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F85" w:rsidRDefault="00F23F85" w:rsidP="00F178E4">
      <w:pPr>
        <w:widowControl/>
        <w:spacing w:line="280" w:lineRule="exact"/>
        <w:jc w:val="left"/>
        <w:rPr>
          <w:rFonts w:asciiTheme="minorEastAsia" w:hAnsiTheme="minorEastAsia"/>
          <w:sz w:val="24"/>
          <w:szCs w:val="24"/>
        </w:rPr>
      </w:pPr>
    </w:p>
    <w:p w:rsidR="00621DA5" w:rsidRPr="00996A53" w:rsidRDefault="007A2051" w:rsidP="00F178E4">
      <w:pPr>
        <w:widowControl/>
        <w:spacing w:line="280" w:lineRule="exact"/>
        <w:jc w:val="left"/>
        <w:rPr>
          <w:rFonts w:asciiTheme="majorEastAsia" w:eastAsiaTheme="majorEastAsia" w:hAnsiTheme="majorEastAsia"/>
          <w:sz w:val="24"/>
          <w:szCs w:val="24"/>
        </w:rPr>
      </w:pPr>
      <w:r w:rsidRPr="00182E08">
        <w:rPr>
          <w:rFonts w:asciiTheme="minorEastAsia" w:hAnsiTheme="minorEastAsia"/>
          <w:noProof/>
          <w:sz w:val="24"/>
          <w:szCs w:val="24"/>
        </w:rPr>
        <mc:AlternateContent>
          <mc:Choice Requires="wps">
            <w:drawing>
              <wp:anchor distT="0" distB="0" distL="114300" distR="114300" simplePos="0" relativeHeight="251670528" behindDoc="0" locked="0" layoutInCell="1" allowOverlap="1" wp14:anchorId="4FDCEE5F" wp14:editId="69B19AA9">
                <wp:simplePos x="0" y="0"/>
                <wp:positionH relativeFrom="column">
                  <wp:posOffset>7553960</wp:posOffset>
                </wp:positionH>
                <wp:positionV relativeFrom="paragraph">
                  <wp:posOffset>-57150</wp:posOffset>
                </wp:positionV>
                <wp:extent cx="1647825" cy="1403985"/>
                <wp:effectExtent l="0" t="0" r="28575" b="1778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solidFill>
                            <a:srgbClr val="000000"/>
                          </a:solidFill>
                          <a:miter lim="800000"/>
                          <a:headEnd/>
                          <a:tailEnd/>
                        </a:ln>
                      </wps:spPr>
                      <wps:txbx>
                        <w:txbxContent>
                          <w:p w:rsidR="007A2051" w:rsidRDefault="005531B1">
                            <w:r>
                              <w:rPr>
                                <w:rFonts w:hint="eastAsia"/>
                              </w:rPr>
                              <w:t>平成２７年３月２</w:t>
                            </w:r>
                            <w:r w:rsidR="007A2051">
                              <w:rPr>
                                <w:rFonts w:hint="eastAsia"/>
                              </w:rPr>
                              <w:t>日</w:t>
                            </w:r>
                          </w:p>
                          <w:p w:rsidR="007A2051" w:rsidRDefault="007A2051">
                            <w:r>
                              <w:rPr>
                                <w:rFonts w:hint="eastAsia"/>
                              </w:rPr>
                              <w:t>文教厚生委員会資料</w:t>
                            </w:r>
                          </w:p>
                          <w:p w:rsidR="007A2051" w:rsidRDefault="007A2051">
                            <w:r>
                              <w:rPr>
                                <w:rFonts w:hint="eastAsia"/>
                              </w:rPr>
                              <w:t>健康福祉部医療政策課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DCEE5F" id="テキスト ボックス 2" o:spid="_x0000_s1027" type="#_x0000_t202" style="position:absolute;margin-left:594.8pt;margin-top:-4.5pt;width:129.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">
                <v:textbox style="mso-fit-shape-to-text:t">
                  <w:txbxContent>
                    <w:p w:rsidR="007A2051" w:rsidRDefault="005531B1">
                      <w:r>
                        <w:rPr>
                          <w:rFonts w:hint="eastAsia"/>
                        </w:rPr>
                        <w:t>平成２７年３月２</w:t>
                      </w:r>
                      <w:r w:rsidR="007A2051">
                        <w:rPr>
                          <w:rFonts w:hint="eastAsia"/>
                        </w:rPr>
                        <w:t>日</w:t>
                      </w:r>
                    </w:p>
                    <w:p w:rsidR="007A2051" w:rsidRDefault="007A2051">
                      <w:r>
                        <w:rPr>
                          <w:rFonts w:hint="eastAsia"/>
                        </w:rPr>
                        <w:t>文教厚生委員会資料</w:t>
                      </w:r>
                    </w:p>
                    <w:p w:rsidR="007A2051" w:rsidRDefault="007A2051">
                      <w:r>
                        <w:rPr>
                          <w:rFonts w:hint="eastAsia"/>
                        </w:rPr>
                        <w:t>健康福祉部医療政策課</w:t>
                      </w:r>
                    </w:p>
                  </w:txbxContent>
                </v:textbox>
              </v:shape>
            </w:pict>
          </mc:Fallback>
        </mc:AlternateContent>
      </w:r>
    </w:p>
    <w:p w:rsidR="00F178E4" w:rsidRPr="00590C03" w:rsidRDefault="00F178E4" w:rsidP="00F178E4">
      <w:pPr>
        <w:jc w:val="center"/>
        <w:rPr>
          <w:rFonts w:asciiTheme="majorEastAsia" w:eastAsiaTheme="majorEastAsia" w:hAnsiTheme="majorEastAsia"/>
          <w:sz w:val="28"/>
          <w:szCs w:val="28"/>
        </w:rPr>
      </w:pPr>
      <w:r w:rsidRPr="00590C03">
        <w:rPr>
          <w:rFonts w:asciiTheme="majorEastAsia" w:eastAsiaTheme="majorEastAsia" w:hAnsiTheme="majorEastAsia" w:hint="eastAsia"/>
          <w:sz w:val="28"/>
          <w:szCs w:val="28"/>
        </w:rPr>
        <w:t>市町村</w:t>
      </w:r>
      <w:r w:rsidR="00300F12" w:rsidRPr="00590C03">
        <w:rPr>
          <w:rFonts w:asciiTheme="majorEastAsia" w:eastAsiaTheme="majorEastAsia" w:hAnsiTheme="majorEastAsia" w:hint="eastAsia"/>
          <w:sz w:val="28"/>
          <w:szCs w:val="28"/>
        </w:rPr>
        <w:t>が行う在宅医療推進</w:t>
      </w:r>
      <w:r w:rsidRPr="00590C03">
        <w:rPr>
          <w:rFonts w:asciiTheme="majorEastAsia" w:eastAsiaTheme="majorEastAsia" w:hAnsiTheme="majorEastAsia" w:hint="eastAsia"/>
          <w:sz w:val="28"/>
          <w:szCs w:val="28"/>
        </w:rPr>
        <w:t>事業に対する支援制度</w:t>
      </w:r>
      <w:r w:rsidR="00621DA5" w:rsidRPr="00590C03">
        <w:rPr>
          <w:rFonts w:asciiTheme="majorEastAsia" w:eastAsiaTheme="majorEastAsia" w:hAnsiTheme="majorEastAsia" w:hint="eastAsia"/>
          <w:sz w:val="28"/>
          <w:szCs w:val="28"/>
        </w:rPr>
        <w:t>について</w:t>
      </w:r>
    </w:p>
    <w:p w:rsidR="00F178E4" w:rsidRPr="00182E08" w:rsidRDefault="00F178E4" w:rsidP="00F178E4">
      <w:pPr>
        <w:rPr>
          <w:sz w:val="24"/>
          <w:szCs w:val="24"/>
        </w:rPr>
      </w:pPr>
    </w:p>
    <w:p w:rsidR="00D357B7" w:rsidRDefault="007A2051" w:rsidP="00D357B7">
      <w:pPr>
        <w:spacing w:line="240" w:lineRule="atLeast"/>
        <w:ind w:leftChars="100" w:left="210" w:firstLineChars="100" w:firstLine="240"/>
        <w:rPr>
          <w:sz w:val="24"/>
          <w:szCs w:val="24"/>
        </w:rPr>
      </w:pPr>
      <w:r w:rsidRPr="00182E08">
        <w:rPr>
          <w:rFonts w:hint="eastAsia"/>
          <w:sz w:val="24"/>
          <w:szCs w:val="24"/>
        </w:rPr>
        <w:t>在宅医療の推進に関する</w:t>
      </w:r>
      <w:r w:rsidR="00300F12" w:rsidRPr="00182E08">
        <w:rPr>
          <w:rFonts w:hint="eastAsia"/>
          <w:sz w:val="24"/>
          <w:szCs w:val="24"/>
        </w:rPr>
        <w:t>事業</w:t>
      </w:r>
      <w:r w:rsidR="00F34333">
        <w:rPr>
          <w:rFonts w:hint="eastAsia"/>
          <w:sz w:val="24"/>
          <w:szCs w:val="24"/>
        </w:rPr>
        <w:t>を行う市町村に対し県が補助を行い、地域包括ケアシステムの構築に取り組む市町村を支援する。</w:t>
      </w:r>
    </w:p>
    <w:p w:rsidR="00D357B7" w:rsidRDefault="00D357B7" w:rsidP="00D357B7">
      <w:pPr>
        <w:spacing w:line="240" w:lineRule="atLeast"/>
        <w:rPr>
          <w:sz w:val="24"/>
          <w:szCs w:val="24"/>
        </w:rPr>
      </w:pPr>
    </w:p>
    <w:tbl>
      <w:tblPr>
        <w:tblStyle w:val="ac"/>
        <w:tblW w:w="0" w:type="auto"/>
        <w:tblLook w:val="04A0" w:firstRow="1" w:lastRow="0" w:firstColumn="1" w:lastColumn="0" w:noHBand="0" w:noVBand="1"/>
      </w:tblPr>
      <w:tblGrid>
        <w:gridCol w:w="9742"/>
      </w:tblGrid>
      <w:tr w:rsidR="00D357B7" w:rsidRPr="00D357B7" w:rsidTr="00D357B7">
        <w:tc>
          <w:tcPr>
            <w:tcW w:w="9742" w:type="dxa"/>
          </w:tcPr>
          <w:p w:rsidR="00D357B7" w:rsidRPr="00D357B7" w:rsidRDefault="00D357B7" w:rsidP="00D357B7">
            <w:pPr>
              <w:jc w:val="center"/>
              <w:rPr>
                <w:rFonts w:ascii="ＭＳ ゴシック" w:eastAsia="ＭＳ ゴシック" w:hAnsi="ＭＳ ゴシック"/>
                <w:sz w:val="26"/>
                <w:szCs w:val="26"/>
              </w:rPr>
            </w:pPr>
            <w:r w:rsidRPr="00D357B7">
              <w:rPr>
                <w:rFonts w:ascii="ＭＳ ゴシック" w:eastAsia="ＭＳ ゴシック" w:hAnsi="ＭＳ ゴシック" w:hint="eastAsia"/>
                <w:sz w:val="26"/>
                <w:szCs w:val="26"/>
              </w:rPr>
              <w:t>制　度　の　概　要</w:t>
            </w:r>
          </w:p>
        </w:tc>
      </w:tr>
      <w:tr w:rsidR="00D357B7" w:rsidTr="00D357B7">
        <w:tc>
          <w:tcPr>
            <w:tcW w:w="9742" w:type="dxa"/>
          </w:tcPr>
          <w:p w:rsidR="00D357B7" w:rsidRPr="00182E08" w:rsidRDefault="00D357B7" w:rsidP="00D357B7">
            <w:pPr>
              <w:spacing w:line="400" w:lineRule="exact"/>
              <w:rPr>
                <w:rFonts w:asciiTheme="minorEastAsia" w:hAnsiTheme="minorEastAsia"/>
                <w:color w:val="000000" w:themeColor="text1"/>
                <w:sz w:val="24"/>
                <w:szCs w:val="24"/>
              </w:rPr>
            </w:pPr>
            <w:r w:rsidRPr="00996A53">
              <w:rPr>
                <w:rFonts w:asciiTheme="majorEastAsia" w:eastAsiaTheme="majorEastAsia" w:hAnsiTheme="majorEastAsia" w:hint="eastAsia"/>
                <w:color w:val="000000" w:themeColor="text1"/>
                <w:sz w:val="24"/>
                <w:szCs w:val="24"/>
              </w:rPr>
              <w:t>１．訪問診療</w:t>
            </w:r>
            <w:r>
              <w:rPr>
                <w:rFonts w:asciiTheme="majorEastAsia" w:eastAsiaTheme="majorEastAsia" w:hAnsiTheme="majorEastAsia" w:hint="eastAsia"/>
                <w:color w:val="000000" w:themeColor="text1"/>
                <w:sz w:val="24"/>
                <w:szCs w:val="24"/>
              </w:rPr>
              <w:t>支援</w:t>
            </w:r>
            <w:r w:rsidRPr="00996A53">
              <w:rPr>
                <w:rFonts w:asciiTheme="majorEastAsia" w:eastAsiaTheme="majorEastAsia" w:hAnsiTheme="majorEastAsia" w:hint="eastAsia"/>
                <w:color w:val="000000" w:themeColor="text1"/>
                <w:sz w:val="24"/>
                <w:szCs w:val="24"/>
              </w:rPr>
              <w:t>事業</w:t>
            </w:r>
            <w:r>
              <w:rPr>
                <w:rFonts w:asciiTheme="minorEastAsia" w:hAnsiTheme="minorEastAsia" w:hint="eastAsia"/>
                <w:color w:val="000000" w:themeColor="text1"/>
                <w:sz w:val="24"/>
                <w:szCs w:val="24"/>
              </w:rPr>
              <w:t xml:space="preserve">【総合確保基金】　</w:t>
            </w:r>
          </w:p>
          <w:p w:rsidR="00D357B7" w:rsidRPr="00182E08" w:rsidRDefault="00D357B7" w:rsidP="00D357B7">
            <w:pPr>
              <w:spacing w:line="400" w:lineRule="exact"/>
              <w:ind w:leftChars="100" w:left="210" w:firstLineChars="100" w:firstLine="240"/>
              <w:rPr>
                <w:sz w:val="24"/>
                <w:szCs w:val="24"/>
                <w:lang w:val="ja-JP"/>
              </w:rPr>
            </w:pPr>
            <w:r w:rsidRPr="00182E08">
              <w:rPr>
                <w:rFonts w:hint="eastAsia"/>
                <w:sz w:val="24"/>
                <w:szCs w:val="24"/>
                <w:lang w:val="ja-JP"/>
              </w:rPr>
              <w:t>病院・診療所の訪問診療の実施を誘導するため、条件不利地域において、訪問診療計画に基づき訪問診療</w:t>
            </w:r>
            <w:bookmarkStart w:id="0" w:name="_GoBack"/>
            <w:bookmarkEnd w:id="0"/>
            <w:r w:rsidRPr="00182E08">
              <w:rPr>
                <w:rFonts w:hint="eastAsia"/>
                <w:sz w:val="24"/>
                <w:szCs w:val="24"/>
                <w:lang w:val="ja-JP"/>
              </w:rPr>
              <w:t>を行う病院・診療所に対して、市町村がその運営費の一部を補助</w:t>
            </w:r>
          </w:p>
          <w:p w:rsidR="00D357B7" w:rsidRDefault="00457E33" w:rsidP="00D357B7">
            <w:pPr>
              <w:spacing w:line="400" w:lineRule="exact"/>
              <w:rPr>
                <w:sz w:val="24"/>
                <w:szCs w:val="24"/>
                <w:lang w:val="ja-JP"/>
              </w:rPr>
            </w:pPr>
            <w:r>
              <w:rPr>
                <w:rFonts w:hint="eastAsia"/>
                <w:sz w:val="24"/>
                <w:szCs w:val="24"/>
                <w:lang w:val="ja-JP"/>
              </w:rPr>
              <w:t xml:space="preserve">　・</w:t>
            </w:r>
            <w:r w:rsidR="00D357B7" w:rsidRPr="00182E08">
              <w:rPr>
                <w:rFonts w:hint="eastAsia"/>
                <w:sz w:val="24"/>
                <w:szCs w:val="24"/>
                <w:lang w:val="ja-JP"/>
              </w:rPr>
              <w:t>市町村が行う補助額の目安　病院</w:t>
            </w:r>
            <w:r w:rsidR="00D357B7" w:rsidRPr="00115F88">
              <w:rPr>
                <w:rFonts w:asciiTheme="minorEastAsia" w:hAnsiTheme="minorEastAsia" w:hint="eastAsia"/>
                <w:sz w:val="24"/>
                <w:szCs w:val="24"/>
                <w:lang w:val="ja-JP"/>
              </w:rPr>
              <w:t>1,000千円／年　　　診療所300千円／</w:t>
            </w:r>
            <w:r w:rsidR="00D357B7" w:rsidRPr="00182E08">
              <w:rPr>
                <w:rFonts w:hint="eastAsia"/>
                <w:sz w:val="24"/>
                <w:szCs w:val="24"/>
                <w:lang w:val="ja-JP"/>
              </w:rPr>
              <w:t>年</w:t>
            </w:r>
          </w:p>
          <w:p w:rsidR="00D357B7" w:rsidRPr="00D357B7" w:rsidRDefault="00457E33" w:rsidP="00457E33">
            <w:pPr>
              <w:spacing w:line="400" w:lineRule="exact"/>
              <w:ind w:firstLineChars="100" w:firstLine="240"/>
              <w:rPr>
                <w:sz w:val="24"/>
                <w:szCs w:val="24"/>
                <w:lang w:val="ja-JP"/>
              </w:rPr>
            </w:pPr>
            <w:r>
              <w:rPr>
                <w:rFonts w:hint="eastAsia"/>
                <w:sz w:val="24"/>
                <w:szCs w:val="24"/>
                <w:lang w:val="ja-JP"/>
              </w:rPr>
              <w:t>・</w:t>
            </w:r>
            <w:r w:rsidR="00D357B7" w:rsidRPr="00182E08">
              <w:rPr>
                <w:rFonts w:hint="eastAsia"/>
                <w:sz w:val="24"/>
                <w:szCs w:val="24"/>
                <w:lang w:val="ja-JP"/>
              </w:rPr>
              <w:t>県は事業費の</w:t>
            </w:r>
            <w:r w:rsidR="00D357B7">
              <w:rPr>
                <w:rFonts w:hint="eastAsia"/>
                <w:sz w:val="24"/>
                <w:szCs w:val="24"/>
                <w:lang w:val="ja-JP"/>
              </w:rPr>
              <w:t>３／４</w:t>
            </w:r>
            <w:r w:rsidR="00D357B7" w:rsidRPr="00182E08">
              <w:rPr>
                <w:rFonts w:hint="eastAsia"/>
                <w:sz w:val="24"/>
                <w:szCs w:val="24"/>
                <w:lang w:val="ja-JP"/>
              </w:rPr>
              <w:t>補助</w:t>
            </w:r>
          </w:p>
        </w:tc>
      </w:tr>
      <w:tr w:rsidR="00D357B7" w:rsidTr="00D357B7">
        <w:tc>
          <w:tcPr>
            <w:tcW w:w="9742" w:type="dxa"/>
          </w:tcPr>
          <w:p w:rsidR="00D357B7" w:rsidRPr="00182E08" w:rsidRDefault="00D357B7" w:rsidP="00D357B7">
            <w:pPr>
              <w:spacing w:line="400" w:lineRule="exact"/>
              <w:rPr>
                <w:rFonts w:asciiTheme="minorEastAsia" w:hAnsiTheme="minorEastAsia"/>
                <w:color w:val="000000" w:themeColor="text1"/>
                <w:sz w:val="24"/>
                <w:szCs w:val="24"/>
              </w:rPr>
            </w:pPr>
            <w:r w:rsidRPr="00996A53">
              <w:rPr>
                <w:rFonts w:asciiTheme="majorEastAsia" w:eastAsiaTheme="majorEastAsia" w:hAnsiTheme="majorEastAsia" w:hint="eastAsia"/>
                <w:color w:val="000000" w:themeColor="text1"/>
                <w:sz w:val="24"/>
                <w:szCs w:val="24"/>
              </w:rPr>
              <w:t>２．訪問看護</w:t>
            </w:r>
            <w:r>
              <w:rPr>
                <w:rFonts w:asciiTheme="majorEastAsia" w:eastAsiaTheme="majorEastAsia" w:hAnsiTheme="majorEastAsia" w:hint="eastAsia"/>
                <w:color w:val="000000" w:themeColor="text1"/>
                <w:sz w:val="24"/>
                <w:szCs w:val="24"/>
              </w:rPr>
              <w:t>ステーション支援</w:t>
            </w:r>
            <w:r w:rsidRPr="00996A53">
              <w:rPr>
                <w:rFonts w:asciiTheme="majorEastAsia" w:eastAsiaTheme="majorEastAsia" w:hAnsiTheme="majorEastAsia" w:hint="eastAsia"/>
                <w:color w:val="000000" w:themeColor="text1"/>
                <w:sz w:val="24"/>
                <w:szCs w:val="24"/>
              </w:rPr>
              <w:t>事業</w:t>
            </w:r>
            <w:r>
              <w:rPr>
                <w:rFonts w:asciiTheme="minorEastAsia" w:hAnsiTheme="minorEastAsia" w:hint="eastAsia"/>
                <w:color w:val="000000" w:themeColor="text1"/>
                <w:sz w:val="24"/>
                <w:szCs w:val="24"/>
              </w:rPr>
              <w:t xml:space="preserve">【総合確保基金】　</w:t>
            </w:r>
          </w:p>
          <w:p w:rsidR="00D357B7" w:rsidRPr="00C56995" w:rsidRDefault="00D357B7" w:rsidP="00D357B7">
            <w:pPr>
              <w:spacing w:line="400" w:lineRule="exact"/>
              <w:ind w:leftChars="100" w:left="210"/>
              <w:rPr>
                <w:rFonts w:asciiTheme="minorEastAsia" w:hAnsiTheme="minorEastAsia"/>
                <w:sz w:val="24"/>
                <w:szCs w:val="24"/>
              </w:rPr>
            </w:pPr>
            <w:r w:rsidRPr="00182E08">
              <w:rPr>
                <w:rFonts w:asciiTheme="minorEastAsia" w:hAnsiTheme="minorEastAsia" w:hint="eastAsia"/>
                <w:color w:val="000000" w:themeColor="text1"/>
                <w:sz w:val="24"/>
                <w:szCs w:val="24"/>
              </w:rPr>
              <w:t xml:space="preserve">　条件不利地域における移動時間が長い訪問看護ステーションの経営安定化・体制の充実により訪問看護地域の拡大を図ることを目的として、条件不利地域の遠隔地に訪問看護を行う事業所に対して、その運営費の一部を市町村が補助</w:t>
            </w:r>
            <w:r w:rsidRPr="00C56995">
              <w:rPr>
                <w:rFonts w:asciiTheme="minorEastAsia" w:hAnsiTheme="minorEastAsia" w:hint="eastAsia"/>
                <w:sz w:val="24"/>
                <w:szCs w:val="24"/>
              </w:rPr>
              <w:t>（但し、医療保険における特別地域訪問看護加算算定案件は補助対象外とする）</w:t>
            </w:r>
          </w:p>
          <w:p w:rsidR="00D357B7" w:rsidRPr="003E5C41" w:rsidRDefault="00457E33" w:rsidP="00457E33">
            <w:pPr>
              <w:spacing w:line="400" w:lineRule="exact"/>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D357B7" w:rsidRPr="00182E08">
              <w:rPr>
                <w:rFonts w:asciiTheme="minorEastAsia" w:hAnsiTheme="minorEastAsia" w:hint="eastAsia"/>
                <w:color w:val="000000" w:themeColor="text1"/>
                <w:sz w:val="24"/>
                <w:szCs w:val="24"/>
              </w:rPr>
              <w:t>市町村が行う補助額の目安　移動時間が３０分以上の訪問看護回数</w:t>
            </w:r>
            <w:r w:rsidR="00D357B7" w:rsidRPr="003E5C41">
              <w:rPr>
                <w:rFonts w:asciiTheme="minorEastAsia" w:hAnsiTheme="minorEastAsia" w:hint="eastAsia"/>
                <w:color w:val="000000" w:themeColor="text1"/>
                <w:sz w:val="24"/>
                <w:szCs w:val="24"/>
              </w:rPr>
              <w:t>×1,000円</w:t>
            </w:r>
          </w:p>
          <w:p w:rsidR="00D357B7" w:rsidRDefault="00457E33" w:rsidP="00457E33">
            <w:pPr>
              <w:spacing w:line="400" w:lineRule="exact"/>
              <w:ind w:firstLineChars="100" w:firstLine="240"/>
              <w:rPr>
                <w:sz w:val="24"/>
                <w:szCs w:val="24"/>
              </w:rPr>
            </w:pPr>
            <w:r>
              <w:rPr>
                <w:rFonts w:asciiTheme="minorEastAsia" w:hAnsiTheme="minorEastAsia" w:hint="eastAsia"/>
                <w:color w:val="000000" w:themeColor="text1"/>
                <w:sz w:val="24"/>
                <w:szCs w:val="24"/>
              </w:rPr>
              <w:t>・</w:t>
            </w:r>
            <w:r w:rsidR="00D357B7" w:rsidRPr="00182E08">
              <w:rPr>
                <w:rFonts w:asciiTheme="minorEastAsia" w:hAnsiTheme="minorEastAsia" w:hint="eastAsia"/>
                <w:color w:val="000000" w:themeColor="text1"/>
                <w:sz w:val="24"/>
                <w:szCs w:val="24"/>
              </w:rPr>
              <w:t>県は事業費の</w:t>
            </w:r>
            <w:r w:rsidR="00D357B7">
              <w:rPr>
                <w:rFonts w:asciiTheme="minorEastAsia" w:hAnsiTheme="minorEastAsia" w:hint="eastAsia"/>
                <w:color w:val="000000" w:themeColor="text1"/>
                <w:sz w:val="24"/>
                <w:szCs w:val="24"/>
              </w:rPr>
              <w:t>３／４</w:t>
            </w:r>
            <w:r w:rsidR="00D357B7" w:rsidRPr="00182E08">
              <w:rPr>
                <w:rFonts w:asciiTheme="minorEastAsia" w:hAnsiTheme="minorEastAsia" w:hint="eastAsia"/>
                <w:color w:val="000000" w:themeColor="text1"/>
                <w:sz w:val="24"/>
                <w:szCs w:val="24"/>
              </w:rPr>
              <w:t>補助</w:t>
            </w:r>
          </w:p>
        </w:tc>
      </w:tr>
      <w:tr w:rsidR="00D357B7" w:rsidTr="00D357B7">
        <w:tc>
          <w:tcPr>
            <w:tcW w:w="9742" w:type="dxa"/>
          </w:tcPr>
          <w:p w:rsidR="00D357B7" w:rsidRPr="00182E08" w:rsidRDefault="00D357B7" w:rsidP="00D357B7">
            <w:pPr>
              <w:spacing w:line="400" w:lineRule="exact"/>
              <w:rPr>
                <w:rFonts w:asciiTheme="minorEastAsia" w:hAnsiTheme="minorEastAsia"/>
                <w:color w:val="000000" w:themeColor="text1"/>
                <w:sz w:val="24"/>
                <w:szCs w:val="24"/>
              </w:rPr>
            </w:pPr>
            <w:r w:rsidRPr="00996A53">
              <w:rPr>
                <w:rFonts w:asciiTheme="majorEastAsia" w:eastAsiaTheme="majorEastAsia" w:hAnsiTheme="majorEastAsia" w:hint="eastAsia"/>
                <w:color w:val="000000" w:themeColor="text1"/>
                <w:sz w:val="24"/>
                <w:szCs w:val="24"/>
              </w:rPr>
              <w:t>３．</w:t>
            </w:r>
            <w:r>
              <w:rPr>
                <w:rFonts w:asciiTheme="majorEastAsia" w:eastAsiaTheme="majorEastAsia" w:hAnsiTheme="majorEastAsia" w:hint="eastAsia"/>
                <w:color w:val="000000" w:themeColor="text1"/>
                <w:sz w:val="24"/>
                <w:szCs w:val="24"/>
              </w:rPr>
              <w:t>訪問看護ステーション</w:t>
            </w:r>
            <w:r w:rsidRPr="00996A53">
              <w:rPr>
                <w:rFonts w:asciiTheme="majorEastAsia" w:eastAsiaTheme="majorEastAsia" w:hAnsiTheme="majorEastAsia" w:hint="eastAsia"/>
                <w:color w:val="000000" w:themeColor="text1"/>
                <w:sz w:val="24"/>
                <w:szCs w:val="24"/>
              </w:rPr>
              <w:t>サテライト整備事業</w:t>
            </w:r>
            <w:r>
              <w:rPr>
                <w:rFonts w:asciiTheme="minorEastAsia" w:hAnsiTheme="minorEastAsia" w:hint="eastAsia"/>
                <w:color w:val="000000" w:themeColor="text1"/>
                <w:sz w:val="24"/>
                <w:szCs w:val="24"/>
              </w:rPr>
              <w:t xml:space="preserve">【総合確保基金】　</w:t>
            </w:r>
          </w:p>
          <w:p w:rsidR="00D357B7" w:rsidRPr="00182E08" w:rsidRDefault="00D357B7" w:rsidP="00D357B7">
            <w:pPr>
              <w:spacing w:line="400" w:lineRule="exact"/>
              <w:ind w:leftChars="100" w:left="210"/>
              <w:rPr>
                <w:rFonts w:asciiTheme="minorEastAsia" w:hAnsiTheme="minorEastAsia"/>
                <w:color w:val="000000" w:themeColor="text1"/>
                <w:sz w:val="24"/>
                <w:szCs w:val="24"/>
              </w:rPr>
            </w:pPr>
            <w:r w:rsidRPr="00182E08">
              <w:rPr>
                <w:rFonts w:asciiTheme="minorEastAsia" w:hAnsiTheme="minorEastAsia" w:hint="eastAsia"/>
                <w:color w:val="000000" w:themeColor="text1"/>
                <w:sz w:val="24"/>
                <w:szCs w:val="24"/>
              </w:rPr>
              <w:t xml:space="preserve">　訪問看護ステーションが近くにない地域に、新た</w:t>
            </w:r>
            <w:r>
              <w:rPr>
                <w:rFonts w:asciiTheme="minorEastAsia" w:hAnsiTheme="minorEastAsia" w:hint="eastAsia"/>
                <w:color w:val="000000" w:themeColor="text1"/>
                <w:sz w:val="24"/>
                <w:szCs w:val="24"/>
              </w:rPr>
              <w:t>に</w:t>
            </w:r>
            <w:r w:rsidRPr="00182E08">
              <w:rPr>
                <w:rFonts w:asciiTheme="minorEastAsia" w:hAnsiTheme="minorEastAsia" w:hint="eastAsia"/>
                <w:color w:val="000000" w:themeColor="text1"/>
                <w:sz w:val="24"/>
                <w:szCs w:val="24"/>
              </w:rPr>
              <w:t>サテライト（出張所）を整備することで、より効率的な訪問看護サービスの実施体制の構築を図ることを目的として、条件不利地域において、訪問看護ステーションのサテライト（出張所）を整備する場合、その費用の一部を補助</w:t>
            </w:r>
            <w:r>
              <w:rPr>
                <w:rFonts w:asciiTheme="minorEastAsia" w:hAnsiTheme="minorEastAsia" w:hint="eastAsia"/>
                <w:color w:val="000000" w:themeColor="text1"/>
                <w:sz w:val="24"/>
                <w:szCs w:val="24"/>
              </w:rPr>
              <w:t xml:space="preserve">　</w:t>
            </w:r>
          </w:p>
          <w:p w:rsidR="00D357B7" w:rsidRPr="00182E08" w:rsidRDefault="00457E33" w:rsidP="00457E33">
            <w:pPr>
              <w:spacing w:line="400" w:lineRule="exact"/>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・市町村が行う場合⇒</w:t>
            </w:r>
            <w:r w:rsidR="00D357B7" w:rsidRPr="00182E08">
              <w:rPr>
                <w:rFonts w:asciiTheme="minorEastAsia" w:hAnsiTheme="minorEastAsia" w:hint="eastAsia"/>
                <w:color w:val="000000" w:themeColor="text1"/>
                <w:sz w:val="24"/>
                <w:szCs w:val="24"/>
              </w:rPr>
              <w:t>県は事業費の２／３補助</w:t>
            </w:r>
            <w:r>
              <w:rPr>
                <w:rFonts w:asciiTheme="minorEastAsia" w:hAnsiTheme="minorEastAsia" w:hint="eastAsia"/>
                <w:color w:val="000000" w:themeColor="text1"/>
                <w:sz w:val="24"/>
                <w:szCs w:val="24"/>
              </w:rPr>
              <w:t>（補助基準額1,500千円）</w:t>
            </w:r>
          </w:p>
          <w:p w:rsidR="00D357B7" w:rsidRDefault="00457E33" w:rsidP="00457E33">
            <w:pPr>
              <w:spacing w:line="400" w:lineRule="exact"/>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D357B7" w:rsidRPr="00182E08">
              <w:rPr>
                <w:rFonts w:asciiTheme="minorEastAsia" w:hAnsiTheme="minorEastAsia" w:hint="eastAsia"/>
                <w:color w:val="000000" w:themeColor="text1"/>
                <w:sz w:val="24"/>
                <w:szCs w:val="24"/>
              </w:rPr>
              <w:t>事業者が行う場合（市町村による間接補助）</w:t>
            </w:r>
            <w:r>
              <w:rPr>
                <w:rFonts w:asciiTheme="minorEastAsia" w:hAnsiTheme="minorEastAsia" w:hint="eastAsia"/>
                <w:color w:val="000000" w:themeColor="text1"/>
                <w:sz w:val="24"/>
                <w:szCs w:val="24"/>
              </w:rPr>
              <w:t>⇒</w:t>
            </w:r>
            <w:r w:rsidR="00D357B7" w:rsidRPr="00182E08">
              <w:rPr>
                <w:rFonts w:asciiTheme="minorEastAsia" w:hAnsiTheme="minorEastAsia" w:hint="eastAsia"/>
                <w:color w:val="000000" w:themeColor="text1"/>
                <w:sz w:val="24"/>
                <w:szCs w:val="24"/>
              </w:rPr>
              <w:t>県は市町村補助額の３／４補助</w:t>
            </w:r>
          </w:p>
          <w:p w:rsidR="00457E33" w:rsidRPr="00D357B7" w:rsidRDefault="00457E33" w:rsidP="00457E33">
            <w:pPr>
              <w:spacing w:line="400" w:lineRule="exact"/>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（補助基準額1,000千円）</w:t>
            </w:r>
          </w:p>
        </w:tc>
      </w:tr>
      <w:tr w:rsidR="00D357B7" w:rsidTr="00D357B7">
        <w:tc>
          <w:tcPr>
            <w:tcW w:w="9742" w:type="dxa"/>
          </w:tcPr>
          <w:p w:rsidR="00D357B7" w:rsidRDefault="00D357B7" w:rsidP="00D357B7">
            <w:pPr>
              <w:spacing w:line="400" w:lineRule="exact"/>
              <w:rPr>
                <w:rFonts w:asciiTheme="majorEastAsia" w:eastAsiaTheme="majorEastAsia" w:hAnsiTheme="majorEastAsia"/>
                <w:color w:val="000000" w:themeColor="text1"/>
                <w:sz w:val="24"/>
                <w:szCs w:val="24"/>
              </w:rPr>
            </w:pPr>
            <w:r w:rsidRPr="00596C1A">
              <w:rPr>
                <w:rFonts w:asciiTheme="majorEastAsia" w:eastAsiaTheme="majorEastAsia" w:hAnsiTheme="majorEastAsia" w:hint="eastAsia"/>
                <w:color w:val="000000" w:themeColor="text1"/>
                <w:sz w:val="24"/>
                <w:szCs w:val="24"/>
              </w:rPr>
              <w:t>４．地域</w:t>
            </w:r>
            <w:r>
              <w:rPr>
                <w:rFonts w:asciiTheme="majorEastAsia" w:eastAsiaTheme="majorEastAsia" w:hAnsiTheme="majorEastAsia" w:hint="eastAsia"/>
                <w:color w:val="000000" w:themeColor="text1"/>
                <w:sz w:val="24"/>
                <w:szCs w:val="24"/>
              </w:rPr>
              <w:t>包括ケアシステムの構築に係る医療関係者と住民の交流推進・</w:t>
            </w:r>
            <w:r w:rsidRPr="00596C1A">
              <w:rPr>
                <w:rFonts w:asciiTheme="majorEastAsia" w:eastAsiaTheme="majorEastAsia" w:hAnsiTheme="majorEastAsia" w:hint="eastAsia"/>
                <w:color w:val="000000" w:themeColor="text1"/>
                <w:sz w:val="24"/>
                <w:szCs w:val="24"/>
              </w:rPr>
              <w:t>理解促進事業</w:t>
            </w:r>
          </w:p>
          <w:p w:rsidR="00D357B7" w:rsidRPr="0077764D" w:rsidRDefault="00D357B7" w:rsidP="00D357B7">
            <w:pPr>
              <w:spacing w:line="400" w:lineRule="exact"/>
              <w:ind w:firstLineChars="200" w:firstLine="480"/>
              <w:rPr>
                <w:rFonts w:asciiTheme="minorEastAsia" w:hAnsiTheme="minorEastAsia"/>
                <w:color w:val="000000" w:themeColor="text1"/>
                <w:sz w:val="24"/>
                <w:szCs w:val="24"/>
              </w:rPr>
            </w:pPr>
            <w:r w:rsidRPr="0077764D">
              <w:rPr>
                <w:rFonts w:asciiTheme="minorEastAsia" w:hAnsiTheme="minorEastAsia" w:hint="eastAsia"/>
                <w:color w:val="000000" w:themeColor="text1"/>
                <w:sz w:val="24"/>
                <w:szCs w:val="24"/>
              </w:rPr>
              <w:t xml:space="preserve">【総合確保基金】　</w:t>
            </w:r>
          </w:p>
          <w:p w:rsidR="00D357B7" w:rsidRPr="0077764D" w:rsidRDefault="00D357B7" w:rsidP="007A6DB5">
            <w:pPr>
              <w:spacing w:line="400" w:lineRule="exact"/>
              <w:ind w:leftChars="100" w:left="210" w:firstLineChars="100" w:firstLine="240"/>
              <w:rPr>
                <w:rFonts w:asciiTheme="minorEastAsia" w:hAnsiTheme="minorEastAsia"/>
                <w:color w:val="000000" w:themeColor="text1"/>
                <w:sz w:val="24"/>
                <w:szCs w:val="24"/>
              </w:rPr>
            </w:pPr>
            <w:r w:rsidRPr="0077764D">
              <w:rPr>
                <w:rFonts w:asciiTheme="minorEastAsia" w:hAnsiTheme="minorEastAsia" w:hint="eastAsia"/>
                <w:color w:val="000000" w:themeColor="text1"/>
                <w:sz w:val="24"/>
                <w:szCs w:val="24"/>
              </w:rPr>
              <w:t>市町村が、</w:t>
            </w:r>
            <w:r w:rsidR="00590C03">
              <w:rPr>
                <w:rFonts w:asciiTheme="minorEastAsia" w:hAnsiTheme="minorEastAsia" w:hint="eastAsia"/>
                <w:color w:val="000000" w:themeColor="text1"/>
                <w:sz w:val="24"/>
                <w:szCs w:val="24"/>
              </w:rPr>
              <w:t>地域包括ケアシステムの構築にあたって必要となる</w:t>
            </w:r>
            <w:r w:rsidRPr="0077764D">
              <w:rPr>
                <w:rFonts w:asciiTheme="minorEastAsia" w:hAnsiTheme="minorEastAsia" w:hint="eastAsia"/>
                <w:color w:val="000000" w:themeColor="text1"/>
                <w:sz w:val="24"/>
                <w:szCs w:val="24"/>
              </w:rPr>
              <w:t>医療関係者</w:t>
            </w:r>
            <w:r w:rsidR="00590C03">
              <w:rPr>
                <w:rFonts w:asciiTheme="minorEastAsia" w:hAnsiTheme="minorEastAsia" w:hint="eastAsia"/>
                <w:color w:val="000000" w:themeColor="text1"/>
                <w:sz w:val="24"/>
                <w:szCs w:val="24"/>
              </w:rPr>
              <w:t>と地域住民との交流推進・理解促進</w:t>
            </w:r>
            <w:r w:rsidRPr="0077764D">
              <w:rPr>
                <w:rFonts w:asciiTheme="minorEastAsia" w:hAnsiTheme="minorEastAsia" w:hint="eastAsia"/>
                <w:color w:val="000000" w:themeColor="text1"/>
                <w:sz w:val="24"/>
                <w:szCs w:val="24"/>
              </w:rPr>
              <w:t>を図る事業（研修会・座談会</w:t>
            </w:r>
            <w:r w:rsidR="00590C03">
              <w:rPr>
                <w:rFonts w:asciiTheme="minorEastAsia" w:hAnsiTheme="minorEastAsia" w:hint="eastAsia"/>
                <w:color w:val="000000" w:themeColor="text1"/>
                <w:sz w:val="24"/>
                <w:szCs w:val="24"/>
              </w:rPr>
              <w:t>、交流会等</w:t>
            </w:r>
            <w:r w:rsidRPr="0077764D">
              <w:rPr>
                <w:rFonts w:asciiTheme="minorEastAsia" w:hAnsiTheme="minorEastAsia" w:hint="eastAsia"/>
                <w:color w:val="000000" w:themeColor="text1"/>
                <w:sz w:val="24"/>
                <w:szCs w:val="24"/>
              </w:rPr>
              <w:t>の開催、広報媒体の制作</w:t>
            </w:r>
            <w:r w:rsidR="00590C03">
              <w:rPr>
                <w:rFonts w:asciiTheme="minorEastAsia" w:hAnsiTheme="minorEastAsia" w:hint="eastAsia"/>
                <w:color w:val="000000" w:themeColor="text1"/>
                <w:sz w:val="24"/>
                <w:szCs w:val="24"/>
              </w:rPr>
              <w:t>等</w:t>
            </w:r>
            <w:r w:rsidRPr="0077764D">
              <w:rPr>
                <w:rFonts w:asciiTheme="minorEastAsia" w:hAnsiTheme="minorEastAsia" w:hint="eastAsia"/>
                <w:color w:val="000000" w:themeColor="text1"/>
                <w:sz w:val="24"/>
                <w:szCs w:val="24"/>
              </w:rPr>
              <w:t>）に新たに取り組む場合に必要な経費の一部を補助</w:t>
            </w:r>
          </w:p>
          <w:p w:rsidR="00D357B7" w:rsidRPr="0077764D" w:rsidRDefault="00457E33" w:rsidP="00457E33">
            <w:pPr>
              <w:spacing w:line="400" w:lineRule="exact"/>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D357B7" w:rsidRPr="0077764D">
              <w:rPr>
                <w:rFonts w:asciiTheme="minorEastAsia" w:hAnsiTheme="minorEastAsia" w:hint="eastAsia"/>
                <w:color w:val="000000" w:themeColor="text1"/>
                <w:kern w:val="0"/>
                <w:sz w:val="24"/>
                <w:szCs w:val="24"/>
              </w:rPr>
              <w:t>補助基準額：</w:t>
            </w:r>
            <w:r w:rsidR="00D357B7">
              <w:rPr>
                <w:rFonts w:asciiTheme="minorEastAsia" w:hAnsiTheme="minorEastAsia" w:hint="eastAsia"/>
                <w:color w:val="000000" w:themeColor="text1"/>
                <w:kern w:val="0"/>
                <w:sz w:val="24"/>
                <w:szCs w:val="24"/>
              </w:rPr>
              <w:t xml:space="preserve">900千円　</w:t>
            </w:r>
          </w:p>
          <w:p w:rsidR="00D357B7" w:rsidRPr="00D357B7" w:rsidRDefault="00457E33" w:rsidP="00457E33">
            <w:pPr>
              <w:spacing w:line="400" w:lineRule="exact"/>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D357B7" w:rsidRPr="0077764D">
              <w:rPr>
                <w:rFonts w:asciiTheme="minorEastAsia" w:hAnsiTheme="minorEastAsia" w:hint="eastAsia"/>
                <w:color w:val="000000" w:themeColor="text1"/>
                <w:sz w:val="24"/>
                <w:szCs w:val="24"/>
              </w:rPr>
              <w:t>県は事業費の３／４補助（補助額の上限：</w:t>
            </w:r>
            <w:r w:rsidR="00D357B7">
              <w:rPr>
                <w:rFonts w:asciiTheme="minorEastAsia" w:hAnsiTheme="minorEastAsia" w:hint="eastAsia"/>
                <w:color w:val="000000" w:themeColor="text1"/>
                <w:sz w:val="24"/>
                <w:szCs w:val="24"/>
              </w:rPr>
              <w:t>675千円</w:t>
            </w:r>
            <w:r w:rsidR="00D357B7" w:rsidRPr="0077764D">
              <w:rPr>
                <w:rFonts w:asciiTheme="minorEastAsia" w:hAnsiTheme="minorEastAsia" w:hint="eastAsia"/>
                <w:color w:val="000000" w:themeColor="text1"/>
                <w:sz w:val="24"/>
                <w:szCs w:val="24"/>
              </w:rPr>
              <w:t>）</w:t>
            </w:r>
          </w:p>
        </w:tc>
      </w:tr>
    </w:tbl>
    <w:p w:rsidR="007A2051" w:rsidRPr="00C56995" w:rsidRDefault="007A2051" w:rsidP="00D357B7">
      <w:pPr>
        <w:rPr>
          <w:rFonts w:asciiTheme="minorEastAsia" w:hAnsiTheme="minorEastAsia"/>
          <w:color w:val="000000" w:themeColor="text1"/>
          <w:sz w:val="24"/>
          <w:szCs w:val="24"/>
        </w:rPr>
      </w:pPr>
    </w:p>
    <w:sectPr w:rsidR="007A2051" w:rsidRPr="00C56995" w:rsidSect="00621DA5">
      <w:pgSz w:w="11906" w:h="16838" w:code="9"/>
      <w:pgMar w:top="1247" w:right="1077" w:bottom="1247" w:left="1077" w:header="851" w:footer="992" w:gutter="0"/>
      <w:cols w:space="425"/>
      <w:docGrid w:type="linesAndChar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EC8" w:rsidRDefault="00D74EC8" w:rsidP="00E662B9">
      <w:r>
        <w:separator/>
      </w:r>
    </w:p>
  </w:endnote>
  <w:endnote w:type="continuationSeparator" w:id="0">
    <w:p w:rsidR="00D74EC8" w:rsidRDefault="00D74EC8" w:rsidP="00E6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EC8" w:rsidRDefault="00D74EC8" w:rsidP="00E662B9">
      <w:r>
        <w:separator/>
      </w:r>
    </w:p>
  </w:footnote>
  <w:footnote w:type="continuationSeparator" w:id="0">
    <w:p w:rsidR="00D74EC8" w:rsidRDefault="00D74EC8" w:rsidP="00E66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03F"/>
    <w:multiLevelType w:val="hybridMultilevel"/>
    <w:tmpl w:val="6C7060CC"/>
    <w:lvl w:ilvl="0" w:tplc="E95626C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5C8708D"/>
    <w:multiLevelType w:val="hybridMultilevel"/>
    <w:tmpl w:val="DCB6AE86"/>
    <w:lvl w:ilvl="0" w:tplc="AAE2554C">
      <w:start w:val="2"/>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 w15:restartNumberingAfterBreak="0">
    <w:nsid w:val="3CCE77D3"/>
    <w:multiLevelType w:val="hybridMultilevel"/>
    <w:tmpl w:val="A552A6F8"/>
    <w:lvl w:ilvl="0" w:tplc="C8D4112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449836CE"/>
    <w:multiLevelType w:val="hybridMultilevel"/>
    <w:tmpl w:val="2EBA1330"/>
    <w:lvl w:ilvl="0" w:tplc="552875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45700E40"/>
    <w:multiLevelType w:val="hybridMultilevel"/>
    <w:tmpl w:val="C62AE644"/>
    <w:lvl w:ilvl="0" w:tplc="2E64017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FA95E1D"/>
    <w:multiLevelType w:val="hybridMultilevel"/>
    <w:tmpl w:val="77BE4A92"/>
    <w:lvl w:ilvl="0" w:tplc="50AE875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4EC2B03"/>
    <w:multiLevelType w:val="hybridMultilevel"/>
    <w:tmpl w:val="8064E720"/>
    <w:lvl w:ilvl="0" w:tplc="F05EEE7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59462485"/>
    <w:multiLevelType w:val="hybridMultilevel"/>
    <w:tmpl w:val="C52EE8A0"/>
    <w:lvl w:ilvl="0" w:tplc="96361F5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62E665E8"/>
    <w:multiLevelType w:val="hybridMultilevel"/>
    <w:tmpl w:val="A350BBC8"/>
    <w:lvl w:ilvl="0" w:tplc="2466DED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971DCB"/>
    <w:multiLevelType w:val="hybridMultilevel"/>
    <w:tmpl w:val="D4323F2C"/>
    <w:lvl w:ilvl="0" w:tplc="CE9AA7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4"/>
  </w:num>
  <w:num w:numId="3">
    <w:abstractNumId w:val="5"/>
  </w:num>
  <w:num w:numId="4">
    <w:abstractNumId w:val="0"/>
  </w:num>
  <w:num w:numId="5">
    <w:abstractNumId w:val="6"/>
  </w:num>
  <w:num w:numId="6">
    <w:abstractNumId w:val="2"/>
  </w:num>
  <w:num w:numId="7">
    <w:abstractNumId w:val="3"/>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48"/>
    <w:rsid w:val="000025F8"/>
    <w:rsid w:val="0000567E"/>
    <w:rsid w:val="00073D97"/>
    <w:rsid w:val="000866FC"/>
    <w:rsid w:val="00094E00"/>
    <w:rsid w:val="000B4F3A"/>
    <w:rsid w:val="000C637E"/>
    <w:rsid w:val="00115F88"/>
    <w:rsid w:val="00117525"/>
    <w:rsid w:val="00120F58"/>
    <w:rsid w:val="001265DD"/>
    <w:rsid w:val="001356F8"/>
    <w:rsid w:val="00164BF3"/>
    <w:rsid w:val="001753B6"/>
    <w:rsid w:val="00182E08"/>
    <w:rsid w:val="00184C79"/>
    <w:rsid w:val="001B0AAA"/>
    <w:rsid w:val="001C3CA5"/>
    <w:rsid w:val="001F2BD5"/>
    <w:rsid w:val="00211C30"/>
    <w:rsid w:val="002202EA"/>
    <w:rsid w:val="00240038"/>
    <w:rsid w:val="00246C8B"/>
    <w:rsid w:val="0027187C"/>
    <w:rsid w:val="002B57F0"/>
    <w:rsid w:val="002C3432"/>
    <w:rsid w:val="002D5D66"/>
    <w:rsid w:val="002D66C4"/>
    <w:rsid w:val="002E2207"/>
    <w:rsid w:val="00300F12"/>
    <w:rsid w:val="00302C2A"/>
    <w:rsid w:val="00344AE1"/>
    <w:rsid w:val="00355706"/>
    <w:rsid w:val="0037497C"/>
    <w:rsid w:val="00380466"/>
    <w:rsid w:val="00382E29"/>
    <w:rsid w:val="003E2684"/>
    <w:rsid w:val="003E5C41"/>
    <w:rsid w:val="00423681"/>
    <w:rsid w:val="00433AB3"/>
    <w:rsid w:val="004343AE"/>
    <w:rsid w:val="0044108B"/>
    <w:rsid w:val="00457E33"/>
    <w:rsid w:val="004A1F49"/>
    <w:rsid w:val="004A3AAD"/>
    <w:rsid w:val="004A48F6"/>
    <w:rsid w:val="004B6827"/>
    <w:rsid w:val="004D2FD3"/>
    <w:rsid w:val="004D76ED"/>
    <w:rsid w:val="004E64AA"/>
    <w:rsid w:val="004E7899"/>
    <w:rsid w:val="00514B21"/>
    <w:rsid w:val="00517C3F"/>
    <w:rsid w:val="005355ED"/>
    <w:rsid w:val="005427F3"/>
    <w:rsid w:val="005531B1"/>
    <w:rsid w:val="00590C03"/>
    <w:rsid w:val="00596C1A"/>
    <w:rsid w:val="005A0F8A"/>
    <w:rsid w:val="005A4815"/>
    <w:rsid w:val="005B2A14"/>
    <w:rsid w:val="005E53DE"/>
    <w:rsid w:val="00621DA5"/>
    <w:rsid w:val="00647E99"/>
    <w:rsid w:val="00663AB1"/>
    <w:rsid w:val="00665E78"/>
    <w:rsid w:val="00667667"/>
    <w:rsid w:val="00677B42"/>
    <w:rsid w:val="006812E6"/>
    <w:rsid w:val="00690D18"/>
    <w:rsid w:val="006A4BBF"/>
    <w:rsid w:val="006B4AD8"/>
    <w:rsid w:val="006B4CE8"/>
    <w:rsid w:val="006C0A48"/>
    <w:rsid w:val="006C134B"/>
    <w:rsid w:val="006C3033"/>
    <w:rsid w:val="006C4781"/>
    <w:rsid w:val="006E21C7"/>
    <w:rsid w:val="006E259E"/>
    <w:rsid w:val="006F03B1"/>
    <w:rsid w:val="0070421A"/>
    <w:rsid w:val="00715C83"/>
    <w:rsid w:val="00724850"/>
    <w:rsid w:val="00733B69"/>
    <w:rsid w:val="007539AD"/>
    <w:rsid w:val="00756EF5"/>
    <w:rsid w:val="00760FFC"/>
    <w:rsid w:val="00771D83"/>
    <w:rsid w:val="0077764D"/>
    <w:rsid w:val="007A2051"/>
    <w:rsid w:val="007A6DB5"/>
    <w:rsid w:val="007D10BB"/>
    <w:rsid w:val="007D4019"/>
    <w:rsid w:val="007E3D7E"/>
    <w:rsid w:val="007F0292"/>
    <w:rsid w:val="007F2A73"/>
    <w:rsid w:val="00823949"/>
    <w:rsid w:val="00840C49"/>
    <w:rsid w:val="00844C26"/>
    <w:rsid w:val="0084566E"/>
    <w:rsid w:val="0087700E"/>
    <w:rsid w:val="008916B6"/>
    <w:rsid w:val="0089533D"/>
    <w:rsid w:val="008C7D49"/>
    <w:rsid w:val="008E07CB"/>
    <w:rsid w:val="009117DE"/>
    <w:rsid w:val="009333B6"/>
    <w:rsid w:val="00935665"/>
    <w:rsid w:val="009448A0"/>
    <w:rsid w:val="0096332B"/>
    <w:rsid w:val="00996A53"/>
    <w:rsid w:val="009B1CF4"/>
    <w:rsid w:val="009D429F"/>
    <w:rsid w:val="009F69CF"/>
    <w:rsid w:val="00A2059D"/>
    <w:rsid w:val="00A22056"/>
    <w:rsid w:val="00A25068"/>
    <w:rsid w:val="00A31097"/>
    <w:rsid w:val="00A35061"/>
    <w:rsid w:val="00A4538C"/>
    <w:rsid w:val="00A6234E"/>
    <w:rsid w:val="00A7598A"/>
    <w:rsid w:val="00A871EF"/>
    <w:rsid w:val="00AA17F3"/>
    <w:rsid w:val="00AB0D65"/>
    <w:rsid w:val="00AC2DA3"/>
    <w:rsid w:val="00AC5FF9"/>
    <w:rsid w:val="00AF4421"/>
    <w:rsid w:val="00B2144E"/>
    <w:rsid w:val="00B330F8"/>
    <w:rsid w:val="00B668F4"/>
    <w:rsid w:val="00B70860"/>
    <w:rsid w:val="00B70F1A"/>
    <w:rsid w:val="00BA6201"/>
    <w:rsid w:val="00BB24EA"/>
    <w:rsid w:val="00BC4F99"/>
    <w:rsid w:val="00BC6D4F"/>
    <w:rsid w:val="00BD462C"/>
    <w:rsid w:val="00BE527A"/>
    <w:rsid w:val="00C22A31"/>
    <w:rsid w:val="00C32F9C"/>
    <w:rsid w:val="00C4130C"/>
    <w:rsid w:val="00C52B2E"/>
    <w:rsid w:val="00C56995"/>
    <w:rsid w:val="00C67577"/>
    <w:rsid w:val="00C71BB9"/>
    <w:rsid w:val="00C86E64"/>
    <w:rsid w:val="00C91169"/>
    <w:rsid w:val="00C92773"/>
    <w:rsid w:val="00CA0B69"/>
    <w:rsid w:val="00CA1AE1"/>
    <w:rsid w:val="00CD0EB0"/>
    <w:rsid w:val="00CE2EC5"/>
    <w:rsid w:val="00CF21D8"/>
    <w:rsid w:val="00CF50DF"/>
    <w:rsid w:val="00D03715"/>
    <w:rsid w:val="00D11D7B"/>
    <w:rsid w:val="00D357B7"/>
    <w:rsid w:val="00D36CEE"/>
    <w:rsid w:val="00D4492F"/>
    <w:rsid w:val="00D74EC8"/>
    <w:rsid w:val="00D90EB9"/>
    <w:rsid w:val="00DA5925"/>
    <w:rsid w:val="00DB20D6"/>
    <w:rsid w:val="00DC202A"/>
    <w:rsid w:val="00DC4684"/>
    <w:rsid w:val="00DE6D63"/>
    <w:rsid w:val="00DF132A"/>
    <w:rsid w:val="00E021D0"/>
    <w:rsid w:val="00E02B6A"/>
    <w:rsid w:val="00E101F9"/>
    <w:rsid w:val="00E249AC"/>
    <w:rsid w:val="00E318D6"/>
    <w:rsid w:val="00E46474"/>
    <w:rsid w:val="00E662B9"/>
    <w:rsid w:val="00EA2872"/>
    <w:rsid w:val="00EC2322"/>
    <w:rsid w:val="00ED0022"/>
    <w:rsid w:val="00ED109E"/>
    <w:rsid w:val="00ED4D77"/>
    <w:rsid w:val="00F1316F"/>
    <w:rsid w:val="00F178E4"/>
    <w:rsid w:val="00F23F85"/>
    <w:rsid w:val="00F30F3F"/>
    <w:rsid w:val="00F34333"/>
    <w:rsid w:val="00F421E4"/>
    <w:rsid w:val="00F7044E"/>
    <w:rsid w:val="00FA043D"/>
    <w:rsid w:val="00FA42BA"/>
    <w:rsid w:val="00FD362A"/>
    <w:rsid w:val="00FE6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54277819-F7AD-4823-8B42-CAD01D78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E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A48"/>
    <w:pPr>
      <w:ind w:leftChars="400" w:left="840"/>
    </w:pPr>
  </w:style>
  <w:style w:type="paragraph" w:styleId="Web">
    <w:name w:val="Normal (Web)"/>
    <w:basedOn w:val="a"/>
    <w:uiPriority w:val="99"/>
    <w:semiHidden/>
    <w:unhideWhenUsed/>
    <w:rsid w:val="005355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Date"/>
    <w:basedOn w:val="a"/>
    <w:next w:val="a"/>
    <w:link w:val="a5"/>
    <w:uiPriority w:val="99"/>
    <w:semiHidden/>
    <w:unhideWhenUsed/>
    <w:rsid w:val="00355706"/>
  </w:style>
  <w:style w:type="character" w:customStyle="1" w:styleId="a5">
    <w:name w:val="日付 (文字)"/>
    <w:basedOn w:val="a0"/>
    <w:link w:val="a4"/>
    <w:uiPriority w:val="99"/>
    <w:semiHidden/>
    <w:rsid w:val="00355706"/>
  </w:style>
  <w:style w:type="paragraph" w:styleId="a6">
    <w:name w:val="Balloon Text"/>
    <w:basedOn w:val="a"/>
    <w:link w:val="a7"/>
    <w:uiPriority w:val="99"/>
    <w:semiHidden/>
    <w:unhideWhenUsed/>
    <w:rsid w:val="00E02B6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02B6A"/>
    <w:rPr>
      <w:rFonts w:asciiTheme="majorHAnsi" w:eastAsiaTheme="majorEastAsia" w:hAnsiTheme="majorHAnsi" w:cstheme="majorBidi"/>
      <w:sz w:val="18"/>
      <w:szCs w:val="18"/>
    </w:rPr>
  </w:style>
  <w:style w:type="paragraph" w:styleId="a8">
    <w:name w:val="header"/>
    <w:basedOn w:val="a"/>
    <w:link w:val="a9"/>
    <w:uiPriority w:val="99"/>
    <w:unhideWhenUsed/>
    <w:rsid w:val="00E662B9"/>
    <w:pPr>
      <w:tabs>
        <w:tab w:val="center" w:pos="4252"/>
        <w:tab w:val="right" w:pos="8504"/>
      </w:tabs>
      <w:snapToGrid w:val="0"/>
    </w:pPr>
  </w:style>
  <w:style w:type="character" w:customStyle="1" w:styleId="a9">
    <w:name w:val="ヘッダー (文字)"/>
    <w:basedOn w:val="a0"/>
    <w:link w:val="a8"/>
    <w:uiPriority w:val="99"/>
    <w:rsid w:val="00E662B9"/>
  </w:style>
  <w:style w:type="paragraph" w:styleId="aa">
    <w:name w:val="footer"/>
    <w:basedOn w:val="a"/>
    <w:link w:val="ab"/>
    <w:uiPriority w:val="99"/>
    <w:unhideWhenUsed/>
    <w:rsid w:val="00E662B9"/>
    <w:pPr>
      <w:tabs>
        <w:tab w:val="center" w:pos="4252"/>
        <w:tab w:val="right" w:pos="8504"/>
      </w:tabs>
      <w:snapToGrid w:val="0"/>
    </w:pPr>
  </w:style>
  <w:style w:type="character" w:customStyle="1" w:styleId="ab">
    <w:name w:val="フッター (文字)"/>
    <w:basedOn w:val="a0"/>
    <w:link w:val="aa"/>
    <w:uiPriority w:val="99"/>
    <w:rsid w:val="00E662B9"/>
  </w:style>
  <w:style w:type="table" w:styleId="ac">
    <w:name w:val="Table Grid"/>
    <w:basedOn w:val="a1"/>
    <w:uiPriority w:val="59"/>
    <w:rsid w:val="00120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86507">
      <w:bodyDiv w:val="1"/>
      <w:marLeft w:val="0"/>
      <w:marRight w:val="0"/>
      <w:marTop w:val="0"/>
      <w:marBottom w:val="0"/>
      <w:divBdr>
        <w:top w:val="none" w:sz="0" w:space="0" w:color="auto"/>
        <w:left w:val="none" w:sz="0" w:space="0" w:color="auto"/>
        <w:bottom w:val="none" w:sz="0" w:space="0" w:color="auto"/>
        <w:right w:val="none" w:sz="0" w:space="0" w:color="auto"/>
      </w:divBdr>
    </w:div>
    <w:div w:id="128445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6DD8E-CE27-48B0-A377-09D9EAF7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990264</dc:creator>
  <cp:lastModifiedBy>今岡　優子</cp:lastModifiedBy>
  <cp:revision>13</cp:revision>
  <cp:lastPrinted>2019-03-18T10:22:00Z</cp:lastPrinted>
  <dcterms:created xsi:type="dcterms:W3CDTF">2019-03-18T09:06:00Z</dcterms:created>
  <dcterms:modified xsi:type="dcterms:W3CDTF">2021-04-07T01:50:00Z</dcterms:modified>
</cp:coreProperties>
</file>