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AB7DB" w14:textId="12780ED8" w:rsidR="008A6AB5" w:rsidRDefault="00E24C62" w:rsidP="007C68CD">
      <w:pPr>
        <w:jc w:val="right"/>
      </w:pPr>
      <w:r>
        <w:rPr>
          <w:rFonts w:hint="eastAsia"/>
          <w:noProof/>
          <w:spacing w:val="175"/>
          <w:kern w:val="0"/>
        </w:rPr>
        <mc:AlternateContent>
          <mc:Choice Requires="wps">
            <w:drawing>
              <wp:anchor distT="0" distB="0" distL="114300" distR="114300" simplePos="0" relativeHeight="251660288" behindDoc="0" locked="0" layoutInCell="1" allowOverlap="1" wp14:anchorId="22DE3535" wp14:editId="1A0BA4B1">
                <wp:simplePos x="0" y="0"/>
                <wp:positionH relativeFrom="column">
                  <wp:posOffset>5715</wp:posOffset>
                </wp:positionH>
                <wp:positionV relativeFrom="paragraph">
                  <wp:posOffset>-3175</wp:posOffset>
                </wp:positionV>
                <wp:extent cx="914400" cy="314325"/>
                <wp:effectExtent l="0" t="0" r="19685" b="28575"/>
                <wp:wrapNone/>
                <wp:docPr id="551865283" name="テキスト ボックス 1"/>
                <wp:cNvGraphicFramePr/>
                <a:graphic xmlns:a="http://schemas.openxmlformats.org/drawingml/2006/main">
                  <a:graphicData uri="http://schemas.microsoft.com/office/word/2010/wordprocessingShape">
                    <wps:wsp>
                      <wps:cNvSpPr txBox="1"/>
                      <wps:spPr>
                        <a:xfrm>
                          <a:off x="0" y="0"/>
                          <a:ext cx="914400" cy="314325"/>
                        </a:xfrm>
                        <a:prstGeom prst="rect">
                          <a:avLst/>
                        </a:prstGeom>
                        <a:solidFill>
                          <a:schemeClr val="lt1"/>
                        </a:solidFill>
                        <a:ln w="6350">
                          <a:solidFill>
                            <a:prstClr val="black"/>
                          </a:solidFill>
                        </a:ln>
                      </wps:spPr>
                      <wps:txbx>
                        <w:txbxContent>
                          <w:p w14:paraId="1FF28738" w14:textId="4BB9E8C0" w:rsidR="00E24C62" w:rsidRPr="00E24C62" w:rsidRDefault="00E24C62">
                            <w:pPr>
                              <w:rPr>
                                <w:rFonts w:ascii="ＭＳ ゴシック" w:eastAsia="ＭＳ ゴシック" w:hAnsi="ＭＳ ゴシック"/>
                                <w:sz w:val="24"/>
                                <w:szCs w:val="32"/>
                              </w:rPr>
                            </w:pPr>
                            <w:r w:rsidRPr="00E24C62">
                              <w:rPr>
                                <w:rFonts w:ascii="ＭＳ ゴシック" w:eastAsia="ＭＳ ゴシック" w:hAnsi="ＭＳ ゴシック" w:hint="eastAsia"/>
                                <w:sz w:val="24"/>
                                <w:szCs w:val="32"/>
                              </w:rPr>
                              <w:t>重</w:t>
                            </w:r>
                            <w:r>
                              <w:rPr>
                                <w:rFonts w:ascii="ＭＳ ゴシック" w:eastAsia="ＭＳ ゴシック" w:hAnsi="ＭＳ ゴシック" w:hint="eastAsia"/>
                                <w:sz w:val="24"/>
                                <w:szCs w:val="32"/>
                              </w:rPr>
                              <w:t xml:space="preserve">　</w:t>
                            </w:r>
                            <w:r w:rsidRPr="00E24C62">
                              <w:rPr>
                                <w:rFonts w:ascii="ＭＳ ゴシック" w:eastAsia="ＭＳ ゴシック" w:hAnsi="ＭＳ ゴシック" w:hint="eastAsia"/>
                                <w:sz w:val="24"/>
                                <w:szCs w:val="32"/>
                              </w:rPr>
                              <w:t>要</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DE3535" id="_x0000_t202" coordsize="21600,21600" o:spt="202" path="m,l,21600r21600,l21600,xe">
                <v:stroke joinstyle="miter"/>
                <v:path gradientshapeok="t" o:connecttype="rect"/>
              </v:shapetype>
              <v:shape id="テキスト ボックス 1" o:spid="_x0000_s1026" type="#_x0000_t202" style="position:absolute;left:0;text-align:left;margin-left:.45pt;margin-top:-.25pt;width:1in;height:24.7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" fillcolor="white [3201]" strokeweight=".5pt">
                <v:textbox>
                  <w:txbxContent>
                    <w:p w14:paraId="1FF28738" w14:textId="4BB9E8C0" w:rsidR="00E24C62" w:rsidRPr="00E24C62" w:rsidRDefault="00E24C62">
                      <w:pPr>
                        <w:rPr>
                          <w:rFonts w:ascii="ＭＳ ゴシック" w:eastAsia="ＭＳ ゴシック" w:hAnsi="ＭＳ ゴシック"/>
                          <w:sz w:val="24"/>
                          <w:szCs w:val="32"/>
                        </w:rPr>
                      </w:pPr>
                      <w:r w:rsidRPr="00E24C62">
                        <w:rPr>
                          <w:rFonts w:ascii="ＭＳ ゴシック" w:eastAsia="ＭＳ ゴシック" w:hAnsi="ＭＳ ゴシック" w:hint="eastAsia"/>
                          <w:sz w:val="24"/>
                          <w:szCs w:val="32"/>
                        </w:rPr>
                        <w:t>重</w:t>
                      </w:r>
                      <w:r>
                        <w:rPr>
                          <w:rFonts w:ascii="ＭＳ ゴシック" w:eastAsia="ＭＳ ゴシック" w:hAnsi="ＭＳ ゴシック" w:hint="eastAsia"/>
                          <w:sz w:val="24"/>
                          <w:szCs w:val="32"/>
                        </w:rPr>
                        <w:t xml:space="preserve">　</w:t>
                      </w:r>
                      <w:r w:rsidRPr="00E24C62">
                        <w:rPr>
                          <w:rFonts w:ascii="ＭＳ ゴシック" w:eastAsia="ＭＳ ゴシック" w:hAnsi="ＭＳ ゴシック" w:hint="eastAsia"/>
                          <w:sz w:val="24"/>
                          <w:szCs w:val="32"/>
                        </w:rPr>
                        <w:t>要</w:t>
                      </w:r>
                    </w:p>
                  </w:txbxContent>
                </v:textbox>
              </v:shape>
            </w:pict>
          </mc:Fallback>
        </mc:AlternateContent>
      </w:r>
      <w:r w:rsidR="007C68CD" w:rsidRPr="007C68CD">
        <w:rPr>
          <w:rFonts w:hint="eastAsia"/>
          <w:spacing w:val="175"/>
          <w:kern w:val="0"/>
          <w:fitText w:val="1890" w:id="-465434112"/>
        </w:rPr>
        <w:t>事務連</w:t>
      </w:r>
      <w:r w:rsidR="007C68CD" w:rsidRPr="007C68CD">
        <w:rPr>
          <w:rFonts w:hint="eastAsia"/>
          <w:kern w:val="0"/>
          <w:fitText w:val="1890" w:id="-465434112"/>
        </w:rPr>
        <w:t>絡</w:t>
      </w:r>
    </w:p>
    <w:p w14:paraId="3DD0CAB9" w14:textId="334AEC33" w:rsidR="007C68CD" w:rsidRDefault="007C68CD" w:rsidP="007C68CD">
      <w:pPr>
        <w:jc w:val="right"/>
      </w:pPr>
      <w:r>
        <w:rPr>
          <w:rFonts w:hint="eastAsia"/>
        </w:rPr>
        <w:t>令和８年４月１０日</w:t>
      </w:r>
    </w:p>
    <w:p w14:paraId="2333BDA5" w14:textId="77777777" w:rsidR="007C68CD" w:rsidRDefault="007C68CD"/>
    <w:p w14:paraId="63530745" w14:textId="4A75209F" w:rsidR="007C68CD" w:rsidRDefault="007C68CD">
      <w:r>
        <w:rPr>
          <w:rFonts w:hint="eastAsia"/>
        </w:rPr>
        <w:t>各障害福祉サービス事業所等運営法人　御中</w:t>
      </w:r>
    </w:p>
    <w:p w14:paraId="381C9A39" w14:textId="77777777" w:rsidR="007C68CD" w:rsidRDefault="007C68CD"/>
    <w:p w14:paraId="2D14B681" w14:textId="441BB645" w:rsidR="007C68CD" w:rsidRDefault="007C68CD" w:rsidP="007C68CD">
      <w:pPr>
        <w:jc w:val="right"/>
      </w:pPr>
      <w:r>
        <w:rPr>
          <w:rFonts w:hint="eastAsia"/>
        </w:rPr>
        <w:t>島根県健康福祉部障がい福祉課</w:t>
      </w:r>
    </w:p>
    <w:p w14:paraId="1A358A7A" w14:textId="77777777" w:rsidR="007C68CD" w:rsidRDefault="007C68CD"/>
    <w:p w14:paraId="7E58CD27" w14:textId="77777777" w:rsidR="007C68CD" w:rsidRDefault="007C68CD" w:rsidP="007C68CD">
      <w:pPr>
        <w:jc w:val="center"/>
      </w:pPr>
      <w:r>
        <w:rPr>
          <w:rFonts w:hint="eastAsia"/>
        </w:rPr>
        <w:t>島根県障がい福祉サービス事業所等に対するサービス継続支援事業費補助金</w:t>
      </w:r>
    </w:p>
    <w:p w14:paraId="2193D606" w14:textId="5336F4C3" w:rsidR="007C68CD" w:rsidRDefault="007C68CD" w:rsidP="007C68CD">
      <w:pPr>
        <w:jc w:val="center"/>
      </w:pPr>
      <w:r>
        <w:rPr>
          <w:rFonts w:hint="eastAsia"/>
        </w:rPr>
        <w:t>の募集開始について</w:t>
      </w:r>
    </w:p>
    <w:p w14:paraId="74B088D6" w14:textId="77777777" w:rsidR="007C68CD" w:rsidRDefault="007C68CD" w:rsidP="007C68CD">
      <w:pPr>
        <w:jc w:val="center"/>
      </w:pPr>
    </w:p>
    <w:p w14:paraId="160AAB63" w14:textId="5E5CC8E6" w:rsidR="007C68CD" w:rsidRDefault="007C68CD" w:rsidP="007C68CD">
      <w:pPr>
        <w:ind w:firstLineChars="100" w:firstLine="210"/>
        <w:jc w:val="both"/>
      </w:pPr>
      <w:r>
        <w:rPr>
          <w:rFonts w:hint="eastAsia"/>
        </w:rPr>
        <w:t>平素より、障</w:t>
      </w:r>
      <w:r w:rsidR="009E08F4">
        <w:rPr>
          <w:rFonts w:hint="eastAsia"/>
        </w:rPr>
        <w:t>害</w:t>
      </w:r>
      <w:r>
        <w:rPr>
          <w:rFonts w:hint="eastAsia"/>
        </w:rPr>
        <w:t>福祉サービス事業所等の適切な運営にご尽力いただき厚くお礼申し上げます。</w:t>
      </w:r>
    </w:p>
    <w:p w14:paraId="709760E5" w14:textId="07CFC13E" w:rsidR="007C68CD" w:rsidRDefault="007C68CD" w:rsidP="007C68CD">
      <w:pPr>
        <w:ind w:firstLineChars="100" w:firstLine="210"/>
        <w:jc w:val="both"/>
      </w:pPr>
      <w:r>
        <w:rPr>
          <w:rFonts w:hint="eastAsia"/>
        </w:rPr>
        <w:t>「</w:t>
      </w:r>
      <w:r w:rsidRPr="007C68CD">
        <w:rPr>
          <w:rFonts w:hint="eastAsia"/>
        </w:rPr>
        <w:t>島根県障がい福祉サービス事業所等に対するサービス継続支援事業費補助金</w:t>
      </w:r>
      <w:r>
        <w:rPr>
          <w:rFonts w:hint="eastAsia"/>
        </w:rPr>
        <w:t>」について、</w:t>
      </w:r>
    </w:p>
    <w:p w14:paraId="3717AF28" w14:textId="7B5865CA" w:rsidR="007C68CD" w:rsidRDefault="007C68CD" w:rsidP="007C68CD">
      <w:pPr>
        <w:ind w:firstLineChars="100" w:firstLine="210"/>
        <w:jc w:val="both"/>
      </w:pPr>
      <w:r>
        <w:rPr>
          <w:rFonts w:hint="eastAsia"/>
        </w:rPr>
        <w:t>当該補助金の活用を希望される事業者におかれましては、以下をご確認いただき、提出期限までに交付申請書をご提出いただきますよう、お願いします。</w:t>
      </w:r>
    </w:p>
    <w:p w14:paraId="5A769CA8" w14:textId="77777777" w:rsidR="007C68CD" w:rsidRDefault="007C68CD" w:rsidP="007C68CD">
      <w:pPr>
        <w:ind w:firstLineChars="100" w:firstLine="210"/>
        <w:jc w:val="both"/>
      </w:pPr>
    </w:p>
    <w:p w14:paraId="35EA8005" w14:textId="77777777" w:rsidR="007C68CD" w:rsidRDefault="007C68CD" w:rsidP="007C68CD">
      <w:pPr>
        <w:pStyle w:val="ac"/>
      </w:pPr>
      <w:r>
        <w:rPr>
          <w:rFonts w:hint="eastAsia"/>
        </w:rPr>
        <w:t>記</w:t>
      </w:r>
    </w:p>
    <w:p w14:paraId="003E12C4" w14:textId="340198E9" w:rsidR="007C68CD" w:rsidRDefault="007C68CD" w:rsidP="007C68CD">
      <w:r>
        <w:rPr>
          <w:rFonts w:hint="eastAsia"/>
        </w:rPr>
        <w:t>１．提出期限</w:t>
      </w:r>
    </w:p>
    <w:p w14:paraId="7AD68C10" w14:textId="030EDE82" w:rsidR="007C68CD" w:rsidRDefault="007C68CD" w:rsidP="007C68CD">
      <w:pPr>
        <w:ind w:leftChars="100" w:left="210" w:firstLineChars="100" w:firstLine="210"/>
      </w:pPr>
      <w:r>
        <w:rPr>
          <w:rFonts w:hint="eastAsia"/>
        </w:rPr>
        <w:t>令和８年５月１５日（金）</w:t>
      </w:r>
    </w:p>
    <w:p w14:paraId="3F642D62" w14:textId="77777777" w:rsidR="007C68CD" w:rsidRDefault="007C68CD" w:rsidP="007C68CD"/>
    <w:p w14:paraId="596E8E0C" w14:textId="4BDBC0D4" w:rsidR="007C68CD" w:rsidRDefault="007C68CD" w:rsidP="007C68CD">
      <w:r>
        <w:rPr>
          <w:rFonts w:hint="eastAsia"/>
        </w:rPr>
        <w:t>２．提出様式</w:t>
      </w:r>
    </w:p>
    <w:p w14:paraId="232C5DC3" w14:textId="23A9A0BB" w:rsidR="007C68CD" w:rsidRDefault="007C68CD" w:rsidP="007C68CD">
      <w:pPr>
        <w:ind w:leftChars="100" w:left="210" w:firstLineChars="100" w:firstLine="210"/>
      </w:pPr>
      <w:r w:rsidRPr="00FD30C5">
        <w:rPr>
          <w:rFonts w:hint="eastAsia"/>
          <w:b/>
          <w:bCs/>
          <w:u w:val="single"/>
        </w:rPr>
        <w:t>法人単位</w:t>
      </w:r>
      <w:r>
        <w:rPr>
          <w:rFonts w:hint="eastAsia"/>
        </w:rPr>
        <w:t>で以下の書類をご提出ください。</w:t>
      </w:r>
    </w:p>
    <w:p w14:paraId="152EE36D" w14:textId="7FA36096" w:rsidR="00FD30C5" w:rsidRDefault="00FD30C5" w:rsidP="007C68CD">
      <w:pPr>
        <w:ind w:leftChars="100" w:left="210" w:firstLineChars="100" w:firstLine="210"/>
      </w:pPr>
      <w:r>
        <w:rPr>
          <w:rFonts w:hint="eastAsia"/>
        </w:rPr>
        <w:t>※　必ず、県のホームページに掲載している様式で作成してください。</w:t>
      </w:r>
    </w:p>
    <w:p w14:paraId="49852527" w14:textId="5BA89593" w:rsidR="00FD30C5" w:rsidRDefault="00FD30C5" w:rsidP="007C68CD">
      <w:pPr>
        <w:ind w:leftChars="100" w:left="210" w:firstLineChars="100" w:firstLine="210"/>
      </w:pPr>
      <w:r>
        <w:rPr>
          <w:rFonts w:hint="eastAsia"/>
        </w:rPr>
        <w:t>※　⑴～⑸はすべて１つのエクセルシートにまとめられています。</w:t>
      </w:r>
    </w:p>
    <w:p w14:paraId="2083F91F" w14:textId="54A52D7D" w:rsidR="007C68CD" w:rsidRDefault="00FD30C5" w:rsidP="00FD30C5">
      <w:pPr>
        <w:ind w:leftChars="200" w:left="420"/>
      </w:pPr>
      <w:r>
        <w:rPr>
          <w:rFonts w:hint="eastAsia"/>
        </w:rPr>
        <w:t>⑴</w:t>
      </w:r>
      <w:r w:rsidR="007C68CD">
        <w:rPr>
          <w:rFonts w:hint="eastAsia"/>
        </w:rPr>
        <w:t xml:space="preserve">　様式第１号（交付申請書）</w:t>
      </w:r>
    </w:p>
    <w:p w14:paraId="7811BA33" w14:textId="598C573D" w:rsidR="007C68CD" w:rsidRDefault="00FD30C5" w:rsidP="00FD30C5">
      <w:pPr>
        <w:ind w:leftChars="200" w:left="420"/>
      </w:pPr>
      <w:r>
        <w:rPr>
          <w:rFonts w:hint="eastAsia"/>
        </w:rPr>
        <w:t>⑵</w:t>
      </w:r>
      <w:r w:rsidR="007C68CD">
        <w:rPr>
          <w:rFonts w:hint="eastAsia"/>
        </w:rPr>
        <w:t xml:space="preserve">　別添１（事業所・施設別申請額一覧）</w:t>
      </w:r>
    </w:p>
    <w:p w14:paraId="2810D5CC" w14:textId="004AD175" w:rsidR="007C68CD" w:rsidRDefault="00FD30C5" w:rsidP="00FD30C5">
      <w:pPr>
        <w:ind w:leftChars="200" w:left="420"/>
      </w:pPr>
      <w:r>
        <w:rPr>
          <w:rFonts w:hint="eastAsia"/>
        </w:rPr>
        <w:t>⑶</w:t>
      </w:r>
      <w:r w:rsidR="007C68CD">
        <w:rPr>
          <w:rFonts w:hint="eastAsia"/>
        </w:rPr>
        <w:t xml:space="preserve">　別添２（個票（事業実施計画書（事業所単位））</w:t>
      </w:r>
      <w:r>
        <w:rPr>
          <w:rFonts w:hint="eastAsia"/>
        </w:rPr>
        <w:t>）</w:t>
      </w:r>
    </w:p>
    <w:p w14:paraId="1B97BC76" w14:textId="58EC2660" w:rsidR="00FD30C5" w:rsidRDefault="00FD30C5" w:rsidP="00FD30C5">
      <w:pPr>
        <w:ind w:leftChars="200" w:left="420"/>
      </w:pPr>
      <w:r>
        <w:rPr>
          <w:rFonts w:hint="eastAsia"/>
        </w:rPr>
        <w:t>⑷　訪問回数等算出表</w:t>
      </w:r>
    </w:p>
    <w:p w14:paraId="0D09E6FD" w14:textId="7A371597" w:rsidR="00FD30C5" w:rsidRDefault="00FD30C5" w:rsidP="00FD30C5">
      <w:pPr>
        <w:ind w:leftChars="200" w:left="630" w:hangingChars="100" w:hanging="210"/>
      </w:pPr>
      <w:r>
        <w:rPr>
          <w:rFonts w:hint="eastAsia"/>
        </w:rPr>
        <w:t>⑸　振込口座について（新たに口座を登録する場合は、法人名・代表者・住所・口座番号等が確認できる通帳の写し）</w:t>
      </w:r>
    </w:p>
    <w:p w14:paraId="3C3DF96E" w14:textId="77777777" w:rsidR="00FD30C5" w:rsidRDefault="00FD30C5" w:rsidP="00FD30C5"/>
    <w:p w14:paraId="2211C19D" w14:textId="26C407E1" w:rsidR="00FD30C5" w:rsidRDefault="00FD30C5" w:rsidP="00FD30C5">
      <w:r>
        <w:rPr>
          <w:rFonts w:hint="eastAsia"/>
        </w:rPr>
        <w:t>３．様式の掲載場所（県ホームページ）</w:t>
      </w:r>
    </w:p>
    <w:p w14:paraId="3176BDFD" w14:textId="7AD61753" w:rsidR="001E7242" w:rsidRPr="001E7242" w:rsidRDefault="00FD30C5" w:rsidP="001E7242">
      <w:pPr>
        <w:ind w:leftChars="200" w:left="420"/>
      </w:pPr>
      <w:r>
        <w:rPr>
          <w:rFonts w:hint="eastAsia"/>
        </w:rPr>
        <w:t xml:space="preserve">トップ＞医療・福祉＞障がい者福祉＞事業者向け　</w:t>
      </w:r>
      <w:r w:rsidR="00474C82">
        <w:rPr>
          <w:rFonts w:hint="eastAsia"/>
        </w:rPr>
        <w:t>３</w:t>
      </w:r>
      <w:r>
        <w:rPr>
          <w:rFonts w:hint="eastAsia"/>
        </w:rPr>
        <w:t>障</w:t>
      </w:r>
      <w:r w:rsidR="001E7242">
        <w:rPr>
          <w:rFonts w:hint="eastAsia"/>
        </w:rPr>
        <w:t>がい</w:t>
      </w:r>
      <w:r>
        <w:rPr>
          <w:rFonts w:hint="eastAsia"/>
        </w:rPr>
        <w:t>福祉サービス事業者等に対するサービス継続</w:t>
      </w:r>
      <w:r w:rsidR="00CE0CBA">
        <w:rPr>
          <w:rFonts w:hint="eastAsia"/>
        </w:rPr>
        <w:t>支援</w:t>
      </w:r>
      <w:r>
        <w:rPr>
          <w:rFonts w:hint="eastAsia"/>
        </w:rPr>
        <w:t>事業</w:t>
      </w:r>
      <w:hyperlink r:id="rId6" w:history="1">
        <w:r w:rsidR="001E7242" w:rsidRPr="00FE7B0B">
          <w:rPr>
            <w:rStyle w:val="af0"/>
            <w:rFonts w:ascii="Segoe UI" w:hAnsi="Segoe UI" w:cs="Segoe UI"/>
            <w:szCs w:val="21"/>
          </w:rPr>
          <w:br/>
          <w:t>https://www.pref.shimane.lg.jp/medical/fukushi/syougai/jigyousya/service8.html</w:t>
        </w:r>
      </w:hyperlink>
    </w:p>
    <w:p w14:paraId="219B5396" w14:textId="77777777" w:rsidR="00FD30C5" w:rsidRPr="001E7242" w:rsidRDefault="00FD30C5" w:rsidP="00FD30C5">
      <w:pPr>
        <w:ind w:leftChars="200" w:left="420"/>
      </w:pPr>
    </w:p>
    <w:p w14:paraId="5A20DA48" w14:textId="0CF89A66" w:rsidR="00FD30C5" w:rsidRDefault="001E7242" w:rsidP="00FD30C5">
      <w:r>
        <w:rPr>
          <w:rFonts w:hint="eastAsia"/>
        </w:rPr>
        <w:t>４．</w:t>
      </w:r>
      <w:r w:rsidR="002C44DD">
        <w:rPr>
          <w:rFonts w:hint="eastAsia"/>
        </w:rPr>
        <w:t>提出先</w:t>
      </w:r>
    </w:p>
    <w:p w14:paraId="391E1A05" w14:textId="3FEB7B1E" w:rsidR="002C44DD" w:rsidRDefault="002C44DD" w:rsidP="002C44DD">
      <w:pPr>
        <w:ind w:leftChars="200" w:left="420"/>
      </w:pPr>
      <w:r>
        <w:rPr>
          <w:rFonts w:hint="eastAsia"/>
        </w:rPr>
        <w:t>しまね電子申請サービス</w:t>
      </w:r>
    </w:p>
    <w:p w14:paraId="00DC9727" w14:textId="2B057673" w:rsidR="00E24C62" w:rsidRDefault="00E24C62" w:rsidP="002C44DD">
      <w:pPr>
        <w:ind w:leftChars="200" w:left="420"/>
      </w:pPr>
      <w:hyperlink r:id="rId7" w:history="1">
        <w:r w:rsidRPr="00F02226">
          <w:rPr>
            <w:rStyle w:val="af0"/>
          </w:rPr>
          <w:t>https://ttzk.graffer.jp/pref-shimane/smart-apply/apply-procedure/3853765703137905615</w:t>
        </w:r>
      </w:hyperlink>
    </w:p>
    <w:p w14:paraId="508982BB" w14:textId="77777777" w:rsidR="002C44DD" w:rsidRDefault="002C44DD" w:rsidP="002C44DD"/>
    <w:p w14:paraId="49A40BE0" w14:textId="6D4B75CA" w:rsidR="002C44DD" w:rsidRDefault="002C44DD" w:rsidP="002C44DD">
      <w:r>
        <w:rPr>
          <w:rFonts w:hint="eastAsia"/>
        </w:rPr>
        <w:t>５．留意事項</w:t>
      </w:r>
    </w:p>
    <w:p w14:paraId="3712564E" w14:textId="502B43F6" w:rsidR="002C44DD" w:rsidRDefault="002C44DD" w:rsidP="006A3AF1">
      <w:pPr>
        <w:ind w:leftChars="100" w:left="420" w:hangingChars="100" w:hanging="210"/>
      </w:pPr>
      <w:r>
        <w:rPr>
          <w:rFonts w:hint="eastAsia"/>
        </w:rPr>
        <w:t>・　今回の補助金は相談支援事業所（計画相談、障害児相談支援、地域移行支援、地域定着支援）も対象となりますので、申請の際、漏れのないようお願いします。</w:t>
      </w:r>
    </w:p>
    <w:p w14:paraId="088A1605" w14:textId="5A19A29D" w:rsidR="00F34B3D" w:rsidRDefault="00F34B3D" w:rsidP="006A3AF1">
      <w:pPr>
        <w:ind w:leftChars="100" w:left="420" w:hangingChars="100" w:hanging="210"/>
      </w:pPr>
      <w:r>
        <w:rPr>
          <w:rFonts w:hint="eastAsia"/>
        </w:rPr>
        <w:t>・　交付決定日～令和８年１２月３１日までに支出する経費が対象です。</w:t>
      </w:r>
    </w:p>
    <w:p w14:paraId="35B36B4F" w14:textId="77777777" w:rsidR="00F34B3D" w:rsidRDefault="002C44DD" w:rsidP="00F34B3D">
      <w:pPr>
        <w:ind w:leftChars="100" w:left="420" w:hangingChars="100" w:hanging="210"/>
      </w:pPr>
      <w:r>
        <w:rPr>
          <w:rFonts w:hint="eastAsia"/>
        </w:rPr>
        <w:t>・　想定スケジュールは以下の通りです。状況</w:t>
      </w:r>
      <w:r w:rsidR="00F34B3D">
        <w:rPr>
          <w:rFonts w:hint="eastAsia"/>
        </w:rPr>
        <w:t>に応じて変更する可能性があります。</w:t>
      </w:r>
    </w:p>
    <w:p w14:paraId="15A82891" w14:textId="32CE76E1" w:rsidR="00F34B3D" w:rsidRDefault="00F34B3D" w:rsidP="00F34B3D">
      <w:pPr>
        <w:ind w:leftChars="400" w:left="1050" w:hangingChars="100" w:hanging="210"/>
      </w:pPr>
      <w:r>
        <w:rPr>
          <w:rFonts w:hint="eastAsia"/>
        </w:rPr>
        <w:t>交付申請：令和８年５月１５日までに提出</w:t>
      </w:r>
    </w:p>
    <w:p w14:paraId="3CD82DEF" w14:textId="77777777" w:rsidR="00F34B3D" w:rsidRDefault="00F34B3D" w:rsidP="00F34B3D">
      <w:pPr>
        <w:ind w:leftChars="400" w:left="1050" w:hangingChars="100" w:hanging="210"/>
      </w:pPr>
      <w:r>
        <w:rPr>
          <w:rFonts w:hint="eastAsia"/>
        </w:rPr>
        <w:t>交付決定：令和８年６月中旬～下旬</w:t>
      </w:r>
    </w:p>
    <w:p w14:paraId="636728D7" w14:textId="77777777" w:rsidR="00F34B3D" w:rsidRDefault="00F34B3D" w:rsidP="00F34B3D">
      <w:pPr>
        <w:ind w:leftChars="400" w:left="1050" w:hangingChars="100" w:hanging="210"/>
      </w:pPr>
      <w:r>
        <w:rPr>
          <w:rFonts w:hint="eastAsia"/>
        </w:rPr>
        <w:t>概算払　：概算払請求書の提出があった事業者に順次支払い</w:t>
      </w:r>
    </w:p>
    <w:p w14:paraId="16E3131B" w14:textId="63CDA606" w:rsidR="00F34B3D" w:rsidRDefault="00F34B3D" w:rsidP="00F34B3D">
      <w:pPr>
        <w:ind w:leftChars="400" w:left="1890" w:hangingChars="500" w:hanging="1050"/>
      </w:pPr>
      <w:r>
        <w:rPr>
          <w:rFonts w:hint="eastAsia"/>
        </w:rPr>
        <w:t>実績報告：事業完了（納品・支出が完了後）１か月以内又は令和９年２月１日までに提出</w:t>
      </w:r>
    </w:p>
    <w:p w14:paraId="2060A7B6" w14:textId="77777777" w:rsidR="00F34B3D" w:rsidRDefault="00F34B3D" w:rsidP="00F34B3D">
      <w:pPr>
        <w:ind w:leftChars="400" w:left="1890" w:hangingChars="500" w:hanging="1050"/>
      </w:pPr>
      <w:r>
        <w:rPr>
          <w:rFonts w:hint="eastAsia"/>
        </w:rPr>
        <w:t>額の確定：県において確定後、必要に応じて精算払（概算払を受けている場合は、追加交付もしくは補助金返還）</w:t>
      </w:r>
    </w:p>
    <w:p w14:paraId="6B57E865" w14:textId="77777777" w:rsidR="00F34B3D" w:rsidRDefault="00F34B3D" w:rsidP="00F34B3D">
      <w:pPr>
        <w:ind w:leftChars="400" w:left="1050" w:hangingChars="100" w:hanging="210"/>
      </w:pPr>
      <w:r>
        <w:rPr>
          <w:rFonts w:hint="eastAsia"/>
        </w:rPr>
        <w:t>消費税及び地方消費税に係る仕入控除税額の報告：</w:t>
      </w:r>
    </w:p>
    <w:p w14:paraId="62DB9C7B" w14:textId="6153EA7F" w:rsidR="00F34B3D" w:rsidRDefault="00F34B3D" w:rsidP="00F34B3D">
      <w:pPr>
        <w:ind w:leftChars="900" w:left="2100" w:hangingChars="100" w:hanging="210"/>
      </w:pPr>
      <w:r>
        <w:rPr>
          <w:rFonts w:hint="eastAsia"/>
        </w:rPr>
        <w:t>令和</w:t>
      </w:r>
      <w:r>
        <w:t>10年６月30日までに報告</w:t>
      </w:r>
    </w:p>
    <w:p w14:paraId="7AA0D2C1" w14:textId="77777777" w:rsidR="00F34B3D" w:rsidRDefault="00F34B3D" w:rsidP="006A3AF1">
      <w:pPr>
        <w:ind w:leftChars="100" w:left="420" w:hangingChars="100" w:hanging="210"/>
      </w:pPr>
    </w:p>
    <w:p w14:paraId="1B316F89" w14:textId="6B64B6B5" w:rsidR="007C68CD" w:rsidRPr="007C68CD" w:rsidRDefault="007C68CD" w:rsidP="007C68CD">
      <w:pPr>
        <w:pStyle w:val="ae"/>
      </w:pPr>
    </w:p>
    <w:p w14:paraId="5CCCBFE4" w14:textId="3611035C" w:rsidR="007C68CD" w:rsidRDefault="00F151C8" w:rsidP="007C68CD">
      <w:r>
        <w:rPr>
          <w:rFonts w:hint="eastAsia"/>
          <w:noProof/>
        </w:rPr>
        <mc:AlternateContent>
          <mc:Choice Requires="wps">
            <w:drawing>
              <wp:anchor distT="0" distB="0" distL="114300" distR="114300" simplePos="0" relativeHeight="251659264" behindDoc="0" locked="0" layoutInCell="1" allowOverlap="1" wp14:anchorId="45BAB577" wp14:editId="633C5F09">
                <wp:simplePos x="0" y="0"/>
                <wp:positionH relativeFrom="margin">
                  <wp:align>right</wp:align>
                </wp:positionH>
                <wp:positionV relativeFrom="paragraph">
                  <wp:posOffset>200025</wp:posOffset>
                </wp:positionV>
                <wp:extent cx="914400" cy="1035050"/>
                <wp:effectExtent l="0" t="0" r="24765" b="12700"/>
                <wp:wrapNone/>
                <wp:docPr id="2044727132" name="テキスト ボックス 1"/>
                <wp:cNvGraphicFramePr/>
                <a:graphic xmlns:a="http://schemas.openxmlformats.org/drawingml/2006/main">
                  <a:graphicData uri="http://schemas.microsoft.com/office/word/2010/wordprocessingShape">
                    <wps:wsp>
                      <wps:cNvSpPr txBox="1"/>
                      <wps:spPr>
                        <a:xfrm>
                          <a:off x="0" y="0"/>
                          <a:ext cx="914400" cy="1035050"/>
                        </a:xfrm>
                        <a:prstGeom prst="rect">
                          <a:avLst/>
                        </a:prstGeom>
                        <a:solidFill>
                          <a:schemeClr val="lt1"/>
                        </a:solidFill>
                        <a:ln w="6350">
                          <a:solidFill>
                            <a:prstClr val="black"/>
                          </a:solidFill>
                        </a:ln>
                      </wps:spPr>
                      <wps:txbx>
                        <w:txbxContent>
                          <w:p w14:paraId="38617CC8" w14:textId="0D81183B" w:rsidR="00F151C8" w:rsidRDefault="00F151C8">
                            <w:r>
                              <w:rPr>
                                <w:rFonts w:hint="eastAsia"/>
                              </w:rPr>
                              <w:t>島根県健康福祉部障がい福祉課</w:t>
                            </w:r>
                          </w:p>
                          <w:p w14:paraId="73AFCC0A" w14:textId="59EFAA3F" w:rsidR="00F151C8" w:rsidRDefault="00F151C8">
                            <w:r>
                              <w:rPr>
                                <w:rFonts w:hint="eastAsia"/>
                              </w:rPr>
                              <w:t xml:space="preserve">　指導給付係　</w:t>
                            </w:r>
                            <w:r>
                              <w:t>大谷</w:t>
                            </w:r>
                          </w:p>
                          <w:p w14:paraId="241476F2" w14:textId="0224F766" w:rsidR="00F151C8" w:rsidRDefault="00F151C8">
                            <w:r>
                              <w:rPr>
                                <w:rFonts w:hint="eastAsia"/>
                              </w:rPr>
                              <w:t>TEL：0852-22-5327</w:t>
                            </w:r>
                          </w:p>
                          <w:p w14:paraId="5BDB87B0" w14:textId="6FE0C50E" w:rsidR="00F151C8" w:rsidRDefault="00F151C8">
                            <w:r>
                              <w:rPr>
                                <w:rFonts w:hint="eastAsia"/>
                              </w:rPr>
                              <w:t>E-mail：</w:t>
                            </w:r>
                            <w:r w:rsidRPr="00F151C8">
                              <w:t>syogai-kyufu@pref.shimane.lg.jp</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BAB577" id="_x0000_t202" coordsize="21600,21600" o:spt="202" path="m,l,21600r21600,l21600,xe">
                <v:stroke joinstyle="miter"/>
                <v:path gradientshapeok="t" o:connecttype="rect"/>
              </v:shapetype>
              <v:shape id="_x0000_s1027" type="#_x0000_t202" style="position:absolute;margin-left:20.8pt;margin-top:15.75pt;width:1in;height:81.5pt;z-index:251659264;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" fillcolor="white [3201]" strokeweight=".5pt">
                <v:textbox>
                  <w:txbxContent>
                    <w:p w14:paraId="38617CC8" w14:textId="0D81183B" w:rsidR="00F151C8" w:rsidRDefault="00F151C8">
                      <w:r>
                        <w:rPr>
                          <w:rFonts w:hint="eastAsia"/>
                        </w:rPr>
                        <w:t>島根県健康福祉部障がい福祉課</w:t>
                      </w:r>
                    </w:p>
                    <w:p w14:paraId="73AFCC0A" w14:textId="59EFAA3F" w:rsidR="00F151C8" w:rsidRDefault="00F151C8">
                      <w:r>
                        <w:rPr>
                          <w:rFonts w:hint="eastAsia"/>
                        </w:rPr>
                        <w:t xml:space="preserve">　指導給付係　</w:t>
                      </w:r>
                      <w:r>
                        <w:t>大谷</w:t>
                      </w:r>
                    </w:p>
                    <w:p w14:paraId="241476F2" w14:textId="0224F766" w:rsidR="00F151C8" w:rsidRDefault="00F151C8">
                      <w:r>
                        <w:rPr>
                          <w:rFonts w:hint="eastAsia"/>
                        </w:rPr>
                        <w:t>TEL：0852-22-5327</w:t>
                      </w:r>
                    </w:p>
                    <w:p w14:paraId="5BDB87B0" w14:textId="6FE0C50E" w:rsidR="00F151C8" w:rsidRDefault="00F151C8">
                      <w:r>
                        <w:rPr>
                          <w:rFonts w:hint="eastAsia"/>
                        </w:rPr>
                        <w:t>E-mail：</w:t>
                      </w:r>
                      <w:r w:rsidRPr="00F151C8">
                        <w:t>syogai-kyufu@pref.shimane.lg.jp</w:t>
                      </w:r>
                    </w:p>
                  </w:txbxContent>
                </v:textbox>
                <w10:wrap anchorx="margin"/>
              </v:shape>
            </w:pict>
          </mc:Fallback>
        </mc:AlternateContent>
      </w:r>
    </w:p>
    <w:sectPr w:rsidR="007C68C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34263" w14:textId="77777777" w:rsidR="00CE0CBA" w:rsidRDefault="00CE0CBA" w:rsidP="00CE0CBA">
      <w:r>
        <w:separator/>
      </w:r>
    </w:p>
  </w:endnote>
  <w:endnote w:type="continuationSeparator" w:id="0">
    <w:p w14:paraId="3EA89E0A" w14:textId="77777777" w:rsidR="00CE0CBA" w:rsidRDefault="00CE0CBA" w:rsidP="00CE0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E9493" w14:textId="77777777" w:rsidR="00CE0CBA" w:rsidRDefault="00CE0CBA" w:rsidP="00CE0CBA">
      <w:r>
        <w:separator/>
      </w:r>
    </w:p>
  </w:footnote>
  <w:footnote w:type="continuationSeparator" w:id="0">
    <w:p w14:paraId="44F74894" w14:textId="77777777" w:rsidR="00CE0CBA" w:rsidRDefault="00CE0CBA" w:rsidP="00CE0C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CD"/>
    <w:rsid w:val="001E7242"/>
    <w:rsid w:val="00290489"/>
    <w:rsid w:val="002C44DD"/>
    <w:rsid w:val="003C7163"/>
    <w:rsid w:val="00474C82"/>
    <w:rsid w:val="00692F92"/>
    <w:rsid w:val="006A3AF1"/>
    <w:rsid w:val="007C68CD"/>
    <w:rsid w:val="008A6AB5"/>
    <w:rsid w:val="009E08F4"/>
    <w:rsid w:val="00B75048"/>
    <w:rsid w:val="00C51055"/>
    <w:rsid w:val="00CE0CBA"/>
    <w:rsid w:val="00DB42DC"/>
    <w:rsid w:val="00E24C62"/>
    <w:rsid w:val="00F151C8"/>
    <w:rsid w:val="00F34B3D"/>
    <w:rsid w:val="00FD3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286C67"/>
  <w15:chartTrackingRefBased/>
  <w15:docId w15:val="{9E8CAED8-4BBC-4F03-8439-74568C857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68C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C68C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C68C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C68C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C68C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C68C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C68C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C68C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C68C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C68C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C68C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C68C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C68C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C68C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C68C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C68C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C68C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C68C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C68C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C68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68C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C68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68CD"/>
    <w:pPr>
      <w:spacing w:before="160" w:after="160"/>
      <w:jc w:val="center"/>
    </w:pPr>
    <w:rPr>
      <w:i/>
      <w:iCs/>
      <w:color w:val="404040" w:themeColor="text1" w:themeTint="BF"/>
    </w:rPr>
  </w:style>
  <w:style w:type="character" w:customStyle="1" w:styleId="a8">
    <w:name w:val="引用文 (文字)"/>
    <w:basedOn w:val="a0"/>
    <w:link w:val="a7"/>
    <w:uiPriority w:val="29"/>
    <w:rsid w:val="007C68CD"/>
    <w:rPr>
      <w:i/>
      <w:iCs/>
      <w:color w:val="404040" w:themeColor="text1" w:themeTint="BF"/>
    </w:rPr>
  </w:style>
  <w:style w:type="paragraph" w:styleId="a9">
    <w:name w:val="List Paragraph"/>
    <w:basedOn w:val="a"/>
    <w:uiPriority w:val="34"/>
    <w:qFormat/>
    <w:rsid w:val="007C68CD"/>
    <w:pPr>
      <w:ind w:left="720"/>
      <w:contextualSpacing/>
    </w:pPr>
  </w:style>
  <w:style w:type="character" w:styleId="21">
    <w:name w:val="Intense Emphasis"/>
    <w:basedOn w:val="a0"/>
    <w:uiPriority w:val="21"/>
    <w:qFormat/>
    <w:rsid w:val="007C68CD"/>
    <w:rPr>
      <w:i/>
      <w:iCs/>
      <w:color w:val="0F4761" w:themeColor="accent1" w:themeShade="BF"/>
    </w:rPr>
  </w:style>
  <w:style w:type="paragraph" w:styleId="22">
    <w:name w:val="Intense Quote"/>
    <w:basedOn w:val="a"/>
    <w:next w:val="a"/>
    <w:link w:val="23"/>
    <w:uiPriority w:val="30"/>
    <w:qFormat/>
    <w:rsid w:val="007C6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C68CD"/>
    <w:rPr>
      <w:i/>
      <w:iCs/>
      <w:color w:val="0F4761" w:themeColor="accent1" w:themeShade="BF"/>
    </w:rPr>
  </w:style>
  <w:style w:type="character" w:styleId="24">
    <w:name w:val="Intense Reference"/>
    <w:basedOn w:val="a0"/>
    <w:uiPriority w:val="32"/>
    <w:qFormat/>
    <w:rsid w:val="007C68CD"/>
    <w:rPr>
      <w:b/>
      <w:bCs/>
      <w:smallCaps/>
      <w:color w:val="0F4761" w:themeColor="accent1" w:themeShade="BF"/>
      <w:spacing w:val="5"/>
    </w:rPr>
  </w:style>
  <w:style w:type="paragraph" w:styleId="aa">
    <w:name w:val="Date"/>
    <w:basedOn w:val="a"/>
    <w:next w:val="a"/>
    <w:link w:val="ab"/>
    <w:uiPriority w:val="99"/>
    <w:semiHidden/>
    <w:unhideWhenUsed/>
    <w:rsid w:val="007C68CD"/>
  </w:style>
  <w:style w:type="character" w:customStyle="1" w:styleId="ab">
    <w:name w:val="日付 (文字)"/>
    <w:basedOn w:val="a0"/>
    <w:link w:val="aa"/>
    <w:uiPriority w:val="99"/>
    <w:semiHidden/>
    <w:rsid w:val="007C68CD"/>
  </w:style>
  <w:style w:type="paragraph" w:styleId="ac">
    <w:name w:val="Note Heading"/>
    <w:basedOn w:val="a"/>
    <w:next w:val="a"/>
    <w:link w:val="ad"/>
    <w:uiPriority w:val="99"/>
    <w:unhideWhenUsed/>
    <w:rsid w:val="007C68CD"/>
    <w:pPr>
      <w:jc w:val="center"/>
    </w:pPr>
  </w:style>
  <w:style w:type="character" w:customStyle="1" w:styleId="ad">
    <w:name w:val="記 (文字)"/>
    <w:basedOn w:val="a0"/>
    <w:link w:val="ac"/>
    <w:uiPriority w:val="99"/>
    <w:rsid w:val="007C68CD"/>
  </w:style>
  <w:style w:type="paragraph" w:styleId="ae">
    <w:name w:val="Closing"/>
    <w:basedOn w:val="a"/>
    <w:link w:val="af"/>
    <w:uiPriority w:val="99"/>
    <w:unhideWhenUsed/>
    <w:rsid w:val="007C68CD"/>
    <w:pPr>
      <w:jc w:val="right"/>
    </w:pPr>
  </w:style>
  <w:style w:type="character" w:customStyle="1" w:styleId="af">
    <w:name w:val="結語 (文字)"/>
    <w:basedOn w:val="a0"/>
    <w:link w:val="ae"/>
    <w:uiPriority w:val="99"/>
    <w:rsid w:val="007C68CD"/>
  </w:style>
  <w:style w:type="character" w:styleId="af0">
    <w:name w:val="Hyperlink"/>
    <w:basedOn w:val="a0"/>
    <w:uiPriority w:val="99"/>
    <w:unhideWhenUsed/>
    <w:rsid w:val="001E7242"/>
    <w:rPr>
      <w:color w:val="467886" w:themeColor="hyperlink"/>
      <w:u w:val="single"/>
    </w:rPr>
  </w:style>
  <w:style w:type="character" w:styleId="af1">
    <w:name w:val="Unresolved Mention"/>
    <w:basedOn w:val="a0"/>
    <w:uiPriority w:val="99"/>
    <w:semiHidden/>
    <w:unhideWhenUsed/>
    <w:rsid w:val="001E7242"/>
    <w:rPr>
      <w:color w:val="605E5C"/>
      <w:shd w:val="clear" w:color="auto" w:fill="E1DFDD"/>
    </w:rPr>
  </w:style>
  <w:style w:type="paragraph" w:styleId="af2">
    <w:name w:val="header"/>
    <w:basedOn w:val="a"/>
    <w:link w:val="af3"/>
    <w:uiPriority w:val="99"/>
    <w:unhideWhenUsed/>
    <w:rsid w:val="00CE0CBA"/>
    <w:pPr>
      <w:tabs>
        <w:tab w:val="center" w:pos="4252"/>
        <w:tab w:val="right" w:pos="8504"/>
      </w:tabs>
      <w:snapToGrid w:val="0"/>
    </w:pPr>
  </w:style>
  <w:style w:type="character" w:customStyle="1" w:styleId="af3">
    <w:name w:val="ヘッダー (文字)"/>
    <w:basedOn w:val="a0"/>
    <w:link w:val="af2"/>
    <w:uiPriority w:val="99"/>
    <w:rsid w:val="00CE0CBA"/>
  </w:style>
  <w:style w:type="paragraph" w:styleId="af4">
    <w:name w:val="footer"/>
    <w:basedOn w:val="a"/>
    <w:link w:val="af5"/>
    <w:uiPriority w:val="99"/>
    <w:unhideWhenUsed/>
    <w:rsid w:val="00CE0CBA"/>
    <w:pPr>
      <w:tabs>
        <w:tab w:val="center" w:pos="4252"/>
        <w:tab w:val="right" w:pos="8504"/>
      </w:tabs>
      <w:snapToGrid w:val="0"/>
    </w:pPr>
  </w:style>
  <w:style w:type="character" w:customStyle="1" w:styleId="af5">
    <w:name w:val="フッター (文字)"/>
    <w:basedOn w:val="a0"/>
    <w:link w:val="af4"/>
    <w:uiPriority w:val="99"/>
    <w:rsid w:val="00CE0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86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tzk.graffer.jp/pref-shimane/smart-apply/apply-procedure/385376570313790561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f.shimane.lg.jp/medical/fukushi/syougai/jigyousya/service8.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194</Words>
  <Characters>1110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島根県大谷　倫広</dc:creator>
  <cp:keywords/>
  <dc:description/>
  <cp:lastModifiedBy>島根県大谷　倫広</cp:lastModifiedBy>
  <cp:revision>8</cp:revision>
  <cp:lastPrinted>2026-04-08T00:54:00Z</cp:lastPrinted>
  <dcterms:created xsi:type="dcterms:W3CDTF">2026-04-07T23:07:00Z</dcterms:created>
  <dcterms:modified xsi:type="dcterms:W3CDTF">2026-04-10T04:30:00Z</dcterms:modified>
</cp:coreProperties>
</file>