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2725" w:rsidRPr="0093533D" w:rsidRDefault="00E94B0E" w:rsidP="00BA11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158BF049" wp14:editId="348DEEE5">
            <wp:simplePos x="0" y="0"/>
            <wp:positionH relativeFrom="margin">
              <wp:align>right</wp:align>
            </wp:positionH>
            <wp:positionV relativeFrom="paragraph">
              <wp:posOffset>-378459</wp:posOffset>
            </wp:positionV>
            <wp:extent cx="2076450" cy="8572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0A2" w:rsidRPr="00D509E9">
        <w:rPr>
          <w:b/>
          <w:noProof/>
          <w:sz w:val="20"/>
        </w:rPr>
        <w:drawing>
          <wp:anchor distT="0" distB="0" distL="114300" distR="114300" simplePos="0" relativeHeight="251646974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488315</wp:posOffset>
            </wp:positionV>
            <wp:extent cx="1417320" cy="1104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0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DA2A7B" wp14:editId="529C7C83">
                <wp:simplePos x="0" y="0"/>
                <wp:positionH relativeFrom="column">
                  <wp:posOffset>4869180</wp:posOffset>
                </wp:positionH>
                <wp:positionV relativeFrom="paragraph">
                  <wp:posOffset>1478915</wp:posOffset>
                </wp:positionV>
                <wp:extent cx="1838325" cy="27686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E2B" w:rsidRPr="00F76E2B" w:rsidRDefault="00F76E2B" w:rsidP="00F76E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F76E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しまねS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uper大使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吉田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くん</w:t>
                            </w:r>
                            <w:r w:rsidR="00A02DF6">
                              <w:rPr>
                                <w:rFonts w:ascii="BIZ UDP明朝 Medium" w:eastAsia="BIZ UDP明朝 Medium" w:hAnsi="BIZ UDP明朝 Medium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©</w:t>
                            </w:r>
                            <w:r w:rsidRPr="00F76E2B">
                              <w:rPr>
                                <w:rFonts w:ascii="BIZ UDP明朝 Medium" w:eastAsia="BIZ UDP明朝 Medium" w:hAnsi="BIZ UDP明朝 Medium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DLE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A2A7B" id="正方形/長方形 9" o:spid="_x0000_s1026" style="position:absolute;left:0;text-align:left;margin-left:383.4pt;margin-top:116.45pt;width:144.75pt;height:2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" filled="f" stroked="f" strokeweight="2pt">
                <v:textbox style="mso-fit-shape-to-text:t">
                  <w:txbxContent>
                    <w:p w:rsidR="00F76E2B" w:rsidRPr="00F76E2B" w:rsidRDefault="00F76E2B" w:rsidP="00F76E2B">
                      <w:pPr>
                        <w:pStyle w:val="Web"/>
                        <w:spacing w:before="0" w:beforeAutospacing="0" w:after="0" w:afterAutospacing="0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F76E2B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しまねS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uper大使</w:t>
                      </w:r>
                      <w:r w:rsidRPr="00F76E2B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吉田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くん</w:t>
                      </w:r>
                      <w:r w:rsidR="00A02DF6">
                        <w:rPr>
                          <w:rFonts w:ascii="BIZ UDP明朝 Medium" w:eastAsia="BIZ UDP明朝 Medium" w:hAnsi="BIZ UDP明朝 Medium" w:cstheme="minorBidi" w:hint="eastAsia"/>
                          <w:color w:val="000000" w:themeColor="dark1"/>
                          <w:sz w:val="16"/>
                          <w:szCs w:val="16"/>
                        </w:rPr>
                        <w:t>©</w:t>
                      </w:r>
                      <w:r w:rsidRPr="00F76E2B">
                        <w:rPr>
                          <w:rFonts w:ascii="BIZ UDP明朝 Medium" w:eastAsia="BIZ UDP明朝 Medium" w:hAnsi="BIZ UDP明朝 Medium" w:cstheme="minorBidi"/>
                          <w:color w:val="000000" w:themeColor="dark1"/>
                          <w:sz w:val="16"/>
                          <w:szCs w:val="16"/>
                        </w:rPr>
                        <w:t>DLE</w:t>
                      </w:r>
                    </w:p>
                  </w:txbxContent>
                </v:textbox>
              </v:rect>
            </w:pict>
          </mc:Fallback>
        </mc:AlternateContent>
      </w:r>
      <w:r w:rsidR="00D509E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42ABE9" wp14:editId="28C9F47F">
                <wp:simplePos x="0" y="0"/>
                <wp:positionH relativeFrom="margin">
                  <wp:posOffset>20955</wp:posOffset>
                </wp:positionH>
                <wp:positionV relativeFrom="paragraph">
                  <wp:posOffset>12065</wp:posOffset>
                </wp:positionV>
                <wp:extent cx="4295775" cy="1114425"/>
                <wp:effectExtent l="0" t="0" r="28575" b="28575"/>
                <wp:wrapTopAndBottom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114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487" w:rsidRPr="000C7CDE" w:rsidRDefault="00946CE1" w:rsidP="00846487">
                            <w:pPr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建設</w:t>
                            </w:r>
                            <w:r w:rsidR="00782725"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産業</w:t>
                            </w:r>
                            <w:r w:rsidR="00782725" w:rsidRPr="000C7CDE"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における</w:t>
                            </w: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生産性</w:t>
                            </w:r>
                            <w:r w:rsidRPr="000C7CDE">
                              <w:rPr>
                                <w:rFonts w:ascii="HG創英角ﾎﾟｯﾌﾟ体" w:eastAsia="HG創英角ﾎﾟｯﾌﾟ体" w:hAnsi="HG創英角ﾎﾟｯﾌﾟ体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向上</w:t>
                            </w:r>
                          </w:p>
                          <w:p w:rsidR="00BD4ABF" w:rsidRDefault="00FC0A7D" w:rsidP="0093533D">
                            <w:pPr>
                              <w:spacing w:line="0" w:lineRule="atLeast"/>
                              <w:jc w:val="center"/>
                              <w:textAlignment w:val="baseline"/>
                            </w:pPr>
                            <w:r w:rsidRPr="000C7CDE">
                              <w:rPr>
                                <w:rFonts w:ascii="HG創英角ﾎﾟｯﾌﾟ体" w:eastAsia="HG創英角ﾎﾟｯﾌﾟ体" w:hAnsi="HG創英角ﾎﾟｯﾌﾟ体" w:hint="eastAsia"/>
                                <w:outline/>
                                <w:color w:val="F79646" w:themeColor="accent6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を支援します！</w:t>
                            </w:r>
                          </w:p>
                          <w:p w:rsidR="00D31203" w:rsidRPr="00591277" w:rsidRDefault="00946CE1" w:rsidP="007D2093">
                            <w:pPr>
                              <w:spacing w:line="0" w:lineRule="atLeast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5912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しまねの</w:t>
                            </w:r>
                            <w:r w:rsidRPr="005912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建設担い手確保</w:t>
                            </w:r>
                            <w:r w:rsidRPr="005912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育成</w:t>
                            </w:r>
                            <w:r w:rsidRPr="005912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補助金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2ABE9" id="Rectangle 3" o:spid="_x0000_s1026" style="position:absolute;left:0;text-align:left;margin-left:1.65pt;margin-top:.95pt;width:338.25pt;height:87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" fillcolor="#00b0f0">
                <v:textbox inset="5.85pt,.7pt,5.85pt,.7pt">
                  <w:txbxContent>
                    <w:p w:rsidR="00846487" w:rsidRPr="000C7CDE" w:rsidRDefault="00946CE1" w:rsidP="00846487">
                      <w:pPr>
                        <w:spacing w:line="0" w:lineRule="atLeast"/>
                        <w:jc w:val="center"/>
                        <w:textAlignment w:val="baseline"/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建設</w:t>
                      </w:r>
                      <w:r w:rsidR="00782725"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産業</w:t>
                      </w:r>
                      <w:r w:rsidR="00782725" w:rsidRPr="000C7CDE"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における</w:t>
                      </w: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生産性</w:t>
                      </w:r>
                      <w:r w:rsidRPr="000C7CDE">
                        <w:rPr>
                          <w:rFonts w:ascii="HG創英角ﾎﾟｯﾌﾟ体" w:eastAsia="HG創英角ﾎﾟｯﾌﾟ体" w:hAnsi="HG創英角ﾎﾟｯﾌﾟ体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向上</w:t>
                      </w:r>
                    </w:p>
                    <w:p w:rsidR="00BD4ABF" w:rsidRDefault="00FC0A7D" w:rsidP="0093533D">
                      <w:pPr>
                        <w:spacing w:line="0" w:lineRule="atLeast"/>
                        <w:jc w:val="center"/>
                        <w:textAlignment w:val="baseline"/>
                      </w:pPr>
                      <w:r w:rsidRPr="000C7CDE">
                        <w:rPr>
                          <w:rFonts w:ascii="HG創英角ﾎﾟｯﾌﾟ体" w:eastAsia="HG創英角ﾎﾟｯﾌﾟ体" w:hAnsi="HG創英角ﾎﾟｯﾌﾟ体" w:hint="eastAsia"/>
                          <w:outline/>
                          <w:color w:val="F79646" w:themeColor="accent6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を支援します！</w:t>
                      </w:r>
                    </w:p>
                    <w:p w:rsidR="00D31203" w:rsidRPr="00591277" w:rsidRDefault="00946CE1" w:rsidP="007D2093">
                      <w:pPr>
                        <w:spacing w:line="0" w:lineRule="atLeast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5912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しまねの</w:t>
                      </w:r>
                      <w:r w:rsidRPr="005912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建設担い手確保</w:t>
                      </w:r>
                      <w:r w:rsidRPr="005912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育成</w:t>
                      </w:r>
                      <w:r w:rsidRPr="005912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補助金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建設</w:t>
      </w:r>
      <w:r w:rsidR="00782725" w:rsidRPr="0093533D">
        <w:rPr>
          <w:rFonts w:asciiTheme="majorEastAsia" w:eastAsiaTheme="majorEastAsia" w:hAnsiTheme="majorEastAsia" w:hint="eastAsia"/>
          <w:sz w:val="24"/>
          <w:szCs w:val="24"/>
        </w:rPr>
        <w:t>産業</w: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におけ</w:t>
      </w:r>
      <w:r w:rsidR="00782725" w:rsidRPr="0093533D">
        <w:rPr>
          <w:rFonts w:asciiTheme="majorEastAsia" w:eastAsiaTheme="majorEastAsia" w:hAnsiTheme="majorEastAsia" w:hint="eastAsia"/>
          <w:sz w:val="24"/>
          <w:szCs w:val="24"/>
        </w:rPr>
        <w:t>る人手不足に対応するための</w:t>
      </w:r>
      <w:r w:rsidR="008D3793" w:rsidRPr="0093533D">
        <w:rPr>
          <w:rFonts w:asciiTheme="majorEastAsia" w:eastAsiaTheme="majorEastAsia" w:hAnsiTheme="majorEastAsia" w:hint="eastAsia"/>
          <w:sz w:val="24"/>
          <w:szCs w:val="24"/>
        </w:rPr>
        <w:t>事業者向けの支援メニュー</w:t>
      </w:r>
    </w:p>
    <w:tbl>
      <w:tblPr>
        <w:tblStyle w:val="a7"/>
        <w:tblpPr w:leftFromText="142" w:rightFromText="142" w:vertAnchor="text" w:horzAnchor="margin" w:tblpY="216"/>
        <w:tblOverlap w:val="never"/>
        <w:tblW w:w="6237" w:type="dxa"/>
        <w:tblLook w:val="04A0" w:firstRow="1" w:lastRow="0" w:firstColumn="1" w:lastColumn="0" w:noHBand="0" w:noVBand="1"/>
      </w:tblPr>
      <w:tblGrid>
        <w:gridCol w:w="1134"/>
        <w:gridCol w:w="5103"/>
      </w:tblGrid>
      <w:tr w:rsidR="00846487" w:rsidTr="001B2D0F">
        <w:trPr>
          <w:trHeight w:val="699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6487" w:rsidRPr="0059193F" w:rsidRDefault="00846487" w:rsidP="001B2D0F">
            <w:pPr>
              <w:spacing w:line="280" w:lineRule="exact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73087" w:rsidRDefault="00973087" w:rsidP="001B2D0F">
            <w:pPr>
              <w:spacing w:line="12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8"/>
                <w:szCs w:val="28"/>
              </w:rPr>
            </w:pPr>
          </w:p>
          <w:p w:rsidR="000C7CDE" w:rsidRPr="00E33CFF" w:rsidRDefault="00846487" w:rsidP="001B2D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8"/>
                <w:szCs w:val="28"/>
              </w:rPr>
            </w:pP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ICT</w:t>
            </w:r>
            <w:r w:rsidR="000A42F6"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活用工事加速化</w:t>
            </w: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8"/>
                <w:szCs w:val="28"/>
              </w:rPr>
              <w:t>事業</w:t>
            </w:r>
          </w:p>
          <w:p w:rsidR="00973087" w:rsidRPr="00E33CFF" w:rsidRDefault="00973087" w:rsidP="001B2D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color w:val="0D0D0D" w:themeColor="text1" w:themeTint="F2"/>
                <w:sz w:val="24"/>
                <w:szCs w:val="24"/>
              </w:rPr>
            </w:pP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（</w:t>
            </w:r>
            <w:r w:rsidR="00645490" w:rsidRPr="0050561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ICT建機の</w:t>
            </w:r>
            <w:r w:rsidR="00FA46EF" w:rsidRPr="0050561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レンタル</w:t>
            </w:r>
            <w:r w:rsidR="006822F8" w:rsidRPr="0050561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公募</w:t>
            </w:r>
            <w:r w:rsidRPr="00E33CFF">
              <w:rPr>
                <w:rFonts w:asciiTheme="majorEastAsia" w:eastAsiaTheme="majorEastAsia" w:hAnsiTheme="majorEastAsia" w:hint="eastAsia"/>
                <w:b/>
                <w:color w:val="0D0D0D" w:themeColor="text1" w:themeTint="F2"/>
                <w:sz w:val="24"/>
                <w:szCs w:val="24"/>
              </w:rPr>
              <w:t>）</w:t>
            </w:r>
          </w:p>
          <w:p w:rsidR="00973087" w:rsidRPr="00E33CFF" w:rsidRDefault="00973087" w:rsidP="001B2D0F">
            <w:pPr>
              <w:spacing w:line="120" w:lineRule="exact"/>
              <w:jc w:val="center"/>
              <w:rPr>
                <w:rFonts w:asciiTheme="majorEastAsia" w:eastAsiaTheme="majorEastAsia" w:hAnsiTheme="majorEastAsia"/>
                <w:color w:val="0D0D0D" w:themeColor="text1" w:themeTint="F2"/>
                <w:sz w:val="28"/>
                <w:szCs w:val="28"/>
              </w:rPr>
            </w:pPr>
          </w:p>
          <w:p w:rsidR="00846487" w:rsidRPr="00E33CFF" w:rsidRDefault="00846487" w:rsidP="001B2D0F">
            <w:pPr>
              <w:spacing w:line="280" w:lineRule="exact"/>
              <w:ind w:left="200" w:rightChars="82" w:right="172"/>
              <w:rPr>
                <w:rFonts w:asciiTheme="majorEastAsia" w:eastAsiaTheme="majorEastAsia" w:hAnsiTheme="majorEastAsia" w:cstheme="majorBidi"/>
                <w:b/>
                <w:sz w:val="20"/>
                <w:szCs w:val="20"/>
              </w:rPr>
            </w:pPr>
            <w:r w:rsidRPr="00E33CFF">
              <w:rPr>
                <w:rFonts w:asciiTheme="majorEastAsia" w:eastAsiaTheme="majorEastAsia" w:hAnsiTheme="majorEastAsia" w:cstheme="majorBidi" w:hint="eastAsia"/>
                <w:b/>
                <w:sz w:val="20"/>
                <w:szCs w:val="20"/>
              </w:rPr>
              <w:t>建設現場における生産性向上を通じて、処遇及び労働環境の改善を図る建設業者を支援します</w:t>
            </w:r>
          </w:p>
          <w:p w:rsidR="00973087" w:rsidRPr="0093533D" w:rsidRDefault="00973087" w:rsidP="001B2D0F">
            <w:pPr>
              <w:spacing w:line="60" w:lineRule="exact"/>
              <w:ind w:left="210" w:rightChars="90" w:right="189"/>
              <w:rPr>
                <w:rFonts w:asciiTheme="majorEastAsia" w:eastAsiaTheme="majorEastAsia" w:hAnsiTheme="majorEastAsia" w:cstheme="majorBid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46487" w:rsidTr="002A660C">
        <w:trPr>
          <w:cantSplit/>
          <w:trHeight w:val="1259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1B2D0F" w:rsidRDefault="001B2D0F" w:rsidP="001B2D0F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募集期間</w:t>
            </w:r>
          </w:p>
        </w:tc>
        <w:tc>
          <w:tcPr>
            <w:tcW w:w="5103" w:type="dxa"/>
            <w:vAlign w:val="center"/>
          </w:tcPr>
          <w:p w:rsidR="001B2D0F" w:rsidRPr="009E43CB" w:rsidRDefault="009E43CB" w:rsidP="001B2D0F">
            <w:pPr>
              <w:ind w:firstLineChars="100" w:firstLine="200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</w:p>
          <w:p w:rsidR="001B2D0F" w:rsidRDefault="001B2D0F" w:rsidP="001B2D0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B2D0F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EB366F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1B2D0F">
              <w:rPr>
                <w:rFonts w:asciiTheme="minorEastAsia" w:hAnsiTheme="minorEastAsia" w:hint="eastAsia"/>
                <w:sz w:val="20"/>
                <w:szCs w:val="20"/>
              </w:rPr>
              <w:t>年４月</w:t>
            </w:r>
            <w:r w:rsidR="003C280F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bookmarkStart w:id="0" w:name="_GoBack"/>
            <w:bookmarkEnd w:id="0"/>
            <w:r w:rsidRPr="001B2D0F">
              <w:rPr>
                <w:rFonts w:asciiTheme="minorEastAsia" w:hAnsiTheme="minorEastAsia" w:hint="eastAsia"/>
                <w:sz w:val="20"/>
                <w:szCs w:val="20"/>
              </w:rPr>
              <w:t>日～令和</w:t>
            </w:r>
            <w:r w:rsidR="00EB366F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1B2D0F">
              <w:rPr>
                <w:rFonts w:asciiTheme="minorEastAsia" w:hAnsiTheme="minorEastAsia" w:hint="eastAsia"/>
                <w:sz w:val="20"/>
                <w:szCs w:val="20"/>
              </w:rPr>
              <w:t>年３月３１日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</w:t>
            </w:r>
            <w:r w:rsidRPr="001B2D0F">
              <w:rPr>
                <w:rFonts w:asciiTheme="minorEastAsia" w:hAnsiTheme="minorEastAsia" w:hint="eastAsia"/>
                <w:b/>
                <w:sz w:val="20"/>
                <w:szCs w:val="20"/>
              </w:rPr>
              <w:t>（随時）</w:t>
            </w:r>
          </w:p>
          <w:p w:rsidR="001B2D0F" w:rsidRDefault="001B2D0F" w:rsidP="001B2D0F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・申し込みは先着順で行いますが、予算枠に達した場合、受付期間中であっても受付を締め切ります。</w:t>
            </w:r>
          </w:p>
          <w:p w:rsidR="00846487" w:rsidRPr="00F10336" w:rsidRDefault="00846487" w:rsidP="001B2D0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B2D0F" w:rsidTr="001B2D0F">
        <w:trPr>
          <w:cantSplit/>
          <w:trHeight w:val="904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1B2D0F" w:rsidRDefault="001B2D0F" w:rsidP="001B2D0F">
            <w:pPr>
              <w:spacing w:line="280" w:lineRule="exact"/>
              <w:jc w:val="center"/>
              <w:rPr>
                <w:b/>
                <w:sz w:val="20"/>
              </w:rPr>
            </w:pPr>
            <w:r w:rsidRPr="00415C11">
              <w:rPr>
                <w:b/>
                <w:sz w:val="20"/>
                <w:szCs w:val="20"/>
              </w:rPr>
              <w:t>対象者</w:t>
            </w:r>
          </w:p>
        </w:tc>
        <w:tc>
          <w:tcPr>
            <w:tcW w:w="5103" w:type="dxa"/>
            <w:vAlign w:val="center"/>
          </w:tcPr>
          <w:p w:rsidR="001B2D0F" w:rsidRDefault="001B2D0F" w:rsidP="001B2D0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:rsidR="001B2D0F" w:rsidRPr="00F10336" w:rsidRDefault="001B2D0F" w:rsidP="001B2D0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島根県内に主たる営業所を有する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</w:p>
          <w:p w:rsidR="001B2D0F" w:rsidRDefault="001B2D0F" w:rsidP="001B2D0F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建設業者・測量業者・建設コンサルタント業者</w:t>
            </w:r>
          </w:p>
          <w:p w:rsidR="001B2D0F" w:rsidRDefault="001B2D0F" w:rsidP="001B2D0F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</w:p>
        </w:tc>
      </w:tr>
      <w:tr w:rsidR="00846487" w:rsidTr="001B2D0F">
        <w:trPr>
          <w:cantSplit/>
          <w:trHeight w:val="2116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590255" w:rsidRDefault="00846487" w:rsidP="001B2D0F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対象事業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1B2D0F" w:rsidRDefault="001B2D0F" w:rsidP="001B2D0F">
            <w:pPr>
              <w:spacing w:line="300" w:lineRule="exact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:rsidR="00362A04" w:rsidRPr="002026A5" w:rsidRDefault="00DB4D43" w:rsidP="001B2D0F">
            <w:pPr>
              <w:spacing w:line="300" w:lineRule="exact"/>
              <w:ind w:leftChars="100" w:left="210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sz w:val="20"/>
                <w:szCs w:val="20"/>
              </w:rPr>
              <w:t>建設現場における生産性の向上に</w:t>
            </w:r>
            <w:r w:rsidRPr="00F10336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資する</w:t>
            </w:r>
            <w:r w:rsidR="001F6E26" w:rsidRPr="002026A5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ICT</w:t>
            </w:r>
            <w:r w:rsidR="00362A04" w:rsidRPr="002026A5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建機の</w:t>
            </w:r>
            <w:r w:rsidR="00FA46EF" w:rsidRPr="002026A5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レンタル</w:t>
            </w:r>
          </w:p>
          <w:p w:rsidR="00846487" w:rsidRDefault="001B2D0F" w:rsidP="001B2D0F">
            <w:pPr>
              <w:spacing w:line="300" w:lineRule="exact"/>
              <w:ind w:leftChars="115" w:left="241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・</w:t>
            </w:r>
            <w:r w:rsidR="002026A5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I</w:t>
            </w:r>
            <w:r w:rsidR="002026A5"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  <w:t>CT</w:t>
            </w:r>
            <w:r w:rsidR="002026A5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建機として対象となるもの</w:t>
            </w:r>
          </w:p>
          <w:p w:rsidR="002026A5" w:rsidRDefault="002026A5" w:rsidP="001B2D0F">
            <w:pPr>
              <w:spacing w:line="300" w:lineRule="exact"/>
              <w:ind w:leftChars="215" w:left="451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三次元マシンコントロール機能または三次元マシンガイダンス機能を有する建設機械</w:t>
            </w:r>
          </w:p>
          <w:p w:rsidR="00706C32" w:rsidRPr="00F10336" w:rsidRDefault="002026A5" w:rsidP="002A660C">
            <w:pPr>
              <w:spacing w:line="300" w:lineRule="exact"/>
              <w:ind w:leftChars="215" w:left="611" w:hangingChars="100" w:hanging="160"/>
              <w:rPr>
                <w:rFonts w:asciiTheme="minorEastAsia" w:hAnsiTheme="minorEastAsia"/>
                <w:sz w:val="20"/>
                <w:szCs w:val="20"/>
              </w:rPr>
            </w:pPr>
            <w:r w:rsidRPr="002A660C">
              <w:rPr>
                <w:rFonts w:asciiTheme="minorEastAsia" w:hAnsiTheme="minorEastAsia" w:hint="eastAsia"/>
                <w:color w:val="0D0D0D" w:themeColor="text1" w:themeTint="F2"/>
                <w:sz w:val="16"/>
                <w:szCs w:val="16"/>
              </w:rPr>
              <w:t>（例：ブルドーザー、バックホウ、モータグレーダー等）</w:t>
            </w:r>
          </w:p>
        </w:tc>
      </w:tr>
      <w:tr w:rsidR="00846487" w:rsidTr="001B2D0F">
        <w:trPr>
          <w:cantSplit/>
          <w:trHeight w:val="121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Default="00846487" w:rsidP="001B2D0F">
            <w:pPr>
              <w:spacing w:line="280" w:lineRule="exact"/>
              <w:jc w:val="center"/>
              <w:rPr>
                <w:b/>
                <w:sz w:val="20"/>
              </w:rPr>
            </w:pPr>
            <w:r w:rsidRPr="00590255">
              <w:rPr>
                <w:b/>
                <w:sz w:val="20"/>
                <w:szCs w:val="20"/>
              </w:rPr>
              <w:t>対象</w:t>
            </w:r>
            <w:r>
              <w:rPr>
                <w:rFonts w:hint="eastAsia"/>
                <w:b/>
                <w:sz w:val="20"/>
                <w:szCs w:val="20"/>
              </w:rPr>
              <w:t>経費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BE34E6" w:rsidRDefault="00FA46EF" w:rsidP="001B2D0F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A46EF">
              <w:rPr>
                <w:rFonts w:asciiTheme="minorEastAsia" w:hAnsiTheme="minorEastAsia" w:hint="eastAsia"/>
                <w:sz w:val="20"/>
                <w:szCs w:val="20"/>
              </w:rPr>
              <w:t>ICT建機</w:t>
            </w:r>
            <w:r w:rsidR="00846487" w:rsidRPr="00F10336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レンタル</w:t>
            </w:r>
            <w:r w:rsidR="00846487" w:rsidRPr="00F10336">
              <w:rPr>
                <w:rFonts w:asciiTheme="minorEastAsia" w:hAnsiTheme="minorEastAsia" w:hint="eastAsia"/>
                <w:sz w:val="20"/>
                <w:szCs w:val="20"/>
              </w:rPr>
              <w:t>費</w:t>
            </w:r>
          </w:p>
          <w:p w:rsidR="00B66AE0" w:rsidRDefault="00167490" w:rsidP="00B66AE0">
            <w:pPr>
              <w:spacing w:line="300" w:lineRule="exact"/>
              <w:ind w:left="17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A46EF">
              <w:rPr>
                <w:rFonts w:asciiTheme="minorEastAsia" w:hAnsiTheme="minorEastAsia" w:hint="eastAsia"/>
                <w:sz w:val="20"/>
                <w:szCs w:val="20"/>
              </w:rPr>
              <w:t>レンタル開始</w:t>
            </w:r>
            <w:r w:rsidR="00B66AE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="00FA46EF">
              <w:rPr>
                <w:rFonts w:asciiTheme="minorEastAsia" w:hAnsiTheme="minorEastAsia" w:hint="eastAsia"/>
                <w:sz w:val="20"/>
                <w:szCs w:val="20"/>
              </w:rPr>
              <w:t>終了日又は中途解約日まで。</w:t>
            </w:r>
            <w:r w:rsidR="001B2D0F">
              <w:rPr>
                <w:rFonts w:asciiTheme="minorEastAsia" w:hAnsiTheme="minorEastAsia" w:hint="eastAsia"/>
                <w:sz w:val="20"/>
                <w:szCs w:val="20"/>
              </w:rPr>
              <w:t>※１</w:t>
            </w:r>
          </w:p>
          <w:p w:rsidR="00846487" w:rsidRPr="00F10336" w:rsidRDefault="00167490" w:rsidP="00B66AE0">
            <w:pPr>
              <w:spacing w:line="300" w:lineRule="exact"/>
              <w:ind w:left="17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46487" w:rsidRPr="00F10336">
              <w:rPr>
                <w:rFonts w:asciiTheme="minorEastAsia" w:hAnsiTheme="minorEastAsia" w:hint="eastAsia"/>
                <w:sz w:val="20"/>
                <w:szCs w:val="20"/>
              </w:rPr>
              <w:t>消費税及び地方消費税は対象外</w:t>
            </w:r>
            <w:r w:rsidR="00D679A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846487" w:rsidTr="001B2D0F">
        <w:trPr>
          <w:cantSplit/>
          <w:trHeight w:val="351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846487" w:rsidRPr="00590255" w:rsidRDefault="00846487" w:rsidP="001B2D0F">
            <w:pPr>
              <w:spacing w:line="280" w:lineRule="exact"/>
              <w:jc w:val="center"/>
              <w:rPr>
                <w:b/>
              </w:rPr>
            </w:pPr>
            <w:r w:rsidRPr="00415C11">
              <w:rPr>
                <w:b/>
                <w:sz w:val="20"/>
                <w:szCs w:val="20"/>
              </w:rPr>
              <w:t>補助率</w:t>
            </w:r>
          </w:p>
        </w:tc>
        <w:tc>
          <w:tcPr>
            <w:tcW w:w="5103" w:type="dxa"/>
            <w:vAlign w:val="center"/>
          </w:tcPr>
          <w:p w:rsidR="00846487" w:rsidRPr="00F10336" w:rsidRDefault="00A863DC" w:rsidP="001B2D0F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補助対象経費の</w:t>
            </w:r>
            <w:r w:rsidR="00846487" w:rsidRPr="00F10336">
              <w:rPr>
                <w:rFonts w:asciiTheme="minorEastAsia" w:hAnsiTheme="minorEastAsia"/>
                <w:sz w:val="20"/>
                <w:szCs w:val="20"/>
              </w:rPr>
              <w:t>１／</w:t>
            </w:r>
            <w:r w:rsidR="00846487" w:rsidRPr="00F10336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以内</w:t>
            </w:r>
          </w:p>
        </w:tc>
      </w:tr>
      <w:tr w:rsidR="00846487" w:rsidTr="001B2D0F">
        <w:trPr>
          <w:cantSplit/>
          <w:trHeight w:val="94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2A660C" w:rsidRDefault="00846487" w:rsidP="002A660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補助</w:t>
            </w:r>
          </w:p>
          <w:p w:rsidR="00846487" w:rsidRPr="00590255" w:rsidRDefault="00846487" w:rsidP="002A660C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上限</w:t>
            </w:r>
            <w:r w:rsidR="002A660C">
              <w:rPr>
                <w:rFonts w:hint="eastAsia"/>
                <w:b/>
                <w:sz w:val="20"/>
                <w:szCs w:val="20"/>
              </w:rPr>
              <w:t>額</w:t>
            </w:r>
          </w:p>
        </w:tc>
        <w:tc>
          <w:tcPr>
            <w:tcW w:w="5103" w:type="dxa"/>
            <w:vAlign w:val="center"/>
          </w:tcPr>
          <w:p w:rsidR="00846487" w:rsidRPr="002A660C" w:rsidRDefault="00846487" w:rsidP="002A660C">
            <w:pPr>
              <w:spacing w:line="280" w:lineRule="exact"/>
              <w:ind w:firstLineChars="100" w:firstLine="200"/>
              <w:jc w:val="left"/>
              <w:rPr>
                <w:rFonts w:asciiTheme="minorEastAsia" w:hAnsiTheme="minorEastAsia"/>
                <w:color w:val="0D0D0D" w:themeColor="text1" w:themeTint="F2"/>
                <w:sz w:val="20"/>
                <w:szCs w:val="20"/>
              </w:rPr>
            </w:pPr>
            <w:r w:rsidRPr="00F10336">
              <w:rPr>
                <w:rFonts w:asciiTheme="minorEastAsia" w:hAnsiTheme="minorEastAsia" w:hint="eastAsia"/>
                <w:color w:val="0D0D0D" w:themeColor="text1" w:themeTint="F2"/>
                <w:sz w:val="20"/>
                <w:szCs w:val="20"/>
              </w:rPr>
              <w:t>５０万円</w:t>
            </w:r>
          </w:p>
        </w:tc>
      </w:tr>
    </w:tbl>
    <w:p w:rsidR="006A485C" w:rsidRDefault="006A485C"/>
    <w:tbl>
      <w:tblPr>
        <w:tblStyle w:val="a7"/>
        <w:tblpPr w:leftFromText="142" w:rightFromText="142" w:vertAnchor="text" w:horzAnchor="margin" w:tblpY="831"/>
        <w:tblOverlap w:val="never"/>
        <w:tblW w:w="4936" w:type="pct"/>
        <w:tblLook w:val="04A0" w:firstRow="1" w:lastRow="0" w:firstColumn="1" w:lastColumn="0" w:noHBand="0" w:noVBand="1"/>
      </w:tblPr>
      <w:tblGrid>
        <w:gridCol w:w="1128"/>
        <w:gridCol w:w="9496"/>
      </w:tblGrid>
      <w:tr w:rsidR="006A485C" w:rsidTr="003F09DD">
        <w:trPr>
          <w:cantSplit/>
          <w:trHeight w:val="947"/>
        </w:trPr>
        <w:tc>
          <w:tcPr>
            <w:tcW w:w="531" w:type="pct"/>
            <w:shd w:val="clear" w:color="auto" w:fill="DAEEF3" w:themeFill="accent5" w:themeFillTint="33"/>
            <w:vAlign w:val="center"/>
          </w:tcPr>
          <w:p w:rsidR="006A485C" w:rsidRDefault="000040A2" w:rsidP="001B2D0F">
            <w:pPr>
              <w:spacing w:line="280" w:lineRule="exact"/>
              <w:jc w:val="center"/>
              <w:rPr>
                <w:b/>
                <w:sz w:val="20"/>
              </w:rPr>
            </w:pPr>
            <w:r w:rsidRPr="00973087">
              <w:rPr>
                <w:rFonts w:hint="eastAsia"/>
                <w:b/>
                <w:sz w:val="20"/>
              </w:rPr>
              <w:t>補助制限</w:t>
            </w:r>
          </w:p>
        </w:tc>
        <w:tc>
          <w:tcPr>
            <w:tcW w:w="4469" w:type="pct"/>
            <w:vAlign w:val="center"/>
          </w:tcPr>
          <w:p w:rsidR="001B2D0F" w:rsidRDefault="000040A2" w:rsidP="009E43CB">
            <w:pPr>
              <w:spacing w:line="280" w:lineRule="exact"/>
              <w:ind w:leftChars="100" w:left="210"/>
              <w:rPr>
                <w:rFonts w:asciiTheme="minorEastAsia" w:hAnsiTheme="minorEastAsia"/>
                <w:color w:val="0D0D0D" w:themeColor="text1" w:themeTint="F2"/>
                <w:sz w:val="20"/>
              </w:rPr>
            </w:pPr>
            <w:r w:rsidRPr="00695355">
              <w:rPr>
                <w:rFonts w:asciiTheme="minorEastAsia" w:hAnsiTheme="minorEastAsia" w:hint="eastAsia"/>
                <w:sz w:val="20"/>
              </w:rPr>
              <w:t>前年度まで</w:t>
            </w:r>
            <w:r w:rsidR="00706C32">
              <w:rPr>
                <w:rFonts w:asciiTheme="minorEastAsia" w:hAnsiTheme="minorEastAsia" w:hint="eastAsia"/>
                <w:sz w:val="20"/>
              </w:rPr>
              <w:t>及び令和</w:t>
            </w:r>
            <w:r w:rsidR="00EB366F">
              <w:rPr>
                <w:rFonts w:asciiTheme="minorEastAsia" w:hAnsiTheme="minorEastAsia" w:hint="eastAsia"/>
                <w:sz w:val="20"/>
              </w:rPr>
              <w:t>７</w:t>
            </w:r>
            <w:r w:rsidR="00706C32">
              <w:rPr>
                <w:rFonts w:asciiTheme="minorEastAsia" w:hAnsiTheme="minorEastAsia" w:hint="eastAsia"/>
                <w:sz w:val="20"/>
              </w:rPr>
              <w:t>年度</w:t>
            </w:r>
            <w:r w:rsidRPr="00695355">
              <w:rPr>
                <w:rFonts w:asciiTheme="minorEastAsia" w:hAnsiTheme="minorEastAsia" w:hint="eastAsia"/>
                <w:sz w:val="20"/>
              </w:rPr>
              <w:t>の当補助金</w:t>
            </w:r>
            <w:r w:rsidR="0077038D">
              <w:rPr>
                <w:rFonts w:asciiTheme="minorEastAsia" w:hAnsiTheme="minorEastAsia" w:hint="eastAsia"/>
                <w:sz w:val="20"/>
              </w:rPr>
              <w:t>で</w:t>
            </w:r>
            <w:r w:rsidRPr="00695355">
              <w:rPr>
                <w:rFonts w:asciiTheme="minorEastAsia" w:hAnsiTheme="minorEastAsia" w:hint="eastAsia"/>
                <w:sz w:val="20"/>
              </w:rPr>
              <w:t>、ICT建機の購入</w:t>
            </w:r>
            <w:r w:rsidR="009E43CB">
              <w:rPr>
                <w:rFonts w:asciiTheme="minorEastAsia" w:hAnsiTheme="minorEastAsia" w:hint="eastAsia"/>
                <w:sz w:val="20"/>
              </w:rPr>
              <w:t>、</w:t>
            </w:r>
            <w:r w:rsidRPr="00695355">
              <w:rPr>
                <w:rFonts w:asciiTheme="minorEastAsia" w:hAnsiTheme="minorEastAsia" w:hint="eastAsia"/>
                <w:sz w:val="20"/>
              </w:rPr>
              <w:t>リース</w:t>
            </w:r>
            <w:r w:rsidR="009E43CB">
              <w:rPr>
                <w:rFonts w:asciiTheme="minorEastAsia" w:hAnsiTheme="minorEastAsia" w:hint="eastAsia"/>
                <w:sz w:val="20"/>
              </w:rPr>
              <w:t>及びレンタル</w:t>
            </w:r>
            <w:r w:rsidR="00C25E81">
              <w:rPr>
                <w:rFonts w:asciiTheme="minorEastAsia" w:hAnsiTheme="minorEastAsia" w:hint="eastAsia"/>
                <w:sz w:val="20"/>
              </w:rPr>
              <w:t>の</w:t>
            </w:r>
            <w:r w:rsidR="00FA46EF">
              <w:rPr>
                <w:rFonts w:asciiTheme="minorEastAsia" w:hAnsiTheme="minorEastAsia" w:hint="eastAsia"/>
                <w:sz w:val="20"/>
              </w:rPr>
              <w:t>補助を受けた者は申請できません</w:t>
            </w:r>
            <w:r w:rsidRPr="00695355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</w:tbl>
    <w:p w:rsidR="00FD5210" w:rsidRPr="00475C80" w:rsidRDefault="00FD5210" w:rsidP="007531E5">
      <w:pPr>
        <w:rPr>
          <w:rFonts w:asciiTheme="majorEastAsia" w:eastAsiaTheme="majorEastAsia" w:hAnsiTheme="majorEastAsia"/>
          <w:color w:val="FF0000"/>
          <w:sz w:val="20"/>
        </w:rPr>
      </w:pPr>
    </w:p>
    <w:p w:rsidR="00846487" w:rsidRDefault="002A660C" w:rsidP="00E76487">
      <w:pPr>
        <w:rPr>
          <w:sz w:val="20"/>
        </w:rPr>
      </w:pPr>
      <w:r w:rsidRPr="008F115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>
                <wp:simplePos x="0" y="0"/>
                <wp:positionH relativeFrom="column">
                  <wp:posOffset>4367899</wp:posOffset>
                </wp:positionH>
                <wp:positionV relativeFrom="paragraph">
                  <wp:posOffset>105351</wp:posOffset>
                </wp:positionV>
                <wp:extent cx="2657475" cy="295275"/>
                <wp:effectExtent l="0" t="0" r="635" b="952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11" w:rsidRPr="00BA1170" w:rsidRDefault="00BA1170" w:rsidP="00C233A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D314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申請</w:t>
                            </w:r>
                            <w:r w:rsidRPr="009D314D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  <w:t>から実績報告まで</w:t>
                            </w:r>
                            <w:r w:rsidR="00044411" w:rsidRPr="00BA117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の流れ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28" style="position:absolute;left:0;text-align:left;margin-left:343.95pt;margin-top:8.3pt;width:209.25pt;height:23.25pt;z-index:-25166848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" fillcolor="white [3201]" stroked="f" strokeweight="2pt">
                <v:textbox>
                  <w:txbxContent>
                    <w:p w:rsidR="00044411" w:rsidRPr="00BA1170" w:rsidRDefault="00BA1170" w:rsidP="00C233A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D314D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申請</w:t>
                      </w:r>
                      <w:r w:rsidRPr="009D314D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  <w:t>から実績報告まで</w:t>
                      </w:r>
                      <w:r w:rsidR="00044411" w:rsidRPr="00BA117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の流れ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FD5210" w:rsidRPr="008C5F12" w:rsidRDefault="00FD5210" w:rsidP="00E76487">
      <w:pPr>
        <w:rPr>
          <w:sz w:val="20"/>
        </w:rPr>
      </w:pPr>
    </w:p>
    <w:p w:rsidR="00FD5210" w:rsidRDefault="007531E5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38100</wp:posOffset>
                </wp:positionV>
                <wp:extent cx="2586990" cy="737235"/>
                <wp:effectExtent l="19050" t="19050" r="22860" b="1651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112D1" w:rsidRPr="00F10336" w:rsidRDefault="00F112D1" w:rsidP="008D379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 w:cs="Times New Roman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4B2A47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ICT活用工事加速化事業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計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画</w:t>
                            </w:r>
                            <w:r w:rsidR="00DD4804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D4804">
                              <w:rPr>
                                <w:rFonts w:asciiTheme="minorEastAsia" w:eastAsiaTheme="minorEastAsia" w:hAnsiTheme="minorEastAsia" w:cs="Times New Roman"/>
                                <w:kern w:val="2"/>
                                <w:sz w:val="21"/>
                                <w:szCs w:val="21"/>
                              </w:rPr>
                              <w:t>他、</w:t>
                            </w:r>
                          </w:p>
                          <w:p w:rsidR="008D3793" w:rsidRPr="00F10336" w:rsidRDefault="00DD4804" w:rsidP="008D3793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見積、納税証明、誓約書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等</w:t>
                            </w:r>
                            <w:r w:rsidR="0036464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36464E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318.8pt;margin-top:3pt;width:203.7pt;height:58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" fillcolor="#daeef3 [664]" strokeweight="3pt">
                <v:stroke linestyle="thinThin"/>
                <v:textbox style="mso-fit-shape-to-text:t" inset="5.85pt,.7pt,5.85pt,.7pt">
                  <w:txbxContent>
                    <w:p w:rsidR="00F112D1" w:rsidRPr="00F10336" w:rsidRDefault="00F112D1" w:rsidP="008D379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 w:cs="Times New Roman"/>
                          <w:color w:val="999999"/>
                          <w:kern w:val="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4B2A47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ICT活用工事加速化事業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計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画</w:t>
                      </w:r>
                      <w:r w:rsidR="00DD4804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DD4804">
                        <w:rPr>
                          <w:rFonts w:asciiTheme="minorEastAsia" w:eastAsiaTheme="minorEastAsia" w:hAnsiTheme="minorEastAsia" w:cs="Times New Roman"/>
                          <w:kern w:val="2"/>
                          <w:sz w:val="21"/>
                          <w:szCs w:val="21"/>
                        </w:rPr>
                        <w:t>他、</w:t>
                      </w:r>
                    </w:p>
                    <w:p w:rsidR="008D3793" w:rsidRPr="00F10336" w:rsidRDefault="00DD4804" w:rsidP="008D3793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見積、納税証明、誓約書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等</w:t>
                      </w:r>
                      <w:r w:rsidR="0036464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36464E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846487" w:rsidRDefault="005947A6" w:rsidP="00E76487">
      <w:pPr>
        <w:rPr>
          <w:sz w:val="20"/>
        </w:rPr>
      </w:pPr>
      <w:r w:rsidRPr="009C4ACF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5983605</wp:posOffset>
                </wp:positionH>
                <wp:positionV relativeFrom="paragraph">
                  <wp:posOffset>134162</wp:posOffset>
                </wp:positionV>
                <wp:extent cx="1218565" cy="3251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2A0" w:rsidRPr="00A13CD1" w:rsidRDefault="00AC12A0" w:rsidP="00AC12A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0" style="position:absolute;left:0;text-align:left;margin-left:471.15pt;margin-top:10.55pt;width:95.95pt;height:25.6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" filled="f" stroked="f" strokeweight="2pt">
                <v:textbox style="mso-fit-shape-to-text:t">
                  <w:txbxContent>
                    <w:p w:rsidR="00AC12A0" w:rsidRPr="00A13CD1" w:rsidRDefault="00AC12A0" w:rsidP="00AC12A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5083825</wp:posOffset>
                </wp:positionH>
                <wp:positionV relativeFrom="paragraph">
                  <wp:posOffset>7975</wp:posOffset>
                </wp:positionV>
                <wp:extent cx="484632" cy="265814"/>
                <wp:effectExtent l="38100" t="0" r="0" b="3937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9B3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5" o:spid="_x0000_s1026" type="#_x0000_t67" style="position:absolute;left:0;text-align:left;margin-left:400.3pt;margin-top:.65pt;width:38.15pt;height:20.9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" adj="10800" fillcolor="#4f81bd [3204]" strokecolor="#243f60 [1604]" strokeweight="2pt"/>
            </w:pict>
          </mc:Fallback>
        </mc:AlternateContent>
      </w:r>
    </w:p>
    <w:p w:rsidR="00FD5210" w:rsidRPr="009C4ACF" w:rsidRDefault="005947A6" w:rsidP="00E76487">
      <w:pPr>
        <w:rPr>
          <w:rFonts w:ascii="ＭＳ 明朝" w:hAnsi="ＭＳ 明朝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4069892</wp:posOffset>
                </wp:positionH>
                <wp:positionV relativeFrom="paragraph">
                  <wp:posOffset>107344</wp:posOffset>
                </wp:positionV>
                <wp:extent cx="2586990" cy="276225"/>
                <wp:effectExtent l="0" t="0" r="22860" b="28575"/>
                <wp:wrapNone/>
                <wp:docPr id="5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044411" w:rsidP="00C37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審査（書類による審査）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1" style="position:absolute;left:0;text-align:left;margin-left:320.45pt;margin-top:8.45pt;width:203.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" fillcolor="#daeef3 [664]">
                <v:textbox inset="5.85pt,.7pt,5.85pt,.7pt">
                  <w:txbxContent>
                    <w:p w:rsidR="00044411" w:rsidRPr="00F10336" w:rsidRDefault="00044411" w:rsidP="00C37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審査（書類による審査）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5210" w:rsidRDefault="00FD5210" w:rsidP="00E76487">
      <w:pPr>
        <w:rPr>
          <w:sz w:val="20"/>
        </w:rPr>
      </w:pPr>
    </w:p>
    <w:p w:rsidR="0084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52C685" wp14:editId="4B96BDDF">
                <wp:simplePos x="0" y="0"/>
                <wp:positionH relativeFrom="column">
                  <wp:posOffset>5084283</wp:posOffset>
                </wp:positionH>
                <wp:positionV relativeFrom="paragraph">
                  <wp:posOffset>19463</wp:posOffset>
                </wp:positionV>
                <wp:extent cx="484632" cy="265814"/>
                <wp:effectExtent l="38100" t="0" r="0" b="3937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D9CA" id="下矢印 26" o:spid="_x0000_s1026" type="#_x0000_t67" style="position:absolute;left:0;text-align:left;margin-left:400.35pt;margin-top:1.55pt;width:38.15pt;height:20.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" adj="10800" fillcolor="#4f81bd" strokecolor="#385d8a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5841380</wp:posOffset>
                </wp:positionH>
                <wp:positionV relativeFrom="paragraph">
                  <wp:posOffset>46724</wp:posOffset>
                </wp:positionV>
                <wp:extent cx="1217930" cy="276860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411" w:rsidRPr="00A13CD1" w:rsidRDefault="00044411" w:rsidP="0004441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事業採択</w:t>
                            </w:r>
                            <w:r w:rsidR="00CD42AB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通知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32" style="position:absolute;left:0;text-align:left;margin-left:459.95pt;margin-top:3.7pt;width:95.9pt;height:21.8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" filled="f" stroked="f" strokeweight="2pt">
                <v:textbox style="mso-fit-shape-to-text:t">
                  <w:txbxContent>
                    <w:p w:rsidR="00044411" w:rsidRPr="00A13CD1" w:rsidRDefault="00044411" w:rsidP="00044411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事業採択</w:t>
                      </w:r>
                      <w:r w:rsidR="00CD42AB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通知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4073732</wp:posOffset>
                </wp:positionH>
                <wp:positionV relativeFrom="paragraph">
                  <wp:posOffset>108807</wp:posOffset>
                </wp:positionV>
                <wp:extent cx="2586990" cy="361300"/>
                <wp:effectExtent l="19050" t="19050" r="22860" b="20320"/>
                <wp:wrapNone/>
                <wp:docPr id="5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36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044411" w:rsidP="00044411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D3793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補助</w:t>
                            </w: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金交付申請書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" o:spid="_x0000_s1033" style="position:absolute;left:0;text-align:left;margin-left:320.75pt;margin-top:8.55pt;width:203.7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" fillcolor="#daeef3 [664]" strokeweight="3pt">
                <v:stroke linestyle="thinThin"/>
                <v:textbox inset="5.85pt,.7pt,5.85pt,.7pt">
                  <w:txbxContent>
                    <w:p w:rsidR="00044411" w:rsidRPr="00F10336" w:rsidRDefault="00044411" w:rsidP="00044411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D3793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補助</w:t>
                      </w: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金交付申請書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84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D52C685" wp14:editId="4B96BDDF">
                <wp:simplePos x="0" y="0"/>
                <wp:positionH relativeFrom="column">
                  <wp:posOffset>5105282</wp:posOffset>
                </wp:positionH>
                <wp:positionV relativeFrom="paragraph">
                  <wp:posOffset>98425</wp:posOffset>
                </wp:positionV>
                <wp:extent cx="484632" cy="265814"/>
                <wp:effectExtent l="38100" t="0" r="0" b="3937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386F" id="下矢印 27" o:spid="_x0000_s1026" type="#_x0000_t67" style="position:absolute;left:0;text-align:left;margin-left:402pt;margin-top:7.75pt;width:38.15pt;height:20.9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" adj="10800" fillcolor="#4f81bd" strokecolor="#385d8a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CE7728" wp14:editId="35BE1279">
                <wp:simplePos x="0" y="0"/>
                <wp:positionH relativeFrom="column">
                  <wp:posOffset>5980592</wp:posOffset>
                </wp:positionH>
                <wp:positionV relativeFrom="paragraph">
                  <wp:posOffset>104967</wp:posOffset>
                </wp:positionV>
                <wp:extent cx="1218565" cy="32512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76487" w:rsidRPr="00A13CD1" w:rsidRDefault="00E76487" w:rsidP="00E7648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E7728" id="正方形/長方形 6" o:spid="_x0000_s1034" style="position:absolute;left:0;text-align:left;margin-left:470.9pt;margin-top:8.25pt;width:95.95pt;height:25.6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" filled="f" stroked="f" strokeweight="2pt">
                <v:textbox style="mso-fit-shape-to-text:t">
                  <w:txbxContent>
                    <w:p w:rsidR="00E76487" w:rsidRPr="00A13CD1" w:rsidRDefault="00E76487" w:rsidP="00E7648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846487" w:rsidRDefault="00571B9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4063099</wp:posOffset>
                </wp:positionH>
                <wp:positionV relativeFrom="paragraph">
                  <wp:posOffset>181388</wp:posOffset>
                </wp:positionV>
                <wp:extent cx="2586355" cy="264855"/>
                <wp:effectExtent l="0" t="0" r="23495" b="20955"/>
                <wp:wrapNone/>
                <wp:docPr id="5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264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411" w:rsidRPr="00F10336" w:rsidRDefault="008D3793" w:rsidP="00C37A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補助</w:t>
                            </w:r>
                            <w:r w:rsidR="00044411" w:rsidRPr="00F10336">
                              <w:rPr>
                                <w:rFonts w:asciiTheme="minorEastAsia" w:eastAsiaTheme="minorEastAsia" w:hAnsiTheme="minorEastAsia" w:cs="Times New Roman" w:hint="eastAsia"/>
                                <w:kern w:val="2"/>
                                <w:sz w:val="21"/>
                                <w:szCs w:val="21"/>
                              </w:rPr>
                              <w:t>金交付決定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6" o:spid="_x0000_s1035" style="position:absolute;left:0;text-align:left;margin-left:319.95pt;margin-top:14.3pt;width:203.6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" fillcolor="#daeef3 [664]">
                <v:textbox inset="5.85pt,.7pt,5.85pt,.7pt">
                  <w:txbxContent>
                    <w:p w:rsidR="00044411" w:rsidRPr="00F10336" w:rsidRDefault="008D3793" w:rsidP="00C37A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補助</w:t>
                      </w:r>
                      <w:r w:rsidR="00044411" w:rsidRPr="00F10336">
                        <w:rPr>
                          <w:rFonts w:asciiTheme="minorEastAsia" w:eastAsiaTheme="minorEastAsia" w:hAnsiTheme="minorEastAsia" w:cs="Times New Roman" w:hint="eastAsia"/>
                          <w:kern w:val="2"/>
                          <w:sz w:val="21"/>
                          <w:szCs w:val="21"/>
                        </w:rPr>
                        <w:t>金交付決定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6487" w:rsidRDefault="00846487" w:rsidP="00E76487">
      <w:pPr>
        <w:rPr>
          <w:sz w:val="20"/>
        </w:rPr>
      </w:pPr>
    </w:p>
    <w:p w:rsidR="00E7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52C685" wp14:editId="4B96BDDF">
                <wp:simplePos x="0" y="0"/>
                <wp:positionH relativeFrom="column">
                  <wp:posOffset>5126532</wp:posOffset>
                </wp:positionH>
                <wp:positionV relativeFrom="paragraph">
                  <wp:posOffset>94467</wp:posOffset>
                </wp:positionV>
                <wp:extent cx="484632" cy="265814"/>
                <wp:effectExtent l="38100" t="0" r="0" b="3937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8ECA" id="下矢印 28" o:spid="_x0000_s1026" type="#_x0000_t67" style="position:absolute;left:0;text-align:left;margin-left:403.65pt;margin-top:7.45pt;width:38.15pt;height:20.9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" adj="10800" fillcolor="#4f81bd" strokecolor="#385d8a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42B36" wp14:editId="3C2A7B7A">
                <wp:simplePos x="0" y="0"/>
                <wp:positionH relativeFrom="column">
                  <wp:posOffset>5317254</wp:posOffset>
                </wp:positionH>
                <wp:positionV relativeFrom="paragraph">
                  <wp:posOffset>76230</wp:posOffset>
                </wp:positionV>
                <wp:extent cx="1218565" cy="2803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280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18A3" w:rsidRPr="00A13CD1" w:rsidRDefault="009C4ACF" w:rsidP="00B618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947A6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5947A6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交付決定後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に</w:t>
                            </w:r>
                            <w:r w:rsidR="00B618A3"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2B36" id="正方形/長方形 11" o:spid="_x0000_s1036" style="position:absolute;left:0;text-align:left;margin-left:418.7pt;margin-top:6pt;width:95.95pt;height:22.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" filled="f" stroked="f" strokeweight="2pt">
                <v:textbox>
                  <w:txbxContent>
                    <w:p w:rsidR="00B618A3" w:rsidRPr="00A13CD1" w:rsidRDefault="009C4ACF" w:rsidP="00B618A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21"/>
                          <w:szCs w:val="21"/>
                        </w:rPr>
                        <w:t xml:space="preserve">　</w:t>
                      </w:r>
                      <w:r w:rsidR="005947A6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5947A6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B618A3"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交付決定後</w:t>
                      </w:r>
                      <w:r w:rsidR="00B618A3"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に</w:t>
                      </w:r>
                      <w:r w:rsidR="00B618A3"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発注</w:t>
                      </w:r>
                    </w:p>
                  </w:txbxContent>
                </v:textbox>
              </v:rect>
            </w:pict>
          </mc:Fallback>
        </mc:AlternateContent>
      </w:r>
    </w:p>
    <w:p w:rsidR="00E76487" w:rsidRDefault="00E76487" w:rsidP="00E76487">
      <w:pPr>
        <w:rPr>
          <w:sz w:val="20"/>
        </w:rPr>
      </w:pPr>
    </w:p>
    <w:p w:rsidR="00E76487" w:rsidRDefault="005947A6" w:rsidP="00E76487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ABBD8" wp14:editId="742513D3">
                <wp:simplePos x="0" y="0"/>
                <wp:positionH relativeFrom="column">
                  <wp:posOffset>4052408</wp:posOffset>
                </wp:positionH>
                <wp:positionV relativeFrom="paragraph">
                  <wp:posOffset>26803</wp:posOffset>
                </wp:positionV>
                <wp:extent cx="2586355" cy="457200"/>
                <wp:effectExtent l="19050" t="19050" r="23495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618A3" w:rsidRPr="00F10336" w:rsidRDefault="00DB3E26" w:rsidP="00DB3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C5F12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ICT建機</w:t>
                            </w:r>
                            <w:r w:rsidR="00B618A3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91331E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レンタル</w:t>
                            </w:r>
                            <w:r w:rsidR="005947A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開始</w:t>
                            </w:r>
                            <w:r w:rsidR="005947A6"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～終了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ABBD8" id="_x0000_s1037" style="position:absolute;left:0;text-align:left;margin-left:319.1pt;margin-top:2.1pt;width:203.6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" fillcolor="#dbeef4" strokeweight="3pt">
                <v:stroke linestyle="thinThin"/>
                <v:textbox inset="5.85pt,.7pt,5.85pt,.7pt">
                  <w:txbxContent>
                    <w:p w:rsidR="00B618A3" w:rsidRPr="00F10336" w:rsidRDefault="00DB3E26" w:rsidP="00DB3E26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hint="eastAsia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C5F12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ICT建機</w:t>
                      </w:r>
                      <w:r w:rsidR="00B618A3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91331E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レンタル</w:t>
                      </w:r>
                      <w:r w:rsidR="005947A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開始</w:t>
                      </w:r>
                      <w:r w:rsidR="005947A6"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～終了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487" w:rsidRDefault="00E76487" w:rsidP="00E76487"/>
    <w:p w:rsidR="00BB0256" w:rsidRDefault="005947A6" w:rsidP="00E7648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52C685" wp14:editId="4B96BDDF">
                <wp:simplePos x="0" y="0"/>
                <wp:positionH relativeFrom="column">
                  <wp:posOffset>5127138</wp:posOffset>
                </wp:positionH>
                <wp:positionV relativeFrom="paragraph">
                  <wp:posOffset>141605</wp:posOffset>
                </wp:positionV>
                <wp:extent cx="484632" cy="265814"/>
                <wp:effectExtent l="38100" t="0" r="0" b="3937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932B6" id="下矢印 29" o:spid="_x0000_s1026" type="#_x0000_t67" style="position:absolute;left:0;text-align:left;margin-left:403.7pt;margin-top:11.15pt;width:38.15pt;height:20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" adj="10800" fillcolor="#4f81bd" strokecolor="#385d8a" strokeweight="2pt"/>
            </w:pict>
          </mc:Fallback>
        </mc:AlternateContent>
      </w:r>
    </w:p>
    <w:p w:rsidR="00A444CB" w:rsidRDefault="00A444CB" w:rsidP="00BB0256">
      <w:pPr>
        <w:ind w:left="420" w:hangingChars="200" w:hanging="420"/>
      </w:pPr>
    </w:p>
    <w:p w:rsidR="00A444CB" w:rsidRDefault="005947A6" w:rsidP="00BB0256">
      <w:pPr>
        <w:ind w:left="400" w:hangingChars="200" w:hanging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8B889" wp14:editId="704C52C8">
                <wp:simplePos x="0" y="0"/>
                <wp:positionH relativeFrom="column">
                  <wp:posOffset>4063099</wp:posOffset>
                </wp:positionH>
                <wp:positionV relativeFrom="paragraph">
                  <wp:posOffset>53826</wp:posOffset>
                </wp:positionV>
                <wp:extent cx="2586355" cy="510363"/>
                <wp:effectExtent l="19050" t="19050" r="23495" b="23495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5103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947A6" w:rsidRPr="00F10336" w:rsidRDefault="005947A6" w:rsidP="005947A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レンタル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代金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の支払い終了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8B889" id="_x0000_s1038" style="position:absolute;left:0;text-align:left;margin-left:319.95pt;margin-top:4.25pt;width:203.65pt;height:4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" fillcolor="#dbeef4" strokeweight="3pt">
                <v:stroke linestyle="thinThin"/>
                <v:textbox inset="5.85pt,.7pt,5.85pt,.7pt">
                  <w:txbxContent>
                    <w:p w:rsidR="005947A6" w:rsidRPr="00F10336" w:rsidRDefault="005947A6" w:rsidP="005947A6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hint="eastAsia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レンタル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代金</w:t>
                      </w:r>
                      <w:r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の支払い</w:t>
                      </w:r>
                      <w:r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終了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77A0" w:rsidRDefault="009877A0" w:rsidP="00BB0256">
      <w:pPr>
        <w:ind w:left="420" w:hangingChars="200" w:hanging="420"/>
      </w:pPr>
    </w:p>
    <w:p w:rsidR="00167490" w:rsidRDefault="00167490" w:rsidP="00BB0256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A863DC" w:rsidRDefault="00571B96" w:rsidP="00A863DC">
      <w:pPr>
        <w:spacing w:line="0" w:lineRule="atLeast"/>
        <w:rPr>
          <w:noProof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962DC7" wp14:editId="0066F194">
                <wp:simplePos x="0" y="0"/>
                <wp:positionH relativeFrom="column">
                  <wp:posOffset>5116845</wp:posOffset>
                </wp:positionH>
                <wp:positionV relativeFrom="paragraph">
                  <wp:posOffset>13970</wp:posOffset>
                </wp:positionV>
                <wp:extent cx="484632" cy="265814"/>
                <wp:effectExtent l="38100" t="0" r="0" b="3937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6581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58E3A" id="下矢印 31" o:spid="_x0000_s1026" type="#_x0000_t67" style="position:absolute;left:0;text-align:left;margin-left:402.9pt;margin-top:1.1pt;width:38.15pt;height:20.9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" adj="10800" fillcolor="#4f81bd" strokecolor="#385d8a" strokeweight="2pt"/>
            </w:pict>
          </mc:Fallback>
        </mc:AlternateContent>
      </w:r>
    </w:p>
    <w:p w:rsidR="005947A6" w:rsidRDefault="00571B96" w:rsidP="00A863DC">
      <w:pPr>
        <w:spacing w:line="0" w:lineRule="atLeast"/>
        <w:rPr>
          <w:rFonts w:asciiTheme="minorEastAsia" w:eastAsiaTheme="minorEastAsia" w:hAnsiTheme="minorEastAsia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1842FE" wp14:editId="51CEE2C3">
                <wp:simplePos x="0" y="0"/>
                <wp:positionH relativeFrom="column">
                  <wp:posOffset>4041834</wp:posOffset>
                </wp:positionH>
                <wp:positionV relativeFrom="paragraph">
                  <wp:posOffset>133882</wp:posOffset>
                </wp:positionV>
                <wp:extent cx="2586355" cy="414477"/>
                <wp:effectExtent l="19050" t="19050" r="23495" b="2413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355" cy="4144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24762" w:rsidRPr="00F10336" w:rsidRDefault="007531E5" w:rsidP="00DB3E2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999999"/>
                                <w:kern w:val="2"/>
                                <w:sz w:val="21"/>
                                <w:szCs w:val="21"/>
                              </w:rPr>
                              <w:t>●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実績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報告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 w:hint="eastAsia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="00824762" w:rsidRPr="00F10336">
                              <w:rPr>
                                <w:rFonts w:asciiTheme="minorEastAsia" w:eastAsiaTheme="minorEastAsia" w:hAnsiTheme="minorEastAsia" w:cs="Times New Roman"/>
                                <w:color w:val="0D0D0D" w:themeColor="text1" w:themeTint="F2"/>
                                <w:kern w:val="2"/>
                                <w:sz w:val="21"/>
                                <w:szCs w:val="21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842FE" id="_x0000_s1039" style="position:absolute;left:0;text-align:left;margin-left:318.25pt;margin-top:10.55pt;width:203.65pt;height:3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" fillcolor="#dbeef4" strokeweight="3pt">
                <v:stroke linestyle="thinThin"/>
                <v:textbox inset="5.85pt,.7pt,5.85pt,.7pt">
                  <w:txbxContent>
                    <w:p w:rsidR="00824762" w:rsidRPr="00F10336" w:rsidRDefault="007531E5" w:rsidP="00DB3E26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color w:val="0D0D0D" w:themeColor="text1" w:themeTint="F2"/>
                          <w:sz w:val="21"/>
                          <w:szCs w:val="21"/>
                        </w:rPr>
                      </w:pPr>
                      <w:r w:rsidRPr="00F10336">
                        <w:rPr>
                          <w:rFonts w:asciiTheme="minorEastAsia" w:eastAsiaTheme="minorEastAsia" w:hAnsiTheme="minorEastAsia" w:cs="Times New Roman" w:hint="eastAsia"/>
                          <w:color w:val="999999"/>
                          <w:kern w:val="2"/>
                          <w:sz w:val="21"/>
                          <w:szCs w:val="21"/>
                        </w:rPr>
                        <w:t>●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実績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報告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 w:hint="eastAsia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の</w:t>
                      </w:r>
                      <w:r w:rsidR="00824762" w:rsidRPr="00F10336">
                        <w:rPr>
                          <w:rFonts w:asciiTheme="minorEastAsia" w:eastAsiaTheme="minorEastAsia" w:hAnsiTheme="minorEastAsia" w:cs="Times New Roman"/>
                          <w:color w:val="0D0D0D" w:themeColor="text1" w:themeTint="F2"/>
                          <w:kern w:val="2"/>
                          <w:sz w:val="21"/>
                          <w:szCs w:val="21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2D0F" w:rsidRDefault="001B2D0F" w:rsidP="00BB0256">
      <w:pPr>
        <w:ind w:left="420" w:hangingChars="200" w:hanging="420"/>
        <w:rPr>
          <w:rFonts w:asciiTheme="minorEastAsia" w:eastAsiaTheme="minorEastAsia" w:hAnsiTheme="minorEastAsia"/>
          <w:color w:val="0D0D0D" w:themeColor="text1" w:themeTint="F2"/>
          <w:szCs w:val="21"/>
        </w:rPr>
      </w:pPr>
    </w:p>
    <w:p w:rsidR="001B2D0F" w:rsidRDefault="005947A6" w:rsidP="00BB0256">
      <w:pPr>
        <w:ind w:left="400" w:hangingChars="200" w:hanging="40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9747A" wp14:editId="4DE628DD">
                <wp:simplePos x="0" y="0"/>
                <wp:positionH relativeFrom="column">
                  <wp:posOffset>6086608</wp:posOffset>
                </wp:positionH>
                <wp:positionV relativeFrom="paragraph">
                  <wp:posOffset>135816</wp:posOffset>
                </wp:positionV>
                <wp:extent cx="1218565" cy="32512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C4ACF" w:rsidRPr="00A13CD1" w:rsidRDefault="009C4ACF" w:rsidP="009C4AC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A13CD1"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県へ</w:t>
                            </w:r>
                            <w:r w:rsidRPr="00A13CD1">
                              <w:rPr>
                                <w:rFonts w:asciiTheme="minorHAnsi" w:eastAsiaTheme="minorEastAsia" w:hAnsi="ＭＳ 明朝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9747A" id="正方形/長方形 20" o:spid="_x0000_s1040" style="position:absolute;left:0;text-align:left;margin-left:479.25pt;margin-top:10.7pt;width:95.95pt;height:25.6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" filled="f" stroked="f" strokeweight="2pt">
                <v:textbox style="mso-fit-shape-to-text:t">
                  <w:txbxContent>
                    <w:p w:rsidR="009C4ACF" w:rsidRPr="00A13CD1" w:rsidRDefault="009C4ACF" w:rsidP="009C4AC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 w:rsidRPr="00A13CD1"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6"/>
                          <w:szCs w:val="16"/>
                        </w:rPr>
                        <w:t>県へ</w:t>
                      </w:r>
                      <w:r w:rsidRPr="00A13CD1">
                        <w:rPr>
                          <w:rFonts w:asciiTheme="minorHAnsi" w:eastAsiaTheme="minorEastAsia" w:hAnsi="ＭＳ 明朝" w:cstheme="minorBidi"/>
                          <w:color w:val="000000" w:themeColor="dark1"/>
                          <w:sz w:val="16"/>
                          <w:szCs w:val="16"/>
                        </w:rPr>
                        <w:t>提出</w:t>
                      </w:r>
                    </w:p>
                  </w:txbxContent>
                </v:textbox>
              </v:rect>
            </w:pict>
          </mc:Fallback>
        </mc:AlternateContent>
      </w:r>
    </w:p>
    <w:p w:rsidR="005947A6" w:rsidRDefault="005947A6" w:rsidP="00BB0256">
      <w:pPr>
        <w:ind w:left="420" w:hangingChars="200" w:hanging="420"/>
        <w:rPr>
          <w:rFonts w:asciiTheme="minorEastAsia" w:eastAsiaTheme="minorEastAsia" w:hAnsiTheme="minorEastAsia"/>
          <w:color w:val="0D0D0D" w:themeColor="text1" w:themeTint="F2"/>
          <w:szCs w:val="21"/>
        </w:rPr>
      </w:pPr>
    </w:p>
    <w:p w:rsidR="00167490" w:rsidRDefault="00B66AE0" w:rsidP="0036464E">
      <w:pPr>
        <w:ind w:leftChars="100" w:left="840" w:hangingChars="300" w:hanging="63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 w:rsidRPr="00D509E9">
        <w:rPr>
          <w:rFonts w:asciiTheme="minorEastAsia" w:eastAsiaTheme="minorEastAsia" w:hAnsiTheme="minorEastAsia"/>
          <w:noProof/>
          <w:color w:val="0D0D0D" w:themeColor="text1" w:themeTint="F2"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-136363</wp:posOffset>
            </wp:positionH>
            <wp:positionV relativeFrom="paragraph">
              <wp:posOffset>1177659</wp:posOffset>
            </wp:positionV>
            <wp:extent cx="1162685" cy="1162685"/>
            <wp:effectExtent l="0" t="0" r="0" b="0"/>
            <wp:wrapNone/>
            <wp:docPr id="15" name="図 15" descr="\\fs.ad.pref.shimane.jp\土木部\土木総務課\建設産業対策室\★２４しまねの建設担い手確保育成事業\02 魅力発信事業\R5\ロゴマーク普及\ロゴマーク\mb-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.ad.pref.shimane.jp\土木部\土木総務課\建設産業対策室\★２４しまねの建設担い手確保育成事業\02 魅力発信事業\R5\ロゴマーク普及\ロゴマーク\mb-mar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D0F" w:rsidRPr="001B2D0F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※１　補助金の交付決定日以降に発注・契約</w:t>
      </w:r>
      <w:r w:rsidR="0036464E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・支払いを行い、</w:t>
      </w:r>
      <w:r w:rsidR="001B2D0F" w:rsidRPr="001B2D0F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３月末までに</w:t>
      </w:r>
      <w:r w:rsidR="0036464E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実績報告を提出可能な</w:t>
      </w:r>
      <w:r w:rsidR="001B2D0F" w:rsidRPr="001B2D0F"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経費が補助対象です。</w:t>
      </w:r>
    </w:p>
    <w:p w:rsidR="0036464E" w:rsidRPr="0036464E" w:rsidRDefault="0036464E" w:rsidP="001B2D0F">
      <w:pPr>
        <w:ind w:leftChars="100" w:left="420" w:hangingChars="100" w:hanging="210"/>
        <w:rPr>
          <w:rFonts w:asciiTheme="minorEastAsia" w:eastAsiaTheme="minorEastAsia" w:hAnsiTheme="minorEastAsia"/>
          <w:color w:val="0D0D0D" w:themeColor="text1" w:themeTint="F2"/>
          <w:szCs w:val="21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B071F0" wp14:editId="7F0FC5BF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748020" cy="1314450"/>
                <wp:effectExtent l="0" t="0" r="2413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020" cy="1314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7490" w:rsidRPr="007531E5" w:rsidRDefault="00167490" w:rsidP="00815A45">
                            <w:pPr>
                              <w:spacing w:after="24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＜問合せ先＞　島根県土木部土木総務課（建設産業対策室）</w:t>
                            </w:r>
                          </w:p>
                          <w:p w:rsidR="00167490" w:rsidRPr="007531E5" w:rsidRDefault="00167490" w:rsidP="00815A45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電話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0852-22-5835</w:t>
                            </w:r>
                            <w:r w:rsidR="00F76E2B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（メール）k-ninaite</w:t>
                            </w:r>
                            <w:r w:rsidRPr="007531E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24"/>
                              </w:rPr>
                              <w:t>@pref.shimane.lg.jp</w:t>
                            </w:r>
                          </w:p>
                          <w:p w:rsidR="00167490" w:rsidRPr="00815A45" w:rsidRDefault="00167490" w:rsidP="001674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申請様式・よくある質問等は建設産業対策室ホームページ　→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i/>
                                <w:color w:val="FFFFFF" w:themeColor="background1"/>
                                <w:sz w:val="20"/>
                                <w:bdr w:val="single" w:sz="4" w:space="0" w:color="auto"/>
                              </w:rPr>
                              <w:t>しまね建設担い手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7531E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bdr w:val="single" w:sz="4" w:space="0" w:color="auto"/>
                              </w:rPr>
                              <w:t>検索</w:t>
                            </w:r>
                            <w:r w:rsidRPr="00815A4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8"/>
                                <w:szCs w:val="18"/>
                              </w:rPr>
                              <w:t>https://www.pref.shimane.lg.jp/infra/kensetsu/taisaku/miryoku/ninaite-hojokin.html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07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41" type="#_x0000_t202" style="position:absolute;left:0;text-align:left;margin-left:401.4pt;margin-top:16.65pt;width:452.6pt;height:103.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" fillcolor="#0070c0" strokeweight=".5pt">
                <v:textbox>
                  <w:txbxContent>
                    <w:p w:rsidR="00167490" w:rsidRPr="007531E5" w:rsidRDefault="00167490" w:rsidP="00815A45">
                      <w:pPr>
                        <w:spacing w:after="240"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＜問合せ先＞　島根県土木部土木総務課（建設産業対策室）</w:t>
                      </w:r>
                    </w:p>
                    <w:p w:rsidR="00167490" w:rsidRPr="007531E5" w:rsidRDefault="00167490" w:rsidP="00815A45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電話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0852-22-5835</w:t>
                      </w:r>
                      <w:r w:rsidR="00F76E2B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（メール）k-ninaite</w:t>
                      </w:r>
                      <w:r w:rsidRPr="007531E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24"/>
                        </w:rPr>
                        <w:t>@pref.shimane.lg.jp</w:t>
                      </w:r>
                    </w:p>
                    <w:p w:rsidR="00167490" w:rsidRPr="00815A45" w:rsidRDefault="00167490" w:rsidP="0016749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24"/>
                        </w:rPr>
                        <w:t>申請様式・よくある質問等は建設産業対策室ホームページ　→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i/>
                          <w:color w:val="FFFFFF" w:themeColor="background1"/>
                          <w:sz w:val="20"/>
                          <w:bdr w:val="single" w:sz="4" w:space="0" w:color="auto"/>
                        </w:rPr>
                        <w:t>しまね建設担い手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7531E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bdr w:val="single" w:sz="4" w:space="0" w:color="auto"/>
                        </w:rPr>
                        <w:t>検索</w:t>
                      </w:r>
                      <w:r w:rsidRPr="00815A4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8"/>
                          <w:szCs w:val="18"/>
                        </w:rPr>
                        <w:t>https://www.pref.shimane.lg.jp/infra/kensetsu/taisaku/miryoku/ninaite-hojokin.html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※２　経営力向上計画の認定は</w:t>
      </w:r>
      <w:r w:rsidRPr="009906E2">
        <w:rPr>
          <w:rFonts w:asciiTheme="minorEastAsia" w:eastAsiaTheme="minorEastAsia" w:hAnsiTheme="minorEastAsia" w:hint="eastAsia"/>
          <w:b/>
          <w:color w:val="FF0000"/>
          <w:szCs w:val="21"/>
        </w:rPr>
        <w:t>不要</w:t>
      </w:r>
      <w:r>
        <w:rPr>
          <w:rFonts w:asciiTheme="minorEastAsia" w:eastAsiaTheme="minorEastAsia" w:hAnsiTheme="minorEastAsia" w:hint="eastAsia"/>
          <w:color w:val="0D0D0D" w:themeColor="text1" w:themeTint="F2"/>
          <w:szCs w:val="21"/>
        </w:rPr>
        <w:t>です。</w:t>
      </w:r>
    </w:p>
    <w:sectPr w:rsidR="0036464E" w:rsidRPr="0036464E" w:rsidSect="00D509E9">
      <w:footerReference w:type="even" r:id="rId10"/>
      <w:type w:val="continuous"/>
      <w:pgSz w:w="11906" w:h="16838" w:code="9"/>
      <w:pgMar w:top="851" w:right="567" w:bottom="851" w:left="567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53" w:rsidRDefault="00835853">
      <w:r>
        <w:separator/>
      </w:r>
    </w:p>
  </w:endnote>
  <w:endnote w:type="continuationSeparator" w:id="0">
    <w:p w:rsidR="00835853" w:rsidRDefault="008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203" w:rsidRDefault="00D31203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31203" w:rsidRDefault="00D312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53" w:rsidRDefault="00835853">
      <w:r>
        <w:separator/>
      </w:r>
    </w:p>
  </w:footnote>
  <w:footnote w:type="continuationSeparator" w:id="0">
    <w:p w:rsidR="00835853" w:rsidRDefault="0083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0A2"/>
    <w:rsid w:val="00015724"/>
    <w:rsid w:val="00016326"/>
    <w:rsid w:val="00020CFC"/>
    <w:rsid w:val="000303D9"/>
    <w:rsid w:val="00037F0F"/>
    <w:rsid w:val="0004019B"/>
    <w:rsid w:val="00044411"/>
    <w:rsid w:val="000652DD"/>
    <w:rsid w:val="000805B2"/>
    <w:rsid w:val="0008278C"/>
    <w:rsid w:val="0009666A"/>
    <w:rsid w:val="00096BD4"/>
    <w:rsid w:val="000A42F6"/>
    <w:rsid w:val="000B1178"/>
    <w:rsid w:val="000C4EC1"/>
    <w:rsid w:val="000C7CDE"/>
    <w:rsid w:val="000E3C1E"/>
    <w:rsid w:val="000E4583"/>
    <w:rsid w:val="000F7DAC"/>
    <w:rsid w:val="0010556C"/>
    <w:rsid w:val="00130ED8"/>
    <w:rsid w:val="00141BAD"/>
    <w:rsid w:val="001538BE"/>
    <w:rsid w:val="0015478F"/>
    <w:rsid w:val="0015569B"/>
    <w:rsid w:val="001667E1"/>
    <w:rsid w:val="00167490"/>
    <w:rsid w:val="00172A27"/>
    <w:rsid w:val="00180121"/>
    <w:rsid w:val="00191348"/>
    <w:rsid w:val="001A0668"/>
    <w:rsid w:val="001A2734"/>
    <w:rsid w:val="001B2D0F"/>
    <w:rsid w:val="001C01A9"/>
    <w:rsid w:val="001C56F9"/>
    <w:rsid w:val="001D0E61"/>
    <w:rsid w:val="001F6E26"/>
    <w:rsid w:val="00201463"/>
    <w:rsid w:val="002026A5"/>
    <w:rsid w:val="002108CD"/>
    <w:rsid w:val="00211A29"/>
    <w:rsid w:val="00213F0B"/>
    <w:rsid w:val="002438C0"/>
    <w:rsid w:val="00253F1C"/>
    <w:rsid w:val="002663CC"/>
    <w:rsid w:val="00270B98"/>
    <w:rsid w:val="002722C5"/>
    <w:rsid w:val="00272556"/>
    <w:rsid w:val="00274D84"/>
    <w:rsid w:val="00285665"/>
    <w:rsid w:val="00286056"/>
    <w:rsid w:val="002A50DC"/>
    <w:rsid w:val="002A660C"/>
    <w:rsid w:val="002A67E9"/>
    <w:rsid w:val="002A7B25"/>
    <w:rsid w:val="002B6D45"/>
    <w:rsid w:val="002D2FFD"/>
    <w:rsid w:val="002E6880"/>
    <w:rsid w:val="002F2B12"/>
    <w:rsid w:val="00323C14"/>
    <w:rsid w:val="003324C5"/>
    <w:rsid w:val="00360D78"/>
    <w:rsid w:val="003623DB"/>
    <w:rsid w:val="00362A04"/>
    <w:rsid w:val="0036464E"/>
    <w:rsid w:val="003669E7"/>
    <w:rsid w:val="00393AE6"/>
    <w:rsid w:val="003A1598"/>
    <w:rsid w:val="003B7E03"/>
    <w:rsid w:val="003C1933"/>
    <w:rsid w:val="003C280F"/>
    <w:rsid w:val="003E344C"/>
    <w:rsid w:val="003F09DD"/>
    <w:rsid w:val="00415C11"/>
    <w:rsid w:val="00427DC1"/>
    <w:rsid w:val="00431706"/>
    <w:rsid w:val="00433E01"/>
    <w:rsid w:val="00455EC9"/>
    <w:rsid w:val="00457C28"/>
    <w:rsid w:val="00473240"/>
    <w:rsid w:val="004747C7"/>
    <w:rsid w:val="00475C80"/>
    <w:rsid w:val="004B2A47"/>
    <w:rsid w:val="004B695D"/>
    <w:rsid w:val="004C6640"/>
    <w:rsid w:val="004E17EB"/>
    <w:rsid w:val="0050561B"/>
    <w:rsid w:val="00511764"/>
    <w:rsid w:val="0051742A"/>
    <w:rsid w:val="00517966"/>
    <w:rsid w:val="00554AD9"/>
    <w:rsid w:val="00564F44"/>
    <w:rsid w:val="00571B96"/>
    <w:rsid w:val="0057237C"/>
    <w:rsid w:val="0057501B"/>
    <w:rsid w:val="00575FBD"/>
    <w:rsid w:val="00582E71"/>
    <w:rsid w:val="00590255"/>
    <w:rsid w:val="00591277"/>
    <w:rsid w:val="00591B9E"/>
    <w:rsid w:val="00592A91"/>
    <w:rsid w:val="005947A6"/>
    <w:rsid w:val="005B4888"/>
    <w:rsid w:val="005B5A27"/>
    <w:rsid w:val="005C22CA"/>
    <w:rsid w:val="005C343A"/>
    <w:rsid w:val="005F199A"/>
    <w:rsid w:val="00605B8A"/>
    <w:rsid w:val="00633524"/>
    <w:rsid w:val="00645490"/>
    <w:rsid w:val="00651782"/>
    <w:rsid w:val="00653494"/>
    <w:rsid w:val="0065798C"/>
    <w:rsid w:val="006644B3"/>
    <w:rsid w:val="00681FD1"/>
    <w:rsid w:val="006822F8"/>
    <w:rsid w:val="00683841"/>
    <w:rsid w:val="00684F84"/>
    <w:rsid w:val="00693C62"/>
    <w:rsid w:val="00695355"/>
    <w:rsid w:val="006A485C"/>
    <w:rsid w:val="006C6EB5"/>
    <w:rsid w:val="006D2A99"/>
    <w:rsid w:val="006D4B7D"/>
    <w:rsid w:val="006D5266"/>
    <w:rsid w:val="006E49E0"/>
    <w:rsid w:val="006E50F3"/>
    <w:rsid w:val="006F016D"/>
    <w:rsid w:val="006F306F"/>
    <w:rsid w:val="006F7612"/>
    <w:rsid w:val="00703D23"/>
    <w:rsid w:val="0070438F"/>
    <w:rsid w:val="00705463"/>
    <w:rsid w:val="00706C32"/>
    <w:rsid w:val="00706F17"/>
    <w:rsid w:val="0072153A"/>
    <w:rsid w:val="00752B37"/>
    <w:rsid w:val="007531E5"/>
    <w:rsid w:val="0077038D"/>
    <w:rsid w:val="00782725"/>
    <w:rsid w:val="0078733F"/>
    <w:rsid w:val="00790E47"/>
    <w:rsid w:val="007B3A69"/>
    <w:rsid w:val="007C3A81"/>
    <w:rsid w:val="007D2093"/>
    <w:rsid w:val="007D5552"/>
    <w:rsid w:val="007E6314"/>
    <w:rsid w:val="007F74A8"/>
    <w:rsid w:val="00815A45"/>
    <w:rsid w:val="00815EFC"/>
    <w:rsid w:val="00817F10"/>
    <w:rsid w:val="00824762"/>
    <w:rsid w:val="00835853"/>
    <w:rsid w:val="008458AA"/>
    <w:rsid w:val="00846487"/>
    <w:rsid w:val="00894103"/>
    <w:rsid w:val="00895D1F"/>
    <w:rsid w:val="008A7832"/>
    <w:rsid w:val="008C0246"/>
    <w:rsid w:val="008C5F12"/>
    <w:rsid w:val="008D3793"/>
    <w:rsid w:val="008D3FD1"/>
    <w:rsid w:val="008F1159"/>
    <w:rsid w:val="008F30BC"/>
    <w:rsid w:val="00904AF0"/>
    <w:rsid w:val="0091126A"/>
    <w:rsid w:val="0091331E"/>
    <w:rsid w:val="00913B07"/>
    <w:rsid w:val="0093073C"/>
    <w:rsid w:val="0093533D"/>
    <w:rsid w:val="00946CE1"/>
    <w:rsid w:val="009663D5"/>
    <w:rsid w:val="0097190B"/>
    <w:rsid w:val="00973087"/>
    <w:rsid w:val="009731FB"/>
    <w:rsid w:val="00983AE3"/>
    <w:rsid w:val="00984D7E"/>
    <w:rsid w:val="00984F2F"/>
    <w:rsid w:val="00986846"/>
    <w:rsid w:val="009877A0"/>
    <w:rsid w:val="009902A6"/>
    <w:rsid w:val="009906E2"/>
    <w:rsid w:val="00996004"/>
    <w:rsid w:val="009971BC"/>
    <w:rsid w:val="009B1556"/>
    <w:rsid w:val="009B5EF4"/>
    <w:rsid w:val="009C4ACF"/>
    <w:rsid w:val="009C5ADB"/>
    <w:rsid w:val="009D314D"/>
    <w:rsid w:val="009D79E0"/>
    <w:rsid w:val="009E43CB"/>
    <w:rsid w:val="009E65AA"/>
    <w:rsid w:val="009F4FC0"/>
    <w:rsid w:val="009F6934"/>
    <w:rsid w:val="00A02DF6"/>
    <w:rsid w:val="00A039B6"/>
    <w:rsid w:val="00A066AE"/>
    <w:rsid w:val="00A07E76"/>
    <w:rsid w:val="00A13CD1"/>
    <w:rsid w:val="00A25267"/>
    <w:rsid w:val="00A26D0B"/>
    <w:rsid w:val="00A27196"/>
    <w:rsid w:val="00A30E3D"/>
    <w:rsid w:val="00A321E5"/>
    <w:rsid w:val="00A444CB"/>
    <w:rsid w:val="00A44CAD"/>
    <w:rsid w:val="00A52CAD"/>
    <w:rsid w:val="00A554FC"/>
    <w:rsid w:val="00A5623A"/>
    <w:rsid w:val="00A62CF6"/>
    <w:rsid w:val="00A73F5B"/>
    <w:rsid w:val="00A74D2B"/>
    <w:rsid w:val="00A8113B"/>
    <w:rsid w:val="00A81AAD"/>
    <w:rsid w:val="00A8423A"/>
    <w:rsid w:val="00A863DC"/>
    <w:rsid w:val="00A86727"/>
    <w:rsid w:val="00A8676B"/>
    <w:rsid w:val="00A94848"/>
    <w:rsid w:val="00AA785D"/>
    <w:rsid w:val="00AB1048"/>
    <w:rsid w:val="00AB1C4A"/>
    <w:rsid w:val="00AC12A0"/>
    <w:rsid w:val="00AC3583"/>
    <w:rsid w:val="00AC4E3E"/>
    <w:rsid w:val="00AE6F01"/>
    <w:rsid w:val="00B00D69"/>
    <w:rsid w:val="00B0297D"/>
    <w:rsid w:val="00B04DB5"/>
    <w:rsid w:val="00B12D8A"/>
    <w:rsid w:val="00B21D24"/>
    <w:rsid w:val="00B331DF"/>
    <w:rsid w:val="00B355D9"/>
    <w:rsid w:val="00B40914"/>
    <w:rsid w:val="00B617A4"/>
    <w:rsid w:val="00B618A3"/>
    <w:rsid w:val="00B66AE0"/>
    <w:rsid w:val="00B84015"/>
    <w:rsid w:val="00BA0215"/>
    <w:rsid w:val="00BA1170"/>
    <w:rsid w:val="00BA401C"/>
    <w:rsid w:val="00BB0256"/>
    <w:rsid w:val="00BC3C2D"/>
    <w:rsid w:val="00BD4ABF"/>
    <w:rsid w:val="00BD7EA1"/>
    <w:rsid w:val="00BE34E6"/>
    <w:rsid w:val="00BF2C88"/>
    <w:rsid w:val="00C160B4"/>
    <w:rsid w:val="00C20743"/>
    <w:rsid w:val="00C22DF0"/>
    <w:rsid w:val="00C233A4"/>
    <w:rsid w:val="00C25BCF"/>
    <w:rsid w:val="00C25E81"/>
    <w:rsid w:val="00C37A0C"/>
    <w:rsid w:val="00C56DAF"/>
    <w:rsid w:val="00C81D5A"/>
    <w:rsid w:val="00C81DA1"/>
    <w:rsid w:val="00CA6F16"/>
    <w:rsid w:val="00CB219D"/>
    <w:rsid w:val="00CC4B40"/>
    <w:rsid w:val="00CC6C16"/>
    <w:rsid w:val="00CC7962"/>
    <w:rsid w:val="00CD14BE"/>
    <w:rsid w:val="00CD42AB"/>
    <w:rsid w:val="00CD6D5C"/>
    <w:rsid w:val="00D02CFF"/>
    <w:rsid w:val="00D31203"/>
    <w:rsid w:val="00D509E9"/>
    <w:rsid w:val="00D50E6C"/>
    <w:rsid w:val="00D57578"/>
    <w:rsid w:val="00D6289B"/>
    <w:rsid w:val="00D679A7"/>
    <w:rsid w:val="00D7184C"/>
    <w:rsid w:val="00D73ECD"/>
    <w:rsid w:val="00D81D0F"/>
    <w:rsid w:val="00D85957"/>
    <w:rsid w:val="00DA3540"/>
    <w:rsid w:val="00DB3E26"/>
    <w:rsid w:val="00DB4D43"/>
    <w:rsid w:val="00DD4804"/>
    <w:rsid w:val="00DE4BA7"/>
    <w:rsid w:val="00DF5BB3"/>
    <w:rsid w:val="00DF65BA"/>
    <w:rsid w:val="00E33CFF"/>
    <w:rsid w:val="00E41B5B"/>
    <w:rsid w:val="00E61A1E"/>
    <w:rsid w:val="00E61F28"/>
    <w:rsid w:val="00E76487"/>
    <w:rsid w:val="00E8477D"/>
    <w:rsid w:val="00E86C9D"/>
    <w:rsid w:val="00E94B0E"/>
    <w:rsid w:val="00EB366F"/>
    <w:rsid w:val="00EB6FDE"/>
    <w:rsid w:val="00ED730D"/>
    <w:rsid w:val="00EE7D78"/>
    <w:rsid w:val="00EF047F"/>
    <w:rsid w:val="00F06252"/>
    <w:rsid w:val="00F10336"/>
    <w:rsid w:val="00F112D1"/>
    <w:rsid w:val="00F16668"/>
    <w:rsid w:val="00F4563A"/>
    <w:rsid w:val="00F5526D"/>
    <w:rsid w:val="00F63725"/>
    <w:rsid w:val="00F76E2B"/>
    <w:rsid w:val="00F81E25"/>
    <w:rsid w:val="00F82DA3"/>
    <w:rsid w:val="00F83C9C"/>
    <w:rsid w:val="00F91FDD"/>
    <w:rsid w:val="00FA46EF"/>
    <w:rsid w:val="00FA48DC"/>
    <w:rsid w:val="00FB0CF6"/>
    <w:rsid w:val="00FB37CB"/>
    <w:rsid w:val="00FB7C34"/>
    <w:rsid w:val="00FC0A7D"/>
    <w:rsid w:val="00FC3703"/>
    <w:rsid w:val="00FD5210"/>
    <w:rsid w:val="00FE19FA"/>
    <w:rsid w:val="00F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69E48-96E0-4ED1-A752-E3EDF35A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F062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444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next w:val="a"/>
    <w:link w:val="a9"/>
    <w:qFormat/>
    <w:rsid w:val="009B155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rsid w:val="009B155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a">
    <w:name w:val="Hyperlink"/>
    <w:basedOn w:val="a0"/>
    <w:unhideWhenUsed/>
    <w:rsid w:val="009902A6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rsid w:val="00651782"/>
  </w:style>
  <w:style w:type="character" w:customStyle="1" w:styleId="ac">
    <w:name w:val="日付 (文字)"/>
    <w:basedOn w:val="a0"/>
    <w:link w:val="ab"/>
    <w:rsid w:val="006517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3EB7-6D8E-4CEB-AD68-F09134D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521</Words>
  <Characters>121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地域資源を活用した取り組みを支援します</vt:lpstr>
      <vt:lpstr>地域資源を活用した取り組みを支援します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地域資源を活用した取り組みを支援します</dc:title>
  <dc:creator>島根県</dc:creator>
  <cp:lastModifiedBy>岡本　一成</cp:lastModifiedBy>
  <cp:revision>36</cp:revision>
  <cp:lastPrinted>2024-09-12T01:53:00Z</cp:lastPrinted>
  <dcterms:created xsi:type="dcterms:W3CDTF">2024-08-13T23:02:00Z</dcterms:created>
  <dcterms:modified xsi:type="dcterms:W3CDTF">2025-04-08T01:42:00Z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1041-6.3.0.1727</vt:lpwstr>
  </property>
</Properties>
</file>