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8BF9B" w14:textId="38F48B68" w:rsidR="00710541" w:rsidRPr="00C00ADB" w:rsidRDefault="008C11B5" w:rsidP="00C00ADB">
      <w:pPr>
        <w:rPr>
          <w:rFonts w:asciiTheme="majorEastAsia" w:eastAsiaTheme="majorEastAsia" w:hAnsiTheme="majorEastAsia"/>
        </w:rPr>
      </w:pPr>
      <w:r w:rsidRPr="008C11B5">
        <w:rPr>
          <w:noProof/>
          <w:color w:val="FF0000"/>
        </w:rPr>
        <w:drawing>
          <wp:anchor distT="0" distB="0" distL="114300" distR="114300" simplePos="0" relativeHeight="251659264" behindDoc="0" locked="0" layoutInCell="1" allowOverlap="1" wp14:anchorId="4AE58D36" wp14:editId="4E30AD1E">
            <wp:simplePos x="0" y="0"/>
            <wp:positionH relativeFrom="column">
              <wp:posOffset>5185410</wp:posOffset>
            </wp:positionH>
            <wp:positionV relativeFrom="paragraph">
              <wp:posOffset>-485140</wp:posOffset>
            </wp:positionV>
            <wp:extent cx="752475" cy="581025"/>
            <wp:effectExtent l="0" t="0" r="9525" b="9525"/>
            <wp:wrapNone/>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581025"/>
                    </a:xfrm>
                    <a:prstGeom prst="rect">
                      <a:avLst/>
                    </a:prstGeom>
                    <a:noFill/>
                    <a:ln>
                      <a:noFill/>
                    </a:ln>
                  </pic:spPr>
                </pic:pic>
              </a:graphicData>
            </a:graphic>
          </wp:anchor>
        </w:drawing>
      </w:r>
    </w:p>
    <w:p w14:paraId="4B918144" w14:textId="1550155E" w:rsidR="00413A8F" w:rsidRDefault="00750627" w:rsidP="008C11B5">
      <w:pPr>
        <w:jc w:val="right"/>
        <w:rPr>
          <w:rFonts w:asciiTheme="minorEastAsia" w:eastAsiaTheme="minorEastAsia" w:hAnsiTheme="minorEastAsia"/>
          <w:szCs w:val="24"/>
        </w:rPr>
      </w:pPr>
      <w:r>
        <w:rPr>
          <w:rFonts w:asciiTheme="minorEastAsia" w:eastAsiaTheme="minorEastAsia" w:hAnsiTheme="minorEastAsia" w:hint="eastAsia"/>
          <w:szCs w:val="24"/>
        </w:rPr>
        <w:t>令和</w:t>
      </w:r>
      <w:r w:rsidR="009A33DB" w:rsidRPr="00D62899">
        <w:rPr>
          <w:rFonts w:asciiTheme="minorEastAsia" w:eastAsiaTheme="minorEastAsia" w:hAnsiTheme="minorEastAsia" w:hint="eastAsia"/>
          <w:szCs w:val="24"/>
        </w:rPr>
        <w:t xml:space="preserve">　　年　　月　　日</w:t>
      </w:r>
    </w:p>
    <w:p w14:paraId="748D287E" w14:textId="77777777" w:rsidR="008C11B5" w:rsidRPr="008C11B5" w:rsidRDefault="008C11B5" w:rsidP="008C11B5">
      <w:pPr>
        <w:jc w:val="right"/>
        <w:rPr>
          <w:rFonts w:asciiTheme="minorEastAsia" w:eastAsiaTheme="minorEastAsia" w:hAnsiTheme="minorEastAsia"/>
          <w:sz w:val="16"/>
          <w:szCs w:val="16"/>
        </w:rPr>
      </w:pPr>
    </w:p>
    <w:p w14:paraId="38692FE0" w14:textId="77777777" w:rsidR="00D350F1" w:rsidRDefault="00413A8F" w:rsidP="00D350F1">
      <w:pPr>
        <w:pStyle w:val="a9"/>
        <w:snapToGrid w:val="0"/>
        <w:spacing w:line="240" w:lineRule="auto"/>
        <w:jc w:val="center"/>
        <w:rPr>
          <w:rFonts w:asciiTheme="majorEastAsia" w:eastAsiaTheme="majorEastAsia" w:hAnsiTheme="majorEastAsia"/>
          <w:sz w:val="24"/>
          <w:szCs w:val="24"/>
        </w:rPr>
      </w:pPr>
      <w:r w:rsidRPr="00D350F1">
        <w:rPr>
          <w:rFonts w:asciiTheme="majorEastAsia" w:eastAsiaTheme="majorEastAsia" w:hAnsiTheme="majorEastAsia" w:hint="eastAsia"/>
          <w:sz w:val="24"/>
          <w:szCs w:val="24"/>
        </w:rPr>
        <w:t>島根・ビジネスサポート・オフィス利用申込書</w:t>
      </w:r>
    </w:p>
    <w:p w14:paraId="342228B2" w14:textId="07356FD6" w:rsidR="00D350F1" w:rsidRPr="008C11B5" w:rsidRDefault="00D350F1" w:rsidP="009A33DB">
      <w:pPr>
        <w:pStyle w:val="a9"/>
        <w:snapToGrid w:val="0"/>
        <w:spacing w:line="240" w:lineRule="auto"/>
        <w:rPr>
          <w:rFonts w:asciiTheme="majorEastAsia" w:eastAsiaTheme="majorEastAsia" w:hAnsiTheme="majorEastAsia"/>
        </w:rPr>
      </w:pPr>
    </w:p>
    <w:p w14:paraId="2C88DD5A" w14:textId="2102B800" w:rsidR="009A33DB" w:rsidRPr="008C11B5" w:rsidRDefault="009A33DB" w:rsidP="008C11B5">
      <w:pPr>
        <w:pStyle w:val="a9"/>
        <w:snapToGrid w:val="0"/>
        <w:spacing w:line="240" w:lineRule="auto"/>
        <w:rPr>
          <w:rFonts w:asciiTheme="minorEastAsia" w:eastAsiaTheme="minorEastAsia" w:hAnsiTheme="minorEastAsia"/>
          <w:spacing w:val="0"/>
          <w:sz w:val="24"/>
          <w:szCs w:val="24"/>
        </w:rPr>
      </w:pPr>
      <w:r w:rsidRPr="00C00ADB">
        <w:rPr>
          <w:rFonts w:asciiTheme="minorEastAsia" w:eastAsiaTheme="minorEastAsia" w:hAnsiTheme="minorEastAsia" w:hint="eastAsia"/>
          <w:bCs/>
          <w:spacing w:val="0"/>
          <w:sz w:val="22"/>
          <w:szCs w:val="24"/>
        </w:rPr>
        <w:t xml:space="preserve"> </w:t>
      </w:r>
      <w:r w:rsidR="00D350F1">
        <w:rPr>
          <w:rFonts w:asciiTheme="minorEastAsia" w:eastAsiaTheme="minorEastAsia" w:hAnsiTheme="minorEastAsia" w:hint="eastAsia"/>
          <w:bCs/>
          <w:spacing w:val="0"/>
          <w:sz w:val="22"/>
          <w:szCs w:val="24"/>
        </w:rPr>
        <w:t xml:space="preserve">　</w:t>
      </w:r>
      <w:r w:rsidR="004436F2" w:rsidRPr="00D350F1">
        <w:rPr>
          <w:rFonts w:asciiTheme="minorEastAsia" w:eastAsiaTheme="minorEastAsia" w:hAnsiTheme="minorEastAsia" w:hint="eastAsia"/>
          <w:bCs/>
          <w:spacing w:val="0"/>
          <w:sz w:val="24"/>
          <w:szCs w:val="24"/>
        </w:rPr>
        <w:t>島根・ビジネス</w:t>
      </w:r>
      <w:r w:rsidRPr="00D350F1">
        <w:rPr>
          <w:rFonts w:asciiTheme="minorEastAsia" w:eastAsiaTheme="minorEastAsia" w:hAnsiTheme="minorEastAsia" w:hint="eastAsia"/>
          <w:bCs/>
          <w:spacing w:val="0"/>
          <w:sz w:val="24"/>
          <w:szCs w:val="24"/>
        </w:rPr>
        <w:t>サポート・オフィス（バンコク）の利用に関して、</w:t>
      </w:r>
      <w:r w:rsidRPr="00D350F1">
        <w:rPr>
          <w:rFonts w:asciiTheme="minorEastAsia" w:eastAsiaTheme="minorEastAsia" w:hAnsiTheme="minorEastAsia" w:hint="eastAsia"/>
          <w:sz w:val="24"/>
          <w:szCs w:val="24"/>
        </w:rPr>
        <w:t>裏面に記載されている「利用</w:t>
      </w:r>
      <w:r w:rsidR="006E5356" w:rsidRPr="00D350F1">
        <w:rPr>
          <w:rFonts w:asciiTheme="minorEastAsia" w:eastAsiaTheme="minorEastAsia" w:hAnsiTheme="minorEastAsia" w:hint="eastAsia"/>
          <w:sz w:val="24"/>
          <w:szCs w:val="24"/>
        </w:rPr>
        <w:t>申込</w:t>
      </w:r>
      <w:r w:rsidRPr="00D350F1">
        <w:rPr>
          <w:rFonts w:asciiTheme="minorEastAsia" w:eastAsiaTheme="minorEastAsia" w:hAnsiTheme="minorEastAsia" w:hint="eastAsia"/>
          <w:sz w:val="24"/>
          <w:szCs w:val="24"/>
        </w:rPr>
        <w:t>に当たっての同意事項」を承認の上、</w:t>
      </w:r>
      <w:r w:rsidRPr="00D350F1">
        <w:rPr>
          <w:rFonts w:asciiTheme="minorEastAsia" w:eastAsiaTheme="minorEastAsia" w:hAnsiTheme="minorEastAsia" w:hint="eastAsia"/>
          <w:bCs/>
          <w:sz w:val="24"/>
          <w:szCs w:val="24"/>
        </w:rPr>
        <w:t>以下のとおり申し込みます。</w:t>
      </w:r>
    </w:p>
    <w:p w14:paraId="19A0A169" w14:textId="77777777" w:rsidR="004C347A" w:rsidRPr="00D62899" w:rsidRDefault="004C347A" w:rsidP="004C347A">
      <w:pPr>
        <w:jc w:val="left"/>
        <w:rPr>
          <w:rFonts w:asciiTheme="majorEastAsia" w:eastAsiaTheme="majorEastAsia" w:hAnsiTheme="majorEastAsia"/>
          <w:szCs w:val="24"/>
        </w:rPr>
      </w:pPr>
      <w:r w:rsidRPr="00D62899">
        <w:rPr>
          <w:rFonts w:asciiTheme="majorEastAsia" w:eastAsiaTheme="majorEastAsia" w:hAnsiTheme="majorEastAsia" w:hint="eastAsia"/>
          <w:szCs w:val="24"/>
        </w:rPr>
        <w:t>１．利用者連絡先</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6"/>
        <w:gridCol w:w="3543"/>
        <w:gridCol w:w="851"/>
        <w:gridCol w:w="3685"/>
      </w:tblGrid>
      <w:tr w:rsidR="00D62899" w:rsidRPr="00D62899" w14:paraId="5652CB7F" w14:textId="77777777" w:rsidTr="008C11B5">
        <w:trPr>
          <w:cantSplit/>
          <w:trHeight w:val="335"/>
        </w:trPr>
        <w:tc>
          <w:tcPr>
            <w:tcW w:w="1276" w:type="dxa"/>
            <w:vMerge w:val="restart"/>
            <w:tcBorders>
              <w:top w:val="single" w:sz="4" w:space="0" w:color="auto"/>
              <w:left w:val="single" w:sz="4" w:space="0" w:color="auto"/>
              <w:right w:val="single" w:sz="4" w:space="0" w:color="auto"/>
            </w:tcBorders>
            <w:vAlign w:val="center"/>
            <w:hideMark/>
          </w:tcPr>
          <w:p w14:paraId="425CF935" w14:textId="77777777" w:rsidR="00665F46" w:rsidRPr="007C23CE" w:rsidRDefault="00665F46" w:rsidP="007C23CE">
            <w:pPr>
              <w:jc w:val="distribute"/>
              <w:rPr>
                <w:rFonts w:asciiTheme="minorEastAsia" w:eastAsiaTheme="minorEastAsia" w:hAnsiTheme="minorEastAsia"/>
                <w:szCs w:val="21"/>
              </w:rPr>
            </w:pPr>
            <w:r w:rsidRPr="007C23CE">
              <w:rPr>
                <w:rFonts w:asciiTheme="minorEastAsia" w:eastAsiaTheme="minorEastAsia" w:hAnsiTheme="minorEastAsia" w:hint="eastAsia"/>
                <w:szCs w:val="21"/>
              </w:rPr>
              <w:t>企業名</w:t>
            </w:r>
          </w:p>
        </w:tc>
        <w:tc>
          <w:tcPr>
            <w:tcW w:w="3543" w:type="dxa"/>
            <w:vMerge w:val="restart"/>
            <w:tcBorders>
              <w:top w:val="single" w:sz="4" w:space="0" w:color="auto"/>
              <w:left w:val="single" w:sz="4" w:space="0" w:color="auto"/>
              <w:right w:val="single" w:sz="4" w:space="0" w:color="auto"/>
            </w:tcBorders>
            <w:vAlign w:val="center"/>
          </w:tcPr>
          <w:p w14:paraId="03D14BB6" w14:textId="77777777" w:rsidR="00665F46" w:rsidRPr="007C23CE" w:rsidRDefault="00665F46">
            <w:pPr>
              <w:rPr>
                <w:rFonts w:asciiTheme="minorEastAsia" w:eastAsiaTheme="minorEastAsia" w:hAnsiTheme="minorEastAsia"/>
                <w:szCs w:val="21"/>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F523659" w14:textId="77777777" w:rsidR="00665F46" w:rsidRPr="007C23CE" w:rsidRDefault="00665F46" w:rsidP="00665F46">
            <w:pPr>
              <w:jc w:val="center"/>
              <w:rPr>
                <w:rFonts w:asciiTheme="minorEastAsia" w:eastAsiaTheme="minorEastAsia" w:hAnsiTheme="minorEastAsia"/>
                <w:szCs w:val="21"/>
              </w:rPr>
            </w:pPr>
            <w:r w:rsidRPr="007C23CE">
              <w:rPr>
                <w:rFonts w:asciiTheme="minorEastAsia" w:eastAsiaTheme="minorEastAsia" w:hAnsiTheme="minorEastAsia" w:hint="eastAsia"/>
                <w:szCs w:val="21"/>
              </w:rPr>
              <w:t>TEL</w:t>
            </w:r>
          </w:p>
        </w:tc>
        <w:tc>
          <w:tcPr>
            <w:tcW w:w="3685" w:type="dxa"/>
            <w:tcBorders>
              <w:top w:val="single" w:sz="4" w:space="0" w:color="auto"/>
              <w:left w:val="single" w:sz="4" w:space="0" w:color="auto"/>
              <w:bottom w:val="single" w:sz="4" w:space="0" w:color="auto"/>
              <w:right w:val="single" w:sz="4" w:space="0" w:color="auto"/>
            </w:tcBorders>
            <w:vAlign w:val="center"/>
          </w:tcPr>
          <w:p w14:paraId="5FFBB4C5" w14:textId="77777777" w:rsidR="00665F46" w:rsidRPr="007C23CE" w:rsidRDefault="00665F46" w:rsidP="00665F46">
            <w:pPr>
              <w:ind w:left="741"/>
              <w:rPr>
                <w:rFonts w:asciiTheme="minorEastAsia" w:eastAsiaTheme="minorEastAsia" w:hAnsiTheme="minorEastAsia"/>
                <w:szCs w:val="21"/>
              </w:rPr>
            </w:pPr>
          </w:p>
        </w:tc>
      </w:tr>
      <w:tr w:rsidR="00D62899" w:rsidRPr="00D62899" w14:paraId="534F762F" w14:textId="77777777" w:rsidTr="008C11B5">
        <w:trPr>
          <w:cantSplit/>
          <w:trHeight w:val="372"/>
        </w:trPr>
        <w:tc>
          <w:tcPr>
            <w:tcW w:w="1276" w:type="dxa"/>
            <w:vMerge/>
            <w:tcBorders>
              <w:left w:val="single" w:sz="4" w:space="0" w:color="auto"/>
              <w:right w:val="single" w:sz="4" w:space="0" w:color="auto"/>
            </w:tcBorders>
            <w:vAlign w:val="center"/>
            <w:hideMark/>
          </w:tcPr>
          <w:p w14:paraId="4155B07C" w14:textId="77777777" w:rsidR="00665F46" w:rsidRPr="007C23CE" w:rsidRDefault="00665F46" w:rsidP="007C23CE">
            <w:pPr>
              <w:widowControl/>
              <w:jc w:val="center"/>
              <w:rPr>
                <w:rFonts w:asciiTheme="minorEastAsia" w:eastAsiaTheme="minorEastAsia" w:hAnsiTheme="minorEastAsia"/>
                <w:szCs w:val="21"/>
              </w:rPr>
            </w:pPr>
          </w:p>
        </w:tc>
        <w:tc>
          <w:tcPr>
            <w:tcW w:w="3543" w:type="dxa"/>
            <w:vMerge/>
            <w:tcBorders>
              <w:left w:val="single" w:sz="4" w:space="0" w:color="auto"/>
              <w:right w:val="single" w:sz="4" w:space="0" w:color="auto"/>
            </w:tcBorders>
            <w:vAlign w:val="center"/>
            <w:hideMark/>
          </w:tcPr>
          <w:p w14:paraId="0F606DBA" w14:textId="77777777" w:rsidR="00665F46" w:rsidRPr="007C23CE" w:rsidRDefault="00665F46">
            <w:pPr>
              <w:widowControl/>
              <w:jc w:val="left"/>
              <w:rPr>
                <w:rFonts w:asciiTheme="minorEastAsia" w:eastAsiaTheme="minorEastAsia" w:hAnsiTheme="minorEastAsia"/>
                <w:szCs w:val="21"/>
              </w:rPr>
            </w:pPr>
          </w:p>
        </w:tc>
        <w:tc>
          <w:tcPr>
            <w:tcW w:w="851" w:type="dxa"/>
            <w:tcBorders>
              <w:top w:val="single" w:sz="4" w:space="0" w:color="auto"/>
              <w:left w:val="single" w:sz="4" w:space="0" w:color="auto"/>
              <w:right w:val="single" w:sz="4" w:space="0" w:color="auto"/>
            </w:tcBorders>
            <w:vAlign w:val="center"/>
            <w:hideMark/>
          </w:tcPr>
          <w:p w14:paraId="015E2289" w14:textId="77777777" w:rsidR="00665F46" w:rsidRPr="007C23CE" w:rsidRDefault="00665F46" w:rsidP="00665F46">
            <w:pPr>
              <w:jc w:val="center"/>
              <w:rPr>
                <w:rFonts w:asciiTheme="minorEastAsia" w:eastAsiaTheme="minorEastAsia" w:hAnsiTheme="minorEastAsia"/>
                <w:szCs w:val="21"/>
              </w:rPr>
            </w:pPr>
            <w:r w:rsidRPr="007C23CE">
              <w:rPr>
                <w:rFonts w:asciiTheme="minorEastAsia" w:eastAsiaTheme="minorEastAsia" w:hAnsiTheme="minorEastAsia" w:hint="eastAsia"/>
                <w:szCs w:val="21"/>
              </w:rPr>
              <w:t>FAX</w:t>
            </w:r>
          </w:p>
        </w:tc>
        <w:tc>
          <w:tcPr>
            <w:tcW w:w="3685" w:type="dxa"/>
            <w:tcBorders>
              <w:top w:val="single" w:sz="4" w:space="0" w:color="auto"/>
              <w:left w:val="single" w:sz="4" w:space="0" w:color="auto"/>
              <w:right w:val="single" w:sz="4" w:space="0" w:color="auto"/>
            </w:tcBorders>
            <w:vAlign w:val="center"/>
          </w:tcPr>
          <w:p w14:paraId="135F8A75" w14:textId="77777777" w:rsidR="00665F46" w:rsidRPr="007C23CE" w:rsidRDefault="00665F46" w:rsidP="00665F46">
            <w:pPr>
              <w:ind w:left="741"/>
              <w:rPr>
                <w:rFonts w:asciiTheme="minorEastAsia" w:eastAsiaTheme="minorEastAsia" w:hAnsiTheme="minorEastAsia"/>
                <w:szCs w:val="21"/>
              </w:rPr>
            </w:pPr>
          </w:p>
        </w:tc>
      </w:tr>
      <w:tr w:rsidR="00D62899" w:rsidRPr="00D62899" w14:paraId="5A3A92A2" w14:textId="77777777" w:rsidTr="00BF32BA">
        <w:trPr>
          <w:cantSplit/>
          <w:trHeight w:val="495"/>
        </w:trPr>
        <w:tc>
          <w:tcPr>
            <w:tcW w:w="1276" w:type="dxa"/>
            <w:tcBorders>
              <w:top w:val="single" w:sz="4" w:space="0" w:color="auto"/>
              <w:left w:val="single" w:sz="4" w:space="0" w:color="auto"/>
              <w:bottom w:val="nil"/>
              <w:right w:val="single" w:sz="4" w:space="0" w:color="auto"/>
            </w:tcBorders>
            <w:vAlign w:val="center"/>
            <w:hideMark/>
          </w:tcPr>
          <w:p w14:paraId="2A75B996" w14:textId="252FA2C4" w:rsidR="00665F46" w:rsidRPr="007C23CE" w:rsidRDefault="00665F46" w:rsidP="007C23CE">
            <w:pPr>
              <w:jc w:val="distribute"/>
              <w:rPr>
                <w:rFonts w:asciiTheme="minorEastAsia" w:eastAsiaTheme="minorEastAsia" w:hAnsiTheme="minorEastAsia"/>
                <w:szCs w:val="21"/>
              </w:rPr>
            </w:pPr>
            <w:r w:rsidRPr="007C23CE">
              <w:rPr>
                <w:rFonts w:asciiTheme="minorEastAsia" w:eastAsiaTheme="minorEastAsia" w:hAnsiTheme="minorEastAsia" w:hint="eastAsia"/>
                <w:szCs w:val="21"/>
              </w:rPr>
              <w:t>所在地</w:t>
            </w:r>
          </w:p>
        </w:tc>
        <w:tc>
          <w:tcPr>
            <w:tcW w:w="3543" w:type="dxa"/>
            <w:tcBorders>
              <w:top w:val="single" w:sz="4" w:space="0" w:color="auto"/>
              <w:left w:val="single" w:sz="4" w:space="0" w:color="auto"/>
              <w:bottom w:val="nil"/>
              <w:right w:val="single" w:sz="4" w:space="0" w:color="auto"/>
            </w:tcBorders>
            <w:vAlign w:val="center"/>
            <w:hideMark/>
          </w:tcPr>
          <w:p w14:paraId="015D7CD3" w14:textId="77777777" w:rsidR="00665F46" w:rsidRPr="007C23CE" w:rsidRDefault="00665F46">
            <w:pPr>
              <w:widowControl/>
              <w:jc w:val="left"/>
              <w:rPr>
                <w:rFonts w:asciiTheme="minorEastAsia" w:eastAsiaTheme="minorEastAsia" w:hAnsiTheme="minorEastAsia"/>
                <w:szCs w:val="21"/>
              </w:rPr>
            </w:pPr>
          </w:p>
          <w:p w14:paraId="7A8A4925" w14:textId="4C8CB8DA" w:rsidR="007C23CE" w:rsidRPr="007C23CE" w:rsidRDefault="007C23CE">
            <w:pPr>
              <w:widowControl/>
              <w:jc w:val="left"/>
              <w:rPr>
                <w:rFonts w:asciiTheme="minorEastAsia" w:eastAsiaTheme="minorEastAsia" w:hAnsiTheme="minor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6250DE0" w14:textId="77777777" w:rsidR="00665F46" w:rsidRPr="007C23CE" w:rsidRDefault="00665F46" w:rsidP="007C23CE">
            <w:pPr>
              <w:jc w:val="left"/>
              <w:rPr>
                <w:rFonts w:asciiTheme="minorEastAsia" w:eastAsiaTheme="minorEastAsia" w:hAnsiTheme="minorEastAsia" w:cs="Times New Roman"/>
                <w:szCs w:val="21"/>
              </w:rPr>
            </w:pPr>
            <w:r w:rsidRPr="007C23CE">
              <w:rPr>
                <w:rFonts w:asciiTheme="minorEastAsia" w:eastAsiaTheme="minorEastAsia" w:hAnsiTheme="minorEastAsia" w:hint="eastAsia"/>
                <w:sz w:val="21"/>
                <w:szCs w:val="21"/>
              </w:rPr>
              <w:t>E-mail</w:t>
            </w:r>
          </w:p>
        </w:tc>
        <w:tc>
          <w:tcPr>
            <w:tcW w:w="3685" w:type="dxa"/>
            <w:tcBorders>
              <w:top w:val="single" w:sz="4" w:space="0" w:color="auto"/>
              <w:left w:val="single" w:sz="4" w:space="0" w:color="auto"/>
              <w:bottom w:val="single" w:sz="4" w:space="0" w:color="auto"/>
              <w:right w:val="single" w:sz="4" w:space="0" w:color="auto"/>
            </w:tcBorders>
            <w:vAlign w:val="center"/>
          </w:tcPr>
          <w:p w14:paraId="76920BEF" w14:textId="77777777" w:rsidR="00665F46" w:rsidRPr="007C23CE" w:rsidRDefault="00665F46">
            <w:pPr>
              <w:widowControl/>
              <w:jc w:val="left"/>
              <w:rPr>
                <w:rFonts w:asciiTheme="minorEastAsia" w:eastAsiaTheme="minorEastAsia" w:hAnsiTheme="minorEastAsia"/>
                <w:szCs w:val="21"/>
              </w:rPr>
            </w:pPr>
          </w:p>
          <w:p w14:paraId="5BE0CD8D" w14:textId="77777777" w:rsidR="00665F46" w:rsidRPr="007C23CE" w:rsidRDefault="00665F46" w:rsidP="00665F46">
            <w:pPr>
              <w:rPr>
                <w:rFonts w:asciiTheme="minorEastAsia" w:eastAsiaTheme="minorEastAsia" w:hAnsiTheme="minorEastAsia"/>
                <w:szCs w:val="21"/>
              </w:rPr>
            </w:pPr>
          </w:p>
        </w:tc>
      </w:tr>
      <w:tr w:rsidR="00D62899" w:rsidRPr="00D62899" w14:paraId="6ECDD2A4" w14:textId="77777777" w:rsidTr="007C23CE">
        <w:trPr>
          <w:cantSplit/>
          <w:trHeight w:val="533"/>
        </w:trPr>
        <w:tc>
          <w:tcPr>
            <w:tcW w:w="1276" w:type="dxa"/>
            <w:tcBorders>
              <w:top w:val="single" w:sz="4" w:space="0" w:color="auto"/>
              <w:left w:val="single" w:sz="4" w:space="0" w:color="auto"/>
              <w:bottom w:val="single" w:sz="4" w:space="0" w:color="auto"/>
              <w:right w:val="single" w:sz="4" w:space="0" w:color="auto"/>
            </w:tcBorders>
            <w:vAlign w:val="center"/>
            <w:hideMark/>
          </w:tcPr>
          <w:p w14:paraId="141826B9" w14:textId="77777777" w:rsidR="00665F46" w:rsidRPr="007C23CE" w:rsidRDefault="00665F46">
            <w:pPr>
              <w:jc w:val="distribute"/>
              <w:rPr>
                <w:rFonts w:asciiTheme="minorEastAsia" w:eastAsiaTheme="minorEastAsia" w:hAnsiTheme="minorEastAsia"/>
                <w:szCs w:val="21"/>
              </w:rPr>
            </w:pPr>
            <w:r w:rsidRPr="007C23CE">
              <w:rPr>
                <w:rFonts w:asciiTheme="minorEastAsia" w:eastAsiaTheme="minorEastAsia" w:hAnsiTheme="minorEastAsia" w:hint="eastAsia"/>
                <w:szCs w:val="21"/>
              </w:rPr>
              <w:t>担当者</w:t>
            </w:r>
          </w:p>
        </w:tc>
        <w:tc>
          <w:tcPr>
            <w:tcW w:w="8079" w:type="dxa"/>
            <w:gridSpan w:val="3"/>
            <w:tcBorders>
              <w:top w:val="single" w:sz="4" w:space="0" w:color="auto"/>
              <w:left w:val="single" w:sz="4" w:space="0" w:color="auto"/>
              <w:bottom w:val="single" w:sz="4" w:space="0" w:color="auto"/>
              <w:right w:val="single" w:sz="4" w:space="0" w:color="auto"/>
            </w:tcBorders>
            <w:vAlign w:val="center"/>
            <w:hideMark/>
          </w:tcPr>
          <w:p w14:paraId="7D9240D3" w14:textId="77777777" w:rsidR="00665F46" w:rsidRPr="007C23CE" w:rsidRDefault="00665F46">
            <w:pPr>
              <w:rPr>
                <w:rFonts w:asciiTheme="minorEastAsia" w:eastAsiaTheme="minorEastAsia" w:hAnsiTheme="minorEastAsia"/>
                <w:szCs w:val="21"/>
              </w:rPr>
            </w:pPr>
          </w:p>
        </w:tc>
      </w:tr>
      <w:tr w:rsidR="004C347A" w:rsidRPr="00D62899" w14:paraId="71CEA53C" w14:textId="77777777" w:rsidTr="008C11B5">
        <w:trPr>
          <w:cantSplit/>
          <w:trHeight w:val="704"/>
        </w:trPr>
        <w:tc>
          <w:tcPr>
            <w:tcW w:w="1276" w:type="dxa"/>
            <w:tcBorders>
              <w:top w:val="single" w:sz="4" w:space="0" w:color="auto"/>
              <w:left w:val="single" w:sz="4" w:space="0" w:color="auto"/>
              <w:bottom w:val="single" w:sz="4" w:space="0" w:color="auto"/>
              <w:right w:val="single" w:sz="4" w:space="0" w:color="auto"/>
            </w:tcBorders>
            <w:vAlign w:val="center"/>
            <w:hideMark/>
          </w:tcPr>
          <w:p w14:paraId="6916BE4F" w14:textId="77777777" w:rsidR="004C347A" w:rsidRPr="007C23CE" w:rsidRDefault="00BF32BA">
            <w:pPr>
              <w:jc w:val="distribute"/>
              <w:rPr>
                <w:rFonts w:asciiTheme="minorEastAsia" w:eastAsiaTheme="minorEastAsia" w:hAnsiTheme="minorEastAsia"/>
                <w:szCs w:val="21"/>
              </w:rPr>
            </w:pPr>
            <w:r w:rsidRPr="007C23CE">
              <w:rPr>
                <w:rFonts w:asciiTheme="minorEastAsia" w:eastAsiaTheme="minorEastAsia" w:hAnsiTheme="minorEastAsia" w:hint="eastAsia"/>
                <w:szCs w:val="21"/>
              </w:rPr>
              <w:t>業務内容</w:t>
            </w:r>
          </w:p>
        </w:tc>
        <w:tc>
          <w:tcPr>
            <w:tcW w:w="8079" w:type="dxa"/>
            <w:gridSpan w:val="3"/>
            <w:tcBorders>
              <w:top w:val="single" w:sz="4" w:space="0" w:color="auto"/>
              <w:left w:val="single" w:sz="4" w:space="0" w:color="auto"/>
              <w:bottom w:val="single" w:sz="4" w:space="0" w:color="auto"/>
              <w:right w:val="single" w:sz="4" w:space="0" w:color="auto"/>
            </w:tcBorders>
            <w:vAlign w:val="center"/>
          </w:tcPr>
          <w:p w14:paraId="288FC9B9" w14:textId="77777777" w:rsidR="004C347A" w:rsidRPr="007C23CE" w:rsidRDefault="004C347A">
            <w:pPr>
              <w:rPr>
                <w:rFonts w:asciiTheme="minorEastAsia" w:eastAsiaTheme="minorEastAsia" w:hAnsiTheme="minorEastAsia"/>
                <w:szCs w:val="21"/>
              </w:rPr>
            </w:pPr>
          </w:p>
          <w:p w14:paraId="2F3A7CB3" w14:textId="77777777" w:rsidR="00BF32BA" w:rsidRPr="007C23CE" w:rsidRDefault="00BF32BA">
            <w:pPr>
              <w:rPr>
                <w:rFonts w:asciiTheme="minorEastAsia" w:eastAsiaTheme="minorEastAsia" w:hAnsiTheme="minorEastAsia"/>
                <w:szCs w:val="21"/>
              </w:rPr>
            </w:pPr>
          </w:p>
        </w:tc>
      </w:tr>
      <w:tr w:rsidR="00B96EFC" w:rsidRPr="00D62899" w14:paraId="468D9A31" w14:textId="77777777" w:rsidTr="008C11B5">
        <w:trPr>
          <w:cantSplit/>
          <w:trHeight w:val="68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FD249C" w14:textId="77777777" w:rsidR="00B96EFC" w:rsidRDefault="00B96EFC" w:rsidP="00B96EFC">
            <w:pPr>
              <w:jc w:val="distribute"/>
              <w:rPr>
                <w:rFonts w:asciiTheme="minorEastAsia" w:eastAsiaTheme="minorEastAsia" w:hAnsiTheme="minorEastAsia"/>
                <w:szCs w:val="21"/>
              </w:rPr>
            </w:pPr>
            <w:r>
              <w:rPr>
                <w:rFonts w:asciiTheme="minorEastAsia" w:eastAsiaTheme="minorEastAsia" w:hAnsiTheme="minorEastAsia" w:hint="eastAsia"/>
                <w:szCs w:val="21"/>
              </w:rPr>
              <w:t>製造業/</w:t>
            </w:r>
          </w:p>
          <w:p w14:paraId="37860413" w14:textId="17AE3A3E" w:rsidR="00B96EFC" w:rsidRPr="007C23CE" w:rsidRDefault="00B96EFC" w:rsidP="00B96EFC">
            <w:pPr>
              <w:jc w:val="distribute"/>
              <w:rPr>
                <w:rFonts w:asciiTheme="minorEastAsia" w:eastAsiaTheme="minorEastAsia" w:hAnsiTheme="minorEastAsia"/>
                <w:szCs w:val="21"/>
              </w:rPr>
            </w:pPr>
            <w:r>
              <w:rPr>
                <w:rFonts w:asciiTheme="minorEastAsia" w:eastAsiaTheme="minorEastAsia" w:hAnsiTheme="minorEastAsia" w:hint="eastAsia"/>
                <w:szCs w:val="21"/>
              </w:rPr>
              <w:t>非製造業</w:t>
            </w:r>
          </w:p>
        </w:tc>
        <w:tc>
          <w:tcPr>
            <w:tcW w:w="80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126049" w14:textId="77777777" w:rsidR="0055554C" w:rsidRDefault="00B96EFC">
            <w:pPr>
              <w:rPr>
                <w:rFonts w:asciiTheme="minorEastAsia" w:eastAsiaTheme="minorEastAsia" w:hAnsiTheme="minorEastAsia"/>
                <w:szCs w:val="21"/>
              </w:rPr>
            </w:pPr>
            <w:r w:rsidRPr="007C23CE">
              <w:rPr>
                <w:rFonts w:asciiTheme="minorEastAsia" w:eastAsiaTheme="minorEastAsia" w:hAnsiTheme="minorEastAsia" w:hint="eastAsia"/>
                <w:szCs w:val="21"/>
              </w:rPr>
              <w:t>□</w:t>
            </w:r>
            <w:r>
              <w:rPr>
                <w:rFonts w:asciiTheme="minorEastAsia" w:eastAsiaTheme="minorEastAsia" w:hAnsiTheme="minorEastAsia" w:hint="eastAsia"/>
                <w:szCs w:val="21"/>
              </w:rPr>
              <w:t>製造業</w:t>
            </w:r>
            <w:r w:rsidRPr="007C23CE">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p>
          <w:p w14:paraId="2B571356" w14:textId="0A65A908" w:rsidR="00B96EFC" w:rsidRPr="007C23CE" w:rsidRDefault="00B96EFC">
            <w:pPr>
              <w:rPr>
                <w:rFonts w:asciiTheme="minorEastAsia" w:eastAsiaTheme="minorEastAsia" w:hAnsiTheme="minorEastAsia"/>
                <w:szCs w:val="21"/>
              </w:rPr>
            </w:pPr>
            <w:r w:rsidRPr="007C23CE">
              <w:rPr>
                <w:rFonts w:asciiTheme="minorEastAsia" w:eastAsiaTheme="minorEastAsia" w:hAnsiTheme="minorEastAsia" w:hint="eastAsia"/>
                <w:szCs w:val="21"/>
              </w:rPr>
              <w:t>□</w:t>
            </w:r>
            <w:r>
              <w:rPr>
                <w:rFonts w:asciiTheme="minorEastAsia" w:eastAsiaTheme="minorEastAsia" w:hAnsiTheme="minorEastAsia" w:hint="eastAsia"/>
                <w:szCs w:val="21"/>
              </w:rPr>
              <w:t>非製造業（食品製造業を含む）</w:t>
            </w:r>
          </w:p>
        </w:tc>
      </w:tr>
      <w:tr w:rsidR="00B96EFC" w:rsidRPr="00D62899" w14:paraId="13275961" w14:textId="77777777" w:rsidTr="005623AF">
        <w:trPr>
          <w:cantSplit/>
          <w:trHeight w:val="110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7C0BA9" w14:textId="551D2658" w:rsidR="00B96EFC" w:rsidRDefault="00B96EFC" w:rsidP="00B96EFC">
            <w:pPr>
              <w:jc w:val="distribute"/>
              <w:rPr>
                <w:rFonts w:asciiTheme="minorEastAsia" w:eastAsiaTheme="minorEastAsia" w:hAnsiTheme="minorEastAsia"/>
                <w:szCs w:val="21"/>
              </w:rPr>
            </w:pPr>
            <w:r>
              <w:rPr>
                <w:rFonts w:asciiTheme="minorEastAsia" w:eastAsiaTheme="minorEastAsia" w:hAnsiTheme="minorEastAsia" w:hint="eastAsia"/>
                <w:szCs w:val="21"/>
              </w:rPr>
              <w:t>アセアン進出済/</w:t>
            </w:r>
          </w:p>
          <w:p w14:paraId="2F8BA641" w14:textId="0AB7BA8B" w:rsidR="00B96EFC" w:rsidRPr="007C23CE" w:rsidRDefault="00B96EFC" w:rsidP="00B96EFC">
            <w:pPr>
              <w:jc w:val="distribute"/>
              <w:rPr>
                <w:rFonts w:asciiTheme="minorEastAsia" w:eastAsiaTheme="minorEastAsia" w:hAnsiTheme="minorEastAsia"/>
                <w:szCs w:val="21"/>
              </w:rPr>
            </w:pPr>
            <w:r>
              <w:rPr>
                <w:rFonts w:asciiTheme="minorEastAsia" w:eastAsiaTheme="minorEastAsia" w:hAnsiTheme="minorEastAsia" w:hint="eastAsia"/>
                <w:szCs w:val="21"/>
              </w:rPr>
              <w:t>未進出</w:t>
            </w:r>
          </w:p>
        </w:tc>
        <w:tc>
          <w:tcPr>
            <w:tcW w:w="80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DD1762" w14:textId="77777777" w:rsidR="0055554C" w:rsidRDefault="00B96EFC" w:rsidP="00B96EFC">
            <w:pPr>
              <w:rPr>
                <w:rFonts w:asciiTheme="minorEastAsia" w:eastAsiaTheme="minorEastAsia" w:hAnsiTheme="minorEastAsia"/>
                <w:szCs w:val="21"/>
              </w:rPr>
            </w:pPr>
            <w:r w:rsidRPr="007C23CE">
              <w:rPr>
                <w:rFonts w:asciiTheme="minorEastAsia" w:eastAsiaTheme="minorEastAsia" w:hAnsiTheme="minorEastAsia" w:hint="eastAsia"/>
                <w:szCs w:val="21"/>
              </w:rPr>
              <w:t>□</w:t>
            </w:r>
            <w:r w:rsidR="0055554C">
              <w:rPr>
                <w:rFonts w:asciiTheme="minorEastAsia" w:eastAsiaTheme="minorEastAsia" w:hAnsiTheme="minorEastAsia" w:hint="eastAsia"/>
                <w:szCs w:val="21"/>
              </w:rPr>
              <w:t>進出済（現地子会社・支店を設立している</w:t>
            </w:r>
            <w:r>
              <w:rPr>
                <w:rFonts w:asciiTheme="minorEastAsia" w:eastAsiaTheme="minorEastAsia" w:hAnsiTheme="minorEastAsia" w:hint="eastAsia"/>
                <w:szCs w:val="21"/>
              </w:rPr>
              <w:t>）</w:t>
            </w:r>
          </w:p>
          <w:p w14:paraId="1B75D98B" w14:textId="4552002A" w:rsidR="00B96EFC" w:rsidRPr="007C23CE" w:rsidRDefault="00B96EFC" w:rsidP="00B96EFC">
            <w:pPr>
              <w:rPr>
                <w:rFonts w:asciiTheme="minorEastAsia" w:eastAsiaTheme="minorEastAsia" w:hAnsiTheme="minorEastAsia"/>
                <w:szCs w:val="21"/>
              </w:rPr>
            </w:pPr>
            <w:r w:rsidRPr="007C23CE">
              <w:rPr>
                <w:rFonts w:asciiTheme="minorEastAsia" w:eastAsiaTheme="minorEastAsia" w:hAnsiTheme="minorEastAsia" w:hint="eastAsia"/>
                <w:szCs w:val="21"/>
              </w:rPr>
              <w:t>□</w:t>
            </w:r>
            <w:r>
              <w:rPr>
                <w:rFonts w:asciiTheme="minorEastAsia" w:eastAsiaTheme="minorEastAsia" w:hAnsiTheme="minorEastAsia" w:hint="eastAsia"/>
                <w:szCs w:val="21"/>
              </w:rPr>
              <w:t>未進出</w:t>
            </w:r>
          </w:p>
        </w:tc>
      </w:tr>
    </w:tbl>
    <w:p w14:paraId="373139D3" w14:textId="32A30DD0" w:rsidR="00665F46" w:rsidRPr="00D62899" w:rsidRDefault="00665F46" w:rsidP="004C347A">
      <w:pPr>
        <w:rPr>
          <w:rFonts w:asciiTheme="majorEastAsia" w:eastAsiaTheme="majorEastAsia" w:hAnsiTheme="majorEastAsia" w:cs="Times New Roman"/>
          <w:szCs w:val="21"/>
        </w:rPr>
      </w:pPr>
      <w:r w:rsidRPr="00D62899">
        <w:rPr>
          <w:rFonts w:asciiTheme="majorEastAsia" w:eastAsiaTheme="majorEastAsia" w:hAnsiTheme="majorEastAsia" w:cs="Times New Roman" w:hint="eastAsia"/>
          <w:szCs w:val="21"/>
        </w:rPr>
        <w:t>２．依頼業務の内容</w:t>
      </w:r>
      <w:r w:rsidR="006821ED">
        <w:rPr>
          <w:rFonts w:asciiTheme="majorEastAsia" w:eastAsiaTheme="majorEastAsia" w:hAnsiTheme="majorEastAsia" w:cs="Times New Roman" w:hint="eastAsia"/>
          <w:szCs w:val="21"/>
        </w:rPr>
        <w:t>（</w:t>
      </w:r>
      <w:r w:rsidR="006821ED" w:rsidRPr="006821ED">
        <w:rPr>
          <w:rFonts w:asciiTheme="minorEastAsia" w:eastAsiaTheme="minorEastAsia" w:hAnsiTheme="minorEastAsia" w:cs="Times New Roman" w:hint="eastAsia"/>
          <w:szCs w:val="24"/>
        </w:rPr>
        <w:t>新たな依頼業務が発生する度に利用申込書をご提出ください</w:t>
      </w:r>
      <w:r w:rsidR="006821ED">
        <w:rPr>
          <w:rFonts w:asciiTheme="majorEastAsia" w:eastAsiaTheme="majorEastAsia" w:hAnsiTheme="majorEastAsia" w:cs="Times New Roman" w:hint="eastAsia"/>
          <w:szCs w:val="21"/>
        </w:rPr>
        <w:t>）</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02"/>
        <w:gridCol w:w="7653"/>
      </w:tblGrid>
      <w:tr w:rsidR="00D62899" w:rsidRPr="00D62899" w14:paraId="3B53AD54" w14:textId="77777777" w:rsidTr="008C11B5">
        <w:trPr>
          <w:cantSplit/>
          <w:trHeight w:val="691"/>
        </w:trPr>
        <w:tc>
          <w:tcPr>
            <w:tcW w:w="1702" w:type="dxa"/>
            <w:tcBorders>
              <w:top w:val="single" w:sz="4" w:space="0" w:color="auto"/>
              <w:left w:val="single" w:sz="4" w:space="0" w:color="auto"/>
              <w:bottom w:val="single" w:sz="4" w:space="0" w:color="auto"/>
              <w:right w:val="single" w:sz="4" w:space="0" w:color="auto"/>
            </w:tcBorders>
            <w:vAlign w:val="center"/>
            <w:hideMark/>
          </w:tcPr>
          <w:p w14:paraId="768432CF" w14:textId="77777777" w:rsidR="004C347A" w:rsidRPr="007C23CE" w:rsidRDefault="00ED35C4" w:rsidP="00ED35C4">
            <w:pPr>
              <w:jc w:val="center"/>
              <w:rPr>
                <w:rFonts w:asciiTheme="minorEastAsia" w:eastAsiaTheme="minorEastAsia" w:hAnsiTheme="minorEastAsia"/>
                <w:szCs w:val="21"/>
              </w:rPr>
            </w:pPr>
            <w:r w:rsidRPr="007C23CE">
              <w:rPr>
                <w:rFonts w:asciiTheme="minorEastAsia" w:eastAsiaTheme="minorEastAsia" w:hAnsiTheme="minorEastAsia" w:hint="eastAsia"/>
                <w:kern w:val="0"/>
                <w:szCs w:val="21"/>
                <w:fitText w:val="1200" w:id="-996444415"/>
              </w:rPr>
              <w:t>相談対象国</w:t>
            </w:r>
          </w:p>
        </w:tc>
        <w:tc>
          <w:tcPr>
            <w:tcW w:w="7653" w:type="dxa"/>
            <w:tcBorders>
              <w:top w:val="single" w:sz="4" w:space="0" w:color="auto"/>
              <w:left w:val="single" w:sz="4" w:space="0" w:color="auto"/>
              <w:bottom w:val="single" w:sz="4" w:space="0" w:color="auto"/>
              <w:right w:val="single" w:sz="4" w:space="0" w:color="auto"/>
            </w:tcBorders>
            <w:vAlign w:val="center"/>
            <w:hideMark/>
          </w:tcPr>
          <w:p w14:paraId="489E2343" w14:textId="77777777" w:rsidR="00665F46" w:rsidRPr="007C23CE" w:rsidRDefault="000C34B7" w:rsidP="000C34B7">
            <w:pPr>
              <w:ind w:firstLineChars="100" w:firstLine="240"/>
              <w:rPr>
                <w:rFonts w:asciiTheme="minorEastAsia" w:eastAsiaTheme="minorEastAsia" w:hAnsiTheme="minorEastAsia"/>
                <w:szCs w:val="21"/>
              </w:rPr>
            </w:pPr>
            <w:r w:rsidRPr="007C23CE">
              <w:rPr>
                <w:rFonts w:asciiTheme="minorEastAsia" w:eastAsiaTheme="minorEastAsia" w:hAnsiTheme="minorEastAsia" w:hint="eastAsia"/>
                <w:szCs w:val="21"/>
              </w:rPr>
              <w:t>□</w:t>
            </w:r>
            <w:r w:rsidR="00665F46" w:rsidRPr="007C23CE">
              <w:rPr>
                <w:rFonts w:asciiTheme="minorEastAsia" w:eastAsiaTheme="minorEastAsia" w:hAnsiTheme="minorEastAsia" w:hint="eastAsia"/>
                <w:szCs w:val="21"/>
              </w:rPr>
              <w:t>タイ</w:t>
            </w:r>
            <w:r w:rsidR="00ED35C4" w:rsidRPr="007C23CE">
              <w:rPr>
                <w:rFonts w:asciiTheme="minorEastAsia" w:eastAsiaTheme="minorEastAsia" w:hAnsiTheme="minorEastAsia" w:hint="eastAsia"/>
                <w:szCs w:val="21"/>
              </w:rPr>
              <w:t xml:space="preserve"> </w:t>
            </w:r>
            <w:r w:rsidR="00665F46" w:rsidRPr="007C23CE">
              <w:rPr>
                <w:rFonts w:asciiTheme="minorEastAsia" w:eastAsiaTheme="minorEastAsia" w:hAnsiTheme="minorEastAsia" w:hint="eastAsia"/>
                <w:szCs w:val="21"/>
              </w:rPr>
              <w:t xml:space="preserve">　</w:t>
            </w:r>
            <w:r w:rsidR="00ED35C4" w:rsidRPr="007C23CE">
              <w:rPr>
                <w:rFonts w:asciiTheme="minorEastAsia" w:eastAsiaTheme="minorEastAsia" w:hAnsiTheme="minorEastAsia" w:hint="eastAsia"/>
                <w:szCs w:val="21"/>
              </w:rPr>
              <w:t xml:space="preserve"> </w:t>
            </w:r>
            <w:r w:rsidRPr="007C23CE">
              <w:rPr>
                <w:rFonts w:asciiTheme="minorEastAsia" w:eastAsiaTheme="minorEastAsia" w:hAnsiTheme="minorEastAsia" w:hint="eastAsia"/>
                <w:szCs w:val="21"/>
              </w:rPr>
              <w:t>□</w:t>
            </w:r>
            <w:r w:rsidR="00665F46" w:rsidRPr="007C23CE">
              <w:rPr>
                <w:rFonts w:asciiTheme="minorEastAsia" w:eastAsiaTheme="minorEastAsia" w:hAnsiTheme="minorEastAsia" w:hint="eastAsia"/>
                <w:szCs w:val="21"/>
              </w:rPr>
              <w:t xml:space="preserve">フィリピン　</w:t>
            </w:r>
            <w:r w:rsidR="00ED35C4" w:rsidRPr="007C23CE">
              <w:rPr>
                <w:rFonts w:asciiTheme="minorEastAsia" w:eastAsiaTheme="minorEastAsia" w:hAnsiTheme="minorEastAsia" w:hint="eastAsia"/>
                <w:szCs w:val="21"/>
              </w:rPr>
              <w:t xml:space="preserve">  </w:t>
            </w:r>
            <w:r w:rsidRPr="007C23CE">
              <w:rPr>
                <w:rFonts w:asciiTheme="minorEastAsia" w:eastAsiaTheme="minorEastAsia" w:hAnsiTheme="minorEastAsia" w:hint="eastAsia"/>
                <w:szCs w:val="21"/>
              </w:rPr>
              <w:t>□</w:t>
            </w:r>
            <w:r w:rsidR="00665F46" w:rsidRPr="007C23CE">
              <w:rPr>
                <w:rFonts w:asciiTheme="minorEastAsia" w:eastAsiaTheme="minorEastAsia" w:hAnsiTheme="minorEastAsia" w:hint="eastAsia"/>
                <w:szCs w:val="21"/>
              </w:rPr>
              <w:t>ベトナム</w:t>
            </w:r>
            <w:r w:rsidR="00ED35C4" w:rsidRPr="007C23CE">
              <w:rPr>
                <w:rFonts w:asciiTheme="minorEastAsia" w:eastAsiaTheme="minorEastAsia" w:hAnsiTheme="minorEastAsia" w:hint="eastAsia"/>
                <w:szCs w:val="21"/>
              </w:rPr>
              <w:t xml:space="preserve"> </w:t>
            </w:r>
            <w:r w:rsidR="00665F46" w:rsidRPr="007C23CE">
              <w:rPr>
                <w:rFonts w:asciiTheme="minorEastAsia" w:eastAsiaTheme="minorEastAsia" w:hAnsiTheme="minorEastAsia" w:hint="eastAsia"/>
                <w:szCs w:val="21"/>
              </w:rPr>
              <w:t xml:space="preserve">　</w:t>
            </w:r>
            <w:r w:rsidR="00ED35C4" w:rsidRPr="007C23CE">
              <w:rPr>
                <w:rFonts w:asciiTheme="minorEastAsia" w:eastAsiaTheme="minorEastAsia" w:hAnsiTheme="minorEastAsia" w:hint="eastAsia"/>
                <w:szCs w:val="21"/>
              </w:rPr>
              <w:t xml:space="preserve"> </w:t>
            </w:r>
            <w:r w:rsidRPr="007C23CE">
              <w:rPr>
                <w:rFonts w:asciiTheme="minorEastAsia" w:eastAsiaTheme="minorEastAsia" w:hAnsiTheme="minorEastAsia" w:hint="eastAsia"/>
                <w:szCs w:val="21"/>
              </w:rPr>
              <w:t>□</w:t>
            </w:r>
            <w:r w:rsidR="00665F46" w:rsidRPr="007C23CE">
              <w:rPr>
                <w:rFonts w:asciiTheme="minorEastAsia" w:eastAsiaTheme="minorEastAsia" w:hAnsiTheme="minorEastAsia" w:hint="eastAsia"/>
                <w:szCs w:val="21"/>
              </w:rPr>
              <w:t>インドネシア</w:t>
            </w:r>
          </w:p>
          <w:p w14:paraId="75BBA91D" w14:textId="77777777" w:rsidR="004C347A" w:rsidRPr="007C23CE" w:rsidRDefault="000C34B7" w:rsidP="000C34B7">
            <w:pPr>
              <w:ind w:firstLineChars="100" w:firstLine="240"/>
              <w:rPr>
                <w:rFonts w:asciiTheme="minorEastAsia" w:eastAsiaTheme="minorEastAsia" w:hAnsiTheme="minorEastAsia"/>
                <w:szCs w:val="21"/>
              </w:rPr>
            </w:pPr>
            <w:r w:rsidRPr="007C23CE">
              <w:rPr>
                <w:rFonts w:asciiTheme="minorEastAsia" w:eastAsiaTheme="minorEastAsia" w:hAnsiTheme="minorEastAsia" w:hint="eastAsia"/>
                <w:szCs w:val="21"/>
              </w:rPr>
              <w:t>□</w:t>
            </w:r>
            <w:r w:rsidR="00665F46" w:rsidRPr="007C23CE">
              <w:rPr>
                <w:rFonts w:asciiTheme="minorEastAsia" w:eastAsiaTheme="minorEastAsia" w:hAnsiTheme="minorEastAsia" w:hint="eastAsia"/>
                <w:szCs w:val="21"/>
              </w:rPr>
              <w:t xml:space="preserve">その他（　　　　　　　　　　　　</w:t>
            </w:r>
            <w:r w:rsidR="004C347A" w:rsidRPr="007C23CE">
              <w:rPr>
                <w:rFonts w:asciiTheme="minorEastAsia" w:eastAsiaTheme="minorEastAsia" w:hAnsiTheme="minorEastAsia" w:hint="eastAsia"/>
                <w:szCs w:val="21"/>
              </w:rPr>
              <w:t>）</w:t>
            </w:r>
            <w:r w:rsidR="00ED35C4" w:rsidRPr="007C23CE">
              <w:rPr>
                <w:rFonts w:asciiTheme="minorEastAsia" w:eastAsiaTheme="minorEastAsia" w:hAnsiTheme="minorEastAsia" w:hint="eastAsia"/>
                <w:szCs w:val="21"/>
              </w:rPr>
              <w:t xml:space="preserve">  </w:t>
            </w:r>
            <w:r w:rsidR="00665F46" w:rsidRPr="007C23CE">
              <w:rPr>
                <w:rFonts w:asciiTheme="minorEastAsia" w:eastAsiaTheme="minorEastAsia" w:hAnsiTheme="minorEastAsia" w:hint="eastAsia"/>
                <w:szCs w:val="21"/>
              </w:rPr>
              <w:t xml:space="preserve">　</w:t>
            </w:r>
            <w:r w:rsidRPr="007C23CE">
              <w:rPr>
                <w:rFonts w:asciiTheme="minorEastAsia" w:eastAsiaTheme="minorEastAsia" w:hAnsiTheme="minorEastAsia" w:hint="eastAsia"/>
                <w:szCs w:val="21"/>
              </w:rPr>
              <w:t>□</w:t>
            </w:r>
            <w:r w:rsidR="00665F46" w:rsidRPr="007C23CE">
              <w:rPr>
                <w:rFonts w:asciiTheme="minorEastAsia" w:eastAsiaTheme="minorEastAsia" w:hAnsiTheme="minorEastAsia" w:hint="eastAsia"/>
                <w:szCs w:val="21"/>
              </w:rPr>
              <w:t>未定</w:t>
            </w:r>
          </w:p>
        </w:tc>
      </w:tr>
      <w:tr w:rsidR="00D62899" w:rsidRPr="00D62899" w14:paraId="4D342C77" w14:textId="77777777" w:rsidTr="008C11B5">
        <w:trPr>
          <w:cantSplit/>
          <w:trHeight w:val="984"/>
        </w:trPr>
        <w:tc>
          <w:tcPr>
            <w:tcW w:w="1702" w:type="dxa"/>
            <w:tcBorders>
              <w:top w:val="single" w:sz="4" w:space="0" w:color="auto"/>
              <w:left w:val="single" w:sz="4" w:space="0" w:color="auto"/>
              <w:bottom w:val="single" w:sz="4" w:space="0" w:color="auto"/>
              <w:right w:val="single" w:sz="4" w:space="0" w:color="auto"/>
            </w:tcBorders>
            <w:vAlign w:val="center"/>
            <w:hideMark/>
          </w:tcPr>
          <w:p w14:paraId="142D49A8" w14:textId="77777777" w:rsidR="000C34B7" w:rsidRPr="007C23CE" w:rsidRDefault="000C34B7" w:rsidP="00665F46">
            <w:pPr>
              <w:jc w:val="center"/>
              <w:rPr>
                <w:rFonts w:asciiTheme="minorEastAsia" w:eastAsiaTheme="minorEastAsia" w:hAnsiTheme="minorEastAsia"/>
                <w:szCs w:val="21"/>
              </w:rPr>
            </w:pPr>
            <w:r w:rsidRPr="007C23CE">
              <w:rPr>
                <w:rFonts w:asciiTheme="minorEastAsia" w:eastAsiaTheme="minorEastAsia" w:hAnsiTheme="minorEastAsia" w:hint="eastAsia"/>
                <w:spacing w:val="40"/>
                <w:kern w:val="0"/>
                <w:szCs w:val="21"/>
                <w:fitText w:val="1200" w:id="-996444414"/>
              </w:rPr>
              <w:t>相談区</w:t>
            </w:r>
            <w:r w:rsidRPr="007C23CE">
              <w:rPr>
                <w:rFonts w:asciiTheme="minorEastAsia" w:eastAsiaTheme="minorEastAsia" w:hAnsiTheme="minorEastAsia" w:hint="eastAsia"/>
                <w:kern w:val="0"/>
                <w:szCs w:val="21"/>
                <w:fitText w:val="1200" w:id="-996444414"/>
              </w:rPr>
              <w:t>分</w:t>
            </w:r>
          </w:p>
        </w:tc>
        <w:tc>
          <w:tcPr>
            <w:tcW w:w="7653" w:type="dxa"/>
            <w:tcBorders>
              <w:top w:val="single" w:sz="4" w:space="0" w:color="auto"/>
              <w:left w:val="single" w:sz="4" w:space="0" w:color="auto"/>
              <w:right w:val="single" w:sz="4" w:space="0" w:color="auto"/>
            </w:tcBorders>
            <w:vAlign w:val="center"/>
            <w:hideMark/>
          </w:tcPr>
          <w:p w14:paraId="286F7937" w14:textId="776AA1C0" w:rsidR="000C34B7" w:rsidRPr="007C23CE" w:rsidRDefault="000C34B7" w:rsidP="000C34B7">
            <w:pPr>
              <w:ind w:firstLineChars="100" w:firstLine="240"/>
              <w:rPr>
                <w:rFonts w:asciiTheme="minorEastAsia" w:eastAsiaTheme="minorEastAsia" w:hAnsiTheme="minorEastAsia"/>
                <w:szCs w:val="21"/>
              </w:rPr>
            </w:pPr>
            <w:r w:rsidRPr="007C23CE">
              <w:rPr>
                <w:rFonts w:asciiTheme="minorEastAsia" w:eastAsiaTheme="minorEastAsia" w:hAnsiTheme="minorEastAsia" w:hint="eastAsia"/>
                <w:szCs w:val="21"/>
              </w:rPr>
              <w:t>□事業展開相談</w:t>
            </w:r>
            <w:r w:rsidR="00ED35C4" w:rsidRPr="007C23CE">
              <w:rPr>
                <w:rFonts w:asciiTheme="minorEastAsia" w:eastAsiaTheme="minorEastAsia" w:hAnsiTheme="minorEastAsia" w:hint="eastAsia"/>
                <w:szCs w:val="21"/>
              </w:rPr>
              <w:t xml:space="preserve">（ 投資・貿易・その他 </w:t>
            </w:r>
            <w:r w:rsidR="00ED35C4" w:rsidRPr="007C23CE">
              <w:rPr>
                <w:rFonts w:asciiTheme="minorEastAsia" w:eastAsiaTheme="minorEastAsia" w:hAnsiTheme="minorEastAsia"/>
                <w:szCs w:val="21"/>
              </w:rPr>
              <w:t>）</w:t>
            </w:r>
            <w:r w:rsidR="00ED35C4" w:rsidRPr="007C23CE">
              <w:rPr>
                <w:rFonts w:asciiTheme="minorEastAsia" w:eastAsiaTheme="minorEastAsia" w:hAnsiTheme="minorEastAsia" w:hint="eastAsia"/>
                <w:szCs w:val="21"/>
              </w:rPr>
              <w:t xml:space="preserve"> </w:t>
            </w:r>
            <w:r w:rsidR="00F87B12" w:rsidRPr="007C23CE">
              <w:rPr>
                <w:rFonts w:asciiTheme="minorEastAsia" w:eastAsiaTheme="minorEastAsia" w:hAnsiTheme="minorEastAsia" w:hint="eastAsia"/>
                <w:szCs w:val="21"/>
              </w:rPr>
              <w:t>□現地情報収集</w:t>
            </w:r>
          </w:p>
          <w:p w14:paraId="5789FBE2" w14:textId="3D47AE54" w:rsidR="000C34B7" w:rsidRPr="007C23CE" w:rsidRDefault="000C34B7" w:rsidP="000C34B7">
            <w:pPr>
              <w:ind w:firstLineChars="100" w:firstLine="240"/>
              <w:rPr>
                <w:rFonts w:asciiTheme="minorEastAsia" w:eastAsiaTheme="minorEastAsia" w:hAnsiTheme="minorEastAsia"/>
                <w:szCs w:val="21"/>
              </w:rPr>
            </w:pPr>
            <w:r w:rsidRPr="007C23CE">
              <w:rPr>
                <w:rFonts w:asciiTheme="minorEastAsia" w:eastAsiaTheme="minorEastAsia" w:hAnsiTheme="minorEastAsia" w:hint="eastAsia"/>
                <w:szCs w:val="21"/>
              </w:rPr>
              <w:t xml:space="preserve">□取引先発掘・紹介　　　　　　　</w:t>
            </w:r>
            <w:r w:rsidR="007C23CE">
              <w:rPr>
                <w:rFonts w:asciiTheme="minorEastAsia" w:eastAsiaTheme="minorEastAsia" w:hAnsiTheme="minorEastAsia" w:hint="eastAsia"/>
                <w:szCs w:val="21"/>
              </w:rPr>
              <w:t xml:space="preserve">       </w:t>
            </w:r>
            <w:r w:rsidRPr="007C23CE">
              <w:rPr>
                <w:rFonts w:asciiTheme="minorEastAsia" w:eastAsiaTheme="minorEastAsia" w:hAnsiTheme="minorEastAsia" w:hint="eastAsia"/>
                <w:szCs w:val="21"/>
              </w:rPr>
              <w:t>□商談設定・アテンド</w:t>
            </w:r>
          </w:p>
          <w:p w14:paraId="63910330" w14:textId="0D86E0A7" w:rsidR="000C34B7" w:rsidRPr="007C23CE" w:rsidRDefault="000C34B7" w:rsidP="000C34B7">
            <w:pPr>
              <w:ind w:firstLineChars="100" w:firstLine="240"/>
              <w:rPr>
                <w:rFonts w:asciiTheme="minorEastAsia" w:eastAsiaTheme="minorEastAsia" w:hAnsiTheme="minorEastAsia"/>
                <w:szCs w:val="21"/>
              </w:rPr>
            </w:pPr>
            <w:r w:rsidRPr="007C23CE">
              <w:rPr>
                <w:rFonts w:asciiTheme="minorEastAsia" w:eastAsiaTheme="minorEastAsia" w:hAnsiTheme="minorEastAsia" w:hint="eastAsia"/>
                <w:szCs w:val="21"/>
              </w:rPr>
              <w:t xml:space="preserve">□展示会・見本市・商談会出展　　</w:t>
            </w:r>
            <w:r w:rsidR="007C23CE">
              <w:rPr>
                <w:rFonts w:asciiTheme="minorEastAsia" w:eastAsiaTheme="minorEastAsia" w:hAnsiTheme="minorEastAsia" w:hint="eastAsia"/>
                <w:szCs w:val="21"/>
              </w:rPr>
              <w:t xml:space="preserve">       </w:t>
            </w:r>
            <w:r w:rsidRPr="007C23CE">
              <w:rPr>
                <w:rFonts w:asciiTheme="minorEastAsia" w:eastAsiaTheme="minorEastAsia" w:hAnsiTheme="minorEastAsia" w:hint="eastAsia"/>
                <w:szCs w:val="21"/>
              </w:rPr>
              <w:t>□現地専門家紹介</w:t>
            </w:r>
          </w:p>
        </w:tc>
      </w:tr>
      <w:tr w:rsidR="00D62899" w:rsidRPr="00D62899" w14:paraId="458BE4EE" w14:textId="77777777" w:rsidTr="008C11B5">
        <w:trPr>
          <w:cantSplit/>
          <w:trHeight w:val="1694"/>
        </w:trPr>
        <w:tc>
          <w:tcPr>
            <w:tcW w:w="9355" w:type="dxa"/>
            <w:gridSpan w:val="2"/>
            <w:tcBorders>
              <w:top w:val="single" w:sz="4" w:space="0" w:color="auto"/>
              <w:left w:val="single" w:sz="4" w:space="0" w:color="auto"/>
              <w:right w:val="single" w:sz="4" w:space="0" w:color="auto"/>
            </w:tcBorders>
          </w:tcPr>
          <w:p w14:paraId="659ABDE0" w14:textId="3C77EC64" w:rsidR="000C34B7" w:rsidRPr="00D62899" w:rsidRDefault="000C34B7" w:rsidP="000C34B7">
            <w:pPr>
              <w:rPr>
                <w:rFonts w:asciiTheme="minorEastAsia" w:eastAsiaTheme="minorEastAsia" w:hAnsiTheme="minorEastAsia"/>
                <w:sz w:val="21"/>
                <w:szCs w:val="21"/>
              </w:rPr>
            </w:pPr>
            <w:r w:rsidRPr="007C23CE">
              <w:rPr>
                <w:rFonts w:ascii="ＭＳ Ｐゴシック" w:eastAsia="ＭＳ Ｐゴシック" w:hAnsi="ＭＳ Ｐゴシック" w:hint="eastAsia"/>
                <w:szCs w:val="20"/>
              </w:rPr>
              <w:t xml:space="preserve">　</w:t>
            </w:r>
            <w:r w:rsidRPr="007C23CE">
              <w:rPr>
                <w:rFonts w:asciiTheme="minorEastAsia" w:eastAsiaTheme="minorEastAsia" w:hAnsiTheme="minorEastAsia" w:hint="eastAsia"/>
                <w:szCs w:val="20"/>
              </w:rPr>
              <w:t>相談内容の詳細</w:t>
            </w:r>
            <w:r w:rsidR="00ED35C4" w:rsidRPr="00D62899">
              <w:rPr>
                <w:rFonts w:asciiTheme="minorEastAsia" w:eastAsiaTheme="minorEastAsia" w:hAnsiTheme="minorEastAsia" w:hint="eastAsia"/>
                <w:sz w:val="20"/>
                <w:szCs w:val="20"/>
              </w:rPr>
              <w:t xml:space="preserve"> </w:t>
            </w:r>
            <w:r w:rsidRPr="007C23CE">
              <w:rPr>
                <w:rFonts w:asciiTheme="minorEastAsia" w:eastAsiaTheme="minorEastAsia" w:hAnsiTheme="minorEastAsia" w:hint="eastAsia"/>
                <w:sz w:val="22"/>
                <w:szCs w:val="20"/>
              </w:rPr>
              <w:t xml:space="preserve">　</w:t>
            </w:r>
            <w:r w:rsidRPr="007C23CE">
              <w:rPr>
                <w:rFonts w:asciiTheme="minorEastAsia" w:eastAsiaTheme="minorEastAsia" w:hAnsiTheme="minorEastAsia" w:hint="eastAsia"/>
                <w:sz w:val="20"/>
                <w:szCs w:val="21"/>
              </w:rPr>
              <w:t>※時期、場所、対象とな</w:t>
            </w:r>
            <w:r w:rsidR="00DE6A98" w:rsidRPr="007C23CE">
              <w:rPr>
                <w:rFonts w:asciiTheme="minorEastAsia" w:eastAsiaTheme="minorEastAsia" w:hAnsiTheme="minorEastAsia" w:hint="eastAsia"/>
                <w:sz w:val="20"/>
                <w:szCs w:val="21"/>
              </w:rPr>
              <w:t>る製品</w:t>
            </w:r>
            <w:r w:rsidR="00ED7073">
              <w:rPr>
                <w:rFonts w:asciiTheme="minorEastAsia" w:eastAsiaTheme="minorEastAsia" w:hAnsiTheme="minorEastAsia" w:hint="eastAsia"/>
                <w:sz w:val="20"/>
                <w:szCs w:val="21"/>
              </w:rPr>
              <w:t>等</w:t>
            </w:r>
            <w:r w:rsidR="00DE6A98" w:rsidRPr="007C23CE">
              <w:rPr>
                <w:rFonts w:asciiTheme="minorEastAsia" w:eastAsiaTheme="minorEastAsia" w:hAnsiTheme="minorEastAsia" w:hint="eastAsia"/>
                <w:sz w:val="20"/>
                <w:szCs w:val="21"/>
              </w:rPr>
              <w:t>、できるだけ具体的にご記入</w:t>
            </w:r>
            <w:r w:rsidR="00ED35C4" w:rsidRPr="007C23CE">
              <w:rPr>
                <w:rFonts w:asciiTheme="minorEastAsia" w:eastAsiaTheme="minorEastAsia" w:hAnsiTheme="minorEastAsia" w:hint="eastAsia"/>
                <w:sz w:val="20"/>
                <w:szCs w:val="21"/>
              </w:rPr>
              <w:t>くだ</w:t>
            </w:r>
            <w:r w:rsidR="00DE6A98" w:rsidRPr="007C23CE">
              <w:rPr>
                <w:rFonts w:asciiTheme="minorEastAsia" w:eastAsiaTheme="minorEastAsia" w:hAnsiTheme="minorEastAsia" w:hint="eastAsia"/>
                <w:sz w:val="20"/>
                <w:szCs w:val="21"/>
              </w:rPr>
              <w:t>さい。</w:t>
            </w:r>
          </w:p>
          <w:p w14:paraId="7C7322BF" w14:textId="1018466F" w:rsidR="000C34B7" w:rsidRPr="00D62899" w:rsidRDefault="000C34B7" w:rsidP="000C34B7">
            <w:pPr>
              <w:rPr>
                <w:rFonts w:asciiTheme="minorEastAsia" w:eastAsiaTheme="minorEastAsia" w:hAnsiTheme="minorEastAsia"/>
                <w:sz w:val="21"/>
                <w:szCs w:val="21"/>
              </w:rPr>
            </w:pPr>
          </w:p>
          <w:p w14:paraId="6808FA90" w14:textId="77777777" w:rsidR="000C34B7" w:rsidRPr="00D62899" w:rsidRDefault="000C34B7" w:rsidP="000C34B7">
            <w:pPr>
              <w:rPr>
                <w:rFonts w:asciiTheme="minorEastAsia" w:eastAsiaTheme="minorEastAsia" w:hAnsiTheme="minorEastAsia"/>
                <w:sz w:val="21"/>
                <w:szCs w:val="21"/>
              </w:rPr>
            </w:pPr>
          </w:p>
          <w:p w14:paraId="068FA686" w14:textId="77777777" w:rsidR="00E82DF5" w:rsidRDefault="00E82DF5" w:rsidP="000C34B7">
            <w:pPr>
              <w:rPr>
                <w:rFonts w:ascii="ＭＳ Ｐゴシック" w:eastAsia="ＭＳ Ｐゴシック" w:hAnsi="ＭＳ Ｐゴシック"/>
                <w:sz w:val="21"/>
                <w:szCs w:val="21"/>
              </w:rPr>
            </w:pPr>
          </w:p>
          <w:p w14:paraId="3D673E89" w14:textId="77777777" w:rsidR="008C11B5" w:rsidRDefault="008C11B5" w:rsidP="000C34B7">
            <w:pPr>
              <w:rPr>
                <w:rFonts w:ascii="ＭＳ Ｐゴシック" w:eastAsia="ＭＳ Ｐゴシック" w:hAnsi="ＭＳ Ｐゴシック"/>
                <w:sz w:val="21"/>
                <w:szCs w:val="21"/>
              </w:rPr>
            </w:pPr>
          </w:p>
          <w:p w14:paraId="1D63079F" w14:textId="77777777" w:rsidR="00551778" w:rsidRDefault="00551778" w:rsidP="000C34B7">
            <w:pPr>
              <w:rPr>
                <w:rFonts w:ascii="ＭＳ Ｐゴシック" w:eastAsia="ＭＳ Ｐゴシック" w:hAnsi="ＭＳ Ｐゴシック"/>
                <w:sz w:val="21"/>
                <w:szCs w:val="21"/>
              </w:rPr>
            </w:pPr>
          </w:p>
          <w:p w14:paraId="4AFA43B6" w14:textId="77777777" w:rsidR="00551778" w:rsidRDefault="00551778" w:rsidP="000C34B7">
            <w:pPr>
              <w:rPr>
                <w:rFonts w:ascii="ＭＳ Ｐゴシック" w:eastAsia="ＭＳ Ｐゴシック" w:hAnsi="ＭＳ Ｐゴシック"/>
                <w:sz w:val="21"/>
                <w:szCs w:val="21"/>
              </w:rPr>
            </w:pPr>
          </w:p>
          <w:p w14:paraId="3EFE86F3" w14:textId="4F38F2F3" w:rsidR="00551778" w:rsidRPr="008C11B5" w:rsidRDefault="00551778" w:rsidP="000C34B7">
            <w:pPr>
              <w:rPr>
                <w:rFonts w:ascii="ＭＳ Ｐゴシック" w:eastAsia="ＭＳ Ｐゴシック" w:hAnsi="ＭＳ Ｐゴシック"/>
                <w:sz w:val="21"/>
                <w:szCs w:val="21"/>
              </w:rPr>
            </w:pPr>
          </w:p>
        </w:tc>
      </w:tr>
    </w:tbl>
    <w:p w14:paraId="2B7FB379" w14:textId="77777777" w:rsidR="008C11B5" w:rsidRDefault="008C11B5" w:rsidP="008C11B5">
      <w:pPr>
        <w:pStyle w:val="a9"/>
        <w:snapToGrid w:val="0"/>
        <w:spacing w:line="240" w:lineRule="auto"/>
        <w:rPr>
          <w:rFonts w:ascii="ＭＳ ゴシック" w:eastAsia="ＭＳ ゴシック" w:hAnsi="ＭＳ ゴシック"/>
          <w:sz w:val="16"/>
          <w:szCs w:val="16"/>
        </w:rPr>
      </w:pPr>
    </w:p>
    <w:p w14:paraId="5665D6EF" w14:textId="656D41BC" w:rsidR="008C11B5" w:rsidRPr="008C11B5" w:rsidRDefault="008C11B5" w:rsidP="008C11B5">
      <w:pPr>
        <w:pStyle w:val="a9"/>
        <w:snapToGrid w:val="0"/>
        <w:spacing w:line="240" w:lineRule="auto"/>
        <w:rPr>
          <w:rFonts w:ascii="ＭＳ ゴシック" w:eastAsia="ＭＳ ゴシック" w:hAnsi="ＭＳ ゴシック"/>
          <w:sz w:val="16"/>
          <w:szCs w:val="16"/>
        </w:rPr>
      </w:pPr>
      <w:r w:rsidRPr="008C11B5">
        <w:rPr>
          <w:rFonts w:ascii="ＭＳ ゴシック" w:eastAsia="ＭＳ ゴシック" w:hAnsi="ＭＳ ゴシック" w:hint="eastAsia"/>
          <w:sz w:val="16"/>
          <w:szCs w:val="16"/>
        </w:rPr>
        <w:t>【利用申込に当たっての留意事項】</w:t>
      </w:r>
    </w:p>
    <w:p w14:paraId="1BF37EC5" w14:textId="525D4A7D" w:rsidR="008C11B5" w:rsidRDefault="008C11B5" w:rsidP="008C11B5">
      <w:pPr>
        <w:pStyle w:val="a9"/>
        <w:snapToGrid w:val="0"/>
        <w:spacing w:line="240" w:lineRule="auto"/>
        <w:ind w:leftChars="100" w:left="556" w:hangingChars="200" w:hanging="316"/>
        <w:rPr>
          <w:rFonts w:asciiTheme="minorEastAsia" w:eastAsiaTheme="minorEastAsia" w:hAnsiTheme="minorEastAsia"/>
          <w:sz w:val="16"/>
          <w:szCs w:val="16"/>
        </w:rPr>
      </w:pPr>
      <w:r w:rsidRPr="008C11B5">
        <w:rPr>
          <w:rFonts w:asciiTheme="minorEastAsia" w:eastAsiaTheme="minorEastAsia" w:hAnsiTheme="minorEastAsia" w:hint="eastAsia"/>
          <w:sz w:val="16"/>
          <w:szCs w:val="16"/>
        </w:rPr>
        <w:t>□　ご利用にあたっては、｢島根・ビジネスサポート・オフィス 利用の手引き｣をご確認の上、</w:t>
      </w:r>
      <w:r w:rsidR="00D56835">
        <w:rPr>
          <w:rFonts w:asciiTheme="minorEastAsia" w:eastAsiaTheme="minorEastAsia" w:hAnsiTheme="minorEastAsia" w:hint="eastAsia"/>
          <w:sz w:val="16"/>
          <w:szCs w:val="16"/>
        </w:rPr>
        <w:t>お</w:t>
      </w:r>
      <w:r w:rsidRPr="008C11B5">
        <w:rPr>
          <w:rFonts w:asciiTheme="minorEastAsia" w:eastAsiaTheme="minorEastAsia" w:hAnsiTheme="minorEastAsia" w:hint="eastAsia"/>
          <w:sz w:val="16"/>
          <w:szCs w:val="16"/>
        </w:rPr>
        <w:t>申込みください。</w:t>
      </w:r>
    </w:p>
    <w:p w14:paraId="6DAB381D" w14:textId="3AD59F81" w:rsidR="00D56835" w:rsidRPr="008C11B5" w:rsidRDefault="00D56835" w:rsidP="008C11B5">
      <w:pPr>
        <w:pStyle w:val="a9"/>
        <w:snapToGrid w:val="0"/>
        <w:spacing w:line="240" w:lineRule="auto"/>
        <w:ind w:leftChars="100" w:left="556" w:hangingChars="200" w:hanging="316"/>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(http://www.pref.shimane.lg.jp/industry/enterprise/shien/kaigai/support_office.html)</w:t>
      </w:r>
    </w:p>
    <w:p w14:paraId="78314218" w14:textId="77777777" w:rsidR="008C11B5" w:rsidRPr="008C11B5" w:rsidRDefault="008C11B5" w:rsidP="008C11B5">
      <w:pPr>
        <w:pStyle w:val="a9"/>
        <w:snapToGrid w:val="0"/>
        <w:spacing w:line="240" w:lineRule="auto"/>
        <w:ind w:leftChars="100" w:left="556" w:hangingChars="200" w:hanging="316"/>
        <w:rPr>
          <w:rFonts w:asciiTheme="minorEastAsia" w:eastAsiaTheme="minorEastAsia" w:hAnsiTheme="minorEastAsia"/>
          <w:sz w:val="16"/>
          <w:szCs w:val="16"/>
        </w:rPr>
      </w:pPr>
      <w:r w:rsidRPr="008C11B5">
        <w:rPr>
          <w:rFonts w:asciiTheme="minorEastAsia" w:eastAsiaTheme="minorEastAsia" w:hAnsiTheme="minorEastAsia" w:hint="eastAsia"/>
          <w:sz w:val="16"/>
          <w:szCs w:val="16"/>
        </w:rPr>
        <w:t xml:space="preserve">□　</w:t>
      </w:r>
      <w:r w:rsidRPr="008C11B5">
        <w:rPr>
          <w:rFonts w:asciiTheme="minorEastAsia" w:eastAsiaTheme="minorEastAsia" w:hAnsiTheme="minorEastAsia" w:cs="MS-Mincho" w:hint="eastAsia"/>
          <w:sz w:val="16"/>
          <w:szCs w:val="16"/>
        </w:rPr>
        <w:t>サポート・オフィスの利用により、直接・間接に関わらず生じた結果について、利用者が不利益を</w:t>
      </w:r>
      <w:r w:rsidRPr="008C11B5">
        <w:rPr>
          <w:rFonts w:cs="MS-Mincho" w:hint="eastAsia"/>
          <w:sz w:val="16"/>
          <w:szCs w:val="16"/>
        </w:rPr>
        <w:t>被る事態が生じても、県等及びサポート・オフィスはその責任を負いません。</w:t>
      </w:r>
    </w:p>
    <w:p w14:paraId="14C182BD" w14:textId="77777777" w:rsidR="008C11B5" w:rsidRPr="008C11B5" w:rsidRDefault="008C11B5" w:rsidP="008C11B5">
      <w:pPr>
        <w:ind w:leftChars="100" w:left="560" w:hangingChars="200" w:hanging="320"/>
        <w:rPr>
          <w:rFonts w:cs="MS-Mincho"/>
          <w:sz w:val="16"/>
          <w:szCs w:val="16"/>
        </w:rPr>
      </w:pPr>
      <w:r w:rsidRPr="008C11B5">
        <w:rPr>
          <w:rFonts w:cs="MS-Mincho" w:hint="eastAsia"/>
          <w:sz w:val="16"/>
          <w:szCs w:val="16"/>
        </w:rPr>
        <w:t>□　サポート・オフィスの紹介した商談先等が、結果として利用者の希望と異なる場合もありますのでご承知おきください。</w:t>
      </w:r>
    </w:p>
    <w:p w14:paraId="5EC1556A" w14:textId="77777777" w:rsidR="008C11B5" w:rsidRPr="008C11B5" w:rsidRDefault="008C11B5" w:rsidP="008C11B5">
      <w:pPr>
        <w:ind w:leftChars="100" w:left="560" w:hangingChars="200" w:hanging="320"/>
        <w:rPr>
          <w:rFonts w:cs="MS-Mincho"/>
          <w:sz w:val="16"/>
          <w:szCs w:val="16"/>
        </w:rPr>
      </w:pPr>
      <w:r w:rsidRPr="008C11B5">
        <w:rPr>
          <w:rFonts w:cs="MS-Mincho" w:hint="eastAsia"/>
          <w:sz w:val="16"/>
          <w:szCs w:val="16"/>
        </w:rPr>
        <w:t>□　利用申込の内容によっては、他の適切な公的機関や団体等、支援サービス等をご紹介する場合があります。</w:t>
      </w:r>
    </w:p>
    <w:p w14:paraId="39F6ABA9" w14:textId="77777777" w:rsidR="008C11B5" w:rsidRPr="008C11B5" w:rsidRDefault="008C11B5" w:rsidP="008C11B5">
      <w:pPr>
        <w:ind w:leftChars="100" w:left="560" w:hangingChars="200" w:hanging="320"/>
        <w:rPr>
          <w:rFonts w:cs="MS-Mincho"/>
          <w:sz w:val="16"/>
          <w:szCs w:val="16"/>
        </w:rPr>
      </w:pPr>
      <w:r w:rsidRPr="008C11B5">
        <w:rPr>
          <w:rFonts w:cs="MS-Mincho" w:hint="eastAsia"/>
          <w:sz w:val="16"/>
          <w:szCs w:val="16"/>
        </w:rPr>
        <w:t>□　利用申込の内容に応じ、余裕をもってお早めにお申込みください。</w:t>
      </w:r>
    </w:p>
    <w:p w14:paraId="4724384D" w14:textId="77777777" w:rsidR="008C11B5" w:rsidRPr="008C11B5" w:rsidRDefault="008C11B5" w:rsidP="008C11B5">
      <w:pPr>
        <w:ind w:leftChars="100" w:left="560" w:hangingChars="200" w:hanging="320"/>
        <w:rPr>
          <w:rFonts w:cs="MS-Mincho"/>
          <w:sz w:val="16"/>
          <w:szCs w:val="16"/>
        </w:rPr>
      </w:pPr>
      <w:r w:rsidRPr="008C11B5">
        <w:rPr>
          <w:rFonts w:cs="MS-Mincho" w:hint="eastAsia"/>
          <w:sz w:val="16"/>
          <w:szCs w:val="16"/>
        </w:rPr>
        <w:t>□　申込み後においても、現地事情等により、支援業務の実施・調整ができない場合があります。</w:t>
      </w:r>
    </w:p>
    <w:p w14:paraId="7536AD10" w14:textId="77777777" w:rsidR="008C11B5" w:rsidRPr="008C11B5" w:rsidRDefault="008C11B5" w:rsidP="008C11B5">
      <w:pPr>
        <w:ind w:leftChars="100" w:left="560" w:hangingChars="200" w:hanging="320"/>
        <w:rPr>
          <w:rFonts w:cs="MS-Mincho"/>
          <w:sz w:val="16"/>
          <w:szCs w:val="16"/>
        </w:rPr>
      </w:pPr>
      <w:r w:rsidRPr="008C11B5">
        <w:rPr>
          <w:rFonts w:cs="MS-Mincho" w:hint="eastAsia"/>
          <w:sz w:val="16"/>
          <w:szCs w:val="16"/>
        </w:rPr>
        <w:t>□　サポート・オフィスの利用者は、県が実施する調査等にご協力いただきますようお願いします。</w:t>
      </w:r>
    </w:p>
    <w:p w14:paraId="6CD6633E" w14:textId="608AEA9B" w:rsidR="008C11B5" w:rsidRPr="008C11B5" w:rsidRDefault="008C11B5" w:rsidP="008C11B5">
      <w:pPr>
        <w:ind w:leftChars="100" w:left="560" w:hangingChars="200" w:hanging="320"/>
        <w:rPr>
          <w:rFonts w:cs="MS-Mincho"/>
          <w:sz w:val="16"/>
          <w:szCs w:val="16"/>
        </w:rPr>
      </w:pPr>
      <w:r w:rsidRPr="008C11B5">
        <w:rPr>
          <w:rFonts w:cs="MS-Mincho" w:hint="eastAsia"/>
          <w:sz w:val="16"/>
          <w:szCs w:val="16"/>
        </w:rPr>
        <w:t>□　サポート・オフィスの利用者には、タイをはじめとするアセアン諸国のトレンドやビジネス情報、展示会等に関するレポート「島根・ビジネスサポート・オフィス便り」をＥメールでお届けします。</w:t>
      </w:r>
    </w:p>
    <w:p w14:paraId="1A0ACCA1" w14:textId="69BACB87" w:rsidR="008C11B5" w:rsidRPr="008C11B5" w:rsidRDefault="008C11B5" w:rsidP="008C11B5">
      <w:pPr>
        <w:pStyle w:val="a9"/>
        <w:snapToGrid w:val="0"/>
        <w:spacing w:line="240" w:lineRule="auto"/>
        <w:rPr>
          <w:rFonts w:ascii="ＭＳ ゴシック" w:eastAsia="ＭＳ ゴシック" w:hAnsi="ＭＳ ゴシック"/>
          <w:sz w:val="16"/>
          <w:szCs w:val="16"/>
        </w:rPr>
      </w:pPr>
      <w:r w:rsidRPr="008C11B5">
        <w:rPr>
          <w:rFonts w:ascii="ＭＳ ゴシック" w:eastAsia="ＭＳ ゴシック" w:hAnsi="ＭＳ ゴシック" w:hint="eastAsia"/>
          <w:sz w:val="16"/>
          <w:szCs w:val="16"/>
        </w:rPr>
        <w:t>【利用申込に当たっての同意事項】</w:t>
      </w:r>
    </w:p>
    <w:p w14:paraId="2B590C37" w14:textId="77777777" w:rsidR="008C11B5" w:rsidRPr="008C11B5" w:rsidRDefault="008C11B5" w:rsidP="008C11B5">
      <w:pPr>
        <w:ind w:leftChars="100" w:left="560" w:hangingChars="200" w:hanging="320"/>
        <w:rPr>
          <w:rFonts w:cs="MS-Mincho"/>
          <w:sz w:val="16"/>
          <w:szCs w:val="16"/>
        </w:rPr>
      </w:pPr>
      <w:r w:rsidRPr="008C11B5">
        <w:rPr>
          <w:rFonts w:asciiTheme="minorEastAsia" w:eastAsiaTheme="minorEastAsia" w:hAnsiTheme="minorEastAsia" w:hint="eastAsia"/>
          <w:sz w:val="16"/>
          <w:szCs w:val="16"/>
        </w:rPr>
        <w:t xml:space="preserve">□　</w:t>
      </w:r>
      <w:r w:rsidRPr="008C11B5">
        <w:rPr>
          <w:rFonts w:asciiTheme="minorEastAsia" w:eastAsiaTheme="minorEastAsia" w:hAnsiTheme="minorEastAsia" w:cs="MS-Mincho" w:hint="eastAsia"/>
          <w:sz w:val="16"/>
          <w:szCs w:val="16"/>
        </w:rPr>
        <w:t>県、公益財団法人しまね産業振興財団及びサポート・オフィスは、支援業務に必要な範囲で、支援</w:t>
      </w:r>
      <w:r w:rsidRPr="008C11B5">
        <w:rPr>
          <w:rFonts w:cs="MS-Mincho" w:hint="eastAsia"/>
          <w:sz w:val="16"/>
          <w:szCs w:val="16"/>
        </w:rPr>
        <w:t>業務の内容について情報共有させていただきます。</w:t>
      </w:r>
    </w:p>
    <w:p w14:paraId="123657A6" w14:textId="77777777" w:rsidR="008C11B5" w:rsidRPr="00D62899" w:rsidRDefault="008C11B5" w:rsidP="008C11B5">
      <w:pPr>
        <w:ind w:leftChars="100" w:left="560" w:hangingChars="200" w:hanging="320"/>
        <w:rPr>
          <w:rFonts w:cs="MS-Mincho"/>
          <w:sz w:val="21"/>
          <w:szCs w:val="21"/>
        </w:rPr>
      </w:pPr>
      <w:r w:rsidRPr="008C11B5">
        <w:rPr>
          <w:rFonts w:cs="MS-Mincho" w:hint="eastAsia"/>
          <w:sz w:val="16"/>
          <w:szCs w:val="16"/>
        </w:rPr>
        <w:t>□　県、公益財団法人しまね産業振興財団及びサポート・オフィスは、利用者名及び支援業務の内容について外部に対して公開しません。ただし、現地情報等一般的な事項については、県及び公益財団法人しまね産業振興財団が実施する海外ビジネス展開支援のための資料等として活用させていただくことがあります。</w:t>
      </w:r>
    </w:p>
    <w:sectPr w:rsidR="008C11B5" w:rsidRPr="00D62899" w:rsidSect="008C11B5">
      <w:footerReference w:type="default" r:id="rId9"/>
      <w:pgSz w:w="11906" w:h="16838" w:code="9"/>
      <w:pgMar w:top="851" w:right="1134" w:bottom="397" w:left="1134" w:header="851" w:footer="340" w:gutter="0"/>
      <w:pgNumType w:fmt="numberInDash" w:chapStyle="1"/>
      <w:cols w:space="425"/>
      <w:docGrid w:linePitch="33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6C413" w14:textId="77777777" w:rsidR="0009531C" w:rsidRDefault="0009531C" w:rsidP="006E5356">
      <w:r>
        <w:separator/>
      </w:r>
    </w:p>
  </w:endnote>
  <w:endnote w:type="continuationSeparator" w:id="0">
    <w:p w14:paraId="2447BAB2" w14:textId="77777777" w:rsidR="0009531C" w:rsidRDefault="0009531C" w:rsidP="006E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4DC5B" w14:textId="365FA012" w:rsidR="00BF59DF" w:rsidRDefault="00BF59DF">
    <w:pPr>
      <w:pStyle w:val="ac"/>
      <w:jc w:val="center"/>
    </w:pPr>
  </w:p>
  <w:p w14:paraId="5AA64F6C" w14:textId="77777777" w:rsidR="00BF59DF" w:rsidRDefault="00BF59D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E8958" w14:textId="77777777" w:rsidR="0009531C" w:rsidRDefault="0009531C" w:rsidP="006E5356">
      <w:r>
        <w:separator/>
      </w:r>
    </w:p>
  </w:footnote>
  <w:footnote w:type="continuationSeparator" w:id="0">
    <w:p w14:paraId="42486762" w14:textId="77777777" w:rsidR="0009531C" w:rsidRDefault="0009531C" w:rsidP="006E5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6095"/>
    <w:multiLevelType w:val="hybridMultilevel"/>
    <w:tmpl w:val="14C41786"/>
    <w:lvl w:ilvl="0" w:tplc="56F8BC6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B842BB"/>
    <w:multiLevelType w:val="hybridMultilevel"/>
    <w:tmpl w:val="7890A972"/>
    <w:lvl w:ilvl="0" w:tplc="EA4ACAD6">
      <w:numFmt w:val="bullet"/>
      <w:lvlText w:val="・"/>
      <w:lvlJc w:val="left"/>
      <w:pPr>
        <w:ind w:left="440" w:hanging="220"/>
      </w:pPr>
      <w:rPr>
        <w:rFonts w:ascii="ＭＳ 明朝" w:eastAsia="ＭＳ 明朝" w:hAnsi="ＭＳ 明朝" w:cs="メイリオ" w:hint="eastAsia"/>
        <w:lang w:val="en-US"/>
      </w:rPr>
    </w:lvl>
    <w:lvl w:ilvl="1" w:tplc="0409000B" w:tentative="1">
      <w:start w:val="1"/>
      <w:numFmt w:val="bullet"/>
      <w:lvlText w:val=""/>
      <w:lvlJc w:val="left"/>
      <w:pPr>
        <w:ind w:left="-196" w:hanging="420"/>
      </w:pPr>
      <w:rPr>
        <w:rFonts w:ascii="Wingdings" w:hAnsi="Wingdings" w:hint="default"/>
      </w:rPr>
    </w:lvl>
    <w:lvl w:ilvl="2" w:tplc="0409000D" w:tentative="1">
      <w:start w:val="1"/>
      <w:numFmt w:val="bullet"/>
      <w:lvlText w:val=""/>
      <w:lvlJc w:val="left"/>
      <w:pPr>
        <w:ind w:left="224" w:hanging="420"/>
      </w:pPr>
      <w:rPr>
        <w:rFonts w:ascii="Wingdings" w:hAnsi="Wingdings" w:hint="default"/>
      </w:rPr>
    </w:lvl>
    <w:lvl w:ilvl="3" w:tplc="04090001" w:tentative="1">
      <w:start w:val="1"/>
      <w:numFmt w:val="bullet"/>
      <w:lvlText w:val=""/>
      <w:lvlJc w:val="left"/>
      <w:pPr>
        <w:ind w:left="644" w:hanging="420"/>
      </w:pPr>
      <w:rPr>
        <w:rFonts w:ascii="Wingdings" w:hAnsi="Wingdings" w:hint="default"/>
      </w:rPr>
    </w:lvl>
    <w:lvl w:ilvl="4" w:tplc="0409000B" w:tentative="1">
      <w:start w:val="1"/>
      <w:numFmt w:val="bullet"/>
      <w:lvlText w:val=""/>
      <w:lvlJc w:val="left"/>
      <w:pPr>
        <w:ind w:left="1064" w:hanging="420"/>
      </w:pPr>
      <w:rPr>
        <w:rFonts w:ascii="Wingdings" w:hAnsi="Wingdings" w:hint="default"/>
      </w:rPr>
    </w:lvl>
    <w:lvl w:ilvl="5" w:tplc="0409000D" w:tentative="1">
      <w:start w:val="1"/>
      <w:numFmt w:val="bullet"/>
      <w:lvlText w:val=""/>
      <w:lvlJc w:val="left"/>
      <w:pPr>
        <w:ind w:left="1484" w:hanging="420"/>
      </w:pPr>
      <w:rPr>
        <w:rFonts w:ascii="Wingdings" w:hAnsi="Wingdings" w:hint="default"/>
      </w:rPr>
    </w:lvl>
    <w:lvl w:ilvl="6" w:tplc="04090001" w:tentative="1">
      <w:start w:val="1"/>
      <w:numFmt w:val="bullet"/>
      <w:lvlText w:val=""/>
      <w:lvlJc w:val="left"/>
      <w:pPr>
        <w:ind w:left="1904" w:hanging="420"/>
      </w:pPr>
      <w:rPr>
        <w:rFonts w:ascii="Wingdings" w:hAnsi="Wingdings" w:hint="default"/>
      </w:rPr>
    </w:lvl>
    <w:lvl w:ilvl="7" w:tplc="0409000B" w:tentative="1">
      <w:start w:val="1"/>
      <w:numFmt w:val="bullet"/>
      <w:lvlText w:val=""/>
      <w:lvlJc w:val="left"/>
      <w:pPr>
        <w:ind w:left="2324" w:hanging="420"/>
      </w:pPr>
      <w:rPr>
        <w:rFonts w:ascii="Wingdings" w:hAnsi="Wingdings" w:hint="default"/>
      </w:rPr>
    </w:lvl>
    <w:lvl w:ilvl="8" w:tplc="0409000D" w:tentative="1">
      <w:start w:val="1"/>
      <w:numFmt w:val="bullet"/>
      <w:lvlText w:val=""/>
      <w:lvlJc w:val="left"/>
      <w:pPr>
        <w:ind w:left="2744" w:hanging="420"/>
      </w:pPr>
      <w:rPr>
        <w:rFonts w:ascii="Wingdings" w:hAnsi="Wingdings" w:hint="default"/>
      </w:rPr>
    </w:lvl>
  </w:abstractNum>
  <w:abstractNum w:abstractNumId="2" w15:restartNumberingAfterBreak="0">
    <w:nsid w:val="2B191B8E"/>
    <w:multiLevelType w:val="hybridMultilevel"/>
    <w:tmpl w:val="74DC94E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FF52B6"/>
    <w:multiLevelType w:val="hybridMultilevel"/>
    <w:tmpl w:val="8A160878"/>
    <w:lvl w:ilvl="0" w:tplc="934AF514">
      <w:numFmt w:val="bullet"/>
      <w:lvlText w:val="・"/>
      <w:lvlJc w:val="left"/>
      <w:pPr>
        <w:ind w:left="440" w:hanging="220"/>
      </w:pPr>
      <w:rPr>
        <w:rFonts w:ascii="ＭＳ 明朝" w:eastAsia="ＭＳ 明朝" w:hAnsi="ＭＳ 明朝" w:cs="メイリオ" w:hint="eastAsia"/>
        <w:lang w:val="en-US"/>
      </w:rPr>
    </w:lvl>
    <w:lvl w:ilvl="1" w:tplc="0409000B" w:tentative="1">
      <w:start w:val="1"/>
      <w:numFmt w:val="bullet"/>
      <w:lvlText w:val=""/>
      <w:lvlJc w:val="left"/>
      <w:pPr>
        <w:ind w:left="-196" w:hanging="420"/>
      </w:pPr>
      <w:rPr>
        <w:rFonts w:ascii="Wingdings" w:hAnsi="Wingdings" w:hint="default"/>
      </w:rPr>
    </w:lvl>
    <w:lvl w:ilvl="2" w:tplc="0409000D" w:tentative="1">
      <w:start w:val="1"/>
      <w:numFmt w:val="bullet"/>
      <w:lvlText w:val=""/>
      <w:lvlJc w:val="left"/>
      <w:pPr>
        <w:ind w:left="224" w:hanging="420"/>
      </w:pPr>
      <w:rPr>
        <w:rFonts w:ascii="Wingdings" w:hAnsi="Wingdings" w:hint="default"/>
      </w:rPr>
    </w:lvl>
    <w:lvl w:ilvl="3" w:tplc="04090001" w:tentative="1">
      <w:start w:val="1"/>
      <w:numFmt w:val="bullet"/>
      <w:lvlText w:val=""/>
      <w:lvlJc w:val="left"/>
      <w:pPr>
        <w:ind w:left="644" w:hanging="420"/>
      </w:pPr>
      <w:rPr>
        <w:rFonts w:ascii="Wingdings" w:hAnsi="Wingdings" w:hint="default"/>
      </w:rPr>
    </w:lvl>
    <w:lvl w:ilvl="4" w:tplc="0409000B" w:tentative="1">
      <w:start w:val="1"/>
      <w:numFmt w:val="bullet"/>
      <w:lvlText w:val=""/>
      <w:lvlJc w:val="left"/>
      <w:pPr>
        <w:ind w:left="1064" w:hanging="420"/>
      </w:pPr>
      <w:rPr>
        <w:rFonts w:ascii="Wingdings" w:hAnsi="Wingdings" w:hint="default"/>
      </w:rPr>
    </w:lvl>
    <w:lvl w:ilvl="5" w:tplc="0409000D" w:tentative="1">
      <w:start w:val="1"/>
      <w:numFmt w:val="bullet"/>
      <w:lvlText w:val=""/>
      <w:lvlJc w:val="left"/>
      <w:pPr>
        <w:ind w:left="1484" w:hanging="420"/>
      </w:pPr>
      <w:rPr>
        <w:rFonts w:ascii="Wingdings" w:hAnsi="Wingdings" w:hint="default"/>
      </w:rPr>
    </w:lvl>
    <w:lvl w:ilvl="6" w:tplc="04090001" w:tentative="1">
      <w:start w:val="1"/>
      <w:numFmt w:val="bullet"/>
      <w:lvlText w:val=""/>
      <w:lvlJc w:val="left"/>
      <w:pPr>
        <w:ind w:left="1904" w:hanging="420"/>
      </w:pPr>
      <w:rPr>
        <w:rFonts w:ascii="Wingdings" w:hAnsi="Wingdings" w:hint="default"/>
      </w:rPr>
    </w:lvl>
    <w:lvl w:ilvl="7" w:tplc="0409000B" w:tentative="1">
      <w:start w:val="1"/>
      <w:numFmt w:val="bullet"/>
      <w:lvlText w:val=""/>
      <w:lvlJc w:val="left"/>
      <w:pPr>
        <w:ind w:left="2324" w:hanging="420"/>
      </w:pPr>
      <w:rPr>
        <w:rFonts w:ascii="Wingdings" w:hAnsi="Wingdings" w:hint="default"/>
      </w:rPr>
    </w:lvl>
    <w:lvl w:ilvl="8" w:tplc="0409000D" w:tentative="1">
      <w:start w:val="1"/>
      <w:numFmt w:val="bullet"/>
      <w:lvlText w:val=""/>
      <w:lvlJc w:val="left"/>
      <w:pPr>
        <w:ind w:left="2744" w:hanging="420"/>
      </w:pPr>
      <w:rPr>
        <w:rFonts w:ascii="Wingdings" w:hAnsi="Wingdings" w:hint="default"/>
      </w:rPr>
    </w:lvl>
  </w:abstractNum>
  <w:abstractNum w:abstractNumId="4" w15:restartNumberingAfterBreak="0">
    <w:nsid w:val="4B3451FC"/>
    <w:multiLevelType w:val="hybridMultilevel"/>
    <w:tmpl w:val="D062BEFC"/>
    <w:lvl w:ilvl="0" w:tplc="51A48804">
      <w:start w:val="1"/>
      <w:numFmt w:val="decimalFullWidth"/>
      <w:lvlText w:val="（%1）"/>
      <w:lvlJc w:val="left"/>
      <w:pPr>
        <w:ind w:left="-6" w:hanging="420"/>
      </w:pPr>
      <w:rPr>
        <w:rFonts w:hint="default"/>
        <w:color w:val="auto"/>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5" w15:restartNumberingAfterBreak="0">
    <w:nsid w:val="51FD132F"/>
    <w:multiLevelType w:val="hybridMultilevel"/>
    <w:tmpl w:val="3BD6D4EC"/>
    <w:lvl w:ilvl="0" w:tplc="51A48804">
      <w:start w:val="1"/>
      <w:numFmt w:val="decimalFullWidth"/>
      <w:lvlText w:val="（%1）"/>
      <w:lvlJc w:val="left"/>
      <w:pPr>
        <w:ind w:left="420" w:hanging="420"/>
      </w:pPr>
      <w:rPr>
        <w:rFonts w:hint="default"/>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536707"/>
    <w:multiLevelType w:val="hybridMultilevel"/>
    <w:tmpl w:val="A678C82E"/>
    <w:lvl w:ilvl="0" w:tplc="51A48804">
      <w:start w:val="1"/>
      <w:numFmt w:val="decimalFullWidth"/>
      <w:lvlText w:val="（%1）"/>
      <w:lvlJc w:val="left"/>
      <w:pPr>
        <w:ind w:left="420" w:hanging="420"/>
      </w:pPr>
      <w:rPr>
        <w:rFonts w:hint="default"/>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9277351">
    <w:abstractNumId w:val="3"/>
  </w:num>
  <w:num w:numId="2" w16cid:durableId="237177629">
    <w:abstractNumId w:val="5"/>
  </w:num>
  <w:num w:numId="3" w16cid:durableId="867185725">
    <w:abstractNumId w:val="6"/>
  </w:num>
  <w:num w:numId="4" w16cid:durableId="1391150850">
    <w:abstractNumId w:val="4"/>
  </w:num>
  <w:num w:numId="5" w16cid:durableId="196282215">
    <w:abstractNumId w:val="2"/>
  </w:num>
  <w:num w:numId="6" w16cid:durableId="1573079757">
    <w:abstractNumId w:val="1"/>
  </w:num>
  <w:num w:numId="7" w16cid:durableId="542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16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8EF"/>
    <w:rsid w:val="00037F27"/>
    <w:rsid w:val="000475D9"/>
    <w:rsid w:val="00051EAF"/>
    <w:rsid w:val="00082F6A"/>
    <w:rsid w:val="00086C63"/>
    <w:rsid w:val="0009531C"/>
    <w:rsid w:val="000C2757"/>
    <w:rsid w:val="000C34B7"/>
    <w:rsid w:val="000C4038"/>
    <w:rsid w:val="001008E2"/>
    <w:rsid w:val="00101A8D"/>
    <w:rsid w:val="0011181C"/>
    <w:rsid w:val="001146C5"/>
    <w:rsid w:val="00131FDE"/>
    <w:rsid w:val="00155A5A"/>
    <w:rsid w:val="001E2DF8"/>
    <w:rsid w:val="001E582E"/>
    <w:rsid w:val="001F2DC6"/>
    <w:rsid w:val="0021789C"/>
    <w:rsid w:val="00223850"/>
    <w:rsid w:val="0024709E"/>
    <w:rsid w:val="00247E97"/>
    <w:rsid w:val="002854B1"/>
    <w:rsid w:val="002901D9"/>
    <w:rsid w:val="00294FF4"/>
    <w:rsid w:val="00324335"/>
    <w:rsid w:val="003960E2"/>
    <w:rsid w:val="003B0C5F"/>
    <w:rsid w:val="003B6DBB"/>
    <w:rsid w:val="003B7635"/>
    <w:rsid w:val="003E3942"/>
    <w:rsid w:val="00413A8F"/>
    <w:rsid w:val="004274FD"/>
    <w:rsid w:val="00430735"/>
    <w:rsid w:val="004436F2"/>
    <w:rsid w:val="00475313"/>
    <w:rsid w:val="004808A0"/>
    <w:rsid w:val="004809BE"/>
    <w:rsid w:val="00484D79"/>
    <w:rsid w:val="004C347A"/>
    <w:rsid w:val="004D074D"/>
    <w:rsid w:val="004D46D9"/>
    <w:rsid w:val="00514051"/>
    <w:rsid w:val="005159A3"/>
    <w:rsid w:val="00516867"/>
    <w:rsid w:val="00535EE4"/>
    <w:rsid w:val="0053617D"/>
    <w:rsid w:val="00551640"/>
    <w:rsid w:val="00551778"/>
    <w:rsid w:val="0055554C"/>
    <w:rsid w:val="005623AF"/>
    <w:rsid w:val="005756DF"/>
    <w:rsid w:val="005A76D3"/>
    <w:rsid w:val="005B4F5D"/>
    <w:rsid w:val="005C3261"/>
    <w:rsid w:val="005E6C24"/>
    <w:rsid w:val="005E7FFD"/>
    <w:rsid w:val="00625E0E"/>
    <w:rsid w:val="0063395A"/>
    <w:rsid w:val="00643557"/>
    <w:rsid w:val="00665F46"/>
    <w:rsid w:val="006821ED"/>
    <w:rsid w:val="006A2CAA"/>
    <w:rsid w:val="006A552A"/>
    <w:rsid w:val="006E5356"/>
    <w:rsid w:val="0070110A"/>
    <w:rsid w:val="00710541"/>
    <w:rsid w:val="00717F4D"/>
    <w:rsid w:val="00725979"/>
    <w:rsid w:val="0074022D"/>
    <w:rsid w:val="0074382F"/>
    <w:rsid w:val="00750627"/>
    <w:rsid w:val="00753A99"/>
    <w:rsid w:val="007672FA"/>
    <w:rsid w:val="0077351D"/>
    <w:rsid w:val="007A1B07"/>
    <w:rsid w:val="007B5D7E"/>
    <w:rsid w:val="007C23CE"/>
    <w:rsid w:val="007C5792"/>
    <w:rsid w:val="007D353A"/>
    <w:rsid w:val="007E0874"/>
    <w:rsid w:val="007F4E7D"/>
    <w:rsid w:val="00804F1C"/>
    <w:rsid w:val="00811E59"/>
    <w:rsid w:val="00820CAA"/>
    <w:rsid w:val="008279D0"/>
    <w:rsid w:val="00835C92"/>
    <w:rsid w:val="008601AD"/>
    <w:rsid w:val="00863A0A"/>
    <w:rsid w:val="00884369"/>
    <w:rsid w:val="008C11B5"/>
    <w:rsid w:val="008C3712"/>
    <w:rsid w:val="008C4A38"/>
    <w:rsid w:val="008D4125"/>
    <w:rsid w:val="008E7E79"/>
    <w:rsid w:val="00923C7F"/>
    <w:rsid w:val="009269C3"/>
    <w:rsid w:val="00942D65"/>
    <w:rsid w:val="00955068"/>
    <w:rsid w:val="009840EB"/>
    <w:rsid w:val="009A33DB"/>
    <w:rsid w:val="009B4A39"/>
    <w:rsid w:val="009B6E54"/>
    <w:rsid w:val="009E0484"/>
    <w:rsid w:val="00A03356"/>
    <w:rsid w:val="00A53FC1"/>
    <w:rsid w:val="00A75A0C"/>
    <w:rsid w:val="00A83863"/>
    <w:rsid w:val="00A84FDA"/>
    <w:rsid w:val="00AE61F1"/>
    <w:rsid w:val="00B242BA"/>
    <w:rsid w:val="00B71145"/>
    <w:rsid w:val="00B96EFC"/>
    <w:rsid w:val="00BA5974"/>
    <w:rsid w:val="00BC4EC7"/>
    <w:rsid w:val="00BF32BA"/>
    <w:rsid w:val="00BF59DF"/>
    <w:rsid w:val="00C004E6"/>
    <w:rsid w:val="00C00ADB"/>
    <w:rsid w:val="00C21511"/>
    <w:rsid w:val="00C3630F"/>
    <w:rsid w:val="00C47B2A"/>
    <w:rsid w:val="00C52F44"/>
    <w:rsid w:val="00C714FF"/>
    <w:rsid w:val="00C84BED"/>
    <w:rsid w:val="00C919B7"/>
    <w:rsid w:val="00CA08BF"/>
    <w:rsid w:val="00CB6BB4"/>
    <w:rsid w:val="00CC37BA"/>
    <w:rsid w:val="00CE7A30"/>
    <w:rsid w:val="00CF1916"/>
    <w:rsid w:val="00D04151"/>
    <w:rsid w:val="00D169B7"/>
    <w:rsid w:val="00D350F1"/>
    <w:rsid w:val="00D53227"/>
    <w:rsid w:val="00D56835"/>
    <w:rsid w:val="00D62899"/>
    <w:rsid w:val="00D6636D"/>
    <w:rsid w:val="00D83B3F"/>
    <w:rsid w:val="00DA6CD8"/>
    <w:rsid w:val="00DC1595"/>
    <w:rsid w:val="00DE6A98"/>
    <w:rsid w:val="00E31642"/>
    <w:rsid w:val="00E735DA"/>
    <w:rsid w:val="00E82DF5"/>
    <w:rsid w:val="00EA0058"/>
    <w:rsid w:val="00EB7614"/>
    <w:rsid w:val="00ED35C4"/>
    <w:rsid w:val="00ED6C96"/>
    <w:rsid w:val="00ED7073"/>
    <w:rsid w:val="00EE0640"/>
    <w:rsid w:val="00EE2CC2"/>
    <w:rsid w:val="00F337D6"/>
    <w:rsid w:val="00F42D65"/>
    <w:rsid w:val="00F47B11"/>
    <w:rsid w:val="00F55DAB"/>
    <w:rsid w:val="00F60DF4"/>
    <w:rsid w:val="00F73D3F"/>
    <w:rsid w:val="00F8291E"/>
    <w:rsid w:val="00F87B12"/>
    <w:rsid w:val="00F9277E"/>
    <w:rsid w:val="00FB0B16"/>
    <w:rsid w:val="00FB557D"/>
    <w:rsid w:val="00FC18EF"/>
    <w:rsid w:val="00FE7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5EB3561"/>
  <w15:docId w15:val="{75580D24-B936-4129-8B34-C064E50C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BB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1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C4038"/>
    <w:rPr>
      <w:color w:val="0000FF" w:themeColor="hyperlink"/>
      <w:u w:val="single"/>
    </w:rPr>
  </w:style>
  <w:style w:type="paragraph" w:styleId="a5">
    <w:name w:val="Subtitle"/>
    <w:basedOn w:val="a"/>
    <w:next w:val="a"/>
    <w:link w:val="a6"/>
    <w:uiPriority w:val="11"/>
    <w:qFormat/>
    <w:rsid w:val="00413A8F"/>
    <w:pPr>
      <w:jc w:val="center"/>
      <w:outlineLvl w:val="1"/>
    </w:pPr>
    <w:rPr>
      <w:rFonts w:asciiTheme="majorHAnsi" w:eastAsia="ＭＳ ゴシック" w:hAnsiTheme="majorHAnsi" w:cstheme="majorBidi"/>
      <w:szCs w:val="24"/>
    </w:rPr>
  </w:style>
  <w:style w:type="character" w:customStyle="1" w:styleId="a6">
    <w:name w:val="副題 (文字)"/>
    <w:basedOn w:val="a0"/>
    <w:link w:val="a5"/>
    <w:uiPriority w:val="11"/>
    <w:rsid w:val="00413A8F"/>
    <w:rPr>
      <w:rFonts w:asciiTheme="majorHAnsi" w:eastAsia="ＭＳ ゴシック" w:hAnsiTheme="majorHAnsi" w:cstheme="majorBidi"/>
      <w:sz w:val="24"/>
      <w:szCs w:val="24"/>
    </w:rPr>
  </w:style>
  <w:style w:type="paragraph" w:styleId="a7">
    <w:name w:val="Balloon Text"/>
    <w:basedOn w:val="a"/>
    <w:link w:val="a8"/>
    <w:uiPriority w:val="99"/>
    <w:semiHidden/>
    <w:unhideWhenUsed/>
    <w:rsid w:val="000C34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34B7"/>
    <w:rPr>
      <w:rFonts w:asciiTheme="majorHAnsi" w:eastAsiaTheme="majorEastAsia" w:hAnsiTheme="majorHAnsi" w:cstheme="majorBidi"/>
      <w:sz w:val="18"/>
      <w:szCs w:val="18"/>
    </w:rPr>
  </w:style>
  <w:style w:type="paragraph" w:customStyle="1" w:styleId="a9">
    <w:name w:val="一太郎８/９"/>
    <w:rsid w:val="009A33DB"/>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1"/>
    </w:rPr>
  </w:style>
  <w:style w:type="paragraph" w:styleId="aa">
    <w:name w:val="header"/>
    <w:basedOn w:val="a"/>
    <w:link w:val="ab"/>
    <w:uiPriority w:val="99"/>
    <w:unhideWhenUsed/>
    <w:rsid w:val="006E5356"/>
    <w:pPr>
      <w:tabs>
        <w:tab w:val="center" w:pos="4252"/>
        <w:tab w:val="right" w:pos="8504"/>
      </w:tabs>
      <w:snapToGrid w:val="0"/>
    </w:pPr>
  </w:style>
  <w:style w:type="character" w:customStyle="1" w:styleId="ab">
    <w:name w:val="ヘッダー (文字)"/>
    <w:basedOn w:val="a0"/>
    <w:link w:val="aa"/>
    <w:uiPriority w:val="99"/>
    <w:rsid w:val="006E5356"/>
    <w:rPr>
      <w:rFonts w:ascii="ＭＳ 明朝" w:eastAsia="ＭＳ 明朝"/>
      <w:sz w:val="24"/>
    </w:rPr>
  </w:style>
  <w:style w:type="paragraph" w:styleId="ac">
    <w:name w:val="footer"/>
    <w:basedOn w:val="a"/>
    <w:link w:val="ad"/>
    <w:uiPriority w:val="99"/>
    <w:unhideWhenUsed/>
    <w:rsid w:val="006E5356"/>
    <w:pPr>
      <w:tabs>
        <w:tab w:val="center" w:pos="4252"/>
        <w:tab w:val="right" w:pos="8504"/>
      </w:tabs>
      <w:snapToGrid w:val="0"/>
    </w:pPr>
  </w:style>
  <w:style w:type="character" w:customStyle="1" w:styleId="ad">
    <w:name w:val="フッター (文字)"/>
    <w:basedOn w:val="a0"/>
    <w:link w:val="ac"/>
    <w:uiPriority w:val="99"/>
    <w:rsid w:val="006E5356"/>
    <w:rPr>
      <w:rFonts w:ascii="ＭＳ 明朝" w:eastAsia="ＭＳ 明朝"/>
      <w:sz w:val="24"/>
    </w:rPr>
  </w:style>
  <w:style w:type="paragraph" w:styleId="Web">
    <w:name w:val="Normal (Web)"/>
    <w:basedOn w:val="a"/>
    <w:uiPriority w:val="99"/>
    <w:semiHidden/>
    <w:unhideWhenUsed/>
    <w:rsid w:val="007B5D7E"/>
    <w:pPr>
      <w:widowControl/>
      <w:spacing w:line="408" w:lineRule="auto"/>
      <w:ind w:left="75"/>
      <w:jc w:val="left"/>
    </w:pPr>
    <w:rPr>
      <w:rFonts w:ascii="ＭＳ Ｐゴシック" w:eastAsia="ＭＳ Ｐゴシック" w:hAnsi="ＭＳ Ｐゴシック" w:cs="ＭＳ Ｐゴシック"/>
      <w:kern w:val="0"/>
      <w:szCs w:val="24"/>
    </w:rPr>
  </w:style>
  <w:style w:type="paragraph" w:styleId="ae">
    <w:name w:val="List Paragraph"/>
    <w:basedOn w:val="a"/>
    <w:uiPriority w:val="34"/>
    <w:qFormat/>
    <w:rsid w:val="003E3942"/>
    <w:pPr>
      <w:ind w:leftChars="400" w:left="840"/>
    </w:pPr>
  </w:style>
  <w:style w:type="character" w:styleId="af">
    <w:name w:val="annotation reference"/>
    <w:basedOn w:val="a0"/>
    <w:uiPriority w:val="99"/>
    <w:semiHidden/>
    <w:unhideWhenUsed/>
    <w:rsid w:val="00863A0A"/>
    <w:rPr>
      <w:sz w:val="18"/>
      <w:szCs w:val="18"/>
    </w:rPr>
  </w:style>
  <w:style w:type="paragraph" w:styleId="af0">
    <w:name w:val="annotation text"/>
    <w:basedOn w:val="a"/>
    <w:link w:val="af1"/>
    <w:uiPriority w:val="99"/>
    <w:semiHidden/>
    <w:unhideWhenUsed/>
    <w:rsid w:val="00863A0A"/>
    <w:pPr>
      <w:jc w:val="left"/>
    </w:pPr>
  </w:style>
  <w:style w:type="character" w:customStyle="1" w:styleId="af1">
    <w:name w:val="コメント文字列 (文字)"/>
    <w:basedOn w:val="a0"/>
    <w:link w:val="af0"/>
    <w:uiPriority w:val="99"/>
    <w:semiHidden/>
    <w:rsid w:val="00863A0A"/>
    <w:rPr>
      <w:rFonts w:ascii="ＭＳ 明朝" w:eastAsia="ＭＳ 明朝"/>
      <w:sz w:val="24"/>
    </w:rPr>
  </w:style>
  <w:style w:type="paragraph" w:styleId="af2">
    <w:name w:val="annotation subject"/>
    <w:basedOn w:val="af0"/>
    <w:next w:val="af0"/>
    <w:link w:val="af3"/>
    <w:uiPriority w:val="99"/>
    <w:semiHidden/>
    <w:unhideWhenUsed/>
    <w:rsid w:val="00863A0A"/>
    <w:rPr>
      <w:b/>
      <w:bCs/>
    </w:rPr>
  </w:style>
  <w:style w:type="character" w:customStyle="1" w:styleId="af3">
    <w:name w:val="コメント内容 (文字)"/>
    <w:basedOn w:val="af1"/>
    <w:link w:val="af2"/>
    <w:uiPriority w:val="99"/>
    <w:semiHidden/>
    <w:rsid w:val="00863A0A"/>
    <w:rPr>
      <w:rFonts w:ascii="ＭＳ 明朝" w:eastAsia="ＭＳ 明朝"/>
      <w:b/>
      <w:bCs/>
      <w:sz w:val="24"/>
    </w:rPr>
  </w:style>
  <w:style w:type="paragraph" w:styleId="af4">
    <w:name w:val="Revision"/>
    <w:hidden/>
    <w:uiPriority w:val="99"/>
    <w:semiHidden/>
    <w:rsid w:val="007F4E7D"/>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962105">
      <w:bodyDiv w:val="1"/>
      <w:marLeft w:val="0"/>
      <w:marRight w:val="0"/>
      <w:marTop w:val="0"/>
      <w:marBottom w:val="0"/>
      <w:divBdr>
        <w:top w:val="single" w:sz="48" w:space="0" w:color="09599C"/>
        <w:left w:val="none" w:sz="0" w:space="0" w:color="auto"/>
        <w:bottom w:val="none" w:sz="0" w:space="0" w:color="auto"/>
        <w:right w:val="none" w:sz="0" w:space="0" w:color="auto"/>
      </w:divBdr>
      <w:divsChild>
        <w:div w:id="1643388634">
          <w:marLeft w:val="0"/>
          <w:marRight w:val="0"/>
          <w:marTop w:val="0"/>
          <w:marBottom w:val="0"/>
          <w:divBdr>
            <w:top w:val="none" w:sz="0" w:space="0" w:color="auto"/>
            <w:left w:val="none" w:sz="0" w:space="0" w:color="auto"/>
            <w:bottom w:val="none" w:sz="0" w:space="0" w:color="auto"/>
            <w:right w:val="none" w:sz="0" w:space="0" w:color="auto"/>
          </w:divBdr>
          <w:divsChild>
            <w:div w:id="869955281">
              <w:marLeft w:val="0"/>
              <w:marRight w:val="0"/>
              <w:marTop w:val="0"/>
              <w:marBottom w:val="0"/>
              <w:divBdr>
                <w:top w:val="none" w:sz="0" w:space="0" w:color="auto"/>
                <w:left w:val="none" w:sz="0" w:space="0" w:color="auto"/>
                <w:bottom w:val="none" w:sz="0" w:space="0" w:color="auto"/>
                <w:right w:val="none" w:sz="0" w:space="0" w:color="auto"/>
              </w:divBdr>
              <w:divsChild>
                <w:div w:id="784157462">
                  <w:marLeft w:val="0"/>
                  <w:marRight w:val="0"/>
                  <w:marTop w:val="0"/>
                  <w:marBottom w:val="0"/>
                  <w:divBdr>
                    <w:top w:val="none" w:sz="0" w:space="0" w:color="auto"/>
                    <w:left w:val="none" w:sz="0" w:space="0" w:color="auto"/>
                    <w:bottom w:val="none" w:sz="0" w:space="0" w:color="auto"/>
                    <w:right w:val="none" w:sz="0" w:space="0" w:color="auto"/>
                  </w:divBdr>
                  <w:divsChild>
                    <w:div w:id="1405300160">
                      <w:marLeft w:val="0"/>
                      <w:marRight w:val="0"/>
                      <w:marTop w:val="0"/>
                      <w:marBottom w:val="0"/>
                      <w:divBdr>
                        <w:top w:val="none" w:sz="0" w:space="0" w:color="auto"/>
                        <w:left w:val="none" w:sz="0" w:space="0" w:color="auto"/>
                        <w:bottom w:val="none" w:sz="0" w:space="0" w:color="auto"/>
                        <w:right w:val="none" w:sz="0" w:space="0" w:color="auto"/>
                      </w:divBdr>
                      <w:divsChild>
                        <w:div w:id="1656757289">
                          <w:marLeft w:val="0"/>
                          <w:marRight w:val="0"/>
                          <w:marTop w:val="0"/>
                          <w:marBottom w:val="0"/>
                          <w:divBdr>
                            <w:top w:val="none" w:sz="0" w:space="0" w:color="auto"/>
                            <w:left w:val="none" w:sz="0" w:space="0" w:color="auto"/>
                            <w:bottom w:val="none" w:sz="0" w:space="0" w:color="auto"/>
                            <w:right w:val="none" w:sz="0" w:space="0" w:color="auto"/>
                          </w:divBdr>
                          <w:divsChild>
                            <w:div w:id="310183292">
                              <w:marLeft w:val="0"/>
                              <w:marRight w:val="0"/>
                              <w:marTop w:val="0"/>
                              <w:marBottom w:val="0"/>
                              <w:divBdr>
                                <w:top w:val="none" w:sz="0" w:space="0" w:color="auto"/>
                                <w:left w:val="none" w:sz="0" w:space="0" w:color="auto"/>
                                <w:bottom w:val="none" w:sz="0" w:space="0" w:color="auto"/>
                                <w:right w:val="none" w:sz="0" w:space="0" w:color="auto"/>
                              </w:divBdr>
                              <w:divsChild>
                                <w:div w:id="268121189">
                                  <w:marLeft w:val="0"/>
                                  <w:marRight w:val="0"/>
                                  <w:marTop w:val="0"/>
                                  <w:marBottom w:val="0"/>
                                  <w:divBdr>
                                    <w:top w:val="none" w:sz="0" w:space="0" w:color="auto"/>
                                    <w:left w:val="none" w:sz="0" w:space="0" w:color="auto"/>
                                    <w:bottom w:val="none" w:sz="0" w:space="0" w:color="auto"/>
                                    <w:right w:val="none" w:sz="0" w:space="0" w:color="auto"/>
                                  </w:divBdr>
                                  <w:divsChild>
                                    <w:div w:id="71292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444308">
      <w:bodyDiv w:val="1"/>
      <w:marLeft w:val="0"/>
      <w:marRight w:val="0"/>
      <w:marTop w:val="0"/>
      <w:marBottom w:val="0"/>
      <w:divBdr>
        <w:top w:val="none" w:sz="0" w:space="0" w:color="auto"/>
        <w:left w:val="none" w:sz="0" w:space="0" w:color="auto"/>
        <w:bottom w:val="none" w:sz="0" w:space="0" w:color="auto"/>
        <w:right w:val="none" w:sz="0" w:space="0" w:color="auto"/>
      </w:divBdr>
    </w:div>
    <w:div w:id="1413548597">
      <w:bodyDiv w:val="1"/>
      <w:marLeft w:val="0"/>
      <w:marRight w:val="0"/>
      <w:marTop w:val="0"/>
      <w:marBottom w:val="0"/>
      <w:divBdr>
        <w:top w:val="none" w:sz="0" w:space="0" w:color="auto"/>
        <w:left w:val="none" w:sz="0" w:space="0" w:color="auto"/>
        <w:bottom w:val="none" w:sz="0" w:space="0" w:color="auto"/>
        <w:right w:val="none" w:sz="0" w:space="0" w:color="auto"/>
      </w:divBdr>
    </w:div>
    <w:div w:id="1869104731">
      <w:bodyDiv w:val="1"/>
      <w:marLeft w:val="0"/>
      <w:marRight w:val="0"/>
      <w:marTop w:val="0"/>
      <w:marBottom w:val="0"/>
      <w:divBdr>
        <w:top w:val="none" w:sz="0" w:space="0" w:color="auto"/>
        <w:left w:val="none" w:sz="0" w:space="0" w:color="auto"/>
        <w:bottom w:val="none" w:sz="0" w:space="0" w:color="auto"/>
        <w:right w:val="none" w:sz="0" w:space="0" w:color="auto"/>
      </w:divBdr>
    </w:div>
    <w:div w:id="19214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68058-4660-4BA4-B26D-CD4CE548C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195</Words>
  <Characters>1116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970115</dc:creator>
  <cp:lastModifiedBy>島根県藤原　ゆう</cp:lastModifiedBy>
  <cp:revision>8</cp:revision>
  <cp:lastPrinted>2025-03-31T05:13:00Z</cp:lastPrinted>
  <dcterms:created xsi:type="dcterms:W3CDTF">2025-04-07T04:54:00Z</dcterms:created>
  <dcterms:modified xsi:type="dcterms:W3CDTF">2026-04-17T00:25:00Z</dcterms:modified>
</cp:coreProperties>
</file>