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tmp" ContentType="image/png"/>
  <Default Extension="wmf" ContentType="image/x-wmf"/>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3E9F" w14:textId="77777777" w:rsidR="003B3C81" w:rsidRPr="003B3C81" w:rsidRDefault="00280470" w:rsidP="003B3C81">
      <w:pPr>
        <w:jc w:val="left"/>
        <w:rPr>
          <w:rFonts w:ascii="ＭＳ ゴシック" w:eastAsia="ＭＳ ゴシック" w:hAnsi="ＭＳ ゴシック"/>
          <w:sz w:val="52"/>
          <w:szCs w:val="96"/>
        </w:rPr>
      </w:pPr>
      <w:r>
        <w:rPr>
          <w:rFonts w:ascii="ＭＳ ゴシック" w:eastAsia="ＭＳ ゴシック" w:hAnsi="ＭＳ ゴシック"/>
          <w:noProof/>
          <w:sz w:val="52"/>
          <w:szCs w:val="96"/>
        </w:rPr>
        <w:drawing>
          <wp:anchor distT="0" distB="0" distL="114300" distR="114300" simplePos="0" relativeHeight="252021760" behindDoc="0" locked="0" layoutInCell="1" allowOverlap="1" wp14:anchorId="1DCE3EC2" wp14:editId="0C4A4822">
            <wp:simplePos x="0" y="0"/>
            <wp:positionH relativeFrom="column">
              <wp:posOffset>5043805</wp:posOffset>
            </wp:positionH>
            <wp:positionV relativeFrom="paragraph">
              <wp:posOffset>-252095</wp:posOffset>
            </wp:positionV>
            <wp:extent cx="1621790" cy="1158240"/>
            <wp:effectExtent l="0" t="0" r="0" b="3810"/>
            <wp:wrapNone/>
            <wp:docPr id="189" name="図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1790" cy="1158240"/>
                    </a:xfrm>
                    <a:prstGeom prst="rect">
                      <a:avLst/>
                    </a:prstGeom>
                    <a:noFill/>
                    <a:ln>
                      <a:noFill/>
                    </a:ln>
                  </pic:spPr>
                </pic:pic>
              </a:graphicData>
            </a:graphic>
          </wp:anchor>
        </w:drawing>
      </w:r>
    </w:p>
    <w:p w14:paraId="227A1E8C" w14:textId="77777777" w:rsidR="003B3C81" w:rsidRDefault="003B3C81" w:rsidP="003B3C81">
      <w:pPr>
        <w:jc w:val="left"/>
        <w:rPr>
          <w:rFonts w:ascii="ＭＳ ゴシック" w:eastAsia="ＭＳ ゴシック" w:hAnsi="ＭＳ ゴシック"/>
          <w:sz w:val="52"/>
          <w:szCs w:val="96"/>
        </w:rPr>
      </w:pPr>
    </w:p>
    <w:p w14:paraId="41F2B0F5" w14:textId="77777777" w:rsidR="003B3C81" w:rsidRDefault="003B3C81" w:rsidP="003B3C81">
      <w:pPr>
        <w:jc w:val="left"/>
        <w:rPr>
          <w:rFonts w:ascii="ＭＳ ゴシック" w:eastAsia="ＭＳ ゴシック" w:hAnsi="ＭＳ ゴシック"/>
          <w:sz w:val="52"/>
          <w:szCs w:val="96"/>
        </w:rPr>
      </w:pPr>
    </w:p>
    <w:p w14:paraId="167B8784" w14:textId="77777777" w:rsidR="003B3C81" w:rsidRPr="003B3C81" w:rsidRDefault="003B3C81" w:rsidP="003B3C81">
      <w:pPr>
        <w:jc w:val="left"/>
        <w:rPr>
          <w:rFonts w:ascii="ＭＳ ゴシック" w:eastAsia="ＭＳ ゴシック" w:hAnsi="ＭＳ ゴシック"/>
          <w:sz w:val="52"/>
          <w:szCs w:val="96"/>
        </w:rPr>
      </w:pPr>
    </w:p>
    <w:p w14:paraId="1C0A84A2" w14:textId="77777777" w:rsidR="003B3C81" w:rsidRPr="007F3C01" w:rsidRDefault="003B3C81" w:rsidP="003B3C81">
      <w:pPr>
        <w:jc w:val="center"/>
        <w:rPr>
          <w:rFonts w:ascii="UD デジタル 教科書体 NP-B" w:eastAsia="UD デジタル 教科書体 NP-B" w:hAnsi="ＭＳ ゴシック"/>
          <w:sz w:val="96"/>
          <w:szCs w:val="96"/>
        </w:rPr>
      </w:pPr>
      <w:r w:rsidRPr="007F3C01">
        <w:rPr>
          <w:rFonts w:ascii="UD デジタル 教科書体 NP-B" w:eastAsia="UD デジタル 教科書体 NP-B" w:hAnsi="ＭＳ ゴシック" w:hint="eastAsia"/>
          <w:sz w:val="96"/>
          <w:szCs w:val="96"/>
        </w:rPr>
        <w:t>学校危機管理の手引</w:t>
      </w:r>
    </w:p>
    <w:p w14:paraId="5A8EFEBC" w14:textId="77777777" w:rsidR="003B3C81" w:rsidRPr="003B3C81" w:rsidRDefault="003B3C81" w:rsidP="003B3C81">
      <w:pPr>
        <w:jc w:val="left"/>
        <w:rPr>
          <w:rFonts w:ascii="ＭＳ ゴシック" w:eastAsia="ＭＳ ゴシック" w:hAnsi="ＭＳ ゴシック"/>
          <w:sz w:val="44"/>
          <w:szCs w:val="96"/>
        </w:rPr>
      </w:pPr>
    </w:p>
    <w:p w14:paraId="3ACF61DE" w14:textId="77777777" w:rsidR="003B3C81" w:rsidRPr="007F3C01" w:rsidRDefault="003B3C81" w:rsidP="003B3C81">
      <w:pPr>
        <w:jc w:val="center"/>
        <w:rPr>
          <w:rFonts w:ascii="UD デジタル 教科書体 NP-R" w:eastAsia="UD デジタル 教科書体 NP-R" w:hAnsi="ＭＳ ゴシック"/>
          <w:sz w:val="44"/>
          <w:szCs w:val="96"/>
        </w:rPr>
      </w:pPr>
      <w:r w:rsidRPr="007F3C01">
        <w:rPr>
          <w:rFonts w:ascii="UD デジタル 教科書体 NP-R" w:eastAsia="UD デジタル 教科書体 NP-R" w:hAnsi="ＭＳ ゴシック" w:hint="eastAsia"/>
          <w:sz w:val="44"/>
          <w:szCs w:val="96"/>
        </w:rPr>
        <w:t>～危機管理マニュアル作成のために～</w:t>
      </w:r>
    </w:p>
    <w:p w14:paraId="40EA46E2" w14:textId="77777777" w:rsidR="00383C80" w:rsidRPr="007F3C01" w:rsidRDefault="003B3C81" w:rsidP="003B3C81">
      <w:pPr>
        <w:jc w:val="center"/>
        <w:rPr>
          <w:rFonts w:ascii="UD デジタル 教科書体 NP-R" w:eastAsia="UD デジタル 教科書体 NP-R" w:hAnsi="ＭＳ ゴシック"/>
          <w:sz w:val="56"/>
          <w:szCs w:val="56"/>
        </w:rPr>
      </w:pPr>
      <w:r w:rsidRPr="007F3C01">
        <w:rPr>
          <w:rFonts w:ascii="UD デジタル 教科書体 NP-R" w:eastAsia="UD デジタル 教科書体 NP-R" w:hAnsi="ＭＳ ゴシック" w:hint="eastAsia"/>
          <w:sz w:val="56"/>
          <w:szCs w:val="56"/>
        </w:rPr>
        <w:t>（改訂版）</w:t>
      </w:r>
    </w:p>
    <w:p w14:paraId="76AE1FA5" w14:textId="77777777" w:rsidR="003B3C81" w:rsidRDefault="003B3C81" w:rsidP="003B3C81">
      <w:pPr>
        <w:rPr>
          <w:rFonts w:ascii="ＭＳ ゴシック" w:eastAsia="ＭＳ ゴシック" w:hAnsi="ＭＳ ゴシック"/>
          <w:sz w:val="40"/>
          <w:szCs w:val="56"/>
        </w:rPr>
      </w:pPr>
    </w:p>
    <w:p w14:paraId="1100EB17" w14:textId="4E800A5E" w:rsidR="003B3C81" w:rsidRDefault="003B3C81" w:rsidP="003B3C81">
      <w:pPr>
        <w:rPr>
          <w:rFonts w:ascii="ＭＳ ゴシック" w:eastAsia="ＭＳ ゴシック" w:hAnsi="ＭＳ ゴシック"/>
          <w:sz w:val="40"/>
          <w:szCs w:val="56"/>
        </w:rPr>
      </w:pPr>
    </w:p>
    <w:p w14:paraId="6B47856E" w14:textId="77777777" w:rsidR="003B3C81" w:rsidRDefault="003B3C81" w:rsidP="003B3C81">
      <w:pPr>
        <w:rPr>
          <w:rFonts w:ascii="ＭＳ ゴシック" w:eastAsia="ＭＳ ゴシック" w:hAnsi="ＭＳ ゴシック"/>
          <w:sz w:val="40"/>
          <w:szCs w:val="56"/>
        </w:rPr>
      </w:pPr>
    </w:p>
    <w:p w14:paraId="31D6B004" w14:textId="77777777" w:rsidR="003B3C81" w:rsidRDefault="003B3C81" w:rsidP="003B3C81">
      <w:pPr>
        <w:rPr>
          <w:rFonts w:ascii="ＭＳ ゴシック" w:eastAsia="ＭＳ ゴシック" w:hAnsi="ＭＳ ゴシック"/>
          <w:sz w:val="40"/>
          <w:szCs w:val="56"/>
        </w:rPr>
      </w:pPr>
    </w:p>
    <w:p w14:paraId="142B6864" w14:textId="77777777" w:rsidR="003B3C81" w:rsidRDefault="003B3C81" w:rsidP="003B3C81">
      <w:pPr>
        <w:rPr>
          <w:rFonts w:ascii="ＭＳ ゴシック" w:eastAsia="ＭＳ ゴシック" w:hAnsi="ＭＳ ゴシック"/>
          <w:sz w:val="40"/>
          <w:szCs w:val="56"/>
        </w:rPr>
      </w:pPr>
    </w:p>
    <w:p w14:paraId="60507D1F" w14:textId="59CF3E3E" w:rsidR="003B3C81" w:rsidRPr="00C52786" w:rsidRDefault="00980228" w:rsidP="00BC797E">
      <w:pPr>
        <w:jc w:val="center"/>
        <w:rPr>
          <w:rFonts w:ascii="UD デジタル 教科書体 NP-B" w:eastAsia="UD デジタル 教科書体 NP-B" w:hAnsi="ＭＳ ゴシック"/>
          <w:sz w:val="40"/>
          <w:szCs w:val="56"/>
        </w:rPr>
      </w:pPr>
      <w:r w:rsidRPr="00C52786">
        <w:rPr>
          <w:rFonts w:ascii="UD デジタル 教科書体 NP-B" w:eastAsia="UD デジタル 教科書体 NP-B" w:hAnsi="ＭＳ ゴシック" w:hint="eastAsia"/>
          <w:sz w:val="40"/>
          <w:szCs w:val="56"/>
        </w:rPr>
        <w:t>令和</w:t>
      </w:r>
      <w:r w:rsidR="00BC797E">
        <w:rPr>
          <w:rFonts w:ascii="UD デジタル 教科書体 NP-B" w:eastAsia="UD デジタル 教科書体 NP-B" w:hAnsi="ＭＳ ゴシック" w:hint="eastAsia"/>
          <w:sz w:val="40"/>
          <w:szCs w:val="56"/>
        </w:rPr>
        <w:t>8</w:t>
      </w:r>
      <w:r w:rsidR="003B3C81" w:rsidRPr="00C52786">
        <w:rPr>
          <w:rFonts w:ascii="UD デジタル 教科書体 NP-B" w:eastAsia="UD デジタル 教科書体 NP-B" w:hAnsi="ＭＳ ゴシック" w:hint="eastAsia"/>
          <w:sz w:val="40"/>
          <w:szCs w:val="56"/>
        </w:rPr>
        <w:t>年</w:t>
      </w:r>
      <w:r w:rsidR="00BC797E">
        <w:rPr>
          <w:rFonts w:ascii="UD デジタル 教科書体 NP-B" w:eastAsia="UD デジタル 教科書体 NP-B" w:hAnsi="ＭＳ ゴシック" w:hint="eastAsia"/>
          <w:sz w:val="40"/>
          <w:szCs w:val="56"/>
        </w:rPr>
        <w:t>９</w:t>
      </w:r>
      <w:r w:rsidR="003B3C81" w:rsidRPr="00C52786">
        <w:rPr>
          <w:rFonts w:ascii="UD デジタル 教科書体 NP-B" w:eastAsia="UD デジタル 教科書体 NP-B" w:hAnsi="ＭＳ ゴシック" w:hint="eastAsia"/>
          <w:sz w:val="40"/>
          <w:szCs w:val="56"/>
        </w:rPr>
        <w:t>月</w:t>
      </w:r>
      <w:r w:rsidR="00211666">
        <w:rPr>
          <w:rFonts w:ascii="UD デジタル 教科書体 NP-B" w:eastAsia="UD デジタル 教科書体 NP-B" w:hAnsi="ＭＳ ゴシック" w:hint="eastAsia"/>
          <w:sz w:val="40"/>
          <w:szCs w:val="56"/>
        </w:rPr>
        <w:t>改訂</w:t>
      </w:r>
    </w:p>
    <w:p w14:paraId="0ADD0254" w14:textId="77777777" w:rsidR="003B3C81" w:rsidRPr="007F3C01" w:rsidRDefault="003B3C81" w:rsidP="003B3C81">
      <w:pPr>
        <w:rPr>
          <w:rFonts w:ascii="UD デジタル 教科書体 NP-B" w:eastAsia="UD デジタル 教科書体 NP-B" w:hAnsi="ＭＳ ゴシック"/>
          <w:sz w:val="40"/>
          <w:szCs w:val="56"/>
        </w:rPr>
      </w:pPr>
    </w:p>
    <w:p w14:paraId="5BAF11DA" w14:textId="77777777" w:rsidR="003B3C81" w:rsidRPr="007F3C01" w:rsidRDefault="003B3C81" w:rsidP="003B3C81">
      <w:pPr>
        <w:jc w:val="center"/>
        <w:rPr>
          <w:rFonts w:ascii="UD デジタル 教科書体 NP-B" w:eastAsia="UD デジタル 教科書体 NP-B" w:hAnsi="ＭＳ ゴシック"/>
          <w:sz w:val="40"/>
          <w:szCs w:val="56"/>
        </w:rPr>
      </w:pPr>
      <w:r w:rsidRPr="007F3C01">
        <w:rPr>
          <w:rFonts w:ascii="UD デジタル 教科書体 NP-B" w:eastAsia="UD デジタル 教科書体 NP-B" w:hAnsi="ＭＳ ゴシック" w:hint="eastAsia"/>
          <w:sz w:val="40"/>
          <w:szCs w:val="56"/>
        </w:rPr>
        <w:t>島根県教育委員会</w:t>
      </w:r>
    </w:p>
    <w:p w14:paraId="664CC105" w14:textId="77777777" w:rsidR="00383C80" w:rsidRDefault="00383C80" w:rsidP="003B3C81">
      <w:pPr>
        <w:jc w:val="left"/>
      </w:pPr>
    </w:p>
    <w:p w14:paraId="2995BB14" w14:textId="77777777" w:rsidR="00235BB9" w:rsidRDefault="00235BB9">
      <w:pPr>
        <w:widowControl/>
        <w:autoSpaceDE/>
        <w:autoSpaceDN/>
        <w:jc w:val="left"/>
      </w:pPr>
      <w:r>
        <w:br w:type="page"/>
      </w:r>
    </w:p>
    <w:p w14:paraId="7036B512" w14:textId="77777777" w:rsidR="0081435A" w:rsidRDefault="00235BB9" w:rsidP="003B3C81">
      <w:pPr>
        <w:jc w:val="left"/>
      </w:pPr>
      <w:r>
        <w:rPr>
          <w:noProof/>
        </w:rPr>
        <w:lastRenderedPageBreak/>
        <w:drawing>
          <wp:anchor distT="0" distB="0" distL="114300" distR="114300" simplePos="0" relativeHeight="252028928" behindDoc="0" locked="0" layoutInCell="1" allowOverlap="1" wp14:anchorId="18BE07E9" wp14:editId="4D423B07">
            <wp:simplePos x="0" y="0"/>
            <wp:positionH relativeFrom="column">
              <wp:posOffset>-4445</wp:posOffset>
            </wp:positionH>
            <wp:positionV relativeFrom="paragraph">
              <wp:posOffset>33655</wp:posOffset>
            </wp:positionV>
            <wp:extent cx="6407150" cy="9065260"/>
            <wp:effectExtent l="0" t="0" r="0" b="2540"/>
            <wp:wrapNone/>
            <wp:docPr id="3681" name="図 3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7150" cy="9065260"/>
                    </a:xfrm>
                    <a:prstGeom prst="rect">
                      <a:avLst/>
                    </a:prstGeom>
                    <a:noFill/>
                    <a:ln>
                      <a:noFill/>
                    </a:ln>
                  </pic:spPr>
                </pic:pic>
              </a:graphicData>
            </a:graphic>
          </wp:anchor>
        </w:drawing>
      </w:r>
    </w:p>
    <w:p w14:paraId="7DCD6653" w14:textId="77777777" w:rsidR="00235BB9" w:rsidRDefault="00235BB9" w:rsidP="003B3C81">
      <w:pPr>
        <w:jc w:val="left"/>
      </w:pPr>
    </w:p>
    <w:p w14:paraId="4BDB88D8" w14:textId="77777777" w:rsidR="00235BB9" w:rsidRDefault="00235BB9" w:rsidP="003B3C81">
      <w:pPr>
        <w:jc w:val="left"/>
      </w:pPr>
    </w:p>
    <w:p w14:paraId="401DA8B3" w14:textId="77777777" w:rsidR="008834A7" w:rsidRDefault="008834A7">
      <w:pPr>
        <w:widowControl/>
        <w:autoSpaceDE/>
        <w:autoSpaceDN/>
        <w:jc w:val="left"/>
      </w:pPr>
      <w:r>
        <w:br w:type="page"/>
      </w:r>
    </w:p>
    <w:p w14:paraId="4CDDB9E3" w14:textId="77777777" w:rsidR="00280470" w:rsidRDefault="00280470" w:rsidP="00406585">
      <w:pPr>
        <w:pStyle w:val="a9"/>
        <w:sectPr w:rsidR="00280470" w:rsidSect="0027403E">
          <w:headerReference w:type="default" r:id="rId10"/>
          <w:footerReference w:type="even" r:id="rId11"/>
          <w:footerReference w:type="default" r:id="rId12"/>
          <w:type w:val="continuous"/>
          <w:pgSz w:w="11906" w:h="16838"/>
          <w:pgMar w:top="907" w:right="907" w:bottom="454" w:left="907" w:header="284" w:footer="284" w:gutter="0"/>
          <w:pgNumType w:fmt="numberInDash" w:start="1"/>
          <w:cols w:space="425"/>
          <w:docGrid w:type="lines" w:linePitch="360"/>
        </w:sectPr>
      </w:pPr>
    </w:p>
    <w:sdt>
      <w:sdtPr>
        <w:rPr>
          <w:rFonts w:ascii="ＭＳ 明朝" w:eastAsia="ＭＳ 明朝" w:hAnsiTheme="minorHAnsi" w:cstheme="minorBidi"/>
          <w:color w:val="auto"/>
          <w:kern w:val="20"/>
          <w:sz w:val="20"/>
          <w:szCs w:val="22"/>
          <w:lang w:val="ja-JP"/>
        </w:rPr>
        <w:id w:val="-1532957125"/>
        <w:docPartObj>
          <w:docPartGallery w:val="Table of Contents"/>
          <w:docPartUnique/>
        </w:docPartObj>
      </w:sdtPr>
      <w:sdtEndPr>
        <w:rPr>
          <w:b/>
          <w:bCs/>
        </w:rPr>
      </w:sdtEndPr>
      <w:sdtContent>
        <w:p w14:paraId="21E7A497" w14:textId="03239624" w:rsidR="00BC797E" w:rsidRPr="00B30487" w:rsidRDefault="00BC797E" w:rsidP="00211666">
          <w:pPr>
            <w:pStyle w:val="af9"/>
            <w:spacing w:line="320" w:lineRule="exact"/>
            <w:jc w:val="center"/>
            <w:rPr>
              <w:rFonts w:ascii="BIZ UDPゴシック" w:eastAsia="BIZ UDPゴシック" w:hAnsi="BIZ UDPゴシック"/>
              <w:color w:val="auto"/>
              <w:sz w:val="36"/>
              <w:szCs w:val="36"/>
            </w:rPr>
          </w:pPr>
          <w:r w:rsidRPr="00B30487">
            <w:rPr>
              <w:rFonts w:ascii="BIZ UDPゴシック" w:eastAsia="BIZ UDPゴシック" w:hAnsi="BIZ UDPゴシック"/>
              <w:color w:val="auto"/>
              <w:sz w:val="36"/>
              <w:szCs w:val="36"/>
              <w:lang w:val="ja-JP"/>
            </w:rPr>
            <w:t>目</w:t>
          </w:r>
          <w:r w:rsidR="00211666" w:rsidRPr="00B30487">
            <w:rPr>
              <w:rFonts w:ascii="BIZ UDPゴシック" w:eastAsia="BIZ UDPゴシック" w:hAnsi="BIZ UDPゴシック" w:hint="eastAsia"/>
              <w:color w:val="auto"/>
              <w:sz w:val="36"/>
              <w:szCs w:val="36"/>
              <w:lang w:val="ja-JP"/>
            </w:rPr>
            <w:t xml:space="preserve">　　</w:t>
          </w:r>
          <w:r w:rsidRPr="00B30487">
            <w:rPr>
              <w:rFonts w:ascii="BIZ UDPゴシック" w:eastAsia="BIZ UDPゴシック" w:hAnsi="BIZ UDPゴシック"/>
              <w:color w:val="auto"/>
              <w:sz w:val="36"/>
              <w:szCs w:val="36"/>
              <w:lang w:val="ja-JP"/>
            </w:rPr>
            <w:t>次</w:t>
          </w:r>
        </w:p>
        <w:p w14:paraId="5F27CA28" w14:textId="2F3B68D2" w:rsidR="00720170" w:rsidRDefault="00720170">
          <w:pPr>
            <w:pStyle w:val="1a"/>
            <w:rPr>
              <w:rFonts w:asciiTheme="minorHAnsi" w:eastAsiaTheme="minorEastAsia"/>
              <w:noProof/>
              <w:kern w:val="2"/>
              <w:sz w:val="21"/>
              <w:szCs w:val="24"/>
              <w:u w:val="none"/>
              <w14:ligatures w14:val="standardContextual"/>
            </w:rPr>
          </w:pPr>
          <w:r>
            <w:fldChar w:fldCharType="begin"/>
          </w:r>
          <w:r>
            <w:instrText xml:space="preserve"> TOC \o "1-3" \h \z \u </w:instrText>
          </w:r>
          <w:r>
            <w:fldChar w:fldCharType="separate"/>
          </w:r>
          <w:hyperlink w:anchor="_Toc240013211" w:history="1">
            <w:r w:rsidRPr="00C6661D">
              <w:rPr>
                <w:rStyle w:val="ac"/>
                <w:noProof/>
              </w:rPr>
              <w:t>第１部　学校における危機管理</w:t>
            </w:r>
            <w:r>
              <w:rPr>
                <w:noProof/>
                <w:webHidden/>
              </w:rPr>
              <w:tab/>
            </w:r>
            <w:r>
              <w:rPr>
                <w:noProof/>
                <w:webHidden/>
              </w:rPr>
              <w:fldChar w:fldCharType="begin"/>
            </w:r>
            <w:r>
              <w:rPr>
                <w:noProof/>
                <w:webHidden/>
              </w:rPr>
              <w:instrText xml:space="preserve"> PAGEREF _Toc240013211 \h </w:instrText>
            </w:r>
            <w:r>
              <w:rPr>
                <w:noProof/>
                <w:webHidden/>
              </w:rPr>
            </w:r>
            <w:r>
              <w:rPr>
                <w:noProof/>
                <w:webHidden/>
              </w:rPr>
              <w:fldChar w:fldCharType="separate"/>
            </w:r>
            <w:r w:rsidR="00207511">
              <w:rPr>
                <w:noProof/>
                <w:webHidden/>
              </w:rPr>
              <w:t>3</w:t>
            </w:r>
            <w:r>
              <w:rPr>
                <w:noProof/>
                <w:webHidden/>
              </w:rPr>
              <w:fldChar w:fldCharType="end"/>
            </w:r>
          </w:hyperlink>
        </w:p>
        <w:p w14:paraId="14835B7E" w14:textId="50049265" w:rsidR="00720170" w:rsidRDefault="00720170">
          <w:pPr>
            <w:pStyle w:val="1a"/>
            <w:rPr>
              <w:rFonts w:asciiTheme="minorHAnsi" w:eastAsiaTheme="minorEastAsia"/>
              <w:noProof/>
              <w:kern w:val="2"/>
              <w:sz w:val="21"/>
              <w:szCs w:val="24"/>
              <w:u w:val="none"/>
              <w14:ligatures w14:val="standardContextual"/>
            </w:rPr>
          </w:pPr>
          <w:hyperlink w:anchor="_Toc240013212" w:history="1">
            <w:r w:rsidRPr="00C6661D">
              <w:rPr>
                <w:rStyle w:val="ac"/>
                <w:noProof/>
              </w:rPr>
              <w:t>第１　学校における危機管理</w:t>
            </w:r>
            <w:r>
              <w:rPr>
                <w:noProof/>
                <w:webHidden/>
              </w:rPr>
              <w:tab/>
            </w:r>
            <w:r>
              <w:rPr>
                <w:noProof/>
                <w:webHidden/>
              </w:rPr>
              <w:fldChar w:fldCharType="begin"/>
            </w:r>
            <w:r>
              <w:rPr>
                <w:noProof/>
                <w:webHidden/>
              </w:rPr>
              <w:instrText xml:space="preserve"> PAGEREF _Toc240013212 \h </w:instrText>
            </w:r>
            <w:r>
              <w:rPr>
                <w:noProof/>
                <w:webHidden/>
              </w:rPr>
            </w:r>
            <w:r>
              <w:rPr>
                <w:noProof/>
                <w:webHidden/>
              </w:rPr>
              <w:fldChar w:fldCharType="separate"/>
            </w:r>
            <w:r w:rsidR="00207511">
              <w:rPr>
                <w:noProof/>
                <w:webHidden/>
              </w:rPr>
              <w:t>4</w:t>
            </w:r>
            <w:r>
              <w:rPr>
                <w:noProof/>
                <w:webHidden/>
              </w:rPr>
              <w:fldChar w:fldCharType="end"/>
            </w:r>
          </w:hyperlink>
        </w:p>
        <w:p w14:paraId="0E59A706" w14:textId="3E7E90C9" w:rsidR="00720170" w:rsidRDefault="00720170">
          <w:pPr>
            <w:pStyle w:val="1a"/>
            <w:rPr>
              <w:rFonts w:asciiTheme="minorHAnsi" w:eastAsiaTheme="minorEastAsia"/>
              <w:noProof/>
              <w:kern w:val="2"/>
              <w:sz w:val="21"/>
              <w:szCs w:val="24"/>
              <w:u w:val="none"/>
              <w14:ligatures w14:val="standardContextual"/>
            </w:rPr>
          </w:pPr>
          <w:hyperlink w:anchor="_Toc240013213" w:history="1">
            <w:r w:rsidRPr="00C6661D">
              <w:rPr>
                <w:rStyle w:val="ac"/>
                <w:noProof/>
              </w:rPr>
              <w:t>第２　危機管理マニュアルの整備</w:t>
            </w:r>
            <w:r>
              <w:rPr>
                <w:noProof/>
                <w:webHidden/>
              </w:rPr>
              <w:tab/>
            </w:r>
            <w:r>
              <w:rPr>
                <w:noProof/>
                <w:webHidden/>
              </w:rPr>
              <w:fldChar w:fldCharType="begin"/>
            </w:r>
            <w:r>
              <w:rPr>
                <w:noProof/>
                <w:webHidden/>
              </w:rPr>
              <w:instrText xml:space="preserve"> PAGEREF _Toc240013213 \h </w:instrText>
            </w:r>
            <w:r>
              <w:rPr>
                <w:noProof/>
                <w:webHidden/>
              </w:rPr>
            </w:r>
            <w:r>
              <w:rPr>
                <w:noProof/>
                <w:webHidden/>
              </w:rPr>
              <w:fldChar w:fldCharType="separate"/>
            </w:r>
            <w:r w:rsidR="00207511">
              <w:rPr>
                <w:noProof/>
                <w:webHidden/>
              </w:rPr>
              <w:t>6</w:t>
            </w:r>
            <w:r>
              <w:rPr>
                <w:noProof/>
                <w:webHidden/>
              </w:rPr>
              <w:fldChar w:fldCharType="end"/>
            </w:r>
          </w:hyperlink>
        </w:p>
        <w:p w14:paraId="20695824" w14:textId="492415CE" w:rsidR="00720170" w:rsidRDefault="00720170">
          <w:pPr>
            <w:pStyle w:val="1a"/>
            <w:rPr>
              <w:rFonts w:asciiTheme="minorHAnsi" w:eastAsiaTheme="minorEastAsia"/>
              <w:noProof/>
              <w:kern w:val="2"/>
              <w:sz w:val="21"/>
              <w:szCs w:val="24"/>
              <w:u w:val="none"/>
              <w14:ligatures w14:val="standardContextual"/>
            </w:rPr>
          </w:pPr>
          <w:hyperlink w:anchor="_Toc240013214" w:history="1">
            <w:r w:rsidRPr="00C6661D">
              <w:rPr>
                <w:rStyle w:val="ac"/>
                <w:noProof/>
              </w:rPr>
              <w:t>第３　危機管理の体制</w:t>
            </w:r>
            <w:r>
              <w:rPr>
                <w:noProof/>
                <w:webHidden/>
              </w:rPr>
              <w:tab/>
            </w:r>
            <w:r>
              <w:rPr>
                <w:noProof/>
                <w:webHidden/>
              </w:rPr>
              <w:fldChar w:fldCharType="begin"/>
            </w:r>
            <w:r>
              <w:rPr>
                <w:noProof/>
                <w:webHidden/>
              </w:rPr>
              <w:instrText xml:space="preserve"> PAGEREF _Toc240013214 \h </w:instrText>
            </w:r>
            <w:r>
              <w:rPr>
                <w:noProof/>
                <w:webHidden/>
              </w:rPr>
            </w:r>
            <w:r>
              <w:rPr>
                <w:noProof/>
                <w:webHidden/>
              </w:rPr>
              <w:fldChar w:fldCharType="separate"/>
            </w:r>
            <w:r w:rsidR="00207511">
              <w:rPr>
                <w:noProof/>
                <w:webHidden/>
              </w:rPr>
              <w:t>7</w:t>
            </w:r>
            <w:r>
              <w:rPr>
                <w:noProof/>
                <w:webHidden/>
              </w:rPr>
              <w:fldChar w:fldCharType="end"/>
            </w:r>
          </w:hyperlink>
        </w:p>
        <w:p w14:paraId="04671115" w14:textId="338FCF20" w:rsidR="00720170" w:rsidRDefault="00720170">
          <w:pPr>
            <w:pStyle w:val="1a"/>
            <w:rPr>
              <w:rFonts w:asciiTheme="minorHAnsi" w:eastAsiaTheme="minorEastAsia"/>
              <w:noProof/>
              <w:kern w:val="2"/>
              <w:sz w:val="21"/>
              <w:szCs w:val="24"/>
              <w:u w:val="none"/>
              <w14:ligatures w14:val="standardContextual"/>
            </w:rPr>
          </w:pPr>
          <w:hyperlink w:anchor="_Toc240013215" w:history="1">
            <w:r w:rsidRPr="00C6661D">
              <w:rPr>
                <w:rStyle w:val="ac"/>
                <w:noProof/>
              </w:rPr>
              <w:t>第４　危機管理発生時の対応</w:t>
            </w:r>
            <w:r>
              <w:rPr>
                <w:noProof/>
                <w:webHidden/>
              </w:rPr>
              <w:tab/>
            </w:r>
            <w:r>
              <w:rPr>
                <w:noProof/>
                <w:webHidden/>
              </w:rPr>
              <w:fldChar w:fldCharType="begin"/>
            </w:r>
            <w:r>
              <w:rPr>
                <w:noProof/>
                <w:webHidden/>
              </w:rPr>
              <w:instrText xml:space="preserve"> PAGEREF _Toc240013215 \h </w:instrText>
            </w:r>
            <w:r>
              <w:rPr>
                <w:noProof/>
                <w:webHidden/>
              </w:rPr>
            </w:r>
            <w:r>
              <w:rPr>
                <w:noProof/>
                <w:webHidden/>
              </w:rPr>
              <w:fldChar w:fldCharType="separate"/>
            </w:r>
            <w:r w:rsidR="00207511">
              <w:rPr>
                <w:noProof/>
                <w:webHidden/>
              </w:rPr>
              <w:t>9</w:t>
            </w:r>
            <w:r>
              <w:rPr>
                <w:noProof/>
                <w:webHidden/>
              </w:rPr>
              <w:fldChar w:fldCharType="end"/>
            </w:r>
          </w:hyperlink>
        </w:p>
        <w:p w14:paraId="0107085B" w14:textId="23F0CAE0" w:rsidR="00720170" w:rsidRDefault="00720170">
          <w:pPr>
            <w:pStyle w:val="1a"/>
            <w:rPr>
              <w:rFonts w:asciiTheme="minorHAnsi" w:eastAsiaTheme="minorEastAsia"/>
              <w:noProof/>
              <w:kern w:val="2"/>
              <w:sz w:val="21"/>
              <w:szCs w:val="24"/>
              <w:u w:val="none"/>
              <w14:ligatures w14:val="standardContextual"/>
            </w:rPr>
          </w:pPr>
          <w:hyperlink w:anchor="_Toc240013216" w:history="1">
            <w:r w:rsidRPr="00C6661D">
              <w:rPr>
                <w:rStyle w:val="ac"/>
                <w:noProof/>
              </w:rPr>
              <w:t>第５　対応の評価と再発防止に向けた取組</w:t>
            </w:r>
            <w:r>
              <w:rPr>
                <w:noProof/>
                <w:webHidden/>
              </w:rPr>
              <w:tab/>
            </w:r>
            <w:r>
              <w:rPr>
                <w:noProof/>
                <w:webHidden/>
              </w:rPr>
              <w:fldChar w:fldCharType="begin"/>
            </w:r>
            <w:r>
              <w:rPr>
                <w:noProof/>
                <w:webHidden/>
              </w:rPr>
              <w:instrText xml:space="preserve"> PAGEREF _Toc240013216 \h </w:instrText>
            </w:r>
            <w:r>
              <w:rPr>
                <w:noProof/>
                <w:webHidden/>
              </w:rPr>
            </w:r>
            <w:r>
              <w:rPr>
                <w:noProof/>
                <w:webHidden/>
              </w:rPr>
              <w:fldChar w:fldCharType="separate"/>
            </w:r>
            <w:r w:rsidR="00207511">
              <w:rPr>
                <w:noProof/>
                <w:webHidden/>
              </w:rPr>
              <w:t>15</w:t>
            </w:r>
            <w:r>
              <w:rPr>
                <w:noProof/>
                <w:webHidden/>
              </w:rPr>
              <w:fldChar w:fldCharType="end"/>
            </w:r>
          </w:hyperlink>
        </w:p>
        <w:p w14:paraId="05D8479B" w14:textId="0F35E8FD" w:rsidR="00720170" w:rsidRDefault="00720170">
          <w:pPr>
            <w:pStyle w:val="1a"/>
            <w:rPr>
              <w:rFonts w:asciiTheme="minorHAnsi" w:eastAsiaTheme="minorEastAsia"/>
              <w:noProof/>
              <w:kern w:val="2"/>
              <w:sz w:val="21"/>
              <w:szCs w:val="24"/>
              <w:u w:val="none"/>
              <w14:ligatures w14:val="standardContextual"/>
            </w:rPr>
          </w:pPr>
          <w:hyperlink w:anchor="_Toc240013217" w:history="1">
            <w:r w:rsidRPr="00C6661D">
              <w:rPr>
                <w:rStyle w:val="ac"/>
                <w:noProof/>
              </w:rPr>
              <w:t>第６　消費者事故等への対応</w:t>
            </w:r>
            <w:r>
              <w:rPr>
                <w:noProof/>
                <w:webHidden/>
              </w:rPr>
              <w:tab/>
            </w:r>
            <w:r>
              <w:rPr>
                <w:noProof/>
                <w:webHidden/>
              </w:rPr>
              <w:fldChar w:fldCharType="begin"/>
            </w:r>
            <w:r>
              <w:rPr>
                <w:noProof/>
                <w:webHidden/>
              </w:rPr>
              <w:instrText xml:space="preserve"> PAGEREF _Toc240013217 \h </w:instrText>
            </w:r>
            <w:r>
              <w:rPr>
                <w:noProof/>
                <w:webHidden/>
              </w:rPr>
            </w:r>
            <w:r>
              <w:rPr>
                <w:noProof/>
                <w:webHidden/>
              </w:rPr>
              <w:fldChar w:fldCharType="separate"/>
            </w:r>
            <w:r w:rsidR="00207511">
              <w:rPr>
                <w:noProof/>
                <w:webHidden/>
              </w:rPr>
              <w:t>16</w:t>
            </w:r>
            <w:r>
              <w:rPr>
                <w:noProof/>
                <w:webHidden/>
              </w:rPr>
              <w:fldChar w:fldCharType="end"/>
            </w:r>
          </w:hyperlink>
        </w:p>
        <w:p w14:paraId="553FAFCB" w14:textId="5481E2FB" w:rsidR="00720170" w:rsidRDefault="00720170">
          <w:pPr>
            <w:pStyle w:val="1a"/>
            <w:rPr>
              <w:rFonts w:asciiTheme="minorHAnsi" w:eastAsiaTheme="minorEastAsia"/>
              <w:noProof/>
              <w:kern w:val="2"/>
              <w:sz w:val="21"/>
              <w:szCs w:val="24"/>
              <w:u w:val="none"/>
              <w14:ligatures w14:val="standardContextual"/>
            </w:rPr>
          </w:pPr>
          <w:hyperlink w:anchor="_Toc240013218" w:history="1">
            <w:r w:rsidRPr="00C6661D">
              <w:rPr>
                <w:rStyle w:val="ac"/>
                <w:noProof/>
              </w:rPr>
              <w:t>第７　情報公開等への対応</w:t>
            </w:r>
            <w:r>
              <w:rPr>
                <w:noProof/>
                <w:webHidden/>
              </w:rPr>
              <w:tab/>
            </w:r>
            <w:r>
              <w:rPr>
                <w:noProof/>
                <w:webHidden/>
              </w:rPr>
              <w:fldChar w:fldCharType="begin"/>
            </w:r>
            <w:r>
              <w:rPr>
                <w:noProof/>
                <w:webHidden/>
              </w:rPr>
              <w:instrText xml:space="preserve"> PAGEREF _Toc240013218 \h </w:instrText>
            </w:r>
            <w:r>
              <w:rPr>
                <w:noProof/>
                <w:webHidden/>
              </w:rPr>
            </w:r>
            <w:r>
              <w:rPr>
                <w:noProof/>
                <w:webHidden/>
              </w:rPr>
              <w:fldChar w:fldCharType="separate"/>
            </w:r>
            <w:r w:rsidR="00207511">
              <w:rPr>
                <w:noProof/>
                <w:webHidden/>
              </w:rPr>
              <w:t>17</w:t>
            </w:r>
            <w:r>
              <w:rPr>
                <w:noProof/>
                <w:webHidden/>
              </w:rPr>
              <w:fldChar w:fldCharType="end"/>
            </w:r>
          </w:hyperlink>
        </w:p>
        <w:p w14:paraId="0747E3B6" w14:textId="5939FE50" w:rsidR="00720170" w:rsidRDefault="00720170" w:rsidP="00720170">
          <w:pPr>
            <w:pStyle w:val="1a"/>
            <w:spacing w:beforeLines="50" w:before="180"/>
            <w:rPr>
              <w:rFonts w:asciiTheme="minorHAnsi" w:eastAsiaTheme="minorEastAsia"/>
              <w:noProof/>
              <w:kern w:val="2"/>
              <w:sz w:val="21"/>
              <w:szCs w:val="24"/>
              <w:u w:val="none"/>
              <w14:ligatures w14:val="standardContextual"/>
            </w:rPr>
          </w:pPr>
          <w:hyperlink w:anchor="_Toc240013219" w:history="1">
            <w:r w:rsidRPr="00C6661D">
              <w:rPr>
                <w:rStyle w:val="ac"/>
                <w:noProof/>
              </w:rPr>
              <w:t>第２部　事項別危</w:t>
            </w:r>
            <w:r w:rsidRPr="00C6661D">
              <w:rPr>
                <w:rStyle w:val="ac"/>
                <w:noProof/>
              </w:rPr>
              <w:t>機</w:t>
            </w:r>
            <w:r w:rsidRPr="00C6661D">
              <w:rPr>
                <w:rStyle w:val="ac"/>
                <w:noProof/>
              </w:rPr>
              <w:t>管理の要点</w:t>
            </w:r>
            <w:r>
              <w:rPr>
                <w:noProof/>
                <w:webHidden/>
              </w:rPr>
              <w:tab/>
            </w:r>
            <w:r>
              <w:rPr>
                <w:noProof/>
                <w:webHidden/>
              </w:rPr>
              <w:fldChar w:fldCharType="begin"/>
            </w:r>
            <w:r>
              <w:rPr>
                <w:noProof/>
                <w:webHidden/>
              </w:rPr>
              <w:instrText xml:space="preserve"> PAGEREF _Toc240013219 \h </w:instrText>
            </w:r>
            <w:r>
              <w:rPr>
                <w:noProof/>
                <w:webHidden/>
              </w:rPr>
            </w:r>
            <w:r>
              <w:rPr>
                <w:noProof/>
                <w:webHidden/>
              </w:rPr>
              <w:fldChar w:fldCharType="separate"/>
            </w:r>
            <w:r w:rsidR="00207511">
              <w:rPr>
                <w:noProof/>
                <w:webHidden/>
              </w:rPr>
              <w:t>20</w:t>
            </w:r>
            <w:r>
              <w:rPr>
                <w:noProof/>
                <w:webHidden/>
              </w:rPr>
              <w:fldChar w:fldCharType="end"/>
            </w:r>
          </w:hyperlink>
        </w:p>
        <w:p w14:paraId="6BF772FD" w14:textId="03E51D25" w:rsidR="00720170" w:rsidRDefault="00720170">
          <w:pPr>
            <w:pStyle w:val="1a"/>
            <w:rPr>
              <w:rFonts w:asciiTheme="minorHAnsi" w:eastAsiaTheme="minorEastAsia"/>
              <w:noProof/>
              <w:kern w:val="2"/>
              <w:sz w:val="21"/>
              <w:szCs w:val="24"/>
              <w:u w:val="none"/>
              <w14:ligatures w14:val="standardContextual"/>
            </w:rPr>
          </w:pPr>
          <w:hyperlink w:anchor="_Toc240013220" w:history="1">
            <w:r w:rsidRPr="00C6661D">
              <w:rPr>
                <w:rStyle w:val="ac"/>
                <w:noProof/>
              </w:rPr>
              <w:t>第１章　学校保健・学校給食</w:t>
            </w:r>
            <w:r>
              <w:rPr>
                <w:noProof/>
                <w:webHidden/>
              </w:rPr>
              <w:tab/>
            </w:r>
            <w:r>
              <w:rPr>
                <w:noProof/>
                <w:webHidden/>
              </w:rPr>
              <w:fldChar w:fldCharType="begin"/>
            </w:r>
            <w:r>
              <w:rPr>
                <w:noProof/>
                <w:webHidden/>
              </w:rPr>
              <w:instrText xml:space="preserve"> PAGEREF _Toc240013220 \h </w:instrText>
            </w:r>
            <w:r>
              <w:rPr>
                <w:noProof/>
                <w:webHidden/>
              </w:rPr>
            </w:r>
            <w:r>
              <w:rPr>
                <w:noProof/>
                <w:webHidden/>
              </w:rPr>
              <w:fldChar w:fldCharType="separate"/>
            </w:r>
            <w:r w:rsidR="00207511">
              <w:rPr>
                <w:noProof/>
                <w:webHidden/>
              </w:rPr>
              <w:t>21</w:t>
            </w:r>
            <w:r>
              <w:rPr>
                <w:noProof/>
                <w:webHidden/>
              </w:rPr>
              <w:fldChar w:fldCharType="end"/>
            </w:r>
          </w:hyperlink>
        </w:p>
        <w:p w14:paraId="0F0344C1" w14:textId="7FE981AD" w:rsidR="00720170" w:rsidRDefault="00720170">
          <w:pPr>
            <w:pStyle w:val="1a"/>
            <w:rPr>
              <w:rFonts w:asciiTheme="minorHAnsi" w:eastAsiaTheme="minorEastAsia"/>
              <w:noProof/>
              <w:kern w:val="2"/>
              <w:sz w:val="21"/>
              <w:szCs w:val="24"/>
              <w:u w:val="none"/>
              <w14:ligatures w14:val="standardContextual"/>
            </w:rPr>
          </w:pPr>
          <w:hyperlink w:anchor="_Toc240013221" w:history="1">
            <w:r w:rsidRPr="00C6661D">
              <w:rPr>
                <w:rStyle w:val="ac"/>
                <w:noProof/>
              </w:rPr>
              <w:t>第１　感染症（結核・麻しん等）</w:t>
            </w:r>
            <w:r>
              <w:rPr>
                <w:noProof/>
                <w:webHidden/>
              </w:rPr>
              <w:tab/>
            </w:r>
            <w:r>
              <w:rPr>
                <w:noProof/>
                <w:webHidden/>
              </w:rPr>
              <w:fldChar w:fldCharType="begin"/>
            </w:r>
            <w:r>
              <w:rPr>
                <w:noProof/>
                <w:webHidden/>
              </w:rPr>
              <w:instrText xml:space="preserve"> PAGEREF _Toc240013221 \h </w:instrText>
            </w:r>
            <w:r>
              <w:rPr>
                <w:noProof/>
                <w:webHidden/>
              </w:rPr>
            </w:r>
            <w:r>
              <w:rPr>
                <w:noProof/>
                <w:webHidden/>
              </w:rPr>
              <w:fldChar w:fldCharType="separate"/>
            </w:r>
            <w:r w:rsidR="00207511">
              <w:rPr>
                <w:noProof/>
                <w:webHidden/>
              </w:rPr>
              <w:t>22</w:t>
            </w:r>
            <w:r>
              <w:rPr>
                <w:noProof/>
                <w:webHidden/>
              </w:rPr>
              <w:fldChar w:fldCharType="end"/>
            </w:r>
          </w:hyperlink>
        </w:p>
        <w:p w14:paraId="0B7168DF" w14:textId="4F6D380F"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22" w:history="1">
            <w:r w:rsidRPr="00C6661D">
              <w:rPr>
                <w:rStyle w:val="ac"/>
                <w:noProof/>
              </w:rPr>
              <w:t>感染症（結核・麻しん等）発生時の対応</w:t>
            </w:r>
            <w:r>
              <w:rPr>
                <w:noProof/>
                <w:webHidden/>
              </w:rPr>
              <w:tab/>
            </w:r>
            <w:r>
              <w:rPr>
                <w:noProof/>
                <w:webHidden/>
              </w:rPr>
              <w:fldChar w:fldCharType="begin"/>
            </w:r>
            <w:r>
              <w:rPr>
                <w:noProof/>
                <w:webHidden/>
              </w:rPr>
              <w:instrText xml:space="preserve"> PAGEREF _Toc240013222 \h </w:instrText>
            </w:r>
            <w:r>
              <w:rPr>
                <w:noProof/>
                <w:webHidden/>
              </w:rPr>
            </w:r>
            <w:r>
              <w:rPr>
                <w:noProof/>
                <w:webHidden/>
              </w:rPr>
              <w:fldChar w:fldCharType="separate"/>
            </w:r>
            <w:r w:rsidR="00207511">
              <w:rPr>
                <w:noProof/>
                <w:webHidden/>
              </w:rPr>
              <w:t>23</w:t>
            </w:r>
            <w:r>
              <w:rPr>
                <w:noProof/>
                <w:webHidden/>
              </w:rPr>
              <w:fldChar w:fldCharType="end"/>
            </w:r>
          </w:hyperlink>
        </w:p>
        <w:p w14:paraId="18D0F4CD" w14:textId="731E242A" w:rsidR="00720170" w:rsidRDefault="00720170">
          <w:pPr>
            <w:pStyle w:val="1a"/>
            <w:rPr>
              <w:rFonts w:asciiTheme="minorHAnsi" w:eastAsiaTheme="minorEastAsia"/>
              <w:noProof/>
              <w:kern w:val="2"/>
              <w:sz w:val="21"/>
              <w:szCs w:val="24"/>
              <w:u w:val="none"/>
              <w14:ligatures w14:val="standardContextual"/>
            </w:rPr>
          </w:pPr>
          <w:hyperlink w:anchor="_Toc240013223" w:history="1">
            <w:r w:rsidRPr="00C6661D">
              <w:rPr>
                <w:rStyle w:val="ac"/>
                <w:noProof/>
              </w:rPr>
              <w:t>第２　食物アレルギー</w:t>
            </w:r>
            <w:r>
              <w:rPr>
                <w:noProof/>
                <w:webHidden/>
              </w:rPr>
              <w:tab/>
            </w:r>
            <w:r>
              <w:rPr>
                <w:noProof/>
                <w:webHidden/>
              </w:rPr>
              <w:fldChar w:fldCharType="begin"/>
            </w:r>
            <w:r>
              <w:rPr>
                <w:noProof/>
                <w:webHidden/>
              </w:rPr>
              <w:instrText xml:space="preserve"> PAGEREF _Toc240013223 \h </w:instrText>
            </w:r>
            <w:r>
              <w:rPr>
                <w:noProof/>
                <w:webHidden/>
              </w:rPr>
            </w:r>
            <w:r>
              <w:rPr>
                <w:noProof/>
                <w:webHidden/>
              </w:rPr>
              <w:fldChar w:fldCharType="separate"/>
            </w:r>
            <w:r w:rsidR="00207511">
              <w:rPr>
                <w:noProof/>
                <w:webHidden/>
              </w:rPr>
              <w:t>25</w:t>
            </w:r>
            <w:r>
              <w:rPr>
                <w:noProof/>
                <w:webHidden/>
              </w:rPr>
              <w:fldChar w:fldCharType="end"/>
            </w:r>
          </w:hyperlink>
        </w:p>
        <w:p w14:paraId="234C2262" w14:textId="4E3BDB22"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24" w:history="1">
            <w:r w:rsidRPr="00C6661D">
              <w:rPr>
                <w:rStyle w:val="ac"/>
                <w:noProof/>
              </w:rPr>
              <w:t>学校における食物アレルギーの発生時の対応</w:t>
            </w:r>
            <w:r>
              <w:rPr>
                <w:noProof/>
                <w:webHidden/>
              </w:rPr>
              <w:tab/>
            </w:r>
            <w:r>
              <w:rPr>
                <w:noProof/>
                <w:webHidden/>
              </w:rPr>
              <w:fldChar w:fldCharType="begin"/>
            </w:r>
            <w:r>
              <w:rPr>
                <w:noProof/>
                <w:webHidden/>
              </w:rPr>
              <w:instrText xml:space="preserve"> PAGEREF _Toc240013224 \h </w:instrText>
            </w:r>
            <w:r>
              <w:rPr>
                <w:noProof/>
                <w:webHidden/>
              </w:rPr>
            </w:r>
            <w:r>
              <w:rPr>
                <w:noProof/>
                <w:webHidden/>
              </w:rPr>
              <w:fldChar w:fldCharType="separate"/>
            </w:r>
            <w:r w:rsidR="00207511">
              <w:rPr>
                <w:noProof/>
                <w:webHidden/>
              </w:rPr>
              <w:t>26</w:t>
            </w:r>
            <w:r>
              <w:rPr>
                <w:noProof/>
                <w:webHidden/>
              </w:rPr>
              <w:fldChar w:fldCharType="end"/>
            </w:r>
          </w:hyperlink>
        </w:p>
        <w:p w14:paraId="3ACFCF23" w14:textId="1D3BA616" w:rsidR="00720170" w:rsidRDefault="00720170">
          <w:pPr>
            <w:pStyle w:val="1a"/>
            <w:rPr>
              <w:rFonts w:asciiTheme="minorHAnsi" w:eastAsiaTheme="minorEastAsia"/>
              <w:noProof/>
              <w:kern w:val="2"/>
              <w:sz w:val="21"/>
              <w:szCs w:val="24"/>
              <w:u w:val="none"/>
              <w14:ligatures w14:val="standardContextual"/>
            </w:rPr>
          </w:pPr>
          <w:hyperlink w:anchor="_Toc240013225" w:history="1">
            <w:r w:rsidRPr="00C6661D">
              <w:rPr>
                <w:rStyle w:val="ac"/>
                <w:noProof/>
              </w:rPr>
              <w:t>第３　学校給食への異物（危険な異物）混入</w:t>
            </w:r>
            <w:r>
              <w:rPr>
                <w:noProof/>
                <w:webHidden/>
              </w:rPr>
              <w:tab/>
            </w:r>
            <w:r>
              <w:rPr>
                <w:noProof/>
                <w:webHidden/>
              </w:rPr>
              <w:fldChar w:fldCharType="begin"/>
            </w:r>
            <w:r>
              <w:rPr>
                <w:noProof/>
                <w:webHidden/>
              </w:rPr>
              <w:instrText xml:space="preserve"> PAGEREF _Toc240013225 \h </w:instrText>
            </w:r>
            <w:r>
              <w:rPr>
                <w:noProof/>
                <w:webHidden/>
              </w:rPr>
            </w:r>
            <w:r>
              <w:rPr>
                <w:noProof/>
                <w:webHidden/>
              </w:rPr>
              <w:fldChar w:fldCharType="separate"/>
            </w:r>
            <w:r w:rsidR="00207511">
              <w:rPr>
                <w:noProof/>
                <w:webHidden/>
              </w:rPr>
              <w:t>27</w:t>
            </w:r>
            <w:r>
              <w:rPr>
                <w:noProof/>
                <w:webHidden/>
              </w:rPr>
              <w:fldChar w:fldCharType="end"/>
            </w:r>
          </w:hyperlink>
        </w:p>
        <w:p w14:paraId="514A3AC5" w14:textId="2AFFFA2B"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26" w:history="1">
            <w:r w:rsidRPr="00C6661D">
              <w:rPr>
                <w:rStyle w:val="ac"/>
                <w:noProof/>
              </w:rPr>
              <w:t>学校給食への異物（危険な異物）混入発生時の対応</w:t>
            </w:r>
            <w:r>
              <w:rPr>
                <w:noProof/>
                <w:webHidden/>
              </w:rPr>
              <w:tab/>
            </w:r>
            <w:r>
              <w:rPr>
                <w:noProof/>
                <w:webHidden/>
              </w:rPr>
              <w:fldChar w:fldCharType="begin"/>
            </w:r>
            <w:r>
              <w:rPr>
                <w:noProof/>
                <w:webHidden/>
              </w:rPr>
              <w:instrText xml:space="preserve"> PAGEREF _Toc240013226 \h </w:instrText>
            </w:r>
            <w:r>
              <w:rPr>
                <w:noProof/>
                <w:webHidden/>
              </w:rPr>
            </w:r>
            <w:r>
              <w:rPr>
                <w:noProof/>
                <w:webHidden/>
              </w:rPr>
              <w:fldChar w:fldCharType="separate"/>
            </w:r>
            <w:r w:rsidR="00207511">
              <w:rPr>
                <w:noProof/>
                <w:webHidden/>
              </w:rPr>
              <w:t>28</w:t>
            </w:r>
            <w:r>
              <w:rPr>
                <w:noProof/>
                <w:webHidden/>
              </w:rPr>
              <w:fldChar w:fldCharType="end"/>
            </w:r>
          </w:hyperlink>
        </w:p>
        <w:p w14:paraId="27BD753B" w14:textId="0F1E5417" w:rsidR="00720170" w:rsidRDefault="00720170">
          <w:pPr>
            <w:pStyle w:val="1a"/>
            <w:rPr>
              <w:rFonts w:asciiTheme="minorHAnsi" w:eastAsiaTheme="minorEastAsia"/>
              <w:noProof/>
              <w:kern w:val="2"/>
              <w:sz w:val="21"/>
              <w:szCs w:val="24"/>
              <w:u w:val="none"/>
              <w14:ligatures w14:val="standardContextual"/>
            </w:rPr>
          </w:pPr>
          <w:hyperlink w:anchor="_Toc240013227" w:history="1">
            <w:r w:rsidRPr="00C6661D">
              <w:rPr>
                <w:rStyle w:val="ac"/>
                <w:noProof/>
              </w:rPr>
              <w:t>第４　寄宿舎における舎食への異物（危険な異物）混入</w:t>
            </w:r>
            <w:r>
              <w:rPr>
                <w:noProof/>
                <w:webHidden/>
              </w:rPr>
              <w:tab/>
            </w:r>
            <w:r>
              <w:rPr>
                <w:noProof/>
                <w:webHidden/>
              </w:rPr>
              <w:fldChar w:fldCharType="begin"/>
            </w:r>
            <w:r>
              <w:rPr>
                <w:noProof/>
                <w:webHidden/>
              </w:rPr>
              <w:instrText xml:space="preserve"> PAGEREF _Toc240013227 \h </w:instrText>
            </w:r>
            <w:r>
              <w:rPr>
                <w:noProof/>
                <w:webHidden/>
              </w:rPr>
            </w:r>
            <w:r>
              <w:rPr>
                <w:noProof/>
                <w:webHidden/>
              </w:rPr>
              <w:fldChar w:fldCharType="separate"/>
            </w:r>
            <w:r w:rsidR="00207511">
              <w:rPr>
                <w:noProof/>
                <w:webHidden/>
              </w:rPr>
              <w:t>29</w:t>
            </w:r>
            <w:r>
              <w:rPr>
                <w:noProof/>
                <w:webHidden/>
              </w:rPr>
              <w:fldChar w:fldCharType="end"/>
            </w:r>
          </w:hyperlink>
        </w:p>
        <w:p w14:paraId="2A470DDC" w14:textId="4641EC32"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28" w:history="1">
            <w:r w:rsidRPr="00C6661D">
              <w:rPr>
                <w:rStyle w:val="ac"/>
                <w:noProof/>
              </w:rPr>
              <w:t>寄宿舎における舎食による異物（危険な異物）混入発生時の対応</w:t>
            </w:r>
            <w:r>
              <w:rPr>
                <w:noProof/>
                <w:webHidden/>
              </w:rPr>
              <w:tab/>
            </w:r>
            <w:r>
              <w:rPr>
                <w:noProof/>
                <w:webHidden/>
              </w:rPr>
              <w:fldChar w:fldCharType="begin"/>
            </w:r>
            <w:r>
              <w:rPr>
                <w:noProof/>
                <w:webHidden/>
              </w:rPr>
              <w:instrText xml:space="preserve"> PAGEREF _Toc240013228 \h </w:instrText>
            </w:r>
            <w:r>
              <w:rPr>
                <w:noProof/>
                <w:webHidden/>
              </w:rPr>
            </w:r>
            <w:r>
              <w:rPr>
                <w:noProof/>
                <w:webHidden/>
              </w:rPr>
              <w:fldChar w:fldCharType="separate"/>
            </w:r>
            <w:r w:rsidR="00207511">
              <w:rPr>
                <w:noProof/>
                <w:webHidden/>
              </w:rPr>
              <w:t>30</w:t>
            </w:r>
            <w:r>
              <w:rPr>
                <w:noProof/>
                <w:webHidden/>
              </w:rPr>
              <w:fldChar w:fldCharType="end"/>
            </w:r>
          </w:hyperlink>
        </w:p>
        <w:p w14:paraId="02EB77F5" w14:textId="5E8AE707" w:rsidR="00720170" w:rsidRDefault="00720170">
          <w:pPr>
            <w:pStyle w:val="1a"/>
            <w:rPr>
              <w:rFonts w:asciiTheme="minorHAnsi" w:eastAsiaTheme="minorEastAsia"/>
              <w:noProof/>
              <w:kern w:val="2"/>
              <w:sz w:val="21"/>
              <w:szCs w:val="24"/>
              <w:u w:val="none"/>
              <w14:ligatures w14:val="standardContextual"/>
            </w:rPr>
          </w:pPr>
          <w:hyperlink w:anchor="_Toc240013229" w:history="1">
            <w:r w:rsidRPr="00C6661D">
              <w:rPr>
                <w:rStyle w:val="ac"/>
                <w:noProof/>
              </w:rPr>
              <w:t>第５　学校給食による食中毒</w:t>
            </w:r>
            <w:r>
              <w:rPr>
                <w:noProof/>
                <w:webHidden/>
              </w:rPr>
              <w:tab/>
            </w:r>
            <w:r>
              <w:rPr>
                <w:noProof/>
                <w:webHidden/>
              </w:rPr>
              <w:fldChar w:fldCharType="begin"/>
            </w:r>
            <w:r>
              <w:rPr>
                <w:noProof/>
                <w:webHidden/>
              </w:rPr>
              <w:instrText xml:space="preserve"> PAGEREF _Toc240013229 \h </w:instrText>
            </w:r>
            <w:r>
              <w:rPr>
                <w:noProof/>
                <w:webHidden/>
              </w:rPr>
            </w:r>
            <w:r>
              <w:rPr>
                <w:noProof/>
                <w:webHidden/>
              </w:rPr>
              <w:fldChar w:fldCharType="separate"/>
            </w:r>
            <w:r w:rsidR="00207511">
              <w:rPr>
                <w:noProof/>
                <w:webHidden/>
              </w:rPr>
              <w:t>31</w:t>
            </w:r>
            <w:r>
              <w:rPr>
                <w:noProof/>
                <w:webHidden/>
              </w:rPr>
              <w:fldChar w:fldCharType="end"/>
            </w:r>
          </w:hyperlink>
        </w:p>
        <w:p w14:paraId="1E65ACFA" w14:textId="2095C663"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30" w:history="1">
            <w:r w:rsidRPr="00C6661D">
              <w:rPr>
                <w:rStyle w:val="ac"/>
                <w:noProof/>
              </w:rPr>
              <w:t>学校給食による食中毒発生時の対応</w:t>
            </w:r>
            <w:r>
              <w:rPr>
                <w:noProof/>
                <w:webHidden/>
              </w:rPr>
              <w:tab/>
            </w:r>
            <w:r>
              <w:rPr>
                <w:noProof/>
                <w:webHidden/>
              </w:rPr>
              <w:fldChar w:fldCharType="begin"/>
            </w:r>
            <w:r>
              <w:rPr>
                <w:noProof/>
                <w:webHidden/>
              </w:rPr>
              <w:instrText xml:space="preserve"> PAGEREF _Toc240013230 \h </w:instrText>
            </w:r>
            <w:r>
              <w:rPr>
                <w:noProof/>
                <w:webHidden/>
              </w:rPr>
            </w:r>
            <w:r>
              <w:rPr>
                <w:noProof/>
                <w:webHidden/>
              </w:rPr>
              <w:fldChar w:fldCharType="separate"/>
            </w:r>
            <w:r w:rsidR="00207511">
              <w:rPr>
                <w:noProof/>
                <w:webHidden/>
              </w:rPr>
              <w:t>32</w:t>
            </w:r>
            <w:r>
              <w:rPr>
                <w:noProof/>
                <w:webHidden/>
              </w:rPr>
              <w:fldChar w:fldCharType="end"/>
            </w:r>
          </w:hyperlink>
        </w:p>
        <w:p w14:paraId="3DA9A46D" w14:textId="6FBBFEE1" w:rsidR="00720170" w:rsidRDefault="00720170">
          <w:pPr>
            <w:pStyle w:val="1a"/>
            <w:rPr>
              <w:rFonts w:asciiTheme="minorHAnsi" w:eastAsiaTheme="minorEastAsia"/>
              <w:noProof/>
              <w:kern w:val="2"/>
              <w:sz w:val="21"/>
              <w:szCs w:val="24"/>
              <w:u w:val="none"/>
              <w14:ligatures w14:val="standardContextual"/>
            </w:rPr>
          </w:pPr>
          <w:hyperlink w:anchor="_Toc240013231" w:history="1">
            <w:r w:rsidRPr="00C6661D">
              <w:rPr>
                <w:rStyle w:val="ac"/>
                <w:noProof/>
              </w:rPr>
              <w:t>第６　寄宿舎における舎食による食中毒</w:t>
            </w:r>
            <w:r>
              <w:rPr>
                <w:noProof/>
                <w:webHidden/>
              </w:rPr>
              <w:tab/>
            </w:r>
            <w:r>
              <w:rPr>
                <w:noProof/>
                <w:webHidden/>
              </w:rPr>
              <w:fldChar w:fldCharType="begin"/>
            </w:r>
            <w:r>
              <w:rPr>
                <w:noProof/>
                <w:webHidden/>
              </w:rPr>
              <w:instrText xml:space="preserve"> PAGEREF _Toc240013231 \h </w:instrText>
            </w:r>
            <w:r>
              <w:rPr>
                <w:noProof/>
                <w:webHidden/>
              </w:rPr>
            </w:r>
            <w:r>
              <w:rPr>
                <w:noProof/>
                <w:webHidden/>
              </w:rPr>
              <w:fldChar w:fldCharType="separate"/>
            </w:r>
            <w:r w:rsidR="00207511">
              <w:rPr>
                <w:noProof/>
                <w:webHidden/>
              </w:rPr>
              <w:t>33</w:t>
            </w:r>
            <w:r>
              <w:rPr>
                <w:noProof/>
                <w:webHidden/>
              </w:rPr>
              <w:fldChar w:fldCharType="end"/>
            </w:r>
          </w:hyperlink>
        </w:p>
        <w:p w14:paraId="3015BD85" w14:textId="71A4B605"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32" w:history="1">
            <w:r w:rsidRPr="00C6661D">
              <w:rPr>
                <w:rStyle w:val="ac"/>
                <w:noProof/>
              </w:rPr>
              <w:t>寄宿舎における舎食による食中毒発生時の対応</w:t>
            </w:r>
            <w:r>
              <w:rPr>
                <w:noProof/>
                <w:webHidden/>
              </w:rPr>
              <w:tab/>
            </w:r>
            <w:r>
              <w:rPr>
                <w:noProof/>
                <w:webHidden/>
              </w:rPr>
              <w:fldChar w:fldCharType="begin"/>
            </w:r>
            <w:r>
              <w:rPr>
                <w:noProof/>
                <w:webHidden/>
              </w:rPr>
              <w:instrText xml:space="preserve"> PAGEREF _Toc240013232 \h </w:instrText>
            </w:r>
            <w:r>
              <w:rPr>
                <w:noProof/>
                <w:webHidden/>
              </w:rPr>
            </w:r>
            <w:r>
              <w:rPr>
                <w:noProof/>
                <w:webHidden/>
              </w:rPr>
              <w:fldChar w:fldCharType="separate"/>
            </w:r>
            <w:r w:rsidR="00207511">
              <w:rPr>
                <w:noProof/>
                <w:webHidden/>
              </w:rPr>
              <w:t>34</w:t>
            </w:r>
            <w:r>
              <w:rPr>
                <w:noProof/>
                <w:webHidden/>
              </w:rPr>
              <w:fldChar w:fldCharType="end"/>
            </w:r>
          </w:hyperlink>
        </w:p>
        <w:p w14:paraId="4D145B93" w14:textId="192BCCE8" w:rsidR="00720170" w:rsidRDefault="00720170">
          <w:pPr>
            <w:pStyle w:val="1a"/>
            <w:rPr>
              <w:rFonts w:asciiTheme="minorHAnsi" w:eastAsiaTheme="minorEastAsia"/>
              <w:noProof/>
              <w:kern w:val="2"/>
              <w:sz w:val="21"/>
              <w:szCs w:val="24"/>
              <w:u w:val="none"/>
              <w14:ligatures w14:val="standardContextual"/>
            </w:rPr>
          </w:pPr>
          <w:hyperlink w:anchor="_Toc240013233" w:history="1">
            <w:r w:rsidRPr="00C6661D">
              <w:rPr>
                <w:rStyle w:val="ac"/>
                <w:noProof/>
              </w:rPr>
              <w:t>第７　飲料水の汚染</w:t>
            </w:r>
            <w:r>
              <w:rPr>
                <w:noProof/>
                <w:webHidden/>
              </w:rPr>
              <w:tab/>
            </w:r>
            <w:r>
              <w:rPr>
                <w:noProof/>
                <w:webHidden/>
              </w:rPr>
              <w:fldChar w:fldCharType="begin"/>
            </w:r>
            <w:r>
              <w:rPr>
                <w:noProof/>
                <w:webHidden/>
              </w:rPr>
              <w:instrText xml:space="preserve"> PAGEREF _Toc240013233 \h </w:instrText>
            </w:r>
            <w:r>
              <w:rPr>
                <w:noProof/>
                <w:webHidden/>
              </w:rPr>
            </w:r>
            <w:r>
              <w:rPr>
                <w:noProof/>
                <w:webHidden/>
              </w:rPr>
              <w:fldChar w:fldCharType="separate"/>
            </w:r>
            <w:r w:rsidR="00207511">
              <w:rPr>
                <w:noProof/>
                <w:webHidden/>
              </w:rPr>
              <w:t>37</w:t>
            </w:r>
            <w:r>
              <w:rPr>
                <w:noProof/>
                <w:webHidden/>
              </w:rPr>
              <w:fldChar w:fldCharType="end"/>
            </w:r>
          </w:hyperlink>
        </w:p>
        <w:p w14:paraId="210A0273" w14:textId="56924E4F"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34" w:history="1">
            <w:r w:rsidRPr="00C6661D">
              <w:rPr>
                <w:rStyle w:val="ac"/>
                <w:noProof/>
              </w:rPr>
              <w:t>飲料水の汚染発生時の対応</w:t>
            </w:r>
            <w:r>
              <w:rPr>
                <w:noProof/>
                <w:webHidden/>
              </w:rPr>
              <w:tab/>
            </w:r>
            <w:r>
              <w:rPr>
                <w:noProof/>
                <w:webHidden/>
              </w:rPr>
              <w:fldChar w:fldCharType="begin"/>
            </w:r>
            <w:r>
              <w:rPr>
                <w:noProof/>
                <w:webHidden/>
              </w:rPr>
              <w:instrText xml:space="preserve"> PAGEREF _Toc240013234 \h </w:instrText>
            </w:r>
            <w:r>
              <w:rPr>
                <w:noProof/>
                <w:webHidden/>
              </w:rPr>
            </w:r>
            <w:r>
              <w:rPr>
                <w:noProof/>
                <w:webHidden/>
              </w:rPr>
              <w:fldChar w:fldCharType="separate"/>
            </w:r>
            <w:r w:rsidR="00207511">
              <w:rPr>
                <w:noProof/>
                <w:webHidden/>
              </w:rPr>
              <w:t>38</w:t>
            </w:r>
            <w:r>
              <w:rPr>
                <w:noProof/>
                <w:webHidden/>
              </w:rPr>
              <w:fldChar w:fldCharType="end"/>
            </w:r>
          </w:hyperlink>
        </w:p>
        <w:p w14:paraId="180CCCC6" w14:textId="4BDF8B9B" w:rsidR="00720170" w:rsidRDefault="00720170">
          <w:pPr>
            <w:pStyle w:val="1a"/>
            <w:rPr>
              <w:rFonts w:asciiTheme="minorHAnsi" w:eastAsiaTheme="minorEastAsia"/>
              <w:noProof/>
              <w:kern w:val="2"/>
              <w:sz w:val="21"/>
              <w:szCs w:val="24"/>
              <w:u w:val="none"/>
              <w14:ligatures w14:val="standardContextual"/>
            </w:rPr>
          </w:pPr>
          <w:hyperlink w:anchor="_Toc240013235" w:history="1">
            <w:r w:rsidRPr="00C6661D">
              <w:rPr>
                <w:rStyle w:val="ac"/>
                <w:rFonts w:ascii="ＭＳ ゴシック" w:hAnsi="ＭＳ ゴシック"/>
                <w:noProof/>
              </w:rPr>
              <w:t>第８　光化学オキシダント、微小粒子状物質（PM2.5）、松くい虫防除剤空中散布など</w:t>
            </w:r>
            <w:r>
              <w:rPr>
                <w:noProof/>
                <w:webHidden/>
              </w:rPr>
              <w:tab/>
            </w:r>
            <w:r>
              <w:rPr>
                <w:noProof/>
                <w:webHidden/>
              </w:rPr>
              <w:fldChar w:fldCharType="begin"/>
            </w:r>
            <w:r>
              <w:rPr>
                <w:noProof/>
                <w:webHidden/>
              </w:rPr>
              <w:instrText xml:space="preserve"> PAGEREF _Toc240013235 \h </w:instrText>
            </w:r>
            <w:r>
              <w:rPr>
                <w:noProof/>
                <w:webHidden/>
              </w:rPr>
            </w:r>
            <w:r>
              <w:rPr>
                <w:noProof/>
                <w:webHidden/>
              </w:rPr>
              <w:fldChar w:fldCharType="separate"/>
            </w:r>
            <w:r w:rsidR="00207511">
              <w:rPr>
                <w:noProof/>
                <w:webHidden/>
              </w:rPr>
              <w:t>39</w:t>
            </w:r>
            <w:r>
              <w:rPr>
                <w:noProof/>
                <w:webHidden/>
              </w:rPr>
              <w:fldChar w:fldCharType="end"/>
            </w:r>
          </w:hyperlink>
        </w:p>
        <w:p w14:paraId="3E1876FC" w14:textId="24377FBF"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36" w:history="1">
            <w:r w:rsidRPr="00C6661D">
              <w:rPr>
                <w:rStyle w:val="ac"/>
                <w:rFonts w:ascii="ＭＳ ゴシック" w:hAnsi="ＭＳ ゴシック"/>
                <w:noProof/>
              </w:rPr>
              <w:t>光化学オキシダント、微小粒子状物質（</w:t>
            </w:r>
            <w:r w:rsidRPr="00C6661D">
              <w:rPr>
                <w:rStyle w:val="ac"/>
                <w:rFonts w:ascii="ＭＳ ゴシック" w:hAnsi="ＭＳ ゴシック"/>
                <w:noProof/>
              </w:rPr>
              <w:t>PM2.5</w:t>
            </w:r>
            <w:r w:rsidRPr="00C6661D">
              <w:rPr>
                <w:rStyle w:val="ac"/>
                <w:rFonts w:ascii="ＭＳ ゴシック" w:hAnsi="ＭＳ ゴシック"/>
                <w:noProof/>
              </w:rPr>
              <w:t>）、松くい虫防除剤空中散布被害発生時の対応</w:t>
            </w:r>
            <w:r>
              <w:rPr>
                <w:noProof/>
                <w:webHidden/>
              </w:rPr>
              <w:tab/>
            </w:r>
            <w:r>
              <w:rPr>
                <w:noProof/>
                <w:webHidden/>
              </w:rPr>
              <w:fldChar w:fldCharType="begin"/>
            </w:r>
            <w:r>
              <w:rPr>
                <w:noProof/>
                <w:webHidden/>
              </w:rPr>
              <w:instrText xml:space="preserve"> PAGEREF _Toc240013236 \h </w:instrText>
            </w:r>
            <w:r>
              <w:rPr>
                <w:noProof/>
                <w:webHidden/>
              </w:rPr>
            </w:r>
            <w:r>
              <w:rPr>
                <w:noProof/>
                <w:webHidden/>
              </w:rPr>
              <w:fldChar w:fldCharType="separate"/>
            </w:r>
            <w:r w:rsidR="00207511">
              <w:rPr>
                <w:noProof/>
                <w:webHidden/>
              </w:rPr>
              <w:t>40</w:t>
            </w:r>
            <w:r>
              <w:rPr>
                <w:noProof/>
                <w:webHidden/>
              </w:rPr>
              <w:fldChar w:fldCharType="end"/>
            </w:r>
          </w:hyperlink>
        </w:p>
        <w:p w14:paraId="4B997E15" w14:textId="451CCC2C" w:rsidR="00720170" w:rsidRDefault="00720170">
          <w:pPr>
            <w:pStyle w:val="1a"/>
            <w:rPr>
              <w:rFonts w:asciiTheme="minorHAnsi" w:eastAsiaTheme="minorEastAsia"/>
              <w:noProof/>
              <w:kern w:val="2"/>
              <w:sz w:val="21"/>
              <w:szCs w:val="24"/>
              <w:u w:val="none"/>
              <w14:ligatures w14:val="standardContextual"/>
            </w:rPr>
          </w:pPr>
          <w:hyperlink w:anchor="_Toc240013237" w:history="1">
            <w:r w:rsidRPr="00C6661D">
              <w:rPr>
                <w:rStyle w:val="ac"/>
                <w:noProof/>
              </w:rPr>
              <w:t>第９　熱中症</w:t>
            </w:r>
            <w:r>
              <w:rPr>
                <w:noProof/>
                <w:webHidden/>
              </w:rPr>
              <w:tab/>
            </w:r>
            <w:r>
              <w:rPr>
                <w:noProof/>
                <w:webHidden/>
              </w:rPr>
              <w:fldChar w:fldCharType="begin"/>
            </w:r>
            <w:r>
              <w:rPr>
                <w:noProof/>
                <w:webHidden/>
              </w:rPr>
              <w:instrText xml:space="preserve"> PAGEREF _Toc240013237 \h </w:instrText>
            </w:r>
            <w:r>
              <w:rPr>
                <w:noProof/>
                <w:webHidden/>
              </w:rPr>
            </w:r>
            <w:r>
              <w:rPr>
                <w:noProof/>
                <w:webHidden/>
              </w:rPr>
              <w:fldChar w:fldCharType="separate"/>
            </w:r>
            <w:r w:rsidR="00207511">
              <w:rPr>
                <w:noProof/>
                <w:webHidden/>
              </w:rPr>
              <w:t>41</w:t>
            </w:r>
            <w:r>
              <w:rPr>
                <w:noProof/>
                <w:webHidden/>
              </w:rPr>
              <w:fldChar w:fldCharType="end"/>
            </w:r>
          </w:hyperlink>
        </w:p>
        <w:p w14:paraId="5A86D1FB" w14:textId="0E4ED6CF"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38" w:history="1">
            <w:r w:rsidRPr="00C6661D">
              <w:rPr>
                <w:rStyle w:val="ac"/>
                <w:noProof/>
              </w:rPr>
              <w:t>熱中症発生時の対応</w:t>
            </w:r>
            <w:r>
              <w:rPr>
                <w:noProof/>
                <w:webHidden/>
              </w:rPr>
              <w:tab/>
            </w:r>
            <w:r>
              <w:rPr>
                <w:noProof/>
                <w:webHidden/>
              </w:rPr>
              <w:fldChar w:fldCharType="begin"/>
            </w:r>
            <w:r>
              <w:rPr>
                <w:noProof/>
                <w:webHidden/>
              </w:rPr>
              <w:instrText xml:space="preserve"> PAGEREF _Toc240013238 \h </w:instrText>
            </w:r>
            <w:r>
              <w:rPr>
                <w:noProof/>
                <w:webHidden/>
              </w:rPr>
            </w:r>
            <w:r>
              <w:rPr>
                <w:noProof/>
                <w:webHidden/>
              </w:rPr>
              <w:fldChar w:fldCharType="separate"/>
            </w:r>
            <w:r w:rsidR="00207511">
              <w:rPr>
                <w:noProof/>
                <w:webHidden/>
              </w:rPr>
              <w:t>44</w:t>
            </w:r>
            <w:r>
              <w:rPr>
                <w:noProof/>
                <w:webHidden/>
              </w:rPr>
              <w:fldChar w:fldCharType="end"/>
            </w:r>
          </w:hyperlink>
        </w:p>
        <w:p w14:paraId="013268AC" w14:textId="11E35506" w:rsidR="00720170" w:rsidRDefault="00720170" w:rsidP="00720170">
          <w:pPr>
            <w:pStyle w:val="1a"/>
            <w:spacing w:beforeLines="50" w:before="180"/>
            <w:rPr>
              <w:rFonts w:asciiTheme="minorHAnsi" w:eastAsiaTheme="minorEastAsia"/>
              <w:noProof/>
              <w:kern w:val="2"/>
              <w:sz w:val="21"/>
              <w:szCs w:val="24"/>
              <w:u w:val="none"/>
              <w14:ligatures w14:val="standardContextual"/>
            </w:rPr>
          </w:pPr>
          <w:hyperlink w:anchor="_Toc240013239" w:history="1">
            <w:r w:rsidRPr="00C6661D">
              <w:rPr>
                <w:rStyle w:val="ac"/>
                <w:noProof/>
              </w:rPr>
              <w:t>第２章　学校安全</w:t>
            </w:r>
            <w:r>
              <w:rPr>
                <w:noProof/>
                <w:webHidden/>
              </w:rPr>
              <w:tab/>
            </w:r>
            <w:r>
              <w:rPr>
                <w:noProof/>
                <w:webHidden/>
              </w:rPr>
              <w:fldChar w:fldCharType="begin"/>
            </w:r>
            <w:r>
              <w:rPr>
                <w:noProof/>
                <w:webHidden/>
              </w:rPr>
              <w:instrText xml:space="preserve"> PAGEREF _Toc240013239 \h </w:instrText>
            </w:r>
            <w:r>
              <w:rPr>
                <w:noProof/>
                <w:webHidden/>
              </w:rPr>
            </w:r>
            <w:r>
              <w:rPr>
                <w:noProof/>
                <w:webHidden/>
              </w:rPr>
              <w:fldChar w:fldCharType="separate"/>
            </w:r>
            <w:r w:rsidR="00207511">
              <w:rPr>
                <w:noProof/>
                <w:webHidden/>
              </w:rPr>
              <w:t>45</w:t>
            </w:r>
            <w:r>
              <w:rPr>
                <w:noProof/>
                <w:webHidden/>
              </w:rPr>
              <w:fldChar w:fldCharType="end"/>
            </w:r>
          </w:hyperlink>
        </w:p>
        <w:p w14:paraId="05E643D6" w14:textId="3EA6EC3E" w:rsidR="00720170" w:rsidRDefault="00720170">
          <w:pPr>
            <w:pStyle w:val="1a"/>
            <w:rPr>
              <w:rFonts w:asciiTheme="minorHAnsi" w:eastAsiaTheme="minorEastAsia"/>
              <w:noProof/>
              <w:kern w:val="2"/>
              <w:sz w:val="21"/>
              <w:szCs w:val="24"/>
              <w:u w:val="none"/>
              <w14:ligatures w14:val="standardContextual"/>
            </w:rPr>
          </w:pPr>
          <w:hyperlink w:anchor="_Toc240013240" w:history="1">
            <w:r w:rsidRPr="00C6661D">
              <w:rPr>
                <w:rStyle w:val="ac"/>
                <w:noProof/>
              </w:rPr>
              <w:t>第１　風水害</w:t>
            </w:r>
            <w:r>
              <w:rPr>
                <w:noProof/>
                <w:webHidden/>
              </w:rPr>
              <w:tab/>
            </w:r>
            <w:r>
              <w:rPr>
                <w:noProof/>
                <w:webHidden/>
              </w:rPr>
              <w:fldChar w:fldCharType="begin"/>
            </w:r>
            <w:r>
              <w:rPr>
                <w:noProof/>
                <w:webHidden/>
              </w:rPr>
              <w:instrText xml:space="preserve"> PAGEREF _Toc240013240 \h </w:instrText>
            </w:r>
            <w:r>
              <w:rPr>
                <w:noProof/>
                <w:webHidden/>
              </w:rPr>
            </w:r>
            <w:r>
              <w:rPr>
                <w:noProof/>
                <w:webHidden/>
              </w:rPr>
              <w:fldChar w:fldCharType="separate"/>
            </w:r>
            <w:r w:rsidR="00207511">
              <w:rPr>
                <w:noProof/>
                <w:webHidden/>
              </w:rPr>
              <w:t>46</w:t>
            </w:r>
            <w:r>
              <w:rPr>
                <w:noProof/>
                <w:webHidden/>
              </w:rPr>
              <w:fldChar w:fldCharType="end"/>
            </w:r>
          </w:hyperlink>
        </w:p>
        <w:p w14:paraId="6DC528CE" w14:textId="3B001605"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41" w:history="1">
            <w:r w:rsidRPr="00C6661D">
              <w:rPr>
                <w:rStyle w:val="ac"/>
                <w:noProof/>
              </w:rPr>
              <w:t>風水害発生時の対応</w:t>
            </w:r>
            <w:r>
              <w:rPr>
                <w:noProof/>
                <w:webHidden/>
              </w:rPr>
              <w:tab/>
            </w:r>
            <w:r>
              <w:rPr>
                <w:noProof/>
                <w:webHidden/>
              </w:rPr>
              <w:fldChar w:fldCharType="begin"/>
            </w:r>
            <w:r>
              <w:rPr>
                <w:noProof/>
                <w:webHidden/>
              </w:rPr>
              <w:instrText xml:space="preserve"> PAGEREF _Toc240013241 \h </w:instrText>
            </w:r>
            <w:r>
              <w:rPr>
                <w:noProof/>
                <w:webHidden/>
              </w:rPr>
            </w:r>
            <w:r>
              <w:rPr>
                <w:noProof/>
                <w:webHidden/>
              </w:rPr>
              <w:fldChar w:fldCharType="separate"/>
            </w:r>
            <w:r w:rsidR="00207511">
              <w:rPr>
                <w:noProof/>
                <w:webHidden/>
              </w:rPr>
              <w:t>47</w:t>
            </w:r>
            <w:r>
              <w:rPr>
                <w:noProof/>
                <w:webHidden/>
              </w:rPr>
              <w:fldChar w:fldCharType="end"/>
            </w:r>
          </w:hyperlink>
        </w:p>
        <w:p w14:paraId="3FBB57C9" w14:textId="4180752D" w:rsidR="00720170" w:rsidRDefault="00720170">
          <w:pPr>
            <w:pStyle w:val="1a"/>
            <w:rPr>
              <w:rFonts w:asciiTheme="minorHAnsi" w:eastAsiaTheme="minorEastAsia"/>
              <w:noProof/>
              <w:kern w:val="2"/>
              <w:sz w:val="21"/>
              <w:szCs w:val="24"/>
              <w:u w:val="none"/>
              <w14:ligatures w14:val="standardContextual"/>
            </w:rPr>
          </w:pPr>
          <w:hyperlink w:anchor="_Toc240013242" w:history="1">
            <w:r w:rsidRPr="00C6661D">
              <w:rPr>
                <w:rStyle w:val="ac"/>
                <w:rFonts w:cs="Times New Roman"/>
                <w:noProof/>
              </w:rPr>
              <w:t xml:space="preserve">第２　</w:t>
            </w:r>
            <w:r w:rsidRPr="00C6661D">
              <w:rPr>
                <w:rStyle w:val="ac"/>
                <w:noProof/>
              </w:rPr>
              <w:t>落雷事故</w:t>
            </w:r>
            <w:r>
              <w:rPr>
                <w:noProof/>
                <w:webHidden/>
              </w:rPr>
              <w:tab/>
            </w:r>
            <w:r>
              <w:rPr>
                <w:noProof/>
                <w:webHidden/>
              </w:rPr>
              <w:fldChar w:fldCharType="begin"/>
            </w:r>
            <w:r>
              <w:rPr>
                <w:noProof/>
                <w:webHidden/>
              </w:rPr>
              <w:instrText xml:space="preserve"> PAGEREF _Toc240013242 \h </w:instrText>
            </w:r>
            <w:r>
              <w:rPr>
                <w:noProof/>
                <w:webHidden/>
              </w:rPr>
            </w:r>
            <w:r>
              <w:rPr>
                <w:noProof/>
                <w:webHidden/>
              </w:rPr>
              <w:fldChar w:fldCharType="separate"/>
            </w:r>
            <w:r w:rsidR="00207511">
              <w:rPr>
                <w:noProof/>
                <w:webHidden/>
              </w:rPr>
              <w:t>50</w:t>
            </w:r>
            <w:r>
              <w:rPr>
                <w:noProof/>
                <w:webHidden/>
              </w:rPr>
              <w:fldChar w:fldCharType="end"/>
            </w:r>
          </w:hyperlink>
        </w:p>
        <w:p w14:paraId="112398A8" w14:textId="6A4F68FA"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43" w:history="1">
            <w:r w:rsidRPr="00C6661D">
              <w:rPr>
                <w:rStyle w:val="ac"/>
                <w:noProof/>
              </w:rPr>
              <w:t>落雷事故発生時の対応</w:t>
            </w:r>
            <w:r>
              <w:rPr>
                <w:noProof/>
                <w:webHidden/>
              </w:rPr>
              <w:tab/>
            </w:r>
            <w:r>
              <w:rPr>
                <w:noProof/>
                <w:webHidden/>
              </w:rPr>
              <w:fldChar w:fldCharType="begin"/>
            </w:r>
            <w:r>
              <w:rPr>
                <w:noProof/>
                <w:webHidden/>
              </w:rPr>
              <w:instrText xml:space="preserve"> PAGEREF _Toc240013243 \h </w:instrText>
            </w:r>
            <w:r>
              <w:rPr>
                <w:noProof/>
                <w:webHidden/>
              </w:rPr>
            </w:r>
            <w:r>
              <w:rPr>
                <w:noProof/>
                <w:webHidden/>
              </w:rPr>
              <w:fldChar w:fldCharType="separate"/>
            </w:r>
            <w:r w:rsidR="00207511">
              <w:rPr>
                <w:noProof/>
                <w:webHidden/>
              </w:rPr>
              <w:t>52</w:t>
            </w:r>
            <w:r>
              <w:rPr>
                <w:noProof/>
                <w:webHidden/>
              </w:rPr>
              <w:fldChar w:fldCharType="end"/>
            </w:r>
          </w:hyperlink>
        </w:p>
        <w:p w14:paraId="1DA42852" w14:textId="26DAC122" w:rsidR="00720170" w:rsidRDefault="00720170">
          <w:pPr>
            <w:pStyle w:val="1a"/>
            <w:rPr>
              <w:rFonts w:asciiTheme="minorHAnsi" w:eastAsiaTheme="minorEastAsia"/>
              <w:noProof/>
              <w:kern w:val="2"/>
              <w:sz w:val="21"/>
              <w:szCs w:val="24"/>
              <w:u w:val="none"/>
              <w14:ligatures w14:val="standardContextual"/>
            </w:rPr>
          </w:pPr>
          <w:hyperlink w:anchor="_Toc240013244" w:history="1">
            <w:r w:rsidRPr="00C6661D">
              <w:rPr>
                <w:rStyle w:val="ac"/>
                <w:noProof/>
              </w:rPr>
              <w:t>第３　地震</w:t>
            </w:r>
            <w:r>
              <w:rPr>
                <w:noProof/>
                <w:webHidden/>
              </w:rPr>
              <w:tab/>
            </w:r>
            <w:r>
              <w:rPr>
                <w:noProof/>
                <w:webHidden/>
              </w:rPr>
              <w:fldChar w:fldCharType="begin"/>
            </w:r>
            <w:r>
              <w:rPr>
                <w:noProof/>
                <w:webHidden/>
              </w:rPr>
              <w:instrText xml:space="preserve"> PAGEREF _Toc240013244 \h </w:instrText>
            </w:r>
            <w:r>
              <w:rPr>
                <w:noProof/>
                <w:webHidden/>
              </w:rPr>
            </w:r>
            <w:r>
              <w:rPr>
                <w:noProof/>
                <w:webHidden/>
              </w:rPr>
              <w:fldChar w:fldCharType="separate"/>
            </w:r>
            <w:r w:rsidR="00207511">
              <w:rPr>
                <w:noProof/>
                <w:webHidden/>
              </w:rPr>
              <w:t>53</w:t>
            </w:r>
            <w:r>
              <w:rPr>
                <w:noProof/>
                <w:webHidden/>
              </w:rPr>
              <w:fldChar w:fldCharType="end"/>
            </w:r>
          </w:hyperlink>
        </w:p>
        <w:p w14:paraId="3DAB899C" w14:textId="1A876AB3"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45" w:history="1">
            <w:r w:rsidRPr="00C6661D">
              <w:rPr>
                <w:rStyle w:val="ac"/>
                <w:noProof/>
              </w:rPr>
              <w:t>地震発生時の対応</w:t>
            </w:r>
            <w:r>
              <w:rPr>
                <w:noProof/>
                <w:webHidden/>
              </w:rPr>
              <w:tab/>
            </w:r>
            <w:r>
              <w:rPr>
                <w:noProof/>
                <w:webHidden/>
              </w:rPr>
              <w:fldChar w:fldCharType="begin"/>
            </w:r>
            <w:r>
              <w:rPr>
                <w:noProof/>
                <w:webHidden/>
              </w:rPr>
              <w:instrText xml:space="preserve"> PAGEREF _Toc240013245 \h </w:instrText>
            </w:r>
            <w:r>
              <w:rPr>
                <w:noProof/>
                <w:webHidden/>
              </w:rPr>
            </w:r>
            <w:r>
              <w:rPr>
                <w:noProof/>
                <w:webHidden/>
              </w:rPr>
              <w:fldChar w:fldCharType="separate"/>
            </w:r>
            <w:r w:rsidR="00207511">
              <w:rPr>
                <w:noProof/>
                <w:webHidden/>
              </w:rPr>
              <w:t>54</w:t>
            </w:r>
            <w:r>
              <w:rPr>
                <w:noProof/>
                <w:webHidden/>
              </w:rPr>
              <w:fldChar w:fldCharType="end"/>
            </w:r>
          </w:hyperlink>
        </w:p>
        <w:p w14:paraId="78CB0BDF" w14:textId="3E945941" w:rsidR="00720170" w:rsidRDefault="00720170">
          <w:pPr>
            <w:pStyle w:val="1a"/>
            <w:rPr>
              <w:rFonts w:asciiTheme="minorHAnsi" w:eastAsiaTheme="minorEastAsia"/>
              <w:noProof/>
              <w:kern w:val="2"/>
              <w:sz w:val="21"/>
              <w:szCs w:val="24"/>
              <w:u w:val="none"/>
              <w14:ligatures w14:val="standardContextual"/>
            </w:rPr>
          </w:pPr>
          <w:hyperlink w:anchor="_Toc240013246" w:history="1">
            <w:r w:rsidRPr="00C6661D">
              <w:rPr>
                <w:rStyle w:val="ac"/>
                <w:noProof/>
              </w:rPr>
              <w:t>第４　火災</w:t>
            </w:r>
            <w:r>
              <w:rPr>
                <w:noProof/>
                <w:webHidden/>
              </w:rPr>
              <w:tab/>
            </w:r>
            <w:r>
              <w:rPr>
                <w:noProof/>
                <w:webHidden/>
              </w:rPr>
              <w:fldChar w:fldCharType="begin"/>
            </w:r>
            <w:r>
              <w:rPr>
                <w:noProof/>
                <w:webHidden/>
              </w:rPr>
              <w:instrText xml:space="preserve"> PAGEREF _Toc240013246 \h </w:instrText>
            </w:r>
            <w:r>
              <w:rPr>
                <w:noProof/>
                <w:webHidden/>
              </w:rPr>
            </w:r>
            <w:r>
              <w:rPr>
                <w:noProof/>
                <w:webHidden/>
              </w:rPr>
              <w:fldChar w:fldCharType="separate"/>
            </w:r>
            <w:r w:rsidR="00207511">
              <w:rPr>
                <w:noProof/>
                <w:webHidden/>
              </w:rPr>
              <w:t>55</w:t>
            </w:r>
            <w:r>
              <w:rPr>
                <w:noProof/>
                <w:webHidden/>
              </w:rPr>
              <w:fldChar w:fldCharType="end"/>
            </w:r>
          </w:hyperlink>
        </w:p>
        <w:p w14:paraId="209360ED" w14:textId="5A5F41A8"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47" w:history="1">
            <w:r w:rsidRPr="00C6661D">
              <w:rPr>
                <w:rStyle w:val="ac"/>
                <w:noProof/>
              </w:rPr>
              <w:t>火災発生時の対応</w:t>
            </w:r>
            <w:r>
              <w:rPr>
                <w:noProof/>
                <w:webHidden/>
              </w:rPr>
              <w:tab/>
            </w:r>
            <w:r>
              <w:rPr>
                <w:noProof/>
                <w:webHidden/>
              </w:rPr>
              <w:fldChar w:fldCharType="begin"/>
            </w:r>
            <w:r>
              <w:rPr>
                <w:noProof/>
                <w:webHidden/>
              </w:rPr>
              <w:instrText xml:space="preserve"> PAGEREF _Toc240013247 \h </w:instrText>
            </w:r>
            <w:r>
              <w:rPr>
                <w:noProof/>
                <w:webHidden/>
              </w:rPr>
            </w:r>
            <w:r>
              <w:rPr>
                <w:noProof/>
                <w:webHidden/>
              </w:rPr>
              <w:fldChar w:fldCharType="separate"/>
            </w:r>
            <w:r w:rsidR="00207511">
              <w:rPr>
                <w:noProof/>
                <w:webHidden/>
              </w:rPr>
              <w:t>56</w:t>
            </w:r>
            <w:r>
              <w:rPr>
                <w:noProof/>
                <w:webHidden/>
              </w:rPr>
              <w:fldChar w:fldCharType="end"/>
            </w:r>
          </w:hyperlink>
        </w:p>
        <w:p w14:paraId="50FA21C3" w14:textId="68553DE2" w:rsidR="00720170" w:rsidRDefault="00720170">
          <w:pPr>
            <w:pStyle w:val="1a"/>
            <w:rPr>
              <w:rFonts w:asciiTheme="minorHAnsi" w:eastAsiaTheme="minorEastAsia"/>
              <w:noProof/>
              <w:kern w:val="2"/>
              <w:sz w:val="21"/>
              <w:szCs w:val="24"/>
              <w:u w:val="none"/>
              <w14:ligatures w14:val="standardContextual"/>
            </w:rPr>
          </w:pPr>
          <w:hyperlink w:anchor="_Toc240013248" w:history="1">
            <w:r w:rsidRPr="00C6661D">
              <w:rPr>
                <w:rStyle w:val="ac"/>
                <w:noProof/>
              </w:rPr>
              <w:t>第５　学校防犯（外部からの侵入者・不審車両対応）</w:t>
            </w:r>
            <w:r>
              <w:rPr>
                <w:noProof/>
                <w:webHidden/>
              </w:rPr>
              <w:tab/>
            </w:r>
            <w:r>
              <w:rPr>
                <w:noProof/>
                <w:webHidden/>
              </w:rPr>
              <w:fldChar w:fldCharType="begin"/>
            </w:r>
            <w:r>
              <w:rPr>
                <w:noProof/>
                <w:webHidden/>
              </w:rPr>
              <w:instrText xml:space="preserve"> PAGEREF _Toc240013248 \h </w:instrText>
            </w:r>
            <w:r>
              <w:rPr>
                <w:noProof/>
                <w:webHidden/>
              </w:rPr>
            </w:r>
            <w:r>
              <w:rPr>
                <w:noProof/>
                <w:webHidden/>
              </w:rPr>
              <w:fldChar w:fldCharType="separate"/>
            </w:r>
            <w:r w:rsidR="00207511">
              <w:rPr>
                <w:noProof/>
                <w:webHidden/>
              </w:rPr>
              <w:t>57</w:t>
            </w:r>
            <w:r>
              <w:rPr>
                <w:noProof/>
                <w:webHidden/>
              </w:rPr>
              <w:fldChar w:fldCharType="end"/>
            </w:r>
          </w:hyperlink>
        </w:p>
        <w:p w14:paraId="26EE227D" w14:textId="4803FB4E"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49" w:history="1">
            <w:r w:rsidRPr="00C6661D">
              <w:rPr>
                <w:rStyle w:val="ac"/>
                <w:noProof/>
              </w:rPr>
              <w:t>外部からの侵入者（不審車両）による傷害事件発生時の対応</w:t>
            </w:r>
            <w:r>
              <w:rPr>
                <w:noProof/>
                <w:webHidden/>
              </w:rPr>
              <w:tab/>
            </w:r>
            <w:r>
              <w:rPr>
                <w:noProof/>
                <w:webHidden/>
              </w:rPr>
              <w:fldChar w:fldCharType="begin"/>
            </w:r>
            <w:r>
              <w:rPr>
                <w:noProof/>
                <w:webHidden/>
              </w:rPr>
              <w:instrText xml:space="preserve"> PAGEREF _Toc240013249 \h </w:instrText>
            </w:r>
            <w:r>
              <w:rPr>
                <w:noProof/>
                <w:webHidden/>
              </w:rPr>
            </w:r>
            <w:r>
              <w:rPr>
                <w:noProof/>
                <w:webHidden/>
              </w:rPr>
              <w:fldChar w:fldCharType="separate"/>
            </w:r>
            <w:r w:rsidR="00207511">
              <w:rPr>
                <w:noProof/>
                <w:webHidden/>
              </w:rPr>
              <w:t>58</w:t>
            </w:r>
            <w:r>
              <w:rPr>
                <w:noProof/>
                <w:webHidden/>
              </w:rPr>
              <w:fldChar w:fldCharType="end"/>
            </w:r>
          </w:hyperlink>
        </w:p>
        <w:p w14:paraId="18ADD76D" w14:textId="5A782788" w:rsidR="00720170" w:rsidRDefault="00720170">
          <w:pPr>
            <w:pStyle w:val="1a"/>
            <w:rPr>
              <w:rFonts w:asciiTheme="minorHAnsi" w:eastAsiaTheme="minorEastAsia"/>
              <w:noProof/>
              <w:kern w:val="2"/>
              <w:sz w:val="21"/>
              <w:szCs w:val="24"/>
              <w:u w:val="none"/>
              <w14:ligatures w14:val="standardContextual"/>
            </w:rPr>
          </w:pPr>
          <w:hyperlink w:anchor="_Toc240013250" w:history="1">
            <w:r w:rsidRPr="00C6661D">
              <w:rPr>
                <w:rStyle w:val="ac"/>
                <w:noProof/>
              </w:rPr>
              <w:t>第６　授業中の事故</w:t>
            </w:r>
            <w:r>
              <w:rPr>
                <w:noProof/>
                <w:webHidden/>
              </w:rPr>
              <w:tab/>
            </w:r>
            <w:r>
              <w:rPr>
                <w:noProof/>
                <w:webHidden/>
              </w:rPr>
              <w:fldChar w:fldCharType="begin"/>
            </w:r>
            <w:r>
              <w:rPr>
                <w:noProof/>
                <w:webHidden/>
              </w:rPr>
              <w:instrText xml:space="preserve"> PAGEREF _Toc240013250 \h </w:instrText>
            </w:r>
            <w:r>
              <w:rPr>
                <w:noProof/>
                <w:webHidden/>
              </w:rPr>
            </w:r>
            <w:r>
              <w:rPr>
                <w:noProof/>
                <w:webHidden/>
              </w:rPr>
              <w:fldChar w:fldCharType="separate"/>
            </w:r>
            <w:r w:rsidR="00207511">
              <w:rPr>
                <w:noProof/>
                <w:webHidden/>
              </w:rPr>
              <w:t>59</w:t>
            </w:r>
            <w:r>
              <w:rPr>
                <w:noProof/>
                <w:webHidden/>
              </w:rPr>
              <w:fldChar w:fldCharType="end"/>
            </w:r>
          </w:hyperlink>
        </w:p>
        <w:p w14:paraId="602E250C" w14:textId="3DE66FB6"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51" w:history="1">
            <w:r w:rsidRPr="00C6661D">
              <w:rPr>
                <w:rStyle w:val="ac"/>
                <w:noProof/>
              </w:rPr>
              <w:t>授業中の事故発生時の対応</w:t>
            </w:r>
            <w:r>
              <w:rPr>
                <w:noProof/>
                <w:webHidden/>
              </w:rPr>
              <w:tab/>
            </w:r>
            <w:r>
              <w:rPr>
                <w:noProof/>
                <w:webHidden/>
              </w:rPr>
              <w:fldChar w:fldCharType="begin"/>
            </w:r>
            <w:r>
              <w:rPr>
                <w:noProof/>
                <w:webHidden/>
              </w:rPr>
              <w:instrText xml:space="preserve"> PAGEREF _Toc240013251 \h </w:instrText>
            </w:r>
            <w:r>
              <w:rPr>
                <w:noProof/>
                <w:webHidden/>
              </w:rPr>
            </w:r>
            <w:r>
              <w:rPr>
                <w:noProof/>
                <w:webHidden/>
              </w:rPr>
              <w:fldChar w:fldCharType="separate"/>
            </w:r>
            <w:r w:rsidR="00207511">
              <w:rPr>
                <w:noProof/>
                <w:webHidden/>
              </w:rPr>
              <w:t>60</w:t>
            </w:r>
            <w:r>
              <w:rPr>
                <w:noProof/>
                <w:webHidden/>
              </w:rPr>
              <w:fldChar w:fldCharType="end"/>
            </w:r>
          </w:hyperlink>
        </w:p>
        <w:p w14:paraId="65501CE4" w14:textId="768A0655" w:rsidR="00720170" w:rsidRDefault="00720170">
          <w:pPr>
            <w:pStyle w:val="1a"/>
            <w:rPr>
              <w:rFonts w:asciiTheme="minorHAnsi" w:eastAsiaTheme="minorEastAsia"/>
              <w:noProof/>
              <w:kern w:val="2"/>
              <w:sz w:val="21"/>
              <w:szCs w:val="24"/>
              <w:u w:val="none"/>
              <w14:ligatures w14:val="standardContextual"/>
            </w:rPr>
          </w:pPr>
          <w:hyperlink w:anchor="_Toc240013252" w:history="1">
            <w:r w:rsidRPr="00C6661D">
              <w:rPr>
                <w:rStyle w:val="ac"/>
                <w:noProof/>
              </w:rPr>
              <w:t>第７　校外活動時の事故</w:t>
            </w:r>
            <w:r>
              <w:rPr>
                <w:noProof/>
                <w:webHidden/>
              </w:rPr>
              <w:tab/>
            </w:r>
            <w:r>
              <w:rPr>
                <w:noProof/>
                <w:webHidden/>
              </w:rPr>
              <w:fldChar w:fldCharType="begin"/>
            </w:r>
            <w:r>
              <w:rPr>
                <w:noProof/>
                <w:webHidden/>
              </w:rPr>
              <w:instrText xml:space="preserve"> PAGEREF _Toc240013252 \h </w:instrText>
            </w:r>
            <w:r>
              <w:rPr>
                <w:noProof/>
                <w:webHidden/>
              </w:rPr>
            </w:r>
            <w:r>
              <w:rPr>
                <w:noProof/>
                <w:webHidden/>
              </w:rPr>
              <w:fldChar w:fldCharType="separate"/>
            </w:r>
            <w:r w:rsidR="00207511">
              <w:rPr>
                <w:noProof/>
                <w:webHidden/>
              </w:rPr>
              <w:t>61</w:t>
            </w:r>
            <w:r>
              <w:rPr>
                <w:noProof/>
                <w:webHidden/>
              </w:rPr>
              <w:fldChar w:fldCharType="end"/>
            </w:r>
          </w:hyperlink>
        </w:p>
        <w:p w14:paraId="4D71475F" w14:textId="345643A4"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53" w:history="1">
            <w:r w:rsidRPr="00C6661D">
              <w:rPr>
                <w:rStyle w:val="ac"/>
                <w:noProof/>
              </w:rPr>
              <w:t>校外活動時の事故発生時の対応</w:t>
            </w:r>
            <w:r>
              <w:rPr>
                <w:noProof/>
                <w:webHidden/>
              </w:rPr>
              <w:tab/>
            </w:r>
            <w:r>
              <w:rPr>
                <w:noProof/>
                <w:webHidden/>
              </w:rPr>
              <w:fldChar w:fldCharType="begin"/>
            </w:r>
            <w:r>
              <w:rPr>
                <w:noProof/>
                <w:webHidden/>
              </w:rPr>
              <w:instrText xml:space="preserve"> PAGEREF _Toc240013253 \h </w:instrText>
            </w:r>
            <w:r>
              <w:rPr>
                <w:noProof/>
                <w:webHidden/>
              </w:rPr>
            </w:r>
            <w:r>
              <w:rPr>
                <w:noProof/>
                <w:webHidden/>
              </w:rPr>
              <w:fldChar w:fldCharType="separate"/>
            </w:r>
            <w:r w:rsidR="00207511">
              <w:rPr>
                <w:noProof/>
                <w:webHidden/>
              </w:rPr>
              <w:t>63</w:t>
            </w:r>
            <w:r>
              <w:rPr>
                <w:noProof/>
                <w:webHidden/>
              </w:rPr>
              <w:fldChar w:fldCharType="end"/>
            </w:r>
          </w:hyperlink>
        </w:p>
        <w:p w14:paraId="0DCBDA9C" w14:textId="48BEFDEF" w:rsidR="00720170" w:rsidRDefault="00720170">
          <w:pPr>
            <w:pStyle w:val="1a"/>
            <w:rPr>
              <w:rFonts w:asciiTheme="minorHAnsi" w:eastAsiaTheme="minorEastAsia"/>
              <w:noProof/>
              <w:kern w:val="2"/>
              <w:sz w:val="21"/>
              <w:szCs w:val="24"/>
              <w:u w:val="none"/>
              <w14:ligatures w14:val="standardContextual"/>
            </w:rPr>
          </w:pPr>
          <w:hyperlink w:anchor="_Toc240013254" w:history="1">
            <w:r w:rsidRPr="00C6661D">
              <w:rPr>
                <w:rStyle w:val="ac"/>
                <w:noProof/>
              </w:rPr>
              <w:t>第８　部活動中の事故</w:t>
            </w:r>
            <w:r>
              <w:rPr>
                <w:noProof/>
                <w:webHidden/>
              </w:rPr>
              <w:tab/>
            </w:r>
            <w:r>
              <w:rPr>
                <w:noProof/>
                <w:webHidden/>
              </w:rPr>
              <w:fldChar w:fldCharType="begin"/>
            </w:r>
            <w:r>
              <w:rPr>
                <w:noProof/>
                <w:webHidden/>
              </w:rPr>
              <w:instrText xml:space="preserve"> PAGEREF _Toc240013254 \h </w:instrText>
            </w:r>
            <w:r>
              <w:rPr>
                <w:noProof/>
                <w:webHidden/>
              </w:rPr>
            </w:r>
            <w:r>
              <w:rPr>
                <w:noProof/>
                <w:webHidden/>
              </w:rPr>
              <w:fldChar w:fldCharType="separate"/>
            </w:r>
            <w:r w:rsidR="00207511">
              <w:rPr>
                <w:noProof/>
                <w:webHidden/>
              </w:rPr>
              <w:t>64</w:t>
            </w:r>
            <w:r>
              <w:rPr>
                <w:noProof/>
                <w:webHidden/>
              </w:rPr>
              <w:fldChar w:fldCharType="end"/>
            </w:r>
          </w:hyperlink>
        </w:p>
        <w:p w14:paraId="608E5701" w14:textId="1580416F"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55" w:history="1">
            <w:r w:rsidRPr="00C6661D">
              <w:rPr>
                <w:rStyle w:val="ac"/>
                <w:noProof/>
              </w:rPr>
              <w:t>部活動中の事故発生時の対応</w:t>
            </w:r>
            <w:r>
              <w:rPr>
                <w:noProof/>
                <w:webHidden/>
              </w:rPr>
              <w:tab/>
            </w:r>
            <w:r>
              <w:rPr>
                <w:noProof/>
                <w:webHidden/>
              </w:rPr>
              <w:fldChar w:fldCharType="begin"/>
            </w:r>
            <w:r>
              <w:rPr>
                <w:noProof/>
                <w:webHidden/>
              </w:rPr>
              <w:instrText xml:space="preserve"> PAGEREF _Toc240013255 \h </w:instrText>
            </w:r>
            <w:r>
              <w:rPr>
                <w:noProof/>
                <w:webHidden/>
              </w:rPr>
            </w:r>
            <w:r>
              <w:rPr>
                <w:noProof/>
                <w:webHidden/>
              </w:rPr>
              <w:fldChar w:fldCharType="separate"/>
            </w:r>
            <w:r w:rsidR="00207511">
              <w:rPr>
                <w:noProof/>
                <w:webHidden/>
              </w:rPr>
              <w:t>65</w:t>
            </w:r>
            <w:r>
              <w:rPr>
                <w:noProof/>
                <w:webHidden/>
              </w:rPr>
              <w:fldChar w:fldCharType="end"/>
            </w:r>
          </w:hyperlink>
        </w:p>
        <w:p w14:paraId="4FACB461" w14:textId="62B69666" w:rsidR="00720170" w:rsidRDefault="00720170">
          <w:pPr>
            <w:pStyle w:val="1a"/>
            <w:rPr>
              <w:rFonts w:asciiTheme="minorHAnsi" w:eastAsiaTheme="minorEastAsia"/>
              <w:noProof/>
              <w:kern w:val="2"/>
              <w:sz w:val="21"/>
              <w:szCs w:val="24"/>
              <w:u w:val="none"/>
              <w14:ligatures w14:val="standardContextual"/>
            </w:rPr>
          </w:pPr>
          <w:hyperlink w:anchor="_Toc240013256" w:history="1">
            <w:r w:rsidRPr="00C6661D">
              <w:rPr>
                <w:rStyle w:val="ac"/>
                <w:noProof/>
              </w:rPr>
              <w:t>第９　部活動遠征時の事故</w:t>
            </w:r>
            <w:r>
              <w:rPr>
                <w:noProof/>
                <w:webHidden/>
              </w:rPr>
              <w:tab/>
            </w:r>
            <w:r>
              <w:rPr>
                <w:noProof/>
                <w:webHidden/>
              </w:rPr>
              <w:fldChar w:fldCharType="begin"/>
            </w:r>
            <w:r>
              <w:rPr>
                <w:noProof/>
                <w:webHidden/>
              </w:rPr>
              <w:instrText xml:space="preserve"> PAGEREF _Toc240013256 \h </w:instrText>
            </w:r>
            <w:r>
              <w:rPr>
                <w:noProof/>
                <w:webHidden/>
              </w:rPr>
            </w:r>
            <w:r>
              <w:rPr>
                <w:noProof/>
                <w:webHidden/>
              </w:rPr>
              <w:fldChar w:fldCharType="separate"/>
            </w:r>
            <w:r w:rsidR="00207511">
              <w:rPr>
                <w:noProof/>
                <w:webHidden/>
              </w:rPr>
              <w:t>67</w:t>
            </w:r>
            <w:r>
              <w:rPr>
                <w:noProof/>
                <w:webHidden/>
              </w:rPr>
              <w:fldChar w:fldCharType="end"/>
            </w:r>
          </w:hyperlink>
        </w:p>
        <w:p w14:paraId="2F90C01C" w14:textId="5B2B303D"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57" w:history="1">
            <w:r w:rsidRPr="00C6661D">
              <w:rPr>
                <w:rStyle w:val="ac"/>
                <w:noProof/>
              </w:rPr>
              <w:t>部活動遠征時の事故</w:t>
            </w:r>
            <w:r>
              <w:rPr>
                <w:noProof/>
                <w:webHidden/>
              </w:rPr>
              <w:tab/>
            </w:r>
            <w:r>
              <w:rPr>
                <w:noProof/>
                <w:webHidden/>
              </w:rPr>
              <w:fldChar w:fldCharType="begin"/>
            </w:r>
            <w:r>
              <w:rPr>
                <w:noProof/>
                <w:webHidden/>
              </w:rPr>
              <w:instrText xml:space="preserve"> PAGEREF _Toc240013257 \h </w:instrText>
            </w:r>
            <w:r>
              <w:rPr>
                <w:noProof/>
                <w:webHidden/>
              </w:rPr>
            </w:r>
            <w:r>
              <w:rPr>
                <w:noProof/>
                <w:webHidden/>
              </w:rPr>
              <w:fldChar w:fldCharType="separate"/>
            </w:r>
            <w:r w:rsidR="00207511">
              <w:rPr>
                <w:noProof/>
                <w:webHidden/>
              </w:rPr>
              <w:t>69</w:t>
            </w:r>
            <w:r>
              <w:rPr>
                <w:noProof/>
                <w:webHidden/>
              </w:rPr>
              <w:fldChar w:fldCharType="end"/>
            </w:r>
          </w:hyperlink>
        </w:p>
        <w:p w14:paraId="5F26C7F7" w14:textId="00136546" w:rsidR="00720170" w:rsidRDefault="00720170">
          <w:pPr>
            <w:pStyle w:val="1a"/>
            <w:rPr>
              <w:rFonts w:asciiTheme="minorHAnsi" w:eastAsiaTheme="minorEastAsia"/>
              <w:noProof/>
              <w:kern w:val="2"/>
              <w:sz w:val="21"/>
              <w:szCs w:val="24"/>
              <w:u w:val="none"/>
              <w14:ligatures w14:val="standardContextual"/>
            </w:rPr>
          </w:pPr>
          <w:hyperlink w:anchor="_Toc240013258" w:history="1">
            <w:r w:rsidRPr="00C6661D">
              <w:rPr>
                <w:rStyle w:val="ac"/>
                <w:noProof/>
              </w:rPr>
              <w:t>第</w:t>
            </w:r>
            <w:r w:rsidRPr="00C6661D">
              <w:rPr>
                <w:rStyle w:val="ac"/>
                <w:rFonts w:ascii="ＭＳ ゴシック" w:hAnsi="ＭＳ ゴシック"/>
                <w:noProof/>
              </w:rPr>
              <w:t>10</w:t>
            </w:r>
            <w:r w:rsidRPr="00C6661D">
              <w:rPr>
                <w:rStyle w:val="ac"/>
                <w:noProof/>
              </w:rPr>
              <w:t xml:space="preserve">　登下校中の事故</w:t>
            </w:r>
            <w:r>
              <w:rPr>
                <w:noProof/>
                <w:webHidden/>
              </w:rPr>
              <w:tab/>
            </w:r>
            <w:r>
              <w:rPr>
                <w:noProof/>
                <w:webHidden/>
              </w:rPr>
              <w:fldChar w:fldCharType="begin"/>
            </w:r>
            <w:r>
              <w:rPr>
                <w:noProof/>
                <w:webHidden/>
              </w:rPr>
              <w:instrText xml:space="preserve"> PAGEREF _Toc240013258 \h </w:instrText>
            </w:r>
            <w:r>
              <w:rPr>
                <w:noProof/>
                <w:webHidden/>
              </w:rPr>
            </w:r>
            <w:r>
              <w:rPr>
                <w:noProof/>
                <w:webHidden/>
              </w:rPr>
              <w:fldChar w:fldCharType="separate"/>
            </w:r>
            <w:r w:rsidR="00207511">
              <w:rPr>
                <w:noProof/>
                <w:webHidden/>
              </w:rPr>
              <w:t>71</w:t>
            </w:r>
            <w:r>
              <w:rPr>
                <w:noProof/>
                <w:webHidden/>
              </w:rPr>
              <w:fldChar w:fldCharType="end"/>
            </w:r>
          </w:hyperlink>
        </w:p>
        <w:p w14:paraId="6DD227BE" w14:textId="21E8B78A"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59" w:history="1">
            <w:r w:rsidRPr="00C6661D">
              <w:rPr>
                <w:rStyle w:val="ac"/>
                <w:noProof/>
              </w:rPr>
              <w:t>登下校中の事故発生時の対応</w:t>
            </w:r>
            <w:r>
              <w:rPr>
                <w:noProof/>
                <w:webHidden/>
              </w:rPr>
              <w:tab/>
            </w:r>
            <w:r>
              <w:rPr>
                <w:noProof/>
                <w:webHidden/>
              </w:rPr>
              <w:fldChar w:fldCharType="begin"/>
            </w:r>
            <w:r>
              <w:rPr>
                <w:noProof/>
                <w:webHidden/>
              </w:rPr>
              <w:instrText xml:space="preserve"> PAGEREF _Toc240013259 \h </w:instrText>
            </w:r>
            <w:r>
              <w:rPr>
                <w:noProof/>
                <w:webHidden/>
              </w:rPr>
            </w:r>
            <w:r>
              <w:rPr>
                <w:noProof/>
                <w:webHidden/>
              </w:rPr>
              <w:fldChar w:fldCharType="separate"/>
            </w:r>
            <w:r w:rsidR="00207511">
              <w:rPr>
                <w:noProof/>
                <w:webHidden/>
              </w:rPr>
              <w:t>72</w:t>
            </w:r>
            <w:r>
              <w:rPr>
                <w:noProof/>
                <w:webHidden/>
              </w:rPr>
              <w:fldChar w:fldCharType="end"/>
            </w:r>
          </w:hyperlink>
        </w:p>
        <w:p w14:paraId="324B9C22" w14:textId="65C53087" w:rsidR="00720170" w:rsidRDefault="00720170">
          <w:pPr>
            <w:pStyle w:val="1a"/>
            <w:rPr>
              <w:rFonts w:asciiTheme="minorHAnsi" w:eastAsiaTheme="minorEastAsia"/>
              <w:noProof/>
              <w:kern w:val="2"/>
              <w:sz w:val="21"/>
              <w:szCs w:val="24"/>
              <w:u w:val="none"/>
              <w14:ligatures w14:val="standardContextual"/>
            </w:rPr>
          </w:pPr>
          <w:hyperlink w:anchor="_Toc240013260" w:history="1">
            <w:r w:rsidRPr="00C6661D">
              <w:rPr>
                <w:rStyle w:val="ac"/>
                <w:noProof/>
              </w:rPr>
              <w:t>第</w:t>
            </w:r>
            <w:r w:rsidRPr="00C6661D">
              <w:rPr>
                <w:rStyle w:val="ac"/>
                <w:rFonts w:ascii="ＭＳ ゴシック" w:hAnsi="ＭＳ ゴシック"/>
                <w:noProof/>
              </w:rPr>
              <w:t>11</w:t>
            </w:r>
            <w:r w:rsidRPr="00C6661D">
              <w:rPr>
                <w:rStyle w:val="ac"/>
                <w:noProof/>
              </w:rPr>
              <w:t xml:space="preserve">　放課後支援活動（放課後子ども教室・放課後児童クラブ・ﾊｯﾋﾟｰｱﾌﾀｰｽｸｰﾙ）中の事故</w:t>
            </w:r>
            <w:r>
              <w:rPr>
                <w:noProof/>
                <w:webHidden/>
              </w:rPr>
              <w:tab/>
            </w:r>
            <w:r>
              <w:rPr>
                <w:noProof/>
                <w:webHidden/>
              </w:rPr>
              <w:fldChar w:fldCharType="begin"/>
            </w:r>
            <w:r>
              <w:rPr>
                <w:noProof/>
                <w:webHidden/>
              </w:rPr>
              <w:instrText xml:space="preserve"> PAGEREF _Toc240013260 \h </w:instrText>
            </w:r>
            <w:r>
              <w:rPr>
                <w:noProof/>
                <w:webHidden/>
              </w:rPr>
            </w:r>
            <w:r>
              <w:rPr>
                <w:noProof/>
                <w:webHidden/>
              </w:rPr>
              <w:fldChar w:fldCharType="separate"/>
            </w:r>
            <w:r w:rsidR="00207511">
              <w:rPr>
                <w:noProof/>
                <w:webHidden/>
              </w:rPr>
              <w:t>73</w:t>
            </w:r>
            <w:r>
              <w:rPr>
                <w:noProof/>
                <w:webHidden/>
              </w:rPr>
              <w:fldChar w:fldCharType="end"/>
            </w:r>
          </w:hyperlink>
        </w:p>
        <w:p w14:paraId="19B1A4C9" w14:textId="2E983F4E"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61" w:history="1">
            <w:r w:rsidRPr="00C6661D">
              <w:rPr>
                <w:rStyle w:val="ac"/>
                <w:noProof/>
              </w:rPr>
              <w:t>放課後支援活動（放課後子ども教室・放課後児童クラブ・ﾊｯﾋﾟｰｱﾌﾀｰｽｸｰﾙ）中の事故発生時の対応</w:t>
            </w:r>
            <w:r>
              <w:rPr>
                <w:noProof/>
                <w:webHidden/>
              </w:rPr>
              <w:tab/>
            </w:r>
            <w:r>
              <w:rPr>
                <w:noProof/>
                <w:webHidden/>
              </w:rPr>
              <w:fldChar w:fldCharType="begin"/>
            </w:r>
            <w:r>
              <w:rPr>
                <w:noProof/>
                <w:webHidden/>
              </w:rPr>
              <w:instrText xml:space="preserve"> PAGEREF _Toc240013261 \h </w:instrText>
            </w:r>
            <w:r>
              <w:rPr>
                <w:noProof/>
                <w:webHidden/>
              </w:rPr>
            </w:r>
            <w:r>
              <w:rPr>
                <w:noProof/>
                <w:webHidden/>
              </w:rPr>
              <w:fldChar w:fldCharType="separate"/>
            </w:r>
            <w:r w:rsidR="00207511">
              <w:rPr>
                <w:noProof/>
                <w:webHidden/>
              </w:rPr>
              <w:t>74</w:t>
            </w:r>
            <w:r>
              <w:rPr>
                <w:noProof/>
                <w:webHidden/>
              </w:rPr>
              <w:fldChar w:fldCharType="end"/>
            </w:r>
          </w:hyperlink>
        </w:p>
        <w:p w14:paraId="4F0B8417" w14:textId="12C5BD33" w:rsidR="00720170" w:rsidRDefault="00720170">
          <w:pPr>
            <w:pStyle w:val="1a"/>
            <w:rPr>
              <w:rFonts w:asciiTheme="minorHAnsi" w:eastAsiaTheme="minorEastAsia"/>
              <w:noProof/>
              <w:kern w:val="2"/>
              <w:sz w:val="21"/>
              <w:szCs w:val="24"/>
              <w:u w:val="none"/>
              <w14:ligatures w14:val="standardContextual"/>
            </w:rPr>
          </w:pPr>
          <w:hyperlink w:anchor="_Toc240013262" w:history="1">
            <w:r w:rsidRPr="00C6661D">
              <w:rPr>
                <w:rStyle w:val="ac"/>
                <w:noProof/>
              </w:rPr>
              <w:t>第</w:t>
            </w:r>
            <w:r w:rsidRPr="00C6661D">
              <w:rPr>
                <w:rStyle w:val="ac"/>
                <w:rFonts w:ascii="ＭＳ ゴシック" w:hAnsi="ＭＳ ゴシック"/>
                <w:noProof/>
              </w:rPr>
              <w:t>12</w:t>
            </w:r>
            <w:r w:rsidRPr="00C6661D">
              <w:rPr>
                <w:rStyle w:val="ac"/>
                <w:noProof/>
              </w:rPr>
              <w:t xml:space="preserve">　クマ出没時やスズメバチ刺傷事故</w:t>
            </w:r>
            <w:r>
              <w:rPr>
                <w:noProof/>
                <w:webHidden/>
              </w:rPr>
              <w:tab/>
            </w:r>
            <w:r>
              <w:rPr>
                <w:noProof/>
                <w:webHidden/>
              </w:rPr>
              <w:fldChar w:fldCharType="begin"/>
            </w:r>
            <w:r>
              <w:rPr>
                <w:noProof/>
                <w:webHidden/>
              </w:rPr>
              <w:instrText xml:space="preserve"> PAGEREF _Toc240013262 \h </w:instrText>
            </w:r>
            <w:r>
              <w:rPr>
                <w:noProof/>
                <w:webHidden/>
              </w:rPr>
            </w:r>
            <w:r>
              <w:rPr>
                <w:noProof/>
                <w:webHidden/>
              </w:rPr>
              <w:fldChar w:fldCharType="separate"/>
            </w:r>
            <w:r w:rsidR="00207511">
              <w:rPr>
                <w:noProof/>
                <w:webHidden/>
              </w:rPr>
              <w:t>75</w:t>
            </w:r>
            <w:r>
              <w:rPr>
                <w:noProof/>
                <w:webHidden/>
              </w:rPr>
              <w:fldChar w:fldCharType="end"/>
            </w:r>
          </w:hyperlink>
        </w:p>
        <w:p w14:paraId="07D754BB" w14:textId="31D5A5D9"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63" w:history="1">
            <w:r w:rsidRPr="00C6661D">
              <w:rPr>
                <w:rStyle w:val="ac"/>
                <w:noProof/>
              </w:rPr>
              <w:t>クマ出没時やスズメバチ刺傷事故発生時の対応</w:t>
            </w:r>
            <w:r>
              <w:rPr>
                <w:noProof/>
                <w:webHidden/>
              </w:rPr>
              <w:tab/>
            </w:r>
            <w:r>
              <w:rPr>
                <w:noProof/>
                <w:webHidden/>
              </w:rPr>
              <w:fldChar w:fldCharType="begin"/>
            </w:r>
            <w:r>
              <w:rPr>
                <w:noProof/>
                <w:webHidden/>
              </w:rPr>
              <w:instrText xml:space="preserve"> PAGEREF _Toc240013263 \h </w:instrText>
            </w:r>
            <w:r>
              <w:rPr>
                <w:noProof/>
                <w:webHidden/>
              </w:rPr>
            </w:r>
            <w:r>
              <w:rPr>
                <w:noProof/>
                <w:webHidden/>
              </w:rPr>
              <w:fldChar w:fldCharType="separate"/>
            </w:r>
            <w:r w:rsidR="00207511">
              <w:rPr>
                <w:noProof/>
                <w:webHidden/>
              </w:rPr>
              <w:t>76</w:t>
            </w:r>
            <w:r>
              <w:rPr>
                <w:noProof/>
                <w:webHidden/>
              </w:rPr>
              <w:fldChar w:fldCharType="end"/>
            </w:r>
          </w:hyperlink>
        </w:p>
        <w:p w14:paraId="6ADA2C66" w14:textId="2CE04E43" w:rsidR="00720170" w:rsidRDefault="00720170">
          <w:pPr>
            <w:pStyle w:val="1a"/>
            <w:rPr>
              <w:rFonts w:asciiTheme="minorHAnsi" w:eastAsiaTheme="minorEastAsia"/>
              <w:noProof/>
              <w:kern w:val="2"/>
              <w:sz w:val="21"/>
              <w:szCs w:val="24"/>
              <w:u w:val="none"/>
              <w14:ligatures w14:val="standardContextual"/>
            </w:rPr>
          </w:pPr>
          <w:hyperlink w:anchor="_Toc240013264" w:history="1">
            <w:r w:rsidRPr="00C6661D">
              <w:rPr>
                <w:rStyle w:val="ac"/>
                <w:rFonts w:ascii="ＭＳ ゴシック" w:hAnsi="ＭＳ ゴシック"/>
                <w:noProof/>
              </w:rPr>
              <w:t>第13　弾道ミサイル発射（Ｊアラート等を通じて緊急情報が発信された場合）</w:t>
            </w:r>
            <w:r>
              <w:rPr>
                <w:noProof/>
                <w:webHidden/>
              </w:rPr>
              <w:tab/>
            </w:r>
            <w:r>
              <w:rPr>
                <w:noProof/>
                <w:webHidden/>
              </w:rPr>
              <w:fldChar w:fldCharType="begin"/>
            </w:r>
            <w:r>
              <w:rPr>
                <w:noProof/>
                <w:webHidden/>
              </w:rPr>
              <w:instrText xml:space="preserve"> PAGEREF _Toc240013264 \h </w:instrText>
            </w:r>
            <w:r>
              <w:rPr>
                <w:noProof/>
                <w:webHidden/>
              </w:rPr>
            </w:r>
            <w:r>
              <w:rPr>
                <w:noProof/>
                <w:webHidden/>
              </w:rPr>
              <w:fldChar w:fldCharType="separate"/>
            </w:r>
            <w:r w:rsidR="00207511">
              <w:rPr>
                <w:noProof/>
                <w:webHidden/>
              </w:rPr>
              <w:t>77</w:t>
            </w:r>
            <w:r>
              <w:rPr>
                <w:noProof/>
                <w:webHidden/>
              </w:rPr>
              <w:fldChar w:fldCharType="end"/>
            </w:r>
          </w:hyperlink>
        </w:p>
        <w:p w14:paraId="4EE6342C" w14:textId="5D7764D5"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65" w:history="1">
            <w:r w:rsidRPr="00C6661D">
              <w:rPr>
                <w:rStyle w:val="ac"/>
                <w:noProof/>
              </w:rPr>
              <w:t>別表１　児童生徒が学校に滞在している場合の対応</w:t>
            </w:r>
            <w:r>
              <w:rPr>
                <w:noProof/>
                <w:webHidden/>
              </w:rPr>
              <w:tab/>
            </w:r>
            <w:r>
              <w:rPr>
                <w:noProof/>
                <w:webHidden/>
              </w:rPr>
              <w:fldChar w:fldCharType="begin"/>
            </w:r>
            <w:r>
              <w:rPr>
                <w:noProof/>
                <w:webHidden/>
              </w:rPr>
              <w:instrText xml:space="preserve"> PAGEREF _Toc240013265 \h </w:instrText>
            </w:r>
            <w:r>
              <w:rPr>
                <w:noProof/>
                <w:webHidden/>
              </w:rPr>
            </w:r>
            <w:r>
              <w:rPr>
                <w:noProof/>
                <w:webHidden/>
              </w:rPr>
              <w:fldChar w:fldCharType="separate"/>
            </w:r>
            <w:r w:rsidR="00207511">
              <w:rPr>
                <w:noProof/>
                <w:webHidden/>
              </w:rPr>
              <w:t>80</w:t>
            </w:r>
            <w:r>
              <w:rPr>
                <w:noProof/>
                <w:webHidden/>
              </w:rPr>
              <w:fldChar w:fldCharType="end"/>
            </w:r>
          </w:hyperlink>
        </w:p>
        <w:p w14:paraId="706C6435" w14:textId="46BA61E4"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66" w:history="1">
            <w:r w:rsidRPr="00C6661D">
              <w:rPr>
                <w:rStyle w:val="ac"/>
                <w:noProof/>
              </w:rPr>
              <w:t>別表２　児童生徒が登下校中の場合の対応</w:t>
            </w:r>
            <w:r>
              <w:rPr>
                <w:noProof/>
                <w:webHidden/>
              </w:rPr>
              <w:tab/>
            </w:r>
            <w:r>
              <w:rPr>
                <w:noProof/>
                <w:webHidden/>
              </w:rPr>
              <w:fldChar w:fldCharType="begin"/>
            </w:r>
            <w:r>
              <w:rPr>
                <w:noProof/>
                <w:webHidden/>
              </w:rPr>
              <w:instrText xml:space="preserve"> PAGEREF _Toc240013266 \h </w:instrText>
            </w:r>
            <w:r>
              <w:rPr>
                <w:noProof/>
                <w:webHidden/>
              </w:rPr>
            </w:r>
            <w:r>
              <w:rPr>
                <w:noProof/>
                <w:webHidden/>
              </w:rPr>
              <w:fldChar w:fldCharType="separate"/>
            </w:r>
            <w:r w:rsidR="00207511">
              <w:rPr>
                <w:noProof/>
                <w:webHidden/>
              </w:rPr>
              <w:t>81</w:t>
            </w:r>
            <w:r>
              <w:rPr>
                <w:noProof/>
                <w:webHidden/>
              </w:rPr>
              <w:fldChar w:fldCharType="end"/>
            </w:r>
          </w:hyperlink>
        </w:p>
        <w:p w14:paraId="094D387F" w14:textId="75C91A2C"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67" w:history="1">
            <w:r w:rsidRPr="00C6661D">
              <w:rPr>
                <w:rStyle w:val="ac"/>
                <w:noProof/>
              </w:rPr>
              <w:t>別表３　児童生徒が校外での課外活動中の場合の対応</w:t>
            </w:r>
            <w:r>
              <w:rPr>
                <w:noProof/>
                <w:webHidden/>
              </w:rPr>
              <w:tab/>
            </w:r>
            <w:r>
              <w:rPr>
                <w:noProof/>
                <w:webHidden/>
              </w:rPr>
              <w:fldChar w:fldCharType="begin"/>
            </w:r>
            <w:r>
              <w:rPr>
                <w:noProof/>
                <w:webHidden/>
              </w:rPr>
              <w:instrText xml:space="preserve"> PAGEREF _Toc240013267 \h </w:instrText>
            </w:r>
            <w:r>
              <w:rPr>
                <w:noProof/>
                <w:webHidden/>
              </w:rPr>
            </w:r>
            <w:r>
              <w:rPr>
                <w:noProof/>
                <w:webHidden/>
              </w:rPr>
              <w:fldChar w:fldCharType="separate"/>
            </w:r>
            <w:r w:rsidR="00207511">
              <w:rPr>
                <w:noProof/>
                <w:webHidden/>
              </w:rPr>
              <w:t>81</w:t>
            </w:r>
            <w:r>
              <w:rPr>
                <w:noProof/>
                <w:webHidden/>
              </w:rPr>
              <w:fldChar w:fldCharType="end"/>
            </w:r>
          </w:hyperlink>
        </w:p>
        <w:p w14:paraId="727D21B2" w14:textId="2FA949EA" w:rsidR="00720170" w:rsidRDefault="00720170" w:rsidP="00720170">
          <w:pPr>
            <w:pStyle w:val="1a"/>
            <w:spacing w:beforeLines="50" w:before="180"/>
            <w:rPr>
              <w:rFonts w:asciiTheme="minorHAnsi" w:eastAsiaTheme="minorEastAsia"/>
              <w:noProof/>
              <w:kern w:val="2"/>
              <w:sz w:val="21"/>
              <w:szCs w:val="24"/>
              <w:u w:val="none"/>
              <w14:ligatures w14:val="standardContextual"/>
            </w:rPr>
          </w:pPr>
          <w:hyperlink w:anchor="_Toc240013268" w:history="1">
            <w:r w:rsidRPr="00C6661D">
              <w:rPr>
                <w:rStyle w:val="ac"/>
                <w:noProof/>
              </w:rPr>
              <w:t>第３章　学校生活上の問題</w:t>
            </w:r>
            <w:r>
              <w:rPr>
                <w:noProof/>
                <w:webHidden/>
              </w:rPr>
              <w:tab/>
            </w:r>
            <w:r>
              <w:rPr>
                <w:noProof/>
                <w:webHidden/>
              </w:rPr>
              <w:fldChar w:fldCharType="begin"/>
            </w:r>
            <w:r>
              <w:rPr>
                <w:noProof/>
                <w:webHidden/>
              </w:rPr>
              <w:instrText xml:space="preserve"> PAGEREF _Toc240013268 \h </w:instrText>
            </w:r>
            <w:r>
              <w:rPr>
                <w:noProof/>
                <w:webHidden/>
              </w:rPr>
            </w:r>
            <w:r>
              <w:rPr>
                <w:noProof/>
                <w:webHidden/>
              </w:rPr>
              <w:fldChar w:fldCharType="separate"/>
            </w:r>
            <w:r w:rsidR="00207511">
              <w:rPr>
                <w:noProof/>
                <w:webHidden/>
              </w:rPr>
              <w:t>82</w:t>
            </w:r>
            <w:r>
              <w:rPr>
                <w:noProof/>
                <w:webHidden/>
              </w:rPr>
              <w:fldChar w:fldCharType="end"/>
            </w:r>
          </w:hyperlink>
        </w:p>
        <w:p w14:paraId="4582A765" w14:textId="74465ED7" w:rsidR="00720170" w:rsidRDefault="00720170">
          <w:pPr>
            <w:pStyle w:val="1a"/>
            <w:rPr>
              <w:rFonts w:asciiTheme="minorHAnsi" w:eastAsiaTheme="minorEastAsia"/>
              <w:noProof/>
              <w:kern w:val="2"/>
              <w:sz w:val="21"/>
              <w:szCs w:val="24"/>
              <w:u w:val="none"/>
              <w14:ligatures w14:val="standardContextual"/>
            </w:rPr>
          </w:pPr>
          <w:hyperlink w:anchor="_Toc240013269" w:history="1">
            <w:r w:rsidRPr="00C6661D">
              <w:rPr>
                <w:rStyle w:val="ac"/>
                <w:noProof/>
              </w:rPr>
              <w:t>第１　いじめ</w:t>
            </w:r>
            <w:r>
              <w:rPr>
                <w:noProof/>
                <w:webHidden/>
              </w:rPr>
              <w:tab/>
            </w:r>
            <w:r>
              <w:rPr>
                <w:noProof/>
                <w:webHidden/>
              </w:rPr>
              <w:fldChar w:fldCharType="begin"/>
            </w:r>
            <w:r>
              <w:rPr>
                <w:noProof/>
                <w:webHidden/>
              </w:rPr>
              <w:instrText xml:space="preserve"> PAGEREF _Toc240013269 \h </w:instrText>
            </w:r>
            <w:r>
              <w:rPr>
                <w:noProof/>
                <w:webHidden/>
              </w:rPr>
            </w:r>
            <w:r>
              <w:rPr>
                <w:noProof/>
                <w:webHidden/>
              </w:rPr>
              <w:fldChar w:fldCharType="separate"/>
            </w:r>
            <w:r w:rsidR="00207511">
              <w:rPr>
                <w:noProof/>
                <w:webHidden/>
              </w:rPr>
              <w:t>83</w:t>
            </w:r>
            <w:r>
              <w:rPr>
                <w:noProof/>
                <w:webHidden/>
              </w:rPr>
              <w:fldChar w:fldCharType="end"/>
            </w:r>
          </w:hyperlink>
        </w:p>
        <w:p w14:paraId="405C9FBD" w14:textId="0FD54163"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70" w:history="1">
            <w:r w:rsidRPr="00C6661D">
              <w:rPr>
                <w:rStyle w:val="ac"/>
                <w:noProof/>
              </w:rPr>
              <w:t>いじめ発生時の対応</w:t>
            </w:r>
            <w:r>
              <w:rPr>
                <w:noProof/>
                <w:webHidden/>
              </w:rPr>
              <w:tab/>
            </w:r>
            <w:r>
              <w:rPr>
                <w:noProof/>
                <w:webHidden/>
              </w:rPr>
              <w:fldChar w:fldCharType="begin"/>
            </w:r>
            <w:r>
              <w:rPr>
                <w:noProof/>
                <w:webHidden/>
              </w:rPr>
              <w:instrText xml:space="preserve"> PAGEREF _Toc240013270 \h </w:instrText>
            </w:r>
            <w:r>
              <w:rPr>
                <w:noProof/>
                <w:webHidden/>
              </w:rPr>
            </w:r>
            <w:r>
              <w:rPr>
                <w:noProof/>
                <w:webHidden/>
              </w:rPr>
              <w:fldChar w:fldCharType="separate"/>
            </w:r>
            <w:r w:rsidR="00207511">
              <w:rPr>
                <w:noProof/>
                <w:webHidden/>
              </w:rPr>
              <w:t>85</w:t>
            </w:r>
            <w:r>
              <w:rPr>
                <w:noProof/>
                <w:webHidden/>
              </w:rPr>
              <w:fldChar w:fldCharType="end"/>
            </w:r>
          </w:hyperlink>
        </w:p>
        <w:p w14:paraId="3C68EB87" w14:textId="679CBD56" w:rsidR="00720170" w:rsidRDefault="00720170">
          <w:pPr>
            <w:pStyle w:val="1a"/>
            <w:rPr>
              <w:rFonts w:asciiTheme="minorHAnsi" w:eastAsiaTheme="minorEastAsia"/>
              <w:noProof/>
              <w:kern w:val="2"/>
              <w:sz w:val="21"/>
              <w:szCs w:val="24"/>
              <w:u w:val="none"/>
              <w14:ligatures w14:val="standardContextual"/>
            </w:rPr>
          </w:pPr>
          <w:hyperlink w:anchor="_Toc240013271" w:history="1">
            <w:r w:rsidRPr="00C6661D">
              <w:rPr>
                <w:rStyle w:val="ac"/>
                <w:noProof/>
              </w:rPr>
              <w:t>第２　暴力行為</w:t>
            </w:r>
            <w:r>
              <w:rPr>
                <w:noProof/>
                <w:webHidden/>
              </w:rPr>
              <w:tab/>
            </w:r>
            <w:r>
              <w:rPr>
                <w:noProof/>
                <w:webHidden/>
              </w:rPr>
              <w:fldChar w:fldCharType="begin"/>
            </w:r>
            <w:r>
              <w:rPr>
                <w:noProof/>
                <w:webHidden/>
              </w:rPr>
              <w:instrText xml:space="preserve"> PAGEREF _Toc240013271 \h </w:instrText>
            </w:r>
            <w:r>
              <w:rPr>
                <w:noProof/>
                <w:webHidden/>
              </w:rPr>
            </w:r>
            <w:r>
              <w:rPr>
                <w:noProof/>
                <w:webHidden/>
              </w:rPr>
              <w:fldChar w:fldCharType="separate"/>
            </w:r>
            <w:r w:rsidR="00207511">
              <w:rPr>
                <w:noProof/>
                <w:webHidden/>
              </w:rPr>
              <w:t>86</w:t>
            </w:r>
            <w:r>
              <w:rPr>
                <w:noProof/>
                <w:webHidden/>
              </w:rPr>
              <w:fldChar w:fldCharType="end"/>
            </w:r>
          </w:hyperlink>
        </w:p>
        <w:p w14:paraId="20207A07" w14:textId="5ACBF3E5"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72" w:history="1">
            <w:r w:rsidRPr="00C6661D">
              <w:rPr>
                <w:rStyle w:val="ac"/>
                <w:noProof/>
              </w:rPr>
              <w:t>暴力行為（対教師暴力）発生時の対応</w:t>
            </w:r>
            <w:r>
              <w:rPr>
                <w:noProof/>
                <w:webHidden/>
              </w:rPr>
              <w:tab/>
            </w:r>
            <w:r>
              <w:rPr>
                <w:noProof/>
                <w:webHidden/>
              </w:rPr>
              <w:fldChar w:fldCharType="begin"/>
            </w:r>
            <w:r>
              <w:rPr>
                <w:noProof/>
                <w:webHidden/>
              </w:rPr>
              <w:instrText xml:space="preserve"> PAGEREF _Toc240013272 \h </w:instrText>
            </w:r>
            <w:r>
              <w:rPr>
                <w:noProof/>
                <w:webHidden/>
              </w:rPr>
            </w:r>
            <w:r>
              <w:rPr>
                <w:noProof/>
                <w:webHidden/>
              </w:rPr>
              <w:fldChar w:fldCharType="separate"/>
            </w:r>
            <w:r w:rsidR="00207511">
              <w:rPr>
                <w:noProof/>
                <w:webHidden/>
              </w:rPr>
              <w:t>88</w:t>
            </w:r>
            <w:r>
              <w:rPr>
                <w:noProof/>
                <w:webHidden/>
              </w:rPr>
              <w:fldChar w:fldCharType="end"/>
            </w:r>
          </w:hyperlink>
        </w:p>
        <w:p w14:paraId="18F62C2C" w14:textId="298812A1" w:rsidR="00720170" w:rsidRDefault="00720170">
          <w:pPr>
            <w:pStyle w:val="1a"/>
            <w:rPr>
              <w:rFonts w:asciiTheme="minorHAnsi" w:eastAsiaTheme="minorEastAsia"/>
              <w:noProof/>
              <w:kern w:val="2"/>
              <w:sz w:val="21"/>
              <w:szCs w:val="24"/>
              <w:u w:val="none"/>
              <w14:ligatures w14:val="standardContextual"/>
            </w:rPr>
          </w:pPr>
          <w:hyperlink w:anchor="_Toc240013273" w:history="1">
            <w:r w:rsidRPr="00C6661D">
              <w:rPr>
                <w:rStyle w:val="ac"/>
                <w:noProof/>
              </w:rPr>
              <w:t>第３　自死予告（自死企図）</w:t>
            </w:r>
            <w:r>
              <w:rPr>
                <w:noProof/>
                <w:webHidden/>
              </w:rPr>
              <w:tab/>
            </w:r>
            <w:r>
              <w:rPr>
                <w:noProof/>
                <w:webHidden/>
              </w:rPr>
              <w:fldChar w:fldCharType="begin"/>
            </w:r>
            <w:r>
              <w:rPr>
                <w:noProof/>
                <w:webHidden/>
              </w:rPr>
              <w:instrText xml:space="preserve"> PAGEREF _Toc240013273 \h </w:instrText>
            </w:r>
            <w:r>
              <w:rPr>
                <w:noProof/>
                <w:webHidden/>
              </w:rPr>
            </w:r>
            <w:r>
              <w:rPr>
                <w:noProof/>
                <w:webHidden/>
              </w:rPr>
              <w:fldChar w:fldCharType="separate"/>
            </w:r>
            <w:r w:rsidR="00207511">
              <w:rPr>
                <w:noProof/>
                <w:webHidden/>
              </w:rPr>
              <w:t>89</w:t>
            </w:r>
            <w:r>
              <w:rPr>
                <w:noProof/>
                <w:webHidden/>
              </w:rPr>
              <w:fldChar w:fldCharType="end"/>
            </w:r>
          </w:hyperlink>
        </w:p>
        <w:p w14:paraId="37094E5B" w14:textId="707A2214"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74" w:history="1">
            <w:r w:rsidRPr="00C6661D">
              <w:rPr>
                <w:rStyle w:val="ac"/>
                <w:noProof/>
              </w:rPr>
              <w:t>自死予告があった場合の対応</w:t>
            </w:r>
            <w:r>
              <w:rPr>
                <w:noProof/>
                <w:webHidden/>
              </w:rPr>
              <w:tab/>
            </w:r>
            <w:r>
              <w:rPr>
                <w:noProof/>
                <w:webHidden/>
              </w:rPr>
              <w:fldChar w:fldCharType="begin"/>
            </w:r>
            <w:r>
              <w:rPr>
                <w:noProof/>
                <w:webHidden/>
              </w:rPr>
              <w:instrText xml:space="preserve"> PAGEREF _Toc240013274 \h </w:instrText>
            </w:r>
            <w:r>
              <w:rPr>
                <w:noProof/>
                <w:webHidden/>
              </w:rPr>
            </w:r>
            <w:r>
              <w:rPr>
                <w:noProof/>
                <w:webHidden/>
              </w:rPr>
              <w:fldChar w:fldCharType="separate"/>
            </w:r>
            <w:r w:rsidR="00207511">
              <w:rPr>
                <w:noProof/>
                <w:webHidden/>
              </w:rPr>
              <w:t>90</w:t>
            </w:r>
            <w:r>
              <w:rPr>
                <w:noProof/>
                <w:webHidden/>
              </w:rPr>
              <w:fldChar w:fldCharType="end"/>
            </w:r>
          </w:hyperlink>
        </w:p>
        <w:p w14:paraId="7B0FBFA3" w14:textId="25B0A5D5" w:rsidR="00720170" w:rsidRDefault="00720170">
          <w:pPr>
            <w:pStyle w:val="1a"/>
            <w:rPr>
              <w:rFonts w:asciiTheme="minorHAnsi" w:eastAsiaTheme="minorEastAsia"/>
              <w:noProof/>
              <w:kern w:val="2"/>
              <w:sz w:val="21"/>
              <w:szCs w:val="24"/>
              <w:u w:val="none"/>
              <w14:ligatures w14:val="standardContextual"/>
            </w:rPr>
          </w:pPr>
          <w:hyperlink w:anchor="_Toc240013275" w:history="1">
            <w:r w:rsidRPr="00C6661D">
              <w:rPr>
                <w:rStyle w:val="ac"/>
                <w:noProof/>
              </w:rPr>
              <w:t>第４　児童虐待</w:t>
            </w:r>
            <w:r>
              <w:rPr>
                <w:noProof/>
                <w:webHidden/>
              </w:rPr>
              <w:tab/>
            </w:r>
            <w:r>
              <w:rPr>
                <w:noProof/>
                <w:webHidden/>
              </w:rPr>
              <w:fldChar w:fldCharType="begin"/>
            </w:r>
            <w:r>
              <w:rPr>
                <w:noProof/>
                <w:webHidden/>
              </w:rPr>
              <w:instrText xml:space="preserve"> PAGEREF _Toc240013275 \h </w:instrText>
            </w:r>
            <w:r>
              <w:rPr>
                <w:noProof/>
                <w:webHidden/>
              </w:rPr>
            </w:r>
            <w:r>
              <w:rPr>
                <w:noProof/>
                <w:webHidden/>
              </w:rPr>
              <w:fldChar w:fldCharType="separate"/>
            </w:r>
            <w:r w:rsidR="00207511">
              <w:rPr>
                <w:noProof/>
                <w:webHidden/>
              </w:rPr>
              <w:t>91</w:t>
            </w:r>
            <w:r>
              <w:rPr>
                <w:noProof/>
                <w:webHidden/>
              </w:rPr>
              <w:fldChar w:fldCharType="end"/>
            </w:r>
          </w:hyperlink>
        </w:p>
        <w:p w14:paraId="2637D477" w14:textId="3964932F"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76" w:history="1">
            <w:r w:rsidRPr="00C6661D">
              <w:rPr>
                <w:rStyle w:val="ac"/>
                <w:noProof/>
              </w:rPr>
              <w:t>児童虐待を把握した時の対応</w:t>
            </w:r>
            <w:r>
              <w:rPr>
                <w:noProof/>
                <w:webHidden/>
              </w:rPr>
              <w:tab/>
            </w:r>
            <w:r>
              <w:rPr>
                <w:noProof/>
                <w:webHidden/>
              </w:rPr>
              <w:fldChar w:fldCharType="begin"/>
            </w:r>
            <w:r>
              <w:rPr>
                <w:noProof/>
                <w:webHidden/>
              </w:rPr>
              <w:instrText xml:space="preserve"> PAGEREF _Toc240013276 \h </w:instrText>
            </w:r>
            <w:r>
              <w:rPr>
                <w:noProof/>
                <w:webHidden/>
              </w:rPr>
            </w:r>
            <w:r>
              <w:rPr>
                <w:noProof/>
                <w:webHidden/>
              </w:rPr>
              <w:fldChar w:fldCharType="separate"/>
            </w:r>
            <w:r w:rsidR="00207511">
              <w:rPr>
                <w:noProof/>
                <w:webHidden/>
              </w:rPr>
              <w:t>92</w:t>
            </w:r>
            <w:r>
              <w:rPr>
                <w:noProof/>
                <w:webHidden/>
              </w:rPr>
              <w:fldChar w:fldCharType="end"/>
            </w:r>
          </w:hyperlink>
        </w:p>
        <w:p w14:paraId="46DEA3A2" w14:textId="620B09D3" w:rsidR="00720170" w:rsidRDefault="00720170">
          <w:pPr>
            <w:pStyle w:val="1a"/>
            <w:rPr>
              <w:rFonts w:asciiTheme="minorHAnsi" w:eastAsiaTheme="minorEastAsia"/>
              <w:noProof/>
              <w:kern w:val="2"/>
              <w:sz w:val="21"/>
              <w:szCs w:val="24"/>
              <w:u w:val="none"/>
              <w14:ligatures w14:val="standardContextual"/>
            </w:rPr>
          </w:pPr>
          <w:hyperlink w:anchor="_Toc240013277" w:history="1">
            <w:r w:rsidRPr="00C6661D">
              <w:rPr>
                <w:rStyle w:val="ac"/>
                <w:noProof/>
              </w:rPr>
              <w:t>第５　家出</w:t>
            </w:r>
            <w:r>
              <w:rPr>
                <w:noProof/>
                <w:webHidden/>
              </w:rPr>
              <w:tab/>
            </w:r>
            <w:r>
              <w:rPr>
                <w:noProof/>
                <w:webHidden/>
              </w:rPr>
              <w:fldChar w:fldCharType="begin"/>
            </w:r>
            <w:r>
              <w:rPr>
                <w:noProof/>
                <w:webHidden/>
              </w:rPr>
              <w:instrText xml:space="preserve"> PAGEREF _Toc240013277 \h </w:instrText>
            </w:r>
            <w:r>
              <w:rPr>
                <w:noProof/>
                <w:webHidden/>
              </w:rPr>
            </w:r>
            <w:r>
              <w:rPr>
                <w:noProof/>
                <w:webHidden/>
              </w:rPr>
              <w:fldChar w:fldCharType="separate"/>
            </w:r>
            <w:r w:rsidR="00207511">
              <w:rPr>
                <w:noProof/>
                <w:webHidden/>
              </w:rPr>
              <w:t>93</w:t>
            </w:r>
            <w:r>
              <w:rPr>
                <w:noProof/>
                <w:webHidden/>
              </w:rPr>
              <w:fldChar w:fldCharType="end"/>
            </w:r>
          </w:hyperlink>
        </w:p>
        <w:p w14:paraId="663865DA" w14:textId="6FBECA65"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78" w:history="1">
            <w:r w:rsidRPr="00C6661D">
              <w:rPr>
                <w:rStyle w:val="ac"/>
                <w:noProof/>
              </w:rPr>
              <w:t>家出発生時の対応</w:t>
            </w:r>
            <w:r>
              <w:rPr>
                <w:noProof/>
                <w:webHidden/>
              </w:rPr>
              <w:tab/>
            </w:r>
            <w:r>
              <w:rPr>
                <w:noProof/>
                <w:webHidden/>
              </w:rPr>
              <w:fldChar w:fldCharType="begin"/>
            </w:r>
            <w:r>
              <w:rPr>
                <w:noProof/>
                <w:webHidden/>
              </w:rPr>
              <w:instrText xml:space="preserve"> PAGEREF _Toc240013278 \h </w:instrText>
            </w:r>
            <w:r>
              <w:rPr>
                <w:noProof/>
                <w:webHidden/>
              </w:rPr>
            </w:r>
            <w:r>
              <w:rPr>
                <w:noProof/>
                <w:webHidden/>
              </w:rPr>
              <w:fldChar w:fldCharType="separate"/>
            </w:r>
            <w:r w:rsidR="00207511">
              <w:rPr>
                <w:noProof/>
                <w:webHidden/>
              </w:rPr>
              <w:t>94</w:t>
            </w:r>
            <w:r>
              <w:rPr>
                <w:noProof/>
                <w:webHidden/>
              </w:rPr>
              <w:fldChar w:fldCharType="end"/>
            </w:r>
          </w:hyperlink>
        </w:p>
        <w:p w14:paraId="1CA83A88" w14:textId="6C069D88" w:rsidR="00720170" w:rsidRDefault="00720170">
          <w:pPr>
            <w:pStyle w:val="1a"/>
            <w:rPr>
              <w:rFonts w:asciiTheme="minorHAnsi" w:eastAsiaTheme="minorEastAsia"/>
              <w:noProof/>
              <w:kern w:val="2"/>
              <w:sz w:val="21"/>
              <w:szCs w:val="24"/>
              <w:u w:val="none"/>
              <w14:ligatures w14:val="standardContextual"/>
            </w:rPr>
          </w:pPr>
          <w:hyperlink w:anchor="_Toc240013279" w:history="1">
            <w:r w:rsidRPr="00C6661D">
              <w:rPr>
                <w:rStyle w:val="ac"/>
                <w:noProof/>
              </w:rPr>
              <w:t>第６　人権に関わる問題事象</w:t>
            </w:r>
            <w:r>
              <w:rPr>
                <w:noProof/>
                <w:webHidden/>
              </w:rPr>
              <w:tab/>
            </w:r>
            <w:r>
              <w:rPr>
                <w:noProof/>
                <w:webHidden/>
              </w:rPr>
              <w:fldChar w:fldCharType="begin"/>
            </w:r>
            <w:r>
              <w:rPr>
                <w:noProof/>
                <w:webHidden/>
              </w:rPr>
              <w:instrText xml:space="preserve"> PAGEREF _Toc240013279 \h </w:instrText>
            </w:r>
            <w:r>
              <w:rPr>
                <w:noProof/>
                <w:webHidden/>
              </w:rPr>
            </w:r>
            <w:r>
              <w:rPr>
                <w:noProof/>
                <w:webHidden/>
              </w:rPr>
              <w:fldChar w:fldCharType="separate"/>
            </w:r>
            <w:r w:rsidR="00207511">
              <w:rPr>
                <w:noProof/>
                <w:webHidden/>
              </w:rPr>
              <w:t>95</w:t>
            </w:r>
            <w:r>
              <w:rPr>
                <w:noProof/>
                <w:webHidden/>
              </w:rPr>
              <w:fldChar w:fldCharType="end"/>
            </w:r>
          </w:hyperlink>
        </w:p>
        <w:p w14:paraId="7CDA412E" w14:textId="3BA30F99"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80" w:history="1">
            <w:r w:rsidRPr="00C6661D">
              <w:rPr>
                <w:rStyle w:val="ac"/>
                <w:noProof/>
              </w:rPr>
              <w:t>人権に関わる問題事象発生時の対応</w:t>
            </w:r>
            <w:r>
              <w:rPr>
                <w:noProof/>
                <w:webHidden/>
              </w:rPr>
              <w:tab/>
            </w:r>
            <w:r>
              <w:rPr>
                <w:noProof/>
                <w:webHidden/>
              </w:rPr>
              <w:fldChar w:fldCharType="begin"/>
            </w:r>
            <w:r>
              <w:rPr>
                <w:noProof/>
                <w:webHidden/>
              </w:rPr>
              <w:instrText xml:space="preserve"> PAGEREF _Toc240013280 \h </w:instrText>
            </w:r>
            <w:r>
              <w:rPr>
                <w:noProof/>
                <w:webHidden/>
              </w:rPr>
            </w:r>
            <w:r>
              <w:rPr>
                <w:noProof/>
                <w:webHidden/>
              </w:rPr>
              <w:fldChar w:fldCharType="separate"/>
            </w:r>
            <w:r w:rsidR="00207511">
              <w:rPr>
                <w:noProof/>
                <w:webHidden/>
              </w:rPr>
              <w:t>96</w:t>
            </w:r>
            <w:r>
              <w:rPr>
                <w:noProof/>
                <w:webHidden/>
              </w:rPr>
              <w:fldChar w:fldCharType="end"/>
            </w:r>
          </w:hyperlink>
        </w:p>
        <w:p w14:paraId="5C037061" w14:textId="298CD7C4" w:rsidR="00720170" w:rsidRDefault="00720170">
          <w:pPr>
            <w:pStyle w:val="1a"/>
            <w:rPr>
              <w:rFonts w:asciiTheme="minorHAnsi" w:eastAsiaTheme="minorEastAsia"/>
              <w:noProof/>
              <w:kern w:val="2"/>
              <w:sz w:val="21"/>
              <w:szCs w:val="24"/>
              <w:u w:val="none"/>
              <w14:ligatures w14:val="standardContextual"/>
            </w:rPr>
          </w:pPr>
          <w:hyperlink w:anchor="_Toc240013281" w:history="1">
            <w:r w:rsidRPr="00C6661D">
              <w:rPr>
                <w:rStyle w:val="ac"/>
                <w:noProof/>
              </w:rPr>
              <w:t>第７　性暴力被害・性的虐待・デートＤＶ等</w:t>
            </w:r>
            <w:r>
              <w:rPr>
                <w:noProof/>
                <w:webHidden/>
              </w:rPr>
              <w:tab/>
            </w:r>
            <w:r>
              <w:rPr>
                <w:noProof/>
                <w:webHidden/>
              </w:rPr>
              <w:fldChar w:fldCharType="begin"/>
            </w:r>
            <w:r>
              <w:rPr>
                <w:noProof/>
                <w:webHidden/>
              </w:rPr>
              <w:instrText xml:space="preserve"> PAGEREF _Toc240013281 \h </w:instrText>
            </w:r>
            <w:r>
              <w:rPr>
                <w:noProof/>
                <w:webHidden/>
              </w:rPr>
            </w:r>
            <w:r>
              <w:rPr>
                <w:noProof/>
                <w:webHidden/>
              </w:rPr>
              <w:fldChar w:fldCharType="separate"/>
            </w:r>
            <w:r w:rsidR="00207511">
              <w:rPr>
                <w:noProof/>
                <w:webHidden/>
              </w:rPr>
              <w:t>97</w:t>
            </w:r>
            <w:r>
              <w:rPr>
                <w:noProof/>
                <w:webHidden/>
              </w:rPr>
              <w:fldChar w:fldCharType="end"/>
            </w:r>
          </w:hyperlink>
        </w:p>
        <w:p w14:paraId="0AFB1E05" w14:textId="3EE655CB"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82" w:history="1">
            <w:r w:rsidRPr="00C6661D">
              <w:rPr>
                <w:rStyle w:val="ac"/>
                <w:noProof/>
              </w:rPr>
              <w:t>性暴力被害・性的虐待・デートＤＶ等把握時の対応</w:t>
            </w:r>
            <w:r>
              <w:rPr>
                <w:noProof/>
                <w:webHidden/>
              </w:rPr>
              <w:tab/>
            </w:r>
            <w:r>
              <w:rPr>
                <w:noProof/>
                <w:webHidden/>
              </w:rPr>
              <w:fldChar w:fldCharType="begin"/>
            </w:r>
            <w:r>
              <w:rPr>
                <w:noProof/>
                <w:webHidden/>
              </w:rPr>
              <w:instrText xml:space="preserve"> PAGEREF _Toc240013282 \h </w:instrText>
            </w:r>
            <w:r>
              <w:rPr>
                <w:noProof/>
                <w:webHidden/>
              </w:rPr>
            </w:r>
            <w:r>
              <w:rPr>
                <w:noProof/>
                <w:webHidden/>
              </w:rPr>
              <w:fldChar w:fldCharType="separate"/>
            </w:r>
            <w:r w:rsidR="00207511">
              <w:rPr>
                <w:noProof/>
                <w:webHidden/>
              </w:rPr>
              <w:t>98</w:t>
            </w:r>
            <w:r>
              <w:rPr>
                <w:noProof/>
                <w:webHidden/>
              </w:rPr>
              <w:fldChar w:fldCharType="end"/>
            </w:r>
          </w:hyperlink>
        </w:p>
        <w:p w14:paraId="5EBB650E" w14:textId="3EE72EDB" w:rsidR="00720170" w:rsidRDefault="00720170" w:rsidP="00720170">
          <w:pPr>
            <w:pStyle w:val="1a"/>
            <w:spacing w:beforeLines="50" w:before="180"/>
            <w:rPr>
              <w:rFonts w:asciiTheme="minorHAnsi" w:eastAsiaTheme="minorEastAsia"/>
              <w:noProof/>
              <w:kern w:val="2"/>
              <w:sz w:val="21"/>
              <w:szCs w:val="24"/>
              <w:u w:val="none"/>
              <w14:ligatures w14:val="standardContextual"/>
            </w:rPr>
          </w:pPr>
          <w:hyperlink w:anchor="_Toc240013283" w:history="1">
            <w:r w:rsidRPr="00C6661D">
              <w:rPr>
                <w:rStyle w:val="ac"/>
                <w:noProof/>
              </w:rPr>
              <w:t>第４章　教職員</w:t>
            </w:r>
            <w:r>
              <w:rPr>
                <w:noProof/>
                <w:webHidden/>
              </w:rPr>
              <w:tab/>
            </w:r>
            <w:r>
              <w:rPr>
                <w:noProof/>
                <w:webHidden/>
              </w:rPr>
              <w:fldChar w:fldCharType="begin"/>
            </w:r>
            <w:r>
              <w:rPr>
                <w:noProof/>
                <w:webHidden/>
              </w:rPr>
              <w:instrText xml:space="preserve"> PAGEREF _Toc240013283 \h </w:instrText>
            </w:r>
            <w:r>
              <w:rPr>
                <w:noProof/>
                <w:webHidden/>
              </w:rPr>
            </w:r>
            <w:r>
              <w:rPr>
                <w:noProof/>
                <w:webHidden/>
              </w:rPr>
              <w:fldChar w:fldCharType="separate"/>
            </w:r>
            <w:r w:rsidR="00207511">
              <w:rPr>
                <w:noProof/>
                <w:webHidden/>
              </w:rPr>
              <w:t>99</w:t>
            </w:r>
            <w:r>
              <w:rPr>
                <w:noProof/>
                <w:webHidden/>
              </w:rPr>
              <w:fldChar w:fldCharType="end"/>
            </w:r>
          </w:hyperlink>
        </w:p>
        <w:p w14:paraId="5620AF9D" w14:textId="25910C17" w:rsidR="00720170" w:rsidRDefault="00720170">
          <w:pPr>
            <w:pStyle w:val="1a"/>
            <w:rPr>
              <w:rFonts w:asciiTheme="minorHAnsi" w:eastAsiaTheme="minorEastAsia"/>
              <w:noProof/>
              <w:kern w:val="2"/>
              <w:sz w:val="21"/>
              <w:szCs w:val="24"/>
              <w:u w:val="none"/>
              <w14:ligatures w14:val="standardContextual"/>
            </w:rPr>
          </w:pPr>
          <w:hyperlink w:anchor="_Toc240013284" w:history="1">
            <w:r w:rsidRPr="00C6661D">
              <w:rPr>
                <w:rStyle w:val="ac"/>
                <w:noProof/>
              </w:rPr>
              <w:t>第１　体罰</w:t>
            </w:r>
            <w:r>
              <w:rPr>
                <w:noProof/>
                <w:webHidden/>
              </w:rPr>
              <w:tab/>
            </w:r>
            <w:r>
              <w:rPr>
                <w:noProof/>
                <w:webHidden/>
              </w:rPr>
              <w:fldChar w:fldCharType="begin"/>
            </w:r>
            <w:r>
              <w:rPr>
                <w:noProof/>
                <w:webHidden/>
              </w:rPr>
              <w:instrText xml:space="preserve"> PAGEREF _Toc240013284 \h </w:instrText>
            </w:r>
            <w:r>
              <w:rPr>
                <w:noProof/>
                <w:webHidden/>
              </w:rPr>
            </w:r>
            <w:r>
              <w:rPr>
                <w:noProof/>
                <w:webHidden/>
              </w:rPr>
              <w:fldChar w:fldCharType="separate"/>
            </w:r>
            <w:r w:rsidR="00207511">
              <w:rPr>
                <w:noProof/>
                <w:webHidden/>
              </w:rPr>
              <w:t>100</w:t>
            </w:r>
            <w:r>
              <w:rPr>
                <w:noProof/>
                <w:webHidden/>
              </w:rPr>
              <w:fldChar w:fldCharType="end"/>
            </w:r>
          </w:hyperlink>
        </w:p>
        <w:p w14:paraId="3EFDF898" w14:textId="601E04D7"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85" w:history="1">
            <w:r w:rsidRPr="00C6661D">
              <w:rPr>
                <w:rStyle w:val="ac"/>
                <w:noProof/>
              </w:rPr>
              <w:t>体罰発生時の対応</w:t>
            </w:r>
            <w:r>
              <w:rPr>
                <w:noProof/>
                <w:webHidden/>
              </w:rPr>
              <w:tab/>
            </w:r>
            <w:r>
              <w:rPr>
                <w:noProof/>
                <w:webHidden/>
              </w:rPr>
              <w:fldChar w:fldCharType="begin"/>
            </w:r>
            <w:r>
              <w:rPr>
                <w:noProof/>
                <w:webHidden/>
              </w:rPr>
              <w:instrText xml:space="preserve"> PAGEREF _Toc240013285 \h </w:instrText>
            </w:r>
            <w:r>
              <w:rPr>
                <w:noProof/>
                <w:webHidden/>
              </w:rPr>
            </w:r>
            <w:r>
              <w:rPr>
                <w:noProof/>
                <w:webHidden/>
              </w:rPr>
              <w:fldChar w:fldCharType="separate"/>
            </w:r>
            <w:r w:rsidR="00207511">
              <w:rPr>
                <w:noProof/>
                <w:webHidden/>
              </w:rPr>
              <w:t>102</w:t>
            </w:r>
            <w:r>
              <w:rPr>
                <w:noProof/>
                <w:webHidden/>
              </w:rPr>
              <w:fldChar w:fldCharType="end"/>
            </w:r>
          </w:hyperlink>
        </w:p>
        <w:p w14:paraId="3036C1E7" w14:textId="49BD8E04" w:rsidR="00720170" w:rsidRDefault="00720170">
          <w:pPr>
            <w:pStyle w:val="1a"/>
            <w:rPr>
              <w:rFonts w:asciiTheme="minorHAnsi" w:eastAsiaTheme="minorEastAsia"/>
              <w:noProof/>
              <w:kern w:val="2"/>
              <w:sz w:val="21"/>
              <w:szCs w:val="24"/>
              <w:u w:val="none"/>
              <w14:ligatures w14:val="standardContextual"/>
            </w:rPr>
          </w:pPr>
          <w:hyperlink w:anchor="_Toc240013286" w:history="1">
            <w:r w:rsidRPr="00C6661D">
              <w:rPr>
                <w:rStyle w:val="ac"/>
                <w:noProof/>
              </w:rPr>
              <w:t>第２　性暴力</w:t>
            </w:r>
            <w:r>
              <w:rPr>
                <w:noProof/>
                <w:webHidden/>
              </w:rPr>
              <w:tab/>
            </w:r>
            <w:r>
              <w:rPr>
                <w:noProof/>
                <w:webHidden/>
              </w:rPr>
              <w:fldChar w:fldCharType="begin"/>
            </w:r>
            <w:r>
              <w:rPr>
                <w:noProof/>
                <w:webHidden/>
              </w:rPr>
              <w:instrText xml:space="preserve"> PAGEREF _Toc240013286 \h </w:instrText>
            </w:r>
            <w:r>
              <w:rPr>
                <w:noProof/>
                <w:webHidden/>
              </w:rPr>
            </w:r>
            <w:r>
              <w:rPr>
                <w:noProof/>
                <w:webHidden/>
              </w:rPr>
              <w:fldChar w:fldCharType="separate"/>
            </w:r>
            <w:r w:rsidR="00207511">
              <w:rPr>
                <w:noProof/>
                <w:webHidden/>
              </w:rPr>
              <w:t>103</w:t>
            </w:r>
            <w:r>
              <w:rPr>
                <w:noProof/>
                <w:webHidden/>
              </w:rPr>
              <w:fldChar w:fldCharType="end"/>
            </w:r>
          </w:hyperlink>
        </w:p>
        <w:p w14:paraId="3FB976DC" w14:textId="354A6FDA"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87" w:history="1">
            <w:r w:rsidRPr="00C6661D">
              <w:rPr>
                <w:rStyle w:val="ac"/>
                <w:noProof/>
              </w:rPr>
              <w:t>性暴力発生・把握時の対応</w:t>
            </w:r>
            <w:r>
              <w:rPr>
                <w:noProof/>
                <w:webHidden/>
              </w:rPr>
              <w:tab/>
            </w:r>
            <w:r>
              <w:rPr>
                <w:noProof/>
                <w:webHidden/>
              </w:rPr>
              <w:fldChar w:fldCharType="begin"/>
            </w:r>
            <w:r>
              <w:rPr>
                <w:noProof/>
                <w:webHidden/>
              </w:rPr>
              <w:instrText xml:space="preserve"> PAGEREF _Toc240013287 \h </w:instrText>
            </w:r>
            <w:r>
              <w:rPr>
                <w:noProof/>
                <w:webHidden/>
              </w:rPr>
            </w:r>
            <w:r>
              <w:rPr>
                <w:noProof/>
                <w:webHidden/>
              </w:rPr>
              <w:fldChar w:fldCharType="separate"/>
            </w:r>
            <w:r w:rsidR="00207511">
              <w:rPr>
                <w:noProof/>
                <w:webHidden/>
              </w:rPr>
              <w:t>106</w:t>
            </w:r>
            <w:r>
              <w:rPr>
                <w:noProof/>
                <w:webHidden/>
              </w:rPr>
              <w:fldChar w:fldCharType="end"/>
            </w:r>
          </w:hyperlink>
        </w:p>
        <w:p w14:paraId="4911BBC0" w14:textId="59D35644" w:rsidR="00720170" w:rsidRDefault="00720170">
          <w:pPr>
            <w:pStyle w:val="1a"/>
            <w:rPr>
              <w:rFonts w:asciiTheme="minorHAnsi" w:eastAsiaTheme="minorEastAsia"/>
              <w:noProof/>
              <w:kern w:val="2"/>
              <w:sz w:val="21"/>
              <w:szCs w:val="24"/>
              <w:u w:val="none"/>
              <w14:ligatures w14:val="standardContextual"/>
            </w:rPr>
          </w:pPr>
          <w:hyperlink w:anchor="_Toc240013288" w:history="1">
            <w:r w:rsidRPr="00C6661D">
              <w:rPr>
                <w:rStyle w:val="ac"/>
                <w:noProof/>
              </w:rPr>
              <w:t>第３　教職員の交通事故</w:t>
            </w:r>
            <w:r>
              <w:rPr>
                <w:noProof/>
                <w:webHidden/>
              </w:rPr>
              <w:tab/>
            </w:r>
            <w:r>
              <w:rPr>
                <w:noProof/>
                <w:webHidden/>
              </w:rPr>
              <w:fldChar w:fldCharType="begin"/>
            </w:r>
            <w:r>
              <w:rPr>
                <w:noProof/>
                <w:webHidden/>
              </w:rPr>
              <w:instrText xml:space="preserve"> PAGEREF _Toc240013288 \h </w:instrText>
            </w:r>
            <w:r>
              <w:rPr>
                <w:noProof/>
                <w:webHidden/>
              </w:rPr>
            </w:r>
            <w:r>
              <w:rPr>
                <w:noProof/>
                <w:webHidden/>
              </w:rPr>
              <w:fldChar w:fldCharType="separate"/>
            </w:r>
            <w:r w:rsidR="00207511">
              <w:rPr>
                <w:noProof/>
                <w:webHidden/>
              </w:rPr>
              <w:t>107</w:t>
            </w:r>
            <w:r>
              <w:rPr>
                <w:noProof/>
                <w:webHidden/>
              </w:rPr>
              <w:fldChar w:fldCharType="end"/>
            </w:r>
          </w:hyperlink>
        </w:p>
        <w:p w14:paraId="485C88D2" w14:textId="180F2FA6"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89" w:history="1">
            <w:r w:rsidRPr="00C6661D">
              <w:rPr>
                <w:rStyle w:val="ac"/>
                <w:noProof/>
              </w:rPr>
              <w:t>教職員の交通事故発生時の対応</w:t>
            </w:r>
            <w:r>
              <w:rPr>
                <w:noProof/>
                <w:webHidden/>
              </w:rPr>
              <w:tab/>
            </w:r>
            <w:r>
              <w:rPr>
                <w:noProof/>
                <w:webHidden/>
              </w:rPr>
              <w:fldChar w:fldCharType="begin"/>
            </w:r>
            <w:r>
              <w:rPr>
                <w:noProof/>
                <w:webHidden/>
              </w:rPr>
              <w:instrText xml:space="preserve"> PAGEREF _Toc240013289 \h </w:instrText>
            </w:r>
            <w:r>
              <w:rPr>
                <w:noProof/>
                <w:webHidden/>
              </w:rPr>
            </w:r>
            <w:r>
              <w:rPr>
                <w:noProof/>
                <w:webHidden/>
              </w:rPr>
              <w:fldChar w:fldCharType="separate"/>
            </w:r>
            <w:r w:rsidR="00207511">
              <w:rPr>
                <w:noProof/>
                <w:webHidden/>
              </w:rPr>
              <w:t>108</w:t>
            </w:r>
            <w:r>
              <w:rPr>
                <w:noProof/>
                <w:webHidden/>
              </w:rPr>
              <w:fldChar w:fldCharType="end"/>
            </w:r>
          </w:hyperlink>
        </w:p>
        <w:p w14:paraId="20F9B27D" w14:textId="39EB2E2B" w:rsidR="00720170" w:rsidRDefault="00720170">
          <w:pPr>
            <w:pStyle w:val="1a"/>
            <w:rPr>
              <w:rFonts w:asciiTheme="minorHAnsi" w:eastAsiaTheme="minorEastAsia"/>
              <w:noProof/>
              <w:kern w:val="2"/>
              <w:sz w:val="21"/>
              <w:szCs w:val="24"/>
              <w:u w:val="none"/>
              <w14:ligatures w14:val="standardContextual"/>
            </w:rPr>
          </w:pPr>
          <w:hyperlink w:anchor="_Toc240013290" w:history="1">
            <w:r w:rsidRPr="00C6661D">
              <w:rPr>
                <w:rStyle w:val="ac"/>
                <w:noProof/>
              </w:rPr>
              <w:t>第４　個人情報の管理上のトラブル</w:t>
            </w:r>
            <w:r>
              <w:rPr>
                <w:noProof/>
                <w:webHidden/>
              </w:rPr>
              <w:tab/>
            </w:r>
            <w:r>
              <w:rPr>
                <w:noProof/>
                <w:webHidden/>
              </w:rPr>
              <w:fldChar w:fldCharType="begin"/>
            </w:r>
            <w:r>
              <w:rPr>
                <w:noProof/>
                <w:webHidden/>
              </w:rPr>
              <w:instrText xml:space="preserve"> PAGEREF _Toc240013290 \h </w:instrText>
            </w:r>
            <w:r>
              <w:rPr>
                <w:noProof/>
                <w:webHidden/>
              </w:rPr>
            </w:r>
            <w:r>
              <w:rPr>
                <w:noProof/>
                <w:webHidden/>
              </w:rPr>
              <w:fldChar w:fldCharType="separate"/>
            </w:r>
            <w:r w:rsidR="00207511">
              <w:rPr>
                <w:noProof/>
                <w:webHidden/>
              </w:rPr>
              <w:t>109</w:t>
            </w:r>
            <w:r>
              <w:rPr>
                <w:noProof/>
                <w:webHidden/>
              </w:rPr>
              <w:fldChar w:fldCharType="end"/>
            </w:r>
          </w:hyperlink>
        </w:p>
        <w:p w14:paraId="264122DA" w14:textId="3AB1DF9C"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91" w:history="1">
            <w:r w:rsidRPr="00C6661D">
              <w:rPr>
                <w:rStyle w:val="ac"/>
                <w:noProof/>
              </w:rPr>
              <w:t>個人情報の管理上のトラブル発生時の対応</w:t>
            </w:r>
            <w:r>
              <w:rPr>
                <w:noProof/>
                <w:webHidden/>
              </w:rPr>
              <w:tab/>
            </w:r>
            <w:r>
              <w:rPr>
                <w:noProof/>
                <w:webHidden/>
              </w:rPr>
              <w:fldChar w:fldCharType="begin"/>
            </w:r>
            <w:r>
              <w:rPr>
                <w:noProof/>
                <w:webHidden/>
              </w:rPr>
              <w:instrText xml:space="preserve"> PAGEREF _Toc240013291 \h </w:instrText>
            </w:r>
            <w:r>
              <w:rPr>
                <w:noProof/>
                <w:webHidden/>
              </w:rPr>
            </w:r>
            <w:r>
              <w:rPr>
                <w:noProof/>
                <w:webHidden/>
              </w:rPr>
              <w:fldChar w:fldCharType="separate"/>
            </w:r>
            <w:r w:rsidR="00207511">
              <w:rPr>
                <w:noProof/>
                <w:webHidden/>
              </w:rPr>
              <w:t>111</w:t>
            </w:r>
            <w:r>
              <w:rPr>
                <w:noProof/>
                <w:webHidden/>
              </w:rPr>
              <w:fldChar w:fldCharType="end"/>
            </w:r>
          </w:hyperlink>
        </w:p>
        <w:p w14:paraId="2BE2DCF0" w14:textId="1E816FAA" w:rsidR="00720170" w:rsidRDefault="00720170">
          <w:pPr>
            <w:pStyle w:val="1a"/>
            <w:rPr>
              <w:rFonts w:asciiTheme="minorHAnsi" w:eastAsiaTheme="minorEastAsia"/>
              <w:noProof/>
              <w:kern w:val="2"/>
              <w:sz w:val="21"/>
              <w:szCs w:val="24"/>
              <w:u w:val="none"/>
              <w14:ligatures w14:val="standardContextual"/>
            </w:rPr>
          </w:pPr>
          <w:hyperlink w:anchor="_Toc240013292" w:history="1">
            <w:r w:rsidRPr="00C6661D">
              <w:rPr>
                <w:rStyle w:val="ac"/>
                <w:noProof/>
              </w:rPr>
              <w:t>第５　ハラスメント（セクシュアル・ハラスメント、パワー・ハラスメント等）</w:t>
            </w:r>
            <w:r>
              <w:rPr>
                <w:noProof/>
                <w:webHidden/>
              </w:rPr>
              <w:tab/>
            </w:r>
            <w:r>
              <w:rPr>
                <w:noProof/>
                <w:webHidden/>
              </w:rPr>
              <w:fldChar w:fldCharType="begin"/>
            </w:r>
            <w:r>
              <w:rPr>
                <w:noProof/>
                <w:webHidden/>
              </w:rPr>
              <w:instrText xml:space="preserve"> PAGEREF _Toc240013292 \h </w:instrText>
            </w:r>
            <w:r>
              <w:rPr>
                <w:noProof/>
                <w:webHidden/>
              </w:rPr>
            </w:r>
            <w:r>
              <w:rPr>
                <w:noProof/>
                <w:webHidden/>
              </w:rPr>
              <w:fldChar w:fldCharType="separate"/>
            </w:r>
            <w:r w:rsidR="00207511">
              <w:rPr>
                <w:noProof/>
                <w:webHidden/>
              </w:rPr>
              <w:t>112</w:t>
            </w:r>
            <w:r>
              <w:rPr>
                <w:noProof/>
                <w:webHidden/>
              </w:rPr>
              <w:fldChar w:fldCharType="end"/>
            </w:r>
          </w:hyperlink>
        </w:p>
        <w:p w14:paraId="3942B190" w14:textId="76CAC8BE"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93" w:history="1">
            <w:r w:rsidRPr="00C6661D">
              <w:rPr>
                <w:rStyle w:val="ac"/>
                <w:noProof/>
              </w:rPr>
              <w:t>ハラスメント発生時の対応</w:t>
            </w:r>
            <w:r>
              <w:rPr>
                <w:noProof/>
                <w:webHidden/>
              </w:rPr>
              <w:tab/>
            </w:r>
            <w:r>
              <w:rPr>
                <w:noProof/>
                <w:webHidden/>
              </w:rPr>
              <w:fldChar w:fldCharType="begin"/>
            </w:r>
            <w:r>
              <w:rPr>
                <w:noProof/>
                <w:webHidden/>
              </w:rPr>
              <w:instrText xml:space="preserve"> PAGEREF _Toc240013293 \h </w:instrText>
            </w:r>
            <w:r>
              <w:rPr>
                <w:noProof/>
                <w:webHidden/>
              </w:rPr>
            </w:r>
            <w:r>
              <w:rPr>
                <w:noProof/>
                <w:webHidden/>
              </w:rPr>
              <w:fldChar w:fldCharType="separate"/>
            </w:r>
            <w:r w:rsidR="00207511">
              <w:rPr>
                <w:noProof/>
                <w:webHidden/>
              </w:rPr>
              <w:t>113</w:t>
            </w:r>
            <w:r>
              <w:rPr>
                <w:noProof/>
                <w:webHidden/>
              </w:rPr>
              <w:fldChar w:fldCharType="end"/>
            </w:r>
          </w:hyperlink>
        </w:p>
        <w:p w14:paraId="4EA2BB00" w14:textId="508BE764" w:rsidR="00720170" w:rsidRDefault="00720170">
          <w:pPr>
            <w:pStyle w:val="1a"/>
            <w:rPr>
              <w:rFonts w:asciiTheme="minorHAnsi" w:eastAsiaTheme="minorEastAsia"/>
              <w:noProof/>
              <w:kern w:val="2"/>
              <w:sz w:val="21"/>
              <w:szCs w:val="24"/>
              <w:u w:val="none"/>
              <w14:ligatures w14:val="standardContextual"/>
            </w:rPr>
          </w:pPr>
          <w:hyperlink w:anchor="_Toc240013294" w:history="1">
            <w:r w:rsidRPr="00C6661D">
              <w:rPr>
                <w:rStyle w:val="ac"/>
                <w:noProof/>
              </w:rPr>
              <w:t>第６　教職員のメンタルヘルス</w:t>
            </w:r>
            <w:r>
              <w:rPr>
                <w:noProof/>
                <w:webHidden/>
              </w:rPr>
              <w:tab/>
            </w:r>
            <w:r>
              <w:rPr>
                <w:noProof/>
                <w:webHidden/>
              </w:rPr>
              <w:fldChar w:fldCharType="begin"/>
            </w:r>
            <w:r>
              <w:rPr>
                <w:noProof/>
                <w:webHidden/>
              </w:rPr>
              <w:instrText xml:space="preserve"> PAGEREF _Toc240013294 \h </w:instrText>
            </w:r>
            <w:r>
              <w:rPr>
                <w:noProof/>
                <w:webHidden/>
              </w:rPr>
            </w:r>
            <w:r>
              <w:rPr>
                <w:noProof/>
                <w:webHidden/>
              </w:rPr>
              <w:fldChar w:fldCharType="separate"/>
            </w:r>
            <w:r w:rsidR="00207511">
              <w:rPr>
                <w:noProof/>
                <w:webHidden/>
              </w:rPr>
              <w:t>114</w:t>
            </w:r>
            <w:r>
              <w:rPr>
                <w:noProof/>
                <w:webHidden/>
              </w:rPr>
              <w:fldChar w:fldCharType="end"/>
            </w:r>
          </w:hyperlink>
        </w:p>
        <w:p w14:paraId="53ECD919" w14:textId="7693BD93" w:rsidR="00720170" w:rsidRDefault="00720170">
          <w:pPr>
            <w:pStyle w:val="2a"/>
            <w:tabs>
              <w:tab w:val="right" w:leader="dot" w:pos="10082"/>
            </w:tabs>
            <w:ind w:left="200"/>
            <w:rPr>
              <w:rFonts w:asciiTheme="minorHAnsi" w:eastAsiaTheme="minorEastAsia"/>
              <w:noProof/>
              <w:kern w:val="2"/>
              <w:sz w:val="21"/>
              <w:szCs w:val="24"/>
              <w:u w:val="none"/>
              <w14:ligatures w14:val="standardContextual"/>
            </w:rPr>
          </w:pPr>
          <w:hyperlink w:anchor="_Toc240013295" w:history="1">
            <w:r w:rsidRPr="00C6661D">
              <w:rPr>
                <w:rStyle w:val="ac"/>
                <w:noProof/>
              </w:rPr>
              <w:t>教職員のメンタルヘルスへの対応</w:t>
            </w:r>
            <w:r>
              <w:rPr>
                <w:noProof/>
                <w:webHidden/>
              </w:rPr>
              <w:tab/>
            </w:r>
            <w:r>
              <w:rPr>
                <w:noProof/>
                <w:webHidden/>
              </w:rPr>
              <w:fldChar w:fldCharType="begin"/>
            </w:r>
            <w:r>
              <w:rPr>
                <w:noProof/>
                <w:webHidden/>
              </w:rPr>
              <w:instrText xml:space="preserve"> PAGEREF _Toc240013295 \h </w:instrText>
            </w:r>
            <w:r>
              <w:rPr>
                <w:noProof/>
                <w:webHidden/>
              </w:rPr>
            </w:r>
            <w:r>
              <w:rPr>
                <w:noProof/>
                <w:webHidden/>
              </w:rPr>
              <w:fldChar w:fldCharType="separate"/>
            </w:r>
            <w:r w:rsidR="00207511">
              <w:rPr>
                <w:noProof/>
                <w:webHidden/>
              </w:rPr>
              <w:t>115</w:t>
            </w:r>
            <w:r>
              <w:rPr>
                <w:noProof/>
                <w:webHidden/>
              </w:rPr>
              <w:fldChar w:fldCharType="end"/>
            </w:r>
          </w:hyperlink>
        </w:p>
        <w:p w14:paraId="405175B7" w14:textId="57E62DD9" w:rsidR="00720170" w:rsidRDefault="00720170" w:rsidP="00720170">
          <w:pPr>
            <w:pStyle w:val="1a"/>
            <w:spacing w:beforeLines="50" w:before="180"/>
            <w:rPr>
              <w:rFonts w:asciiTheme="minorHAnsi" w:eastAsiaTheme="minorEastAsia"/>
              <w:noProof/>
              <w:kern w:val="2"/>
              <w:sz w:val="21"/>
              <w:szCs w:val="24"/>
              <w:u w:val="none"/>
              <w14:ligatures w14:val="standardContextual"/>
            </w:rPr>
          </w:pPr>
          <w:hyperlink w:anchor="_Toc240013296" w:history="1">
            <w:r w:rsidRPr="00C6661D">
              <w:rPr>
                <w:rStyle w:val="ac"/>
                <w:noProof/>
              </w:rPr>
              <w:t>県教育委員会担当課一覧</w:t>
            </w:r>
            <w:r>
              <w:rPr>
                <w:noProof/>
                <w:webHidden/>
              </w:rPr>
              <w:tab/>
            </w:r>
            <w:r>
              <w:rPr>
                <w:noProof/>
                <w:webHidden/>
              </w:rPr>
              <w:fldChar w:fldCharType="begin"/>
            </w:r>
            <w:r>
              <w:rPr>
                <w:noProof/>
                <w:webHidden/>
              </w:rPr>
              <w:instrText xml:space="preserve"> PAGEREF _Toc240013296 \h </w:instrText>
            </w:r>
            <w:r>
              <w:rPr>
                <w:noProof/>
                <w:webHidden/>
              </w:rPr>
            </w:r>
            <w:r>
              <w:rPr>
                <w:noProof/>
                <w:webHidden/>
              </w:rPr>
              <w:fldChar w:fldCharType="separate"/>
            </w:r>
            <w:r w:rsidR="00207511">
              <w:rPr>
                <w:noProof/>
                <w:webHidden/>
              </w:rPr>
              <w:t>116</w:t>
            </w:r>
            <w:r>
              <w:rPr>
                <w:noProof/>
                <w:webHidden/>
              </w:rPr>
              <w:fldChar w:fldCharType="end"/>
            </w:r>
          </w:hyperlink>
        </w:p>
        <w:p w14:paraId="101DBAF6" w14:textId="3CECAEA1" w:rsidR="00720170" w:rsidRDefault="00720170">
          <w:pPr>
            <w:pStyle w:val="1a"/>
            <w:rPr>
              <w:rFonts w:asciiTheme="minorHAnsi" w:eastAsiaTheme="minorEastAsia"/>
              <w:noProof/>
              <w:kern w:val="2"/>
              <w:sz w:val="21"/>
              <w:szCs w:val="24"/>
              <w:u w:val="none"/>
              <w14:ligatures w14:val="standardContextual"/>
            </w:rPr>
          </w:pPr>
          <w:hyperlink w:anchor="_Toc240013297" w:history="1">
            <w:r w:rsidRPr="00C6661D">
              <w:rPr>
                <w:rStyle w:val="ac"/>
                <w:noProof/>
              </w:rPr>
              <w:t>危機事案項目と</w:t>
            </w:r>
            <w:r w:rsidRPr="00C6661D">
              <w:rPr>
                <w:rStyle w:val="ac"/>
                <w:noProof/>
              </w:rPr>
              <w:t>報</w:t>
            </w:r>
            <w:r w:rsidRPr="00C6661D">
              <w:rPr>
                <w:rStyle w:val="ac"/>
                <w:noProof/>
              </w:rPr>
              <w:t>告様式一覧</w:t>
            </w:r>
            <w:r>
              <w:rPr>
                <w:noProof/>
                <w:webHidden/>
              </w:rPr>
              <w:tab/>
            </w:r>
            <w:r>
              <w:rPr>
                <w:noProof/>
                <w:webHidden/>
              </w:rPr>
              <w:fldChar w:fldCharType="begin"/>
            </w:r>
            <w:r>
              <w:rPr>
                <w:noProof/>
                <w:webHidden/>
              </w:rPr>
              <w:instrText xml:space="preserve"> PAGEREF _Toc240013297 \h </w:instrText>
            </w:r>
            <w:r>
              <w:rPr>
                <w:noProof/>
                <w:webHidden/>
              </w:rPr>
            </w:r>
            <w:r>
              <w:rPr>
                <w:noProof/>
                <w:webHidden/>
              </w:rPr>
              <w:fldChar w:fldCharType="separate"/>
            </w:r>
            <w:r w:rsidR="00207511">
              <w:rPr>
                <w:noProof/>
                <w:webHidden/>
              </w:rPr>
              <w:t>119</w:t>
            </w:r>
            <w:r>
              <w:rPr>
                <w:noProof/>
                <w:webHidden/>
              </w:rPr>
              <w:fldChar w:fldCharType="end"/>
            </w:r>
          </w:hyperlink>
        </w:p>
        <w:p w14:paraId="5F9A1BCC" w14:textId="5A3F290E" w:rsidR="00720170" w:rsidRDefault="00720170">
          <w:pPr>
            <w:pStyle w:val="1a"/>
            <w:rPr>
              <w:rFonts w:asciiTheme="minorHAnsi" w:eastAsiaTheme="minorEastAsia"/>
              <w:noProof/>
              <w:kern w:val="2"/>
              <w:sz w:val="21"/>
              <w:szCs w:val="24"/>
              <w:u w:val="none"/>
              <w14:ligatures w14:val="standardContextual"/>
            </w:rPr>
          </w:pPr>
          <w:hyperlink w:anchor="_Toc240013298" w:history="1">
            <w:r w:rsidRPr="00C6661D">
              <w:rPr>
                <w:rStyle w:val="ac"/>
                <w:noProof/>
              </w:rPr>
              <w:t>『学校危機管理の手引』改訂の経過</w:t>
            </w:r>
            <w:r>
              <w:rPr>
                <w:noProof/>
                <w:webHidden/>
              </w:rPr>
              <w:tab/>
            </w:r>
            <w:r>
              <w:rPr>
                <w:noProof/>
                <w:webHidden/>
              </w:rPr>
              <w:fldChar w:fldCharType="begin"/>
            </w:r>
            <w:r>
              <w:rPr>
                <w:noProof/>
                <w:webHidden/>
              </w:rPr>
              <w:instrText xml:space="preserve"> PAGEREF _Toc240013298 \h </w:instrText>
            </w:r>
            <w:r>
              <w:rPr>
                <w:noProof/>
                <w:webHidden/>
              </w:rPr>
            </w:r>
            <w:r>
              <w:rPr>
                <w:noProof/>
                <w:webHidden/>
              </w:rPr>
              <w:fldChar w:fldCharType="separate"/>
            </w:r>
            <w:r w:rsidR="00207511">
              <w:rPr>
                <w:noProof/>
                <w:webHidden/>
              </w:rPr>
              <w:t>124</w:t>
            </w:r>
            <w:r>
              <w:rPr>
                <w:noProof/>
                <w:webHidden/>
              </w:rPr>
              <w:fldChar w:fldCharType="end"/>
            </w:r>
          </w:hyperlink>
        </w:p>
        <w:p w14:paraId="664CEE9A" w14:textId="3629564C" w:rsidR="00E56C47" w:rsidRPr="00F821FC" w:rsidRDefault="00720170" w:rsidP="00F821FC">
          <w:pPr>
            <w:spacing w:line="320" w:lineRule="exact"/>
          </w:pPr>
          <w:r>
            <w:rPr>
              <w:rFonts w:eastAsia="ＭＳ ゴシック"/>
              <w:u w:val="single"/>
            </w:rPr>
            <w:fldChar w:fldCharType="end"/>
          </w:r>
        </w:p>
      </w:sdtContent>
    </w:sdt>
    <w:p w14:paraId="7CFBA242" w14:textId="6CA48B07" w:rsidR="008421AD" w:rsidRDefault="008421AD" w:rsidP="00F821FC">
      <w:pPr>
        <w:widowControl/>
        <w:autoSpaceDE/>
        <w:autoSpaceDN/>
        <w:spacing w:line="320" w:lineRule="exact"/>
        <w:jc w:val="left"/>
        <w:sectPr w:rsidR="008421AD" w:rsidSect="009161BF">
          <w:headerReference w:type="even" r:id="rId13"/>
          <w:headerReference w:type="default" r:id="rId14"/>
          <w:footerReference w:type="even" r:id="rId15"/>
          <w:footerReference w:type="default" r:id="rId16"/>
          <w:type w:val="continuous"/>
          <w:pgSz w:w="11906" w:h="16838"/>
          <w:pgMar w:top="907" w:right="907" w:bottom="454" w:left="907" w:header="284" w:footer="284" w:gutter="0"/>
          <w:pgNumType w:start="1"/>
          <w:cols w:space="425"/>
          <w:docGrid w:type="lines" w:linePitch="360"/>
        </w:sectPr>
      </w:pPr>
    </w:p>
    <w:p w14:paraId="5C8CAA19" w14:textId="77777777" w:rsidR="003B3C81" w:rsidRDefault="003B3C81" w:rsidP="003B3C81">
      <w:pPr>
        <w:jc w:val="left"/>
      </w:pPr>
    </w:p>
    <w:p w14:paraId="1B665F1F" w14:textId="77777777" w:rsidR="003B3C81" w:rsidRDefault="003B3C81" w:rsidP="003B3C81">
      <w:pPr>
        <w:jc w:val="left"/>
      </w:pPr>
    </w:p>
    <w:p w14:paraId="415BDA2A" w14:textId="77777777" w:rsidR="003B3C81" w:rsidRDefault="003B3C81" w:rsidP="003B3C81">
      <w:pPr>
        <w:jc w:val="left"/>
      </w:pPr>
    </w:p>
    <w:p w14:paraId="7BCD560B" w14:textId="77777777" w:rsidR="003B3C81" w:rsidRDefault="003B3C81" w:rsidP="003B3C81">
      <w:pPr>
        <w:jc w:val="left"/>
      </w:pPr>
    </w:p>
    <w:p w14:paraId="0F6AED91" w14:textId="77777777" w:rsidR="003B3C81" w:rsidRDefault="003B3C81" w:rsidP="003B3C81">
      <w:pPr>
        <w:jc w:val="left"/>
      </w:pPr>
    </w:p>
    <w:p w14:paraId="120BC7B1" w14:textId="77777777" w:rsidR="00FB49A9" w:rsidRDefault="00FB49A9" w:rsidP="003B3C81">
      <w:pPr>
        <w:jc w:val="left"/>
      </w:pPr>
    </w:p>
    <w:p w14:paraId="1A351053" w14:textId="77777777" w:rsidR="00FB49A9" w:rsidRDefault="00FB49A9" w:rsidP="003B3C81">
      <w:pPr>
        <w:jc w:val="left"/>
      </w:pPr>
    </w:p>
    <w:p w14:paraId="604569E6" w14:textId="77777777" w:rsidR="00FB49A9" w:rsidRDefault="00FB49A9" w:rsidP="003B3C81">
      <w:pPr>
        <w:jc w:val="left"/>
      </w:pPr>
    </w:p>
    <w:p w14:paraId="14289A09" w14:textId="77777777" w:rsidR="003B3C81" w:rsidRDefault="003B3C81" w:rsidP="003B3C81">
      <w:pPr>
        <w:jc w:val="left"/>
      </w:pPr>
    </w:p>
    <w:p w14:paraId="74AA143F" w14:textId="77777777" w:rsidR="003B3C81" w:rsidRDefault="003B3C81" w:rsidP="003B3C81">
      <w:pPr>
        <w:jc w:val="left"/>
      </w:pPr>
    </w:p>
    <w:p w14:paraId="3BD7B1F1" w14:textId="77777777" w:rsidR="003B3C81" w:rsidRDefault="003B3C81" w:rsidP="003B3C81">
      <w:pPr>
        <w:jc w:val="left"/>
      </w:pPr>
    </w:p>
    <w:p w14:paraId="5CD24A88" w14:textId="77777777" w:rsidR="003B3C81" w:rsidRDefault="003B3C81" w:rsidP="003B3C81">
      <w:pPr>
        <w:jc w:val="left"/>
      </w:pPr>
    </w:p>
    <w:p w14:paraId="0A823766" w14:textId="77777777" w:rsidR="003B3C81" w:rsidRDefault="003B3C81" w:rsidP="003B3C81">
      <w:pPr>
        <w:jc w:val="left"/>
      </w:pPr>
    </w:p>
    <w:p w14:paraId="4093FE6D" w14:textId="77777777" w:rsidR="003B3C81" w:rsidRDefault="003B3C81" w:rsidP="003B3C81">
      <w:pPr>
        <w:jc w:val="left"/>
      </w:pPr>
    </w:p>
    <w:p w14:paraId="2F22C923" w14:textId="77777777" w:rsidR="00FB49A9" w:rsidRDefault="00FB49A9" w:rsidP="003B3C81">
      <w:pPr>
        <w:jc w:val="left"/>
      </w:pPr>
    </w:p>
    <w:p w14:paraId="0894622F" w14:textId="77777777" w:rsidR="003B3C81" w:rsidRDefault="003B3C81" w:rsidP="003B3C81">
      <w:pPr>
        <w:pStyle w:val="a7"/>
      </w:pPr>
      <w:bookmarkStart w:id="0" w:name="_Toc240013211"/>
      <w:r>
        <w:rPr>
          <w:rFonts w:hint="eastAsia"/>
        </w:rPr>
        <w:t>第１部　学校における危機管理</w:t>
      </w:r>
      <w:bookmarkEnd w:id="0"/>
    </w:p>
    <w:p w14:paraId="3F875C99" w14:textId="77777777" w:rsidR="003B3C81" w:rsidRDefault="003B3C81" w:rsidP="003B3C81">
      <w:pPr>
        <w:jc w:val="left"/>
      </w:pPr>
    </w:p>
    <w:p w14:paraId="46F823E9" w14:textId="77777777" w:rsidR="003B3C81" w:rsidRDefault="003B3C81" w:rsidP="003B3C81">
      <w:pPr>
        <w:jc w:val="left"/>
      </w:pPr>
    </w:p>
    <w:p w14:paraId="388682AD" w14:textId="77777777" w:rsidR="00314E11" w:rsidRDefault="00314E11" w:rsidP="003B3C81">
      <w:pPr>
        <w:jc w:val="left"/>
      </w:pPr>
    </w:p>
    <w:p w14:paraId="1B50094E" w14:textId="77777777" w:rsidR="00314E11" w:rsidRDefault="00314E11" w:rsidP="003B3C81">
      <w:pPr>
        <w:jc w:val="left"/>
      </w:pPr>
    </w:p>
    <w:p w14:paraId="6881C2BC" w14:textId="77777777" w:rsidR="003B3C81" w:rsidRDefault="00280470">
      <w:pPr>
        <w:widowControl/>
        <w:autoSpaceDE/>
        <w:autoSpaceDN/>
        <w:jc w:val="left"/>
      </w:pPr>
      <w:r>
        <w:rPr>
          <w:noProof/>
        </w:rPr>
        <w:drawing>
          <wp:anchor distT="0" distB="0" distL="114300" distR="114300" simplePos="0" relativeHeight="252022784" behindDoc="1" locked="0" layoutInCell="1" allowOverlap="1" wp14:anchorId="00DF5D07" wp14:editId="14009516">
            <wp:simplePos x="0" y="0"/>
            <wp:positionH relativeFrom="margin">
              <wp:align>center</wp:align>
            </wp:positionH>
            <wp:positionV relativeFrom="paragraph">
              <wp:posOffset>3895090</wp:posOffset>
            </wp:positionV>
            <wp:extent cx="1621790" cy="1158240"/>
            <wp:effectExtent l="0" t="0" r="0" b="3810"/>
            <wp:wrapNone/>
            <wp:docPr id="3511" name="図 3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1790" cy="1158240"/>
                    </a:xfrm>
                    <a:prstGeom prst="rect">
                      <a:avLst/>
                    </a:prstGeom>
                    <a:noFill/>
                    <a:ln>
                      <a:noFill/>
                    </a:ln>
                  </pic:spPr>
                </pic:pic>
              </a:graphicData>
            </a:graphic>
          </wp:anchor>
        </w:drawing>
      </w:r>
      <w:r w:rsidR="003B3C81">
        <w:br w:type="page"/>
      </w:r>
    </w:p>
    <w:p w14:paraId="5518987D" w14:textId="77777777" w:rsidR="00632114" w:rsidRDefault="00632114" w:rsidP="002200C4">
      <w:pPr>
        <w:pStyle w:val="1"/>
        <w:rPr>
          <w:color w:val="FF0000"/>
        </w:rPr>
        <w:sectPr w:rsidR="00632114" w:rsidSect="009161BF">
          <w:headerReference w:type="even" r:id="rId17"/>
          <w:headerReference w:type="default" r:id="rId18"/>
          <w:type w:val="continuous"/>
          <w:pgSz w:w="11906" w:h="16838" w:code="9"/>
          <w:pgMar w:top="907" w:right="907" w:bottom="454" w:left="907" w:header="284" w:footer="284" w:gutter="0"/>
          <w:cols w:space="425"/>
          <w:docGrid w:type="linesAndChars" w:linePitch="303" w:charSpace="-4053"/>
        </w:sectPr>
      </w:pPr>
      <w:bookmarkStart w:id="1" w:name="_第１_学校における危機管理"/>
      <w:bookmarkEnd w:id="1"/>
    </w:p>
    <w:p w14:paraId="2B9EC65B" w14:textId="77777777" w:rsidR="003B3C81" w:rsidRPr="005811C2" w:rsidRDefault="003B3C81" w:rsidP="00521A32">
      <w:pPr>
        <w:pStyle w:val="1"/>
      </w:pPr>
      <w:bookmarkStart w:id="2" w:name="_Toc240013212"/>
      <w:r w:rsidRPr="005811C2">
        <w:rPr>
          <w:rFonts w:hint="eastAsia"/>
        </w:rPr>
        <w:lastRenderedPageBreak/>
        <w:t>第１　学校における危機管理</w:t>
      </w:r>
      <w:bookmarkEnd w:id="2"/>
    </w:p>
    <w:p w14:paraId="052C6DD3" w14:textId="77777777" w:rsidR="003B3C81" w:rsidRPr="005811C2" w:rsidRDefault="002200C4" w:rsidP="00EC3D99">
      <w:pPr>
        <w:spacing w:beforeLines="50" w:before="151" w:afterLines="50" w:after="151"/>
        <w:rPr>
          <w:rFonts w:ascii="ＭＳ ゴシック" w:eastAsia="ＭＳ ゴシック" w:hAnsi="ＭＳ ゴシック"/>
          <w:b/>
          <w:sz w:val="21"/>
        </w:rPr>
      </w:pPr>
      <w:r w:rsidRPr="005811C2">
        <w:rPr>
          <w:rFonts w:ascii="ＭＳ ゴシック" w:eastAsia="ＭＳ ゴシック" w:hAnsi="ＭＳ ゴシック" w:hint="eastAsia"/>
          <w:b/>
          <w:sz w:val="21"/>
          <w:bdr w:val="single" w:sz="4" w:space="0" w:color="auto"/>
        </w:rPr>
        <w:t>１</w:t>
      </w:r>
      <w:r w:rsidR="003B3C81" w:rsidRPr="005811C2">
        <w:rPr>
          <w:rFonts w:ascii="ＭＳ ゴシック" w:eastAsia="ＭＳ ゴシック" w:hAnsi="ＭＳ ゴシック" w:hint="eastAsia"/>
          <w:b/>
          <w:sz w:val="21"/>
          <w:bdr w:val="single" w:sz="4" w:space="0" w:color="auto"/>
        </w:rPr>
        <w:t xml:space="preserve">　学校における危機管理の目的</w:t>
      </w:r>
      <w:r w:rsidR="0044721A" w:rsidRPr="005811C2">
        <w:rPr>
          <w:rFonts w:ascii="ＭＳ ゴシック" w:eastAsia="ＭＳ ゴシック" w:hAnsi="ＭＳ ゴシック" w:hint="eastAsia"/>
          <w:b/>
          <w:sz w:val="21"/>
          <w:bdr w:val="single" w:sz="4" w:space="0" w:color="auto"/>
        </w:rPr>
        <w:t xml:space="preserve"> </w:t>
      </w:r>
    </w:p>
    <w:p w14:paraId="147DE630" w14:textId="77777777" w:rsidR="003B3C81" w:rsidRPr="005811C2" w:rsidRDefault="00986D8F" w:rsidP="000D0C8D">
      <w:pPr>
        <w:spacing w:line="260" w:lineRule="exact"/>
      </w:pPr>
      <w:r w:rsidRPr="005811C2">
        <w:rPr>
          <w:rFonts w:hAnsi="Times New Roman" w:cs="Times New Roman" w:hint="eastAsia"/>
          <w:noProof/>
          <w:spacing w:val="2"/>
          <w:kern w:val="0"/>
          <w:szCs w:val="20"/>
        </w:rPr>
        <mc:AlternateContent>
          <mc:Choice Requires="wps">
            <w:drawing>
              <wp:anchor distT="0" distB="0" distL="114300" distR="114300" simplePos="0" relativeHeight="251317248" behindDoc="0" locked="0" layoutInCell="1" allowOverlap="1" wp14:anchorId="756421AA" wp14:editId="1D6C76B3">
                <wp:simplePos x="0" y="0"/>
                <wp:positionH relativeFrom="margin">
                  <wp:align>left</wp:align>
                </wp:positionH>
                <wp:positionV relativeFrom="paragraph">
                  <wp:posOffset>55880</wp:posOffset>
                </wp:positionV>
                <wp:extent cx="6353175" cy="571500"/>
                <wp:effectExtent l="0" t="0" r="28575" b="19050"/>
                <wp:wrapNone/>
                <wp:docPr id="255"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175" cy="571500"/>
                        </a:xfrm>
                        <a:prstGeom prst="roundRect">
                          <a:avLst>
                            <a:gd name="adj" fmla="val 5213"/>
                          </a:avLst>
                        </a:prstGeom>
                        <a:solidFill>
                          <a:srgbClr val="FFFFFF"/>
                        </a:solidFill>
                        <a:ln w="9525">
                          <a:solidFill>
                            <a:srgbClr val="000000"/>
                          </a:solidFill>
                          <a:round/>
                          <a:headEnd/>
                          <a:tailEnd/>
                        </a:ln>
                      </wps:spPr>
                      <wps:txbx>
                        <w:txbxContent>
                          <w:p w14:paraId="610A700B" w14:textId="77777777" w:rsidR="00124108" w:rsidRPr="00A15C6C" w:rsidRDefault="00124108" w:rsidP="00A15C6C">
                            <w:pPr>
                              <w:suppressAutoHyphens/>
                              <w:kinsoku w:val="0"/>
                              <w:overflowPunct w:val="0"/>
                              <w:adjustRightInd w:val="0"/>
                              <w:spacing w:line="0" w:lineRule="atLeast"/>
                              <w:jc w:val="left"/>
                              <w:textAlignment w:val="baseline"/>
                              <w:rPr>
                                <w:rFonts w:ascii="ＭＳ ゴシック" w:eastAsia="ＭＳ ゴシック" w:hAnsi="ＭＳ ゴシック"/>
                                <w:color w:val="000000"/>
                                <w:spacing w:val="2"/>
                                <w:kern w:val="0"/>
                                <w:szCs w:val="21"/>
                              </w:rPr>
                            </w:pPr>
                            <w:r w:rsidRPr="00A15C6C">
                              <w:rPr>
                                <w:rFonts w:ascii="ＭＳ ゴシック" w:eastAsia="ＭＳ ゴシック" w:hAnsi="ＭＳ ゴシック" w:cs="ＭＳ 明朝" w:hint="eastAsia"/>
                                <w:color w:val="000000"/>
                                <w:kern w:val="0"/>
                                <w:szCs w:val="21"/>
                              </w:rPr>
                              <w:t>・　児童生徒（注）や教職員の命や身体を守り、安全を確保すること</w:t>
                            </w:r>
                          </w:p>
                          <w:p w14:paraId="6879463D" w14:textId="77777777" w:rsidR="00124108" w:rsidRPr="00A15C6C" w:rsidRDefault="00124108" w:rsidP="00A15C6C">
                            <w:pPr>
                              <w:suppressAutoHyphens/>
                              <w:kinsoku w:val="0"/>
                              <w:overflowPunct w:val="0"/>
                              <w:adjustRightInd w:val="0"/>
                              <w:spacing w:line="0" w:lineRule="atLeast"/>
                              <w:jc w:val="left"/>
                              <w:textAlignment w:val="baseline"/>
                              <w:rPr>
                                <w:rFonts w:ascii="ＭＳ ゴシック" w:eastAsia="ＭＳ ゴシック" w:hAnsi="ＭＳ ゴシック"/>
                                <w:color w:val="000000"/>
                                <w:spacing w:val="2"/>
                                <w:kern w:val="0"/>
                                <w:szCs w:val="21"/>
                              </w:rPr>
                            </w:pPr>
                            <w:r w:rsidRPr="00A15C6C">
                              <w:rPr>
                                <w:rFonts w:ascii="ＭＳ ゴシック" w:eastAsia="ＭＳ ゴシック" w:hAnsi="ＭＳ ゴシック" w:cs="ＭＳ 明朝" w:hint="eastAsia"/>
                                <w:color w:val="000000"/>
                                <w:kern w:val="0"/>
                                <w:szCs w:val="21"/>
                              </w:rPr>
                              <w:t>・　児童生徒や保護者との信頼関係を保つこと</w:t>
                            </w:r>
                          </w:p>
                          <w:p w14:paraId="0F886FC0" w14:textId="77777777" w:rsidR="00124108" w:rsidRPr="00A15C6C" w:rsidRDefault="00124108" w:rsidP="00A15C6C">
                            <w:r w:rsidRPr="00A15C6C">
                              <w:rPr>
                                <w:rFonts w:ascii="ＭＳ ゴシック" w:eastAsia="ＭＳ ゴシック" w:hAnsi="ＭＳ ゴシック" w:cs="ＭＳ 明朝" w:hint="eastAsia"/>
                                <w:color w:val="000000"/>
                                <w:kern w:val="0"/>
                                <w:szCs w:val="21"/>
                              </w:rPr>
                              <w:t>・　児童生徒の心理的動揺を防ぎ、学校を安定した状態にすること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6421AA" id="AutoShape 48" o:spid="_x0000_s1026" style="position:absolute;left:0;text-align:left;margin-left:0;margin-top:4.4pt;width:500.25pt;height:45pt;z-index:251317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341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">
                <v:textbox inset="5.85pt,.7pt,5.85pt,.7pt">
                  <w:txbxContent>
                    <w:p w14:paraId="610A700B" w14:textId="77777777" w:rsidR="00124108" w:rsidRPr="00A15C6C" w:rsidRDefault="00124108" w:rsidP="00A15C6C">
                      <w:pPr>
                        <w:suppressAutoHyphens/>
                        <w:kinsoku w:val="0"/>
                        <w:overflowPunct w:val="0"/>
                        <w:adjustRightInd w:val="0"/>
                        <w:spacing w:line="0" w:lineRule="atLeast"/>
                        <w:jc w:val="left"/>
                        <w:textAlignment w:val="baseline"/>
                        <w:rPr>
                          <w:rFonts w:ascii="ＭＳ ゴシック" w:eastAsia="ＭＳ ゴシック" w:hAnsi="ＭＳ ゴシック"/>
                          <w:color w:val="000000"/>
                          <w:spacing w:val="2"/>
                          <w:kern w:val="0"/>
                          <w:szCs w:val="21"/>
                        </w:rPr>
                      </w:pPr>
                      <w:r w:rsidRPr="00A15C6C">
                        <w:rPr>
                          <w:rFonts w:ascii="ＭＳ ゴシック" w:eastAsia="ＭＳ ゴシック" w:hAnsi="ＭＳ ゴシック" w:cs="ＭＳ 明朝" w:hint="eastAsia"/>
                          <w:color w:val="000000"/>
                          <w:kern w:val="0"/>
                          <w:szCs w:val="21"/>
                        </w:rPr>
                        <w:t>・　児童生徒（注）や教職員の命や身体を守り、安全を確保すること</w:t>
                      </w:r>
                    </w:p>
                    <w:p w14:paraId="6879463D" w14:textId="77777777" w:rsidR="00124108" w:rsidRPr="00A15C6C" w:rsidRDefault="00124108" w:rsidP="00A15C6C">
                      <w:pPr>
                        <w:suppressAutoHyphens/>
                        <w:kinsoku w:val="0"/>
                        <w:overflowPunct w:val="0"/>
                        <w:adjustRightInd w:val="0"/>
                        <w:spacing w:line="0" w:lineRule="atLeast"/>
                        <w:jc w:val="left"/>
                        <w:textAlignment w:val="baseline"/>
                        <w:rPr>
                          <w:rFonts w:ascii="ＭＳ ゴシック" w:eastAsia="ＭＳ ゴシック" w:hAnsi="ＭＳ ゴシック"/>
                          <w:color w:val="000000"/>
                          <w:spacing w:val="2"/>
                          <w:kern w:val="0"/>
                          <w:szCs w:val="21"/>
                        </w:rPr>
                      </w:pPr>
                      <w:r w:rsidRPr="00A15C6C">
                        <w:rPr>
                          <w:rFonts w:ascii="ＭＳ ゴシック" w:eastAsia="ＭＳ ゴシック" w:hAnsi="ＭＳ ゴシック" w:cs="ＭＳ 明朝" w:hint="eastAsia"/>
                          <w:color w:val="000000"/>
                          <w:kern w:val="0"/>
                          <w:szCs w:val="21"/>
                        </w:rPr>
                        <w:t>・　児童生徒や保護者との信頼関係を保つこと</w:t>
                      </w:r>
                    </w:p>
                    <w:p w14:paraId="0F886FC0" w14:textId="77777777" w:rsidR="00124108" w:rsidRPr="00A15C6C" w:rsidRDefault="00124108" w:rsidP="00A15C6C">
                      <w:r w:rsidRPr="00A15C6C">
                        <w:rPr>
                          <w:rFonts w:ascii="ＭＳ ゴシック" w:eastAsia="ＭＳ ゴシック" w:hAnsi="ＭＳ ゴシック" w:cs="ＭＳ 明朝" w:hint="eastAsia"/>
                          <w:color w:val="000000"/>
                          <w:kern w:val="0"/>
                          <w:szCs w:val="21"/>
                        </w:rPr>
                        <w:t>・　児童生徒の心理的動揺を防ぎ、学校を安定した状態にすること</w:t>
                      </w:r>
                    </w:p>
                  </w:txbxContent>
                </v:textbox>
                <w10:wrap anchorx="margin"/>
              </v:roundrect>
            </w:pict>
          </mc:Fallback>
        </mc:AlternateContent>
      </w:r>
    </w:p>
    <w:p w14:paraId="3CF46B32" w14:textId="77777777" w:rsidR="003B3C81" w:rsidRPr="005811C2" w:rsidRDefault="003B3C81" w:rsidP="000D0C8D">
      <w:pPr>
        <w:spacing w:line="260" w:lineRule="exact"/>
      </w:pPr>
    </w:p>
    <w:p w14:paraId="07C13A01" w14:textId="77777777" w:rsidR="003B3C81" w:rsidRPr="005811C2" w:rsidRDefault="003B3C81" w:rsidP="000D0C8D">
      <w:pPr>
        <w:spacing w:line="260" w:lineRule="exact"/>
      </w:pPr>
    </w:p>
    <w:p w14:paraId="1ADAEDDD" w14:textId="77777777" w:rsidR="003B3C81" w:rsidRPr="005811C2" w:rsidRDefault="003B3C81" w:rsidP="000D0C8D">
      <w:pPr>
        <w:spacing w:line="260" w:lineRule="exact"/>
      </w:pPr>
    </w:p>
    <w:p w14:paraId="5BE40549" w14:textId="77777777" w:rsidR="003B3C81" w:rsidRPr="005811C2" w:rsidRDefault="003B3C81" w:rsidP="000D0C8D">
      <w:pPr>
        <w:spacing w:line="260" w:lineRule="exact"/>
        <w:ind w:firstLineChars="200" w:firstLine="360"/>
      </w:pPr>
      <w:r w:rsidRPr="005811C2">
        <w:rPr>
          <w:rFonts w:hint="eastAsia"/>
        </w:rPr>
        <w:t>（注）幼児についても原則として本手引の対象とする。</w:t>
      </w:r>
    </w:p>
    <w:p w14:paraId="55AB9EBB" w14:textId="77777777" w:rsidR="0056755E" w:rsidRPr="005811C2" w:rsidRDefault="0056755E" w:rsidP="0056755E">
      <w:pPr>
        <w:spacing w:line="260" w:lineRule="exact"/>
        <w:ind w:firstLineChars="500" w:firstLine="901"/>
      </w:pPr>
      <w:r w:rsidRPr="005811C2">
        <w:rPr>
          <w:rFonts w:hint="eastAsia"/>
        </w:rPr>
        <w:t>なお、報告先等は各市町村教育委員会で別に定める。</w:t>
      </w:r>
    </w:p>
    <w:p w14:paraId="33F54446" w14:textId="77777777" w:rsidR="003B3C81" w:rsidRPr="005811C2" w:rsidRDefault="003B3C81" w:rsidP="000D0C8D">
      <w:pPr>
        <w:spacing w:line="260" w:lineRule="exact"/>
        <w:ind w:firstLineChars="200" w:firstLine="360"/>
      </w:pPr>
      <w:r w:rsidRPr="005811C2">
        <w:rPr>
          <w:rFonts w:hint="eastAsia"/>
        </w:rPr>
        <w:t>（参考）「危機管理」とは</w:t>
      </w:r>
    </w:p>
    <w:p w14:paraId="63491130" w14:textId="77777777" w:rsidR="003B3C81" w:rsidRPr="00A15C6C" w:rsidRDefault="003B3C81" w:rsidP="0044721A">
      <w:pPr>
        <w:spacing w:line="260" w:lineRule="exact"/>
        <w:ind w:leftChars="550" w:left="991" w:firstLineChars="100" w:firstLine="180"/>
        <w:jc w:val="left"/>
        <w:rPr>
          <w:color w:val="FF0000"/>
        </w:rPr>
      </w:pPr>
      <w:r w:rsidRPr="003B3C81">
        <w:rPr>
          <w:rFonts w:hint="eastAsia"/>
        </w:rPr>
        <w:t>人々の生命や心身等に危害をもたらす様々な危険が防止され、万が一、事件・事故が発生した場合には、被害を最小限にするために適切かつ迅速に対処すること（</w:t>
      </w:r>
      <w:hyperlink r:id="rId19" w:history="1">
        <w:r w:rsidRPr="0044721A">
          <w:rPr>
            <w:rStyle w:val="ac"/>
            <w:rFonts w:hint="eastAsia"/>
          </w:rPr>
          <w:t>文部科学省「学校における防犯教室等実践事例集」平成</w:t>
        </w:r>
        <w:r w:rsidRPr="0044721A">
          <w:rPr>
            <w:rStyle w:val="ac"/>
          </w:rPr>
          <w:t>18年３月</w:t>
        </w:r>
      </w:hyperlink>
      <w:r w:rsidRPr="003B3C81">
        <w:t>）</w:t>
      </w:r>
    </w:p>
    <w:p w14:paraId="05253D87" w14:textId="77777777" w:rsidR="003B3C81" w:rsidRPr="003B3C81" w:rsidRDefault="003B3C81" w:rsidP="000D0C8D">
      <w:pPr>
        <w:spacing w:line="260" w:lineRule="exact"/>
      </w:pPr>
    </w:p>
    <w:p w14:paraId="00B6046B" w14:textId="77777777" w:rsidR="003B3C81" w:rsidRPr="005811C2" w:rsidRDefault="002200C4" w:rsidP="00EC3D99">
      <w:pPr>
        <w:spacing w:beforeLines="50" w:before="151" w:afterLines="50" w:after="151"/>
        <w:rPr>
          <w:rFonts w:ascii="ＭＳ ゴシック" w:eastAsia="ＭＳ ゴシック" w:hAnsi="ＭＳ ゴシック"/>
          <w:b/>
          <w:sz w:val="21"/>
          <w:bdr w:val="single" w:sz="4" w:space="0" w:color="auto"/>
        </w:rPr>
      </w:pPr>
      <w:r w:rsidRPr="005811C2">
        <w:rPr>
          <w:rFonts w:ascii="ＭＳ ゴシック" w:eastAsia="ＭＳ ゴシック" w:hAnsi="ＭＳ ゴシック" w:hint="eastAsia"/>
          <w:b/>
          <w:sz w:val="21"/>
          <w:bdr w:val="single" w:sz="4" w:space="0" w:color="auto"/>
        </w:rPr>
        <w:t>２</w:t>
      </w:r>
      <w:r w:rsidR="003B3C81" w:rsidRPr="005811C2">
        <w:rPr>
          <w:rFonts w:ascii="ＭＳ ゴシック" w:eastAsia="ＭＳ ゴシック" w:hAnsi="ＭＳ ゴシック" w:hint="eastAsia"/>
          <w:b/>
          <w:sz w:val="21"/>
          <w:bdr w:val="single" w:sz="4" w:space="0" w:color="auto"/>
        </w:rPr>
        <w:t xml:space="preserve">　危機管理の取組</w:t>
      </w:r>
      <w:r w:rsidR="0044721A" w:rsidRPr="005811C2">
        <w:rPr>
          <w:rFonts w:ascii="ＭＳ ゴシック" w:eastAsia="ＭＳ ゴシック" w:hAnsi="ＭＳ ゴシック" w:hint="eastAsia"/>
          <w:b/>
          <w:sz w:val="21"/>
          <w:bdr w:val="single" w:sz="4" w:space="0" w:color="auto"/>
        </w:rPr>
        <w:t xml:space="preserve"> </w:t>
      </w:r>
    </w:p>
    <w:p w14:paraId="61D41BF7" w14:textId="77777777" w:rsidR="003B3C81" w:rsidRPr="005811C2" w:rsidRDefault="002200C4" w:rsidP="000D0C8D">
      <w:pPr>
        <w:spacing w:line="260" w:lineRule="exact"/>
      </w:pPr>
      <w:r w:rsidRPr="005811C2">
        <w:rPr>
          <w:rFonts w:eastAsia="ＭＳ ゴシック" w:hAnsi="Times New Roman" w:cs="ＭＳ ゴシック" w:hint="eastAsia"/>
          <w:noProof/>
          <w:kern w:val="0"/>
          <w:szCs w:val="20"/>
        </w:rPr>
        <mc:AlternateContent>
          <mc:Choice Requires="wps">
            <w:drawing>
              <wp:anchor distT="0" distB="0" distL="114300" distR="114300" simplePos="0" relativeHeight="251318272" behindDoc="0" locked="0" layoutInCell="1" allowOverlap="1" wp14:anchorId="65127D87" wp14:editId="11668F58">
                <wp:simplePos x="0" y="0"/>
                <wp:positionH relativeFrom="page">
                  <wp:align>center</wp:align>
                </wp:positionH>
                <wp:positionV relativeFrom="paragraph">
                  <wp:posOffset>33655</wp:posOffset>
                </wp:positionV>
                <wp:extent cx="6353175" cy="590550"/>
                <wp:effectExtent l="0" t="0" r="28575" b="19050"/>
                <wp:wrapNone/>
                <wp:docPr id="256"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175" cy="590550"/>
                        </a:xfrm>
                        <a:prstGeom prst="roundRect">
                          <a:avLst>
                            <a:gd name="adj" fmla="val 5213"/>
                          </a:avLst>
                        </a:prstGeom>
                        <a:solidFill>
                          <a:srgbClr val="FFFFFF"/>
                        </a:solidFill>
                        <a:ln w="9525">
                          <a:solidFill>
                            <a:srgbClr val="000000"/>
                          </a:solidFill>
                          <a:round/>
                          <a:headEnd/>
                          <a:tailEnd/>
                        </a:ln>
                      </wps:spPr>
                      <wps:txbx>
                        <w:txbxContent>
                          <w:p w14:paraId="5D6E0768" w14:textId="77777777" w:rsidR="00124108" w:rsidRPr="005811C2" w:rsidRDefault="00124108" w:rsidP="00A15C6C">
                            <w:pPr>
                              <w:suppressAutoHyphens/>
                              <w:kinsoku w:val="0"/>
                              <w:overflowPunct w:val="0"/>
                              <w:adjustRightInd w:val="0"/>
                              <w:spacing w:line="0" w:lineRule="atLeast"/>
                              <w:jc w:val="left"/>
                              <w:textAlignment w:val="baseline"/>
                              <w:rPr>
                                <w:rFonts w:ascii="ＭＳ ゴシック" w:eastAsia="ＭＳ ゴシック" w:hAnsi="ＭＳ ゴシック"/>
                                <w:spacing w:val="2"/>
                                <w:kern w:val="0"/>
                                <w:szCs w:val="21"/>
                              </w:rPr>
                            </w:pPr>
                            <w:r w:rsidRPr="005811C2">
                              <w:rPr>
                                <w:rFonts w:ascii="ＭＳ ゴシック" w:eastAsia="ＭＳ ゴシック" w:hAnsi="ＭＳ ゴシック" w:cs="ＭＳ 明朝" w:hint="eastAsia"/>
                                <w:kern w:val="0"/>
                                <w:szCs w:val="21"/>
                              </w:rPr>
                              <w:t>・　未然防止に向けた取組（事前の危機管理）</w:t>
                            </w:r>
                          </w:p>
                          <w:p w14:paraId="611F01BD" w14:textId="77777777" w:rsidR="00124108" w:rsidRPr="005811C2" w:rsidRDefault="00124108" w:rsidP="00A15C6C">
                            <w:pPr>
                              <w:suppressAutoHyphens/>
                              <w:kinsoku w:val="0"/>
                              <w:overflowPunct w:val="0"/>
                              <w:adjustRightInd w:val="0"/>
                              <w:spacing w:line="0" w:lineRule="atLeast"/>
                              <w:jc w:val="left"/>
                              <w:textAlignment w:val="baseline"/>
                              <w:rPr>
                                <w:rFonts w:ascii="ＭＳ ゴシック" w:eastAsia="ＭＳ ゴシック" w:hAnsi="ＭＳ ゴシック"/>
                                <w:spacing w:val="2"/>
                                <w:kern w:val="0"/>
                                <w:szCs w:val="21"/>
                              </w:rPr>
                            </w:pPr>
                            <w:r w:rsidRPr="005811C2">
                              <w:rPr>
                                <w:rFonts w:ascii="ＭＳ ゴシック" w:eastAsia="ＭＳ ゴシック" w:hAnsi="ＭＳ ゴシック" w:cs="ＭＳ 明朝" w:hint="eastAsia"/>
                                <w:kern w:val="0"/>
                                <w:szCs w:val="21"/>
                              </w:rPr>
                              <w:t>・　危機発生時の対応（発生時の危機管理）</w:t>
                            </w:r>
                          </w:p>
                          <w:p w14:paraId="7D929988" w14:textId="77777777" w:rsidR="00124108" w:rsidRPr="005811C2" w:rsidRDefault="00124108" w:rsidP="00A15C6C">
                            <w:r w:rsidRPr="005811C2">
                              <w:rPr>
                                <w:rFonts w:ascii="ＭＳ ゴシック" w:eastAsia="ＭＳ ゴシック" w:hAnsi="ＭＳ ゴシック" w:cs="ＭＳ 明朝" w:hint="eastAsia"/>
                                <w:kern w:val="0"/>
                                <w:szCs w:val="21"/>
                              </w:rPr>
                              <w:t>・　対応の評価と再発防止に向けた取組（事後の危機管理）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127D87" id="AutoShape 49" o:spid="_x0000_s1027" style="position:absolute;left:0;text-align:left;margin-left:0;margin-top:2.65pt;width:500.25pt;height:46.5pt;z-index:2513182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arcsize="341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">
                <v:textbox inset="5.85pt,.7pt,5.85pt,.7pt">
                  <w:txbxContent>
                    <w:p w14:paraId="5D6E0768" w14:textId="77777777" w:rsidR="00124108" w:rsidRPr="005811C2" w:rsidRDefault="00124108" w:rsidP="00A15C6C">
                      <w:pPr>
                        <w:suppressAutoHyphens/>
                        <w:kinsoku w:val="0"/>
                        <w:overflowPunct w:val="0"/>
                        <w:adjustRightInd w:val="0"/>
                        <w:spacing w:line="0" w:lineRule="atLeast"/>
                        <w:jc w:val="left"/>
                        <w:textAlignment w:val="baseline"/>
                        <w:rPr>
                          <w:rFonts w:ascii="ＭＳ ゴシック" w:eastAsia="ＭＳ ゴシック" w:hAnsi="ＭＳ ゴシック"/>
                          <w:spacing w:val="2"/>
                          <w:kern w:val="0"/>
                          <w:szCs w:val="21"/>
                        </w:rPr>
                      </w:pPr>
                      <w:r w:rsidRPr="005811C2">
                        <w:rPr>
                          <w:rFonts w:ascii="ＭＳ ゴシック" w:eastAsia="ＭＳ ゴシック" w:hAnsi="ＭＳ ゴシック" w:cs="ＭＳ 明朝" w:hint="eastAsia"/>
                          <w:kern w:val="0"/>
                          <w:szCs w:val="21"/>
                        </w:rPr>
                        <w:t>・　未然防止に向けた取組（事前の危機管理）</w:t>
                      </w:r>
                    </w:p>
                    <w:p w14:paraId="611F01BD" w14:textId="77777777" w:rsidR="00124108" w:rsidRPr="005811C2" w:rsidRDefault="00124108" w:rsidP="00A15C6C">
                      <w:pPr>
                        <w:suppressAutoHyphens/>
                        <w:kinsoku w:val="0"/>
                        <w:overflowPunct w:val="0"/>
                        <w:adjustRightInd w:val="0"/>
                        <w:spacing w:line="0" w:lineRule="atLeast"/>
                        <w:jc w:val="left"/>
                        <w:textAlignment w:val="baseline"/>
                        <w:rPr>
                          <w:rFonts w:ascii="ＭＳ ゴシック" w:eastAsia="ＭＳ ゴシック" w:hAnsi="ＭＳ ゴシック"/>
                          <w:spacing w:val="2"/>
                          <w:kern w:val="0"/>
                          <w:szCs w:val="21"/>
                        </w:rPr>
                      </w:pPr>
                      <w:r w:rsidRPr="005811C2">
                        <w:rPr>
                          <w:rFonts w:ascii="ＭＳ ゴシック" w:eastAsia="ＭＳ ゴシック" w:hAnsi="ＭＳ ゴシック" w:cs="ＭＳ 明朝" w:hint="eastAsia"/>
                          <w:kern w:val="0"/>
                          <w:szCs w:val="21"/>
                        </w:rPr>
                        <w:t>・　危機発生時の対応（発生時の危機管理）</w:t>
                      </w:r>
                    </w:p>
                    <w:p w14:paraId="7D929988" w14:textId="77777777" w:rsidR="00124108" w:rsidRPr="005811C2" w:rsidRDefault="00124108" w:rsidP="00A15C6C">
                      <w:r w:rsidRPr="005811C2">
                        <w:rPr>
                          <w:rFonts w:ascii="ＭＳ ゴシック" w:eastAsia="ＭＳ ゴシック" w:hAnsi="ＭＳ ゴシック" w:cs="ＭＳ 明朝" w:hint="eastAsia"/>
                          <w:kern w:val="0"/>
                          <w:szCs w:val="21"/>
                        </w:rPr>
                        <w:t>・　対応の評価と再発防止に向けた取組（事後の危機管理）</w:t>
                      </w:r>
                    </w:p>
                  </w:txbxContent>
                </v:textbox>
                <w10:wrap anchorx="page"/>
              </v:roundrect>
            </w:pict>
          </mc:Fallback>
        </mc:AlternateContent>
      </w:r>
    </w:p>
    <w:p w14:paraId="2141BB2F" w14:textId="77777777" w:rsidR="003B3C81" w:rsidRPr="005811C2" w:rsidRDefault="003B3C81" w:rsidP="000D0C8D">
      <w:pPr>
        <w:spacing w:line="260" w:lineRule="exact"/>
      </w:pPr>
    </w:p>
    <w:p w14:paraId="71B6C0F4" w14:textId="77777777" w:rsidR="003B3C81" w:rsidRPr="005811C2" w:rsidRDefault="003B3C81" w:rsidP="000D0C8D">
      <w:pPr>
        <w:spacing w:line="260" w:lineRule="exact"/>
      </w:pPr>
    </w:p>
    <w:p w14:paraId="0B154A67" w14:textId="77777777" w:rsidR="003B3C81" w:rsidRPr="005811C2" w:rsidRDefault="003B3C81" w:rsidP="000D0C8D">
      <w:pPr>
        <w:spacing w:line="260" w:lineRule="exact"/>
      </w:pPr>
    </w:p>
    <w:p w14:paraId="4AD40B56" w14:textId="77777777" w:rsidR="003B3C81" w:rsidRPr="005811C2" w:rsidRDefault="003B3C81" w:rsidP="000D0C8D">
      <w:pPr>
        <w:spacing w:line="260" w:lineRule="exact"/>
      </w:pPr>
    </w:p>
    <w:p w14:paraId="43C3CBBE" w14:textId="77777777" w:rsidR="003B3C81" w:rsidRPr="005811C2" w:rsidRDefault="002200C4" w:rsidP="000D0C8D">
      <w:pPr>
        <w:spacing w:line="260" w:lineRule="exact"/>
        <w:ind w:firstLineChars="100" w:firstLine="180"/>
        <w:rPr>
          <w:rFonts w:ascii="ＭＳ ゴシック" w:eastAsia="ＭＳ ゴシック" w:hAnsi="ＭＳ ゴシック"/>
        </w:rPr>
      </w:pPr>
      <w:r w:rsidRPr="005811C2">
        <w:rPr>
          <w:rFonts w:ascii="ＭＳ ゴシック" w:eastAsia="ＭＳ ゴシック" w:hAnsi="ＭＳ ゴシック" w:hint="eastAsia"/>
        </w:rPr>
        <w:t>⑴</w:t>
      </w:r>
      <w:r w:rsidR="003B3C81" w:rsidRPr="005811C2">
        <w:rPr>
          <w:rFonts w:ascii="ＭＳ ゴシック" w:eastAsia="ＭＳ ゴシック" w:hAnsi="ＭＳ ゴシック" w:hint="eastAsia"/>
        </w:rPr>
        <w:t xml:space="preserve">　未然防止に向けた取組</w:t>
      </w:r>
    </w:p>
    <w:p w14:paraId="496C0845" w14:textId="77777777" w:rsidR="003B3C81" w:rsidRPr="005811C2" w:rsidRDefault="002200C4" w:rsidP="000D0C8D">
      <w:pPr>
        <w:spacing w:line="260" w:lineRule="exact"/>
      </w:pPr>
      <w:r w:rsidRPr="005811C2">
        <w:rPr>
          <w:rFonts w:hAnsi="Times New Roman" w:cs="Times New Roman" w:hint="eastAsia"/>
          <w:noProof/>
          <w:spacing w:val="2"/>
          <w:kern w:val="0"/>
          <w:szCs w:val="20"/>
        </w:rPr>
        <mc:AlternateContent>
          <mc:Choice Requires="wps">
            <w:drawing>
              <wp:anchor distT="0" distB="0" distL="114300" distR="114300" simplePos="0" relativeHeight="251319296" behindDoc="0" locked="0" layoutInCell="1" allowOverlap="1" wp14:anchorId="2695DAA4" wp14:editId="5DF19DD8">
                <wp:simplePos x="0" y="0"/>
                <wp:positionH relativeFrom="margin">
                  <wp:posOffset>133350</wp:posOffset>
                </wp:positionH>
                <wp:positionV relativeFrom="paragraph">
                  <wp:posOffset>52705</wp:posOffset>
                </wp:positionV>
                <wp:extent cx="6229350" cy="1895475"/>
                <wp:effectExtent l="0" t="0" r="19050" b="28575"/>
                <wp:wrapNone/>
                <wp:docPr id="257"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350" cy="1895475"/>
                        </a:xfrm>
                        <a:prstGeom prst="roundRect">
                          <a:avLst>
                            <a:gd name="adj" fmla="val 2819"/>
                          </a:avLst>
                        </a:prstGeom>
                        <a:solidFill>
                          <a:srgbClr val="FFFFFF"/>
                        </a:solidFill>
                        <a:ln w="9525">
                          <a:solidFill>
                            <a:srgbClr val="000000"/>
                          </a:solidFill>
                          <a:round/>
                          <a:headEnd/>
                          <a:tailEnd/>
                        </a:ln>
                      </wps:spPr>
                      <wps:txbx>
                        <w:txbxContent>
                          <w:p w14:paraId="62C286F9" w14:textId="77777777" w:rsidR="00124108" w:rsidRPr="005811C2" w:rsidRDefault="00124108" w:rsidP="00A15C6C">
                            <w:pPr>
                              <w:suppressAutoHyphens/>
                              <w:kinsoku w:val="0"/>
                              <w:overflowPunct w:val="0"/>
                              <w:adjustRightInd w:val="0"/>
                              <w:spacing w:line="260" w:lineRule="exact"/>
                              <w:ind w:left="180" w:hanging="180"/>
                              <w:jc w:val="left"/>
                              <w:textAlignment w:val="baseline"/>
                              <w:rPr>
                                <w:rFonts w:hAnsi="ＭＳ 明朝" w:cs="ＭＳ 明朝"/>
                                <w:kern w:val="0"/>
                                <w:szCs w:val="21"/>
                              </w:rPr>
                            </w:pPr>
                            <w:r w:rsidRPr="005811C2">
                              <w:rPr>
                                <w:rFonts w:hAnsi="ＭＳ 明朝" w:cs="ＭＳ 明朝" w:hint="eastAsia"/>
                                <w:kern w:val="0"/>
                                <w:szCs w:val="21"/>
                              </w:rPr>
                              <w:t>①　過去に発生した事例の危機発生の原因や経過等の分析・検討、また児童生徒・保護者・地域の方々等から情報収集により、問題の早期発見に努め、危機に至る前に解決するよう取り組む。</w:t>
                            </w:r>
                          </w:p>
                          <w:p w14:paraId="5BC0F691" w14:textId="77777777" w:rsidR="00124108" w:rsidRPr="005811C2" w:rsidRDefault="00124108" w:rsidP="00A15C6C">
                            <w:pPr>
                              <w:suppressAutoHyphens/>
                              <w:kinsoku w:val="0"/>
                              <w:overflowPunct w:val="0"/>
                              <w:adjustRightInd w:val="0"/>
                              <w:spacing w:line="260" w:lineRule="exact"/>
                              <w:ind w:left="180" w:hanging="180"/>
                              <w:jc w:val="left"/>
                              <w:textAlignment w:val="baseline"/>
                              <w:rPr>
                                <w:rFonts w:hAnsi="Times New Roman"/>
                                <w:spacing w:val="2"/>
                                <w:kern w:val="0"/>
                                <w:szCs w:val="21"/>
                              </w:rPr>
                            </w:pPr>
                            <w:r w:rsidRPr="005811C2">
                              <w:rPr>
                                <w:rFonts w:hAnsi="ＭＳ 明朝" w:cs="ＭＳ 明朝" w:hint="eastAsia"/>
                                <w:kern w:val="0"/>
                                <w:szCs w:val="21"/>
                              </w:rPr>
                              <w:t>②　日頃から、一人一人の児童生徒への継続的な支援や施設・設備に関する定期的な点検等を行い、危機の未然防止に努める。</w:t>
                            </w:r>
                          </w:p>
                          <w:p w14:paraId="14BFF909" w14:textId="77777777" w:rsidR="00124108" w:rsidRPr="005811C2" w:rsidRDefault="00124108" w:rsidP="00A15C6C">
                            <w:pPr>
                              <w:suppressAutoHyphens/>
                              <w:kinsoku w:val="0"/>
                              <w:overflowPunct w:val="0"/>
                              <w:adjustRightInd w:val="0"/>
                              <w:spacing w:line="260" w:lineRule="exact"/>
                              <w:jc w:val="left"/>
                              <w:textAlignment w:val="baseline"/>
                              <w:rPr>
                                <w:rFonts w:hAnsi="Times New Roman"/>
                                <w:spacing w:val="2"/>
                                <w:kern w:val="0"/>
                                <w:szCs w:val="21"/>
                              </w:rPr>
                            </w:pPr>
                          </w:p>
                          <w:p w14:paraId="23C19860" w14:textId="77777777" w:rsidR="00124108" w:rsidRPr="005811C2" w:rsidRDefault="00124108" w:rsidP="00A15C6C">
                            <w:pPr>
                              <w:suppressAutoHyphens/>
                              <w:kinsoku w:val="0"/>
                              <w:overflowPunct w:val="0"/>
                              <w:adjustRightInd w:val="0"/>
                              <w:spacing w:line="260" w:lineRule="exact"/>
                              <w:jc w:val="left"/>
                              <w:textAlignment w:val="baseline"/>
                              <w:rPr>
                                <w:rFonts w:hAnsi="Times New Roman"/>
                                <w:spacing w:val="2"/>
                                <w:kern w:val="0"/>
                                <w:szCs w:val="21"/>
                              </w:rPr>
                            </w:pPr>
                            <w:r w:rsidRPr="005811C2">
                              <w:rPr>
                                <w:rFonts w:hAnsi="ＭＳ 明朝" w:cs="ＭＳ 明朝" w:hint="eastAsia"/>
                                <w:kern w:val="0"/>
                                <w:szCs w:val="21"/>
                              </w:rPr>
                              <w:t>【具体的な取組】</w:t>
                            </w:r>
                          </w:p>
                          <w:p w14:paraId="54FF6700" w14:textId="77777777" w:rsidR="00124108" w:rsidRPr="005811C2" w:rsidRDefault="00124108" w:rsidP="00A15C6C">
                            <w:pPr>
                              <w:suppressAutoHyphens/>
                              <w:kinsoku w:val="0"/>
                              <w:overflowPunct w:val="0"/>
                              <w:adjustRightInd w:val="0"/>
                              <w:spacing w:line="260" w:lineRule="exact"/>
                              <w:ind w:firstLine="180"/>
                              <w:jc w:val="left"/>
                              <w:textAlignment w:val="baseline"/>
                              <w:rPr>
                                <w:rFonts w:hAnsi="Times New Roman"/>
                                <w:spacing w:val="2"/>
                                <w:kern w:val="0"/>
                                <w:szCs w:val="21"/>
                              </w:rPr>
                            </w:pPr>
                            <w:r w:rsidRPr="005811C2">
                              <w:rPr>
                                <w:rFonts w:hAnsi="ＭＳ 明朝" w:cs="ＭＳ 明朝" w:hint="eastAsia"/>
                                <w:kern w:val="0"/>
                                <w:szCs w:val="21"/>
                              </w:rPr>
                              <w:t>・　緊急連絡体制の整備（年度当初）</w:t>
                            </w:r>
                          </w:p>
                          <w:p w14:paraId="651F59D1" w14:textId="77777777" w:rsidR="00124108" w:rsidRPr="005811C2" w:rsidRDefault="00124108" w:rsidP="00A15C6C">
                            <w:pPr>
                              <w:suppressAutoHyphens/>
                              <w:kinsoku w:val="0"/>
                              <w:overflowPunct w:val="0"/>
                              <w:adjustRightInd w:val="0"/>
                              <w:spacing w:line="260" w:lineRule="exact"/>
                              <w:ind w:firstLine="180"/>
                              <w:jc w:val="left"/>
                              <w:textAlignment w:val="baseline"/>
                              <w:rPr>
                                <w:rFonts w:hAnsi="Times New Roman"/>
                                <w:spacing w:val="2"/>
                                <w:kern w:val="0"/>
                                <w:szCs w:val="21"/>
                              </w:rPr>
                            </w:pPr>
                            <w:r w:rsidRPr="005811C2">
                              <w:rPr>
                                <w:rFonts w:hAnsi="ＭＳ 明朝" w:cs="ＭＳ 明朝" w:hint="eastAsia"/>
                                <w:kern w:val="0"/>
                                <w:szCs w:val="21"/>
                              </w:rPr>
                              <w:t>・　危機管理マニュアルの整備・見直し等危機管理に関係する文書の整理</w:t>
                            </w:r>
                          </w:p>
                          <w:p w14:paraId="7EC59990" w14:textId="77777777" w:rsidR="00124108" w:rsidRPr="005811C2" w:rsidRDefault="00124108" w:rsidP="00A15C6C">
                            <w:pPr>
                              <w:suppressAutoHyphens/>
                              <w:kinsoku w:val="0"/>
                              <w:overflowPunct w:val="0"/>
                              <w:adjustRightInd w:val="0"/>
                              <w:spacing w:line="260" w:lineRule="exact"/>
                              <w:ind w:firstLine="180"/>
                              <w:jc w:val="left"/>
                              <w:textAlignment w:val="baseline"/>
                              <w:rPr>
                                <w:rFonts w:hAnsi="Times New Roman"/>
                                <w:spacing w:val="2"/>
                                <w:kern w:val="0"/>
                                <w:szCs w:val="21"/>
                              </w:rPr>
                            </w:pPr>
                            <w:r w:rsidRPr="005811C2">
                              <w:rPr>
                                <w:rFonts w:hAnsi="ＭＳ 明朝" w:cs="ＭＳ 明朝" w:hint="eastAsia"/>
                                <w:kern w:val="0"/>
                                <w:szCs w:val="21"/>
                              </w:rPr>
                              <w:t>・　学校内の施設、設備の点検</w:t>
                            </w:r>
                          </w:p>
                          <w:p w14:paraId="7DA12611" w14:textId="77777777" w:rsidR="00124108" w:rsidRPr="005811C2" w:rsidRDefault="00124108" w:rsidP="00A15C6C">
                            <w:pPr>
                              <w:suppressAutoHyphens/>
                              <w:kinsoku w:val="0"/>
                              <w:overflowPunct w:val="0"/>
                              <w:adjustRightInd w:val="0"/>
                              <w:spacing w:line="260" w:lineRule="exact"/>
                              <w:ind w:firstLine="180"/>
                              <w:jc w:val="left"/>
                              <w:textAlignment w:val="baseline"/>
                              <w:rPr>
                                <w:rFonts w:hAnsi="Times New Roman"/>
                                <w:spacing w:val="2"/>
                                <w:kern w:val="0"/>
                                <w:szCs w:val="21"/>
                              </w:rPr>
                            </w:pPr>
                            <w:r w:rsidRPr="005811C2">
                              <w:rPr>
                                <w:rFonts w:hAnsi="ＭＳ 明朝" w:cs="ＭＳ 明朝" w:hint="eastAsia"/>
                                <w:kern w:val="0"/>
                                <w:szCs w:val="21"/>
                              </w:rPr>
                              <w:t>・　危機管理に関する研修・訓練の実施</w:t>
                            </w:r>
                          </w:p>
                          <w:p w14:paraId="2A3E44A7" w14:textId="77777777" w:rsidR="00124108" w:rsidRPr="005811C2" w:rsidRDefault="00124108" w:rsidP="00A15C6C">
                            <w:pPr>
                              <w:spacing w:line="260" w:lineRule="exact"/>
                              <w:ind w:firstLine="180"/>
                            </w:pPr>
                            <w:r w:rsidRPr="005811C2">
                              <w:rPr>
                                <w:rFonts w:hAnsi="ＭＳ 明朝" w:cs="ＭＳ 明朝" w:hint="eastAsia"/>
                                <w:kern w:val="0"/>
                                <w:szCs w:val="21"/>
                              </w:rPr>
                              <w:t>・　安全教育の実施</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695DAA4" id="AutoShape 52" o:spid="_x0000_s1028" style="position:absolute;left:0;text-align:left;margin-left:10.5pt;margin-top:4.15pt;width:490.5pt;height:149.25pt;z-index:25131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84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">
                <v:textbox inset="5.85pt,.7pt,5.85pt,.7pt">
                  <w:txbxContent>
                    <w:p w14:paraId="62C286F9" w14:textId="77777777" w:rsidR="00124108" w:rsidRPr="005811C2" w:rsidRDefault="00124108" w:rsidP="00A15C6C">
                      <w:pPr>
                        <w:suppressAutoHyphens/>
                        <w:kinsoku w:val="0"/>
                        <w:overflowPunct w:val="0"/>
                        <w:adjustRightInd w:val="0"/>
                        <w:spacing w:line="260" w:lineRule="exact"/>
                        <w:ind w:left="180" w:hanging="180"/>
                        <w:jc w:val="left"/>
                        <w:textAlignment w:val="baseline"/>
                        <w:rPr>
                          <w:rFonts w:hAnsi="ＭＳ 明朝" w:cs="ＭＳ 明朝"/>
                          <w:kern w:val="0"/>
                          <w:szCs w:val="21"/>
                        </w:rPr>
                      </w:pPr>
                      <w:r w:rsidRPr="005811C2">
                        <w:rPr>
                          <w:rFonts w:hAnsi="ＭＳ 明朝" w:cs="ＭＳ 明朝" w:hint="eastAsia"/>
                          <w:kern w:val="0"/>
                          <w:szCs w:val="21"/>
                        </w:rPr>
                        <w:t>①　過去に発生した事例の危機発生の原因や経過等の分析・検討、また児童生徒・保護者・地域の方々等から情報収集により、問題の早期発見に努め、危機に至る前に解決するよう取り組む。</w:t>
                      </w:r>
                    </w:p>
                    <w:p w14:paraId="5BC0F691" w14:textId="77777777" w:rsidR="00124108" w:rsidRPr="005811C2" w:rsidRDefault="00124108" w:rsidP="00A15C6C">
                      <w:pPr>
                        <w:suppressAutoHyphens/>
                        <w:kinsoku w:val="0"/>
                        <w:overflowPunct w:val="0"/>
                        <w:adjustRightInd w:val="0"/>
                        <w:spacing w:line="260" w:lineRule="exact"/>
                        <w:ind w:left="180" w:hanging="180"/>
                        <w:jc w:val="left"/>
                        <w:textAlignment w:val="baseline"/>
                        <w:rPr>
                          <w:rFonts w:hAnsi="Times New Roman"/>
                          <w:spacing w:val="2"/>
                          <w:kern w:val="0"/>
                          <w:szCs w:val="21"/>
                        </w:rPr>
                      </w:pPr>
                      <w:r w:rsidRPr="005811C2">
                        <w:rPr>
                          <w:rFonts w:hAnsi="ＭＳ 明朝" w:cs="ＭＳ 明朝" w:hint="eastAsia"/>
                          <w:kern w:val="0"/>
                          <w:szCs w:val="21"/>
                        </w:rPr>
                        <w:t>②　日頃から、一人一人の児童生徒への継続的な支援や施設・設備に関する定期的な点検等を行い、危機の未然防止に努める。</w:t>
                      </w:r>
                    </w:p>
                    <w:p w14:paraId="14BFF909" w14:textId="77777777" w:rsidR="00124108" w:rsidRPr="005811C2" w:rsidRDefault="00124108" w:rsidP="00A15C6C">
                      <w:pPr>
                        <w:suppressAutoHyphens/>
                        <w:kinsoku w:val="0"/>
                        <w:overflowPunct w:val="0"/>
                        <w:adjustRightInd w:val="0"/>
                        <w:spacing w:line="260" w:lineRule="exact"/>
                        <w:jc w:val="left"/>
                        <w:textAlignment w:val="baseline"/>
                        <w:rPr>
                          <w:rFonts w:hAnsi="Times New Roman"/>
                          <w:spacing w:val="2"/>
                          <w:kern w:val="0"/>
                          <w:szCs w:val="21"/>
                        </w:rPr>
                      </w:pPr>
                    </w:p>
                    <w:p w14:paraId="23C19860" w14:textId="77777777" w:rsidR="00124108" w:rsidRPr="005811C2" w:rsidRDefault="00124108" w:rsidP="00A15C6C">
                      <w:pPr>
                        <w:suppressAutoHyphens/>
                        <w:kinsoku w:val="0"/>
                        <w:overflowPunct w:val="0"/>
                        <w:adjustRightInd w:val="0"/>
                        <w:spacing w:line="260" w:lineRule="exact"/>
                        <w:jc w:val="left"/>
                        <w:textAlignment w:val="baseline"/>
                        <w:rPr>
                          <w:rFonts w:hAnsi="Times New Roman"/>
                          <w:spacing w:val="2"/>
                          <w:kern w:val="0"/>
                          <w:szCs w:val="21"/>
                        </w:rPr>
                      </w:pPr>
                      <w:r w:rsidRPr="005811C2">
                        <w:rPr>
                          <w:rFonts w:hAnsi="ＭＳ 明朝" w:cs="ＭＳ 明朝" w:hint="eastAsia"/>
                          <w:kern w:val="0"/>
                          <w:szCs w:val="21"/>
                        </w:rPr>
                        <w:t>【具体的な取組】</w:t>
                      </w:r>
                    </w:p>
                    <w:p w14:paraId="54FF6700" w14:textId="77777777" w:rsidR="00124108" w:rsidRPr="005811C2" w:rsidRDefault="00124108" w:rsidP="00A15C6C">
                      <w:pPr>
                        <w:suppressAutoHyphens/>
                        <w:kinsoku w:val="0"/>
                        <w:overflowPunct w:val="0"/>
                        <w:adjustRightInd w:val="0"/>
                        <w:spacing w:line="260" w:lineRule="exact"/>
                        <w:ind w:firstLine="180"/>
                        <w:jc w:val="left"/>
                        <w:textAlignment w:val="baseline"/>
                        <w:rPr>
                          <w:rFonts w:hAnsi="Times New Roman"/>
                          <w:spacing w:val="2"/>
                          <w:kern w:val="0"/>
                          <w:szCs w:val="21"/>
                        </w:rPr>
                      </w:pPr>
                      <w:r w:rsidRPr="005811C2">
                        <w:rPr>
                          <w:rFonts w:hAnsi="ＭＳ 明朝" w:cs="ＭＳ 明朝" w:hint="eastAsia"/>
                          <w:kern w:val="0"/>
                          <w:szCs w:val="21"/>
                        </w:rPr>
                        <w:t>・　緊急連絡体制の整備（年度当初）</w:t>
                      </w:r>
                    </w:p>
                    <w:p w14:paraId="651F59D1" w14:textId="77777777" w:rsidR="00124108" w:rsidRPr="005811C2" w:rsidRDefault="00124108" w:rsidP="00A15C6C">
                      <w:pPr>
                        <w:suppressAutoHyphens/>
                        <w:kinsoku w:val="0"/>
                        <w:overflowPunct w:val="0"/>
                        <w:adjustRightInd w:val="0"/>
                        <w:spacing w:line="260" w:lineRule="exact"/>
                        <w:ind w:firstLine="180"/>
                        <w:jc w:val="left"/>
                        <w:textAlignment w:val="baseline"/>
                        <w:rPr>
                          <w:rFonts w:hAnsi="Times New Roman"/>
                          <w:spacing w:val="2"/>
                          <w:kern w:val="0"/>
                          <w:szCs w:val="21"/>
                        </w:rPr>
                      </w:pPr>
                      <w:r w:rsidRPr="005811C2">
                        <w:rPr>
                          <w:rFonts w:hAnsi="ＭＳ 明朝" w:cs="ＭＳ 明朝" w:hint="eastAsia"/>
                          <w:kern w:val="0"/>
                          <w:szCs w:val="21"/>
                        </w:rPr>
                        <w:t>・　危機管理マニュアルの整備・見直し等危機管理に関係する文書の整理</w:t>
                      </w:r>
                    </w:p>
                    <w:p w14:paraId="7EC59990" w14:textId="77777777" w:rsidR="00124108" w:rsidRPr="005811C2" w:rsidRDefault="00124108" w:rsidP="00A15C6C">
                      <w:pPr>
                        <w:suppressAutoHyphens/>
                        <w:kinsoku w:val="0"/>
                        <w:overflowPunct w:val="0"/>
                        <w:adjustRightInd w:val="0"/>
                        <w:spacing w:line="260" w:lineRule="exact"/>
                        <w:ind w:firstLine="180"/>
                        <w:jc w:val="left"/>
                        <w:textAlignment w:val="baseline"/>
                        <w:rPr>
                          <w:rFonts w:hAnsi="Times New Roman"/>
                          <w:spacing w:val="2"/>
                          <w:kern w:val="0"/>
                          <w:szCs w:val="21"/>
                        </w:rPr>
                      </w:pPr>
                      <w:r w:rsidRPr="005811C2">
                        <w:rPr>
                          <w:rFonts w:hAnsi="ＭＳ 明朝" w:cs="ＭＳ 明朝" w:hint="eastAsia"/>
                          <w:kern w:val="0"/>
                          <w:szCs w:val="21"/>
                        </w:rPr>
                        <w:t>・　学校内の施設、設備の点検</w:t>
                      </w:r>
                    </w:p>
                    <w:p w14:paraId="7DA12611" w14:textId="77777777" w:rsidR="00124108" w:rsidRPr="005811C2" w:rsidRDefault="00124108" w:rsidP="00A15C6C">
                      <w:pPr>
                        <w:suppressAutoHyphens/>
                        <w:kinsoku w:val="0"/>
                        <w:overflowPunct w:val="0"/>
                        <w:adjustRightInd w:val="0"/>
                        <w:spacing w:line="260" w:lineRule="exact"/>
                        <w:ind w:firstLine="180"/>
                        <w:jc w:val="left"/>
                        <w:textAlignment w:val="baseline"/>
                        <w:rPr>
                          <w:rFonts w:hAnsi="Times New Roman"/>
                          <w:spacing w:val="2"/>
                          <w:kern w:val="0"/>
                          <w:szCs w:val="21"/>
                        </w:rPr>
                      </w:pPr>
                      <w:r w:rsidRPr="005811C2">
                        <w:rPr>
                          <w:rFonts w:hAnsi="ＭＳ 明朝" w:cs="ＭＳ 明朝" w:hint="eastAsia"/>
                          <w:kern w:val="0"/>
                          <w:szCs w:val="21"/>
                        </w:rPr>
                        <w:t>・　危機管理に関する研修・訓練の実施</w:t>
                      </w:r>
                    </w:p>
                    <w:p w14:paraId="2A3E44A7" w14:textId="77777777" w:rsidR="00124108" w:rsidRPr="005811C2" w:rsidRDefault="00124108" w:rsidP="00A15C6C">
                      <w:pPr>
                        <w:spacing w:line="260" w:lineRule="exact"/>
                        <w:ind w:firstLine="180"/>
                      </w:pPr>
                      <w:r w:rsidRPr="005811C2">
                        <w:rPr>
                          <w:rFonts w:hAnsi="ＭＳ 明朝" w:cs="ＭＳ 明朝" w:hint="eastAsia"/>
                          <w:kern w:val="0"/>
                          <w:szCs w:val="21"/>
                        </w:rPr>
                        <w:t>・　安全教育の実施</w:t>
                      </w:r>
                    </w:p>
                  </w:txbxContent>
                </v:textbox>
                <w10:wrap anchorx="margin"/>
              </v:roundrect>
            </w:pict>
          </mc:Fallback>
        </mc:AlternateContent>
      </w:r>
    </w:p>
    <w:p w14:paraId="50862D83" w14:textId="77777777" w:rsidR="003B3C81" w:rsidRPr="005811C2" w:rsidRDefault="003B3C81" w:rsidP="000D0C8D">
      <w:pPr>
        <w:spacing w:line="260" w:lineRule="exact"/>
      </w:pPr>
    </w:p>
    <w:p w14:paraId="468CCA63" w14:textId="77777777" w:rsidR="003B3C81" w:rsidRPr="005811C2" w:rsidRDefault="003B3C81" w:rsidP="000D0C8D">
      <w:pPr>
        <w:spacing w:line="260" w:lineRule="exact"/>
      </w:pPr>
    </w:p>
    <w:p w14:paraId="223D22F7" w14:textId="77777777" w:rsidR="003B3C81" w:rsidRPr="005811C2" w:rsidRDefault="003B3C81" w:rsidP="000D0C8D">
      <w:pPr>
        <w:spacing w:line="260" w:lineRule="exact"/>
      </w:pPr>
    </w:p>
    <w:p w14:paraId="1E731FE5" w14:textId="77777777" w:rsidR="003B3C81" w:rsidRPr="005811C2" w:rsidRDefault="003B3C81" w:rsidP="000D0C8D">
      <w:pPr>
        <w:spacing w:line="260" w:lineRule="exact"/>
      </w:pPr>
    </w:p>
    <w:p w14:paraId="419B5694" w14:textId="77777777" w:rsidR="003B3C81" w:rsidRPr="005811C2" w:rsidRDefault="003B3C81" w:rsidP="000D0C8D">
      <w:pPr>
        <w:spacing w:line="260" w:lineRule="exact"/>
      </w:pPr>
    </w:p>
    <w:p w14:paraId="7F55430E" w14:textId="77777777" w:rsidR="003B3C81" w:rsidRPr="005811C2" w:rsidRDefault="003B3C81" w:rsidP="000D0C8D">
      <w:pPr>
        <w:spacing w:line="260" w:lineRule="exact"/>
      </w:pPr>
    </w:p>
    <w:p w14:paraId="04FA6162" w14:textId="77777777" w:rsidR="003B3C81" w:rsidRPr="005811C2" w:rsidRDefault="003B3C81" w:rsidP="000D0C8D">
      <w:pPr>
        <w:spacing w:line="260" w:lineRule="exact"/>
      </w:pPr>
    </w:p>
    <w:p w14:paraId="1476924B" w14:textId="77777777" w:rsidR="003B3C81" w:rsidRPr="005811C2" w:rsidRDefault="003B3C81" w:rsidP="000D0C8D">
      <w:pPr>
        <w:spacing w:line="260" w:lineRule="exact"/>
      </w:pPr>
    </w:p>
    <w:p w14:paraId="23D708BC" w14:textId="77777777" w:rsidR="003B3C81" w:rsidRPr="005811C2" w:rsidRDefault="003B3C81" w:rsidP="000D0C8D">
      <w:pPr>
        <w:spacing w:line="260" w:lineRule="exact"/>
      </w:pPr>
    </w:p>
    <w:p w14:paraId="0B76E4B3" w14:textId="77777777" w:rsidR="003B3C81" w:rsidRPr="005811C2" w:rsidRDefault="003B3C81" w:rsidP="000D0C8D">
      <w:pPr>
        <w:spacing w:line="260" w:lineRule="exact"/>
      </w:pPr>
    </w:p>
    <w:p w14:paraId="6B3056AE" w14:textId="77777777" w:rsidR="003B3C81" w:rsidRPr="005811C2" w:rsidRDefault="003B3C81" w:rsidP="000D0C8D">
      <w:pPr>
        <w:spacing w:line="260" w:lineRule="exact"/>
      </w:pPr>
    </w:p>
    <w:p w14:paraId="387A3F22" w14:textId="77777777" w:rsidR="003B3C81" w:rsidRPr="005811C2" w:rsidRDefault="003B3C81" w:rsidP="000D0C8D">
      <w:pPr>
        <w:spacing w:line="260" w:lineRule="exact"/>
      </w:pPr>
    </w:p>
    <w:p w14:paraId="44D4C0CF" w14:textId="77777777" w:rsidR="003B3C81" w:rsidRPr="005811C2" w:rsidRDefault="002200C4" w:rsidP="000D0C8D">
      <w:pPr>
        <w:spacing w:line="260" w:lineRule="exact"/>
        <w:ind w:firstLineChars="100" w:firstLine="180"/>
        <w:rPr>
          <w:rFonts w:ascii="ＭＳ ゴシック" w:eastAsia="ＭＳ ゴシック" w:hAnsi="ＭＳ ゴシック"/>
        </w:rPr>
      </w:pPr>
      <w:r w:rsidRPr="005811C2">
        <w:rPr>
          <w:rFonts w:ascii="ＭＳ ゴシック" w:eastAsia="ＭＳ ゴシック" w:hAnsi="ＭＳ ゴシック" w:hint="eastAsia"/>
        </w:rPr>
        <w:t>⑵</w:t>
      </w:r>
      <w:r w:rsidR="003B3C81" w:rsidRPr="005811C2">
        <w:rPr>
          <w:rFonts w:ascii="ＭＳ ゴシック" w:eastAsia="ＭＳ ゴシック" w:hAnsi="ＭＳ ゴシック" w:hint="eastAsia"/>
        </w:rPr>
        <w:t xml:space="preserve">　危機発生時の対応</w:t>
      </w:r>
    </w:p>
    <w:p w14:paraId="30F5ADA7" w14:textId="77777777" w:rsidR="003B3C81" w:rsidRPr="005811C2" w:rsidRDefault="00986D8F" w:rsidP="000D0C8D">
      <w:pPr>
        <w:spacing w:line="260" w:lineRule="exact"/>
      </w:pPr>
      <w:r w:rsidRPr="005811C2">
        <w:rPr>
          <w:rFonts w:hAnsi="Times New Roman" w:cs="Times New Roman" w:hint="eastAsia"/>
          <w:noProof/>
          <w:spacing w:val="2"/>
          <w:kern w:val="0"/>
          <w:szCs w:val="20"/>
        </w:rPr>
        <mc:AlternateContent>
          <mc:Choice Requires="wps">
            <w:drawing>
              <wp:anchor distT="0" distB="0" distL="114300" distR="114300" simplePos="0" relativeHeight="251320320" behindDoc="0" locked="0" layoutInCell="1" allowOverlap="1" wp14:anchorId="19414043" wp14:editId="774B072E">
                <wp:simplePos x="0" y="0"/>
                <wp:positionH relativeFrom="margin">
                  <wp:posOffset>119380</wp:posOffset>
                </wp:positionH>
                <wp:positionV relativeFrom="paragraph">
                  <wp:posOffset>29844</wp:posOffset>
                </wp:positionV>
                <wp:extent cx="6229350" cy="1590675"/>
                <wp:effectExtent l="0" t="0" r="19050" b="28575"/>
                <wp:wrapNone/>
                <wp:docPr id="258"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350" cy="1590675"/>
                        </a:xfrm>
                        <a:prstGeom prst="roundRect">
                          <a:avLst>
                            <a:gd name="adj" fmla="val 5259"/>
                          </a:avLst>
                        </a:prstGeom>
                        <a:solidFill>
                          <a:srgbClr val="FFFFFF"/>
                        </a:solidFill>
                        <a:ln w="9525">
                          <a:solidFill>
                            <a:srgbClr val="000000"/>
                          </a:solidFill>
                          <a:round/>
                          <a:headEnd/>
                          <a:tailEnd/>
                        </a:ln>
                      </wps:spPr>
                      <wps:txbx>
                        <w:txbxContent>
                          <w:p w14:paraId="71210B9C" w14:textId="77777777" w:rsidR="00124108" w:rsidRPr="005811C2" w:rsidRDefault="00124108" w:rsidP="00F72B60">
                            <w:pPr>
                              <w:suppressAutoHyphens/>
                              <w:kinsoku w:val="0"/>
                              <w:overflowPunct w:val="0"/>
                              <w:adjustRightInd w:val="0"/>
                              <w:spacing w:line="260" w:lineRule="exact"/>
                              <w:ind w:firstLineChars="100" w:firstLine="180"/>
                              <w:jc w:val="left"/>
                              <w:textAlignment w:val="baseline"/>
                              <w:rPr>
                                <w:rFonts w:hAnsi="Times New Roman"/>
                                <w:spacing w:val="2"/>
                                <w:kern w:val="0"/>
                                <w:szCs w:val="21"/>
                              </w:rPr>
                            </w:pPr>
                            <w:r w:rsidRPr="005811C2">
                              <w:rPr>
                                <w:rFonts w:hAnsi="ＭＳ 明朝" w:cs="ＭＳ 明朝" w:hint="eastAsia"/>
                                <w:kern w:val="0"/>
                                <w:szCs w:val="21"/>
                              </w:rPr>
                              <w:t>危機が発生した際、児童生徒・教職員の生命や身体の安全を守るとともに、被害を最小限にとどめるため、迅速かつ適切に対応する。</w:t>
                            </w:r>
                          </w:p>
                          <w:p w14:paraId="1BC75696" w14:textId="77777777" w:rsidR="00124108" w:rsidRPr="005811C2" w:rsidRDefault="00124108" w:rsidP="00A15C6C">
                            <w:pPr>
                              <w:suppressAutoHyphens/>
                              <w:kinsoku w:val="0"/>
                              <w:overflowPunct w:val="0"/>
                              <w:adjustRightInd w:val="0"/>
                              <w:spacing w:line="260" w:lineRule="exact"/>
                              <w:jc w:val="left"/>
                              <w:textAlignment w:val="baseline"/>
                              <w:rPr>
                                <w:rFonts w:hAnsi="Times New Roman"/>
                                <w:spacing w:val="2"/>
                                <w:kern w:val="0"/>
                                <w:szCs w:val="21"/>
                              </w:rPr>
                            </w:pPr>
                          </w:p>
                          <w:p w14:paraId="49517628" w14:textId="77777777" w:rsidR="00124108" w:rsidRPr="005811C2" w:rsidRDefault="00124108" w:rsidP="00A15C6C">
                            <w:pPr>
                              <w:suppressAutoHyphens/>
                              <w:kinsoku w:val="0"/>
                              <w:overflowPunct w:val="0"/>
                              <w:adjustRightInd w:val="0"/>
                              <w:spacing w:line="260" w:lineRule="exact"/>
                              <w:jc w:val="left"/>
                              <w:textAlignment w:val="baseline"/>
                              <w:rPr>
                                <w:rFonts w:hAnsi="Times New Roman"/>
                                <w:spacing w:val="2"/>
                                <w:kern w:val="0"/>
                                <w:szCs w:val="21"/>
                              </w:rPr>
                            </w:pPr>
                            <w:r w:rsidRPr="005811C2">
                              <w:rPr>
                                <w:rFonts w:hAnsi="ＭＳ 明朝" w:cs="ＭＳ 明朝" w:hint="eastAsia"/>
                                <w:kern w:val="0"/>
                                <w:szCs w:val="21"/>
                              </w:rPr>
                              <w:t>【具体的な取組】</w:t>
                            </w:r>
                          </w:p>
                          <w:p w14:paraId="552EC92D" w14:textId="77777777" w:rsidR="00124108" w:rsidRPr="005811C2" w:rsidRDefault="00124108" w:rsidP="00A15C6C">
                            <w:pPr>
                              <w:suppressAutoHyphens/>
                              <w:kinsoku w:val="0"/>
                              <w:overflowPunct w:val="0"/>
                              <w:adjustRightInd w:val="0"/>
                              <w:spacing w:line="260" w:lineRule="exact"/>
                              <w:ind w:firstLine="180"/>
                              <w:jc w:val="left"/>
                              <w:textAlignment w:val="baseline"/>
                              <w:rPr>
                                <w:rFonts w:hAnsi="Times New Roman"/>
                                <w:spacing w:val="2"/>
                                <w:kern w:val="0"/>
                                <w:szCs w:val="21"/>
                              </w:rPr>
                            </w:pPr>
                            <w:r w:rsidRPr="005811C2">
                              <w:rPr>
                                <w:rFonts w:hAnsi="ＭＳ 明朝" w:cs="ＭＳ 明朝" w:hint="eastAsia"/>
                                <w:kern w:val="0"/>
                                <w:szCs w:val="21"/>
                              </w:rPr>
                              <w:t>・　冷静な初動対応（状況の把握、応急対策の実施）</w:t>
                            </w:r>
                          </w:p>
                          <w:p w14:paraId="7EE8ABB8" w14:textId="77777777" w:rsidR="00124108" w:rsidRPr="005811C2" w:rsidRDefault="00124108" w:rsidP="00A15C6C">
                            <w:pPr>
                              <w:suppressAutoHyphens/>
                              <w:kinsoku w:val="0"/>
                              <w:overflowPunct w:val="0"/>
                              <w:adjustRightInd w:val="0"/>
                              <w:spacing w:line="260" w:lineRule="exact"/>
                              <w:ind w:firstLine="180"/>
                              <w:jc w:val="left"/>
                              <w:textAlignment w:val="baseline"/>
                              <w:rPr>
                                <w:rFonts w:hAnsi="Times New Roman"/>
                                <w:spacing w:val="2"/>
                                <w:kern w:val="0"/>
                                <w:szCs w:val="21"/>
                              </w:rPr>
                            </w:pPr>
                            <w:r w:rsidRPr="005811C2">
                              <w:rPr>
                                <w:rFonts w:hAnsi="ＭＳ 明朝" w:cs="ＭＳ 明朝" w:hint="eastAsia"/>
                                <w:kern w:val="0"/>
                                <w:szCs w:val="21"/>
                              </w:rPr>
                              <w:t>・　組織的な対応（必要な人員の確保、体制の早期確立、本格的な対策の実施)</w:t>
                            </w:r>
                          </w:p>
                          <w:p w14:paraId="3F10B305" w14:textId="77777777" w:rsidR="00124108" w:rsidRPr="005811C2" w:rsidRDefault="00124108" w:rsidP="00A15C6C">
                            <w:pPr>
                              <w:suppressAutoHyphens/>
                              <w:kinsoku w:val="0"/>
                              <w:overflowPunct w:val="0"/>
                              <w:adjustRightInd w:val="0"/>
                              <w:spacing w:line="260" w:lineRule="exact"/>
                              <w:ind w:firstLine="180"/>
                              <w:jc w:val="left"/>
                              <w:textAlignment w:val="baseline"/>
                              <w:rPr>
                                <w:rFonts w:hAnsi="ＭＳ 明朝" w:cs="ＭＳ 明朝"/>
                                <w:kern w:val="0"/>
                                <w:szCs w:val="21"/>
                              </w:rPr>
                            </w:pPr>
                            <w:r w:rsidRPr="005811C2">
                              <w:rPr>
                                <w:rFonts w:hAnsi="ＭＳ 明朝" w:cs="ＭＳ 明朝" w:hint="eastAsia"/>
                                <w:kern w:val="0"/>
                                <w:szCs w:val="21"/>
                              </w:rPr>
                              <w:t>・　記録の作成・保存</w:t>
                            </w:r>
                          </w:p>
                          <w:p w14:paraId="7EB0A659" w14:textId="77777777" w:rsidR="00124108" w:rsidRPr="005811C2" w:rsidRDefault="00124108" w:rsidP="00A15C6C">
                            <w:pPr>
                              <w:suppressAutoHyphens/>
                              <w:kinsoku w:val="0"/>
                              <w:overflowPunct w:val="0"/>
                              <w:adjustRightInd w:val="0"/>
                              <w:spacing w:line="260" w:lineRule="exact"/>
                              <w:ind w:firstLine="180"/>
                              <w:jc w:val="left"/>
                              <w:textAlignment w:val="baseline"/>
                              <w:rPr>
                                <w:rFonts w:hAnsi="ＭＳ 明朝" w:cs="ＭＳ 明朝"/>
                                <w:kern w:val="0"/>
                                <w:szCs w:val="21"/>
                              </w:rPr>
                            </w:pPr>
                            <w:r w:rsidRPr="005811C2">
                              <w:rPr>
                                <w:rFonts w:hAnsi="ＭＳ 明朝" w:cs="ＭＳ 明朝" w:hint="eastAsia"/>
                                <w:kern w:val="0"/>
                                <w:szCs w:val="21"/>
                              </w:rPr>
                              <w:t>・</w:t>
                            </w:r>
                            <w:r w:rsidRPr="005811C2">
                              <w:rPr>
                                <w:rFonts w:hAnsi="ＭＳ 明朝" w:cs="ＭＳ 明朝"/>
                                <w:kern w:val="0"/>
                                <w:szCs w:val="21"/>
                              </w:rPr>
                              <w:t xml:space="preserve">　報道機関への対応</w:t>
                            </w:r>
                          </w:p>
                          <w:p w14:paraId="59EA94E0" w14:textId="77777777" w:rsidR="00124108" w:rsidRPr="005811C2" w:rsidRDefault="00124108" w:rsidP="00A15C6C">
                            <w:pPr>
                              <w:suppressAutoHyphens/>
                              <w:kinsoku w:val="0"/>
                              <w:overflowPunct w:val="0"/>
                              <w:adjustRightInd w:val="0"/>
                              <w:spacing w:line="260" w:lineRule="exact"/>
                              <w:ind w:firstLine="180"/>
                              <w:jc w:val="left"/>
                              <w:textAlignment w:val="baseline"/>
                              <w:rPr>
                                <w:u w:val="single"/>
                              </w:rPr>
                            </w:pPr>
                            <w:r w:rsidRPr="005811C2">
                              <w:rPr>
                                <w:rFonts w:hAnsi="ＭＳ 明朝" w:cs="ＭＳ 明朝" w:hint="eastAsia"/>
                                <w:kern w:val="0"/>
                                <w:szCs w:val="21"/>
                              </w:rPr>
                              <w:t>・　心のケア等のきめ細かい対応</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414043" id="AutoShape 56" o:spid="_x0000_s1029" style="position:absolute;left:0;text-align:left;margin-left:9.4pt;margin-top:2.35pt;width:490.5pt;height:125.25pt;z-index:251320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344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">
                <v:textbox inset="5.85pt,.7pt,5.85pt,.7pt">
                  <w:txbxContent>
                    <w:p w14:paraId="71210B9C" w14:textId="77777777" w:rsidR="00124108" w:rsidRPr="005811C2" w:rsidRDefault="00124108" w:rsidP="00F72B60">
                      <w:pPr>
                        <w:suppressAutoHyphens/>
                        <w:kinsoku w:val="0"/>
                        <w:overflowPunct w:val="0"/>
                        <w:adjustRightInd w:val="0"/>
                        <w:spacing w:line="260" w:lineRule="exact"/>
                        <w:ind w:firstLineChars="100" w:firstLine="180"/>
                        <w:jc w:val="left"/>
                        <w:textAlignment w:val="baseline"/>
                        <w:rPr>
                          <w:rFonts w:hAnsi="Times New Roman"/>
                          <w:spacing w:val="2"/>
                          <w:kern w:val="0"/>
                          <w:szCs w:val="21"/>
                        </w:rPr>
                      </w:pPr>
                      <w:r w:rsidRPr="005811C2">
                        <w:rPr>
                          <w:rFonts w:hAnsi="ＭＳ 明朝" w:cs="ＭＳ 明朝" w:hint="eastAsia"/>
                          <w:kern w:val="0"/>
                          <w:szCs w:val="21"/>
                        </w:rPr>
                        <w:t>危機が発生した際、児童生徒・教職員の生命や身体の安全を守るとともに、被害を最小限にとどめるため、迅速かつ適切に対応する。</w:t>
                      </w:r>
                    </w:p>
                    <w:p w14:paraId="1BC75696" w14:textId="77777777" w:rsidR="00124108" w:rsidRPr="005811C2" w:rsidRDefault="00124108" w:rsidP="00A15C6C">
                      <w:pPr>
                        <w:suppressAutoHyphens/>
                        <w:kinsoku w:val="0"/>
                        <w:overflowPunct w:val="0"/>
                        <w:adjustRightInd w:val="0"/>
                        <w:spacing w:line="260" w:lineRule="exact"/>
                        <w:jc w:val="left"/>
                        <w:textAlignment w:val="baseline"/>
                        <w:rPr>
                          <w:rFonts w:hAnsi="Times New Roman"/>
                          <w:spacing w:val="2"/>
                          <w:kern w:val="0"/>
                          <w:szCs w:val="21"/>
                        </w:rPr>
                      </w:pPr>
                    </w:p>
                    <w:p w14:paraId="49517628" w14:textId="77777777" w:rsidR="00124108" w:rsidRPr="005811C2" w:rsidRDefault="00124108" w:rsidP="00A15C6C">
                      <w:pPr>
                        <w:suppressAutoHyphens/>
                        <w:kinsoku w:val="0"/>
                        <w:overflowPunct w:val="0"/>
                        <w:adjustRightInd w:val="0"/>
                        <w:spacing w:line="260" w:lineRule="exact"/>
                        <w:jc w:val="left"/>
                        <w:textAlignment w:val="baseline"/>
                        <w:rPr>
                          <w:rFonts w:hAnsi="Times New Roman"/>
                          <w:spacing w:val="2"/>
                          <w:kern w:val="0"/>
                          <w:szCs w:val="21"/>
                        </w:rPr>
                      </w:pPr>
                      <w:r w:rsidRPr="005811C2">
                        <w:rPr>
                          <w:rFonts w:hAnsi="ＭＳ 明朝" w:cs="ＭＳ 明朝" w:hint="eastAsia"/>
                          <w:kern w:val="0"/>
                          <w:szCs w:val="21"/>
                        </w:rPr>
                        <w:t>【具体的な取組】</w:t>
                      </w:r>
                    </w:p>
                    <w:p w14:paraId="552EC92D" w14:textId="77777777" w:rsidR="00124108" w:rsidRPr="005811C2" w:rsidRDefault="00124108" w:rsidP="00A15C6C">
                      <w:pPr>
                        <w:suppressAutoHyphens/>
                        <w:kinsoku w:val="0"/>
                        <w:overflowPunct w:val="0"/>
                        <w:adjustRightInd w:val="0"/>
                        <w:spacing w:line="260" w:lineRule="exact"/>
                        <w:ind w:firstLine="180"/>
                        <w:jc w:val="left"/>
                        <w:textAlignment w:val="baseline"/>
                        <w:rPr>
                          <w:rFonts w:hAnsi="Times New Roman"/>
                          <w:spacing w:val="2"/>
                          <w:kern w:val="0"/>
                          <w:szCs w:val="21"/>
                        </w:rPr>
                      </w:pPr>
                      <w:r w:rsidRPr="005811C2">
                        <w:rPr>
                          <w:rFonts w:hAnsi="ＭＳ 明朝" w:cs="ＭＳ 明朝" w:hint="eastAsia"/>
                          <w:kern w:val="0"/>
                          <w:szCs w:val="21"/>
                        </w:rPr>
                        <w:t>・　冷静な初動対応（状況の把握、応急対策の実施）</w:t>
                      </w:r>
                    </w:p>
                    <w:p w14:paraId="7EE8ABB8" w14:textId="77777777" w:rsidR="00124108" w:rsidRPr="005811C2" w:rsidRDefault="00124108" w:rsidP="00A15C6C">
                      <w:pPr>
                        <w:suppressAutoHyphens/>
                        <w:kinsoku w:val="0"/>
                        <w:overflowPunct w:val="0"/>
                        <w:adjustRightInd w:val="0"/>
                        <w:spacing w:line="260" w:lineRule="exact"/>
                        <w:ind w:firstLine="180"/>
                        <w:jc w:val="left"/>
                        <w:textAlignment w:val="baseline"/>
                        <w:rPr>
                          <w:rFonts w:hAnsi="Times New Roman"/>
                          <w:spacing w:val="2"/>
                          <w:kern w:val="0"/>
                          <w:szCs w:val="21"/>
                        </w:rPr>
                      </w:pPr>
                      <w:r w:rsidRPr="005811C2">
                        <w:rPr>
                          <w:rFonts w:hAnsi="ＭＳ 明朝" w:cs="ＭＳ 明朝" w:hint="eastAsia"/>
                          <w:kern w:val="0"/>
                          <w:szCs w:val="21"/>
                        </w:rPr>
                        <w:t>・　組織的な対応（必要な人員の確保、体制の早期確立、本格的な対策の実施)</w:t>
                      </w:r>
                    </w:p>
                    <w:p w14:paraId="3F10B305" w14:textId="77777777" w:rsidR="00124108" w:rsidRPr="005811C2" w:rsidRDefault="00124108" w:rsidP="00A15C6C">
                      <w:pPr>
                        <w:suppressAutoHyphens/>
                        <w:kinsoku w:val="0"/>
                        <w:overflowPunct w:val="0"/>
                        <w:adjustRightInd w:val="0"/>
                        <w:spacing w:line="260" w:lineRule="exact"/>
                        <w:ind w:firstLine="180"/>
                        <w:jc w:val="left"/>
                        <w:textAlignment w:val="baseline"/>
                        <w:rPr>
                          <w:rFonts w:hAnsi="ＭＳ 明朝" w:cs="ＭＳ 明朝"/>
                          <w:kern w:val="0"/>
                          <w:szCs w:val="21"/>
                        </w:rPr>
                      </w:pPr>
                      <w:r w:rsidRPr="005811C2">
                        <w:rPr>
                          <w:rFonts w:hAnsi="ＭＳ 明朝" w:cs="ＭＳ 明朝" w:hint="eastAsia"/>
                          <w:kern w:val="0"/>
                          <w:szCs w:val="21"/>
                        </w:rPr>
                        <w:t>・　記録の作成・保存</w:t>
                      </w:r>
                    </w:p>
                    <w:p w14:paraId="7EB0A659" w14:textId="77777777" w:rsidR="00124108" w:rsidRPr="005811C2" w:rsidRDefault="00124108" w:rsidP="00A15C6C">
                      <w:pPr>
                        <w:suppressAutoHyphens/>
                        <w:kinsoku w:val="0"/>
                        <w:overflowPunct w:val="0"/>
                        <w:adjustRightInd w:val="0"/>
                        <w:spacing w:line="260" w:lineRule="exact"/>
                        <w:ind w:firstLine="180"/>
                        <w:jc w:val="left"/>
                        <w:textAlignment w:val="baseline"/>
                        <w:rPr>
                          <w:rFonts w:hAnsi="ＭＳ 明朝" w:cs="ＭＳ 明朝"/>
                          <w:kern w:val="0"/>
                          <w:szCs w:val="21"/>
                        </w:rPr>
                      </w:pPr>
                      <w:r w:rsidRPr="005811C2">
                        <w:rPr>
                          <w:rFonts w:hAnsi="ＭＳ 明朝" w:cs="ＭＳ 明朝" w:hint="eastAsia"/>
                          <w:kern w:val="0"/>
                          <w:szCs w:val="21"/>
                        </w:rPr>
                        <w:t>・</w:t>
                      </w:r>
                      <w:r w:rsidRPr="005811C2">
                        <w:rPr>
                          <w:rFonts w:hAnsi="ＭＳ 明朝" w:cs="ＭＳ 明朝"/>
                          <w:kern w:val="0"/>
                          <w:szCs w:val="21"/>
                        </w:rPr>
                        <w:t xml:space="preserve">　報道機関への対応</w:t>
                      </w:r>
                    </w:p>
                    <w:p w14:paraId="59EA94E0" w14:textId="77777777" w:rsidR="00124108" w:rsidRPr="005811C2" w:rsidRDefault="00124108" w:rsidP="00A15C6C">
                      <w:pPr>
                        <w:suppressAutoHyphens/>
                        <w:kinsoku w:val="0"/>
                        <w:overflowPunct w:val="0"/>
                        <w:adjustRightInd w:val="0"/>
                        <w:spacing w:line="260" w:lineRule="exact"/>
                        <w:ind w:firstLine="180"/>
                        <w:jc w:val="left"/>
                        <w:textAlignment w:val="baseline"/>
                        <w:rPr>
                          <w:u w:val="single"/>
                        </w:rPr>
                      </w:pPr>
                      <w:r w:rsidRPr="005811C2">
                        <w:rPr>
                          <w:rFonts w:hAnsi="ＭＳ 明朝" w:cs="ＭＳ 明朝" w:hint="eastAsia"/>
                          <w:kern w:val="0"/>
                          <w:szCs w:val="21"/>
                        </w:rPr>
                        <w:t>・　心のケア等のきめ細かい対応</w:t>
                      </w:r>
                    </w:p>
                  </w:txbxContent>
                </v:textbox>
                <w10:wrap anchorx="margin"/>
              </v:roundrect>
            </w:pict>
          </mc:Fallback>
        </mc:AlternateContent>
      </w:r>
    </w:p>
    <w:p w14:paraId="5C139B16" w14:textId="77777777" w:rsidR="003B3C81" w:rsidRPr="005811C2" w:rsidRDefault="003B3C81" w:rsidP="000D0C8D">
      <w:pPr>
        <w:spacing w:line="260" w:lineRule="exact"/>
      </w:pPr>
    </w:p>
    <w:p w14:paraId="77317667" w14:textId="77777777" w:rsidR="003B3C81" w:rsidRPr="005811C2" w:rsidRDefault="003B3C81" w:rsidP="000D0C8D">
      <w:pPr>
        <w:spacing w:line="260" w:lineRule="exact"/>
      </w:pPr>
    </w:p>
    <w:p w14:paraId="3F983E56" w14:textId="77777777" w:rsidR="003B3C81" w:rsidRPr="005811C2" w:rsidRDefault="003B3C81" w:rsidP="000D0C8D">
      <w:pPr>
        <w:spacing w:line="260" w:lineRule="exact"/>
      </w:pPr>
    </w:p>
    <w:p w14:paraId="4E9C38E4" w14:textId="77777777" w:rsidR="003B3C81" w:rsidRPr="005811C2" w:rsidRDefault="003B3C81" w:rsidP="000D0C8D">
      <w:pPr>
        <w:spacing w:line="260" w:lineRule="exact"/>
      </w:pPr>
    </w:p>
    <w:p w14:paraId="5A3F5FE3" w14:textId="77777777" w:rsidR="003B3C81" w:rsidRPr="005811C2" w:rsidRDefault="003B3C81" w:rsidP="000D0C8D">
      <w:pPr>
        <w:spacing w:line="260" w:lineRule="exact"/>
      </w:pPr>
    </w:p>
    <w:p w14:paraId="4C4E783B" w14:textId="77777777" w:rsidR="003B3C81" w:rsidRPr="005811C2" w:rsidRDefault="003B3C81" w:rsidP="000D0C8D">
      <w:pPr>
        <w:spacing w:line="260" w:lineRule="exact"/>
      </w:pPr>
    </w:p>
    <w:p w14:paraId="7967576E" w14:textId="77777777" w:rsidR="003B3C81" w:rsidRPr="005811C2" w:rsidRDefault="003B3C81" w:rsidP="000D0C8D">
      <w:pPr>
        <w:spacing w:line="260" w:lineRule="exact"/>
      </w:pPr>
    </w:p>
    <w:p w14:paraId="0C921BAA" w14:textId="77777777" w:rsidR="003B3C81" w:rsidRPr="005811C2" w:rsidRDefault="003B3C81" w:rsidP="000D0C8D">
      <w:pPr>
        <w:spacing w:line="260" w:lineRule="exact"/>
      </w:pPr>
    </w:p>
    <w:p w14:paraId="5C3BF03E" w14:textId="77777777" w:rsidR="003B3C81" w:rsidRPr="005811C2" w:rsidRDefault="003B3C81" w:rsidP="000D0C8D">
      <w:pPr>
        <w:spacing w:line="260" w:lineRule="exact"/>
      </w:pPr>
    </w:p>
    <w:p w14:paraId="027C702A" w14:textId="77777777" w:rsidR="009A38FB" w:rsidRPr="005811C2" w:rsidRDefault="009A38FB" w:rsidP="000D0C8D">
      <w:pPr>
        <w:spacing w:line="260" w:lineRule="exact"/>
      </w:pPr>
    </w:p>
    <w:p w14:paraId="7AE7B579" w14:textId="77777777" w:rsidR="003B3C81" w:rsidRPr="005811C2" w:rsidRDefault="002200C4" w:rsidP="000D0C8D">
      <w:pPr>
        <w:spacing w:line="260" w:lineRule="exact"/>
        <w:ind w:firstLineChars="100" w:firstLine="180"/>
        <w:rPr>
          <w:rFonts w:ascii="ＭＳ ゴシック" w:eastAsia="ＭＳ ゴシック" w:hAnsi="ＭＳ ゴシック"/>
        </w:rPr>
      </w:pPr>
      <w:r w:rsidRPr="005811C2">
        <w:rPr>
          <w:rFonts w:ascii="ＭＳ ゴシック" w:eastAsia="ＭＳ ゴシック" w:hAnsi="ＭＳ ゴシック" w:hint="eastAsia"/>
        </w:rPr>
        <w:t>⑶</w:t>
      </w:r>
      <w:r w:rsidR="003B3C81" w:rsidRPr="005811C2">
        <w:rPr>
          <w:rFonts w:ascii="ＭＳ ゴシック" w:eastAsia="ＭＳ ゴシック" w:hAnsi="ＭＳ ゴシック" w:hint="eastAsia"/>
        </w:rPr>
        <w:t xml:space="preserve">　対応の評価と再発防止に向けた取組</w:t>
      </w:r>
    </w:p>
    <w:p w14:paraId="2629E855" w14:textId="77777777" w:rsidR="003B3C81" w:rsidRPr="005811C2" w:rsidRDefault="00A15C6C" w:rsidP="000D0C8D">
      <w:pPr>
        <w:spacing w:line="260" w:lineRule="exact"/>
      </w:pPr>
      <w:r w:rsidRPr="005811C2">
        <w:rPr>
          <w:rFonts w:hAnsi="Times New Roman" w:cs="Times New Roman" w:hint="eastAsia"/>
          <w:noProof/>
          <w:spacing w:val="2"/>
          <w:kern w:val="0"/>
          <w:szCs w:val="20"/>
        </w:rPr>
        <mc:AlternateContent>
          <mc:Choice Requires="wps">
            <w:drawing>
              <wp:anchor distT="0" distB="0" distL="114300" distR="114300" simplePos="0" relativeHeight="251321344" behindDoc="0" locked="0" layoutInCell="1" allowOverlap="1" wp14:anchorId="145F5C6F" wp14:editId="2969D762">
                <wp:simplePos x="0" y="0"/>
                <wp:positionH relativeFrom="margin">
                  <wp:posOffset>128905</wp:posOffset>
                </wp:positionH>
                <wp:positionV relativeFrom="paragraph">
                  <wp:posOffset>61595</wp:posOffset>
                </wp:positionV>
                <wp:extent cx="6210300" cy="908050"/>
                <wp:effectExtent l="0" t="0" r="19050" b="25400"/>
                <wp:wrapNone/>
                <wp:docPr id="259"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300" cy="908050"/>
                        </a:xfrm>
                        <a:prstGeom prst="roundRect">
                          <a:avLst>
                            <a:gd name="adj" fmla="val 5259"/>
                          </a:avLst>
                        </a:prstGeom>
                        <a:solidFill>
                          <a:srgbClr val="FFFFFF"/>
                        </a:solidFill>
                        <a:ln w="9525">
                          <a:solidFill>
                            <a:srgbClr val="000000"/>
                          </a:solidFill>
                          <a:round/>
                          <a:headEnd/>
                          <a:tailEnd/>
                        </a:ln>
                      </wps:spPr>
                      <wps:txbx>
                        <w:txbxContent>
                          <w:p w14:paraId="12492E09" w14:textId="77777777" w:rsidR="00124108" w:rsidRPr="00A15C6C" w:rsidRDefault="00124108" w:rsidP="00F72B60">
                            <w:pPr>
                              <w:suppressAutoHyphens/>
                              <w:kinsoku w:val="0"/>
                              <w:overflowPunct w:val="0"/>
                              <w:adjustRightInd w:val="0"/>
                              <w:spacing w:line="0" w:lineRule="atLeast"/>
                              <w:ind w:firstLineChars="100" w:firstLine="180"/>
                              <w:jc w:val="left"/>
                              <w:textAlignment w:val="baseline"/>
                              <w:rPr>
                                <w:rFonts w:hAnsi="Times New Roman"/>
                                <w:color w:val="000000"/>
                                <w:spacing w:val="2"/>
                                <w:kern w:val="0"/>
                                <w:szCs w:val="21"/>
                              </w:rPr>
                            </w:pPr>
                            <w:r w:rsidRPr="00A15C6C">
                              <w:rPr>
                                <w:rFonts w:hAnsi="ＭＳ 明朝" w:cs="ＭＳ 明朝" w:hint="eastAsia"/>
                                <w:color w:val="000000"/>
                                <w:kern w:val="0"/>
                                <w:szCs w:val="21"/>
                              </w:rPr>
                              <w:t>危機発生時に行った対応を評価し、危機を教訓とした再発防止に向けた取組を実践していく。</w:t>
                            </w:r>
                          </w:p>
                          <w:p w14:paraId="1C77D3AE" w14:textId="77777777" w:rsidR="00124108" w:rsidRPr="00A15C6C" w:rsidRDefault="00124108" w:rsidP="00A15C6C">
                            <w:pPr>
                              <w:suppressAutoHyphens/>
                              <w:kinsoku w:val="0"/>
                              <w:overflowPunct w:val="0"/>
                              <w:adjustRightInd w:val="0"/>
                              <w:spacing w:line="0" w:lineRule="atLeast"/>
                              <w:jc w:val="left"/>
                              <w:textAlignment w:val="baseline"/>
                              <w:rPr>
                                <w:rFonts w:hAnsi="Times New Roman"/>
                                <w:color w:val="000000"/>
                                <w:spacing w:val="2"/>
                                <w:kern w:val="0"/>
                                <w:szCs w:val="21"/>
                              </w:rPr>
                            </w:pPr>
                          </w:p>
                          <w:p w14:paraId="3C008DD5" w14:textId="77777777" w:rsidR="00124108" w:rsidRPr="00A15C6C" w:rsidRDefault="00124108" w:rsidP="00A15C6C">
                            <w:pPr>
                              <w:suppressAutoHyphens/>
                              <w:kinsoku w:val="0"/>
                              <w:overflowPunct w:val="0"/>
                              <w:adjustRightInd w:val="0"/>
                              <w:spacing w:line="0" w:lineRule="atLeast"/>
                              <w:jc w:val="left"/>
                              <w:textAlignment w:val="baseline"/>
                              <w:rPr>
                                <w:rFonts w:hAnsi="Times New Roman"/>
                                <w:color w:val="000000"/>
                                <w:spacing w:val="2"/>
                                <w:kern w:val="0"/>
                                <w:szCs w:val="21"/>
                              </w:rPr>
                            </w:pPr>
                            <w:r w:rsidRPr="00A15C6C">
                              <w:rPr>
                                <w:rFonts w:hAnsi="ＭＳ 明朝" w:cs="ＭＳ 明朝" w:hint="eastAsia"/>
                                <w:color w:val="000000"/>
                                <w:kern w:val="0"/>
                                <w:szCs w:val="21"/>
                              </w:rPr>
                              <w:t>【具体的な取組】</w:t>
                            </w:r>
                          </w:p>
                          <w:p w14:paraId="7C4DF320" w14:textId="77777777" w:rsidR="00124108" w:rsidRPr="00A15C6C" w:rsidRDefault="00124108" w:rsidP="00A15C6C">
                            <w:pPr>
                              <w:suppressAutoHyphens/>
                              <w:kinsoku w:val="0"/>
                              <w:overflowPunct w:val="0"/>
                              <w:adjustRightInd w:val="0"/>
                              <w:spacing w:line="0" w:lineRule="atLeast"/>
                              <w:ind w:firstLine="180"/>
                              <w:jc w:val="left"/>
                              <w:textAlignment w:val="baseline"/>
                              <w:rPr>
                                <w:rFonts w:hAnsi="Times New Roman"/>
                                <w:color w:val="000000"/>
                                <w:spacing w:val="2"/>
                                <w:kern w:val="0"/>
                                <w:szCs w:val="21"/>
                              </w:rPr>
                            </w:pPr>
                            <w:r w:rsidRPr="00A15C6C">
                              <w:rPr>
                                <w:rFonts w:hAnsi="ＭＳ 明朝" w:cs="ＭＳ 明朝" w:hint="eastAsia"/>
                                <w:color w:val="000000"/>
                                <w:kern w:val="0"/>
                                <w:szCs w:val="21"/>
                              </w:rPr>
                              <w:t>・　危機管理対応の評価、発生原因の分析</w:t>
                            </w:r>
                          </w:p>
                          <w:p w14:paraId="55750F28" w14:textId="77777777" w:rsidR="00124108" w:rsidRPr="00A15C6C" w:rsidRDefault="00124108" w:rsidP="00A15C6C">
                            <w:pPr>
                              <w:suppressAutoHyphens/>
                              <w:kinsoku w:val="0"/>
                              <w:overflowPunct w:val="0"/>
                              <w:adjustRightInd w:val="0"/>
                              <w:spacing w:line="0" w:lineRule="atLeast"/>
                              <w:ind w:firstLine="180"/>
                              <w:jc w:val="left"/>
                              <w:textAlignment w:val="baseline"/>
                            </w:pPr>
                            <w:r w:rsidRPr="00A15C6C">
                              <w:rPr>
                                <w:rFonts w:hAnsi="ＭＳ 明朝" w:cs="ＭＳ 明朝" w:hint="eastAsia"/>
                                <w:color w:val="000000"/>
                                <w:kern w:val="0"/>
                                <w:szCs w:val="21"/>
                              </w:rPr>
                              <w:t>・　再発防止策の検討・実施</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5F5C6F" id="AutoShape 57" o:spid="_x0000_s1030" style="position:absolute;left:0;text-align:left;margin-left:10.15pt;margin-top:4.85pt;width:489pt;height:71.5pt;z-index:25132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344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">
                <v:textbox inset="5.85pt,.7pt,5.85pt,.7pt">
                  <w:txbxContent>
                    <w:p w14:paraId="12492E09" w14:textId="77777777" w:rsidR="00124108" w:rsidRPr="00A15C6C" w:rsidRDefault="00124108" w:rsidP="00F72B60">
                      <w:pPr>
                        <w:suppressAutoHyphens/>
                        <w:kinsoku w:val="0"/>
                        <w:overflowPunct w:val="0"/>
                        <w:adjustRightInd w:val="0"/>
                        <w:spacing w:line="0" w:lineRule="atLeast"/>
                        <w:ind w:firstLineChars="100" w:firstLine="180"/>
                        <w:jc w:val="left"/>
                        <w:textAlignment w:val="baseline"/>
                        <w:rPr>
                          <w:rFonts w:hAnsi="Times New Roman"/>
                          <w:color w:val="000000"/>
                          <w:spacing w:val="2"/>
                          <w:kern w:val="0"/>
                          <w:szCs w:val="21"/>
                        </w:rPr>
                      </w:pPr>
                      <w:r w:rsidRPr="00A15C6C">
                        <w:rPr>
                          <w:rFonts w:hAnsi="ＭＳ 明朝" w:cs="ＭＳ 明朝" w:hint="eastAsia"/>
                          <w:color w:val="000000"/>
                          <w:kern w:val="0"/>
                          <w:szCs w:val="21"/>
                        </w:rPr>
                        <w:t>危機発生時に行った対応を評価し、危機を教訓とした再発防止に向けた取組を実践していく。</w:t>
                      </w:r>
                    </w:p>
                    <w:p w14:paraId="1C77D3AE" w14:textId="77777777" w:rsidR="00124108" w:rsidRPr="00A15C6C" w:rsidRDefault="00124108" w:rsidP="00A15C6C">
                      <w:pPr>
                        <w:suppressAutoHyphens/>
                        <w:kinsoku w:val="0"/>
                        <w:overflowPunct w:val="0"/>
                        <w:adjustRightInd w:val="0"/>
                        <w:spacing w:line="0" w:lineRule="atLeast"/>
                        <w:jc w:val="left"/>
                        <w:textAlignment w:val="baseline"/>
                        <w:rPr>
                          <w:rFonts w:hAnsi="Times New Roman"/>
                          <w:color w:val="000000"/>
                          <w:spacing w:val="2"/>
                          <w:kern w:val="0"/>
                          <w:szCs w:val="21"/>
                        </w:rPr>
                      </w:pPr>
                    </w:p>
                    <w:p w14:paraId="3C008DD5" w14:textId="77777777" w:rsidR="00124108" w:rsidRPr="00A15C6C" w:rsidRDefault="00124108" w:rsidP="00A15C6C">
                      <w:pPr>
                        <w:suppressAutoHyphens/>
                        <w:kinsoku w:val="0"/>
                        <w:overflowPunct w:val="0"/>
                        <w:adjustRightInd w:val="0"/>
                        <w:spacing w:line="0" w:lineRule="atLeast"/>
                        <w:jc w:val="left"/>
                        <w:textAlignment w:val="baseline"/>
                        <w:rPr>
                          <w:rFonts w:hAnsi="Times New Roman"/>
                          <w:color w:val="000000"/>
                          <w:spacing w:val="2"/>
                          <w:kern w:val="0"/>
                          <w:szCs w:val="21"/>
                        </w:rPr>
                      </w:pPr>
                      <w:r w:rsidRPr="00A15C6C">
                        <w:rPr>
                          <w:rFonts w:hAnsi="ＭＳ 明朝" w:cs="ＭＳ 明朝" w:hint="eastAsia"/>
                          <w:color w:val="000000"/>
                          <w:kern w:val="0"/>
                          <w:szCs w:val="21"/>
                        </w:rPr>
                        <w:t>【具体的な取組】</w:t>
                      </w:r>
                    </w:p>
                    <w:p w14:paraId="7C4DF320" w14:textId="77777777" w:rsidR="00124108" w:rsidRPr="00A15C6C" w:rsidRDefault="00124108" w:rsidP="00A15C6C">
                      <w:pPr>
                        <w:suppressAutoHyphens/>
                        <w:kinsoku w:val="0"/>
                        <w:overflowPunct w:val="0"/>
                        <w:adjustRightInd w:val="0"/>
                        <w:spacing w:line="0" w:lineRule="atLeast"/>
                        <w:ind w:firstLine="180"/>
                        <w:jc w:val="left"/>
                        <w:textAlignment w:val="baseline"/>
                        <w:rPr>
                          <w:rFonts w:hAnsi="Times New Roman"/>
                          <w:color w:val="000000"/>
                          <w:spacing w:val="2"/>
                          <w:kern w:val="0"/>
                          <w:szCs w:val="21"/>
                        </w:rPr>
                      </w:pPr>
                      <w:r w:rsidRPr="00A15C6C">
                        <w:rPr>
                          <w:rFonts w:hAnsi="ＭＳ 明朝" w:cs="ＭＳ 明朝" w:hint="eastAsia"/>
                          <w:color w:val="000000"/>
                          <w:kern w:val="0"/>
                          <w:szCs w:val="21"/>
                        </w:rPr>
                        <w:t>・　危機管理対応の評価、発生原因の分析</w:t>
                      </w:r>
                    </w:p>
                    <w:p w14:paraId="55750F28" w14:textId="77777777" w:rsidR="00124108" w:rsidRPr="00A15C6C" w:rsidRDefault="00124108" w:rsidP="00A15C6C">
                      <w:pPr>
                        <w:suppressAutoHyphens/>
                        <w:kinsoku w:val="0"/>
                        <w:overflowPunct w:val="0"/>
                        <w:adjustRightInd w:val="0"/>
                        <w:spacing w:line="0" w:lineRule="atLeast"/>
                        <w:ind w:firstLine="180"/>
                        <w:jc w:val="left"/>
                        <w:textAlignment w:val="baseline"/>
                      </w:pPr>
                      <w:r w:rsidRPr="00A15C6C">
                        <w:rPr>
                          <w:rFonts w:hAnsi="ＭＳ 明朝" w:cs="ＭＳ 明朝" w:hint="eastAsia"/>
                          <w:color w:val="000000"/>
                          <w:kern w:val="0"/>
                          <w:szCs w:val="21"/>
                        </w:rPr>
                        <w:t>・　再発防止策の検討・実施</w:t>
                      </w:r>
                    </w:p>
                  </w:txbxContent>
                </v:textbox>
                <w10:wrap anchorx="margin"/>
              </v:roundrect>
            </w:pict>
          </mc:Fallback>
        </mc:AlternateContent>
      </w:r>
    </w:p>
    <w:p w14:paraId="30C2DBB9" w14:textId="77777777" w:rsidR="003B3C81" w:rsidRPr="003B3C81" w:rsidRDefault="003B3C81" w:rsidP="000D0C8D">
      <w:pPr>
        <w:spacing w:line="260" w:lineRule="exact"/>
      </w:pPr>
    </w:p>
    <w:p w14:paraId="3E740FB0" w14:textId="77777777" w:rsidR="003B3C81" w:rsidRPr="003B3C81" w:rsidRDefault="003B3C81" w:rsidP="000D0C8D">
      <w:pPr>
        <w:spacing w:line="260" w:lineRule="exact"/>
      </w:pPr>
    </w:p>
    <w:p w14:paraId="058AB7B8" w14:textId="77777777" w:rsidR="003B3C81" w:rsidRPr="003B3C81" w:rsidRDefault="003B3C81" w:rsidP="000D0C8D">
      <w:pPr>
        <w:spacing w:line="260" w:lineRule="exact"/>
      </w:pPr>
    </w:p>
    <w:p w14:paraId="35B6CD16" w14:textId="77777777" w:rsidR="0081435A" w:rsidRPr="003B3C81" w:rsidRDefault="0081435A" w:rsidP="000D0C8D">
      <w:pPr>
        <w:spacing w:line="260" w:lineRule="exact"/>
      </w:pPr>
    </w:p>
    <w:p w14:paraId="40E68428" w14:textId="77777777" w:rsidR="0081435A" w:rsidRDefault="0081435A" w:rsidP="000D0C8D">
      <w:pPr>
        <w:spacing w:line="260" w:lineRule="exact"/>
      </w:pPr>
    </w:p>
    <w:p w14:paraId="6668D117" w14:textId="77777777" w:rsidR="0081435A" w:rsidRDefault="0081435A" w:rsidP="000D0C8D">
      <w:pPr>
        <w:spacing w:line="260" w:lineRule="exact"/>
      </w:pPr>
    </w:p>
    <w:p w14:paraId="5E2A4209" w14:textId="77777777" w:rsidR="00986D8F" w:rsidRDefault="00986D8F">
      <w:pPr>
        <w:widowControl/>
        <w:autoSpaceDE/>
        <w:autoSpaceDN/>
        <w:jc w:val="left"/>
      </w:pPr>
      <w:r>
        <w:br w:type="page"/>
      </w:r>
    </w:p>
    <w:p w14:paraId="16343594" w14:textId="77777777" w:rsidR="00A023D5" w:rsidRPr="00A023D5" w:rsidRDefault="00A023D5" w:rsidP="000D0C8D">
      <w:pPr>
        <w:spacing w:line="260" w:lineRule="exact"/>
      </w:pPr>
    </w:p>
    <w:p w14:paraId="6BF82E3A" w14:textId="77777777" w:rsidR="00A023D5" w:rsidRPr="00021EA9" w:rsidRDefault="00A023D5" w:rsidP="000D0C8D">
      <w:pPr>
        <w:spacing w:line="260" w:lineRule="exact"/>
        <w:rPr>
          <w:rFonts w:ascii="ＭＳ ゴシック" w:eastAsia="ＭＳ ゴシック" w:hAnsi="ＭＳ ゴシック"/>
          <w:b/>
        </w:rPr>
      </w:pPr>
      <w:r w:rsidRPr="00021EA9">
        <w:rPr>
          <w:rFonts w:ascii="ＭＳ ゴシック" w:eastAsia="ＭＳ ゴシック" w:hAnsi="ＭＳ ゴシック" w:hint="eastAsia"/>
          <w:b/>
        </w:rPr>
        <w:t>【参考】法律等で定められた危機管理に関する計画等</w:t>
      </w:r>
    </w:p>
    <w:p w14:paraId="2B126181" w14:textId="77777777" w:rsidR="00A023D5" w:rsidRPr="00A023D5" w:rsidRDefault="00A023D5" w:rsidP="000D0C8D">
      <w:pPr>
        <w:spacing w:line="260" w:lineRule="exact"/>
        <w:ind w:firstLineChars="100" w:firstLine="180"/>
      </w:pPr>
      <w:r w:rsidRPr="00A023D5">
        <w:rPr>
          <w:rFonts w:hint="eastAsia"/>
        </w:rPr>
        <w:t>学校は、法律等で定められた計画、要領等を作成し、危機管理に取り組まなければならない。</w:t>
      </w:r>
    </w:p>
    <w:p w14:paraId="7B336435" w14:textId="77777777" w:rsidR="00A023D5" w:rsidRPr="00A023D5" w:rsidRDefault="00A023D5" w:rsidP="000D0C8D">
      <w:pPr>
        <w:spacing w:line="260" w:lineRule="exact"/>
      </w:pPr>
    </w:p>
    <w:p w14:paraId="7D9836FE" w14:textId="77777777" w:rsidR="00A023D5" w:rsidRPr="00A023D5" w:rsidRDefault="002200C4" w:rsidP="000D0C8D">
      <w:pPr>
        <w:spacing w:line="260" w:lineRule="exact"/>
        <w:rPr>
          <w:rFonts w:ascii="ＭＳ ゴシック" w:eastAsia="ＭＳ ゴシック" w:hAnsi="ＭＳ ゴシック"/>
        </w:rPr>
      </w:pPr>
      <w:r w:rsidRPr="005811C2">
        <w:rPr>
          <w:rFonts w:ascii="ＭＳ ゴシック" w:eastAsia="ＭＳ ゴシック" w:hAnsi="ＭＳ ゴシック" w:hint="eastAsia"/>
        </w:rPr>
        <w:t>１</w:t>
      </w:r>
      <w:r w:rsidR="00A023D5" w:rsidRPr="00A023D5">
        <w:rPr>
          <w:rFonts w:ascii="ＭＳ ゴシック" w:eastAsia="ＭＳ ゴシック" w:hAnsi="ＭＳ ゴシック" w:hint="eastAsia"/>
        </w:rPr>
        <w:t xml:space="preserve">　</w:t>
      </w:r>
      <w:hyperlink r:id="rId20" w:history="1">
        <w:r w:rsidR="00A023D5" w:rsidRPr="009F02C0">
          <w:rPr>
            <w:rStyle w:val="ac"/>
            <w:rFonts w:ascii="ＭＳ ゴシック" w:eastAsia="ＭＳ ゴシック" w:hAnsi="ＭＳ ゴシック" w:hint="eastAsia"/>
          </w:rPr>
          <w:t>学校保健安全法</w:t>
        </w:r>
      </w:hyperlink>
    </w:p>
    <w:p w14:paraId="5382A449" w14:textId="77777777" w:rsidR="00A023D5" w:rsidRPr="005811C2" w:rsidRDefault="002200C4" w:rsidP="000D0C8D">
      <w:pPr>
        <w:spacing w:line="260" w:lineRule="exact"/>
        <w:ind w:firstLineChars="100" w:firstLine="180"/>
      </w:pPr>
      <w:r w:rsidRPr="005811C2">
        <w:rPr>
          <w:rFonts w:hAnsi="ＭＳ 明朝" w:hint="eastAsia"/>
        </w:rPr>
        <w:t>⑴</w:t>
      </w:r>
      <w:r w:rsidR="00A023D5" w:rsidRPr="005811C2">
        <w:rPr>
          <w:rFonts w:hint="eastAsia"/>
        </w:rPr>
        <w:t xml:space="preserve">　学校保健計画の策定等（法第５条）</w:t>
      </w:r>
    </w:p>
    <w:p w14:paraId="55E561A8" w14:textId="77777777" w:rsidR="00A023D5" w:rsidRPr="005811C2" w:rsidRDefault="00A023D5" w:rsidP="002E73B0">
      <w:pPr>
        <w:spacing w:line="260" w:lineRule="exact"/>
        <w:ind w:leftChars="200" w:left="360" w:firstLineChars="100" w:firstLine="180"/>
      </w:pPr>
      <w:r w:rsidRPr="005811C2">
        <w:rPr>
          <w:rFonts w:hint="eastAsia"/>
        </w:rPr>
        <w:t>「学校保健計画」は、児童生徒及び職員の心身の健康の保持増進を図るため、法で規定された「児童生徒及び職員の健康診断」、「環境衛生検査」、「児童生徒等に対する指導」に関する事項について策定し、実施する。</w:t>
      </w:r>
    </w:p>
    <w:p w14:paraId="5BE03B67" w14:textId="77777777" w:rsidR="000D0C8D" w:rsidRPr="005811C2" w:rsidRDefault="00A023D5" w:rsidP="000D0C8D">
      <w:pPr>
        <w:spacing w:line="260" w:lineRule="exact"/>
        <w:ind w:leftChars="200" w:left="540" w:hangingChars="100" w:hanging="180"/>
      </w:pPr>
      <w:r w:rsidRPr="005811C2">
        <w:rPr>
          <w:rFonts w:hint="eastAsia"/>
        </w:rPr>
        <w:t>・　保健教育に関する事項（感染症及び食中毒の予防）</w:t>
      </w:r>
    </w:p>
    <w:p w14:paraId="4453C24C" w14:textId="77777777" w:rsidR="000D0C8D" w:rsidRPr="005811C2" w:rsidRDefault="00A023D5" w:rsidP="000D0C8D">
      <w:pPr>
        <w:spacing w:line="260" w:lineRule="exact"/>
        <w:ind w:leftChars="200" w:left="540" w:hangingChars="100" w:hanging="180"/>
      </w:pPr>
      <w:r w:rsidRPr="005811C2">
        <w:rPr>
          <w:rFonts w:hint="eastAsia"/>
        </w:rPr>
        <w:t>・　保健管理に関する事項（健康診断の実施及び事後措置、健康観察の実施、定期及び日常の環境衛生検査の実施など）</w:t>
      </w:r>
    </w:p>
    <w:p w14:paraId="5C51BC51" w14:textId="77777777" w:rsidR="00A023D5" w:rsidRPr="005811C2" w:rsidRDefault="00A023D5" w:rsidP="000D0C8D">
      <w:pPr>
        <w:spacing w:line="260" w:lineRule="exact"/>
        <w:ind w:leftChars="200" w:left="540" w:hangingChars="100" w:hanging="180"/>
      </w:pPr>
      <w:r w:rsidRPr="005811C2">
        <w:rPr>
          <w:rFonts w:hint="eastAsia"/>
        </w:rPr>
        <w:t>・　保健に関する組織活動（危機管理体制の整備、教職員を対象とした研修、学校保健委員会など）</w:t>
      </w:r>
    </w:p>
    <w:p w14:paraId="46B2600B" w14:textId="77777777" w:rsidR="00A023D5" w:rsidRPr="005811C2" w:rsidRDefault="00A023D5" w:rsidP="000D0C8D">
      <w:pPr>
        <w:spacing w:line="260" w:lineRule="exact"/>
      </w:pPr>
    </w:p>
    <w:p w14:paraId="441B600F" w14:textId="77777777" w:rsidR="00A023D5" w:rsidRPr="005811C2" w:rsidRDefault="002200C4" w:rsidP="000D0C8D">
      <w:pPr>
        <w:spacing w:line="260" w:lineRule="exact"/>
        <w:ind w:firstLineChars="100" w:firstLine="180"/>
      </w:pPr>
      <w:r w:rsidRPr="005811C2">
        <w:rPr>
          <w:rFonts w:hAnsi="ＭＳ 明朝" w:hint="eastAsia"/>
        </w:rPr>
        <w:t>⑵</w:t>
      </w:r>
      <w:r w:rsidR="00A023D5" w:rsidRPr="005811C2">
        <w:rPr>
          <w:rFonts w:hint="eastAsia"/>
        </w:rPr>
        <w:t xml:space="preserve">　学校安全計画の策定等（法第</w:t>
      </w:r>
      <w:r w:rsidR="00A023D5" w:rsidRPr="005811C2">
        <w:t>27条）</w:t>
      </w:r>
    </w:p>
    <w:p w14:paraId="69410606" w14:textId="77777777" w:rsidR="00A023D5" w:rsidRPr="005811C2" w:rsidRDefault="00A023D5" w:rsidP="002E73B0">
      <w:pPr>
        <w:spacing w:line="260" w:lineRule="exact"/>
        <w:ind w:leftChars="200" w:left="360" w:firstLineChars="100" w:firstLine="180"/>
      </w:pPr>
      <w:r w:rsidRPr="005811C2">
        <w:rPr>
          <w:rFonts w:hint="eastAsia"/>
        </w:rPr>
        <w:t>「学校安全計画」は、生活安全（防犯を含む）、交通安全、災害安全（防災）の３つの分野に対応した総合的な安全対策を講ずるために策定し、実施する。</w:t>
      </w:r>
    </w:p>
    <w:p w14:paraId="7E910791" w14:textId="77777777" w:rsidR="002200C4" w:rsidRPr="005811C2" w:rsidRDefault="00A023D5" w:rsidP="002200C4">
      <w:pPr>
        <w:spacing w:line="260" w:lineRule="exact"/>
        <w:ind w:leftChars="200" w:left="540" w:hangingChars="100" w:hanging="180"/>
      </w:pPr>
      <w:r w:rsidRPr="005811C2">
        <w:rPr>
          <w:rFonts w:hint="eastAsia"/>
        </w:rPr>
        <w:t>・　安全教育に関する事項（防犯教育、避難訓練、校外学習の事前指導など）</w:t>
      </w:r>
    </w:p>
    <w:p w14:paraId="1CDC3B64" w14:textId="77777777" w:rsidR="002200C4" w:rsidRPr="005811C2" w:rsidRDefault="00A023D5" w:rsidP="002200C4">
      <w:pPr>
        <w:spacing w:line="260" w:lineRule="exact"/>
        <w:ind w:leftChars="200" w:left="540" w:hangingChars="100" w:hanging="180"/>
      </w:pPr>
      <w:r w:rsidRPr="005811C2">
        <w:rPr>
          <w:rFonts w:hint="eastAsia"/>
        </w:rPr>
        <w:t>・　安全管理に関する事項（施設設備の点検、児童生徒の安全確保に関する点検など）</w:t>
      </w:r>
    </w:p>
    <w:p w14:paraId="47DF2C97" w14:textId="77777777" w:rsidR="00A023D5" w:rsidRPr="005811C2" w:rsidRDefault="00A023D5" w:rsidP="002200C4">
      <w:pPr>
        <w:spacing w:line="260" w:lineRule="exact"/>
        <w:ind w:leftChars="200" w:left="540" w:hangingChars="100" w:hanging="180"/>
      </w:pPr>
      <w:r w:rsidRPr="005811C2">
        <w:rPr>
          <w:rFonts w:hint="eastAsia"/>
        </w:rPr>
        <w:t>・　安全に関する組織活動（体制の整備、教職員を対象とした研修や訓練、学校安全委員会など）</w:t>
      </w:r>
    </w:p>
    <w:p w14:paraId="57BE7EB6" w14:textId="77777777" w:rsidR="00A023D5" w:rsidRPr="005811C2" w:rsidRDefault="00A023D5" w:rsidP="000D0C8D">
      <w:pPr>
        <w:spacing w:line="260" w:lineRule="exact"/>
      </w:pPr>
    </w:p>
    <w:p w14:paraId="420FEE80" w14:textId="77777777" w:rsidR="00A023D5" w:rsidRPr="005811C2" w:rsidRDefault="002200C4" w:rsidP="002200C4">
      <w:pPr>
        <w:spacing w:line="260" w:lineRule="exact"/>
        <w:ind w:firstLineChars="100" w:firstLine="180"/>
      </w:pPr>
      <w:r w:rsidRPr="005811C2">
        <w:rPr>
          <w:rFonts w:hAnsi="ＭＳ 明朝" w:hint="eastAsia"/>
        </w:rPr>
        <w:t>⑶</w:t>
      </w:r>
      <w:r w:rsidR="00A023D5" w:rsidRPr="005811C2">
        <w:rPr>
          <w:rFonts w:hint="eastAsia"/>
        </w:rPr>
        <w:t xml:space="preserve">　危険等発生時対処要領の作成等（法第</w:t>
      </w:r>
      <w:r w:rsidR="00A023D5" w:rsidRPr="005811C2">
        <w:t>29条）</w:t>
      </w:r>
    </w:p>
    <w:p w14:paraId="783D6AEE" w14:textId="77777777" w:rsidR="00A023D5" w:rsidRPr="005811C2" w:rsidRDefault="00A023D5" w:rsidP="002E73B0">
      <w:pPr>
        <w:spacing w:line="260" w:lineRule="exact"/>
        <w:ind w:leftChars="200" w:left="360" w:firstLineChars="100" w:firstLine="180"/>
      </w:pPr>
      <w:r w:rsidRPr="005811C2">
        <w:rPr>
          <w:rFonts w:hint="eastAsia"/>
        </w:rPr>
        <w:t>「危険等発生時対処要領」は、危険等発生時に、教職員が適切かつ迅速な対応を図るために作成する。（本手引において学校が作成することとしている「危機管理マニュアル」は、「危険等発生時対処要領」（法第</w:t>
      </w:r>
      <w:r w:rsidRPr="005811C2">
        <w:t>29条）に該当する。）</w:t>
      </w:r>
    </w:p>
    <w:p w14:paraId="673C22C5" w14:textId="77777777" w:rsidR="00A023D5" w:rsidRPr="005811C2" w:rsidRDefault="00A023D5" w:rsidP="000D0C8D">
      <w:pPr>
        <w:spacing w:line="260" w:lineRule="exact"/>
      </w:pPr>
    </w:p>
    <w:p w14:paraId="090ED894" w14:textId="77777777" w:rsidR="00A023D5" w:rsidRPr="005811C2" w:rsidRDefault="002200C4" w:rsidP="000D0C8D">
      <w:pPr>
        <w:spacing w:line="260" w:lineRule="exact"/>
        <w:rPr>
          <w:rFonts w:ascii="ＭＳ ゴシック" w:eastAsia="ＭＳ ゴシック" w:hAnsi="ＭＳ ゴシック"/>
        </w:rPr>
      </w:pPr>
      <w:r w:rsidRPr="005811C2">
        <w:rPr>
          <w:rFonts w:ascii="ＭＳ ゴシック" w:eastAsia="ＭＳ ゴシック" w:hAnsi="ＭＳ ゴシック" w:hint="eastAsia"/>
        </w:rPr>
        <w:t>２</w:t>
      </w:r>
      <w:r w:rsidR="00A023D5" w:rsidRPr="005811C2">
        <w:rPr>
          <w:rFonts w:ascii="ＭＳ ゴシック" w:eastAsia="ＭＳ ゴシック" w:hAnsi="ＭＳ ゴシック" w:hint="eastAsia"/>
        </w:rPr>
        <w:t xml:space="preserve">　県立学校規程、市町村立小中学校管理規則</w:t>
      </w:r>
    </w:p>
    <w:p w14:paraId="199766A8" w14:textId="77777777" w:rsidR="00A023D5" w:rsidRPr="005811C2" w:rsidRDefault="002200C4" w:rsidP="002200C4">
      <w:pPr>
        <w:spacing w:line="260" w:lineRule="exact"/>
        <w:ind w:firstLineChars="100" w:firstLine="180"/>
      </w:pPr>
      <w:r w:rsidRPr="005811C2">
        <w:rPr>
          <w:rFonts w:hAnsi="ＭＳ 明朝" w:hint="eastAsia"/>
        </w:rPr>
        <w:t>⑴</w:t>
      </w:r>
      <w:r w:rsidR="00A023D5" w:rsidRPr="005811C2">
        <w:rPr>
          <w:rFonts w:hint="eastAsia"/>
        </w:rPr>
        <w:t xml:space="preserve">　学校警備及び防災の計画の作成</w:t>
      </w:r>
    </w:p>
    <w:p w14:paraId="6049FA0B" w14:textId="77777777" w:rsidR="002E73B0" w:rsidRDefault="00A023D5" w:rsidP="002200C4">
      <w:pPr>
        <w:spacing w:line="260" w:lineRule="exact"/>
        <w:ind w:leftChars="200" w:left="360" w:firstLineChars="100" w:firstLine="180"/>
      </w:pPr>
      <w:r w:rsidRPr="00A023D5">
        <w:rPr>
          <w:rFonts w:hint="eastAsia"/>
        </w:rPr>
        <w:t>県立学校は、「学校警備及び防災の計画」を作成し、その責任分担を定め、毎年５月１日までに県教育委員会に報告するとともに、その計画に基づき、毎学期１回以上の訓練を行わなければならない。（</w:t>
      </w:r>
      <w:hyperlink r:id="rId21" w:history="1">
        <w:r w:rsidRPr="00124108">
          <w:rPr>
            <w:rStyle w:val="ac"/>
            <w:rFonts w:hint="eastAsia"/>
          </w:rPr>
          <w:t>島根県立高等学校規程</w:t>
        </w:r>
      </w:hyperlink>
      <w:r w:rsidRPr="00A023D5">
        <w:rPr>
          <w:rFonts w:hint="eastAsia"/>
        </w:rPr>
        <w:t>第</w:t>
      </w:r>
      <w:r w:rsidRPr="00A023D5">
        <w:t>42条、</w:t>
      </w:r>
      <w:hyperlink r:id="rId22" w:history="1">
        <w:r w:rsidRPr="006E7924">
          <w:rPr>
            <w:rStyle w:val="ac"/>
          </w:rPr>
          <w:t>島根県立特別支援学校規程</w:t>
        </w:r>
      </w:hyperlink>
      <w:r w:rsidRPr="00A023D5">
        <w:t>第38条）</w:t>
      </w:r>
    </w:p>
    <w:p w14:paraId="110A6EFC" w14:textId="77777777" w:rsidR="00A023D5" w:rsidRPr="00A023D5" w:rsidRDefault="00A023D5" w:rsidP="002200C4">
      <w:pPr>
        <w:spacing w:line="260" w:lineRule="exact"/>
        <w:ind w:leftChars="200" w:left="360" w:firstLineChars="100" w:firstLine="180"/>
      </w:pPr>
      <w:r w:rsidRPr="00A023D5">
        <w:rPr>
          <w:rFonts w:hint="eastAsia"/>
        </w:rPr>
        <w:t>市町村立学校は、それぞれの小中学校管理規則に従い、同様の計画の作成・報告、訓練を行う必要がある。</w:t>
      </w:r>
    </w:p>
    <w:p w14:paraId="58507E1B" w14:textId="77777777" w:rsidR="0081435A" w:rsidRPr="00A023D5" w:rsidRDefault="0081435A" w:rsidP="000D0C8D">
      <w:pPr>
        <w:spacing w:line="260" w:lineRule="exact"/>
      </w:pPr>
    </w:p>
    <w:p w14:paraId="2302B35E" w14:textId="77777777" w:rsidR="002200C4" w:rsidRDefault="002200C4">
      <w:pPr>
        <w:widowControl/>
        <w:autoSpaceDE/>
        <w:autoSpaceDN/>
        <w:jc w:val="left"/>
      </w:pPr>
      <w:r>
        <w:br w:type="page"/>
      </w:r>
    </w:p>
    <w:p w14:paraId="39A7E3A8" w14:textId="77777777" w:rsidR="0081435A" w:rsidRPr="005811C2" w:rsidRDefault="002200C4" w:rsidP="002200C4">
      <w:pPr>
        <w:pStyle w:val="1"/>
      </w:pPr>
      <w:bookmarkStart w:id="3" w:name="_第２_危機管理マニュアルの整備"/>
      <w:bookmarkStart w:id="4" w:name="_Toc240013213"/>
      <w:bookmarkEnd w:id="3"/>
      <w:r w:rsidRPr="005811C2">
        <w:rPr>
          <w:rFonts w:hint="eastAsia"/>
        </w:rPr>
        <w:lastRenderedPageBreak/>
        <w:t>第２　危機管理マニュアルの整備</w:t>
      </w:r>
      <w:bookmarkEnd w:id="4"/>
    </w:p>
    <w:p w14:paraId="78D57AF2" w14:textId="77777777" w:rsidR="002200C4" w:rsidRPr="005811C2" w:rsidRDefault="002200C4" w:rsidP="002200C4">
      <w:pPr>
        <w:spacing w:line="260" w:lineRule="exact"/>
      </w:pPr>
    </w:p>
    <w:p w14:paraId="30DA8ABB" w14:textId="77777777" w:rsidR="002200C4" w:rsidRPr="005811C2" w:rsidRDefault="002200C4" w:rsidP="00EC3D99">
      <w:pPr>
        <w:spacing w:beforeLines="50" w:before="151" w:afterLines="50" w:after="151"/>
        <w:rPr>
          <w:rFonts w:ascii="ＭＳ ゴシック" w:eastAsia="ＭＳ ゴシック" w:hAnsi="ＭＳ ゴシック"/>
          <w:b/>
        </w:rPr>
      </w:pPr>
      <w:r w:rsidRPr="005811C2">
        <w:rPr>
          <w:rFonts w:ascii="ＭＳ ゴシック" w:eastAsia="ＭＳ ゴシック" w:hAnsi="ＭＳ ゴシック" w:hint="eastAsia"/>
          <w:b/>
          <w:sz w:val="21"/>
          <w:bdr w:val="single" w:sz="4" w:space="0" w:color="auto"/>
        </w:rPr>
        <w:t>１　危機管理マニュアルへの記述事項</w:t>
      </w:r>
      <w:r w:rsidR="00EC3D99" w:rsidRPr="005811C2">
        <w:rPr>
          <w:rFonts w:ascii="ＭＳ ゴシック" w:eastAsia="ＭＳ ゴシック" w:hAnsi="ＭＳ ゴシック" w:hint="eastAsia"/>
          <w:b/>
          <w:sz w:val="21"/>
          <w:bdr w:val="single" w:sz="4" w:space="0" w:color="auto"/>
        </w:rPr>
        <w:t xml:space="preserve"> </w:t>
      </w:r>
    </w:p>
    <w:p w14:paraId="4B08E24D" w14:textId="77777777" w:rsidR="002E73B0" w:rsidRPr="005811C2" w:rsidRDefault="002200C4" w:rsidP="002200C4">
      <w:pPr>
        <w:spacing w:line="260" w:lineRule="exact"/>
        <w:ind w:leftChars="100" w:left="180" w:firstLineChars="100" w:firstLine="180"/>
      </w:pPr>
      <w:r w:rsidRPr="005811C2">
        <w:rPr>
          <w:rFonts w:hint="eastAsia"/>
        </w:rPr>
        <w:t>マニュアルの作成・見直しにあたっては、本手引を踏まえるとともに、文部科学省等が作成したマニュアル等を参考にし、随時最新の情報に更新する。</w:t>
      </w:r>
    </w:p>
    <w:p w14:paraId="2EDE90EB" w14:textId="77777777" w:rsidR="002E73B0" w:rsidRPr="005811C2" w:rsidRDefault="002200C4" w:rsidP="002200C4">
      <w:pPr>
        <w:spacing w:line="260" w:lineRule="exact"/>
        <w:ind w:leftChars="100" w:left="180" w:firstLineChars="100" w:firstLine="180"/>
      </w:pPr>
      <w:r w:rsidRPr="005811C2">
        <w:rPr>
          <w:rFonts w:hint="eastAsia"/>
        </w:rPr>
        <w:t>その際、犯罪の発生状況等を含む学校や地域の安全に関する実態、児童生徒の実態、学校規模、地域の関係機関・団体などの協力体制、学校施設の状況等を考慮する。</w:t>
      </w:r>
    </w:p>
    <w:p w14:paraId="2B6A6542" w14:textId="77777777" w:rsidR="002200C4" w:rsidRPr="002200C4" w:rsidRDefault="002200C4" w:rsidP="002200C4">
      <w:pPr>
        <w:spacing w:line="260" w:lineRule="exact"/>
        <w:ind w:leftChars="100" w:left="180" w:firstLineChars="100" w:firstLine="180"/>
      </w:pPr>
      <w:r w:rsidRPr="005811C2">
        <w:rPr>
          <w:rFonts w:hint="eastAsia"/>
        </w:rPr>
        <w:t>なお、マニュアル作成後、教職員が共通理解のもとに適切かつ迅速な対応を行えるようにするため、マニュアルに基づく</w:t>
      </w:r>
      <w:r w:rsidRPr="002200C4">
        <w:rPr>
          <w:rFonts w:hint="eastAsia"/>
        </w:rPr>
        <w:t>シミュレーションを定期的に行い、教職員の習熟を促すとともに、不都合な点や状況の変化があった場合は、その都度マニュアルの見直しを行う必要がある。</w:t>
      </w:r>
    </w:p>
    <w:p w14:paraId="2BBB5F4F" w14:textId="77777777" w:rsidR="002200C4" w:rsidRPr="002200C4" w:rsidRDefault="002200C4" w:rsidP="002200C4">
      <w:pPr>
        <w:spacing w:line="260" w:lineRule="exact"/>
      </w:pPr>
      <w:r w:rsidRPr="002200C4">
        <w:rPr>
          <w:rFonts w:hAnsi="ＭＳ 明朝" w:cs="ＭＳ 明朝" w:hint="eastAsia"/>
          <w:noProof/>
          <w:kern w:val="0"/>
          <w:szCs w:val="20"/>
        </w:rPr>
        <mc:AlternateContent>
          <mc:Choice Requires="wps">
            <w:drawing>
              <wp:anchor distT="0" distB="0" distL="114300" distR="114300" simplePos="0" relativeHeight="251322368" behindDoc="0" locked="0" layoutInCell="1" allowOverlap="1" wp14:anchorId="5C7881E6" wp14:editId="161C3058">
                <wp:simplePos x="0" y="0"/>
                <wp:positionH relativeFrom="margin">
                  <wp:align>right</wp:align>
                </wp:positionH>
                <wp:positionV relativeFrom="paragraph">
                  <wp:posOffset>62230</wp:posOffset>
                </wp:positionV>
                <wp:extent cx="6305550" cy="2266950"/>
                <wp:effectExtent l="0" t="0" r="19050" b="19050"/>
                <wp:wrapNone/>
                <wp:docPr id="260" name="AutoShape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2266950"/>
                        </a:xfrm>
                        <a:prstGeom prst="roundRect">
                          <a:avLst>
                            <a:gd name="adj" fmla="val 3333"/>
                          </a:avLst>
                        </a:prstGeom>
                        <a:solidFill>
                          <a:srgbClr val="FFFFFF"/>
                        </a:solidFill>
                        <a:ln w="9525">
                          <a:solidFill>
                            <a:srgbClr val="000000"/>
                          </a:solidFill>
                          <a:round/>
                          <a:headEnd/>
                          <a:tailEnd/>
                        </a:ln>
                      </wps:spPr>
                      <wps:txbx>
                        <w:txbxContent>
                          <w:p w14:paraId="725E546C" w14:textId="77777777" w:rsidR="00124108" w:rsidRPr="005811C2" w:rsidRDefault="00124108" w:rsidP="002200C4">
                            <w:pPr>
                              <w:spacing w:line="0" w:lineRule="atLeast"/>
                              <w:jc w:val="left"/>
                              <w:textAlignment w:val="baseline"/>
                              <w:rPr>
                                <w:rFonts w:ascii="ＭＳ ゴシック" w:eastAsia="ＭＳ ゴシック" w:hAnsi="ＭＳ ゴシック"/>
                                <w:spacing w:val="2"/>
                                <w:kern w:val="0"/>
                              </w:rPr>
                            </w:pPr>
                            <w:r w:rsidRPr="005811C2">
                              <w:rPr>
                                <w:rFonts w:ascii="ＭＳ ゴシック" w:eastAsia="ＭＳ ゴシック" w:hAnsi="ＭＳ ゴシック" w:hint="eastAsia"/>
                                <w:spacing w:val="2"/>
                                <w:kern w:val="0"/>
                              </w:rPr>
                              <w:t>＜危機管理マニュアルの主な記述事項＞</w:t>
                            </w:r>
                          </w:p>
                          <w:p w14:paraId="27D9B397" w14:textId="77777777" w:rsidR="00124108" w:rsidRPr="005811C2" w:rsidRDefault="00124108" w:rsidP="002200C4">
                            <w:pPr>
                              <w:spacing w:line="0" w:lineRule="atLeast"/>
                              <w:jc w:val="left"/>
                              <w:textAlignment w:val="baseline"/>
                              <w:rPr>
                                <w:rFonts w:ascii="ＭＳ ゴシック" w:eastAsia="ＭＳ ゴシック" w:hAnsi="ＭＳ ゴシック"/>
                                <w:spacing w:val="2"/>
                                <w:kern w:val="0"/>
                              </w:rPr>
                            </w:pPr>
                          </w:p>
                          <w:p w14:paraId="65CB612C" w14:textId="77777777" w:rsidR="00124108" w:rsidRPr="005811C2" w:rsidRDefault="00124108" w:rsidP="002200C4">
                            <w:pPr>
                              <w:spacing w:line="0" w:lineRule="atLeast"/>
                              <w:ind w:firstLineChars="100" w:firstLine="180"/>
                              <w:jc w:val="left"/>
                              <w:textAlignment w:val="baseline"/>
                              <w:rPr>
                                <w:rFonts w:ascii="ＭＳ ゴシック" w:eastAsia="ＭＳ ゴシック" w:hAnsi="ＭＳ ゴシック"/>
                                <w:spacing w:val="2"/>
                                <w:kern w:val="0"/>
                              </w:rPr>
                            </w:pPr>
                            <w:r w:rsidRPr="005811C2">
                              <w:rPr>
                                <w:rFonts w:ascii="ＭＳ ゴシック" w:eastAsia="ＭＳ ゴシック" w:hAnsi="ＭＳ ゴシック" w:cs="ＭＳ 明朝" w:hint="eastAsia"/>
                                <w:kern w:val="0"/>
                              </w:rPr>
                              <w:t>⑴　対象とする危機</w:t>
                            </w:r>
                          </w:p>
                          <w:p w14:paraId="465BD377" w14:textId="77777777" w:rsidR="00124108" w:rsidRPr="005811C2" w:rsidRDefault="00124108" w:rsidP="002200C4">
                            <w:pPr>
                              <w:spacing w:line="0" w:lineRule="atLeast"/>
                              <w:ind w:firstLineChars="300" w:firstLine="541"/>
                              <w:jc w:val="left"/>
                              <w:textAlignment w:val="baseline"/>
                              <w:rPr>
                                <w:rFonts w:hAnsi="Times New Roman"/>
                                <w:spacing w:val="2"/>
                                <w:kern w:val="0"/>
                              </w:rPr>
                            </w:pPr>
                            <w:r w:rsidRPr="005811C2">
                              <w:rPr>
                                <w:rFonts w:hAnsi="ＭＳ 明朝" w:cs="ＭＳ 明朝" w:hint="eastAsia"/>
                                <w:kern w:val="0"/>
                              </w:rPr>
                              <w:t>想定される危機(事件・事故等)の項目を明確にし、具体的に記述する。</w:t>
                            </w:r>
                          </w:p>
                          <w:p w14:paraId="4BCC4715" w14:textId="77777777" w:rsidR="00124108" w:rsidRPr="005811C2" w:rsidRDefault="00124108" w:rsidP="002200C4">
                            <w:pPr>
                              <w:spacing w:line="0" w:lineRule="atLeast"/>
                              <w:ind w:firstLineChars="100" w:firstLine="180"/>
                              <w:jc w:val="left"/>
                              <w:textAlignment w:val="baseline"/>
                              <w:rPr>
                                <w:rFonts w:ascii="ＭＳ ゴシック" w:eastAsia="ＭＳ ゴシック" w:hAnsi="ＭＳ ゴシック"/>
                                <w:spacing w:val="2"/>
                                <w:kern w:val="0"/>
                              </w:rPr>
                            </w:pPr>
                            <w:r w:rsidRPr="005811C2">
                              <w:rPr>
                                <w:rFonts w:ascii="ＭＳ ゴシック" w:eastAsia="ＭＳ ゴシック" w:hAnsi="ＭＳ ゴシック" w:cs="ＭＳ 明朝" w:hint="eastAsia"/>
                                <w:kern w:val="0"/>
                              </w:rPr>
                              <w:t>⑵　対応のポイント</w:t>
                            </w:r>
                          </w:p>
                          <w:p w14:paraId="76CFDC13" w14:textId="77777777" w:rsidR="00124108" w:rsidRPr="005811C2" w:rsidRDefault="00124108" w:rsidP="002200C4">
                            <w:pPr>
                              <w:spacing w:line="0" w:lineRule="atLeast"/>
                              <w:ind w:firstLineChars="200" w:firstLine="360"/>
                              <w:jc w:val="left"/>
                              <w:textAlignment w:val="baseline"/>
                              <w:rPr>
                                <w:rFonts w:hAnsi="Times New Roman"/>
                                <w:spacing w:val="2"/>
                                <w:kern w:val="0"/>
                              </w:rPr>
                            </w:pPr>
                            <w:r w:rsidRPr="005811C2">
                              <w:rPr>
                                <w:rFonts w:hAnsi="ＭＳ 明朝" w:cs="ＭＳ 明朝" w:hint="eastAsia"/>
                                <w:kern w:val="0"/>
                              </w:rPr>
                              <w:t>①　未然防止</w:t>
                            </w:r>
                          </w:p>
                          <w:p w14:paraId="1F3AB0E0" w14:textId="77777777" w:rsidR="00124108" w:rsidRPr="005811C2" w:rsidRDefault="00124108" w:rsidP="002200C4">
                            <w:pPr>
                              <w:spacing w:line="0" w:lineRule="atLeast"/>
                              <w:ind w:firstLineChars="400" w:firstLine="721"/>
                              <w:jc w:val="left"/>
                              <w:textAlignment w:val="baseline"/>
                              <w:rPr>
                                <w:rFonts w:hAnsi="Times New Roman"/>
                                <w:spacing w:val="2"/>
                                <w:kern w:val="0"/>
                              </w:rPr>
                            </w:pPr>
                            <w:r w:rsidRPr="005811C2">
                              <w:rPr>
                                <w:rFonts w:hAnsi="ＭＳ 明朝" w:cs="ＭＳ 明朝" w:hint="eastAsia"/>
                                <w:kern w:val="0"/>
                              </w:rPr>
                              <w:t>想定される事項ごとに、未然防止に向けた取組、平常時から心がけ行うべき取組を記述する。</w:t>
                            </w:r>
                          </w:p>
                          <w:p w14:paraId="29A0517A" w14:textId="77777777" w:rsidR="00124108" w:rsidRPr="005811C2" w:rsidRDefault="00124108" w:rsidP="002200C4">
                            <w:pPr>
                              <w:spacing w:line="0" w:lineRule="atLeast"/>
                              <w:ind w:firstLineChars="200" w:firstLine="360"/>
                              <w:jc w:val="left"/>
                              <w:textAlignment w:val="baseline"/>
                              <w:rPr>
                                <w:rFonts w:hAnsi="Times New Roman"/>
                                <w:spacing w:val="2"/>
                                <w:kern w:val="0"/>
                              </w:rPr>
                            </w:pPr>
                            <w:r w:rsidRPr="005811C2">
                              <w:rPr>
                                <w:rFonts w:hAnsi="ＭＳ 明朝" w:cs="ＭＳ 明朝" w:hint="eastAsia"/>
                                <w:kern w:val="0"/>
                              </w:rPr>
                              <w:t>②　危機発生時以降</w:t>
                            </w:r>
                          </w:p>
                          <w:p w14:paraId="06626F78" w14:textId="77777777" w:rsidR="00124108" w:rsidRPr="005811C2" w:rsidRDefault="00124108" w:rsidP="002200C4">
                            <w:pPr>
                              <w:spacing w:line="0" w:lineRule="atLeast"/>
                              <w:ind w:firstLineChars="400" w:firstLine="721"/>
                              <w:jc w:val="left"/>
                              <w:textAlignment w:val="baseline"/>
                              <w:rPr>
                                <w:rFonts w:hAnsi="Times New Roman"/>
                                <w:spacing w:val="2"/>
                                <w:kern w:val="0"/>
                              </w:rPr>
                            </w:pPr>
                            <w:r w:rsidRPr="005811C2">
                              <w:rPr>
                                <w:rFonts w:hAnsi="ＭＳ 明朝" w:cs="ＭＳ 明朝" w:hint="eastAsia"/>
                                <w:kern w:val="0"/>
                              </w:rPr>
                              <w:t>想定される事項ごとに、対応の流れを図示して記述する。</w:t>
                            </w:r>
                          </w:p>
                          <w:p w14:paraId="095B0046" w14:textId="77777777" w:rsidR="00124108" w:rsidRPr="005811C2" w:rsidRDefault="00124108" w:rsidP="002200C4">
                            <w:pPr>
                              <w:spacing w:line="0" w:lineRule="atLeast"/>
                              <w:ind w:firstLineChars="100" w:firstLine="180"/>
                              <w:jc w:val="left"/>
                              <w:textAlignment w:val="baseline"/>
                              <w:rPr>
                                <w:rFonts w:hAnsi="Times New Roman"/>
                                <w:spacing w:val="2"/>
                                <w:kern w:val="0"/>
                              </w:rPr>
                            </w:pPr>
                            <w:r w:rsidRPr="005811C2">
                              <w:rPr>
                                <w:rFonts w:ascii="ＭＳ ゴシック" w:eastAsia="ＭＳ ゴシック" w:hAnsi="ＭＳ ゴシック" w:cs="ＭＳ 明朝" w:hint="eastAsia"/>
                                <w:kern w:val="0"/>
                              </w:rPr>
                              <w:t>⑶　情報収集</w:t>
                            </w:r>
                          </w:p>
                          <w:p w14:paraId="03264152" w14:textId="77777777" w:rsidR="00124108" w:rsidRPr="005811C2" w:rsidRDefault="00124108" w:rsidP="002200C4">
                            <w:pPr>
                              <w:spacing w:line="0" w:lineRule="atLeast"/>
                              <w:ind w:firstLineChars="300" w:firstLine="541"/>
                              <w:jc w:val="left"/>
                              <w:textAlignment w:val="baseline"/>
                              <w:rPr>
                                <w:rFonts w:hAnsi="ＭＳ 明朝" w:cs="ＭＳ 明朝"/>
                                <w:kern w:val="0"/>
                              </w:rPr>
                            </w:pPr>
                            <w:r w:rsidRPr="005811C2">
                              <w:rPr>
                                <w:rFonts w:hAnsi="ＭＳ 明朝" w:cs="ＭＳ 明朝" w:hint="eastAsia"/>
                                <w:kern w:val="0"/>
                              </w:rPr>
                              <w:t>平常時から、あるいは危機発生時以降の取組を行ううえで情報収集すべき内容について記述する。</w:t>
                            </w:r>
                          </w:p>
                          <w:p w14:paraId="6DA489A1" w14:textId="77777777" w:rsidR="00124108" w:rsidRPr="005811C2" w:rsidRDefault="00124108" w:rsidP="002200C4">
                            <w:pPr>
                              <w:spacing w:line="0" w:lineRule="atLeast"/>
                              <w:ind w:firstLineChars="100" w:firstLine="180"/>
                              <w:jc w:val="left"/>
                              <w:textAlignment w:val="baseline"/>
                              <w:rPr>
                                <w:rFonts w:hAnsi="Times New Roman"/>
                                <w:spacing w:val="2"/>
                                <w:kern w:val="0"/>
                              </w:rPr>
                            </w:pPr>
                            <w:r w:rsidRPr="005811C2">
                              <w:rPr>
                                <w:rFonts w:ascii="ＭＳ ゴシック" w:eastAsia="ＭＳ ゴシック" w:hAnsi="ＭＳ ゴシック" w:cs="ＭＳ 明朝" w:hint="eastAsia"/>
                                <w:kern w:val="0"/>
                              </w:rPr>
                              <w:t>⑷　危機発生時の連絡経路</w:t>
                            </w:r>
                          </w:p>
                          <w:p w14:paraId="5C40D116" w14:textId="77777777" w:rsidR="00124108" w:rsidRPr="005811C2" w:rsidRDefault="00124108" w:rsidP="002200C4">
                            <w:pPr>
                              <w:spacing w:line="0" w:lineRule="atLeast"/>
                              <w:ind w:firstLineChars="300" w:firstLine="541"/>
                              <w:jc w:val="left"/>
                              <w:textAlignment w:val="baseline"/>
                            </w:pPr>
                            <w:r w:rsidRPr="005811C2">
                              <w:rPr>
                                <w:rFonts w:hAnsi="ＭＳ 明朝" w:cs="ＭＳ 明朝" w:hint="eastAsia"/>
                                <w:kern w:val="0"/>
                              </w:rPr>
                              <w:t>危機発生時の連絡体制、経路について図示する。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7881E6" id="AutoShape 269" o:spid="_x0000_s1031" style="position:absolute;left:0;text-align:left;margin-left:445.3pt;margin-top:4.9pt;width:496.5pt;height:178.5pt;z-index:251322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218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">
                <v:textbox inset="5.85pt,.7pt,5.85pt,.7pt">
                  <w:txbxContent>
                    <w:p w14:paraId="725E546C" w14:textId="77777777" w:rsidR="00124108" w:rsidRPr="005811C2" w:rsidRDefault="00124108" w:rsidP="002200C4">
                      <w:pPr>
                        <w:spacing w:line="0" w:lineRule="atLeast"/>
                        <w:jc w:val="left"/>
                        <w:textAlignment w:val="baseline"/>
                        <w:rPr>
                          <w:rFonts w:ascii="ＭＳ ゴシック" w:eastAsia="ＭＳ ゴシック" w:hAnsi="ＭＳ ゴシック"/>
                          <w:spacing w:val="2"/>
                          <w:kern w:val="0"/>
                        </w:rPr>
                      </w:pPr>
                      <w:r w:rsidRPr="005811C2">
                        <w:rPr>
                          <w:rFonts w:ascii="ＭＳ ゴシック" w:eastAsia="ＭＳ ゴシック" w:hAnsi="ＭＳ ゴシック" w:hint="eastAsia"/>
                          <w:spacing w:val="2"/>
                          <w:kern w:val="0"/>
                        </w:rPr>
                        <w:t>＜危機管理マニュアルの主な記述事項＞</w:t>
                      </w:r>
                    </w:p>
                    <w:p w14:paraId="27D9B397" w14:textId="77777777" w:rsidR="00124108" w:rsidRPr="005811C2" w:rsidRDefault="00124108" w:rsidP="002200C4">
                      <w:pPr>
                        <w:spacing w:line="0" w:lineRule="atLeast"/>
                        <w:jc w:val="left"/>
                        <w:textAlignment w:val="baseline"/>
                        <w:rPr>
                          <w:rFonts w:ascii="ＭＳ ゴシック" w:eastAsia="ＭＳ ゴシック" w:hAnsi="ＭＳ ゴシック"/>
                          <w:spacing w:val="2"/>
                          <w:kern w:val="0"/>
                        </w:rPr>
                      </w:pPr>
                    </w:p>
                    <w:p w14:paraId="65CB612C" w14:textId="77777777" w:rsidR="00124108" w:rsidRPr="005811C2" w:rsidRDefault="00124108" w:rsidP="002200C4">
                      <w:pPr>
                        <w:spacing w:line="0" w:lineRule="atLeast"/>
                        <w:ind w:firstLineChars="100" w:firstLine="180"/>
                        <w:jc w:val="left"/>
                        <w:textAlignment w:val="baseline"/>
                        <w:rPr>
                          <w:rFonts w:ascii="ＭＳ ゴシック" w:eastAsia="ＭＳ ゴシック" w:hAnsi="ＭＳ ゴシック"/>
                          <w:spacing w:val="2"/>
                          <w:kern w:val="0"/>
                        </w:rPr>
                      </w:pPr>
                      <w:r w:rsidRPr="005811C2">
                        <w:rPr>
                          <w:rFonts w:ascii="ＭＳ ゴシック" w:eastAsia="ＭＳ ゴシック" w:hAnsi="ＭＳ ゴシック" w:cs="ＭＳ 明朝" w:hint="eastAsia"/>
                          <w:kern w:val="0"/>
                        </w:rPr>
                        <w:t>⑴　対象とする危機</w:t>
                      </w:r>
                    </w:p>
                    <w:p w14:paraId="465BD377" w14:textId="77777777" w:rsidR="00124108" w:rsidRPr="005811C2" w:rsidRDefault="00124108" w:rsidP="002200C4">
                      <w:pPr>
                        <w:spacing w:line="0" w:lineRule="atLeast"/>
                        <w:ind w:firstLineChars="300" w:firstLine="541"/>
                        <w:jc w:val="left"/>
                        <w:textAlignment w:val="baseline"/>
                        <w:rPr>
                          <w:rFonts w:hAnsi="Times New Roman"/>
                          <w:spacing w:val="2"/>
                          <w:kern w:val="0"/>
                        </w:rPr>
                      </w:pPr>
                      <w:r w:rsidRPr="005811C2">
                        <w:rPr>
                          <w:rFonts w:hAnsi="ＭＳ 明朝" w:cs="ＭＳ 明朝" w:hint="eastAsia"/>
                          <w:kern w:val="0"/>
                        </w:rPr>
                        <w:t>想定される危機(事件・事故等)の項目を明確にし、具体的に記述する。</w:t>
                      </w:r>
                    </w:p>
                    <w:p w14:paraId="4BCC4715" w14:textId="77777777" w:rsidR="00124108" w:rsidRPr="005811C2" w:rsidRDefault="00124108" w:rsidP="002200C4">
                      <w:pPr>
                        <w:spacing w:line="0" w:lineRule="atLeast"/>
                        <w:ind w:firstLineChars="100" w:firstLine="180"/>
                        <w:jc w:val="left"/>
                        <w:textAlignment w:val="baseline"/>
                        <w:rPr>
                          <w:rFonts w:ascii="ＭＳ ゴシック" w:eastAsia="ＭＳ ゴシック" w:hAnsi="ＭＳ ゴシック"/>
                          <w:spacing w:val="2"/>
                          <w:kern w:val="0"/>
                        </w:rPr>
                      </w:pPr>
                      <w:r w:rsidRPr="005811C2">
                        <w:rPr>
                          <w:rFonts w:ascii="ＭＳ ゴシック" w:eastAsia="ＭＳ ゴシック" w:hAnsi="ＭＳ ゴシック" w:cs="ＭＳ 明朝" w:hint="eastAsia"/>
                          <w:kern w:val="0"/>
                        </w:rPr>
                        <w:t>⑵　対応のポイント</w:t>
                      </w:r>
                    </w:p>
                    <w:p w14:paraId="76CFDC13" w14:textId="77777777" w:rsidR="00124108" w:rsidRPr="005811C2" w:rsidRDefault="00124108" w:rsidP="002200C4">
                      <w:pPr>
                        <w:spacing w:line="0" w:lineRule="atLeast"/>
                        <w:ind w:firstLineChars="200" w:firstLine="360"/>
                        <w:jc w:val="left"/>
                        <w:textAlignment w:val="baseline"/>
                        <w:rPr>
                          <w:rFonts w:hAnsi="Times New Roman"/>
                          <w:spacing w:val="2"/>
                          <w:kern w:val="0"/>
                        </w:rPr>
                      </w:pPr>
                      <w:r w:rsidRPr="005811C2">
                        <w:rPr>
                          <w:rFonts w:hAnsi="ＭＳ 明朝" w:cs="ＭＳ 明朝" w:hint="eastAsia"/>
                          <w:kern w:val="0"/>
                        </w:rPr>
                        <w:t>①　未然防止</w:t>
                      </w:r>
                    </w:p>
                    <w:p w14:paraId="1F3AB0E0" w14:textId="77777777" w:rsidR="00124108" w:rsidRPr="005811C2" w:rsidRDefault="00124108" w:rsidP="002200C4">
                      <w:pPr>
                        <w:spacing w:line="0" w:lineRule="atLeast"/>
                        <w:ind w:firstLineChars="400" w:firstLine="721"/>
                        <w:jc w:val="left"/>
                        <w:textAlignment w:val="baseline"/>
                        <w:rPr>
                          <w:rFonts w:hAnsi="Times New Roman"/>
                          <w:spacing w:val="2"/>
                          <w:kern w:val="0"/>
                        </w:rPr>
                      </w:pPr>
                      <w:r w:rsidRPr="005811C2">
                        <w:rPr>
                          <w:rFonts w:hAnsi="ＭＳ 明朝" w:cs="ＭＳ 明朝" w:hint="eastAsia"/>
                          <w:kern w:val="0"/>
                        </w:rPr>
                        <w:t>想定される事項ごとに、未然防止に向けた取組、平常時から心がけ行うべき取組を記述する。</w:t>
                      </w:r>
                    </w:p>
                    <w:p w14:paraId="29A0517A" w14:textId="77777777" w:rsidR="00124108" w:rsidRPr="005811C2" w:rsidRDefault="00124108" w:rsidP="002200C4">
                      <w:pPr>
                        <w:spacing w:line="0" w:lineRule="atLeast"/>
                        <w:ind w:firstLineChars="200" w:firstLine="360"/>
                        <w:jc w:val="left"/>
                        <w:textAlignment w:val="baseline"/>
                        <w:rPr>
                          <w:rFonts w:hAnsi="Times New Roman"/>
                          <w:spacing w:val="2"/>
                          <w:kern w:val="0"/>
                        </w:rPr>
                      </w:pPr>
                      <w:r w:rsidRPr="005811C2">
                        <w:rPr>
                          <w:rFonts w:hAnsi="ＭＳ 明朝" w:cs="ＭＳ 明朝" w:hint="eastAsia"/>
                          <w:kern w:val="0"/>
                        </w:rPr>
                        <w:t>②　危機発生時以降</w:t>
                      </w:r>
                    </w:p>
                    <w:p w14:paraId="06626F78" w14:textId="77777777" w:rsidR="00124108" w:rsidRPr="005811C2" w:rsidRDefault="00124108" w:rsidP="002200C4">
                      <w:pPr>
                        <w:spacing w:line="0" w:lineRule="atLeast"/>
                        <w:ind w:firstLineChars="400" w:firstLine="721"/>
                        <w:jc w:val="left"/>
                        <w:textAlignment w:val="baseline"/>
                        <w:rPr>
                          <w:rFonts w:hAnsi="Times New Roman"/>
                          <w:spacing w:val="2"/>
                          <w:kern w:val="0"/>
                        </w:rPr>
                      </w:pPr>
                      <w:r w:rsidRPr="005811C2">
                        <w:rPr>
                          <w:rFonts w:hAnsi="ＭＳ 明朝" w:cs="ＭＳ 明朝" w:hint="eastAsia"/>
                          <w:kern w:val="0"/>
                        </w:rPr>
                        <w:t>想定される事項ごとに、対応の流れを図示して記述する。</w:t>
                      </w:r>
                    </w:p>
                    <w:p w14:paraId="095B0046" w14:textId="77777777" w:rsidR="00124108" w:rsidRPr="005811C2" w:rsidRDefault="00124108" w:rsidP="002200C4">
                      <w:pPr>
                        <w:spacing w:line="0" w:lineRule="atLeast"/>
                        <w:ind w:firstLineChars="100" w:firstLine="180"/>
                        <w:jc w:val="left"/>
                        <w:textAlignment w:val="baseline"/>
                        <w:rPr>
                          <w:rFonts w:hAnsi="Times New Roman"/>
                          <w:spacing w:val="2"/>
                          <w:kern w:val="0"/>
                        </w:rPr>
                      </w:pPr>
                      <w:r w:rsidRPr="005811C2">
                        <w:rPr>
                          <w:rFonts w:ascii="ＭＳ ゴシック" w:eastAsia="ＭＳ ゴシック" w:hAnsi="ＭＳ ゴシック" w:cs="ＭＳ 明朝" w:hint="eastAsia"/>
                          <w:kern w:val="0"/>
                        </w:rPr>
                        <w:t>⑶　情報収集</w:t>
                      </w:r>
                    </w:p>
                    <w:p w14:paraId="03264152" w14:textId="77777777" w:rsidR="00124108" w:rsidRPr="005811C2" w:rsidRDefault="00124108" w:rsidP="002200C4">
                      <w:pPr>
                        <w:spacing w:line="0" w:lineRule="atLeast"/>
                        <w:ind w:firstLineChars="300" w:firstLine="541"/>
                        <w:jc w:val="left"/>
                        <w:textAlignment w:val="baseline"/>
                        <w:rPr>
                          <w:rFonts w:hAnsi="ＭＳ 明朝" w:cs="ＭＳ 明朝"/>
                          <w:kern w:val="0"/>
                        </w:rPr>
                      </w:pPr>
                      <w:r w:rsidRPr="005811C2">
                        <w:rPr>
                          <w:rFonts w:hAnsi="ＭＳ 明朝" w:cs="ＭＳ 明朝" w:hint="eastAsia"/>
                          <w:kern w:val="0"/>
                        </w:rPr>
                        <w:t>平常時から、あるいは危機発生時以降の取組を行ううえで情報収集すべき内容について記述する。</w:t>
                      </w:r>
                    </w:p>
                    <w:p w14:paraId="6DA489A1" w14:textId="77777777" w:rsidR="00124108" w:rsidRPr="005811C2" w:rsidRDefault="00124108" w:rsidP="002200C4">
                      <w:pPr>
                        <w:spacing w:line="0" w:lineRule="atLeast"/>
                        <w:ind w:firstLineChars="100" w:firstLine="180"/>
                        <w:jc w:val="left"/>
                        <w:textAlignment w:val="baseline"/>
                        <w:rPr>
                          <w:rFonts w:hAnsi="Times New Roman"/>
                          <w:spacing w:val="2"/>
                          <w:kern w:val="0"/>
                        </w:rPr>
                      </w:pPr>
                      <w:r w:rsidRPr="005811C2">
                        <w:rPr>
                          <w:rFonts w:ascii="ＭＳ ゴシック" w:eastAsia="ＭＳ ゴシック" w:hAnsi="ＭＳ ゴシック" w:cs="ＭＳ 明朝" w:hint="eastAsia"/>
                          <w:kern w:val="0"/>
                        </w:rPr>
                        <w:t>⑷　危機発生時の連絡経路</w:t>
                      </w:r>
                    </w:p>
                    <w:p w14:paraId="5C40D116" w14:textId="77777777" w:rsidR="00124108" w:rsidRPr="005811C2" w:rsidRDefault="00124108" w:rsidP="002200C4">
                      <w:pPr>
                        <w:spacing w:line="0" w:lineRule="atLeast"/>
                        <w:ind w:firstLineChars="300" w:firstLine="541"/>
                        <w:jc w:val="left"/>
                        <w:textAlignment w:val="baseline"/>
                      </w:pPr>
                      <w:r w:rsidRPr="005811C2">
                        <w:rPr>
                          <w:rFonts w:hAnsi="ＭＳ 明朝" w:cs="ＭＳ 明朝" w:hint="eastAsia"/>
                          <w:kern w:val="0"/>
                        </w:rPr>
                        <w:t>危機発生時の連絡体制、経路について図示する。</w:t>
                      </w:r>
                    </w:p>
                  </w:txbxContent>
                </v:textbox>
                <w10:wrap anchorx="margin"/>
              </v:roundrect>
            </w:pict>
          </mc:Fallback>
        </mc:AlternateContent>
      </w:r>
    </w:p>
    <w:p w14:paraId="4E44145E" w14:textId="77777777" w:rsidR="002200C4" w:rsidRPr="002200C4" w:rsidRDefault="002200C4" w:rsidP="002200C4">
      <w:pPr>
        <w:spacing w:line="260" w:lineRule="exact"/>
      </w:pPr>
    </w:p>
    <w:p w14:paraId="24CE3C9B" w14:textId="77777777" w:rsidR="002200C4" w:rsidRPr="002200C4" w:rsidRDefault="002200C4" w:rsidP="002200C4">
      <w:pPr>
        <w:spacing w:line="260" w:lineRule="exact"/>
      </w:pPr>
    </w:p>
    <w:p w14:paraId="16F7D3B6" w14:textId="77777777" w:rsidR="002200C4" w:rsidRPr="002200C4" w:rsidRDefault="002200C4" w:rsidP="002200C4">
      <w:pPr>
        <w:spacing w:line="260" w:lineRule="exact"/>
      </w:pPr>
    </w:p>
    <w:p w14:paraId="3C81B8F2" w14:textId="77777777" w:rsidR="002200C4" w:rsidRPr="002200C4" w:rsidRDefault="002200C4" w:rsidP="002200C4">
      <w:pPr>
        <w:spacing w:line="260" w:lineRule="exact"/>
      </w:pPr>
    </w:p>
    <w:p w14:paraId="57A0EEDC" w14:textId="77777777" w:rsidR="002200C4" w:rsidRPr="002200C4" w:rsidRDefault="002200C4" w:rsidP="002200C4">
      <w:pPr>
        <w:spacing w:line="260" w:lineRule="exact"/>
      </w:pPr>
    </w:p>
    <w:p w14:paraId="53F84AAF" w14:textId="77777777" w:rsidR="002200C4" w:rsidRPr="002200C4" w:rsidRDefault="002200C4" w:rsidP="002200C4">
      <w:pPr>
        <w:spacing w:line="260" w:lineRule="exact"/>
      </w:pPr>
    </w:p>
    <w:p w14:paraId="7755F077" w14:textId="77777777" w:rsidR="002200C4" w:rsidRPr="002200C4" w:rsidRDefault="002200C4" w:rsidP="002200C4">
      <w:pPr>
        <w:spacing w:line="260" w:lineRule="exact"/>
      </w:pPr>
    </w:p>
    <w:p w14:paraId="36F6FDB7" w14:textId="77777777" w:rsidR="002200C4" w:rsidRPr="002200C4" w:rsidRDefault="002200C4" w:rsidP="002200C4">
      <w:pPr>
        <w:spacing w:line="260" w:lineRule="exact"/>
      </w:pPr>
    </w:p>
    <w:p w14:paraId="3C703251" w14:textId="77777777" w:rsidR="002200C4" w:rsidRPr="002200C4" w:rsidRDefault="002200C4" w:rsidP="002200C4">
      <w:pPr>
        <w:spacing w:line="260" w:lineRule="exact"/>
      </w:pPr>
    </w:p>
    <w:p w14:paraId="3747294A" w14:textId="77777777" w:rsidR="002200C4" w:rsidRPr="002200C4" w:rsidRDefault="002200C4" w:rsidP="002200C4">
      <w:pPr>
        <w:spacing w:line="260" w:lineRule="exact"/>
      </w:pPr>
    </w:p>
    <w:p w14:paraId="4007C9E2" w14:textId="77777777" w:rsidR="002200C4" w:rsidRPr="002200C4" w:rsidRDefault="002200C4" w:rsidP="002200C4">
      <w:pPr>
        <w:spacing w:line="260" w:lineRule="exact"/>
      </w:pPr>
    </w:p>
    <w:p w14:paraId="05D8C051" w14:textId="77777777" w:rsidR="002200C4" w:rsidRPr="002200C4" w:rsidRDefault="002200C4" w:rsidP="002200C4">
      <w:pPr>
        <w:spacing w:line="260" w:lineRule="exact"/>
      </w:pPr>
    </w:p>
    <w:p w14:paraId="67569567" w14:textId="77777777" w:rsidR="002200C4" w:rsidRPr="002200C4" w:rsidRDefault="002200C4" w:rsidP="002200C4">
      <w:pPr>
        <w:spacing w:line="260" w:lineRule="exact"/>
      </w:pPr>
    </w:p>
    <w:p w14:paraId="7FAE702C" w14:textId="77777777" w:rsidR="002200C4" w:rsidRPr="002200C4" w:rsidRDefault="002200C4" w:rsidP="002200C4">
      <w:pPr>
        <w:spacing w:line="260" w:lineRule="exact"/>
      </w:pPr>
    </w:p>
    <w:p w14:paraId="62124D6E" w14:textId="77777777" w:rsidR="002200C4" w:rsidRPr="002200C4" w:rsidRDefault="002200C4" w:rsidP="002200C4">
      <w:pPr>
        <w:spacing w:line="260" w:lineRule="exact"/>
      </w:pPr>
    </w:p>
    <w:p w14:paraId="73316221" w14:textId="77777777" w:rsidR="002200C4" w:rsidRPr="005811C2" w:rsidRDefault="002200C4" w:rsidP="00EC3D99">
      <w:pPr>
        <w:spacing w:beforeLines="50" w:before="151" w:afterLines="50" w:after="151"/>
        <w:rPr>
          <w:rFonts w:ascii="ＭＳ ゴシック" w:eastAsia="ＭＳ ゴシック" w:hAnsi="ＭＳ ゴシック"/>
          <w:b/>
          <w:sz w:val="21"/>
          <w:bdr w:val="single" w:sz="4" w:space="0" w:color="auto"/>
        </w:rPr>
      </w:pPr>
      <w:r w:rsidRPr="005811C2">
        <w:rPr>
          <w:rFonts w:ascii="ＭＳ ゴシック" w:eastAsia="ＭＳ ゴシック" w:hAnsi="ＭＳ ゴシック" w:hint="eastAsia"/>
          <w:b/>
          <w:sz w:val="21"/>
          <w:bdr w:val="single" w:sz="4" w:space="0" w:color="auto"/>
        </w:rPr>
        <w:t>２　危機管理マニュアル作成上の留意点</w:t>
      </w:r>
      <w:r w:rsidR="00EC3D99" w:rsidRPr="005811C2">
        <w:rPr>
          <w:rFonts w:ascii="ＭＳ ゴシック" w:eastAsia="ＭＳ ゴシック" w:hAnsi="ＭＳ ゴシック" w:hint="eastAsia"/>
          <w:b/>
          <w:sz w:val="21"/>
          <w:bdr w:val="single" w:sz="4" w:space="0" w:color="auto"/>
        </w:rPr>
        <w:t xml:space="preserve"> </w:t>
      </w:r>
    </w:p>
    <w:p w14:paraId="488E7EC7" w14:textId="77777777" w:rsidR="002200C4" w:rsidRPr="005811C2" w:rsidRDefault="002200C4" w:rsidP="002200C4">
      <w:pPr>
        <w:spacing w:line="260" w:lineRule="exact"/>
        <w:ind w:firstLineChars="100" w:firstLine="180"/>
        <w:rPr>
          <w:rFonts w:ascii="ＭＳ ゴシック" w:eastAsia="ＭＳ ゴシック" w:hAnsi="ＭＳ ゴシック"/>
        </w:rPr>
      </w:pPr>
      <w:r w:rsidRPr="005811C2">
        <w:rPr>
          <w:rFonts w:ascii="ＭＳ ゴシック" w:eastAsia="ＭＳ ゴシック" w:hAnsi="ＭＳ ゴシック" w:hint="eastAsia"/>
        </w:rPr>
        <w:t>⑴　最悪の状況を想定すること</w:t>
      </w:r>
    </w:p>
    <w:p w14:paraId="1DA27CA0" w14:textId="77777777" w:rsidR="002200C4" w:rsidRPr="005811C2" w:rsidRDefault="002200C4" w:rsidP="002200C4">
      <w:pPr>
        <w:spacing w:line="260" w:lineRule="exact"/>
      </w:pPr>
      <w:r w:rsidRPr="005811C2">
        <w:rPr>
          <w:rFonts w:hAnsi="Times New Roman" w:cs="Times New Roman" w:hint="eastAsia"/>
          <w:noProof/>
          <w:spacing w:val="2"/>
          <w:kern w:val="0"/>
          <w:szCs w:val="20"/>
        </w:rPr>
        <mc:AlternateContent>
          <mc:Choice Requires="wps">
            <w:drawing>
              <wp:anchor distT="0" distB="0" distL="114300" distR="114300" simplePos="0" relativeHeight="251323392" behindDoc="0" locked="0" layoutInCell="1" allowOverlap="1" wp14:anchorId="52776700" wp14:editId="49B74C55">
                <wp:simplePos x="0" y="0"/>
                <wp:positionH relativeFrom="margin">
                  <wp:posOffset>147955</wp:posOffset>
                </wp:positionH>
                <wp:positionV relativeFrom="paragraph">
                  <wp:posOffset>39370</wp:posOffset>
                </wp:positionV>
                <wp:extent cx="6238875" cy="409575"/>
                <wp:effectExtent l="0" t="0" r="28575" b="28575"/>
                <wp:wrapNone/>
                <wp:docPr id="26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8875" cy="409575"/>
                        </a:xfrm>
                        <a:prstGeom prst="roundRect">
                          <a:avLst>
                            <a:gd name="adj" fmla="val 16667"/>
                          </a:avLst>
                        </a:prstGeom>
                        <a:solidFill>
                          <a:srgbClr val="FFFFFF"/>
                        </a:solidFill>
                        <a:ln w="9525">
                          <a:solidFill>
                            <a:srgbClr val="000000"/>
                          </a:solidFill>
                          <a:round/>
                          <a:headEnd/>
                          <a:tailEnd/>
                        </a:ln>
                      </wps:spPr>
                      <wps:txbx>
                        <w:txbxContent>
                          <w:p w14:paraId="103D2A16" w14:textId="77777777" w:rsidR="00124108" w:rsidRPr="002200C4" w:rsidRDefault="00124108" w:rsidP="002200C4">
                            <w:pPr>
                              <w:spacing w:line="260" w:lineRule="exact"/>
                              <w:ind w:firstLineChars="100" w:firstLine="180"/>
                            </w:pPr>
                            <w:r w:rsidRPr="002200C4">
                              <w:rPr>
                                <w:rFonts w:hAnsi="ＭＳ 明朝" w:cs="ＭＳ 明朝" w:hint="eastAsia"/>
                                <w:color w:val="000000"/>
                                <w:kern w:val="0"/>
                                <w:szCs w:val="21"/>
                              </w:rPr>
                              <w:t>過去に発生した事例を教訓として、危機発生時の指示・連絡方法、被害状況の把握及び救命措置、警察・消防等との連携等、各校の実態にあわせて想定する。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776700" id="AutoShape 68" o:spid="_x0000_s1032" style="position:absolute;left:0;text-align:left;margin-left:11.65pt;margin-top:3.1pt;width:491.25pt;height:32.25pt;z-index:251323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">
                <v:textbox inset="5.85pt,.7pt,5.85pt,.7pt">
                  <w:txbxContent>
                    <w:p w14:paraId="103D2A16" w14:textId="77777777" w:rsidR="00124108" w:rsidRPr="002200C4" w:rsidRDefault="00124108" w:rsidP="002200C4">
                      <w:pPr>
                        <w:spacing w:line="260" w:lineRule="exact"/>
                        <w:ind w:firstLineChars="100" w:firstLine="180"/>
                      </w:pPr>
                      <w:r w:rsidRPr="002200C4">
                        <w:rPr>
                          <w:rFonts w:hAnsi="ＭＳ 明朝" w:cs="ＭＳ 明朝" w:hint="eastAsia"/>
                          <w:color w:val="000000"/>
                          <w:kern w:val="0"/>
                          <w:szCs w:val="21"/>
                        </w:rPr>
                        <w:t>過去に発生した事例を教訓として、危機発生時の指示・連絡方法、被害状況の把握及び救命措置、警察・消防等との連携等、各校の実態にあわせて想定する。</w:t>
                      </w:r>
                    </w:p>
                  </w:txbxContent>
                </v:textbox>
                <w10:wrap anchorx="margin"/>
              </v:roundrect>
            </w:pict>
          </mc:Fallback>
        </mc:AlternateContent>
      </w:r>
    </w:p>
    <w:p w14:paraId="7D93C1EA" w14:textId="77777777" w:rsidR="002200C4" w:rsidRPr="005811C2" w:rsidRDefault="002200C4" w:rsidP="002200C4">
      <w:pPr>
        <w:spacing w:line="260" w:lineRule="exact"/>
      </w:pPr>
    </w:p>
    <w:p w14:paraId="28832C44" w14:textId="77777777" w:rsidR="002200C4" w:rsidRPr="005811C2" w:rsidRDefault="002200C4" w:rsidP="002200C4">
      <w:pPr>
        <w:spacing w:line="260" w:lineRule="exact"/>
      </w:pPr>
    </w:p>
    <w:p w14:paraId="4B45E2BA" w14:textId="77777777" w:rsidR="002200C4" w:rsidRPr="005811C2" w:rsidRDefault="002200C4" w:rsidP="002200C4">
      <w:pPr>
        <w:spacing w:line="260" w:lineRule="exact"/>
      </w:pPr>
    </w:p>
    <w:p w14:paraId="5317D1FC" w14:textId="77777777" w:rsidR="002200C4" w:rsidRPr="005811C2" w:rsidRDefault="002200C4" w:rsidP="002200C4">
      <w:pPr>
        <w:spacing w:line="260" w:lineRule="exact"/>
        <w:ind w:firstLineChars="100" w:firstLine="180"/>
        <w:rPr>
          <w:rFonts w:ascii="ＭＳ ゴシック" w:eastAsia="ＭＳ ゴシック" w:hAnsi="ＭＳ ゴシック"/>
        </w:rPr>
      </w:pPr>
      <w:r w:rsidRPr="005811C2">
        <w:rPr>
          <w:rFonts w:ascii="ＭＳ ゴシック" w:eastAsia="ＭＳ ゴシック" w:hAnsi="ＭＳ ゴシック" w:hint="eastAsia"/>
        </w:rPr>
        <w:t>⑵　必要な対応、手順を明示すること</w:t>
      </w:r>
    </w:p>
    <w:p w14:paraId="53DF9746" w14:textId="77777777" w:rsidR="002200C4" w:rsidRPr="005811C2" w:rsidRDefault="00176A20" w:rsidP="002200C4">
      <w:pPr>
        <w:spacing w:line="260" w:lineRule="exact"/>
      </w:pPr>
      <w:r w:rsidRPr="005811C2">
        <w:rPr>
          <w:rFonts w:hAnsi="Times New Roman" w:cs="Times New Roman" w:hint="eastAsia"/>
          <w:noProof/>
          <w:spacing w:val="2"/>
          <w:kern w:val="0"/>
          <w:szCs w:val="20"/>
        </w:rPr>
        <mc:AlternateContent>
          <mc:Choice Requires="wps">
            <w:drawing>
              <wp:anchor distT="0" distB="0" distL="114300" distR="114300" simplePos="0" relativeHeight="251324416" behindDoc="0" locked="0" layoutInCell="1" allowOverlap="1" wp14:anchorId="17F830D9" wp14:editId="2776B1C0">
                <wp:simplePos x="0" y="0"/>
                <wp:positionH relativeFrom="margin">
                  <wp:align>right</wp:align>
                </wp:positionH>
                <wp:positionV relativeFrom="paragraph">
                  <wp:posOffset>36830</wp:posOffset>
                </wp:positionV>
                <wp:extent cx="6219825" cy="600075"/>
                <wp:effectExtent l="0" t="0" r="28575" b="28575"/>
                <wp:wrapNone/>
                <wp:docPr id="262"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9825" cy="600075"/>
                        </a:xfrm>
                        <a:prstGeom prst="roundRect">
                          <a:avLst>
                            <a:gd name="adj" fmla="val 7926"/>
                          </a:avLst>
                        </a:prstGeom>
                        <a:solidFill>
                          <a:srgbClr val="FFFFFF"/>
                        </a:solidFill>
                        <a:ln w="9525">
                          <a:solidFill>
                            <a:srgbClr val="000000"/>
                          </a:solidFill>
                          <a:round/>
                          <a:headEnd/>
                          <a:tailEnd/>
                        </a:ln>
                      </wps:spPr>
                      <wps:txbx>
                        <w:txbxContent>
                          <w:p w14:paraId="0D632F2F" w14:textId="77777777" w:rsidR="00124108" w:rsidRPr="00176A20" w:rsidRDefault="00124108" w:rsidP="00176A20">
                            <w:pPr>
                              <w:spacing w:line="260" w:lineRule="exact"/>
                              <w:ind w:firstLineChars="100" w:firstLine="180"/>
                            </w:pPr>
                            <w:r w:rsidRPr="00176A20">
                              <w:rPr>
                                <w:rFonts w:hAnsi="ＭＳ 明朝" w:cs="ＭＳ 明朝" w:hint="eastAsia"/>
                                <w:color w:val="000000"/>
                                <w:kern w:val="0"/>
                                <w:szCs w:val="21"/>
                              </w:rPr>
                              <w:t>危機発生時の混乱した状況の中でも、教職員が児童生徒等のとるべき行動を適切かつ迅速に指示できるよう、あらかじめ手順・役割分担を明示して、対応に習熟する必要がある。管理職などへの情報伝達経路・伝達方法を明確にしておくとともに、管理職不在時の対応もあらかじめ定め、教職員に周知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F830D9" id="AutoShape 69" o:spid="_x0000_s1033" style="position:absolute;left:0;text-align:left;margin-left:438.55pt;margin-top:2.9pt;width:489.75pt;height:47.25pt;z-index:2513244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519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">
                <v:textbox inset="5.85pt,.7pt,5.85pt,.7pt">
                  <w:txbxContent>
                    <w:p w14:paraId="0D632F2F" w14:textId="77777777" w:rsidR="00124108" w:rsidRPr="00176A20" w:rsidRDefault="00124108" w:rsidP="00176A20">
                      <w:pPr>
                        <w:spacing w:line="260" w:lineRule="exact"/>
                        <w:ind w:firstLineChars="100" w:firstLine="180"/>
                      </w:pPr>
                      <w:r w:rsidRPr="00176A20">
                        <w:rPr>
                          <w:rFonts w:hAnsi="ＭＳ 明朝" w:cs="ＭＳ 明朝" w:hint="eastAsia"/>
                          <w:color w:val="000000"/>
                          <w:kern w:val="0"/>
                          <w:szCs w:val="21"/>
                        </w:rPr>
                        <w:t>危機発生時の混乱した状況の中でも、教職員が児童生徒等のとるべき行動を適切かつ迅速に指示できるよう、あらかじめ手順・役割分担を明示して、対応に習熟する必要がある。管理職などへの情報伝達経路・伝達方法を明確にしておくとともに、管理職不在時の対応もあらかじめ定め、教職員に周知する。</w:t>
                      </w:r>
                    </w:p>
                  </w:txbxContent>
                </v:textbox>
                <w10:wrap anchorx="margin"/>
              </v:roundrect>
            </w:pict>
          </mc:Fallback>
        </mc:AlternateContent>
      </w:r>
    </w:p>
    <w:p w14:paraId="43BB3365" w14:textId="77777777" w:rsidR="002200C4" w:rsidRPr="005811C2" w:rsidRDefault="002200C4" w:rsidP="002200C4">
      <w:pPr>
        <w:spacing w:line="260" w:lineRule="exact"/>
      </w:pPr>
    </w:p>
    <w:p w14:paraId="7FAF70CB" w14:textId="77777777" w:rsidR="002200C4" w:rsidRPr="005811C2" w:rsidRDefault="002200C4" w:rsidP="002200C4">
      <w:pPr>
        <w:spacing w:line="260" w:lineRule="exact"/>
      </w:pPr>
    </w:p>
    <w:p w14:paraId="08872A6A" w14:textId="77777777" w:rsidR="002200C4" w:rsidRPr="005811C2" w:rsidRDefault="002200C4" w:rsidP="002200C4">
      <w:pPr>
        <w:spacing w:line="260" w:lineRule="exact"/>
      </w:pPr>
    </w:p>
    <w:p w14:paraId="4472D1FD" w14:textId="77777777" w:rsidR="002200C4" w:rsidRPr="005811C2" w:rsidRDefault="002200C4" w:rsidP="002200C4">
      <w:pPr>
        <w:spacing w:line="260" w:lineRule="exact"/>
      </w:pPr>
    </w:p>
    <w:p w14:paraId="03EEBA92" w14:textId="77777777" w:rsidR="002200C4" w:rsidRPr="005811C2" w:rsidRDefault="002200C4" w:rsidP="002200C4">
      <w:pPr>
        <w:spacing w:line="260" w:lineRule="exact"/>
        <w:ind w:firstLineChars="100" w:firstLine="180"/>
        <w:rPr>
          <w:rFonts w:ascii="ＭＳ ゴシック" w:eastAsia="ＭＳ ゴシック" w:hAnsi="ＭＳ ゴシック"/>
        </w:rPr>
      </w:pPr>
      <w:r w:rsidRPr="005811C2">
        <w:rPr>
          <w:rFonts w:ascii="ＭＳ ゴシック" w:eastAsia="ＭＳ ゴシック" w:hAnsi="ＭＳ ゴシック" w:hint="eastAsia"/>
        </w:rPr>
        <w:t>⑶　関係機関等の連絡先を明示すること</w:t>
      </w:r>
    </w:p>
    <w:p w14:paraId="7878167A" w14:textId="77777777" w:rsidR="002200C4" w:rsidRPr="005811C2" w:rsidRDefault="00176A20" w:rsidP="002200C4">
      <w:pPr>
        <w:spacing w:line="260" w:lineRule="exact"/>
      </w:pPr>
      <w:r w:rsidRPr="005811C2">
        <w:rPr>
          <w:rFonts w:hAnsi="Times New Roman" w:cs="Times New Roman" w:hint="eastAsia"/>
          <w:noProof/>
          <w:spacing w:val="2"/>
          <w:kern w:val="0"/>
          <w:szCs w:val="20"/>
        </w:rPr>
        <mc:AlternateContent>
          <mc:Choice Requires="wps">
            <w:drawing>
              <wp:anchor distT="0" distB="0" distL="114300" distR="114300" simplePos="0" relativeHeight="251325440" behindDoc="0" locked="0" layoutInCell="1" allowOverlap="1" wp14:anchorId="0F8DE014" wp14:editId="50DA2420">
                <wp:simplePos x="0" y="0"/>
                <wp:positionH relativeFrom="margin">
                  <wp:posOffset>147956</wp:posOffset>
                </wp:positionH>
                <wp:positionV relativeFrom="paragraph">
                  <wp:posOffset>55880</wp:posOffset>
                </wp:positionV>
                <wp:extent cx="6229350" cy="639445"/>
                <wp:effectExtent l="0" t="0" r="19050" b="27305"/>
                <wp:wrapNone/>
                <wp:docPr id="263"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350" cy="639445"/>
                        </a:xfrm>
                        <a:prstGeom prst="roundRect">
                          <a:avLst>
                            <a:gd name="adj" fmla="val 7926"/>
                          </a:avLst>
                        </a:prstGeom>
                        <a:solidFill>
                          <a:srgbClr val="FFFFFF"/>
                        </a:solidFill>
                        <a:ln w="9525">
                          <a:solidFill>
                            <a:srgbClr val="000000"/>
                          </a:solidFill>
                          <a:round/>
                          <a:headEnd/>
                          <a:tailEnd/>
                        </a:ln>
                      </wps:spPr>
                      <wps:txbx>
                        <w:txbxContent>
                          <w:p w14:paraId="2D7C5B3D" w14:textId="77777777" w:rsidR="00124108" w:rsidRPr="00176A20" w:rsidRDefault="00124108" w:rsidP="00176A20">
                            <w:pPr>
                              <w:spacing w:line="260" w:lineRule="exact"/>
                              <w:ind w:firstLineChars="100" w:firstLine="180"/>
                            </w:pPr>
                            <w:r w:rsidRPr="00176A20">
                              <w:rPr>
                                <w:rFonts w:hAnsi="ＭＳ 明朝" w:cs="ＭＳ 明朝" w:hint="eastAsia"/>
                                <w:color w:val="000000"/>
                                <w:kern w:val="0"/>
                                <w:szCs w:val="21"/>
                              </w:rPr>
                              <w:t>一刻を争う事件・事故等を想定し、警察・消防・病院などの緊急連絡先一覧表を各所に備え、速やかな連絡ができるような準備が必要である。関係機関や保護者等外部への連絡をとる場合、憶測に基づかない正確な情報を提供するよう努め、混乱が発生しないように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8DE014" id="AutoShape 70" o:spid="_x0000_s1034" style="position:absolute;left:0;text-align:left;margin-left:11.65pt;margin-top:4.4pt;width:490.5pt;height:50.35pt;z-index:251325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519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">
                <v:textbox inset="5.85pt,.7pt,5.85pt,.7pt">
                  <w:txbxContent>
                    <w:p w14:paraId="2D7C5B3D" w14:textId="77777777" w:rsidR="00124108" w:rsidRPr="00176A20" w:rsidRDefault="00124108" w:rsidP="00176A20">
                      <w:pPr>
                        <w:spacing w:line="260" w:lineRule="exact"/>
                        <w:ind w:firstLineChars="100" w:firstLine="180"/>
                      </w:pPr>
                      <w:r w:rsidRPr="00176A20">
                        <w:rPr>
                          <w:rFonts w:hAnsi="ＭＳ 明朝" w:cs="ＭＳ 明朝" w:hint="eastAsia"/>
                          <w:color w:val="000000"/>
                          <w:kern w:val="0"/>
                          <w:szCs w:val="21"/>
                        </w:rPr>
                        <w:t>一刻を争う事件・事故等を想定し、警察・消防・病院などの緊急連絡先一覧表を各所に備え、速やかな連絡ができるような準備が必要である。関係機関や保護者等外部への連絡をとる場合、憶測に基づかない正確な情報を提供するよう努め、混乱が発生しないようにする。</w:t>
                      </w:r>
                    </w:p>
                  </w:txbxContent>
                </v:textbox>
                <w10:wrap anchorx="margin"/>
              </v:roundrect>
            </w:pict>
          </mc:Fallback>
        </mc:AlternateContent>
      </w:r>
    </w:p>
    <w:p w14:paraId="3203434D" w14:textId="77777777" w:rsidR="002200C4" w:rsidRPr="005811C2" w:rsidRDefault="002200C4" w:rsidP="002200C4">
      <w:pPr>
        <w:spacing w:line="260" w:lineRule="exact"/>
      </w:pPr>
    </w:p>
    <w:p w14:paraId="4239B9EA" w14:textId="77777777" w:rsidR="002200C4" w:rsidRPr="005811C2" w:rsidRDefault="002200C4" w:rsidP="002200C4">
      <w:pPr>
        <w:spacing w:line="260" w:lineRule="exact"/>
      </w:pPr>
    </w:p>
    <w:p w14:paraId="3B9E10C9" w14:textId="77777777" w:rsidR="002200C4" w:rsidRPr="005811C2" w:rsidRDefault="002200C4" w:rsidP="002200C4">
      <w:pPr>
        <w:spacing w:line="260" w:lineRule="exact"/>
      </w:pPr>
    </w:p>
    <w:p w14:paraId="39F6D380" w14:textId="77777777" w:rsidR="002200C4" w:rsidRPr="005811C2" w:rsidRDefault="002200C4" w:rsidP="002200C4">
      <w:pPr>
        <w:spacing w:line="260" w:lineRule="exact"/>
      </w:pPr>
    </w:p>
    <w:p w14:paraId="4D1C9F3B" w14:textId="77777777" w:rsidR="002200C4" w:rsidRPr="005811C2" w:rsidRDefault="002200C4" w:rsidP="002200C4">
      <w:pPr>
        <w:spacing w:line="260" w:lineRule="exact"/>
        <w:ind w:firstLineChars="100" w:firstLine="180"/>
        <w:rPr>
          <w:rFonts w:ascii="ＭＳ ゴシック" w:eastAsia="ＭＳ ゴシック" w:hAnsi="ＭＳ ゴシック"/>
        </w:rPr>
      </w:pPr>
      <w:r w:rsidRPr="005811C2">
        <w:rPr>
          <w:rFonts w:ascii="ＭＳ ゴシック" w:eastAsia="ＭＳ ゴシック" w:hAnsi="ＭＳ ゴシック" w:hint="eastAsia"/>
        </w:rPr>
        <w:t>⑷　関係機関等から助言を得ること</w:t>
      </w:r>
    </w:p>
    <w:p w14:paraId="5E156A15" w14:textId="77777777" w:rsidR="002200C4" w:rsidRPr="005811C2" w:rsidRDefault="00176A20" w:rsidP="002200C4">
      <w:pPr>
        <w:spacing w:line="260" w:lineRule="exact"/>
      </w:pPr>
      <w:r w:rsidRPr="005811C2">
        <w:rPr>
          <w:rFonts w:hAnsi="Times New Roman" w:cs="Times New Roman" w:hint="eastAsia"/>
          <w:noProof/>
          <w:spacing w:val="2"/>
          <w:kern w:val="0"/>
          <w:szCs w:val="20"/>
        </w:rPr>
        <mc:AlternateContent>
          <mc:Choice Requires="wps">
            <w:drawing>
              <wp:anchor distT="0" distB="0" distL="114300" distR="114300" simplePos="0" relativeHeight="251326464" behindDoc="0" locked="0" layoutInCell="1" allowOverlap="1" wp14:anchorId="5BA8B6B1" wp14:editId="727580AF">
                <wp:simplePos x="0" y="0"/>
                <wp:positionH relativeFrom="margin">
                  <wp:align>right</wp:align>
                </wp:positionH>
                <wp:positionV relativeFrom="paragraph">
                  <wp:posOffset>36830</wp:posOffset>
                </wp:positionV>
                <wp:extent cx="6238875" cy="454025"/>
                <wp:effectExtent l="0" t="0" r="28575" b="22225"/>
                <wp:wrapNone/>
                <wp:docPr id="264"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8875" cy="454025"/>
                        </a:xfrm>
                        <a:prstGeom prst="roundRect">
                          <a:avLst>
                            <a:gd name="adj" fmla="val 7926"/>
                          </a:avLst>
                        </a:prstGeom>
                        <a:solidFill>
                          <a:srgbClr val="FFFFFF"/>
                        </a:solidFill>
                        <a:ln w="9525">
                          <a:solidFill>
                            <a:srgbClr val="000000"/>
                          </a:solidFill>
                          <a:round/>
                          <a:headEnd/>
                          <a:tailEnd/>
                        </a:ln>
                      </wps:spPr>
                      <wps:txbx>
                        <w:txbxContent>
                          <w:p w14:paraId="2142C2A8" w14:textId="77777777" w:rsidR="00124108" w:rsidRPr="00176A20" w:rsidRDefault="00124108" w:rsidP="00176A20">
                            <w:pPr>
                              <w:spacing w:line="260" w:lineRule="exact"/>
                              <w:ind w:firstLineChars="100" w:firstLine="180"/>
                            </w:pPr>
                            <w:r w:rsidRPr="00176A20">
                              <w:rPr>
                                <w:rFonts w:hAnsi="ＭＳ 明朝" w:cs="ＭＳ 明朝" w:hint="eastAsia"/>
                                <w:color w:val="000000"/>
                                <w:kern w:val="0"/>
                                <w:szCs w:val="21"/>
                              </w:rPr>
                              <w:t>警察、消防、学校医等の意見を取り入れながらマニュアルを作成することで、関係機関との連携を深めることにも通じ、より実効性のあるマニュアルづくりが可能となる。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A8B6B1" id="AutoShape 71" o:spid="_x0000_s1035" style="position:absolute;left:0;text-align:left;margin-left:440.05pt;margin-top:2.9pt;width:491.25pt;height:35.75pt;z-index:2513264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519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">
                <v:textbox inset="5.85pt,.7pt,5.85pt,.7pt">
                  <w:txbxContent>
                    <w:p w14:paraId="2142C2A8" w14:textId="77777777" w:rsidR="00124108" w:rsidRPr="00176A20" w:rsidRDefault="00124108" w:rsidP="00176A20">
                      <w:pPr>
                        <w:spacing w:line="260" w:lineRule="exact"/>
                        <w:ind w:firstLineChars="100" w:firstLine="180"/>
                      </w:pPr>
                      <w:r w:rsidRPr="00176A20">
                        <w:rPr>
                          <w:rFonts w:hAnsi="ＭＳ 明朝" w:cs="ＭＳ 明朝" w:hint="eastAsia"/>
                          <w:color w:val="000000"/>
                          <w:kern w:val="0"/>
                          <w:szCs w:val="21"/>
                        </w:rPr>
                        <w:t>警察、消防、学校医等の意見を取り入れながらマニュアルを作成することで、関係機関との連携を深めることにも通じ、より実効性のあるマニュアルづくりが可能となる。</w:t>
                      </w:r>
                    </w:p>
                  </w:txbxContent>
                </v:textbox>
                <w10:wrap anchorx="margin"/>
              </v:roundrect>
            </w:pict>
          </mc:Fallback>
        </mc:AlternateContent>
      </w:r>
    </w:p>
    <w:p w14:paraId="769384B0" w14:textId="77777777" w:rsidR="002200C4" w:rsidRPr="005811C2" w:rsidRDefault="002200C4" w:rsidP="002200C4">
      <w:pPr>
        <w:spacing w:line="260" w:lineRule="exact"/>
      </w:pPr>
    </w:p>
    <w:p w14:paraId="145644B5" w14:textId="77777777" w:rsidR="002200C4" w:rsidRPr="005811C2" w:rsidRDefault="002200C4" w:rsidP="002200C4">
      <w:pPr>
        <w:spacing w:line="260" w:lineRule="exact"/>
      </w:pPr>
    </w:p>
    <w:p w14:paraId="4C969577" w14:textId="77777777" w:rsidR="002200C4" w:rsidRPr="005811C2" w:rsidRDefault="002200C4" w:rsidP="002200C4">
      <w:pPr>
        <w:spacing w:line="260" w:lineRule="exact"/>
      </w:pPr>
    </w:p>
    <w:p w14:paraId="47F0DB89" w14:textId="77777777" w:rsidR="002200C4" w:rsidRPr="005811C2" w:rsidRDefault="002200C4" w:rsidP="002200C4">
      <w:pPr>
        <w:spacing w:line="260" w:lineRule="exact"/>
        <w:ind w:firstLineChars="100" w:firstLine="180"/>
        <w:rPr>
          <w:rFonts w:ascii="ＭＳ ゴシック" w:eastAsia="ＭＳ ゴシック" w:hAnsi="ＭＳ ゴシック"/>
        </w:rPr>
      </w:pPr>
      <w:r w:rsidRPr="005811C2">
        <w:rPr>
          <w:rFonts w:ascii="ＭＳ ゴシック" w:eastAsia="ＭＳ ゴシック" w:hAnsi="ＭＳ ゴシック" w:hint="eastAsia"/>
        </w:rPr>
        <w:t>⑸　関係機関等との連携を図ること</w:t>
      </w:r>
    </w:p>
    <w:p w14:paraId="7E22E06C" w14:textId="77777777" w:rsidR="002200C4" w:rsidRPr="002200C4" w:rsidRDefault="00176A20" w:rsidP="002200C4">
      <w:pPr>
        <w:spacing w:line="260" w:lineRule="exact"/>
      </w:pPr>
      <w:r w:rsidRPr="00176A20">
        <w:rPr>
          <w:rFonts w:hAnsi="Times New Roman" w:cs="Times New Roman" w:hint="eastAsia"/>
          <w:noProof/>
          <w:spacing w:val="2"/>
          <w:kern w:val="0"/>
          <w:szCs w:val="20"/>
        </w:rPr>
        <mc:AlternateContent>
          <mc:Choice Requires="wps">
            <w:drawing>
              <wp:anchor distT="0" distB="0" distL="114300" distR="114300" simplePos="0" relativeHeight="251327488" behindDoc="0" locked="0" layoutInCell="1" allowOverlap="1" wp14:anchorId="20D6B85B" wp14:editId="686B3B6B">
                <wp:simplePos x="0" y="0"/>
                <wp:positionH relativeFrom="margin">
                  <wp:align>right</wp:align>
                </wp:positionH>
                <wp:positionV relativeFrom="paragraph">
                  <wp:posOffset>59055</wp:posOffset>
                </wp:positionV>
                <wp:extent cx="6229350" cy="454025"/>
                <wp:effectExtent l="0" t="0" r="19050" b="22225"/>
                <wp:wrapNone/>
                <wp:docPr id="265"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350" cy="454025"/>
                        </a:xfrm>
                        <a:prstGeom prst="roundRect">
                          <a:avLst>
                            <a:gd name="adj" fmla="val 7926"/>
                          </a:avLst>
                        </a:prstGeom>
                        <a:solidFill>
                          <a:srgbClr val="FFFFFF"/>
                        </a:solidFill>
                        <a:ln w="9525">
                          <a:solidFill>
                            <a:srgbClr val="000000"/>
                          </a:solidFill>
                          <a:round/>
                          <a:headEnd/>
                          <a:tailEnd/>
                        </a:ln>
                      </wps:spPr>
                      <wps:txbx>
                        <w:txbxContent>
                          <w:p w14:paraId="3DA9E92C" w14:textId="77777777" w:rsidR="00124108" w:rsidRPr="00176A20" w:rsidRDefault="00124108" w:rsidP="00176A20">
                            <w:pPr>
                              <w:spacing w:line="260" w:lineRule="exact"/>
                              <w:ind w:firstLineChars="100" w:firstLine="180"/>
                            </w:pPr>
                            <w:r w:rsidRPr="00176A20">
                              <w:rPr>
                                <w:rFonts w:hAnsi="ＭＳ 明朝" w:cs="ＭＳ 明朝" w:hint="eastAsia"/>
                                <w:color w:val="000000"/>
                                <w:kern w:val="0"/>
                                <w:szCs w:val="21"/>
                              </w:rPr>
                              <w:t>作成したマニュアルを関係機関に配布し、関係機関とともに危機発生時の対応方法を共有し、連携した対応を図ることが必要である。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D6B85B" id="AutoShape 72" o:spid="_x0000_s1036" style="position:absolute;left:0;text-align:left;margin-left:439.3pt;margin-top:4.65pt;width:490.5pt;height:35.75pt;z-index:251327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519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">
                <v:textbox inset="5.85pt,.7pt,5.85pt,.7pt">
                  <w:txbxContent>
                    <w:p w14:paraId="3DA9E92C" w14:textId="77777777" w:rsidR="00124108" w:rsidRPr="00176A20" w:rsidRDefault="00124108" w:rsidP="00176A20">
                      <w:pPr>
                        <w:spacing w:line="260" w:lineRule="exact"/>
                        <w:ind w:firstLineChars="100" w:firstLine="180"/>
                      </w:pPr>
                      <w:r w:rsidRPr="00176A20">
                        <w:rPr>
                          <w:rFonts w:hAnsi="ＭＳ 明朝" w:cs="ＭＳ 明朝" w:hint="eastAsia"/>
                          <w:color w:val="000000"/>
                          <w:kern w:val="0"/>
                          <w:szCs w:val="21"/>
                        </w:rPr>
                        <w:t>作成したマニュアルを関係機関に配布し、関係機関とともに危機発生時の対応方法を共有し、連携した対応を図ることが必要である。</w:t>
                      </w:r>
                    </w:p>
                  </w:txbxContent>
                </v:textbox>
                <w10:wrap anchorx="margin"/>
              </v:roundrect>
            </w:pict>
          </mc:Fallback>
        </mc:AlternateContent>
      </w:r>
    </w:p>
    <w:p w14:paraId="1B087E48" w14:textId="77777777" w:rsidR="0081435A" w:rsidRPr="002200C4" w:rsidRDefault="0081435A" w:rsidP="000D0C8D">
      <w:pPr>
        <w:spacing w:line="260" w:lineRule="exact"/>
      </w:pPr>
    </w:p>
    <w:p w14:paraId="2FE14B20" w14:textId="77777777" w:rsidR="0081435A" w:rsidRDefault="0081435A" w:rsidP="000D0C8D">
      <w:pPr>
        <w:spacing w:line="260" w:lineRule="exact"/>
      </w:pPr>
    </w:p>
    <w:p w14:paraId="710BE297" w14:textId="77777777" w:rsidR="0081435A" w:rsidRDefault="0081435A" w:rsidP="000D0C8D">
      <w:pPr>
        <w:spacing w:line="260" w:lineRule="exact"/>
      </w:pPr>
    </w:p>
    <w:p w14:paraId="70009E22" w14:textId="77777777" w:rsidR="00176A20" w:rsidRDefault="00176A20">
      <w:pPr>
        <w:widowControl/>
        <w:autoSpaceDE/>
        <w:autoSpaceDN/>
        <w:jc w:val="left"/>
      </w:pPr>
      <w:r>
        <w:br w:type="page"/>
      </w:r>
    </w:p>
    <w:p w14:paraId="62BF721D" w14:textId="77777777" w:rsidR="0081435A" w:rsidRPr="005811C2" w:rsidRDefault="00543034" w:rsidP="00543034">
      <w:pPr>
        <w:pStyle w:val="1"/>
      </w:pPr>
      <w:bookmarkStart w:id="5" w:name="_第３_危機管理の体制"/>
      <w:bookmarkStart w:id="6" w:name="_Toc240013214"/>
      <w:bookmarkEnd w:id="5"/>
      <w:r w:rsidRPr="005811C2">
        <w:rPr>
          <w:rFonts w:hint="eastAsia"/>
        </w:rPr>
        <w:lastRenderedPageBreak/>
        <w:t>第３　危機管理の体制</w:t>
      </w:r>
      <w:bookmarkEnd w:id="6"/>
    </w:p>
    <w:p w14:paraId="6589B4CD" w14:textId="77777777" w:rsidR="002E73B0" w:rsidRDefault="002E73B0" w:rsidP="002E73B0">
      <w:pPr>
        <w:spacing w:line="260" w:lineRule="exact"/>
      </w:pPr>
    </w:p>
    <w:p w14:paraId="6EE9F662" w14:textId="77777777" w:rsidR="002E73B0" w:rsidRDefault="00543034" w:rsidP="00543034">
      <w:pPr>
        <w:spacing w:line="260" w:lineRule="exact"/>
        <w:ind w:firstLineChars="100" w:firstLine="180"/>
      </w:pPr>
      <w:r w:rsidRPr="00543034">
        <w:rPr>
          <w:rFonts w:hint="eastAsia"/>
        </w:rPr>
        <w:t>学校の危機管理は、学校内外における学習時はもちろん、通学時、休憩時間、給食の時間、学校行事等における危機管理や、校長、教頭、あるいは安全担当の教職員が不在の場合の危機管理など、様々な場面を想定しておく必要がある。</w:t>
      </w:r>
    </w:p>
    <w:p w14:paraId="209E0C9B" w14:textId="77777777" w:rsidR="00543034" w:rsidRPr="00543034" w:rsidRDefault="00543034" w:rsidP="00543034">
      <w:pPr>
        <w:spacing w:line="260" w:lineRule="exact"/>
        <w:ind w:firstLineChars="100" w:firstLine="180"/>
      </w:pPr>
      <w:r w:rsidRPr="00543034">
        <w:rPr>
          <w:rFonts w:hint="eastAsia"/>
        </w:rPr>
        <w:t>また、非常時用連絡手段の確保、緊急連絡先の掲示、保護者や関係機関への連絡方法の明確化など、あらかじめ通信手段を確保する。</w:t>
      </w:r>
    </w:p>
    <w:p w14:paraId="6A566BA6" w14:textId="77777777" w:rsidR="00543034" w:rsidRPr="00A21135" w:rsidRDefault="00543034" w:rsidP="00A21135">
      <w:pPr>
        <w:spacing w:beforeLines="50" w:before="151" w:afterLines="50" w:after="151"/>
        <w:rPr>
          <w:rFonts w:ascii="ＭＳ ゴシック" w:eastAsia="ＭＳ ゴシック" w:hAnsi="ＭＳ ゴシック"/>
          <w:b/>
          <w:sz w:val="21"/>
          <w:bdr w:val="single" w:sz="4" w:space="0" w:color="auto"/>
        </w:rPr>
      </w:pPr>
      <w:r w:rsidRPr="00A21135">
        <w:rPr>
          <w:rFonts w:ascii="ＭＳ ゴシック" w:eastAsia="ＭＳ ゴシック" w:hAnsi="ＭＳ ゴシック" w:hint="eastAsia"/>
          <w:b/>
          <w:sz w:val="21"/>
          <w:bdr w:val="single" w:sz="4" w:space="0" w:color="auto"/>
        </w:rPr>
        <w:t>１　平常時の体制</w:t>
      </w:r>
      <w:r w:rsidR="00A21135" w:rsidRPr="00A21135">
        <w:rPr>
          <w:rFonts w:ascii="ＭＳ ゴシック" w:eastAsia="ＭＳ ゴシック" w:hAnsi="ＭＳ ゴシック" w:hint="eastAsia"/>
          <w:b/>
          <w:sz w:val="21"/>
          <w:bdr w:val="single" w:sz="4" w:space="0" w:color="auto"/>
        </w:rPr>
        <w:t xml:space="preserve"> </w:t>
      </w:r>
    </w:p>
    <w:p w14:paraId="106CBB3D" w14:textId="77777777" w:rsidR="00543034" w:rsidRPr="00543034" w:rsidRDefault="00543034" w:rsidP="00543034">
      <w:pPr>
        <w:spacing w:line="260" w:lineRule="exact"/>
      </w:pPr>
      <w:r w:rsidRPr="00543034">
        <w:rPr>
          <w:rFonts w:hAnsi="ＭＳ 明朝" w:cs="ＭＳ 明朝"/>
          <w:noProof/>
          <w:kern w:val="0"/>
          <w:szCs w:val="20"/>
        </w:rPr>
        <mc:AlternateContent>
          <mc:Choice Requires="wpg">
            <w:drawing>
              <wp:anchor distT="0" distB="0" distL="114300" distR="114300" simplePos="0" relativeHeight="251328512" behindDoc="0" locked="0" layoutInCell="1" allowOverlap="1" wp14:anchorId="74D37932" wp14:editId="6FDD60A2">
                <wp:simplePos x="0" y="0"/>
                <wp:positionH relativeFrom="column">
                  <wp:posOffset>314325</wp:posOffset>
                </wp:positionH>
                <wp:positionV relativeFrom="paragraph">
                  <wp:posOffset>107950</wp:posOffset>
                </wp:positionV>
                <wp:extent cx="5800725" cy="1224915"/>
                <wp:effectExtent l="0" t="0" r="28575" b="13335"/>
                <wp:wrapNone/>
                <wp:docPr id="3671" name="グループ化 3671"/>
                <wp:cNvGraphicFramePr/>
                <a:graphic xmlns:a="http://schemas.openxmlformats.org/drawingml/2006/main">
                  <a:graphicData uri="http://schemas.microsoft.com/office/word/2010/wordprocessingGroup">
                    <wpg:wgp>
                      <wpg:cNvGrpSpPr/>
                      <wpg:grpSpPr>
                        <a:xfrm>
                          <a:off x="0" y="0"/>
                          <a:ext cx="5800725" cy="1224915"/>
                          <a:chOff x="0" y="0"/>
                          <a:chExt cx="5800725" cy="1224915"/>
                        </a:xfrm>
                      </wpg:grpSpPr>
                      <wps:wsp>
                        <wps:cNvPr id="266" name="AutoShape 75"/>
                        <wps:cNvSpPr>
                          <a:spLocks noChangeArrowheads="1"/>
                        </wps:cNvSpPr>
                        <wps:spPr bwMode="auto">
                          <a:xfrm>
                            <a:off x="0" y="0"/>
                            <a:ext cx="5800725" cy="1224915"/>
                          </a:xfrm>
                          <a:prstGeom prst="roundRect">
                            <a:avLst>
                              <a:gd name="adj" fmla="val 1764"/>
                            </a:avLst>
                          </a:prstGeom>
                          <a:solidFill>
                            <a:srgbClr val="FFFFFF"/>
                          </a:solidFill>
                          <a:ln w="19050">
                            <a:solidFill>
                              <a:srgbClr val="000000"/>
                            </a:solidFill>
                            <a:prstDash val="dashDot"/>
                            <a:round/>
                            <a:headEnd/>
                            <a:tailEnd/>
                          </a:ln>
                        </wps:spPr>
                        <wps:txbx>
                          <w:txbxContent>
                            <w:p w14:paraId="06193235" w14:textId="77777777" w:rsidR="00124108" w:rsidRPr="00543034" w:rsidRDefault="00124108" w:rsidP="00543034">
                              <w:pPr>
                                <w:spacing w:line="260" w:lineRule="exact"/>
                                <w:rPr>
                                  <w:rFonts w:hAnsi="ＭＳ 明朝" w:cs="ＭＳ 明朝"/>
                                  <w:color w:val="000000"/>
                                  <w:kern w:val="0"/>
                                  <w:szCs w:val="20"/>
                                </w:rPr>
                              </w:pPr>
                              <w:r w:rsidRPr="00543034">
                                <w:rPr>
                                  <w:rFonts w:hAnsi="ＭＳ 明朝" w:cs="ＭＳ 明朝" w:hint="eastAsia"/>
                                  <w:color w:val="000000"/>
                                  <w:kern w:val="0"/>
                                  <w:szCs w:val="20"/>
                                </w:rPr>
                                <w:t>校内体制の確立…指示系統の確認</w:t>
                              </w:r>
                            </w:p>
                            <w:p w14:paraId="0FA7D6D3" w14:textId="77777777" w:rsidR="00124108" w:rsidRPr="00543034" w:rsidRDefault="00124108" w:rsidP="00543034">
                              <w:pPr>
                                <w:spacing w:line="260" w:lineRule="exact"/>
                                <w:rPr>
                                  <w:szCs w:val="20"/>
                                </w:rPr>
                              </w:pPr>
                              <w:r w:rsidRPr="00543034">
                                <w:rPr>
                                  <w:rFonts w:hint="eastAsia"/>
                                  <w:szCs w:val="20"/>
                                </w:rPr>
                                <w:t>【例】</w:t>
                              </w:r>
                            </w:p>
                            <w:p w14:paraId="34E91FA4" w14:textId="77777777" w:rsidR="00124108" w:rsidRPr="00543034" w:rsidRDefault="00124108" w:rsidP="00543034">
                              <w:pPr>
                                <w:rPr>
                                  <w:szCs w:val="20"/>
                                </w:rPr>
                              </w:pPr>
                            </w:p>
                          </w:txbxContent>
                        </wps:txbx>
                        <wps:bodyPr rot="0" vert="horz" wrap="square" lIns="74295" tIns="8890" rIns="74295" bIns="8890" anchor="t" anchorCtr="0" upright="1">
                          <a:noAutofit/>
                        </wps:bodyPr>
                      </wps:wsp>
                      <wps:wsp>
                        <wps:cNvPr id="272" name="Rectangle 85"/>
                        <wps:cNvSpPr>
                          <a:spLocks noChangeArrowheads="1"/>
                        </wps:cNvSpPr>
                        <wps:spPr bwMode="auto">
                          <a:xfrm>
                            <a:off x="180975" y="495300"/>
                            <a:ext cx="600075" cy="190500"/>
                          </a:xfrm>
                          <a:prstGeom prst="rect">
                            <a:avLst/>
                          </a:prstGeom>
                          <a:solidFill>
                            <a:srgbClr val="FFFFFF"/>
                          </a:solidFill>
                          <a:ln w="9525">
                            <a:solidFill>
                              <a:srgbClr val="000000"/>
                            </a:solidFill>
                            <a:miter lim="800000"/>
                            <a:headEnd/>
                            <a:tailEnd/>
                          </a:ln>
                        </wps:spPr>
                        <wps:txbx>
                          <w:txbxContent>
                            <w:p w14:paraId="4A493327" w14:textId="77777777" w:rsidR="00124108" w:rsidRPr="00543034" w:rsidRDefault="00124108" w:rsidP="00543034">
                              <w:pPr>
                                <w:spacing w:line="260" w:lineRule="exact"/>
                                <w:jc w:val="center"/>
                                <w:rPr>
                                  <w:szCs w:val="20"/>
                                </w:rPr>
                              </w:pPr>
                              <w:r w:rsidRPr="00543034">
                                <w:rPr>
                                  <w:rFonts w:hint="eastAsia"/>
                                  <w:szCs w:val="20"/>
                                </w:rPr>
                                <w:t>校長</w:t>
                              </w:r>
                            </w:p>
                          </w:txbxContent>
                        </wps:txbx>
                        <wps:bodyPr rot="0" vert="horz" wrap="square" lIns="74295" tIns="8890" rIns="74295" bIns="8890" anchor="t" anchorCtr="0" upright="1">
                          <a:noAutofit/>
                        </wps:bodyPr>
                      </wps:wsp>
                      <wps:wsp>
                        <wps:cNvPr id="274" name="Line 86"/>
                        <wps:cNvCnPr>
                          <a:cxnSpLocks noChangeShapeType="1"/>
                        </wps:cNvCnPr>
                        <wps:spPr bwMode="auto">
                          <a:xfrm>
                            <a:off x="790575" y="590550"/>
                            <a:ext cx="466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0" name="Rectangle 87"/>
                        <wps:cNvSpPr>
                          <a:spLocks noChangeArrowheads="1"/>
                        </wps:cNvSpPr>
                        <wps:spPr bwMode="auto">
                          <a:xfrm>
                            <a:off x="1200150" y="438150"/>
                            <a:ext cx="1333500" cy="363220"/>
                          </a:xfrm>
                          <a:prstGeom prst="rect">
                            <a:avLst/>
                          </a:prstGeom>
                          <a:solidFill>
                            <a:srgbClr val="FFFFFF"/>
                          </a:solidFill>
                          <a:ln w="9525">
                            <a:solidFill>
                              <a:srgbClr val="000000"/>
                            </a:solidFill>
                            <a:miter lim="800000"/>
                            <a:headEnd/>
                            <a:tailEnd/>
                          </a:ln>
                        </wps:spPr>
                        <wps:txbx>
                          <w:txbxContent>
                            <w:p w14:paraId="20C5E606" w14:textId="77777777" w:rsidR="00124108" w:rsidRPr="00543034" w:rsidRDefault="00124108" w:rsidP="00543034">
                              <w:pPr>
                                <w:spacing w:line="260" w:lineRule="exact"/>
                                <w:rPr>
                                  <w:szCs w:val="20"/>
                                </w:rPr>
                              </w:pPr>
                              <w:r w:rsidRPr="00543034">
                                <w:rPr>
                                  <w:rFonts w:hAnsi="ＭＳ 明朝" w:cs="ＭＳ 明朝" w:hint="eastAsia"/>
                                  <w:color w:val="000000"/>
                                  <w:kern w:val="0"/>
                                  <w:szCs w:val="20"/>
                                </w:rPr>
                                <w:t>副校長、教頭、主幹教諭、事務長等</w:t>
                              </w:r>
                            </w:p>
                          </w:txbxContent>
                        </wps:txbx>
                        <wps:bodyPr rot="0" vert="horz" wrap="square" lIns="74295" tIns="8890" rIns="74295" bIns="8890" anchor="t" anchorCtr="0" upright="1">
                          <a:noAutofit/>
                        </wps:bodyPr>
                      </wps:wsp>
                      <wps:wsp>
                        <wps:cNvPr id="273" name="Line 88"/>
                        <wps:cNvCnPr>
                          <a:cxnSpLocks noChangeShapeType="1"/>
                        </wps:cNvCnPr>
                        <wps:spPr bwMode="auto">
                          <a:xfrm flipV="1">
                            <a:off x="2533650" y="638175"/>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7" name="Rectangle 93"/>
                        <wps:cNvSpPr>
                          <a:spLocks noChangeArrowheads="1"/>
                        </wps:cNvSpPr>
                        <wps:spPr bwMode="auto">
                          <a:xfrm>
                            <a:off x="3333750" y="161925"/>
                            <a:ext cx="1600200" cy="191770"/>
                          </a:xfrm>
                          <a:prstGeom prst="rect">
                            <a:avLst/>
                          </a:prstGeom>
                          <a:solidFill>
                            <a:srgbClr val="FFFFFF"/>
                          </a:solidFill>
                          <a:ln w="9525">
                            <a:solidFill>
                              <a:srgbClr val="000000"/>
                            </a:solidFill>
                            <a:miter lim="800000"/>
                            <a:headEnd/>
                            <a:tailEnd/>
                          </a:ln>
                        </wps:spPr>
                        <wps:txbx>
                          <w:txbxContent>
                            <w:p w14:paraId="66A28B2E" w14:textId="77777777" w:rsidR="00124108" w:rsidRPr="00543034" w:rsidRDefault="00124108" w:rsidP="00543034">
                              <w:pPr>
                                <w:suppressAutoHyphens/>
                                <w:kinsoku w:val="0"/>
                                <w:overflowPunct w:val="0"/>
                                <w:adjustRightInd w:val="0"/>
                                <w:spacing w:line="0" w:lineRule="atLeast"/>
                                <w:textAlignment w:val="baseline"/>
                                <w:rPr>
                                  <w:szCs w:val="20"/>
                                </w:rPr>
                              </w:pPr>
                              <w:r w:rsidRPr="00543034">
                                <w:rPr>
                                  <w:rFonts w:hAnsi="ＭＳ 明朝" w:cs="ＭＳ 明朝" w:hint="eastAsia"/>
                                  <w:color w:val="000000"/>
                                  <w:kern w:val="0"/>
                                  <w:szCs w:val="20"/>
                                </w:rPr>
                                <w:t>教務（総務）主任</w:t>
                              </w:r>
                            </w:p>
                          </w:txbxContent>
                        </wps:txbx>
                        <wps:bodyPr rot="0" vert="horz" wrap="square" lIns="74295" tIns="8890" rIns="74295" bIns="8890" anchor="t" anchorCtr="0" upright="1">
                          <a:noAutofit/>
                        </wps:bodyPr>
                      </wps:wsp>
                      <wps:wsp>
                        <wps:cNvPr id="271" name="Rectangle 94"/>
                        <wps:cNvSpPr>
                          <a:spLocks noChangeArrowheads="1"/>
                        </wps:cNvSpPr>
                        <wps:spPr bwMode="auto">
                          <a:xfrm>
                            <a:off x="3333750" y="438150"/>
                            <a:ext cx="1600200" cy="363220"/>
                          </a:xfrm>
                          <a:prstGeom prst="rect">
                            <a:avLst/>
                          </a:prstGeom>
                          <a:solidFill>
                            <a:srgbClr val="FFFFFF"/>
                          </a:solidFill>
                          <a:ln w="9525">
                            <a:solidFill>
                              <a:srgbClr val="000000"/>
                            </a:solidFill>
                            <a:miter lim="800000"/>
                            <a:headEnd/>
                            <a:tailEnd/>
                          </a:ln>
                        </wps:spPr>
                        <wps:txbx>
                          <w:txbxContent>
                            <w:p w14:paraId="2E6931BC" w14:textId="77777777" w:rsidR="00124108" w:rsidRPr="00543034" w:rsidRDefault="00124108" w:rsidP="00543034">
                              <w:pPr>
                                <w:suppressAutoHyphens/>
                                <w:kinsoku w:val="0"/>
                                <w:overflowPunct w:val="0"/>
                                <w:adjustRightInd w:val="0"/>
                                <w:spacing w:line="0" w:lineRule="atLeast"/>
                                <w:textAlignment w:val="baseline"/>
                                <w:rPr>
                                  <w:rFonts w:hAnsi="ＭＳ 明朝" w:cs="ＭＳ 明朝"/>
                                  <w:color w:val="000000"/>
                                  <w:kern w:val="0"/>
                                  <w:szCs w:val="20"/>
                                </w:rPr>
                              </w:pPr>
                              <w:r w:rsidRPr="00543034">
                                <w:rPr>
                                  <w:rFonts w:hAnsi="ＭＳ 明朝" w:cs="ＭＳ 明朝" w:hint="eastAsia"/>
                                  <w:color w:val="000000"/>
                                  <w:kern w:val="0"/>
                                  <w:szCs w:val="20"/>
                                </w:rPr>
                                <w:t>生徒指導主任・主事</w:t>
                              </w:r>
                            </w:p>
                            <w:p w14:paraId="14A5D1F1" w14:textId="77777777" w:rsidR="00124108" w:rsidRPr="00543034" w:rsidRDefault="00124108" w:rsidP="00543034">
                              <w:pPr>
                                <w:suppressAutoHyphens/>
                                <w:kinsoku w:val="0"/>
                                <w:overflowPunct w:val="0"/>
                                <w:adjustRightInd w:val="0"/>
                                <w:spacing w:line="0" w:lineRule="atLeast"/>
                                <w:textAlignment w:val="baseline"/>
                                <w:rPr>
                                  <w:szCs w:val="20"/>
                                </w:rPr>
                              </w:pPr>
                              <w:r w:rsidRPr="00543034">
                                <w:rPr>
                                  <w:rFonts w:hAnsi="ＭＳ 明朝" w:cs="ＭＳ 明朝" w:hint="eastAsia"/>
                                  <w:color w:val="000000"/>
                                  <w:kern w:val="0"/>
                                  <w:szCs w:val="20"/>
                                </w:rPr>
                                <w:t>（担当者）</w:t>
                              </w:r>
                            </w:p>
                          </w:txbxContent>
                        </wps:txbx>
                        <wps:bodyPr rot="0" vert="horz" wrap="square" lIns="74295" tIns="8890" rIns="74295" bIns="8890" anchor="t" anchorCtr="0" upright="1">
                          <a:noAutofit/>
                        </wps:bodyPr>
                      </wps:wsp>
                      <wps:wsp>
                        <wps:cNvPr id="275" name="Rectangle 95"/>
                        <wps:cNvSpPr>
                          <a:spLocks noChangeArrowheads="1"/>
                        </wps:cNvSpPr>
                        <wps:spPr bwMode="auto">
                          <a:xfrm>
                            <a:off x="3333750" y="857250"/>
                            <a:ext cx="1600200" cy="202565"/>
                          </a:xfrm>
                          <a:prstGeom prst="rect">
                            <a:avLst/>
                          </a:prstGeom>
                          <a:solidFill>
                            <a:srgbClr val="FFFFFF"/>
                          </a:solidFill>
                          <a:ln w="9525">
                            <a:solidFill>
                              <a:srgbClr val="000000"/>
                            </a:solidFill>
                            <a:miter lim="800000"/>
                            <a:headEnd/>
                            <a:tailEnd/>
                          </a:ln>
                        </wps:spPr>
                        <wps:txbx>
                          <w:txbxContent>
                            <w:p w14:paraId="4A9E8C1A" w14:textId="77777777" w:rsidR="00124108" w:rsidRPr="00543034" w:rsidRDefault="00124108" w:rsidP="00543034">
                              <w:pPr>
                                <w:spacing w:line="260" w:lineRule="exact"/>
                                <w:rPr>
                                  <w:szCs w:val="20"/>
                                </w:rPr>
                              </w:pPr>
                              <w:r w:rsidRPr="00543034">
                                <w:rPr>
                                  <w:rFonts w:hAnsi="ＭＳ 明朝" w:cs="ＭＳ 明朝" w:hint="eastAsia"/>
                                  <w:color w:val="000000"/>
                                  <w:kern w:val="0"/>
                                  <w:szCs w:val="20"/>
                                </w:rPr>
                                <w:t>学年主任</w:t>
                              </w:r>
                            </w:p>
                          </w:txbxContent>
                        </wps:txbx>
                        <wps:bodyPr rot="0" vert="horz" wrap="square" lIns="74295" tIns="8890" rIns="74295" bIns="8890" anchor="t" anchorCtr="0" upright="1">
                          <a:noAutofit/>
                        </wps:bodyPr>
                      </wps:wsp>
                      <wps:wsp>
                        <wps:cNvPr id="366" name="フリーフォーム 366"/>
                        <wps:cNvSpPr/>
                        <wps:spPr>
                          <a:xfrm>
                            <a:off x="2981325" y="266700"/>
                            <a:ext cx="352425" cy="695325"/>
                          </a:xfrm>
                          <a:custGeom>
                            <a:avLst/>
                            <a:gdLst>
                              <a:gd name="connsiteX0" fmla="*/ 352425 w 352425"/>
                              <a:gd name="connsiteY0" fmla="*/ 0 h 695325"/>
                              <a:gd name="connsiteX1" fmla="*/ 0 w 352425"/>
                              <a:gd name="connsiteY1" fmla="*/ 0 h 695325"/>
                              <a:gd name="connsiteX2" fmla="*/ 0 w 352425"/>
                              <a:gd name="connsiteY2" fmla="*/ 695325 h 695325"/>
                              <a:gd name="connsiteX3" fmla="*/ 352425 w 352425"/>
                              <a:gd name="connsiteY3" fmla="*/ 695325 h 695325"/>
                            </a:gdLst>
                            <a:ahLst/>
                            <a:cxnLst>
                              <a:cxn ang="0">
                                <a:pos x="connsiteX0" y="connsiteY0"/>
                              </a:cxn>
                              <a:cxn ang="0">
                                <a:pos x="connsiteX1" y="connsiteY1"/>
                              </a:cxn>
                              <a:cxn ang="0">
                                <a:pos x="connsiteX2" y="connsiteY2"/>
                              </a:cxn>
                              <a:cxn ang="0">
                                <a:pos x="connsiteX3" y="connsiteY3"/>
                              </a:cxn>
                            </a:cxnLst>
                            <a:rect l="l" t="t" r="r" b="b"/>
                            <a:pathLst>
                              <a:path w="352425" h="695325">
                                <a:moveTo>
                                  <a:pt x="352425" y="0"/>
                                </a:moveTo>
                                <a:lnTo>
                                  <a:pt x="0" y="0"/>
                                </a:lnTo>
                                <a:lnTo>
                                  <a:pt x="0" y="695325"/>
                                </a:lnTo>
                                <a:lnTo>
                                  <a:pt x="352425" y="695325"/>
                                </a:lnTo>
                              </a:path>
                            </a:pathLst>
                          </a:cu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4D37932" id="グループ化 3671" o:spid="_x0000_s1037" style="position:absolute;left:0;text-align:left;margin-left:24.75pt;margin-top:8.5pt;width:456.75pt;height:96.45pt;z-index:251328512" coordsize="58007,12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">
                <v:roundrect id="AutoShape 75" o:spid="_x0000_s1038" style="position:absolute;width:58007;height:12249;visibility:visible;mso-wrap-style:square;v-text-anchor:top" arcsize="115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" strokeweight="1.5pt">
                  <v:stroke dashstyle="dashDot"/>
                  <v:textbox inset="5.85pt,.7pt,5.85pt,.7pt">
                    <w:txbxContent>
                      <w:p w14:paraId="06193235" w14:textId="77777777" w:rsidR="00124108" w:rsidRPr="00543034" w:rsidRDefault="00124108" w:rsidP="00543034">
                        <w:pPr>
                          <w:spacing w:line="260" w:lineRule="exact"/>
                          <w:rPr>
                            <w:rFonts w:hAnsi="ＭＳ 明朝" w:cs="ＭＳ 明朝"/>
                            <w:color w:val="000000"/>
                            <w:kern w:val="0"/>
                            <w:szCs w:val="20"/>
                          </w:rPr>
                        </w:pPr>
                        <w:r w:rsidRPr="00543034">
                          <w:rPr>
                            <w:rFonts w:hAnsi="ＭＳ 明朝" w:cs="ＭＳ 明朝" w:hint="eastAsia"/>
                            <w:color w:val="000000"/>
                            <w:kern w:val="0"/>
                            <w:szCs w:val="20"/>
                          </w:rPr>
                          <w:t>校内体制の確立…指示系統の確認</w:t>
                        </w:r>
                      </w:p>
                      <w:p w14:paraId="0FA7D6D3" w14:textId="77777777" w:rsidR="00124108" w:rsidRPr="00543034" w:rsidRDefault="00124108" w:rsidP="00543034">
                        <w:pPr>
                          <w:spacing w:line="260" w:lineRule="exact"/>
                          <w:rPr>
                            <w:szCs w:val="20"/>
                          </w:rPr>
                        </w:pPr>
                        <w:r w:rsidRPr="00543034">
                          <w:rPr>
                            <w:rFonts w:hint="eastAsia"/>
                            <w:szCs w:val="20"/>
                          </w:rPr>
                          <w:t>【例】</w:t>
                        </w:r>
                      </w:p>
                      <w:p w14:paraId="34E91FA4" w14:textId="77777777" w:rsidR="00124108" w:rsidRPr="00543034" w:rsidRDefault="00124108" w:rsidP="00543034">
                        <w:pPr>
                          <w:rPr>
                            <w:szCs w:val="20"/>
                          </w:rPr>
                        </w:pPr>
                      </w:p>
                    </w:txbxContent>
                  </v:textbox>
                </v:roundrect>
                <v:rect id="Rectangle 85" o:spid="_x0000_s1039" style="position:absolute;left:1809;top:4953;width:6001;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">
                  <v:textbox inset="5.85pt,.7pt,5.85pt,.7pt">
                    <w:txbxContent>
                      <w:p w14:paraId="4A493327" w14:textId="77777777" w:rsidR="00124108" w:rsidRPr="00543034" w:rsidRDefault="00124108" w:rsidP="00543034">
                        <w:pPr>
                          <w:spacing w:line="260" w:lineRule="exact"/>
                          <w:jc w:val="center"/>
                          <w:rPr>
                            <w:szCs w:val="20"/>
                          </w:rPr>
                        </w:pPr>
                        <w:r w:rsidRPr="00543034">
                          <w:rPr>
                            <w:rFonts w:hint="eastAsia"/>
                            <w:szCs w:val="20"/>
                          </w:rPr>
                          <w:t>校長</w:t>
                        </w:r>
                      </w:p>
                    </w:txbxContent>
                  </v:textbox>
                </v:rect>
                <v:line id="Line 86" o:spid="_x0000_s1040" style="position:absolute;visibility:visible;mso-wrap-style:square" from="7905,5905" to="12573,5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"/>
                <v:rect id="Rectangle 87" o:spid="_x0000_s1041" style="position:absolute;left:12001;top:4381;width:13335;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">
                  <v:textbox inset="5.85pt,.7pt,5.85pt,.7pt">
                    <w:txbxContent>
                      <w:p w14:paraId="20C5E606" w14:textId="77777777" w:rsidR="00124108" w:rsidRPr="00543034" w:rsidRDefault="00124108" w:rsidP="00543034">
                        <w:pPr>
                          <w:spacing w:line="260" w:lineRule="exact"/>
                          <w:rPr>
                            <w:szCs w:val="20"/>
                          </w:rPr>
                        </w:pPr>
                        <w:r w:rsidRPr="00543034">
                          <w:rPr>
                            <w:rFonts w:hAnsi="ＭＳ 明朝" w:cs="ＭＳ 明朝" w:hint="eastAsia"/>
                            <w:color w:val="000000"/>
                            <w:kern w:val="0"/>
                            <w:szCs w:val="20"/>
                          </w:rPr>
                          <w:t>副校長、教頭、主幹教諭、事務長等</w:t>
                        </w:r>
                      </w:p>
                    </w:txbxContent>
                  </v:textbox>
                </v:rect>
                <v:line id="Line 88" o:spid="_x0000_s1042" style="position:absolute;flip:y;visibility:visible;mso-wrap-style:square" from="25336,6381" to="33337,6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"/>
                <v:rect id="Rectangle 93" o:spid="_x0000_s1043" style="position:absolute;left:33337;top:1619;width:16002;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">
                  <v:textbox inset="5.85pt,.7pt,5.85pt,.7pt">
                    <w:txbxContent>
                      <w:p w14:paraId="66A28B2E" w14:textId="77777777" w:rsidR="00124108" w:rsidRPr="00543034" w:rsidRDefault="00124108" w:rsidP="00543034">
                        <w:pPr>
                          <w:suppressAutoHyphens/>
                          <w:kinsoku w:val="0"/>
                          <w:overflowPunct w:val="0"/>
                          <w:adjustRightInd w:val="0"/>
                          <w:spacing w:line="0" w:lineRule="atLeast"/>
                          <w:textAlignment w:val="baseline"/>
                          <w:rPr>
                            <w:szCs w:val="20"/>
                          </w:rPr>
                        </w:pPr>
                        <w:r w:rsidRPr="00543034">
                          <w:rPr>
                            <w:rFonts w:hAnsi="ＭＳ 明朝" w:cs="ＭＳ 明朝" w:hint="eastAsia"/>
                            <w:color w:val="000000"/>
                            <w:kern w:val="0"/>
                            <w:szCs w:val="20"/>
                          </w:rPr>
                          <w:t>教務（総務）主任</w:t>
                        </w:r>
                      </w:p>
                    </w:txbxContent>
                  </v:textbox>
                </v:rect>
                <v:rect id="Rectangle 94" o:spid="_x0000_s1044" style="position:absolute;left:33337;top:4381;width:16002;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">
                  <v:textbox inset="5.85pt,.7pt,5.85pt,.7pt">
                    <w:txbxContent>
                      <w:p w14:paraId="2E6931BC" w14:textId="77777777" w:rsidR="00124108" w:rsidRPr="00543034" w:rsidRDefault="00124108" w:rsidP="00543034">
                        <w:pPr>
                          <w:suppressAutoHyphens/>
                          <w:kinsoku w:val="0"/>
                          <w:overflowPunct w:val="0"/>
                          <w:adjustRightInd w:val="0"/>
                          <w:spacing w:line="0" w:lineRule="atLeast"/>
                          <w:textAlignment w:val="baseline"/>
                          <w:rPr>
                            <w:rFonts w:hAnsi="ＭＳ 明朝" w:cs="ＭＳ 明朝"/>
                            <w:color w:val="000000"/>
                            <w:kern w:val="0"/>
                            <w:szCs w:val="20"/>
                          </w:rPr>
                        </w:pPr>
                        <w:r w:rsidRPr="00543034">
                          <w:rPr>
                            <w:rFonts w:hAnsi="ＭＳ 明朝" w:cs="ＭＳ 明朝" w:hint="eastAsia"/>
                            <w:color w:val="000000"/>
                            <w:kern w:val="0"/>
                            <w:szCs w:val="20"/>
                          </w:rPr>
                          <w:t>生徒指導主任・主事</w:t>
                        </w:r>
                      </w:p>
                      <w:p w14:paraId="14A5D1F1" w14:textId="77777777" w:rsidR="00124108" w:rsidRPr="00543034" w:rsidRDefault="00124108" w:rsidP="00543034">
                        <w:pPr>
                          <w:suppressAutoHyphens/>
                          <w:kinsoku w:val="0"/>
                          <w:overflowPunct w:val="0"/>
                          <w:adjustRightInd w:val="0"/>
                          <w:spacing w:line="0" w:lineRule="atLeast"/>
                          <w:textAlignment w:val="baseline"/>
                          <w:rPr>
                            <w:szCs w:val="20"/>
                          </w:rPr>
                        </w:pPr>
                        <w:r w:rsidRPr="00543034">
                          <w:rPr>
                            <w:rFonts w:hAnsi="ＭＳ 明朝" w:cs="ＭＳ 明朝" w:hint="eastAsia"/>
                            <w:color w:val="000000"/>
                            <w:kern w:val="0"/>
                            <w:szCs w:val="20"/>
                          </w:rPr>
                          <w:t>（担当者）</w:t>
                        </w:r>
                      </w:p>
                    </w:txbxContent>
                  </v:textbox>
                </v:rect>
                <v:rect id="Rectangle 95" o:spid="_x0000_s1045" style="position:absolute;left:33337;top:8572;width:16002;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">
                  <v:textbox inset="5.85pt,.7pt,5.85pt,.7pt">
                    <w:txbxContent>
                      <w:p w14:paraId="4A9E8C1A" w14:textId="77777777" w:rsidR="00124108" w:rsidRPr="00543034" w:rsidRDefault="00124108" w:rsidP="00543034">
                        <w:pPr>
                          <w:spacing w:line="260" w:lineRule="exact"/>
                          <w:rPr>
                            <w:szCs w:val="20"/>
                          </w:rPr>
                        </w:pPr>
                        <w:r w:rsidRPr="00543034">
                          <w:rPr>
                            <w:rFonts w:hAnsi="ＭＳ 明朝" w:cs="ＭＳ 明朝" w:hint="eastAsia"/>
                            <w:color w:val="000000"/>
                            <w:kern w:val="0"/>
                            <w:szCs w:val="20"/>
                          </w:rPr>
                          <w:t>学年主任</w:t>
                        </w:r>
                      </w:p>
                    </w:txbxContent>
                  </v:textbox>
                </v:rect>
                <v:shape id="フリーフォーム 366" o:spid="_x0000_s1046" style="position:absolute;left:29813;top:2667;width:3524;height:6953;visibility:visible;mso-wrap-style:square;v-text-anchor:middle" coordsize="352425,695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" path="m352425,l,,,695325r352425,e" filled="f" strokecolor="windowText" strokeweight=".5pt">
                  <v:stroke joinstyle="miter"/>
                  <v:path arrowok="t" o:connecttype="custom" o:connectlocs="352425,0;0,0;0,695325;352425,695325" o:connectangles="0,0,0,0"/>
                </v:shape>
              </v:group>
            </w:pict>
          </mc:Fallback>
        </mc:AlternateContent>
      </w:r>
    </w:p>
    <w:p w14:paraId="3657D745" w14:textId="77777777" w:rsidR="00543034" w:rsidRPr="00543034" w:rsidRDefault="00543034" w:rsidP="00543034">
      <w:pPr>
        <w:spacing w:line="260" w:lineRule="exact"/>
      </w:pPr>
    </w:p>
    <w:p w14:paraId="62EA502D" w14:textId="77777777" w:rsidR="00543034" w:rsidRPr="00543034" w:rsidRDefault="00543034" w:rsidP="00543034">
      <w:pPr>
        <w:spacing w:line="260" w:lineRule="exact"/>
      </w:pPr>
    </w:p>
    <w:p w14:paraId="5212AD95" w14:textId="77777777" w:rsidR="00543034" w:rsidRPr="00543034" w:rsidRDefault="00543034" w:rsidP="00543034">
      <w:pPr>
        <w:spacing w:line="260" w:lineRule="exact"/>
      </w:pPr>
    </w:p>
    <w:p w14:paraId="319A01CD" w14:textId="77777777" w:rsidR="00543034" w:rsidRPr="00543034" w:rsidRDefault="00543034" w:rsidP="00543034">
      <w:pPr>
        <w:spacing w:line="260" w:lineRule="exact"/>
      </w:pPr>
    </w:p>
    <w:p w14:paraId="7C43D2B0" w14:textId="77777777" w:rsidR="00543034" w:rsidRPr="00543034" w:rsidRDefault="00543034" w:rsidP="00543034">
      <w:pPr>
        <w:spacing w:line="260" w:lineRule="exact"/>
      </w:pPr>
    </w:p>
    <w:p w14:paraId="50F69323" w14:textId="77777777" w:rsidR="00543034" w:rsidRPr="00543034" w:rsidRDefault="00543034" w:rsidP="00543034">
      <w:pPr>
        <w:spacing w:line="260" w:lineRule="exact"/>
      </w:pPr>
    </w:p>
    <w:p w14:paraId="1E778075" w14:textId="77777777" w:rsidR="00543034" w:rsidRPr="00543034" w:rsidRDefault="00543034" w:rsidP="00543034">
      <w:pPr>
        <w:spacing w:line="260" w:lineRule="exact"/>
      </w:pPr>
    </w:p>
    <w:p w14:paraId="6987BAB4" w14:textId="77777777" w:rsidR="00543034" w:rsidRPr="00543034" w:rsidRDefault="00543034" w:rsidP="00543034">
      <w:pPr>
        <w:spacing w:line="260" w:lineRule="exact"/>
      </w:pPr>
    </w:p>
    <w:p w14:paraId="1712800F" w14:textId="77777777" w:rsidR="00543034" w:rsidRPr="00543034" w:rsidRDefault="00543034" w:rsidP="00543034">
      <w:pPr>
        <w:spacing w:line="260" w:lineRule="exact"/>
        <w:ind w:firstLineChars="200" w:firstLine="360"/>
      </w:pPr>
      <w:r w:rsidRPr="00543034">
        <w:rPr>
          <w:rFonts w:hint="eastAsia"/>
        </w:rPr>
        <w:t>【校長】</w:t>
      </w:r>
    </w:p>
    <w:p w14:paraId="3BC76BCF" w14:textId="77777777" w:rsidR="00543034" w:rsidRPr="00543034" w:rsidRDefault="00543034" w:rsidP="002E73B0">
      <w:pPr>
        <w:spacing w:line="260" w:lineRule="exact"/>
        <w:ind w:leftChars="300" w:left="541" w:firstLineChars="100" w:firstLine="180"/>
      </w:pPr>
      <w:r w:rsidRPr="00543034">
        <w:rPr>
          <w:rFonts w:hint="eastAsia"/>
        </w:rPr>
        <w:t>学校における危機管理の最高責任者として、学校における危機管理体制の確立に万全を期すとともに、平常時の未然防止対策を統括する。</w:t>
      </w:r>
    </w:p>
    <w:p w14:paraId="6C7FAC0E" w14:textId="77777777" w:rsidR="00543034" w:rsidRPr="002E73B0" w:rsidRDefault="00543034" w:rsidP="00543034">
      <w:pPr>
        <w:spacing w:line="260" w:lineRule="exact"/>
      </w:pPr>
    </w:p>
    <w:p w14:paraId="78F87657" w14:textId="77777777" w:rsidR="00543034" w:rsidRPr="00543034" w:rsidRDefault="00543034" w:rsidP="00543034">
      <w:pPr>
        <w:spacing w:line="260" w:lineRule="exact"/>
        <w:ind w:firstLineChars="200" w:firstLine="360"/>
      </w:pPr>
      <w:r w:rsidRPr="00543034">
        <w:rPr>
          <w:rFonts w:hint="eastAsia"/>
        </w:rPr>
        <w:t>【副校長、教頭、主幹教諭、事務長等】</w:t>
      </w:r>
    </w:p>
    <w:p w14:paraId="6EE0DF1D" w14:textId="77777777" w:rsidR="00543034" w:rsidRPr="00543034" w:rsidRDefault="00543034" w:rsidP="002E73B0">
      <w:pPr>
        <w:spacing w:line="260" w:lineRule="exact"/>
        <w:ind w:leftChars="300" w:left="541" w:firstLineChars="100" w:firstLine="180"/>
      </w:pPr>
      <w:r w:rsidRPr="00543034">
        <w:rPr>
          <w:rFonts w:hint="eastAsia"/>
        </w:rPr>
        <w:t>校長の指示に基づき、平常時には未然防止に向けた取組（想定される危機に対する安全点検、危機管理マニュアルの再点検・他の職員への周知徹底、研修や訓練の企画・実施等）を行う。</w:t>
      </w:r>
    </w:p>
    <w:p w14:paraId="43DC50F3" w14:textId="77777777" w:rsidR="00543034" w:rsidRPr="00543034" w:rsidRDefault="00543034" w:rsidP="00543034">
      <w:pPr>
        <w:spacing w:line="260" w:lineRule="exact"/>
      </w:pPr>
    </w:p>
    <w:p w14:paraId="761A4607" w14:textId="77777777" w:rsidR="00543034" w:rsidRPr="00543034" w:rsidRDefault="00543034" w:rsidP="00543034">
      <w:pPr>
        <w:spacing w:line="260" w:lineRule="exact"/>
        <w:ind w:firstLineChars="200" w:firstLine="360"/>
        <w:rPr>
          <w:rFonts w:ascii="ＭＳ ゴシック" w:eastAsia="ＭＳ ゴシック" w:hAnsi="ＭＳ ゴシック"/>
        </w:rPr>
      </w:pPr>
      <w:r w:rsidRPr="00543034">
        <w:rPr>
          <w:rFonts w:ascii="ＭＳ ゴシック" w:eastAsia="ＭＳ ゴシック" w:hAnsi="ＭＳ ゴシック" w:hint="eastAsia"/>
        </w:rPr>
        <w:t>（ケース対応例）校外活動時の体制</w:t>
      </w:r>
    </w:p>
    <w:p w14:paraId="68FD6CE2" w14:textId="77777777" w:rsidR="00543034" w:rsidRPr="00543034" w:rsidRDefault="00543034" w:rsidP="00543034">
      <w:pPr>
        <w:spacing w:line="260" w:lineRule="exact"/>
      </w:pPr>
      <w:r w:rsidRPr="00543034">
        <w:rPr>
          <w:rFonts w:hAnsi="Times New Roman" w:cs="Times New Roman" w:hint="eastAsia"/>
          <w:noProof/>
          <w:spacing w:val="2"/>
          <w:kern w:val="0"/>
          <w:szCs w:val="20"/>
        </w:rPr>
        <mc:AlternateContent>
          <mc:Choice Requires="wps">
            <w:drawing>
              <wp:anchor distT="0" distB="0" distL="114300" distR="114300" simplePos="0" relativeHeight="251329536" behindDoc="0" locked="0" layoutInCell="1" allowOverlap="1" wp14:anchorId="1AD10F3B" wp14:editId="6141FEF5">
                <wp:simplePos x="0" y="0"/>
                <wp:positionH relativeFrom="margin">
                  <wp:posOffset>328930</wp:posOffset>
                </wp:positionH>
                <wp:positionV relativeFrom="paragraph">
                  <wp:posOffset>45720</wp:posOffset>
                </wp:positionV>
                <wp:extent cx="5953125" cy="1924050"/>
                <wp:effectExtent l="0" t="0" r="28575" b="19050"/>
                <wp:wrapNone/>
                <wp:docPr id="277" name="AutoShap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1924050"/>
                        </a:xfrm>
                        <a:prstGeom prst="roundRect">
                          <a:avLst>
                            <a:gd name="adj" fmla="val 3991"/>
                          </a:avLst>
                        </a:prstGeom>
                        <a:solidFill>
                          <a:srgbClr val="FFFFFF"/>
                        </a:solidFill>
                        <a:ln w="19050">
                          <a:solidFill>
                            <a:srgbClr val="000000"/>
                          </a:solidFill>
                          <a:prstDash val="dashDot"/>
                          <a:round/>
                          <a:headEnd/>
                          <a:tailEnd/>
                        </a:ln>
                      </wps:spPr>
                      <wps:txbx>
                        <w:txbxContent>
                          <w:p w14:paraId="077B4D5F" w14:textId="77777777" w:rsidR="00124108" w:rsidRPr="00543034" w:rsidRDefault="00124108" w:rsidP="00543034">
                            <w:pPr>
                              <w:suppressAutoHyphens/>
                              <w:kinsoku w:val="0"/>
                              <w:overflowPunct w:val="0"/>
                              <w:adjustRightInd w:val="0"/>
                              <w:spacing w:line="260" w:lineRule="exact"/>
                              <w:jc w:val="left"/>
                              <w:textAlignment w:val="baseline"/>
                              <w:rPr>
                                <w:rFonts w:ascii="ＭＳ ゴシック" w:eastAsia="ＭＳ ゴシック" w:hAnsi="ＭＳ ゴシック"/>
                                <w:color w:val="000000"/>
                                <w:spacing w:val="2"/>
                                <w:kern w:val="0"/>
                                <w:szCs w:val="21"/>
                              </w:rPr>
                            </w:pPr>
                            <w:r>
                              <w:rPr>
                                <w:rFonts w:ascii="ＭＳ ゴシック" w:eastAsia="ＭＳ ゴシック" w:hAnsi="ＭＳ ゴシック" w:cs="ＭＳ 明朝" w:hint="eastAsia"/>
                                <w:color w:val="000000"/>
                                <w:kern w:val="0"/>
                                <w:szCs w:val="21"/>
                              </w:rPr>
                              <w:t>⑴</w:t>
                            </w:r>
                            <w:r w:rsidRPr="00543034">
                              <w:rPr>
                                <w:rFonts w:ascii="ＭＳ ゴシック" w:eastAsia="ＭＳ ゴシック" w:hAnsi="ＭＳ ゴシック" w:cs="ＭＳ 明朝" w:hint="eastAsia"/>
                                <w:color w:val="000000"/>
                                <w:kern w:val="0"/>
                                <w:szCs w:val="21"/>
                              </w:rPr>
                              <w:t xml:space="preserve">　引率教職員と学校との連絡方法の明確化</w:t>
                            </w:r>
                          </w:p>
                          <w:p w14:paraId="2053F1E8" w14:textId="77777777" w:rsidR="00124108" w:rsidRPr="00543034" w:rsidRDefault="00124108" w:rsidP="00543034">
                            <w:pPr>
                              <w:suppressAutoHyphens/>
                              <w:kinsoku w:val="0"/>
                              <w:overflowPunct w:val="0"/>
                              <w:adjustRightInd w:val="0"/>
                              <w:spacing w:line="260" w:lineRule="exact"/>
                              <w:ind w:leftChars="100" w:left="360" w:hangingChars="100" w:hanging="180"/>
                              <w:jc w:val="left"/>
                              <w:textAlignment w:val="baseline"/>
                              <w:rPr>
                                <w:rFonts w:hAnsi="ＭＳ 明朝" w:cs="ＭＳ 明朝"/>
                                <w:color w:val="000000"/>
                                <w:kern w:val="0"/>
                                <w:szCs w:val="21"/>
                              </w:rPr>
                            </w:pPr>
                            <w:r w:rsidRPr="00543034">
                              <w:rPr>
                                <w:rFonts w:hAnsi="ＭＳ 明朝" w:cs="ＭＳ 明朝" w:hint="eastAsia"/>
                                <w:color w:val="000000"/>
                                <w:kern w:val="0"/>
                                <w:szCs w:val="21"/>
                              </w:rPr>
                              <w:t>・　引率教職員への連絡方法（携帯電話など）及び活動場所・時間を職員室内の黒板に記載するなどの方法で、連絡が確実にとれる体制を整備する。</w:t>
                            </w:r>
                          </w:p>
                          <w:p w14:paraId="4F741431" w14:textId="77777777" w:rsidR="00124108" w:rsidRPr="00543034" w:rsidRDefault="00124108" w:rsidP="00543034">
                            <w:pPr>
                              <w:suppressAutoHyphens/>
                              <w:kinsoku w:val="0"/>
                              <w:overflowPunct w:val="0"/>
                              <w:adjustRightInd w:val="0"/>
                              <w:spacing w:line="260" w:lineRule="exact"/>
                              <w:ind w:leftChars="100" w:left="360" w:hangingChars="100" w:hanging="180"/>
                              <w:jc w:val="left"/>
                              <w:textAlignment w:val="baseline"/>
                              <w:rPr>
                                <w:rFonts w:hAnsi="Times New Roman"/>
                                <w:color w:val="000000"/>
                                <w:spacing w:val="2"/>
                                <w:kern w:val="0"/>
                                <w:szCs w:val="21"/>
                              </w:rPr>
                            </w:pPr>
                            <w:r w:rsidRPr="00543034">
                              <w:rPr>
                                <w:rFonts w:hAnsi="ＭＳ 明朝" w:cs="ＭＳ 明朝" w:hint="eastAsia"/>
                                <w:color w:val="000000"/>
                                <w:kern w:val="0"/>
                                <w:szCs w:val="21"/>
                              </w:rPr>
                              <w:t>・　引率教職員は、何事がなくても定時に学校に連絡を入れ、活動の状況を報告する。</w:t>
                            </w:r>
                          </w:p>
                          <w:p w14:paraId="33377D82" w14:textId="77777777" w:rsidR="00124108" w:rsidRPr="00543034" w:rsidRDefault="00124108" w:rsidP="00543034">
                            <w:pPr>
                              <w:suppressAutoHyphens/>
                              <w:kinsoku w:val="0"/>
                              <w:overflowPunct w:val="0"/>
                              <w:adjustRightInd w:val="0"/>
                              <w:spacing w:line="260" w:lineRule="exact"/>
                              <w:jc w:val="left"/>
                              <w:textAlignment w:val="baseline"/>
                              <w:rPr>
                                <w:rFonts w:hAnsi="Times New Roman"/>
                                <w:color w:val="000000"/>
                                <w:spacing w:val="2"/>
                                <w:kern w:val="0"/>
                                <w:szCs w:val="21"/>
                              </w:rPr>
                            </w:pPr>
                          </w:p>
                          <w:p w14:paraId="72D6B8AB" w14:textId="77777777" w:rsidR="00124108" w:rsidRPr="00543034" w:rsidRDefault="00124108" w:rsidP="00543034">
                            <w:pPr>
                              <w:suppressAutoHyphens/>
                              <w:kinsoku w:val="0"/>
                              <w:overflowPunct w:val="0"/>
                              <w:adjustRightInd w:val="0"/>
                              <w:spacing w:line="260" w:lineRule="exact"/>
                              <w:jc w:val="left"/>
                              <w:textAlignment w:val="baseline"/>
                              <w:rPr>
                                <w:rFonts w:ascii="ＭＳ ゴシック" w:eastAsia="ＭＳ ゴシック" w:hAnsi="ＭＳ ゴシック"/>
                                <w:color w:val="000000"/>
                                <w:spacing w:val="2"/>
                                <w:kern w:val="0"/>
                                <w:szCs w:val="21"/>
                              </w:rPr>
                            </w:pPr>
                            <w:r>
                              <w:rPr>
                                <w:rFonts w:ascii="ＭＳ ゴシック" w:eastAsia="ＭＳ ゴシック" w:hAnsi="ＭＳ ゴシック" w:cs="ＭＳ 明朝" w:hint="eastAsia"/>
                                <w:color w:val="000000"/>
                                <w:kern w:val="0"/>
                                <w:szCs w:val="21"/>
                              </w:rPr>
                              <w:t>⑵</w:t>
                            </w:r>
                            <w:r w:rsidRPr="00543034">
                              <w:rPr>
                                <w:rFonts w:ascii="ＭＳ ゴシック" w:eastAsia="ＭＳ ゴシック" w:hAnsi="ＭＳ ゴシック" w:cs="ＭＳ 明朝" w:hint="eastAsia"/>
                                <w:color w:val="000000"/>
                                <w:kern w:val="0"/>
                                <w:szCs w:val="21"/>
                              </w:rPr>
                              <w:t xml:space="preserve">　校外活動開始時の児童生徒への指導</w:t>
                            </w:r>
                          </w:p>
                          <w:p w14:paraId="32776D29" w14:textId="77777777" w:rsidR="00124108" w:rsidRPr="00543034" w:rsidRDefault="00124108" w:rsidP="00543034">
                            <w:pPr>
                              <w:suppressAutoHyphens/>
                              <w:kinsoku w:val="0"/>
                              <w:overflowPunct w:val="0"/>
                              <w:adjustRightInd w:val="0"/>
                              <w:spacing w:line="260" w:lineRule="exact"/>
                              <w:ind w:leftChars="100" w:left="360" w:hangingChars="100" w:hanging="180"/>
                              <w:jc w:val="left"/>
                              <w:textAlignment w:val="baseline"/>
                              <w:rPr>
                                <w:rFonts w:hAnsi="ＭＳ 明朝" w:cs="ＭＳ 明朝"/>
                                <w:color w:val="000000"/>
                                <w:kern w:val="0"/>
                                <w:szCs w:val="21"/>
                              </w:rPr>
                            </w:pPr>
                            <w:r w:rsidRPr="00543034">
                              <w:rPr>
                                <w:rFonts w:hAnsi="ＭＳ 明朝" w:cs="ＭＳ 明朝" w:hint="eastAsia"/>
                                <w:color w:val="000000"/>
                                <w:kern w:val="0"/>
                                <w:szCs w:val="21"/>
                              </w:rPr>
                              <w:t>・　緊急時の連絡先、集合場所を周知しておく。</w:t>
                            </w:r>
                          </w:p>
                          <w:p w14:paraId="2AA38D3F" w14:textId="77777777" w:rsidR="00124108" w:rsidRPr="00543034" w:rsidRDefault="00124108" w:rsidP="00543034">
                            <w:pPr>
                              <w:suppressAutoHyphens/>
                              <w:kinsoku w:val="0"/>
                              <w:overflowPunct w:val="0"/>
                              <w:adjustRightInd w:val="0"/>
                              <w:spacing w:line="260" w:lineRule="exact"/>
                              <w:ind w:leftChars="100" w:left="360" w:hangingChars="100" w:hanging="180"/>
                              <w:jc w:val="left"/>
                              <w:textAlignment w:val="baseline"/>
                              <w:rPr>
                                <w:rFonts w:hAnsi="ＭＳ 明朝" w:cs="ＭＳ 明朝"/>
                                <w:color w:val="000000"/>
                                <w:kern w:val="0"/>
                                <w:szCs w:val="21"/>
                              </w:rPr>
                            </w:pPr>
                            <w:r w:rsidRPr="00543034">
                              <w:rPr>
                                <w:rFonts w:hAnsi="ＭＳ 明朝" w:cs="ＭＳ 明朝" w:hint="eastAsia"/>
                                <w:color w:val="000000"/>
                                <w:kern w:val="0"/>
                                <w:szCs w:val="21"/>
                              </w:rPr>
                              <w:t>・　危機的状況に遭遇した場合の児童生徒が取るべき対応（大声で助けを求めるなど）について具体的な指示を行う。</w:t>
                            </w:r>
                          </w:p>
                          <w:p w14:paraId="5F6E6B13" w14:textId="77777777" w:rsidR="00124108" w:rsidRPr="00543034" w:rsidRDefault="00124108" w:rsidP="00543034">
                            <w:pPr>
                              <w:suppressAutoHyphens/>
                              <w:kinsoku w:val="0"/>
                              <w:overflowPunct w:val="0"/>
                              <w:adjustRightInd w:val="0"/>
                              <w:spacing w:line="260" w:lineRule="exact"/>
                              <w:ind w:leftChars="100" w:left="360" w:hangingChars="100" w:hanging="180"/>
                              <w:jc w:val="left"/>
                              <w:textAlignment w:val="baseline"/>
                            </w:pPr>
                            <w:r w:rsidRPr="00543034">
                              <w:rPr>
                                <w:rFonts w:hAnsi="ＭＳ 明朝" w:cs="ＭＳ 明朝" w:hint="eastAsia"/>
                                <w:color w:val="000000"/>
                                <w:kern w:val="0"/>
                                <w:szCs w:val="21"/>
                              </w:rPr>
                              <w:t>・　宿泊を伴う活動の場合、避難経路の確認、避難後の集合場所、人員確認の方法等を明確にしておく。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AD10F3B" id="AutoShape 289" o:spid="_x0000_s1047" style="position:absolute;left:0;text-align:left;margin-left:25.9pt;margin-top:3.6pt;width:468.75pt;height:151.5pt;z-index:25132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261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" strokeweight="1.5pt">
                <v:stroke dashstyle="dashDot"/>
                <v:textbox inset="5.85pt,.7pt,5.85pt,.7pt">
                  <w:txbxContent>
                    <w:p w14:paraId="077B4D5F" w14:textId="77777777" w:rsidR="00124108" w:rsidRPr="00543034" w:rsidRDefault="00124108" w:rsidP="00543034">
                      <w:pPr>
                        <w:suppressAutoHyphens/>
                        <w:kinsoku w:val="0"/>
                        <w:overflowPunct w:val="0"/>
                        <w:adjustRightInd w:val="0"/>
                        <w:spacing w:line="260" w:lineRule="exact"/>
                        <w:jc w:val="left"/>
                        <w:textAlignment w:val="baseline"/>
                        <w:rPr>
                          <w:rFonts w:ascii="ＭＳ ゴシック" w:eastAsia="ＭＳ ゴシック" w:hAnsi="ＭＳ ゴシック"/>
                          <w:color w:val="000000"/>
                          <w:spacing w:val="2"/>
                          <w:kern w:val="0"/>
                          <w:szCs w:val="21"/>
                        </w:rPr>
                      </w:pPr>
                      <w:r>
                        <w:rPr>
                          <w:rFonts w:ascii="ＭＳ ゴシック" w:eastAsia="ＭＳ ゴシック" w:hAnsi="ＭＳ ゴシック" w:cs="ＭＳ 明朝" w:hint="eastAsia"/>
                          <w:color w:val="000000"/>
                          <w:kern w:val="0"/>
                          <w:szCs w:val="21"/>
                        </w:rPr>
                        <w:t>⑴</w:t>
                      </w:r>
                      <w:r w:rsidRPr="00543034">
                        <w:rPr>
                          <w:rFonts w:ascii="ＭＳ ゴシック" w:eastAsia="ＭＳ ゴシック" w:hAnsi="ＭＳ ゴシック" w:cs="ＭＳ 明朝" w:hint="eastAsia"/>
                          <w:color w:val="000000"/>
                          <w:kern w:val="0"/>
                          <w:szCs w:val="21"/>
                        </w:rPr>
                        <w:t xml:space="preserve">　引率教職員と学校との連絡方法の明確化</w:t>
                      </w:r>
                    </w:p>
                    <w:p w14:paraId="2053F1E8" w14:textId="77777777" w:rsidR="00124108" w:rsidRPr="00543034" w:rsidRDefault="00124108" w:rsidP="00543034">
                      <w:pPr>
                        <w:suppressAutoHyphens/>
                        <w:kinsoku w:val="0"/>
                        <w:overflowPunct w:val="0"/>
                        <w:adjustRightInd w:val="0"/>
                        <w:spacing w:line="260" w:lineRule="exact"/>
                        <w:ind w:leftChars="100" w:left="360" w:hangingChars="100" w:hanging="180"/>
                        <w:jc w:val="left"/>
                        <w:textAlignment w:val="baseline"/>
                        <w:rPr>
                          <w:rFonts w:hAnsi="ＭＳ 明朝" w:cs="ＭＳ 明朝"/>
                          <w:color w:val="000000"/>
                          <w:kern w:val="0"/>
                          <w:szCs w:val="21"/>
                        </w:rPr>
                      </w:pPr>
                      <w:r w:rsidRPr="00543034">
                        <w:rPr>
                          <w:rFonts w:hAnsi="ＭＳ 明朝" w:cs="ＭＳ 明朝" w:hint="eastAsia"/>
                          <w:color w:val="000000"/>
                          <w:kern w:val="0"/>
                          <w:szCs w:val="21"/>
                        </w:rPr>
                        <w:t>・　引率教職員への連絡方法（携帯電話など）及び活動場所・時間を職員室内の黒板に記載するなどの方法で、連絡が確実にとれる体制を整備する。</w:t>
                      </w:r>
                    </w:p>
                    <w:p w14:paraId="4F741431" w14:textId="77777777" w:rsidR="00124108" w:rsidRPr="00543034" w:rsidRDefault="00124108" w:rsidP="00543034">
                      <w:pPr>
                        <w:suppressAutoHyphens/>
                        <w:kinsoku w:val="0"/>
                        <w:overflowPunct w:val="0"/>
                        <w:adjustRightInd w:val="0"/>
                        <w:spacing w:line="260" w:lineRule="exact"/>
                        <w:ind w:leftChars="100" w:left="360" w:hangingChars="100" w:hanging="180"/>
                        <w:jc w:val="left"/>
                        <w:textAlignment w:val="baseline"/>
                        <w:rPr>
                          <w:rFonts w:hAnsi="Times New Roman"/>
                          <w:color w:val="000000"/>
                          <w:spacing w:val="2"/>
                          <w:kern w:val="0"/>
                          <w:szCs w:val="21"/>
                        </w:rPr>
                      </w:pPr>
                      <w:r w:rsidRPr="00543034">
                        <w:rPr>
                          <w:rFonts w:hAnsi="ＭＳ 明朝" w:cs="ＭＳ 明朝" w:hint="eastAsia"/>
                          <w:color w:val="000000"/>
                          <w:kern w:val="0"/>
                          <w:szCs w:val="21"/>
                        </w:rPr>
                        <w:t>・　引率教職員は、何事がなくても定時に学校に連絡を入れ、活動の状況を報告する。</w:t>
                      </w:r>
                    </w:p>
                    <w:p w14:paraId="33377D82" w14:textId="77777777" w:rsidR="00124108" w:rsidRPr="00543034" w:rsidRDefault="00124108" w:rsidP="00543034">
                      <w:pPr>
                        <w:suppressAutoHyphens/>
                        <w:kinsoku w:val="0"/>
                        <w:overflowPunct w:val="0"/>
                        <w:adjustRightInd w:val="0"/>
                        <w:spacing w:line="260" w:lineRule="exact"/>
                        <w:jc w:val="left"/>
                        <w:textAlignment w:val="baseline"/>
                        <w:rPr>
                          <w:rFonts w:hAnsi="Times New Roman"/>
                          <w:color w:val="000000"/>
                          <w:spacing w:val="2"/>
                          <w:kern w:val="0"/>
                          <w:szCs w:val="21"/>
                        </w:rPr>
                      </w:pPr>
                    </w:p>
                    <w:p w14:paraId="72D6B8AB" w14:textId="77777777" w:rsidR="00124108" w:rsidRPr="00543034" w:rsidRDefault="00124108" w:rsidP="00543034">
                      <w:pPr>
                        <w:suppressAutoHyphens/>
                        <w:kinsoku w:val="0"/>
                        <w:overflowPunct w:val="0"/>
                        <w:adjustRightInd w:val="0"/>
                        <w:spacing w:line="260" w:lineRule="exact"/>
                        <w:jc w:val="left"/>
                        <w:textAlignment w:val="baseline"/>
                        <w:rPr>
                          <w:rFonts w:ascii="ＭＳ ゴシック" w:eastAsia="ＭＳ ゴシック" w:hAnsi="ＭＳ ゴシック"/>
                          <w:color w:val="000000"/>
                          <w:spacing w:val="2"/>
                          <w:kern w:val="0"/>
                          <w:szCs w:val="21"/>
                        </w:rPr>
                      </w:pPr>
                      <w:r>
                        <w:rPr>
                          <w:rFonts w:ascii="ＭＳ ゴシック" w:eastAsia="ＭＳ ゴシック" w:hAnsi="ＭＳ ゴシック" w:cs="ＭＳ 明朝" w:hint="eastAsia"/>
                          <w:color w:val="000000"/>
                          <w:kern w:val="0"/>
                          <w:szCs w:val="21"/>
                        </w:rPr>
                        <w:t>⑵</w:t>
                      </w:r>
                      <w:r w:rsidRPr="00543034">
                        <w:rPr>
                          <w:rFonts w:ascii="ＭＳ ゴシック" w:eastAsia="ＭＳ ゴシック" w:hAnsi="ＭＳ ゴシック" w:cs="ＭＳ 明朝" w:hint="eastAsia"/>
                          <w:color w:val="000000"/>
                          <w:kern w:val="0"/>
                          <w:szCs w:val="21"/>
                        </w:rPr>
                        <w:t xml:space="preserve">　校外活動開始時の児童生徒への指導</w:t>
                      </w:r>
                    </w:p>
                    <w:p w14:paraId="32776D29" w14:textId="77777777" w:rsidR="00124108" w:rsidRPr="00543034" w:rsidRDefault="00124108" w:rsidP="00543034">
                      <w:pPr>
                        <w:suppressAutoHyphens/>
                        <w:kinsoku w:val="0"/>
                        <w:overflowPunct w:val="0"/>
                        <w:adjustRightInd w:val="0"/>
                        <w:spacing w:line="260" w:lineRule="exact"/>
                        <w:ind w:leftChars="100" w:left="360" w:hangingChars="100" w:hanging="180"/>
                        <w:jc w:val="left"/>
                        <w:textAlignment w:val="baseline"/>
                        <w:rPr>
                          <w:rFonts w:hAnsi="ＭＳ 明朝" w:cs="ＭＳ 明朝"/>
                          <w:color w:val="000000"/>
                          <w:kern w:val="0"/>
                          <w:szCs w:val="21"/>
                        </w:rPr>
                      </w:pPr>
                      <w:r w:rsidRPr="00543034">
                        <w:rPr>
                          <w:rFonts w:hAnsi="ＭＳ 明朝" w:cs="ＭＳ 明朝" w:hint="eastAsia"/>
                          <w:color w:val="000000"/>
                          <w:kern w:val="0"/>
                          <w:szCs w:val="21"/>
                        </w:rPr>
                        <w:t>・　緊急時の連絡先、集合場所を周知しておく。</w:t>
                      </w:r>
                    </w:p>
                    <w:p w14:paraId="2AA38D3F" w14:textId="77777777" w:rsidR="00124108" w:rsidRPr="00543034" w:rsidRDefault="00124108" w:rsidP="00543034">
                      <w:pPr>
                        <w:suppressAutoHyphens/>
                        <w:kinsoku w:val="0"/>
                        <w:overflowPunct w:val="0"/>
                        <w:adjustRightInd w:val="0"/>
                        <w:spacing w:line="260" w:lineRule="exact"/>
                        <w:ind w:leftChars="100" w:left="360" w:hangingChars="100" w:hanging="180"/>
                        <w:jc w:val="left"/>
                        <w:textAlignment w:val="baseline"/>
                        <w:rPr>
                          <w:rFonts w:hAnsi="ＭＳ 明朝" w:cs="ＭＳ 明朝"/>
                          <w:color w:val="000000"/>
                          <w:kern w:val="0"/>
                          <w:szCs w:val="21"/>
                        </w:rPr>
                      </w:pPr>
                      <w:r w:rsidRPr="00543034">
                        <w:rPr>
                          <w:rFonts w:hAnsi="ＭＳ 明朝" w:cs="ＭＳ 明朝" w:hint="eastAsia"/>
                          <w:color w:val="000000"/>
                          <w:kern w:val="0"/>
                          <w:szCs w:val="21"/>
                        </w:rPr>
                        <w:t>・　危機的状況に遭遇した場合の児童生徒が取るべき対応（大声で助けを求めるなど）について具体的な指示を行う。</w:t>
                      </w:r>
                    </w:p>
                    <w:p w14:paraId="5F6E6B13" w14:textId="77777777" w:rsidR="00124108" w:rsidRPr="00543034" w:rsidRDefault="00124108" w:rsidP="00543034">
                      <w:pPr>
                        <w:suppressAutoHyphens/>
                        <w:kinsoku w:val="0"/>
                        <w:overflowPunct w:val="0"/>
                        <w:adjustRightInd w:val="0"/>
                        <w:spacing w:line="260" w:lineRule="exact"/>
                        <w:ind w:leftChars="100" w:left="360" w:hangingChars="100" w:hanging="180"/>
                        <w:jc w:val="left"/>
                        <w:textAlignment w:val="baseline"/>
                      </w:pPr>
                      <w:r w:rsidRPr="00543034">
                        <w:rPr>
                          <w:rFonts w:hAnsi="ＭＳ 明朝" w:cs="ＭＳ 明朝" w:hint="eastAsia"/>
                          <w:color w:val="000000"/>
                          <w:kern w:val="0"/>
                          <w:szCs w:val="21"/>
                        </w:rPr>
                        <w:t>・　宿泊を伴う活動の場合、避難経路の確認、避難後の集合場所、人員確認の方法等を明確にしておく。</w:t>
                      </w:r>
                    </w:p>
                  </w:txbxContent>
                </v:textbox>
                <w10:wrap anchorx="margin"/>
              </v:roundrect>
            </w:pict>
          </mc:Fallback>
        </mc:AlternateContent>
      </w:r>
    </w:p>
    <w:p w14:paraId="5D46FB22" w14:textId="77777777" w:rsidR="00543034" w:rsidRPr="00543034" w:rsidRDefault="00543034" w:rsidP="00543034">
      <w:pPr>
        <w:spacing w:line="260" w:lineRule="exact"/>
      </w:pPr>
    </w:p>
    <w:p w14:paraId="071D29D0" w14:textId="77777777" w:rsidR="00543034" w:rsidRPr="00543034" w:rsidRDefault="00543034" w:rsidP="00543034">
      <w:pPr>
        <w:spacing w:line="260" w:lineRule="exact"/>
      </w:pPr>
    </w:p>
    <w:p w14:paraId="04D9B79B" w14:textId="77777777" w:rsidR="00543034" w:rsidRPr="00543034" w:rsidRDefault="00543034" w:rsidP="00543034">
      <w:pPr>
        <w:spacing w:line="260" w:lineRule="exact"/>
      </w:pPr>
    </w:p>
    <w:p w14:paraId="2F655AC6" w14:textId="77777777" w:rsidR="00543034" w:rsidRPr="00543034" w:rsidRDefault="00543034" w:rsidP="00543034">
      <w:pPr>
        <w:spacing w:line="260" w:lineRule="exact"/>
      </w:pPr>
    </w:p>
    <w:p w14:paraId="5E5830E0" w14:textId="77777777" w:rsidR="00543034" w:rsidRPr="00543034" w:rsidRDefault="00543034" w:rsidP="00543034">
      <w:pPr>
        <w:spacing w:line="260" w:lineRule="exact"/>
      </w:pPr>
    </w:p>
    <w:p w14:paraId="7857DE22" w14:textId="77777777" w:rsidR="00543034" w:rsidRPr="00543034" w:rsidRDefault="00543034" w:rsidP="00543034">
      <w:pPr>
        <w:spacing w:line="260" w:lineRule="exact"/>
      </w:pPr>
    </w:p>
    <w:p w14:paraId="5DF1B99B" w14:textId="77777777" w:rsidR="00543034" w:rsidRPr="00543034" w:rsidRDefault="00543034" w:rsidP="00543034">
      <w:pPr>
        <w:spacing w:line="260" w:lineRule="exact"/>
      </w:pPr>
    </w:p>
    <w:p w14:paraId="1D6A67DF" w14:textId="77777777" w:rsidR="00543034" w:rsidRPr="00543034" w:rsidRDefault="00543034" w:rsidP="00543034">
      <w:pPr>
        <w:spacing w:line="260" w:lineRule="exact"/>
      </w:pPr>
    </w:p>
    <w:p w14:paraId="161F9375" w14:textId="77777777" w:rsidR="00543034" w:rsidRPr="00543034" w:rsidRDefault="00543034" w:rsidP="00543034">
      <w:pPr>
        <w:spacing w:line="260" w:lineRule="exact"/>
      </w:pPr>
    </w:p>
    <w:p w14:paraId="5468A0E1" w14:textId="77777777" w:rsidR="00543034" w:rsidRPr="00543034" w:rsidRDefault="00543034" w:rsidP="00543034">
      <w:pPr>
        <w:spacing w:line="260" w:lineRule="exact"/>
      </w:pPr>
    </w:p>
    <w:p w14:paraId="4CF0CC7A" w14:textId="77777777" w:rsidR="00543034" w:rsidRPr="00543034" w:rsidRDefault="00543034" w:rsidP="00543034">
      <w:pPr>
        <w:spacing w:line="260" w:lineRule="exact"/>
      </w:pPr>
    </w:p>
    <w:p w14:paraId="4CE13E02" w14:textId="77777777" w:rsidR="00543034" w:rsidRPr="00A21135" w:rsidRDefault="00543034" w:rsidP="00A21135">
      <w:pPr>
        <w:spacing w:beforeLines="50" w:before="151" w:afterLines="50" w:after="151"/>
        <w:rPr>
          <w:rFonts w:ascii="ＭＳ ゴシック" w:eastAsia="ＭＳ ゴシック" w:hAnsi="ＭＳ ゴシック"/>
          <w:b/>
          <w:sz w:val="21"/>
          <w:bdr w:val="single" w:sz="4" w:space="0" w:color="auto"/>
        </w:rPr>
      </w:pPr>
      <w:r w:rsidRPr="00A21135">
        <w:rPr>
          <w:rFonts w:ascii="ＭＳ ゴシック" w:eastAsia="ＭＳ ゴシック" w:hAnsi="ＭＳ ゴシック" w:hint="eastAsia"/>
          <w:b/>
          <w:sz w:val="21"/>
          <w:bdr w:val="single" w:sz="4" w:space="0" w:color="auto"/>
        </w:rPr>
        <w:t>２　危機発生時の体制</w:t>
      </w:r>
      <w:r w:rsidR="00A21135">
        <w:rPr>
          <w:rFonts w:ascii="ＭＳ ゴシック" w:eastAsia="ＭＳ ゴシック" w:hAnsi="ＭＳ ゴシック" w:hint="eastAsia"/>
          <w:b/>
          <w:sz w:val="21"/>
          <w:bdr w:val="single" w:sz="4" w:space="0" w:color="auto"/>
        </w:rPr>
        <w:t xml:space="preserve"> </w:t>
      </w:r>
    </w:p>
    <w:p w14:paraId="7814BCD2" w14:textId="77777777" w:rsidR="00543034" w:rsidRPr="00543034" w:rsidRDefault="00543034" w:rsidP="00543034">
      <w:pPr>
        <w:spacing w:line="260" w:lineRule="exact"/>
        <w:ind w:leftChars="100" w:left="180" w:firstLineChars="100" w:firstLine="180"/>
      </w:pPr>
      <w:r w:rsidRPr="00543034">
        <w:rPr>
          <w:rFonts w:hint="eastAsia"/>
        </w:rPr>
        <w:t>重大な危機が発生した場合、当該危機への適切かつ迅速な対応を行うため、校内危機管理対策本部を設置する。</w:t>
      </w:r>
    </w:p>
    <w:p w14:paraId="4E9CCC49" w14:textId="77777777" w:rsidR="00543034" w:rsidRPr="00543034" w:rsidRDefault="00543034" w:rsidP="00543034">
      <w:pPr>
        <w:spacing w:line="260" w:lineRule="exact"/>
      </w:pPr>
    </w:p>
    <w:p w14:paraId="7055DA11" w14:textId="77777777" w:rsidR="00543034" w:rsidRPr="00543034" w:rsidRDefault="00EA3C4C" w:rsidP="00543034">
      <w:pPr>
        <w:spacing w:line="260" w:lineRule="exact"/>
      </w:pPr>
      <w:r w:rsidRPr="00543034">
        <w:rPr>
          <w:rFonts w:hAnsi="Times New Roman" w:cs="Times New Roman"/>
          <w:noProof/>
          <w:spacing w:val="2"/>
          <w:kern w:val="0"/>
          <w:szCs w:val="20"/>
        </w:rPr>
        <mc:AlternateContent>
          <mc:Choice Requires="wpg">
            <w:drawing>
              <wp:anchor distT="0" distB="0" distL="114300" distR="114300" simplePos="0" relativeHeight="251330560" behindDoc="0" locked="0" layoutInCell="1" allowOverlap="1" wp14:anchorId="3BDEE382" wp14:editId="70CAB848">
                <wp:simplePos x="0" y="0"/>
                <wp:positionH relativeFrom="column">
                  <wp:posOffset>276225</wp:posOffset>
                </wp:positionH>
                <wp:positionV relativeFrom="paragraph">
                  <wp:posOffset>15875</wp:posOffset>
                </wp:positionV>
                <wp:extent cx="5867400" cy="2226945"/>
                <wp:effectExtent l="0" t="0" r="19050" b="20955"/>
                <wp:wrapNone/>
                <wp:docPr id="3672" name="グループ化 3672"/>
                <wp:cNvGraphicFramePr/>
                <a:graphic xmlns:a="http://schemas.openxmlformats.org/drawingml/2006/main">
                  <a:graphicData uri="http://schemas.microsoft.com/office/word/2010/wordprocessingGroup">
                    <wpg:wgp>
                      <wpg:cNvGrpSpPr/>
                      <wpg:grpSpPr>
                        <a:xfrm>
                          <a:off x="0" y="0"/>
                          <a:ext cx="5867400" cy="2226945"/>
                          <a:chOff x="0" y="0"/>
                          <a:chExt cx="5867400" cy="2226945"/>
                        </a:xfrm>
                      </wpg:grpSpPr>
                      <wps:wsp>
                        <wps:cNvPr id="278" name="AutoShape 98"/>
                        <wps:cNvSpPr>
                          <a:spLocks noChangeArrowheads="1"/>
                        </wps:cNvSpPr>
                        <wps:spPr bwMode="auto">
                          <a:xfrm>
                            <a:off x="0" y="0"/>
                            <a:ext cx="5867400" cy="2226945"/>
                          </a:xfrm>
                          <a:prstGeom prst="roundRect">
                            <a:avLst>
                              <a:gd name="adj" fmla="val 2796"/>
                            </a:avLst>
                          </a:prstGeom>
                          <a:solidFill>
                            <a:srgbClr val="FFFFFF"/>
                          </a:solidFill>
                          <a:ln w="19050">
                            <a:solidFill>
                              <a:srgbClr val="000000"/>
                            </a:solidFill>
                            <a:prstDash val="dashDot"/>
                            <a:round/>
                            <a:headEnd/>
                            <a:tailEnd/>
                          </a:ln>
                        </wps:spPr>
                        <wps:txbx>
                          <w:txbxContent>
                            <w:p w14:paraId="0C2235E3" w14:textId="77777777" w:rsidR="00124108" w:rsidRPr="00543034" w:rsidRDefault="00124108" w:rsidP="00EA3C4C">
                              <w:pPr>
                                <w:spacing w:line="260" w:lineRule="exact"/>
                                <w:rPr>
                                  <w:rFonts w:hAnsi="ＭＳ 明朝" w:cs="ＭＳ 明朝"/>
                                  <w:color w:val="000000"/>
                                  <w:kern w:val="0"/>
                                  <w:szCs w:val="21"/>
                                </w:rPr>
                              </w:pPr>
                              <w:r w:rsidRPr="00543034">
                                <w:rPr>
                                  <w:rFonts w:hAnsi="ＭＳ 明朝" w:cs="ＭＳ 明朝" w:hint="eastAsia"/>
                                  <w:color w:val="000000"/>
                                  <w:kern w:val="0"/>
                                  <w:szCs w:val="21"/>
                                </w:rPr>
                                <w:t>校内危機管理対策本部の体制</w:t>
                              </w:r>
                              <w:r w:rsidRPr="00543034">
                                <w:rPr>
                                  <w:rFonts w:hAnsi="ＭＳ 明朝" w:cs="ＭＳ 明朝"/>
                                  <w:color w:val="000000"/>
                                  <w:kern w:val="0"/>
                                  <w:szCs w:val="21"/>
                                </w:rPr>
                                <w:t>(</w:t>
                              </w:r>
                              <w:r w:rsidRPr="00543034">
                                <w:rPr>
                                  <w:rFonts w:hAnsi="ＭＳ 明朝" w:cs="ＭＳ 明朝" w:hint="eastAsia"/>
                                  <w:color w:val="000000"/>
                                  <w:kern w:val="0"/>
                                  <w:szCs w:val="21"/>
                                </w:rPr>
                                <w:t>役割分担</w:t>
                              </w:r>
                              <w:r w:rsidRPr="00543034">
                                <w:rPr>
                                  <w:rFonts w:hAnsi="ＭＳ 明朝" w:cs="ＭＳ 明朝"/>
                                  <w:color w:val="000000"/>
                                  <w:kern w:val="0"/>
                                  <w:szCs w:val="21"/>
                                </w:rPr>
                                <w:t>)</w:t>
                              </w:r>
                            </w:p>
                            <w:p w14:paraId="177A0B87" w14:textId="77777777" w:rsidR="00124108" w:rsidRPr="00543034" w:rsidRDefault="00124108" w:rsidP="00EA3C4C">
                              <w:pPr>
                                <w:spacing w:line="260" w:lineRule="exact"/>
                                <w:rPr>
                                  <w:rFonts w:hAnsi="ＭＳ 明朝" w:cs="ＭＳ 明朝"/>
                                  <w:color w:val="000000"/>
                                  <w:kern w:val="0"/>
                                  <w:szCs w:val="21"/>
                                </w:rPr>
                              </w:pPr>
                              <w:r w:rsidRPr="00543034">
                                <w:rPr>
                                  <w:rFonts w:hAnsi="ＭＳ 明朝" w:cs="ＭＳ 明朝" w:hint="eastAsia"/>
                                  <w:color w:val="000000"/>
                                  <w:kern w:val="0"/>
                                  <w:szCs w:val="21"/>
                                </w:rPr>
                                <w:t>【例】</w:t>
                              </w:r>
                            </w:p>
                            <w:p w14:paraId="4018E726" w14:textId="77777777" w:rsidR="00124108" w:rsidRDefault="00124108" w:rsidP="00EA3C4C">
                              <w:pPr>
                                <w:spacing w:line="260" w:lineRule="exact"/>
                                <w:rPr>
                                  <w:rFonts w:hAnsi="ＭＳ 明朝" w:cs="ＭＳ 明朝"/>
                                  <w:color w:val="000000"/>
                                  <w:kern w:val="0"/>
                                  <w:szCs w:val="21"/>
                                </w:rPr>
                              </w:pPr>
                            </w:p>
                            <w:p w14:paraId="166883FC" w14:textId="77777777" w:rsidR="00124108" w:rsidRDefault="00124108" w:rsidP="00EA3C4C">
                              <w:pPr>
                                <w:spacing w:line="260" w:lineRule="exact"/>
                                <w:rPr>
                                  <w:rFonts w:hAnsi="ＭＳ 明朝" w:cs="ＭＳ 明朝"/>
                                  <w:color w:val="000000"/>
                                  <w:kern w:val="0"/>
                                  <w:szCs w:val="21"/>
                                </w:rPr>
                              </w:pPr>
                            </w:p>
                            <w:p w14:paraId="429C1298" w14:textId="77777777" w:rsidR="00124108" w:rsidRDefault="00124108" w:rsidP="00EA3C4C">
                              <w:pPr>
                                <w:spacing w:line="260" w:lineRule="exact"/>
                                <w:rPr>
                                  <w:rFonts w:hAnsi="ＭＳ 明朝" w:cs="ＭＳ 明朝"/>
                                  <w:color w:val="000000"/>
                                  <w:kern w:val="0"/>
                                  <w:szCs w:val="21"/>
                                </w:rPr>
                              </w:pPr>
                            </w:p>
                            <w:p w14:paraId="788225F6" w14:textId="77777777" w:rsidR="00124108" w:rsidRDefault="00124108" w:rsidP="00EA3C4C">
                              <w:pPr>
                                <w:spacing w:line="260" w:lineRule="exact"/>
                                <w:rPr>
                                  <w:rFonts w:hAnsi="ＭＳ 明朝" w:cs="ＭＳ 明朝"/>
                                  <w:color w:val="000000"/>
                                  <w:kern w:val="0"/>
                                  <w:szCs w:val="21"/>
                                </w:rPr>
                              </w:pPr>
                            </w:p>
                            <w:p w14:paraId="33F738EB" w14:textId="77777777" w:rsidR="00124108" w:rsidRDefault="00124108" w:rsidP="00EA3C4C">
                              <w:pPr>
                                <w:spacing w:line="260" w:lineRule="exact"/>
                                <w:rPr>
                                  <w:rFonts w:hAnsi="ＭＳ 明朝" w:cs="ＭＳ 明朝"/>
                                  <w:color w:val="000000"/>
                                  <w:kern w:val="0"/>
                                  <w:szCs w:val="21"/>
                                </w:rPr>
                              </w:pPr>
                            </w:p>
                            <w:p w14:paraId="2E4F4E3D" w14:textId="77777777" w:rsidR="00124108" w:rsidRDefault="00124108" w:rsidP="00EA3C4C">
                              <w:pPr>
                                <w:spacing w:line="260" w:lineRule="exact"/>
                                <w:rPr>
                                  <w:rFonts w:hAnsi="ＭＳ 明朝" w:cs="ＭＳ 明朝"/>
                                  <w:color w:val="000000"/>
                                  <w:kern w:val="0"/>
                                  <w:szCs w:val="21"/>
                                </w:rPr>
                              </w:pPr>
                            </w:p>
                            <w:p w14:paraId="33793CD9" w14:textId="77777777" w:rsidR="00124108" w:rsidRDefault="00124108" w:rsidP="00EA3C4C">
                              <w:pPr>
                                <w:spacing w:line="260" w:lineRule="exact"/>
                                <w:rPr>
                                  <w:rFonts w:hAnsi="ＭＳ 明朝" w:cs="ＭＳ 明朝"/>
                                  <w:color w:val="000000"/>
                                  <w:kern w:val="0"/>
                                  <w:szCs w:val="21"/>
                                </w:rPr>
                              </w:pPr>
                            </w:p>
                            <w:p w14:paraId="4D201DA2" w14:textId="77777777" w:rsidR="00124108" w:rsidRDefault="00124108" w:rsidP="00EA3C4C">
                              <w:pPr>
                                <w:spacing w:line="260" w:lineRule="exact"/>
                                <w:rPr>
                                  <w:rFonts w:hAnsi="ＭＳ 明朝" w:cs="ＭＳ 明朝"/>
                                  <w:color w:val="000000"/>
                                  <w:kern w:val="0"/>
                                  <w:szCs w:val="21"/>
                                </w:rPr>
                              </w:pPr>
                            </w:p>
                            <w:p w14:paraId="641DB0A8" w14:textId="77777777" w:rsidR="00124108" w:rsidRDefault="00124108" w:rsidP="00EA3C4C">
                              <w:pPr>
                                <w:spacing w:line="260" w:lineRule="exact"/>
                                <w:rPr>
                                  <w:rFonts w:hAnsi="ＭＳ 明朝" w:cs="ＭＳ 明朝"/>
                                  <w:color w:val="000000"/>
                                  <w:kern w:val="0"/>
                                  <w:szCs w:val="21"/>
                                </w:rPr>
                              </w:pPr>
                            </w:p>
                          </w:txbxContent>
                        </wps:txbx>
                        <wps:bodyPr rot="0" vert="horz" wrap="square" lIns="74295" tIns="8890" rIns="74295" bIns="8890" anchor="t" anchorCtr="0" upright="1">
                          <a:noAutofit/>
                        </wps:bodyPr>
                      </wps:wsp>
                      <wps:wsp>
                        <wps:cNvPr id="279" name="Rectangle 99"/>
                        <wps:cNvSpPr>
                          <a:spLocks noChangeArrowheads="1"/>
                        </wps:cNvSpPr>
                        <wps:spPr bwMode="auto">
                          <a:xfrm>
                            <a:off x="266700" y="438150"/>
                            <a:ext cx="752475" cy="363220"/>
                          </a:xfrm>
                          <a:prstGeom prst="rect">
                            <a:avLst/>
                          </a:prstGeom>
                          <a:solidFill>
                            <a:srgbClr val="FFFFFF"/>
                          </a:solidFill>
                          <a:ln w="9525">
                            <a:solidFill>
                              <a:srgbClr val="000000"/>
                            </a:solidFill>
                            <a:miter lim="800000"/>
                            <a:headEnd/>
                            <a:tailEnd/>
                          </a:ln>
                        </wps:spPr>
                        <wps:txbx>
                          <w:txbxContent>
                            <w:p w14:paraId="7709EDAD" w14:textId="77777777" w:rsidR="00124108" w:rsidRPr="00543034" w:rsidRDefault="00124108" w:rsidP="00543034">
                              <w:pPr>
                                <w:spacing w:line="260" w:lineRule="exact"/>
                                <w:jc w:val="center"/>
                              </w:pPr>
                              <w:r w:rsidRPr="00543034">
                                <w:rPr>
                                  <w:rFonts w:hint="eastAsia"/>
                                </w:rPr>
                                <w:t>本部長</w:t>
                              </w:r>
                            </w:p>
                            <w:p w14:paraId="52EFF6EA" w14:textId="77777777" w:rsidR="00124108" w:rsidRPr="00543034" w:rsidRDefault="00124108" w:rsidP="00543034">
                              <w:pPr>
                                <w:spacing w:line="260" w:lineRule="exact"/>
                                <w:jc w:val="center"/>
                              </w:pPr>
                              <w:r w:rsidRPr="00543034">
                                <w:rPr>
                                  <w:rFonts w:hint="eastAsia"/>
                                </w:rPr>
                                <w:t>（校長）</w:t>
                              </w:r>
                            </w:p>
                          </w:txbxContent>
                        </wps:txbx>
                        <wps:bodyPr rot="0" vert="horz" wrap="square" lIns="74295" tIns="8890" rIns="74295" bIns="8890" anchor="t" anchorCtr="0" upright="1">
                          <a:noAutofit/>
                        </wps:bodyPr>
                      </wps:wsp>
                      <wps:wsp>
                        <wps:cNvPr id="280" name="Rectangle 100"/>
                        <wps:cNvSpPr>
                          <a:spLocks noChangeArrowheads="1"/>
                        </wps:cNvSpPr>
                        <wps:spPr bwMode="auto">
                          <a:xfrm>
                            <a:off x="1504950" y="438150"/>
                            <a:ext cx="1358265" cy="363220"/>
                          </a:xfrm>
                          <a:prstGeom prst="rect">
                            <a:avLst/>
                          </a:prstGeom>
                          <a:solidFill>
                            <a:srgbClr val="FFFFFF"/>
                          </a:solidFill>
                          <a:ln w="9525">
                            <a:solidFill>
                              <a:srgbClr val="000000"/>
                            </a:solidFill>
                            <a:miter lim="800000"/>
                            <a:headEnd/>
                            <a:tailEnd/>
                          </a:ln>
                        </wps:spPr>
                        <wps:txbx>
                          <w:txbxContent>
                            <w:p w14:paraId="69E73809" w14:textId="77777777" w:rsidR="00124108" w:rsidRPr="00543034" w:rsidRDefault="00124108" w:rsidP="00543034">
                              <w:pPr>
                                <w:spacing w:line="260" w:lineRule="exact"/>
                                <w:jc w:val="center"/>
                              </w:pPr>
                              <w:r w:rsidRPr="00543034">
                                <w:rPr>
                                  <w:rFonts w:hint="eastAsia"/>
                                </w:rPr>
                                <w:t>副本部長</w:t>
                              </w:r>
                            </w:p>
                            <w:p w14:paraId="665DA2C9" w14:textId="77777777" w:rsidR="00124108" w:rsidRPr="00543034" w:rsidRDefault="00124108" w:rsidP="00543034">
                              <w:pPr>
                                <w:spacing w:line="260" w:lineRule="exact"/>
                                <w:jc w:val="left"/>
                              </w:pPr>
                              <w:r w:rsidRPr="00543034">
                                <w:rPr>
                                  <w:rFonts w:hint="eastAsia"/>
                                </w:rPr>
                                <w:t>（副校長、教頭等）</w:t>
                              </w:r>
                            </w:p>
                          </w:txbxContent>
                        </wps:txbx>
                        <wps:bodyPr rot="0" vert="horz" wrap="square" lIns="74295" tIns="8890" rIns="74295" bIns="8890" anchor="t" anchorCtr="0" upright="1">
                          <a:noAutofit/>
                        </wps:bodyPr>
                      </wps:wsp>
                      <wps:wsp>
                        <wps:cNvPr id="281" name="Rectangle 101"/>
                        <wps:cNvSpPr>
                          <a:spLocks noChangeArrowheads="1"/>
                        </wps:cNvSpPr>
                        <wps:spPr bwMode="auto">
                          <a:xfrm>
                            <a:off x="3400425" y="438150"/>
                            <a:ext cx="800100" cy="363220"/>
                          </a:xfrm>
                          <a:prstGeom prst="rect">
                            <a:avLst/>
                          </a:prstGeom>
                          <a:solidFill>
                            <a:srgbClr val="FFFFFF"/>
                          </a:solidFill>
                          <a:ln w="9525">
                            <a:solidFill>
                              <a:srgbClr val="000000"/>
                            </a:solidFill>
                            <a:miter lim="800000"/>
                            <a:headEnd/>
                            <a:tailEnd/>
                          </a:ln>
                        </wps:spPr>
                        <wps:txbx>
                          <w:txbxContent>
                            <w:p w14:paraId="39C9274F" w14:textId="77777777" w:rsidR="00124108" w:rsidRDefault="00124108" w:rsidP="00543034">
                              <w:pPr>
                                <w:spacing w:line="140" w:lineRule="exact"/>
                                <w:jc w:val="center"/>
                              </w:pPr>
                            </w:p>
                            <w:p w14:paraId="74F5D338" w14:textId="77777777" w:rsidR="00124108" w:rsidRDefault="00124108" w:rsidP="00543034">
                              <w:pPr>
                                <w:spacing w:line="260" w:lineRule="exact"/>
                                <w:jc w:val="center"/>
                              </w:pPr>
                              <w:r>
                                <w:rPr>
                                  <w:rFonts w:hint="eastAsia"/>
                                </w:rPr>
                                <w:t>本部員</w:t>
                              </w:r>
                            </w:p>
                          </w:txbxContent>
                        </wps:txbx>
                        <wps:bodyPr rot="0" vert="horz" wrap="square" lIns="74295" tIns="8890" rIns="74295" bIns="8890" anchor="t" anchorCtr="0" upright="1">
                          <a:noAutofit/>
                        </wps:bodyPr>
                      </wps:wsp>
                      <wps:wsp>
                        <wps:cNvPr id="282" name="Line 104"/>
                        <wps:cNvCnPr>
                          <a:cxnSpLocks noChangeShapeType="1"/>
                        </wps:cNvCnPr>
                        <wps:spPr bwMode="auto">
                          <a:xfrm>
                            <a:off x="1019175" y="609600"/>
                            <a:ext cx="4895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3" name="Line 105"/>
                        <wps:cNvCnPr>
                          <a:cxnSpLocks noChangeShapeType="1"/>
                        </wps:cNvCnPr>
                        <wps:spPr bwMode="auto">
                          <a:xfrm>
                            <a:off x="2867025" y="609600"/>
                            <a:ext cx="53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4" name="Rectangle 396"/>
                        <wps:cNvSpPr>
                          <a:spLocks noChangeArrowheads="1"/>
                        </wps:cNvSpPr>
                        <wps:spPr bwMode="auto">
                          <a:xfrm>
                            <a:off x="314325" y="923925"/>
                            <a:ext cx="2548890" cy="952500"/>
                          </a:xfrm>
                          <a:prstGeom prst="rect">
                            <a:avLst/>
                          </a:prstGeom>
                          <a:solidFill>
                            <a:srgbClr val="FFFFFF"/>
                          </a:solidFill>
                          <a:ln w="9525">
                            <a:solidFill>
                              <a:srgbClr val="000000"/>
                            </a:solidFill>
                            <a:prstDash val="dashDot"/>
                            <a:miter lim="800000"/>
                            <a:headEnd/>
                            <a:tailEnd/>
                          </a:ln>
                        </wps:spPr>
                        <wps:txbx>
                          <w:txbxContent>
                            <w:p w14:paraId="5B60E46F" w14:textId="77777777" w:rsidR="00124108" w:rsidRPr="00543034" w:rsidRDefault="00124108" w:rsidP="00543034">
                              <w:pPr>
                                <w:spacing w:line="260" w:lineRule="exact"/>
                                <w:rPr>
                                  <w:rFonts w:hAnsi="ＭＳ 明朝" w:cs="ＭＳ 明朝"/>
                                  <w:color w:val="000000"/>
                                  <w:kern w:val="0"/>
                                  <w:szCs w:val="21"/>
                                </w:rPr>
                              </w:pPr>
                              <w:r w:rsidRPr="00543034">
                                <w:rPr>
                                  <w:rFonts w:hAnsi="ＭＳ 明朝" w:cs="ＭＳ 明朝" w:hint="eastAsia"/>
                                  <w:color w:val="000000"/>
                                  <w:kern w:val="0"/>
                                  <w:szCs w:val="21"/>
                                </w:rPr>
                                <w:t>・　総括</w:t>
                              </w:r>
                            </w:p>
                            <w:p w14:paraId="2F286EA9" w14:textId="77777777" w:rsidR="00124108" w:rsidRPr="00543034" w:rsidRDefault="00124108" w:rsidP="00543034">
                              <w:pPr>
                                <w:spacing w:line="260" w:lineRule="exact"/>
                                <w:rPr>
                                  <w:rFonts w:hAnsi="ＭＳ 明朝" w:cs="ＭＳ 明朝"/>
                                  <w:color w:val="000000"/>
                                  <w:kern w:val="0"/>
                                  <w:szCs w:val="21"/>
                                </w:rPr>
                              </w:pPr>
                              <w:r w:rsidRPr="00543034">
                                <w:rPr>
                                  <w:rFonts w:hAnsi="ＭＳ 明朝" w:cs="ＭＳ 明朝" w:hint="eastAsia"/>
                                  <w:color w:val="000000"/>
                                  <w:kern w:val="0"/>
                                  <w:szCs w:val="21"/>
                                </w:rPr>
                                <w:t>・　警察・消防等の関係機関への対応</w:t>
                              </w:r>
                            </w:p>
                            <w:p w14:paraId="3D2A184B" w14:textId="77777777" w:rsidR="00124108" w:rsidRPr="00543034" w:rsidRDefault="00124108" w:rsidP="00543034">
                              <w:pPr>
                                <w:suppressAutoHyphens/>
                                <w:kinsoku w:val="0"/>
                                <w:overflowPunct w:val="0"/>
                                <w:adjustRightInd w:val="0"/>
                                <w:spacing w:line="260" w:lineRule="exact"/>
                                <w:jc w:val="left"/>
                                <w:textAlignment w:val="baseline"/>
                                <w:rPr>
                                  <w:rFonts w:hAnsi="ＭＳ 明朝" w:cs="ＭＳ 明朝"/>
                                  <w:color w:val="000000"/>
                                  <w:kern w:val="0"/>
                                  <w:szCs w:val="21"/>
                                </w:rPr>
                              </w:pPr>
                              <w:r w:rsidRPr="00543034">
                                <w:rPr>
                                  <w:rFonts w:hAnsi="ＭＳ 明朝" w:cs="ＭＳ 明朝" w:hint="eastAsia"/>
                                  <w:color w:val="000000"/>
                                  <w:kern w:val="0"/>
                                  <w:szCs w:val="21"/>
                                </w:rPr>
                                <w:t>・　教育委員会との連絡</w:t>
                              </w:r>
                            </w:p>
                            <w:p w14:paraId="12F2D95A" w14:textId="77777777" w:rsidR="00124108" w:rsidRPr="00543034" w:rsidRDefault="00124108" w:rsidP="00543034">
                              <w:pPr>
                                <w:suppressAutoHyphens/>
                                <w:kinsoku w:val="0"/>
                                <w:overflowPunct w:val="0"/>
                                <w:adjustRightInd w:val="0"/>
                                <w:spacing w:line="260" w:lineRule="exact"/>
                                <w:jc w:val="left"/>
                                <w:textAlignment w:val="baseline"/>
                                <w:rPr>
                                  <w:rFonts w:hAnsi="ＭＳ 明朝" w:cs="ＭＳ 明朝"/>
                                  <w:color w:val="000000"/>
                                  <w:kern w:val="0"/>
                                  <w:szCs w:val="21"/>
                                </w:rPr>
                              </w:pPr>
                              <w:r w:rsidRPr="00543034">
                                <w:rPr>
                                  <w:rFonts w:hAnsi="ＭＳ 明朝" w:cs="ＭＳ 明朝" w:hint="eastAsia"/>
                                  <w:color w:val="000000"/>
                                  <w:kern w:val="0"/>
                                  <w:szCs w:val="21"/>
                                </w:rPr>
                                <w:t>・　保護者への対応（全体）</w:t>
                              </w:r>
                            </w:p>
                            <w:p w14:paraId="09891EF3" w14:textId="77D0CD6D" w:rsidR="00124108" w:rsidRPr="00543034" w:rsidRDefault="00124108" w:rsidP="00543034">
                              <w:pPr>
                                <w:suppressAutoHyphens/>
                                <w:kinsoku w:val="0"/>
                                <w:overflowPunct w:val="0"/>
                                <w:adjustRightInd w:val="0"/>
                                <w:spacing w:line="260" w:lineRule="exact"/>
                                <w:jc w:val="left"/>
                                <w:textAlignment w:val="baseline"/>
                              </w:pPr>
                              <w:r w:rsidRPr="00543034">
                                <w:rPr>
                                  <w:rFonts w:hAnsi="ＭＳ 明朝" w:cs="ＭＳ 明朝" w:hint="eastAsia"/>
                                  <w:color w:val="000000"/>
                                  <w:kern w:val="0"/>
                                  <w:szCs w:val="21"/>
                                </w:rPr>
                                <w:t>・　報道</w:t>
                              </w:r>
                              <w:r w:rsidR="00444F2F">
                                <w:rPr>
                                  <w:rFonts w:hAnsi="ＭＳ 明朝" w:cs="ＭＳ 明朝" w:hint="eastAsia"/>
                                  <w:color w:val="000000"/>
                                  <w:kern w:val="0"/>
                                  <w:szCs w:val="21"/>
                                </w:rPr>
                                <w:t>機関</w:t>
                              </w:r>
                              <w:r w:rsidRPr="00543034">
                                <w:rPr>
                                  <w:rFonts w:hAnsi="ＭＳ 明朝" w:cs="ＭＳ 明朝" w:hint="eastAsia"/>
                                  <w:color w:val="000000"/>
                                  <w:kern w:val="0"/>
                                  <w:szCs w:val="21"/>
                                </w:rPr>
                                <w:t>への対応　など</w:t>
                              </w:r>
                            </w:p>
                          </w:txbxContent>
                        </wps:txbx>
                        <wps:bodyPr rot="0" vert="horz" wrap="square" lIns="74295" tIns="8890" rIns="74295" bIns="8890" anchor="t" anchorCtr="0" upright="1">
                          <a:noAutofit/>
                        </wps:bodyPr>
                      </wps:wsp>
                      <wps:wsp>
                        <wps:cNvPr id="285" name="Rectangle 397"/>
                        <wps:cNvSpPr>
                          <a:spLocks noChangeArrowheads="1"/>
                        </wps:cNvSpPr>
                        <wps:spPr bwMode="auto">
                          <a:xfrm>
                            <a:off x="3400425" y="923925"/>
                            <a:ext cx="2251710" cy="1143000"/>
                          </a:xfrm>
                          <a:prstGeom prst="rect">
                            <a:avLst/>
                          </a:prstGeom>
                          <a:solidFill>
                            <a:srgbClr val="FFFFFF"/>
                          </a:solidFill>
                          <a:ln w="9525">
                            <a:solidFill>
                              <a:srgbClr val="000000"/>
                            </a:solidFill>
                            <a:prstDash val="dashDot"/>
                            <a:miter lim="800000"/>
                            <a:headEnd/>
                            <a:tailEnd/>
                          </a:ln>
                        </wps:spPr>
                        <wps:txbx>
                          <w:txbxContent>
                            <w:p w14:paraId="61AD62CF" w14:textId="77777777" w:rsidR="00124108" w:rsidRPr="00543034" w:rsidRDefault="00124108" w:rsidP="00543034">
                              <w:pPr>
                                <w:spacing w:line="260" w:lineRule="exact"/>
                              </w:pPr>
                              <w:r w:rsidRPr="00543034">
                                <w:rPr>
                                  <w:rFonts w:hint="eastAsia"/>
                                </w:rPr>
                                <w:t>・　学校安全担当</w:t>
                              </w:r>
                            </w:p>
                            <w:p w14:paraId="53B47B49" w14:textId="77777777" w:rsidR="00124108" w:rsidRPr="00543034" w:rsidRDefault="00124108" w:rsidP="00543034">
                              <w:pPr>
                                <w:spacing w:line="260" w:lineRule="exact"/>
                              </w:pPr>
                              <w:r w:rsidRPr="00543034">
                                <w:rPr>
                                  <w:rFonts w:hint="eastAsia"/>
                                </w:rPr>
                                <w:t>・　情報収集担当</w:t>
                              </w:r>
                            </w:p>
                            <w:p w14:paraId="4DEA826D" w14:textId="77777777" w:rsidR="00124108" w:rsidRPr="00543034" w:rsidRDefault="00124108" w:rsidP="00543034">
                              <w:pPr>
                                <w:spacing w:line="260" w:lineRule="exact"/>
                              </w:pPr>
                              <w:r w:rsidRPr="00543034">
                                <w:rPr>
                                  <w:rFonts w:hint="eastAsia"/>
                                </w:rPr>
                                <w:t>・　庶務担当</w:t>
                              </w:r>
                            </w:p>
                            <w:p w14:paraId="389A6072" w14:textId="77777777" w:rsidR="00124108" w:rsidRPr="00543034" w:rsidRDefault="00124108" w:rsidP="00543034">
                              <w:pPr>
                                <w:spacing w:line="260" w:lineRule="exact"/>
                              </w:pPr>
                              <w:r w:rsidRPr="00543034">
                                <w:rPr>
                                  <w:rFonts w:hint="eastAsia"/>
                                </w:rPr>
                                <w:t>・　保護者担当（個別）</w:t>
                              </w:r>
                            </w:p>
                            <w:p w14:paraId="1572CEE2" w14:textId="77777777" w:rsidR="00124108" w:rsidRPr="00543034" w:rsidRDefault="00124108" w:rsidP="00543034">
                              <w:pPr>
                                <w:spacing w:line="260" w:lineRule="exact"/>
                              </w:pPr>
                              <w:r w:rsidRPr="00543034">
                                <w:rPr>
                                  <w:rFonts w:hint="eastAsia"/>
                                </w:rPr>
                                <w:t>・　児童生徒担当</w:t>
                              </w:r>
                            </w:p>
                            <w:p w14:paraId="707762EE" w14:textId="77777777" w:rsidR="00124108" w:rsidRPr="00543034" w:rsidRDefault="00124108" w:rsidP="00543034">
                              <w:pPr>
                                <w:spacing w:line="260" w:lineRule="exact"/>
                              </w:pPr>
                              <w:r w:rsidRPr="00543034">
                                <w:rPr>
                                  <w:rFonts w:hint="eastAsia"/>
                                </w:rPr>
                                <w:t>・　ケア担当　など</w:t>
                              </w:r>
                            </w:p>
                          </w:txbxContent>
                        </wps:txbx>
                        <wps:bodyPr rot="0" vert="horz" wrap="square" lIns="74295" tIns="8890" rIns="74295" bIns="8890" anchor="t" anchorCtr="0" upright="1">
                          <a:noAutofit/>
                        </wps:bodyPr>
                      </wps:wsp>
                    </wpg:wgp>
                  </a:graphicData>
                </a:graphic>
              </wp:anchor>
            </w:drawing>
          </mc:Choice>
          <mc:Fallback>
            <w:pict>
              <v:group w14:anchorId="3BDEE382" id="グループ化 3672" o:spid="_x0000_s1048" style="position:absolute;left:0;text-align:left;margin-left:21.75pt;margin-top:1.25pt;width:462pt;height:175.35pt;z-index:251330560" coordsize="58674,22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">
                <v:roundrect id="AutoShape 98" o:spid="_x0000_s1049" style="position:absolute;width:58674;height:22269;visibility:visible;mso-wrap-style:square;v-text-anchor:top" arcsize="183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" strokeweight="1.5pt">
                  <v:stroke dashstyle="dashDot"/>
                  <v:textbox inset="5.85pt,.7pt,5.85pt,.7pt">
                    <w:txbxContent>
                      <w:p w14:paraId="0C2235E3" w14:textId="77777777" w:rsidR="00124108" w:rsidRPr="00543034" w:rsidRDefault="00124108" w:rsidP="00EA3C4C">
                        <w:pPr>
                          <w:spacing w:line="260" w:lineRule="exact"/>
                          <w:rPr>
                            <w:rFonts w:hAnsi="ＭＳ 明朝" w:cs="ＭＳ 明朝"/>
                            <w:color w:val="000000"/>
                            <w:kern w:val="0"/>
                            <w:szCs w:val="21"/>
                          </w:rPr>
                        </w:pPr>
                        <w:r w:rsidRPr="00543034">
                          <w:rPr>
                            <w:rFonts w:hAnsi="ＭＳ 明朝" w:cs="ＭＳ 明朝" w:hint="eastAsia"/>
                            <w:color w:val="000000"/>
                            <w:kern w:val="0"/>
                            <w:szCs w:val="21"/>
                          </w:rPr>
                          <w:t>校内危機管理対策本部の体制</w:t>
                        </w:r>
                        <w:r w:rsidRPr="00543034">
                          <w:rPr>
                            <w:rFonts w:hAnsi="ＭＳ 明朝" w:cs="ＭＳ 明朝"/>
                            <w:color w:val="000000"/>
                            <w:kern w:val="0"/>
                            <w:szCs w:val="21"/>
                          </w:rPr>
                          <w:t>(</w:t>
                        </w:r>
                        <w:r w:rsidRPr="00543034">
                          <w:rPr>
                            <w:rFonts w:hAnsi="ＭＳ 明朝" w:cs="ＭＳ 明朝" w:hint="eastAsia"/>
                            <w:color w:val="000000"/>
                            <w:kern w:val="0"/>
                            <w:szCs w:val="21"/>
                          </w:rPr>
                          <w:t>役割分担</w:t>
                        </w:r>
                        <w:r w:rsidRPr="00543034">
                          <w:rPr>
                            <w:rFonts w:hAnsi="ＭＳ 明朝" w:cs="ＭＳ 明朝"/>
                            <w:color w:val="000000"/>
                            <w:kern w:val="0"/>
                            <w:szCs w:val="21"/>
                          </w:rPr>
                          <w:t>)</w:t>
                        </w:r>
                      </w:p>
                      <w:p w14:paraId="177A0B87" w14:textId="77777777" w:rsidR="00124108" w:rsidRPr="00543034" w:rsidRDefault="00124108" w:rsidP="00EA3C4C">
                        <w:pPr>
                          <w:spacing w:line="260" w:lineRule="exact"/>
                          <w:rPr>
                            <w:rFonts w:hAnsi="ＭＳ 明朝" w:cs="ＭＳ 明朝"/>
                            <w:color w:val="000000"/>
                            <w:kern w:val="0"/>
                            <w:szCs w:val="21"/>
                          </w:rPr>
                        </w:pPr>
                        <w:r w:rsidRPr="00543034">
                          <w:rPr>
                            <w:rFonts w:hAnsi="ＭＳ 明朝" w:cs="ＭＳ 明朝" w:hint="eastAsia"/>
                            <w:color w:val="000000"/>
                            <w:kern w:val="0"/>
                            <w:szCs w:val="21"/>
                          </w:rPr>
                          <w:t>【例】</w:t>
                        </w:r>
                      </w:p>
                      <w:p w14:paraId="4018E726" w14:textId="77777777" w:rsidR="00124108" w:rsidRDefault="00124108" w:rsidP="00EA3C4C">
                        <w:pPr>
                          <w:spacing w:line="260" w:lineRule="exact"/>
                          <w:rPr>
                            <w:rFonts w:hAnsi="ＭＳ 明朝" w:cs="ＭＳ 明朝"/>
                            <w:color w:val="000000"/>
                            <w:kern w:val="0"/>
                            <w:szCs w:val="21"/>
                          </w:rPr>
                        </w:pPr>
                      </w:p>
                      <w:p w14:paraId="166883FC" w14:textId="77777777" w:rsidR="00124108" w:rsidRDefault="00124108" w:rsidP="00EA3C4C">
                        <w:pPr>
                          <w:spacing w:line="260" w:lineRule="exact"/>
                          <w:rPr>
                            <w:rFonts w:hAnsi="ＭＳ 明朝" w:cs="ＭＳ 明朝"/>
                            <w:color w:val="000000"/>
                            <w:kern w:val="0"/>
                            <w:szCs w:val="21"/>
                          </w:rPr>
                        </w:pPr>
                      </w:p>
                      <w:p w14:paraId="429C1298" w14:textId="77777777" w:rsidR="00124108" w:rsidRDefault="00124108" w:rsidP="00EA3C4C">
                        <w:pPr>
                          <w:spacing w:line="260" w:lineRule="exact"/>
                          <w:rPr>
                            <w:rFonts w:hAnsi="ＭＳ 明朝" w:cs="ＭＳ 明朝"/>
                            <w:color w:val="000000"/>
                            <w:kern w:val="0"/>
                            <w:szCs w:val="21"/>
                          </w:rPr>
                        </w:pPr>
                      </w:p>
                      <w:p w14:paraId="788225F6" w14:textId="77777777" w:rsidR="00124108" w:rsidRDefault="00124108" w:rsidP="00EA3C4C">
                        <w:pPr>
                          <w:spacing w:line="260" w:lineRule="exact"/>
                          <w:rPr>
                            <w:rFonts w:hAnsi="ＭＳ 明朝" w:cs="ＭＳ 明朝"/>
                            <w:color w:val="000000"/>
                            <w:kern w:val="0"/>
                            <w:szCs w:val="21"/>
                          </w:rPr>
                        </w:pPr>
                      </w:p>
                      <w:p w14:paraId="33F738EB" w14:textId="77777777" w:rsidR="00124108" w:rsidRDefault="00124108" w:rsidP="00EA3C4C">
                        <w:pPr>
                          <w:spacing w:line="260" w:lineRule="exact"/>
                          <w:rPr>
                            <w:rFonts w:hAnsi="ＭＳ 明朝" w:cs="ＭＳ 明朝"/>
                            <w:color w:val="000000"/>
                            <w:kern w:val="0"/>
                            <w:szCs w:val="21"/>
                          </w:rPr>
                        </w:pPr>
                      </w:p>
                      <w:p w14:paraId="2E4F4E3D" w14:textId="77777777" w:rsidR="00124108" w:rsidRDefault="00124108" w:rsidP="00EA3C4C">
                        <w:pPr>
                          <w:spacing w:line="260" w:lineRule="exact"/>
                          <w:rPr>
                            <w:rFonts w:hAnsi="ＭＳ 明朝" w:cs="ＭＳ 明朝"/>
                            <w:color w:val="000000"/>
                            <w:kern w:val="0"/>
                            <w:szCs w:val="21"/>
                          </w:rPr>
                        </w:pPr>
                      </w:p>
                      <w:p w14:paraId="33793CD9" w14:textId="77777777" w:rsidR="00124108" w:rsidRDefault="00124108" w:rsidP="00EA3C4C">
                        <w:pPr>
                          <w:spacing w:line="260" w:lineRule="exact"/>
                          <w:rPr>
                            <w:rFonts w:hAnsi="ＭＳ 明朝" w:cs="ＭＳ 明朝"/>
                            <w:color w:val="000000"/>
                            <w:kern w:val="0"/>
                            <w:szCs w:val="21"/>
                          </w:rPr>
                        </w:pPr>
                      </w:p>
                      <w:p w14:paraId="4D201DA2" w14:textId="77777777" w:rsidR="00124108" w:rsidRDefault="00124108" w:rsidP="00EA3C4C">
                        <w:pPr>
                          <w:spacing w:line="260" w:lineRule="exact"/>
                          <w:rPr>
                            <w:rFonts w:hAnsi="ＭＳ 明朝" w:cs="ＭＳ 明朝"/>
                            <w:color w:val="000000"/>
                            <w:kern w:val="0"/>
                            <w:szCs w:val="21"/>
                          </w:rPr>
                        </w:pPr>
                      </w:p>
                      <w:p w14:paraId="641DB0A8" w14:textId="77777777" w:rsidR="00124108" w:rsidRDefault="00124108" w:rsidP="00EA3C4C">
                        <w:pPr>
                          <w:spacing w:line="260" w:lineRule="exact"/>
                          <w:rPr>
                            <w:rFonts w:hAnsi="ＭＳ 明朝" w:cs="ＭＳ 明朝"/>
                            <w:color w:val="000000"/>
                            <w:kern w:val="0"/>
                            <w:szCs w:val="21"/>
                          </w:rPr>
                        </w:pPr>
                      </w:p>
                    </w:txbxContent>
                  </v:textbox>
                </v:roundrect>
                <v:rect id="Rectangle 99" o:spid="_x0000_s1050" style="position:absolute;left:2667;top:4381;width:7524;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">
                  <v:textbox inset="5.85pt,.7pt,5.85pt,.7pt">
                    <w:txbxContent>
                      <w:p w14:paraId="7709EDAD" w14:textId="77777777" w:rsidR="00124108" w:rsidRPr="00543034" w:rsidRDefault="00124108" w:rsidP="00543034">
                        <w:pPr>
                          <w:spacing w:line="260" w:lineRule="exact"/>
                          <w:jc w:val="center"/>
                        </w:pPr>
                        <w:r w:rsidRPr="00543034">
                          <w:rPr>
                            <w:rFonts w:hint="eastAsia"/>
                          </w:rPr>
                          <w:t>本部長</w:t>
                        </w:r>
                      </w:p>
                      <w:p w14:paraId="52EFF6EA" w14:textId="77777777" w:rsidR="00124108" w:rsidRPr="00543034" w:rsidRDefault="00124108" w:rsidP="00543034">
                        <w:pPr>
                          <w:spacing w:line="260" w:lineRule="exact"/>
                          <w:jc w:val="center"/>
                        </w:pPr>
                        <w:r w:rsidRPr="00543034">
                          <w:rPr>
                            <w:rFonts w:hint="eastAsia"/>
                          </w:rPr>
                          <w:t>（校長）</w:t>
                        </w:r>
                      </w:p>
                    </w:txbxContent>
                  </v:textbox>
                </v:rect>
                <v:rect id="Rectangle 100" o:spid="_x0000_s1051" style="position:absolute;left:15049;top:4381;width:13583;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">
                  <v:textbox inset="5.85pt,.7pt,5.85pt,.7pt">
                    <w:txbxContent>
                      <w:p w14:paraId="69E73809" w14:textId="77777777" w:rsidR="00124108" w:rsidRPr="00543034" w:rsidRDefault="00124108" w:rsidP="00543034">
                        <w:pPr>
                          <w:spacing w:line="260" w:lineRule="exact"/>
                          <w:jc w:val="center"/>
                        </w:pPr>
                        <w:r w:rsidRPr="00543034">
                          <w:rPr>
                            <w:rFonts w:hint="eastAsia"/>
                          </w:rPr>
                          <w:t>副本部長</w:t>
                        </w:r>
                      </w:p>
                      <w:p w14:paraId="665DA2C9" w14:textId="77777777" w:rsidR="00124108" w:rsidRPr="00543034" w:rsidRDefault="00124108" w:rsidP="00543034">
                        <w:pPr>
                          <w:spacing w:line="260" w:lineRule="exact"/>
                          <w:jc w:val="left"/>
                        </w:pPr>
                        <w:r w:rsidRPr="00543034">
                          <w:rPr>
                            <w:rFonts w:hint="eastAsia"/>
                          </w:rPr>
                          <w:t>（副校長、教頭等）</w:t>
                        </w:r>
                      </w:p>
                    </w:txbxContent>
                  </v:textbox>
                </v:rect>
                <v:rect id="Rectangle 101" o:spid="_x0000_s1052" style="position:absolute;left:34004;top:4381;width:8001;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">
                  <v:textbox inset="5.85pt,.7pt,5.85pt,.7pt">
                    <w:txbxContent>
                      <w:p w14:paraId="39C9274F" w14:textId="77777777" w:rsidR="00124108" w:rsidRDefault="00124108" w:rsidP="00543034">
                        <w:pPr>
                          <w:spacing w:line="140" w:lineRule="exact"/>
                          <w:jc w:val="center"/>
                        </w:pPr>
                      </w:p>
                      <w:p w14:paraId="74F5D338" w14:textId="77777777" w:rsidR="00124108" w:rsidRDefault="00124108" w:rsidP="00543034">
                        <w:pPr>
                          <w:spacing w:line="260" w:lineRule="exact"/>
                          <w:jc w:val="center"/>
                        </w:pPr>
                        <w:r>
                          <w:rPr>
                            <w:rFonts w:hint="eastAsia"/>
                          </w:rPr>
                          <w:t>本部員</w:t>
                        </w:r>
                      </w:p>
                    </w:txbxContent>
                  </v:textbox>
                </v:rect>
                <v:line id="Line 104" o:spid="_x0000_s1053" style="position:absolute;visibility:visible;mso-wrap-style:square" from="10191,6096" to="15087,6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"/>
                <v:line id="Line 105" o:spid="_x0000_s1054" style="position:absolute;visibility:visible;mso-wrap-style:square" from="28670,6096" to="34004,6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"/>
                <v:rect id="Rectangle 396" o:spid="_x0000_s1055" style="position:absolute;left:3143;top:9239;width:25489;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">
                  <v:stroke dashstyle="dashDot"/>
                  <v:textbox inset="5.85pt,.7pt,5.85pt,.7pt">
                    <w:txbxContent>
                      <w:p w14:paraId="5B60E46F" w14:textId="77777777" w:rsidR="00124108" w:rsidRPr="00543034" w:rsidRDefault="00124108" w:rsidP="00543034">
                        <w:pPr>
                          <w:spacing w:line="260" w:lineRule="exact"/>
                          <w:rPr>
                            <w:rFonts w:hAnsi="ＭＳ 明朝" w:cs="ＭＳ 明朝"/>
                            <w:color w:val="000000"/>
                            <w:kern w:val="0"/>
                            <w:szCs w:val="21"/>
                          </w:rPr>
                        </w:pPr>
                        <w:r w:rsidRPr="00543034">
                          <w:rPr>
                            <w:rFonts w:hAnsi="ＭＳ 明朝" w:cs="ＭＳ 明朝" w:hint="eastAsia"/>
                            <w:color w:val="000000"/>
                            <w:kern w:val="0"/>
                            <w:szCs w:val="21"/>
                          </w:rPr>
                          <w:t>・　総括</w:t>
                        </w:r>
                      </w:p>
                      <w:p w14:paraId="2F286EA9" w14:textId="77777777" w:rsidR="00124108" w:rsidRPr="00543034" w:rsidRDefault="00124108" w:rsidP="00543034">
                        <w:pPr>
                          <w:spacing w:line="260" w:lineRule="exact"/>
                          <w:rPr>
                            <w:rFonts w:hAnsi="ＭＳ 明朝" w:cs="ＭＳ 明朝"/>
                            <w:color w:val="000000"/>
                            <w:kern w:val="0"/>
                            <w:szCs w:val="21"/>
                          </w:rPr>
                        </w:pPr>
                        <w:r w:rsidRPr="00543034">
                          <w:rPr>
                            <w:rFonts w:hAnsi="ＭＳ 明朝" w:cs="ＭＳ 明朝" w:hint="eastAsia"/>
                            <w:color w:val="000000"/>
                            <w:kern w:val="0"/>
                            <w:szCs w:val="21"/>
                          </w:rPr>
                          <w:t>・　警察・消防等の関係機関への対応</w:t>
                        </w:r>
                      </w:p>
                      <w:p w14:paraId="3D2A184B" w14:textId="77777777" w:rsidR="00124108" w:rsidRPr="00543034" w:rsidRDefault="00124108" w:rsidP="00543034">
                        <w:pPr>
                          <w:suppressAutoHyphens/>
                          <w:kinsoku w:val="0"/>
                          <w:overflowPunct w:val="0"/>
                          <w:adjustRightInd w:val="0"/>
                          <w:spacing w:line="260" w:lineRule="exact"/>
                          <w:jc w:val="left"/>
                          <w:textAlignment w:val="baseline"/>
                          <w:rPr>
                            <w:rFonts w:hAnsi="ＭＳ 明朝" w:cs="ＭＳ 明朝"/>
                            <w:color w:val="000000"/>
                            <w:kern w:val="0"/>
                            <w:szCs w:val="21"/>
                          </w:rPr>
                        </w:pPr>
                        <w:r w:rsidRPr="00543034">
                          <w:rPr>
                            <w:rFonts w:hAnsi="ＭＳ 明朝" w:cs="ＭＳ 明朝" w:hint="eastAsia"/>
                            <w:color w:val="000000"/>
                            <w:kern w:val="0"/>
                            <w:szCs w:val="21"/>
                          </w:rPr>
                          <w:t>・　教育委員会との連絡</w:t>
                        </w:r>
                      </w:p>
                      <w:p w14:paraId="12F2D95A" w14:textId="77777777" w:rsidR="00124108" w:rsidRPr="00543034" w:rsidRDefault="00124108" w:rsidP="00543034">
                        <w:pPr>
                          <w:suppressAutoHyphens/>
                          <w:kinsoku w:val="0"/>
                          <w:overflowPunct w:val="0"/>
                          <w:adjustRightInd w:val="0"/>
                          <w:spacing w:line="260" w:lineRule="exact"/>
                          <w:jc w:val="left"/>
                          <w:textAlignment w:val="baseline"/>
                          <w:rPr>
                            <w:rFonts w:hAnsi="ＭＳ 明朝" w:cs="ＭＳ 明朝"/>
                            <w:color w:val="000000"/>
                            <w:kern w:val="0"/>
                            <w:szCs w:val="21"/>
                          </w:rPr>
                        </w:pPr>
                        <w:r w:rsidRPr="00543034">
                          <w:rPr>
                            <w:rFonts w:hAnsi="ＭＳ 明朝" w:cs="ＭＳ 明朝" w:hint="eastAsia"/>
                            <w:color w:val="000000"/>
                            <w:kern w:val="0"/>
                            <w:szCs w:val="21"/>
                          </w:rPr>
                          <w:t>・　保護者への対応（全体）</w:t>
                        </w:r>
                      </w:p>
                      <w:p w14:paraId="09891EF3" w14:textId="77D0CD6D" w:rsidR="00124108" w:rsidRPr="00543034" w:rsidRDefault="00124108" w:rsidP="00543034">
                        <w:pPr>
                          <w:suppressAutoHyphens/>
                          <w:kinsoku w:val="0"/>
                          <w:overflowPunct w:val="0"/>
                          <w:adjustRightInd w:val="0"/>
                          <w:spacing w:line="260" w:lineRule="exact"/>
                          <w:jc w:val="left"/>
                          <w:textAlignment w:val="baseline"/>
                        </w:pPr>
                        <w:r w:rsidRPr="00543034">
                          <w:rPr>
                            <w:rFonts w:hAnsi="ＭＳ 明朝" w:cs="ＭＳ 明朝" w:hint="eastAsia"/>
                            <w:color w:val="000000"/>
                            <w:kern w:val="0"/>
                            <w:szCs w:val="21"/>
                          </w:rPr>
                          <w:t>・　報道</w:t>
                        </w:r>
                        <w:r w:rsidR="00444F2F">
                          <w:rPr>
                            <w:rFonts w:hAnsi="ＭＳ 明朝" w:cs="ＭＳ 明朝" w:hint="eastAsia"/>
                            <w:color w:val="000000"/>
                            <w:kern w:val="0"/>
                            <w:szCs w:val="21"/>
                          </w:rPr>
                          <w:t>機関</w:t>
                        </w:r>
                        <w:r w:rsidRPr="00543034">
                          <w:rPr>
                            <w:rFonts w:hAnsi="ＭＳ 明朝" w:cs="ＭＳ 明朝" w:hint="eastAsia"/>
                            <w:color w:val="000000"/>
                            <w:kern w:val="0"/>
                            <w:szCs w:val="21"/>
                          </w:rPr>
                          <w:t>への対応　など</w:t>
                        </w:r>
                      </w:p>
                    </w:txbxContent>
                  </v:textbox>
                </v:rect>
                <v:rect id="Rectangle 397" o:spid="_x0000_s1056" style="position:absolute;left:34004;top:9239;width:22517;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">
                  <v:stroke dashstyle="dashDot"/>
                  <v:textbox inset="5.85pt,.7pt,5.85pt,.7pt">
                    <w:txbxContent>
                      <w:p w14:paraId="61AD62CF" w14:textId="77777777" w:rsidR="00124108" w:rsidRPr="00543034" w:rsidRDefault="00124108" w:rsidP="00543034">
                        <w:pPr>
                          <w:spacing w:line="260" w:lineRule="exact"/>
                        </w:pPr>
                        <w:r w:rsidRPr="00543034">
                          <w:rPr>
                            <w:rFonts w:hint="eastAsia"/>
                          </w:rPr>
                          <w:t>・　学校安全担当</w:t>
                        </w:r>
                      </w:p>
                      <w:p w14:paraId="53B47B49" w14:textId="77777777" w:rsidR="00124108" w:rsidRPr="00543034" w:rsidRDefault="00124108" w:rsidP="00543034">
                        <w:pPr>
                          <w:spacing w:line="260" w:lineRule="exact"/>
                        </w:pPr>
                        <w:r w:rsidRPr="00543034">
                          <w:rPr>
                            <w:rFonts w:hint="eastAsia"/>
                          </w:rPr>
                          <w:t>・　情報収集担当</w:t>
                        </w:r>
                      </w:p>
                      <w:p w14:paraId="4DEA826D" w14:textId="77777777" w:rsidR="00124108" w:rsidRPr="00543034" w:rsidRDefault="00124108" w:rsidP="00543034">
                        <w:pPr>
                          <w:spacing w:line="260" w:lineRule="exact"/>
                        </w:pPr>
                        <w:r w:rsidRPr="00543034">
                          <w:rPr>
                            <w:rFonts w:hint="eastAsia"/>
                          </w:rPr>
                          <w:t>・　庶務担当</w:t>
                        </w:r>
                      </w:p>
                      <w:p w14:paraId="389A6072" w14:textId="77777777" w:rsidR="00124108" w:rsidRPr="00543034" w:rsidRDefault="00124108" w:rsidP="00543034">
                        <w:pPr>
                          <w:spacing w:line="260" w:lineRule="exact"/>
                        </w:pPr>
                        <w:r w:rsidRPr="00543034">
                          <w:rPr>
                            <w:rFonts w:hint="eastAsia"/>
                          </w:rPr>
                          <w:t>・　保護者担当（個別）</w:t>
                        </w:r>
                      </w:p>
                      <w:p w14:paraId="1572CEE2" w14:textId="77777777" w:rsidR="00124108" w:rsidRPr="00543034" w:rsidRDefault="00124108" w:rsidP="00543034">
                        <w:pPr>
                          <w:spacing w:line="260" w:lineRule="exact"/>
                        </w:pPr>
                        <w:r w:rsidRPr="00543034">
                          <w:rPr>
                            <w:rFonts w:hint="eastAsia"/>
                          </w:rPr>
                          <w:t>・　児童生徒担当</w:t>
                        </w:r>
                      </w:p>
                      <w:p w14:paraId="707762EE" w14:textId="77777777" w:rsidR="00124108" w:rsidRPr="00543034" w:rsidRDefault="00124108" w:rsidP="00543034">
                        <w:pPr>
                          <w:spacing w:line="260" w:lineRule="exact"/>
                        </w:pPr>
                        <w:r w:rsidRPr="00543034">
                          <w:rPr>
                            <w:rFonts w:hint="eastAsia"/>
                          </w:rPr>
                          <w:t>・　ケア担当　など</w:t>
                        </w:r>
                      </w:p>
                    </w:txbxContent>
                  </v:textbox>
                </v:rect>
              </v:group>
            </w:pict>
          </mc:Fallback>
        </mc:AlternateContent>
      </w:r>
    </w:p>
    <w:p w14:paraId="289BBE4E" w14:textId="77777777" w:rsidR="00543034" w:rsidRPr="00543034" w:rsidRDefault="00543034" w:rsidP="00543034">
      <w:pPr>
        <w:spacing w:line="260" w:lineRule="exact"/>
      </w:pPr>
    </w:p>
    <w:p w14:paraId="79E08130" w14:textId="77777777" w:rsidR="00543034" w:rsidRPr="00543034" w:rsidRDefault="00543034" w:rsidP="00543034">
      <w:pPr>
        <w:spacing w:line="260" w:lineRule="exact"/>
      </w:pPr>
    </w:p>
    <w:p w14:paraId="34C8F9E3" w14:textId="77777777" w:rsidR="00543034" w:rsidRPr="00543034" w:rsidRDefault="00543034" w:rsidP="00543034">
      <w:pPr>
        <w:spacing w:line="260" w:lineRule="exact"/>
      </w:pPr>
    </w:p>
    <w:p w14:paraId="1D273F3A" w14:textId="77777777" w:rsidR="00543034" w:rsidRPr="00543034" w:rsidRDefault="00543034" w:rsidP="00543034">
      <w:pPr>
        <w:spacing w:line="260" w:lineRule="exact"/>
      </w:pPr>
    </w:p>
    <w:p w14:paraId="05B14BAC" w14:textId="77777777" w:rsidR="00543034" w:rsidRPr="00543034" w:rsidRDefault="00543034" w:rsidP="00543034">
      <w:pPr>
        <w:spacing w:line="260" w:lineRule="exact"/>
      </w:pPr>
    </w:p>
    <w:p w14:paraId="7DB0B06A" w14:textId="77777777" w:rsidR="00543034" w:rsidRPr="00543034" w:rsidRDefault="00543034" w:rsidP="00543034">
      <w:pPr>
        <w:spacing w:line="260" w:lineRule="exact"/>
      </w:pPr>
    </w:p>
    <w:p w14:paraId="7E6CD5C7" w14:textId="77777777" w:rsidR="00543034" w:rsidRPr="00543034" w:rsidRDefault="00543034" w:rsidP="00543034">
      <w:pPr>
        <w:spacing w:line="260" w:lineRule="exact"/>
      </w:pPr>
    </w:p>
    <w:p w14:paraId="30523C7D" w14:textId="77777777" w:rsidR="00543034" w:rsidRPr="00543034" w:rsidRDefault="00543034" w:rsidP="00543034">
      <w:pPr>
        <w:spacing w:line="260" w:lineRule="exact"/>
      </w:pPr>
    </w:p>
    <w:p w14:paraId="5DE7515D" w14:textId="77777777" w:rsidR="00543034" w:rsidRPr="00543034" w:rsidRDefault="00543034" w:rsidP="00543034">
      <w:pPr>
        <w:spacing w:line="260" w:lineRule="exact"/>
      </w:pPr>
    </w:p>
    <w:p w14:paraId="0E294158" w14:textId="77777777" w:rsidR="00543034" w:rsidRPr="00543034" w:rsidRDefault="00543034" w:rsidP="00543034">
      <w:pPr>
        <w:spacing w:line="260" w:lineRule="exact"/>
      </w:pPr>
    </w:p>
    <w:p w14:paraId="5FBC774D" w14:textId="77777777" w:rsidR="00543034" w:rsidRPr="00543034" w:rsidRDefault="00543034" w:rsidP="00543034">
      <w:pPr>
        <w:spacing w:line="260" w:lineRule="exact"/>
      </w:pPr>
    </w:p>
    <w:p w14:paraId="5C39B6DD" w14:textId="77777777" w:rsidR="0081435A" w:rsidRPr="00543034" w:rsidRDefault="0081435A" w:rsidP="000D0C8D">
      <w:pPr>
        <w:spacing w:line="260" w:lineRule="exact"/>
      </w:pPr>
    </w:p>
    <w:p w14:paraId="2D2919B9" w14:textId="77777777" w:rsidR="0081435A" w:rsidRDefault="0081435A" w:rsidP="000D0C8D">
      <w:pPr>
        <w:spacing w:line="260" w:lineRule="exact"/>
      </w:pPr>
    </w:p>
    <w:p w14:paraId="1CCC9517" w14:textId="77777777" w:rsidR="008421AD" w:rsidRDefault="008421AD">
      <w:pPr>
        <w:widowControl/>
        <w:autoSpaceDE/>
        <w:autoSpaceDN/>
        <w:jc w:val="left"/>
        <w:rPr>
          <w:rFonts w:ascii="ＭＳ ゴシック" w:eastAsia="ＭＳ ゴシック" w:hAnsi="ＭＳ ゴシック"/>
          <w:b/>
        </w:rPr>
      </w:pPr>
      <w:r>
        <w:rPr>
          <w:rFonts w:ascii="ＭＳ ゴシック" w:eastAsia="ＭＳ ゴシック" w:hAnsi="ＭＳ ゴシック"/>
          <w:b/>
        </w:rPr>
        <w:br w:type="page"/>
      </w:r>
    </w:p>
    <w:p w14:paraId="6F8066C0" w14:textId="77777777" w:rsidR="00387F40" w:rsidRPr="00387F40" w:rsidRDefault="00387F40" w:rsidP="00021EA9">
      <w:pPr>
        <w:spacing w:line="260" w:lineRule="exact"/>
        <w:rPr>
          <w:rFonts w:hAnsi="ＭＳ 明朝"/>
        </w:rPr>
      </w:pPr>
    </w:p>
    <w:p w14:paraId="2BF2B3F6" w14:textId="77777777" w:rsidR="00021EA9" w:rsidRPr="00021EA9" w:rsidRDefault="00021EA9" w:rsidP="00021EA9">
      <w:pPr>
        <w:spacing w:line="260" w:lineRule="exact"/>
        <w:rPr>
          <w:rFonts w:ascii="ＭＳ ゴシック" w:eastAsia="ＭＳ ゴシック" w:hAnsi="ＭＳ ゴシック"/>
          <w:b/>
        </w:rPr>
      </w:pPr>
      <w:r w:rsidRPr="00021EA9">
        <w:rPr>
          <w:rFonts w:ascii="ＭＳ ゴシック" w:eastAsia="ＭＳ ゴシック" w:hAnsi="ＭＳ ゴシック" w:hint="eastAsia"/>
          <w:b/>
        </w:rPr>
        <w:t>【参考１】危機時の校内役割分担</w:t>
      </w:r>
    </w:p>
    <w:p w14:paraId="18EEA08A" w14:textId="77777777" w:rsidR="00021EA9" w:rsidRPr="00021EA9" w:rsidRDefault="00021EA9" w:rsidP="00021EA9">
      <w:pPr>
        <w:spacing w:line="260" w:lineRule="exact"/>
        <w:jc w:val="right"/>
      </w:pPr>
      <w:r w:rsidRPr="00021EA9">
        <w:rPr>
          <w:rFonts w:hint="eastAsia"/>
        </w:rPr>
        <w:t>（</w:t>
      </w:r>
      <w:hyperlink r:id="rId23" w:history="1">
        <w:r w:rsidRPr="009F02C0">
          <w:rPr>
            <w:rStyle w:val="ac"/>
            <w:rFonts w:hint="eastAsia"/>
          </w:rPr>
          <w:t>文部科学省平成</w:t>
        </w:r>
        <w:r w:rsidRPr="009F02C0">
          <w:rPr>
            <w:rStyle w:val="ac"/>
          </w:rPr>
          <w:t>21年度児童生徒の自殺予防に関する調査研究協力者会議審議のまとめ資料</w:t>
        </w:r>
      </w:hyperlink>
      <w:r w:rsidRPr="00021EA9">
        <w:t>より抜粋）</w:t>
      </w:r>
    </w:p>
    <w:p w14:paraId="15917C24" w14:textId="77777777" w:rsidR="00021EA9" w:rsidRPr="005811C2" w:rsidRDefault="00390CCF" w:rsidP="00390CCF">
      <w:pPr>
        <w:spacing w:line="260" w:lineRule="exact"/>
        <w:ind w:left="180" w:hangingChars="100" w:hanging="180"/>
      </w:pPr>
      <w:r w:rsidRPr="005811C2">
        <w:rPr>
          <w:rFonts w:hint="eastAsia"/>
        </w:rPr>
        <w:t>１</w:t>
      </w:r>
      <w:r w:rsidR="00021EA9" w:rsidRPr="005811C2">
        <w:rPr>
          <w:rFonts w:hint="eastAsia"/>
        </w:rPr>
        <w:t xml:space="preserve">　危機時には校長など管理職、当該担任、養護教諭等の負担が大きくなります。これら教職員の負担を軽減し、その役割に集中できるように、たとえば、次頁のような担当者を置いて役割分担をしてはどうでしょうか。現実には一人で何役をこなさなければなりませんし、校長自ら行ったり、教育委員会職員が担ったりする役割も出てきます。</w:t>
      </w:r>
    </w:p>
    <w:p w14:paraId="095438CA" w14:textId="77777777" w:rsidR="00021EA9" w:rsidRPr="00021EA9" w:rsidRDefault="00390CCF" w:rsidP="00390CCF">
      <w:pPr>
        <w:spacing w:line="260" w:lineRule="exact"/>
        <w:ind w:left="180" w:hangingChars="100" w:hanging="180"/>
      </w:pPr>
      <w:r w:rsidRPr="005811C2">
        <w:rPr>
          <w:rFonts w:hint="eastAsia"/>
        </w:rPr>
        <w:t>２</w:t>
      </w:r>
      <w:r w:rsidR="00021EA9" w:rsidRPr="005811C2">
        <w:rPr>
          <w:rFonts w:hint="eastAsia"/>
        </w:rPr>
        <w:t xml:space="preserve">　これらの役割分担は平時に決めて備えておく必要があります。単純に校内分掌をあてるといざという時に機能しないこと</w:t>
      </w:r>
      <w:r w:rsidR="00021EA9" w:rsidRPr="00021EA9">
        <w:rPr>
          <w:rFonts w:hint="eastAsia"/>
        </w:rPr>
        <w:t>があるかもしれませんので、適材適所を考慮してください。また、あらかじめ代理を決めておいてください。</w:t>
      </w:r>
    </w:p>
    <w:p w14:paraId="7F134A56" w14:textId="77777777" w:rsidR="00390CCF" w:rsidRDefault="00390CCF" w:rsidP="00021EA9">
      <w:pPr>
        <w:spacing w:line="260" w:lineRule="exact"/>
      </w:pPr>
      <w:r>
        <w:rPr>
          <w:noProof/>
        </w:rPr>
        <mc:AlternateContent>
          <mc:Choice Requires="wps">
            <w:drawing>
              <wp:anchor distT="0" distB="0" distL="114300" distR="114300" simplePos="0" relativeHeight="251331584" behindDoc="0" locked="0" layoutInCell="1" allowOverlap="1" wp14:anchorId="2C0C9BFE" wp14:editId="7AC9203C">
                <wp:simplePos x="0" y="0"/>
                <wp:positionH relativeFrom="margin">
                  <wp:align>center</wp:align>
                </wp:positionH>
                <wp:positionV relativeFrom="paragraph">
                  <wp:posOffset>90170</wp:posOffset>
                </wp:positionV>
                <wp:extent cx="5838825" cy="1933575"/>
                <wp:effectExtent l="0" t="0" r="28575" b="28575"/>
                <wp:wrapNone/>
                <wp:docPr id="1" name="テキスト ボックス 1"/>
                <wp:cNvGraphicFramePr/>
                <a:graphic xmlns:a="http://schemas.openxmlformats.org/drawingml/2006/main">
                  <a:graphicData uri="http://schemas.microsoft.com/office/word/2010/wordprocessingShape">
                    <wps:wsp>
                      <wps:cNvSpPr txBox="1"/>
                      <wps:spPr>
                        <a:xfrm>
                          <a:off x="0" y="0"/>
                          <a:ext cx="5838825" cy="1933575"/>
                        </a:xfrm>
                        <a:prstGeom prst="rect">
                          <a:avLst/>
                        </a:prstGeom>
                        <a:solidFill>
                          <a:schemeClr val="lt1"/>
                        </a:solidFill>
                        <a:ln w="6350">
                          <a:solidFill>
                            <a:prstClr val="black"/>
                          </a:solidFill>
                        </a:ln>
                      </wps:spPr>
                      <wps:txbx>
                        <w:txbxContent>
                          <w:p w14:paraId="416B7EDB" w14:textId="77777777" w:rsidR="00124108" w:rsidRDefault="00124108" w:rsidP="00390CCF">
                            <w:pPr>
                              <w:spacing w:line="260" w:lineRule="exact"/>
                              <w:rPr>
                                <w:rFonts w:ascii="ＭＳ ゴシック" w:eastAsia="ＭＳ ゴシック" w:hAnsi="ＭＳ ゴシック"/>
                              </w:rPr>
                            </w:pPr>
                            <w:r w:rsidRPr="00390CCF">
                              <w:rPr>
                                <w:rFonts w:ascii="ＭＳ ゴシック" w:eastAsia="ＭＳ ゴシック" w:hAnsi="ＭＳ ゴシック" w:hint="eastAsia"/>
                              </w:rPr>
                              <w:t>危機時の校内役割分担の例</w:t>
                            </w:r>
                          </w:p>
                          <w:p w14:paraId="53EE74EB" w14:textId="77777777" w:rsidR="00124108" w:rsidRPr="00390CCF" w:rsidRDefault="00124108" w:rsidP="00390CCF">
                            <w:pPr>
                              <w:spacing w:line="260" w:lineRule="exact"/>
                              <w:rPr>
                                <w:rFonts w:ascii="ＭＳ ゴシック" w:eastAsia="ＭＳ ゴシック" w:hAnsi="ＭＳ ゴシック"/>
                              </w:rPr>
                            </w:pPr>
                          </w:p>
                          <w:p w14:paraId="7E0841A5" w14:textId="77777777" w:rsidR="00124108" w:rsidRPr="00390CCF" w:rsidRDefault="00124108" w:rsidP="00390CCF">
                            <w:pPr>
                              <w:spacing w:line="260" w:lineRule="exact"/>
                              <w:ind w:firstLineChars="100" w:firstLine="180"/>
                            </w:pPr>
                            <w:r w:rsidRPr="00390CCF">
                              <w:rPr>
                                <w:rFonts w:hint="eastAsia"/>
                              </w:rPr>
                              <w:t>・　保護者担当…保護者会の開催やＰＴＡ役員との連携を担当します</w:t>
                            </w:r>
                          </w:p>
                          <w:p w14:paraId="1DCB54D3" w14:textId="77777777" w:rsidR="00124108" w:rsidRPr="00390CCF" w:rsidRDefault="00124108" w:rsidP="00390CCF">
                            <w:pPr>
                              <w:spacing w:line="260" w:lineRule="exact"/>
                              <w:ind w:firstLineChars="100" w:firstLine="180"/>
                            </w:pPr>
                            <w:r w:rsidRPr="00390CCF">
                              <w:rPr>
                                <w:rFonts w:hint="eastAsia"/>
                              </w:rPr>
                              <w:t>・　個別担当…遺族など個別の窓口になります</w:t>
                            </w:r>
                          </w:p>
                          <w:p w14:paraId="1C81DC20" w14:textId="77777777" w:rsidR="00124108" w:rsidRPr="00390CCF" w:rsidRDefault="00124108" w:rsidP="00390CCF">
                            <w:pPr>
                              <w:spacing w:line="260" w:lineRule="exact"/>
                              <w:ind w:firstLineChars="100" w:firstLine="180"/>
                            </w:pPr>
                            <w:r w:rsidRPr="00390CCF">
                              <w:rPr>
                                <w:rFonts w:hint="eastAsia"/>
                              </w:rPr>
                              <w:t>・　報道担当…報道への窓口</w:t>
                            </w:r>
                          </w:p>
                          <w:p w14:paraId="3CE67751" w14:textId="77777777" w:rsidR="00124108" w:rsidRPr="00390CCF" w:rsidRDefault="00124108" w:rsidP="00390CCF">
                            <w:pPr>
                              <w:spacing w:line="260" w:lineRule="exact"/>
                              <w:ind w:firstLineChars="100" w:firstLine="180"/>
                            </w:pPr>
                            <w:r w:rsidRPr="00390CCF">
                              <w:rPr>
                                <w:rFonts w:hint="eastAsia"/>
                              </w:rPr>
                              <w:t>・　学校安全担当…校長や教頭の補佐、学校安全対策、警察との連携などを担当します</w:t>
                            </w:r>
                          </w:p>
                          <w:p w14:paraId="707C2109" w14:textId="77777777" w:rsidR="00124108" w:rsidRPr="00390CCF" w:rsidRDefault="00124108" w:rsidP="00390CCF">
                            <w:pPr>
                              <w:spacing w:line="260" w:lineRule="exact"/>
                              <w:ind w:firstLineChars="100" w:firstLine="180"/>
                            </w:pPr>
                            <w:r w:rsidRPr="00390CCF">
                              <w:rPr>
                                <w:rFonts w:hint="eastAsia"/>
                              </w:rPr>
                              <w:t>・　庶務担当…事務を統括します（事務長など）</w:t>
                            </w:r>
                          </w:p>
                          <w:p w14:paraId="650C4277" w14:textId="77777777" w:rsidR="00124108" w:rsidRPr="00390CCF" w:rsidRDefault="00124108" w:rsidP="00390CCF">
                            <w:pPr>
                              <w:spacing w:line="260" w:lineRule="exact"/>
                              <w:ind w:firstLineChars="100" w:firstLine="180"/>
                            </w:pPr>
                            <w:r w:rsidRPr="00390CCF">
                              <w:rPr>
                                <w:rFonts w:hint="eastAsia"/>
                              </w:rPr>
                              <w:t>・　情報担当…情報を集約します</w:t>
                            </w:r>
                          </w:p>
                          <w:p w14:paraId="225EB429" w14:textId="77777777" w:rsidR="00124108" w:rsidRPr="00390CCF" w:rsidRDefault="00124108" w:rsidP="00390CCF">
                            <w:pPr>
                              <w:spacing w:line="260" w:lineRule="exact"/>
                              <w:ind w:firstLineChars="100" w:firstLine="180"/>
                            </w:pPr>
                            <w:r w:rsidRPr="00390CCF">
                              <w:rPr>
                                <w:rFonts w:hint="eastAsia"/>
                              </w:rPr>
                              <w:t>・　総務担当…各学年を統括します（教務主任など）</w:t>
                            </w:r>
                          </w:p>
                          <w:p w14:paraId="26325613" w14:textId="77777777" w:rsidR="00124108" w:rsidRPr="00390CCF" w:rsidRDefault="00124108" w:rsidP="00390CCF">
                            <w:pPr>
                              <w:spacing w:line="260" w:lineRule="exact"/>
                              <w:ind w:firstLineChars="100" w:firstLine="180"/>
                            </w:pPr>
                            <w:r w:rsidRPr="00390CCF">
                              <w:rPr>
                                <w:rFonts w:hint="eastAsia"/>
                              </w:rPr>
                              <w:t>・　学年担当…各学年を統括します（学年主任など）</w:t>
                            </w:r>
                          </w:p>
                          <w:p w14:paraId="741CCDD2" w14:textId="77777777" w:rsidR="00124108" w:rsidRPr="00390CCF" w:rsidRDefault="00124108" w:rsidP="00390CCF">
                            <w:pPr>
                              <w:spacing w:line="260" w:lineRule="exact"/>
                              <w:ind w:firstLineChars="100" w:firstLine="180"/>
                            </w:pPr>
                            <w:r w:rsidRPr="00390CCF">
                              <w:rPr>
                                <w:rFonts w:hint="eastAsia"/>
                              </w:rPr>
                              <w:t>・　ケア担当…ケアを統括します（養護教諭、教育相談担当者）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0C9BFE" id="_x0000_t202" coordsize="21600,21600" o:spt="202" path="m,l,21600r21600,l21600,xe">
                <v:stroke joinstyle="miter"/>
                <v:path gradientshapeok="t" o:connecttype="rect"/>
              </v:shapetype>
              <v:shape id="テキスト ボックス 1" o:spid="_x0000_s1057" type="#_x0000_t202" style="position:absolute;left:0;text-align:left;margin-left:0;margin-top:7.1pt;width:459.75pt;height:152.25pt;z-index:2513315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" fillcolor="white [3201]" strokeweight=".5pt">
                <v:textbox>
                  <w:txbxContent>
                    <w:p w14:paraId="416B7EDB" w14:textId="77777777" w:rsidR="00124108" w:rsidRDefault="00124108" w:rsidP="00390CCF">
                      <w:pPr>
                        <w:spacing w:line="260" w:lineRule="exact"/>
                        <w:rPr>
                          <w:rFonts w:ascii="ＭＳ ゴシック" w:eastAsia="ＭＳ ゴシック" w:hAnsi="ＭＳ ゴシック"/>
                        </w:rPr>
                      </w:pPr>
                      <w:r w:rsidRPr="00390CCF">
                        <w:rPr>
                          <w:rFonts w:ascii="ＭＳ ゴシック" w:eastAsia="ＭＳ ゴシック" w:hAnsi="ＭＳ ゴシック" w:hint="eastAsia"/>
                        </w:rPr>
                        <w:t>危機時の校内役割分担の例</w:t>
                      </w:r>
                    </w:p>
                    <w:p w14:paraId="53EE74EB" w14:textId="77777777" w:rsidR="00124108" w:rsidRPr="00390CCF" w:rsidRDefault="00124108" w:rsidP="00390CCF">
                      <w:pPr>
                        <w:spacing w:line="260" w:lineRule="exact"/>
                        <w:rPr>
                          <w:rFonts w:ascii="ＭＳ ゴシック" w:eastAsia="ＭＳ ゴシック" w:hAnsi="ＭＳ ゴシック"/>
                        </w:rPr>
                      </w:pPr>
                    </w:p>
                    <w:p w14:paraId="7E0841A5" w14:textId="77777777" w:rsidR="00124108" w:rsidRPr="00390CCF" w:rsidRDefault="00124108" w:rsidP="00390CCF">
                      <w:pPr>
                        <w:spacing w:line="260" w:lineRule="exact"/>
                        <w:ind w:firstLineChars="100" w:firstLine="180"/>
                      </w:pPr>
                      <w:r w:rsidRPr="00390CCF">
                        <w:rPr>
                          <w:rFonts w:hint="eastAsia"/>
                        </w:rPr>
                        <w:t>・　保護者担当…保護者会の開催やＰＴＡ役員との連携を担当します</w:t>
                      </w:r>
                    </w:p>
                    <w:p w14:paraId="1DCB54D3" w14:textId="77777777" w:rsidR="00124108" w:rsidRPr="00390CCF" w:rsidRDefault="00124108" w:rsidP="00390CCF">
                      <w:pPr>
                        <w:spacing w:line="260" w:lineRule="exact"/>
                        <w:ind w:firstLineChars="100" w:firstLine="180"/>
                      </w:pPr>
                      <w:r w:rsidRPr="00390CCF">
                        <w:rPr>
                          <w:rFonts w:hint="eastAsia"/>
                        </w:rPr>
                        <w:t>・　個別担当…遺族など個別の窓口になります</w:t>
                      </w:r>
                    </w:p>
                    <w:p w14:paraId="1C81DC20" w14:textId="77777777" w:rsidR="00124108" w:rsidRPr="00390CCF" w:rsidRDefault="00124108" w:rsidP="00390CCF">
                      <w:pPr>
                        <w:spacing w:line="260" w:lineRule="exact"/>
                        <w:ind w:firstLineChars="100" w:firstLine="180"/>
                      </w:pPr>
                      <w:r w:rsidRPr="00390CCF">
                        <w:rPr>
                          <w:rFonts w:hint="eastAsia"/>
                        </w:rPr>
                        <w:t>・　報道担当…報道への窓口</w:t>
                      </w:r>
                    </w:p>
                    <w:p w14:paraId="3CE67751" w14:textId="77777777" w:rsidR="00124108" w:rsidRPr="00390CCF" w:rsidRDefault="00124108" w:rsidP="00390CCF">
                      <w:pPr>
                        <w:spacing w:line="260" w:lineRule="exact"/>
                        <w:ind w:firstLineChars="100" w:firstLine="180"/>
                      </w:pPr>
                      <w:r w:rsidRPr="00390CCF">
                        <w:rPr>
                          <w:rFonts w:hint="eastAsia"/>
                        </w:rPr>
                        <w:t>・　学校安全担当…校長や教頭の補佐、学校安全対策、警察との連携などを担当します</w:t>
                      </w:r>
                    </w:p>
                    <w:p w14:paraId="707C2109" w14:textId="77777777" w:rsidR="00124108" w:rsidRPr="00390CCF" w:rsidRDefault="00124108" w:rsidP="00390CCF">
                      <w:pPr>
                        <w:spacing w:line="260" w:lineRule="exact"/>
                        <w:ind w:firstLineChars="100" w:firstLine="180"/>
                      </w:pPr>
                      <w:r w:rsidRPr="00390CCF">
                        <w:rPr>
                          <w:rFonts w:hint="eastAsia"/>
                        </w:rPr>
                        <w:t>・　庶務担当…事務を統括します（事務長など）</w:t>
                      </w:r>
                    </w:p>
                    <w:p w14:paraId="650C4277" w14:textId="77777777" w:rsidR="00124108" w:rsidRPr="00390CCF" w:rsidRDefault="00124108" w:rsidP="00390CCF">
                      <w:pPr>
                        <w:spacing w:line="260" w:lineRule="exact"/>
                        <w:ind w:firstLineChars="100" w:firstLine="180"/>
                      </w:pPr>
                      <w:r w:rsidRPr="00390CCF">
                        <w:rPr>
                          <w:rFonts w:hint="eastAsia"/>
                        </w:rPr>
                        <w:t>・　情報担当…情報を集約します</w:t>
                      </w:r>
                    </w:p>
                    <w:p w14:paraId="225EB429" w14:textId="77777777" w:rsidR="00124108" w:rsidRPr="00390CCF" w:rsidRDefault="00124108" w:rsidP="00390CCF">
                      <w:pPr>
                        <w:spacing w:line="260" w:lineRule="exact"/>
                        <w:ind w:firstLineChars="100" w:firstLine="180"/>
                      </w:pPr>
                      <w:r w:rsidRPr="00390CCF">
                        <w:rPr>
                          <w:rFonts w:hint="eastAsia"/>
                        </w:rPr>
                        <w:t>・　総務担当…各学年を統括します（教務主任など）</w:t>
                      </w:r>
                    </w:p>
                    <w:p w14:paraId="26325613" w14:textId="77777777" w:rsidR="00124108" w:rsidRPr="00390CCF" w:rsidRDefault="00124108" w:rsidP="00390CCF">
                      <w:pPr>
                        <w:spacing w:line="260" w:lineRule="exact"/>
                        <w:ind w:firstLineChars="100" w:firstLine="180"/>
                      </w:pPr>
                      <w:r w:rsidRPr="00390CCF">
                        <w:rPr>
                          <w:rFonts w:hint="eastAsia"/>
                        </w:rPr>
                        <w:t>・　学年担当…各学年を統括します（学年主任など）</w:t>
                      </w:r>
                    </w:p>
                    <w:p w14:paraId="741CCDD2" w14:textId="77777777" w:rsidR="00124108" w:rsidRPr="00390CCF" w:rsidRDefault="00124108" w:rsidP="00390CCF">
                      <w:pPr>
                        <w:spacing w:line="260" w:lineRule="exact"/>
                        <w:ind w:firstLineChars="100" w:firstLine="180"/>
                      </w:pPr>
                      <w:r w:rsidRPr="00390CCF">
                        <w:rPr>
                          <w:rFonts w:hint="eastAsia"/>
                        </w:rPr>
                        <w:t>・　ケア担当…ケアを統括します（養護教諭、教育相談担当者）</w:t>
                      </w:r>
                    </w:p>
                  </w:txbxContent>
                </v:textbox>
                <w10:wrap anchorx="margin"/>
              </v:shape>
            </w:pict>
          </mc:Fallback>
        </mc:AlternateContent>
      </w:r>
    </w:p>
    <w:p w14:paraId="2217C4D9" w14:textId="77777777" w:rsidR="00390CCF" w:rsidRDefault="00390CCF" w:rsidP="00021EA9">
      <w:pPr>
        <w:spacing w:line="260" w:lineRule="exact"/>
      </w:pPr>
    </w:p>
    <w:p w14:paraId="04E77933" w14:textId="77777777" w:rsidR="00390CCF" w:rsidRDefault="00390CCF" w:rsidP="00021EA9">
      <w:pPr>
        <w:spacing w:line="260" w:lineRule="exact"/>
      </w:pPr>
    </w:p>
    <w:p w14:paraId="3F214E21" w14:textId="77777777" w:rsidR="00390CCF" w:rsidRDefault="00390CCF" w:rsidP="00021EA9">
      <w:pPr>
        <w:spacing w:line="260" w:lineRule="exact"/>
      </w:pPr>
    </w:p>
    <w:p w14:paraId="7BBF0F18" w14:textId="77777777" w:rsidR="00390CCF" w:rsidRDefault="00390CCF" w:rsidP="00021EA9">
      <w:pPr>
        <w:spacing w:line="260" w:lineRule="exact"/>
      </w:pPr>
    </w:p>
    <w:p w14:paraId="6BB2F404" w14:textId="77777777" w:rsidR="00390CCF" w:rsidRDefault="00390CCF" w:rsidP="00021EA9">
      <w:pPr>
        <w:spacing w:line="260" w:lineRule="exact"/>
      </w:pPr>
    </w:p>
    <w:p w14:paraId="4B4837A9" w14:textId="77777777" w:rsidR="00390CCF" w:rsidRDefault="00390CCF" w:rsidP="00021EA9">
      <w:pPr>
        <w:spacing w:line="260" w:lineRule="exact"/>
      </w:pPr>
    </w:p>
    <w:p w14:paraId="2C8C3220" w14:textId="77777777" w:rsidR="00390CCF" w:rsidRDefault="00390CCF" w:rsidP="00021EA9">
      <w:pPr>
        <w:spacing w:line="260" w:lineRule="exact"/>
      </w:pPr>
    </w:p>
    <w:p w14:paraId="196BC666" w14:textId="77777777" w:rsidR="00390CCF" w:rsidRDefault="00390CCF" w:rsidP="00021EA9">
      <w:pPr>
        <w:spacing w:line="260" w:lineRule="exact"/>
      </w:pPr>
    </w:p>
    <w:p w14:paraId="56A7098D" w14:textId="77777777" w:rsidR="00390CCF" w:rsidRDefault="00390CCF" w:rsidP="00021EA9">
      <w:pPr>
        <w:spacing w:line="260" w:lineRule="exact"/>
      </w:pPr>
    </w:p>
    <w:p w14:paraId="61263F89" w14:textId="77777777" w:rsidR="00390CCF" w:rsidRDefault="00390CCF" w:rsidP="00021EA9">
      <w:pPr>
        <w:spacing w:line="260" w:lineRule="exact"/>
      </w:pPr>
    </w:p>
    <w:p w14:paraId="13605865" w14:textId="77777777" w:rsidR="00390CCF" w:rsidRDefault="00390CCF" w:rsidP="00021EA9">
      <w:pPr>
        <w:spacing w:line="260" w:lineRule="exact"/>
      </w:pPr>
    </w:p>
    <w:p w14:paraId="722BC433" w14:textId="77777777" w:rsidR="00390CCF" w:rsidRDefault="00390CCF" w:rsidP="00021EA9">
      <w:pPr>
        <w:spacing w:line="260" w:lineRule="exact"/>
      </w:pPr>
    </w:p>
    <w:p w14:paraId="1412CA7F" w14:textId="77777777" w:rsidR="00390CCF" w:rsidRDefault="00390CCF" w:rsidP="00021EA9">
      <w:pPr>
        <w:spacing w:line="260" w:lineRule="exact"/>
      </w:pPr>
    </w:p>
    <w:p w14:paraId="2FEF2841" w14:textId="77777777" w:rsidR="00021EA9" w:rsidRPr="00A21135" w:rsidRDefault="00021EA9" w:rsidP="00021EA9">
      <w:pPr>
        <w:spacing w:line="260" w:lineRule="exact"/>
        <w:rPr>
          <w:rFonts w:ascii="ＭＳ ゴシック" w:eastAsia="ＭＳ ゴシック" w:hAnsi="ＭＳ ゴシック"/>
          <w:b/>
          <w:sz w:val="21"/>
        </w:rPr>
      </w:pPr>
      <w:r w:rsidRPr="00A21135">
        <w:rPr>
          <w:rFonts w:ascii="ＭＳ ゴシック" w:eastAsia="ＭＳ ゴシック" w:hAnsi="ＭＳ ゴシック" w:hint="eastAsia"/>
          <w:b/>
          <w:sz w:val="21"/>
        </w:rPr>
        <w:t>【参考２】保護者・地域社会との連携</w:t>
      </w:r>
    </w:p>
    <w:p w14:paraId="04E80F59" w14:textId="77777777" w:rsidR="0081435A" w:rsidRDefault="00021EA9" w:rsidP="00390CCF">
      <w:pPr>
        <w:spacing w:line="260" w:lineRule="exact"/>
        <w:ind w:leftChars="100" w:left="180" w:firstLineChars="100" w:firstLine="180"/>
      </w:pPr>
      <w:r w:rsidRPr="00021EA9">
        <w:rPr>
          <w:rFonts w:hint="eastAsia"/>
        </w:rPr>
        <w:t>普段から保護者・地域社会との連携に努め、危機発生時等における対応が適切かつ円滑なものとなるよう努めることが重要である。</w:t>
      </w:r>
    </w:p>
    <w:p w14:paraId="55A1729E" w14:textId="77777777" w:rsidR="0081435A" w:rsidRDefault="0081435A" w:rsidP="000D0C8D">
      <w:pPr>
        <w:spacing w:line="260" w:lineRule="exact"/>
      </w:pPr>
    </w:p>
    <w:p w14:paraId="2DB6F476" w14:textId="77777777" w:rsidR="0081435A" w:rsidRDefault="00390CCF" w:rsidP="000D0C8D">
      <w:pPr>
        <w:spacing w:line="260" w:lineRule="exact"/>
      </w:pPr>
      <w:r w:rsidRPr="00390CCF">
        <w:rPr>
          <w:rFonts w:hAnsi="Times New Roman" w:cs="Times New Roman" w:hint="eastAsia"/>
          <w:noProof/>
          <w:spacing w:val="2"/>
          <w:kern w:val="0"/>
          <w:szCs w:val="20"/>
        </w:rPr>
        <mc:AlternateContent>
          <mc:Choice Requires="wpg">
            <w:drawing>
              <wp:anchor distT="0" distB="0" distL="114300" distR="114300" simplePos="0" relativeHeight="251332608" behindDoc="0" locked="0" layoutInCell="1" allowOverlap="1" wp14:anchorId="10E68A25" wp14:editId="774E7A17">
                <wp:simplePos x="0" y="0"/>
                <wp:positionH relativeFrom="column">
                  <wp:posOffset>662305</wp:posOffset>
                </wp:positionH>
                <wp:positionV relativeFrom="paragraph">
                  <wp:posOffset>5080</wp:posOffset>
                </wp:positionV>
                <wp:extent cx="4600575" cy="4029075"/>
                <wp:effectExtent l="19050" t="0" r="28575" b="28575"/>
                <wp:wrapNone/>
                <wp:docPr id="286" name="Group 4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00575" cy="4029075"/>
                          <a:chOff x="2079" y="8166"/>
                          <a:chExt cx="7245" cy="6345"/>
                        </a:xfrm>
                      </wpg:grpSpPr>
                      <wpg:grpSp>
                        <wpg:cNvPr id="287" name="Group 431"/>
                        <wpg:cNvGrpSpPr>
                          <a:grpSpLocks/>
                        </wpg:cNvGrpSpPr>
                        <wpg:grpSpPr bwMode="auto">
                          <a:xfrm>
                            <a:off x="2079" y="8166"/>
                            <a:ext cx="7245" cy="6345"/>
                            <a:chOff x="2079" y="8166"/>
                            <a:chExt cx="7245" cy="6345"/>
                          </a:xfrm>
                        </wpg:grpSpPr>
                        <wps:wsp>
                          <wps:cNvPr id="288" name="Oval 290"/>
                          <wps:cNvSpPr>
                            <a:spLocks noChangeArrowheads="1"/>
                          </wps:cNvSpPr>
                          <wps:spPr bwMode="auto">
                            <a:xfrm>
                              <a:off x="2079" y="9406"/>
                              <a:ext cx="7245" cy="4518"/>
                            </a:xfrm>
                            <a:prstGeom prst="ellipse">
                              <a:avLst/>
                            </a:prstGeom>
                            <a:solidFill>
                              <a:srgbClr val="FFFFFF"/>
                            </a:solidFill>
                            <a:ln w="38100">
                              <a:solidFill>
                                <a:srgbClr val="000000"/>
                              </a:solidFill>
                              <a:round/>
                              <a:headEnd/>
                              <a:tailEnd/>
                            </a:ln>
                          </wps:spPr>
                          <wps:bodyPr rot="0" vert="horz" wrap="square" lIns="74295" tIns="8890" rIns="74295" bIns="8890" anchor="t" anchorCtr="0" upright="1">
                            <a:noAutofit/>
                          </wps:bodyPr>
                        </wps:wsp>
                        <wpg:grpSp>
                          <wpg:cNvPr id="289" name="Group 297"/>
                          <wpg:cNvGrpSpPr>
                            <a:grpSpLocks/>
                          </wpg:cNvGrpSpPr>
                          <wpg:grpSpPr bwMode="auto">
                            <a:xfrm>
                              <a:off x="5321" y="9774"/>
                              <a:ext cx="710" cy="1240"/>
                              <a:chOff x="4484" y="1324"/>
                              <a:chExt cx="920" cy="1754"/>
                            </a:xfrm>
                          </wpg:grpSpPr>
                          <wpg:grpSp>
                            <wpg:cNvPr id="290" name="Group 298"/>
                            <wpg:cNvGrpSpPr>
                              <a:grpSpLocks/>
                            </wpg:cNvGrpSpPr>
                            <wpg:grpSpPr bwMode="auto">
                              <a:xfrm>
                                <a:off x="4798" y="1324"/>
                                <a:ext cx="606" cy="1754"/>
                                <a:chOff x="4798" y="1324"/>
                                <a:chExt cx="606" cy="1754"/>
                              </a:xfrm>
                            </wpg:grpSpPr>
                            <wps:wsp>
                              <wps:cNvPr id="291" name="Freeform 299"/>
                              <wps:cNvSpPr>
                                <a:spLocks noChangeArrowheads="1"/>
                              </wps:cNvSpPr>
                              <wps:spPr bwMode="auto">
                                <a:xfrm>
                                  <a:off x="4798" y="1324"/>
                                  <a:ext cx="120" cy="1108"/>
                                </a:xfrm>
                                <a:custGeom>
                                  <a:avLst/>
                                  <a:gdLst>
                                    <a:gd name="T0" fmla="*/ 72 w 120"/>
                                    <a:gd name="T1" fmla="*/ 0 h 1108"/>
                                    <a:gd name="T2" fmla="*/ 120 w 120"/>
                                    <a:gd name="T3" fmla="*/ 92 h 1108"/>
                                    <a:gd name="T4" fmla="*/ 120 w 120"/>
                                    <a:gd name="T5" fmla="*/ 1108 h 1108"/>
                                    <a:gd name="T6" fmla="*/ 48 w 120"/>
                                    <a:gd name="T7" fmla="*/ 1108 h 1108"/>
                                    <a:gd name="T8" fmla="*/ 0 w 120"/>
                                    <a:gd name="T9" fmla="*/ 1016 h 1108"/>
                                    <a:gd name="T10" fmla="*/ 72 w 120"/>
                                    <a:gd name="T11" fmla="*/ 1016 h 1108"/>
                                    <a:gd name="T12" fmla="*/ 72 w 120"/>
                                    <a:gd name="T13" fmla="*/ 0 h 1108"/>
                                  </a:gdLst>
                                  <a:ahLst/>
                                  <a:cxnLst>
                                    <a:cxn ang="0">
                                      <a:pos x="T0" y="T1"/>
                                    </a:cxn>
                                    <a:cxn ang="0">
                                      <a:pos x="T2" y="T3"/>
                                    </a:cxn>
                                    <a:cxn ang="0">
                                      <a:pos x="T4" y="T5"/>
                                    </a:cxn>
                                    <a:cxn ang="0">
                                      <a:pos x="T6" y="T7"/>
                                    </a:cxn>
                                    <a:cxn ang="0">
                                      <a:pos x="T8" y="T9"/>
                                    </a:cxn>
                                    <a:cxn ang="0">
                                      <a:pos x="T10" y="T11"/>
                                    </a:cxn>
                                    <a:cxn ang="0">
                                      <a:pos x="T12" y="T13"/>
                                    </a:cxn>
                                  </a:cxnLst>
                                  <a:rect l="0" t="0" r="r" b="b"/>
                                  <a:pathLst>
                                    <a:path w="120" h="1108">
                                      <a:moveTo>
                                        <a:pt x="72" y="0"/>
                                      </a:moveTo>
                                      <a:lnTo>
                                        <a:pt x="120" y="92"/>
                                      </a:lnTo>
                                      <a:lnTo>
                                        <a:pt x="120" y="1108"/>
                                      </a:lnTo>
                                      <a:lnTo>
                                        <a:pt x="48" y="1108"/>
                                      </a:lnTo>
                                      <a:lnTo>
                                        <a:pt x="0" y="1016"/>
                                      </a:lnTo>
                                      <a:lnTo>
                                        <a:pt x="72" y="1016"/>
                                      </a:lnTo>
                                      <a:lnTo>
                                        <a:pt x="72" y="0"/>
                                      </a:lnTo>
                                    </a:path>
                                  </a:pathLst>
                                </a:custGeom>
                                <a:solidFill>
                                  <a:srgbClr val="003399"/>
                                </a:solidFill>
                                <a:ln w="0">
                                  <a:solidFill>
                                    <a:srgbClr val="FF00FF"/>
                                  </a:solidFill>
                                  <a:prstDash val="solid"/>
                                  <a:round/>
                                  <a:headEnd/>
                                  <a:tailEnd/>
                                </a:ln>
                              </wps:spPr>
                              <wps:bodyPr rot="0" vert="horz" wrap="square" lIns="91440" tIns="45720" rIns="91440" bIns="45720" anchor="t" anchorCtr="0" upright="1">
                                <a:noAutofit/>
                              </wps:bodyPr>
                            </wps:wsp>
                            <wps:wsp>
                              <wps:cNvPr id="292" name="Freeform 300"/>
                              <wps:cNvSpPr>
                                <a:spLocks noChangeArrowheads="1"/>
                              </wps:cNvSpPr>
                              <wps:spPr bwMode="auto">
                                <a:xfrm>
                                  <a:off x="5138" y="1324"/>
                                  <a:ext cx="48" cy="830"/>
                                </a:xfrm>
                                <a:custGeom>
                                  <a:avLst/>
                                  <a:gdLst>
                                    <a:gd name="T0" fmla="*/ 0 w 46"/>
                                    <a:gd name="T1" fmla="*/ 0 h 830"/>
                                    <a:gd name="T2" fmla="*/ 46 w 46"/>
                                    <a:gd name="T3" fmla="*/ 92 h 830"/>
                                    <a:gd name="T4" fmla="*/ 46 w 46"/>
                                    <a:gd name="T5" fmla="*/ 830 h 830"/>
                                    <a:gd name="T6" fmla="*/ 0 w 46"/>
                                    <a:gd name="T7" fmla="*/ 830 h 830"/>
                                    <a:gd name="T8" fmla="*/ 0 w 46"/>
                                    <a:gd name="T9" fmla="*/ 0 h 830"/>
                                  </a:gdLst>
                                  <a:ahLst/>
                                  <a:cxnLst>
                                    <a:cxn ang="0">
                                      <a:pos x="T0" y="T1"/>
                                    </a:cxn>
                                    <a:cxn ang="0">
                                      <a:pos x="T2" y="T3"/>
                                    </a:cxn>
                                    <a:cxn ang="0">
                                      <a:pos x="T4" y="T5"/>
                                    </a:cxn>
                                    <a:cxn ang="0">
                                      <a:pos x="T6" y="T7"/>
                                    </a:cxn>
                                    <a:cxn ang="0">
                                      <a:pos x="T8" y="T9"/>
                                    </a:cxn>
                                  </a:cxnLst>
                                  <a:rect l="0" t="0" r="r" b="b"/>
                                  <a:pathLst>
                                    <a:path w="46" h="830">
                                      <a:moveTo>
                                        <a:pt x="0" y="0"/>
                                      </a:moveTo>
                                      <a:lnTo>
                                        <a:pt x="46" y="92"/>
                                      </a:lnTo>
                                      <a:lnTo>
                                        <a:pt x="46" y="830"/>
                                      </a:lnTo>
                                      <a:lnTo>
                                        <a:pt x="0" y="830"/>
                                      </a:lnTo>
                                      <a:lnTo>
                                        <a:pt x="0" y="0"/>
                                      </a:lnTo>
                                    </a:path>
                                  </a:pathLst>
                                </a:custGeom>
                                <a:solidFill>
                                  <a:srgbClr val="003399"/>
                                </a:solidFill>
                                <a:ln w="0">
                                  <a:solidFill>
                                    <a:srgbClr val="FF00FF"/>
                                  </a:solidFill>
                                  <a:prstDash val="solid"/>
                                  <a:round/>
                                  <a:headEnd/>
                                  <a:tailEnd/>
                                </a:ln>
                              </wps:spPr>
                              <wps:bodyPr rot="0" vert="horz" wrap="square" lIns="91440" tIns="45720" rIns="91440" bIns="45720" anchor="t" anchorCtr="0" upright="1">
                                <a:noAutofit/>
                              </wps:bodyPr>
                            </wps:wsp>
                            <wps:wsp>
                              <wps:cNvPr id="293" name="Freeform 301"/>
                              <wps:cNvSpPr>
                                <a:spLocks noChangeArrowheads="1"/>
                              </wps:cNvSpPr>
                              <wps:spPr bwMode="auto">
                                <a:xfrm>
                                  <a:off x="4918" y="2154"/>
                                  <a:ext cx="486" cy="924"/>
                                </a:xfrm>
                                <a:custGeom>
                                  <a:avLst/>
                                  <a:gdLst>
                                    <a:gd name="T0" fmla="*/ 436 w 484"/>
                                    <a:gd name="T1" fmla="*/ 0 h 924"/>
                                    <a:gd name="T2" fmla="*/ 484 w 484"/>
                                    <a:gd name="T3" fmla="*/ 94 h 924"/>
                                    <a:gd name="T4" fmla="*/ 50 w 484"/>
                                    <a:gd name="T5" fmla="*/ 924 h 924"/>
                                    <a:gd name="T6" fmla="*/ 0 w 484"/>
                                    <a:gd name="T7" fmla="*/ 832 h 924"/>
                                    <a:gd name="T8" fmla="*/ 436 w 484"/>
                                    <a:gd name="T9" fmla="*/ 0 h 924"/>
                                  </a:gdLst>
                                  <a:ahLst/>
                                  <a:cxnLst>
                                    <a:cxn ang="0">
                                      <a:pos x="T0" y="T1"/>
                                    </a:cxn>
                                    <a:cxn ang="0">
                                      <a:pos x="T2" y="T3"/>
                                    </a:cxn>
                                    <a:cxn ang="0">
                                      <a:pos x="T4" y="T5"/>
                                    </a:cxn>
                                    <a:cxn ang="0">
                                      <a:pos x="T6" y="T7"/>
                                    </a:cxn>
                                    <a:cxn ang="0">
                                      <a:pos x="T8" y="T9"/>
                                    </a:cxn>
                                  </a:cxnLst>
                                  <a:rect l="0" t="0" r="r" b="b"/>
                                  <a:pathLst>
                                    <a:path w="484" h="924">
                                      <a:moveTo>
                                        <a:pt x="436" y="0"/>
                                      </a:moveTo>
                                      <a:lnTo>
                                        <a:pt x="484" y="94"/>
                                      </a:lnTo>
                                      <a:lnTo>
                                        <a:pt x="50" y="924"/>
                                      </a:lnTo>
                                      <a:lnTo>
                                        <a:pt x="0" y="832"/>
                                      </a:lnTo>
                                      <a:lnTo>
                                        <a:pt x="436" y="0"/>
                                      </a:lnTo>
                                    </a:path>
                                  </a:pathLst>
                                </a:custGeom>
                                <a:solidFill>
                                  <a:srgbClr val="003399"/>
                                </a:solidFill>
                                <a:ln w="0">
                                  <a:solidFill>
                                    <a:srgbClr val="FF00FF"/>
                                  </a:solidFill>
                                  <a:prstDash val="solid"/>
                                  <a:round/>
                                  <a:headEnd/>
                                  <a:tailEnd/>
                                </a:ln>
                              </wps:spPr>
                              <wps:bodyPr rot="0" vert="horz" wrap="square" lIns="91440" tIns="45720" rIns="91440" bIns="45720" anchor="t" anchorCtr="0" upright="1">
                                <a:noAutofit/>
                              </wps:bodyPr>
                            </wps:wsp>
                            <wps:wsp>
                              <wps:cNvPr id="294" name="Freeform 302"/>
                              <wps:cNvSpPr>
                                <a:spLocks noChangeArrowheads="1"/>
                              </wps:cNvSpPr>
                              <wps:spPr bwMode="auto">
                                <a:xfrm>
                                  <a:off x="4968" y="2340"/>
                                  <a:ext cx="72" cy="68"/>
                                </a:xfrm>
                                <a:custGeom>
                                  <a:avLst/>
                                  <a:gdLst>
                                    <a:gd name="T0" fmla="*/ 0 w 72"/>
                                    <a:gd name="T1" fmla="*/ 0 h 68"/>
                                    <a:gd name="T2" fmla="*/ 36 w 72"/>
                                    <a:gd name="T3" fmla="*/ 68 h 68"/>
                                    <a:gd name="T4" fmla="*/ 72 w 72"/>
                                    <a:gd name="T5" fmla="*/ 0 h 68"/>
                                    <a:gd name="T6" fmla="*/ 0 w 72"/>
                                    <a:gd name="T7" fmla="*/ 0 h 68"/>
                                  </a:gdLst>
                                  <a:ahLst/>
                                  <a:cxnLst>
                                    <a:cxn ang="0">
                                      <a:pos x="T0" y="T1"/>
                                    </a:cxn>
                                    <a:cxn ang="0">
                                      <a:pos x="T2" y="T3"/>
                                    </a:cxn>
                                    <a:cxn ang="0">
                                      <a:pos x="T4" y="T5"/>
                                    </a:cxn>
                                    <a:cxn ang="0">
                                      <a:pos x="T6" y="T7"/>
                                    </a:cxn>
                                  </a:cxnLst>
                                  <a:rect l="0" t="0" r="r" b="b"/>
                                  <a:pathLst>
                                    <a:path w="72" h="68">
                                      <a:moveTo>
                                        <a:pt x="0" y="0"/>
                                      </a:moveTo>
                                      <a:lnTo>
                                        <a:pt x="36" y="68"/>
                                      </a:lnTo>
                                      <a:lnTo>
                                        <a:pt x="72" y="0"/>
                                      </a:lnTo>
                                      <a:lnTo>
                                        <a:pt x="0" y="0"/>
                                      </a:lnTo>
                                    </a:path>
                                  </a:pathLst>
                                </a:custGeom>
                                <a:solidFill>
                                  <a:srgbClr val="003399"/>
                                </a:solidFill>
                                <a:ln w="0">
                                  <a:solidFill>
                                    <a:srgbClr val="FF0000"/>
                                  </a:solidFill>
                                  <a:prstDash val="solid"/>
                                  <a:round/>
                                  <a:headEnd/>
                                  <a:tailEnd/>
                                </a:ln>
                              </wps:spPr>
                              <wps:bodyPr rot="0" vert="horz" wrap="square" lIns="91440" tIns="45720" rIns="91440" bIns="45720" anchor="t" anchorCtr="0" upright="1">
                                <a:noAutofit/>
                              </wps:bodyPr>
                            </wps:wsp>
                          </wpg:grpSp>
                          <wps:wsp>
                            <wps:cNvPr id="295" name="Freeform 303"/>
                            <wps:cNvSpPr>
                              <a:spLocks noChangeArrowheads="1"/>
                            </wps:cNvSpPr>
                            <wps:spPr bwMode="auto">
                              <a:xfrm>
                                <a:off x="4484" y="1324"/>
                                <a:ext cx="872" cy="1662"/>
                              </a:xfrm>
                              <a:custGeom>
                                <a:avLst/>
                                <a:gdLst>
                                  <a:gd name="T0" fmla="*/ 654 w 872"/>
                                  <a:gd name="T1" fmla="*/ 0 h 1662"/>
                                  <a:gd name="T2" fmla="*/ 654 w 872"/>
                                  <a:gd name="T3" fmla="*/ 830 h 1662"/>
                                  <a:gd name="T4" fmla="*/ 872 w 872"/>
                                  <a:gd name="T5" fmla="*/ 830 h 1662"/>
                                  <a:gd name="T6" fmla="*/ 434 w 872"/>
                                  <a:gd name="T7" fmla="*/ 1662 h 1662"/>
                                  <a:gd name="T8" fmla="*/ 0 w 872"/>
                                  <a:gd name="T9" fmla="*/ 830 h 1662"/>
                                  <a:gd name="T10" fmla="*/ 218 w 872"/>
                                  <a:gd name="T11" fmla="*/ 830 h 1662"/>
                                  <a:gd name="T12" fmla="*/ 218 w 872"/>
                                  <a:gd name="T13" fmla="*/ 0 h 1662"/>
                                  <a:gd name="T14" fmla="*/ 386 w 872"/>
                                  <a:gd name="T15" fmla="*/ 0 h 1662"/>
                                  <a:gd name="T16" fmla="*/ 386 w 872"/>
                                  <a:gd name="T17" fmla="*/ 1016 h 1662"/>
                                  <a:gd name="T18" fmla="*/ 314 w 872"/>
                                  <a:gd name="T19" fmla="*/ 1016 h 1662"/>
                                  <a:gd name="T20" fmla="*/ 434 w 872"/>
                                  <a:gd name="T21" fmla="*/ 1246 h 1662"/>
                                  <a:gd name="T22" fmla="*/ 556 w 872"/>
                                  <a:gd name="T23" fmla="*/ 1016 h 1662"/>
                                  <a:gd name="T24" fmla="*/ 484 w 872"/>
                                  <a:gd name="T25" fmla="*/ 1016 h 1662"/>
                                  <a:gd name="T26" fmla="*/ 484 w 872"/>
                                  <a:gd name="T27" fmla="*/ 0 h 1662"/>
                                  <a:gd name="T28" fmla="*/ 654 w 872"/>
                                  <a:gd name="T29" fmla="*/ 0 h 16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872" h="1662">
                                    <a:moveTo>
                                      <a:pt x="654" y="0"/>
                                    </a:moveTo>
                                    <a:lnTo>
                                      <a:pt x="654" y="830"/>
                                    </a:lnTo>
                                    <a:lnTo>
                                      <a:pt x="872" y="830"/>
                                    </a:lnTo>
                                    <a:lnTo>
                                      <a:pt x="434" y="1662"/>
                                    </a:lnTo>
                                    <a:lnTo>
                                      <a:pt x="0" y="830"/>
                                    </a:lnTo>
                                    <a:lnTo>
                                      <a:pt x="218" y="830"/>
                                    </a:lnTo>
                                    <a:lnTo>
                                      <a:pt x="218" y="0"/>
                                    </a:lnTo>
                                    <a:lnTo>
                                      <a:pt x="386" y="0"/>
                                    </a:lnTo>
                                    <a:lnTo>
                                      <a:pt x="386" y="1016"/>
                                    </a:lnTo>
                                    <a:lnTo>
                                      <a:pt x="314" y="1016"/>
                                    </a:lnTo>
                                    <a:lnTo>
                                      <a:pt x="434" y="1246"/>
                                    </a:lnTo>
                                    <a:lnTo>
                                      <a:pt x="556" y="1016"/>
                                    </a:lnTo>
                                    <a:lnTo>
                                      <a:pt x="484" y="1016"/>
                                    </a:lnTo>
                                    <a:lnTo>
                                      <a:pt x="484" y="0"/>
                                    </a:lnTo>
                                    <a:lnTo>
                                      <a:pt x="654" y="0"/>
                                    </a:lnTo>
                                  </a:path>
                                </a:pathLst>
                              </a:custGeom>
                              <a:gradFill rotWithShape="0">
                                <a:gsLst>
                                  <a:gs pos="0">
                                    <a:srgbClr val="0066CC"/>
                                  </a:gs>
                                  <a:gs pos="100000">
                                    <a:srgbClr val="FFFFFF"/>
                                  </a:gs>
                                </a:gsLst>
                                <a:lin ang="3720000" scaled="1"/>
                              </a:gradFill>
                              <a:ln w="0">
                                <a:solidFill>
                                  <a:srgbClr val="FF0000"/>
                                </a:solidFill>
                                <a:prstDash val="solid"/>
                                <a:round/>
                                <a:headEnd/>
                                <a:tailEnd/>
                              </a:ln>
                            </wps:spPr>
                            <wps:bodyPr rot="0" vert="horz" wrap="square" lIns="91440" tIns="45720" rIns="91440" bIns="45720" anchor="t" anchorCtr="0" upright="1">
                              <a:noAutofit/>
                            </wps:bodyPr>
                          </wps:wsp>
                        </wpg:grpSp>
                        <wpg:grpSp>
                          <wpg:cNvPr id="296" name="Group 304"/>
                          <wpg:cNvGrpSpPr>
                            <a:grpSpLocks/>
                          </wpg:cNvGrpSpPr>
                          <wpg:grpSpPr bwMode="auto">
                            <a:xfrm>
                              <a:off x="5334" y="12067"/>
                              <a:ext cx="735" cy="1157"/>
                              <a:chOff x="4706" y="1144"/>
                              <a:chExt cx="920" cy="1456"/>
                            </a:xfrm>
                          </wpg:grpSpPr>
                          <wpg:grpSp>
                            <wpg:cNvPr id="297" name="Group 305"/>
                            <wpg:cNvGrpSpPr>
                              <a:grpSpLocks/>
                            </wpg:cNvGrpSpPr>
                            <wpg:grpSpPr bwMode="auto">
                              <a:xfrm>
                                <a:off x="4706" y="1488"/>
                                <a:ext cx="922" cy="1112"/>
                                <a:chOff x="4706" y="1488"/>
                                <a:chExt cx="922" cy="1112"/>
                              </a:xfrm>
                            </wpg:grpSpPr>
                            <wps:wsp>
                              <wps:cNvPr id="298" name="Freeform 306"/>
                              <wps:cNvSpPr>
                                <a:spLocks noChangeArrowheads="1"/>
                              </wps:cNvSpPr>
                              <wps:spPr bwMode="auto">
                                <a:xfrm>
                                  <a:off x="4706" y="1832"/>
                                  <a:ext cx="218" cy="78"/>
                                </a:xfrm>
                                <a:custGeom>
                                  <a:avLst/>
                                  <a:gdLst>
                                    <a:gd name="T0" fmla="*/ 0 w 218"/>
                                    <a:gd name="T1" fmla="*/ 0 h 78"/>
                                    <a:gd name="T2" fmla="*/ 50 w 218"/>
                                    <a:gd name="T3" fmla="*/ 78 h 78"/>
                                    <a:gd name="T4" fmla="*/ 218 w 218"/>
                                    <a:gd name="T5" fmla="*/ 78 h 78"/>
                                    <a:gd name="T6" fmla="*/ 218 w 218"/>
                                    <a:gd name="T7" fmla="*/ 0 h 78"/>
                                    <a:gd name="T8" fmla="*/ 0 w 218"/>
                                    <a:gd name="T9" fmla="*/ 0 h 78"/>
                                  </a:gdLst>
                                  <a:ahLst/>
                                  <a:cxnLst>
                                    <a:cxn ang="0">
                                      <a:pos x="T0" y="T1"/>
                                    </a:cxn>
                                    <a:cxn ang="0">
                                      <a:pos x="T2" y="T3"/>
                                    </a:cxn>
                                    <a:cxn ang="0">
                                      <a:pos x="T4" y="T5"/>
                                    </a:cxn>
                                    <a:cxn ang="0">
                                      <a:pos x="T6" y="T7"/>
                                    </a:cxn>
                                    <a:cxn ang="0">
                                      <a:pos x="T8" y="T9"/>
                                    </a:cxn>
                                  </a:cxnLst>
                                  <a:rect l="0" t="0" r="r" b="b"/>
                                  <a:pathLst>
                                    <a:path w="218" h="78">
                                      <a:moveTo>
                                        <a:pt x="0" y="0"/>
                                      </a:moveTo>
                                      <a:lnTo>
                                        <a:pt x="50" y="78"/>
                                      </a:lnTo>
                                      <a:lnTo>
                                        <a:pt x="218" y="78"/>
                                      </a:lnTo>
                                      <a:lnTo>
                                        <a:pt x="218" y="0"/>
                                      </a:lnTo>
                                      <a:lnTo>
                                        <a:pt x="0" y="0"/>
                                      </a:lnTo>
                                    </a:path>
                                  </a:pathLst>
                                </a:custGeom>
                                <a:solidFill>
                                  <a:srgbClr val="003399"/>
                                </a:solidFill>
                                <a:ln w="0">
                                  <a:solidFill>
                                    <a:srgbClr val="FF00FF"/>
                                  </a:solidFill>
                                  <a:prstDash val="solid"/>
                                  <a:round/>
                                  <a:headEnd/>
                                  <a:tailEnd/>
                                </a:ln>
                              </wps:spPr>
                              <wps:bodyPr rot="0" vert="horz" wrap="square" lIns="91440" tIns="45720" rIns="91440" bIns="45720" anchor="t" anchorCtr="0" upright="1">
                                <a:noAutofit/>
                              </wps:bodyPr>
                            </wps:wsp>
                            <wps:wsp>
                              <wps:cNvPr id="299" name="Freeform 307"/>
                              <wps:cNvSpPr>
                                <a:spLocks noChangeArrowheads="1"/>
                              </wps:cNvSpPr>
                              <wps:spPr bwMode="auto">
                                <a:xfrm>
                                  <a:off x="4924" y="1488"/>
                                  <a:ext cx="266" cy="1112"/>
                                </a:xfrm>
                                <a:custGeom>
                                  <a:avLst/>
                                  <a:gdLst>
                                    <a:gd name="T0" fmla="*/ 0 w 266"/>
                                    <a:gd name="T1" fmla="*/ 1034 h 1112"/>
                                    <a:gd name="T2" fmla="*/ 48 w 266"/>
                                    <a:gd name="T3" fmla="*/ 1112 h 1112"/>
                                    <a:gd name="T4" fmla="*/ 218 w 266"/>
                                    <a:gd name="T5" fmla="*/ 1112 h 1112"/>
                                    <a:gd name="T6" fmla="*/ 218 w 266"/>
                                    <a:gd name="T7" fmla="*/ 268 h 1112"/>
                                    <a:gd name="T8" fmla="*/ 182 w 266"/>
                                    <a:gd name="T9" fmla="*/ 210 h 1112"/>
                                    <a:gd name="T10" fmla="*/ 266 w 266"/>
                                    <a:gd name="T11" fmla="*/ 76 h 1112"/>
                                    <a:gd name="T12" fmla="*/ 218 w 266"/>
                                    <a:gd name="T13" fmla="*/ 0 h 1112"/>
                                    <a:gd name="T14" fmla="*/ 96 w 266"/>
                                    <a:gd name="T15" fmla="*/ 192 h 1112"/>
                                    <a:gd name="T16" fmla="*/ 168 w 266"/>
                                    <a:gd name="T17" fmla="*/ 192 h 1112"/>
                                    <a:gd name="T18" fmla="*/ 168 w 266"/>
                                    <a:gd name="T19" fmla="*/ 1034 h 1112"/>
                                    <a:gd name="T20" fmla="*/ 0 w 266"/>
                                    <a:gd name="T21" fmla="*/ 1034 h 1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66" h="1112">
                                      <a:moveTo>
                                        <a:pt x="0" y="1034"/>
                                      </a:moveTo>
                                      <a:lnTo>
                                        <a:pt x="48" y="1112"/>
                                      </a:lnTo>
                                      <a:lnTo>
                                        <a:pt x="218" y="1112"/>
                                      </a:lnTo>
                                      <a:lnTo>
                                        <a:pt x="218" y="268"/>
                                      </a:lnTo>
                                      <a:lnTo>
                                        <a:pt x="182" y="210"/>
                                      </a:lnTo>
                                      <a:lnTo>
                                        <a:pt x="266" y="76"/>
                                      </a:lnTo>
                                      <a:lnTo>
                                        <a:pt x="218" y="0"/>
                                      </a:lnTo>
                                      <a:lnTo>
                                        <a:pt x="96" y="192"/>
                                      </a:lnTo>
                                      <a:lnTo>
                                        <a:pt x="168" y="192"/>
                                      </a:lnTo>
                                      <a:lnTo>
                                        <a:pt x="168" y="1034"/>
                                      </a:lnTo>
                                      <a:lnTo>
                                        <a:pt x="0" y="1034"/>
                                      </a:lnTo>
                                    </a:path>
                                  </a:pathLst>
                                </a:custGeom>
                                <a:solidFill>
                                  <a:srgbClr val="003399"/>
                                </a:solidFill>
                                <a:ln w="0">
                                  <a:solidFill>
                                    <a:srgbClr val="FF00FF"/>
                                  </a:solidFill>
                                  <a:prstDash val="solid"/>
                                  <a:round/>
                                  <a:headEnd/>
                                  <a:tailEnd/>
                                </a:ln>
                              </wps:spPr>
                              <wps:bodyPr rot="0" vert="horz" wrap="square" lIns="91440" tIns="45720" rIns="91440" bIns="45720" anchor="t" anchorCtr="0" upright="1">
                                <a:noAutofit/>
                              </wps:bodyPr>
                            </wps:wsp>
                            <wps:wsp>
                              <wps:cNvPr id="300" name="Freeform 308"/>
                              <wps:cNvSpPr>
                                <a:spLocks noChangeArrowheads="1"/>
                              </wps:cNvSpPr>
                              <wps:spPr bwMode="auto">
                                <a:xfrm>
                                  <a:off x="5190" y="1832"/>
                                  <a:ext cx="438" cy="768"/>
                                </a:xfrm>
                                <a:custGeom>
                                  <a:avLst/>
                                  <a:gdLst>
                                    <a:gd name="T0" fmla="*/ 0 w 436"/>
                                    <a:gd name="T1" fmla="*/ 690 h 766"/>
                                    <a:gd name="T2" fmla="*/ 50 w 436"/>
                                    <a:gd name="T3" fmla="*/ 766 h 766"/>
                                    <a:gd name="T4" fmla="*/ 218 w 436"/>
                                    <a:gd name="T5" fmla="*/ 766 h 766"/>
                                    <a:gd name="T6" fmla="*/ 218 w 436"/>
                                    <a:gd name="T7" fmla="*/ 78 h 766"/>
                                    <a:gd name="T8" fmla="*/ 436 w 436"/>
                                    <a:gd name="T9" fmla="*/ 78 h 766"/>
                                    <a:gd name="T10" fmla="*/ 386 w 436"/>
                                    <a:gd name="T11" fmla="*/ 0 h 766"/>
                                    <a:gd name="T12" fmla="*/ 170 w 436"/>
                                    <a:gd name="T13" fmla="*/ 0 h 766"/>
                                    <a:gd name="T14" fmla="*/ 170 w 436"/>
                                    <a:gd name="T15" fmla="*/ 690 h 766"/>
                                    <a:gd name="T16" fmla="*/ 0 w 436"/>
                                    <a:gd name="T17" fmla="*/ 69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36" h="766">
                                      <a:moveTo>
                                        <a:pt x="0" y="690"/>
                                      </a:moveTo>
                                      <a:lnTo>
                                        <a:pt x="50" y="766"/>
                                      </a:lnTo>
                                      <a:lnTo>
                                        <a:pt x="218" y="766"/>
                                      </a:lnTo>
                                      <a:lnTo>
                                        <a:pt x="218" y="78"/>
                                      </a:lnTo>
                                      <a:lnTo>
                                        <a:pt x="436" y="78"/>
                                      </a:lnTo>
                                      <a:lnTo>
                                        <a:pt x="386" y="0"/>
                                      </a:lnTo>
                                      <a:lnTo>
                                        <a:pt x="170" y="0"/>
                                      </a:lnTo>
                                      <a:lnTo>
                                        <a:pt x="170" y="690"/>
                                      </a:lnTo>
                                      <a:lnTo>
                                        <a:pt x="0" y="690"/>
                                      </a:lnTo>
                                    </a:path>
                                  </a:pathLst>
                                </a:custGeom>
                                <a:solidFill>
                                  <a:srgbClr val="003399"/>
                                </a:solidFill>
                                <a:ln w="0">
                                  <a:solidFill>
                                    <a:srgbClr val="FF00FF"/>
                                  </a:solidFill>
                                  <a:prstDash val="solid"/>
                                  <a:round/>
                                  <a:headEnd/>
                                  <a:tailEnd/>
                                </a:ln>
                              </wps:spPr>
                              <wps:bodyPr rot="0" vert="horz" wrap="square" lIns="91440" tIns="45720" rIns="91440" bIns="45720" anchor="t" anchorCtr="0" upright="1">
                                <a:noAutofit/>
                              </wps:bodyPr>
                            </wps:wsp>
                          </wpg:grpSp>
                          <wps:wsp>
                            <wps:cNvPr id="301" name="Freeform 309"/>
                            <wps:cNvSpPr>
                              <a:spLocks noChangeArrowheads="1"/>
                            </wps:cNvSpPr>
                            <wps:spPr bwMode="auto">
                              <a:xfrm>
                                <a:off x="4706" y="1144"/>
                                <a:ext cx="872" cy="1378"/>
                              </a:xfrm>
                              <a:custGeom>
                                <a:avLst/>
                                <a:gdLst>
                                  <a:gd name="T0" fmla="*/ 654 w 872"/>
                                  <a:gd name="T1" fmla="*/ 1378 h 1378"/>
                                  <a:gd name="T2" fmla="*/ 654 w 872"/>
                                  <a:gd name="T3" fmla="*/ 688 h 1378"/>
                                  <a:gd name="T4" fmla="*/ 872 w 872"/>
                                  <a:gd name="T5" fmla="*/ 688 h 1378"/>
                                  <a:gd name="T6" fmla="*/ 436 w 872"/>
                                  <a:gd name="T7" fmla="*/ 0 h 1378"/>
                                  <a:gd name="T8" fmla="*/ 0 w 872"/>
                                  <a:gd name="T9" fmla="*/ 688 h 1378"/>
                                  <a:gd name="T10" fmla="*/ 218 w 872"/>
                                  <a:gd name="T11" fmla="*/ 688 h 1378"/>
                                  <a:gd name="T12" fmla="*/ 218 w 872"/>
                                  <a:gd name="T13" fmla="*/ 1378 h 1378"/>
                                  <a:gd name="T14" fmla="*/ 386 w 872"/>
                                  <a:gd name="T15" fmla="*/ 1378 h 1378"/>
                                  <a:gd name="T16" fmla="*/ 386 w 872"/>
                                  <a:gd name="T17" fmla="*/ 536 h 1378"/>
                                  <a:gd name="T18" fmla="*/ 314 w 872"/>
                                  <a:gd name="T19" fmla="*/ 536 h 1378"/>
                                  <a:gd name="T20" fmla="*/ 436 w 872"/>
                                  <a:gd name="T21" fmla="*/ 344 h 1378"/>
                                  <a:gd name="T22" fmla="*/ 556 w 872"/>
                                  <a:gd name="T23" fmla="*/ 536 h 1378"/>
                                  <a:gd name="T24" fmla="*/ 484 w 872"/>
                                  <a:gd name="T25" fmla="*/ 536 h 1378"/>
                                  <a:gd name="T26" fmla="*/ 484 w 872"/>
                                  <a:gd name="T27" fmla="*/ 1378 h 1378"/>
                                  <a:gd name="T28" fmla="*/ 654 w 872"/>
                                  <a:gd name="T29" fmla="*/ 1378 h 13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872" h="1378">
                                    <a:moveTo>
                                      <a:pt x="654" y="1378"/>
                                    </a:moveTo>
                                    <a:lnTo>
                                      <a:pt x="654" y="688"/>
                                    </a:lnTo>
                                    <a:lnTo>
                                      <a:pt x="872" y="688"/>
                                    </a:lnTo>
                                    <a:lnTo>
                                      <a:pt x="436" y="0"/>
                                    </a:lnTo>
                                    <a:lnTo>
                                      <a:pt x="0" y="688"/>
                                    </a:lnTo>
                                    <a:lnTo>
                                      <a:pt x="218" y="688"/>
                                    </a:lnTo>
                                    <a:lnTo>
                                      <a:pt x="218" y="1378"/>
                                    </a:lnTo>
                                    <a:lnTo>
                                      <a:pt x="386" y="1378"/>
                                    </a:lnTo>
                                    <a:lnTo>
                                      <a:pt x="386" y="536"/>
                                    </a:lnTo>
                                    <a:lnTo>
                                      <a:pt x="314" y="536"/>
                                    </a:lnTo>
                                    <a:lnTo>
                                      <a:pt x="436" y="344"/>
                                    </a:lnTo>
                                    <a:lnTo>
                                      <a:pt x="556" y="536"/>
                                    </a:lnTo>
                                    <a:lnTo>
                                      <a:pt x="484" y="536"/>
                                    </a:lnTo>
                                    <a:lnTo>
                                      <a:pt x="484" y="1378"/>
                                    </a:lnTo>
                                    <a:lnTo>
                                      <a:pt x="654" y="1378"/>
                                    </a:lnTo>
                                  </a:path>
                                </a:pathLst>
                              </a:custGeom>
                              <a:gradFill rotWithShape="0">
                                <a:gsLst>
                                  <a:gs pos="0">
                                    <a:srgbClr val="0066CC"/>
                                  </a:gs>
                                  <a:gs pos="100000">
                                    <a:srgbClr val="FFFFFF"/>
                                  </a:gs>
                                </a:gsLst>
                                <a:lin ang="3480000" scaled="1"/>
                              </a:gradFill>
                              <a:ln w="0">
                                <a:solidFill>
                                  <a:srgbClr val="FF0000"/>
                                </a:solidFill>
                                <a:prstDash val="solid"/>
                                <a:round/>
                                <a:headEnd/>
                                <a:tailEnd/>
                              </a:ln>
                            </wps:spPr>
                            <wps:bodyPr rot="0" vert="horz" wrap="square" lIns="91440" tIns="45720" rIns="91440" bIns="45720" anchor="t" anchorCtr="0" upright="1">
                              <a:noAutofit/>
                            </wps:bodyPr>
                          </wps:wsp>
                        </wpg:grpSp>
                        <wps:wsp>
                          <wps:cNvPr id="302" name="AutoShape 316"/>
                          <wps:cNvSpPr>
                            <a:spLocks noChangeArrowheads="1"/>
                          </wps:cNvSpPr>
                          <wps:spPr bwMode="auto">
                            <a:xfrm rot="5400000">
                              <a:off x="5021" y="8823"/>
                              <a:ext cx="722" cy="315"/>
                            </a:xfrm>
                            <a:prstGeom prst="rightArrow">
                              <a:avLst>
                                <a:gd name="adj1" fmla="val 50000"/>
                                <a:gd name="adj2" fmla="val 57302"/>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303" name="AutoShape 317"/>
                          <wps:cNvSpPr>
                            <a:spLocks noChangeArrowheads="1"/>
                          </wps:cNvSpPr>
                          <wps:spPr bwMode="auto">
                            <a:xfrm rot="16200000">
                              <a:off x="5614" y="8845"/>
                              <a:ext cx="735" cy="286"/>
                            </a:xfrm>
                            <a:prstGeom prst="rightArrow">
                              <a:avLst>
                                <a:gd name="adj1" fmla="val 50000"/>
                                <a:gd name="adj2" fmla="val 64248"/>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304" name="AutoShape 341"/>
                          <wps:cNvSpPr>
                            <a:spLocks noChangeArrowheads="1"/>
                          </wps:cNvSpPr>
                          <wps:spPr bwMode="auto">
                            <a:xfrm>
                              <a:off x="4755" y="8166"/>
                              <a:ext cx="1860" cy="480"/>
                            </a:xfrm>
                            <a:prstGeom prst="bevel">
                              <a:avLst>
                                <a:gd name="adj" fmla="val 12500"/>
                              </a:avLst>
                            </a:prstGeom>
                            <a:solidFill>
                              <a:srgbClr val="FFFFFF"/>
                            </a:solidFill>
                            <a:ln w="9525">
                              <a:solidFill>
                                <a:srgbClr val="000000"/>
                              </a:solidFill>
                              <a:miter lim="800000"/>
                              <a:headEnd/>
                              <a:tailEnd/>
                            </a:ln>
                          </wps:spPr>
                          <wps:txbx>
                            <w:txbxContent>
                              <w:p w14:paraId="75DF1700" w14:textId="77777777" w:rsidR="00124108" w:rsidRPr="00390CCF" w:rsidRDefault="00124108" w:rsidP="00390CCF">
                                <w:pPr>
                                  <w:jc w:val="center"/>
                                  <w:rPr>
                                    <w:rFonts w:ascii="ＭＳ ゴシック" w:eastAsia="ＭＳ ゴシック" w:hAnsi="ＭＳ ゴシック"/>
                                    <w:b/>
                                  </w:rPr>
                                </w:pPr>
                                <w:r w:rsidRPr="00390CCF">
                                  <w:rPr>
                                    <w:rFonts w:ascii="ＭＳ ゴシック" w:eastAsia="ＭＳ ゴシック" w:hAnsi="ＭＳ ゴシック" w:hint="eastAsia"/>
                                    <w:b/>
                                  </w:rPr>
                                  <w:t>教育委員会</w:t>
                                </w:r>
                              </w:p>
                            </w:txbxContent>
                          </wps:txbx>
                          <wps:bodyPr rot="0" vert="horz" wrap="square" lIns="74295" tIns="8890" rIns="74295" bIns="8890" anchor="t" anchorCtr="0" upright="1">
                            <a:noAutofit/>
                          </wps:bodyPr>
                        </wps:wsp>
                        <wps:wsp>
                          <wps:cNvPr id="305" name="Rectangle 342"/>
                          <wps:cNvSpPr>
                            <a:spLocks noChangeArrowheads="1"/>
                          </wps:cNvSpPr>
                          <wps:spPr bwMode="auto">
                            <a:xfrm>
                              <a:off x="3618" y="8826"/>
                              <a:ext cx="1500" cy="360"/>
                            </a:xfrm>
                            <a:prstGeom prst="rect">
                              <a:avLst/>
                            </a:prstGeom>
                            <a:solidFill>
                              <a:srgbClr val="FFFFFF"/>
                            </a:solidFill>
                            <a:ln w="9525">
                              <a:solidFill>
                                <a:srgbClr val="000000"/>
                              </a:solidFill>
                              <a:prstDash val="dashDot"/>
                              <a:miter lim="800000"/>
                              <a:headEnd/>
                              <a:tailEnd/>
                            </a:ln>
                          </wps:spPr>
                          <wps:txbx>
                            <w:txbxContent>
                              <w:p w14:paraId="46C94203" w14:textId="77777777" w:rsidR="00124108" w:rsidRPr="00390CCF" w:rsidRDefault="00124108" w:rsidP="00390CCF">
                                <w:pPr>
                                  <w:jc w:val="center"/>
                                </w:pPr>
                                <w:r w:rsidRPr="00390CCF">
                                  <w:rPr>
                                    <w:rFonts w:hint="eastAsia"/>
                                  </w:rPr>
                                  <w:t>指示・助言</w:t>
                                </w:r>
                              </w:p>
                            </w:txbxContent>
                          </wps:txbx>
                          <wps:bodyPr rot="0" vert="horz" wrap="square" lIns="74295" tIns="8890" rIns="74295" bIns="8890" anchor="t" anchorCtr="0" upright="1">
                            <a:noAutofit/>
                          </wps:bodyPr>
                        </wps:wsp>
                        <wps:wsp>
                          <wps:cNvPr id="306" name="Rectangle 343"/>
                          <wps:cNvSpPr>
                            <a:spLocks noChangeArrowheads="1"/>
                          </wps:cNvSpPr>
                          <wps:spPr bwMode="auto">
                            <a:xfrm>
                              <a:off x="6385" y="8826"/>
                              <a:ext cx="2135" cy="360"/>
                            </a:xfrm>
                            <a:prstGeom prst="rect">
                              <a:avLst/>
                            </a:prstGeom>
                            <a:solidFill>
                              <a:srgbClr val="FFFFFF"/>
                            </a:solidFill>
                            <a:ln w="9525">
                              <a:solidFill>
                                <a:srgbClr val="000000"/>
                              </a:solidFill>
                              <a:prstDash val="dashDot"/>
                              <a:miter lim="800000"/>
                              <a:headEnd/>
                              <a:tailEnd/>
                            </a:ln>
                          </wps:spPr>
                          <wps:txbx>
                            <w:txbxContent>
                              <w:p w14:paraId="51BDF69B" w14:textId="77777777" w:rsidR="00124108" w:rsidRPr="00390CCF" w:rsidRDefault="00124108" w:rsidP="00390CCF">
                                <w:pPr>
                                  <w:jc w:val="center"/>
                                </w:pPr>
                                <w:r w:rsidRPr="00390CCF">
                                  <w:rPr>
                                    <w:rFonts w:hint="eastAsia"/>
                                  </w:rPr>
                                  <w:t>報告・連絡・相談</w:t>
                                </w:r>
                              </w:p>
                            </w:txbxContent>
                          </wps:txbx>
                          <wps:bodyPr rot="0" vert="horz" wrap="square" lIns="74295" tIns="8890" rIns="74295" bIns="8890" anchor="t" anchorCtr="0" upright="1">
                            <a:noAutofit/>
                          </wps:bodyPr>
                        </wps:wsp>
                        <wps:wsp>
                          <wps:cNvPr id="307" name="AutoShape 344"/>
                          <wps:cNvSpPr>
                            <a:spLocks noChangeArrowheads="1"/>
                          </wps:cNvSpPr>
                          <wps:spPr bwMode="auto">
                            <a:xfrm>
                              <a:off x="4755" y="9317"/>
                              <a:ext cx="1860" cy="433"/>
                            </a:xfrm>
                            <a:prstGeom prst="bevel">
                              <a:avLst>
                                <a:gd name="adj" fmla="val 12500"/>
                              </a:avLst>
                            </a:prstGeom>
                            <a:solidFill>
                              <a:srgbClr val="FFFFFF"/>
                            </a:solidFill>
                            <a:ln w="9525">
                              <a:solidFill>
                                <a:srgbClr val="000000"/>
                              </a:solidFill>
                              <a:miter lim="800000"/>
                              <a:headEnd/>
                              <a:tailEnd/>
                            </a:ln>
                          </wps:spPr>
                          <wps:txbx>
                            <w:txbxContent>
                              <w:p w14:paraId="4793DCDE" w14:textId="77777777" w:rsidR="00124108" w:rsidRPr="00390CCF" w:rsidRDefault="00124108" w:rsidP="00390CCF">
                                <w:pPr>
                                  <w:jc w:val="center"/>
                                  <w:rPr>
                                    <w:rFonts w:ascii="ＭＳ ゴシック" w:eastAsia="ＭＳ ゴシック" w:hAnsi="ＭＳ ゴシック"/>
                                    <w:b/>
                                  </w:rPr>
                                </w:pPr>
                                <w:r w:rsidRPr="00390CCF">
                                  <w:rPr>
                                    <w:rFonts w:ascii="ＭＳ ゴシック" w:eastAsia="ＭＳ ゴシック" w:hAnsi="ＭＳ ゴシック" w:hint="eastAsia"/>
                                    <w:b/>
                                  </w:rPr>
                                  <w:t>学　　　校</w:t>
                                </w:r>
                              </w:p>
                            </w:txbxContent>
                          </wps:txbx>
                          <wps:bodyPr rot="0" vert="horz" wrap="square" lIns="74295" tIns="8890" rIns="74295" bIns="8890" anchor="t" anchorCtr="0" upright="1">
                            <a:noAutofit/>
                          </wps:bodyPr>
                        </wps:wsp>
                        <wps:wsp>
                          <wps:cNvPr id="308" name="AutoShape 347"/>
                          <wps:cNvSpPr>
                            <a:spLocks noChangeArrowheads="1"/>
                          </wps:cNvSpPr>
                          <wps:spPr bwMode="auto">
                            <a:xfrm>
                              <a:off x="4166" y="11014"/>
                              <a:ext cx="3045" cy="1095"/>
                            </a:xfrm>
                            <a:prstGeom prst="roundRect">
                              <a:avLst>
                                <a:gd name="adj" fmla="val 9773"/>
                              </a:avLst>
                            </a:prstGeom>
                            <a:solidFill>
                              <a:srgbClr val="FFFFFF"/>
                            </a:solidFill>
                            <a:ln w="9525">
                              <a:solidFill>
                                <a:srgbClr val="000000"/>
                              </a:solidFill>
                              <a:round/>
                              <a:headEnd/>
                              <a:tailEnd/>
                            </a:ln>
                            <a:effectLst>
                              <a:outerShdw dist="107763" dir="2700000" algn="ctr" rotWithShape="0">
                                <a:srgbClr val="808080">
                                  <a:alpha val="50000"/>
                                </a:srgbClr>
                              </a:outerShdw>
                            </a:effectLst>
                          </wps:spPr>
                          <wps:txbx>
                            <w:txbxContent>
                              <w:p w14:paraId="528ABE15" w14:textId="77777777" w:rsidR="00124108" w:rsidRPr="00390CCF" w:rsidRDefault="00124108" w:rsidP="00390CCF">
                                <w:pPr>
                                  <w:spacing w:line="260" w:lineRule="exact"/>
                                  <w:jc w:val="center"/>
                                  <w:rPr>
                                    <w:rFonts w:ascii="ＭＳ ゴシック" w:eastAsia="ＭＳ ゴシック" w:hAnsi="ＭＳ ゴシック"/>
                                    <w:szCs w:val="20"/>
                                  </w:rPr>
                                </w:pPr>
                                <w:r w:rsidRPr="00390CCF">
                                  <w:rPr>
                                    <w:rFonts w:ascii="ＭＳ ゴシック" w:eastAsia="ＭＳ ゴシック" w:hAnsi="ＭＳ ゴシック" w:hint="eastAsia"/>
                                    <w:szCs w:val="20"/>
                                  </w:rPr>
                                  <w:t>児童生徒の安全確保</w:t>
                                </w:r>
                              </w:p>
                              <w:p w14:paraId="2FAB16B4" w14:textId="77777777" w:rsidR="00124108" w:rsidRPr="00390CCF" w:rsidRDefault="00124108" w:rsidP="00390CCF">
                                <w:pPr>
                                  <w:spacing w:line="260" w:lineRule="exact"/>
                                  <w:jc w:val="center"/>
                                  <w:rPr>
                                    <w:rFonts w:ascii="ＭＳ ゴシック" w:eastAsia="ＭＳ ゴシック" w:hAnsi="ＭＳ ゴシック"/>
                                    <w:szCs w:val="20"/>
                                  </w:rPr>
                                </w:pPr>
                              </w:p>
                              <w:p w14:paraId="5192C085" w14:textId="77777777" w:rsidR="00124108" w:rsidRPr="00390CCF" w:rsidRDefault="00124108" w:rsidP="00390CCF">
                                <w:pPr>
                                  <w:spacing w:line="260" w:lineRule="exact"/>
                                  <w:jc w:val="center"/>
                                  <w:rPr>
                                    <w:rFonts w:ascii="ＭＳ ゴシック" w:eastAsia="ＭＳ ゴシック" w:hAnsi="ＭＳ ゴシック"/>
                                    <w:szCs w:val="20"/>
                                  </w:rPr>
                                </w:pPr>
                                <w:r w:rsidRPr="00390CCF">
                                  <w:rPr>
                                    <w:rFonts w:ascii="ＭＳ ゴシック" w:eastAsia="ＭＳ ゴシック" w:hAnsi="ＭＳ ゴシック" w:hint="eastAsia"/>
                                    <w:szCs w:val="20"/>
                                  </w:rPr>
                                  <w:t>児童生徒の心身の健全育成</w:t>
                                </w:r>
                              </w:p>
                            </w:txbxContent>
                          </wps:txbx>
                          <wps:bodyPr rot="0" vert="horz" wrap="square" lIns="74295" tIns="8890" rIns="74295" bIns="8890" anchor="t" anchorCtr="0" upright="1">
                            <a:noAutofit/>
                          </wps:bodyPr>
                        </wps:wsp>
                        <wps:wsp>
                          <wps:cNvPr id="309" name="Rectangle 349"/>
                          <wps:cNvSpPr>
                            <a:spLocks noChangeArrowheads="1"/>
                          </wps:cNvSpPr>
                          <wps:spPr bwMode="auto">
                            <a:xfrm>
                              <a:off x="3343" y="12340"/>
                              <a:ext cx="1881" cy="396"/>
                            </a:xfrm>
                            <a:prstGeom prst="rect">
                              <a:avLst/>
                            </a:prstGeom>
                            <a:solidFill>
                              <a:srgbClr val="FFFFFF"/>
                            </a:solidFill>
                            <a:ln w="9525">
                              <a:solidFill>
                                <a:srgbClr val="000000"/>
                              </a:solidFill>
                              <a:miter lim="800000"/>
                              <a:headEnd/>
                              <a:tailEnd/>
                            </a:ln>
                          </wps:spPr>
                          <wps:txbx>
                            <w:txbxContent>
                              <w:p w14:paraId="79422594" w14:textId="77777777" w:rsidR="00124108" w:rsidRPr="00390CCF" w:rsidRDefault="00124108" w:rsidP="00390CCF">
                                <w:pPr>
                                  <w:jc w:val="center"/>
                                </w:pPr>
                                <w:r w:rsidRPr="00390CCF">
                                  <w:rPr>
                                    <w:rFonts w:hint="eastAsia"/>
                                  </w:rPr>
                                  <w:t>学校保健委員会</w:t>
                                </w:r>
                              </w:p>
                            </w:txbxContent>
                          </wps:txbx>
                          <wps:bodyPr rot="0" vert="horz" wrap="square" lIns="74295" tIns="8890" rIns="74295" bIns="8890" anchor="t" anchorCtr="0" upright="1">
                            <a:noAutofit/>
                          </wps:bodyPr>
                        </wps:wsp>
                        <wps:wsp>
                          <wps:cNvPr id="310" name="Rectangle 350"/>
                          <wps:cNvSpPr>
                            <a:spLocks noChangeArrowheads="1"/>
                          </wps:cNvSpPr>
                          <wps:spPr bwMode="auto">
                            <a:xfrm>
                              <a:off x="6250" y="12216"/>
                              <a:ext cx="2270" cy="585"/>
                            </a:xfrm>
                            <a:prstGeom prst="rect">
                              <a:avLst/>
                            </a:prstGeom>
                            <a:solidFill>
                              <a:srgbClr val="FFFFFF"/>
                            </a:solidFill>
                            <a:ln w="9525">
                              <a:solidFill>
                                <a:srgbClr val="000000"/>
                              </a:solidFill>
                              <a:miter lim="800000"/>
                              <a:headEnd/>
                              <a:tailEnd/>
                            </a:ln>
                          </wps:spPr>
                          <wps:txbx>
                            <w:txbxContent>
                              <w:p w14:paraId="522441A7" w14:textId="77777777" w:rsidR="00124108" w:rsidRPr="00390CCF" w:rsidRDefault="00124108" w:rsidP="00390CCF">
                                <w:pPr>
                                  <w:spacing w:line="280" w:lineRule="exact"/>
                                  <w:jc w:val="center"/>
                                </w:pPr>
                                <w:r w:rsidRPr="00390CCF">
                                  <w:rPr>
                                    <w:rFonts w:hint="eastAsia"/>
                                  </w:rPr>
                                  <w:t>学校運営協議会</w:t>
                                </w:r>
                              </w:p>
                              <w:p w14:paraId="53F7946F" w14:textId="77777777" w:rsidR="00124108" w:rsidRPr="00390CCF" w:rsidRDefault="00124108" w:rsidP="00390CCF">
                                <w:pPr>
                                  <w:spacing w:line="280" w:lineRule="exact"/>
                                  <w:jc w:val="center"/>
                                </w:pPr>
                                <w:r w:rsidRPr="00390CCF">
                                  <w:rPr>
                                    <w:rFonts w:hint="eastAsia"/>
                                  </w:rPr>
                                  <w:t>学校評議員制度等</w:t>
                                </w:r>
                              </w:p>
                            </w:txbxContent>
                          </wps:txbx>
                          <wps:bodyPr rot="0" vert="horz" wrap="square" lIns="74295" tIns="8890" rIns="74295" bIns="8890" anchor="t" anchorCtr="0" upright="1">
                            <a:noAutofit/>
                          </wps:bodyPr>
                        </wps:wsp>
                        <wps:wsp>
                          <wps:cNvPr id="311" name="AutoShape 351"/>
                          <wps:cNvSpPr>
                            <a:spLocks noChangeArrowheads="1"/>
                          </wps:cNvSpPr>
                          <wps:spPr bwMode="auto">
                            <a:xfrm>
                              <a:off x="4065" y="13223"/>
                              <a:ext cx="3654" cy="1288"/>
                            </a:xfrm>
                            <a:prstGeom prst="bevel">
                              <a:avLst>
                                <a:gd name="adj" fmla="val 3736"/>
                              </a:avLst>
                            </a:prstGeom>
                            <a:solidFill>
                              <a:srgbClr val="FFFFFF"/>
                            </a:solidFill>
                            <a:ln w="9525">
                              <a:solidFill>
                                <a:srgbClr val="000000"/>
                              </a:solidFill>
                              <a:miter lim="800000"/>
                              <a:headEnd/>
                              <a:tailEnd/>
                            </a:ln>
                          </wps:spPr>
                          <wps:txbx>
                            <w:txbxContent>
                              <w:p w14:paraId="78F7A47C" w14:textId="77777777" w:rsidR="00124108" w:rsidRPr="005811C2" w:rsidRDefault="00124108" w:rsidP="00390CCF">
                                <w:pPr>
                                  <w:spacing w:line="280" w:lineRule="exact"/>
                                  <w:jc w:val="center"/>
                                  <w:rPr>
                                    <w:rFonts w:ascii="ＭＳ ゴシック" w:eastAsia="ＭＳ ゴシック" w:hAnsi="ＭＳ ゴシック"/>
                                    <w:b/>
                                  </w:rPr>
                                </w:pPr>
                                <w:r w:rsidRPr="005811C2">
                                  <w:rPr>
                                    <w:rFonts w:ascii="ＭＳ ゴシック" w:eastAsia="ＭＳ ゴシック" w:hAnsi="ＭＳ ゴシック" w:hint="eastAsia"/>
                                    <w:b/>
                                  </w:rPr>
                                  <w:t>保護者・地域社会</w:t>
                                </w:r>
                              </w:p>
                              <w:p w14:paraId="4F6E1D2F" w14:textId="77777777" w:rsidR="00124108" w:rsidRPr="005811C2" w:rsidRDefault="00124108" w:rsidP="00390CCF">
                                <w:pPr>
                                  <w:spacing w:line="280" w:lineRule="exact"/>
                                  <w:jc w:val="center"/>
                                  <w:textAlignment w:val="baseline"/>
                                  <w:rPr>
                                    <w:rFonts w:ascii="ＭＳ ゴシック" w:hAnsi="ＭＳ ゴシック" w:cs="ＭＳ ゴシック"/>
                                    <w:kern w:val="0"/>
                                    <w:szCs w:val="21"/>
                                  </w:rPr>
                                </w:pPr>
                                <w:r w:rsidRPr="005811C2">
                                  <w:rPr>
                                    <w:rFonts w:eastAsia="ＭＳ ゴシック" w:hAnsi="Times New Roman" w:cs="ＭＳ ゴシック" w:hint="eastAsia"/>
                                    <w:kern w:val="0"/>
                                    <w:szCs w:val="21"/>
                                  </w:rPr>
                                  <w:t>保護者・地域住民</w:t>
                                </w:r>
                              </w:p>
                              <w:p w14:paraId="4E6282E5" w14:textId="77777777" w:rsidR="00124108" w:rsidRPr="005811C2" w:rsidRDefault="00124108" w:rsidP="00390CCF">
                                <w:pPr>
                                  <w:spacing w:line="280" w:lineRule="exact"/>
                                  <w:jc w:val="center"/>
                                  <w:textAlignment w:val="baseline"/>
                                  <w:rPr>
                                    <w:rFonts w:ascii="ＭＳ ゴシック" w:hAnsi="ＭＳ ゴシック" w:cs="ＭＳ ゴシック"/>
                                    <w:kern w:val="0"/>
                                    <w:szCs w:val="21"/>
                                  </w:rPr>
                                </w:pPr>
                                <w:r w:rsidRPr="005811C2">
                                  <w:rPr>
                                    <w:rFonts w:eastAsia="ＭＳ ゴシック" w:hAnsi="Times New Roman" w:cs="ＭＳ ゴシック" w:hint="eastAsia"/>
                                    <w:kern w:val="0"/>
                                    <w:szCs w:val="21"/>
                                  </w:rPr>
                                  <w:t>警察・消防・保健所・医療機関</w:t>
                                </w:r>
                              </w:p>
                              <w:p w14:paraId="34445778" w14:textId="77777777" w:rsidR="00124108" w:rsidRPr="005811C2" w:rsidRDefault="00124108" w:rsidP="00390CCF">
                                <w:pPr>
                                  <w:spacing w:line="280" w:lineRule="exact"/>
                                  <w:jc w:val="center"/>
                                  <w:textAlignment w:val="baseline"/>
                                  <w:rPr>
                                    <w:rFonts w:ascii="ＭＳ ゴシック" w:eastAsia="ＭＳ ゴシック" w:hAnsi="ＭＳ ゴシック"/>
                                    <w:b/>
                                  </w:rPr>
                                </w:pPr>
                                <w:r w:rsidRPr="005811C2">
                                  <w:rPr>
                                    <w:rFonts w:eastAsia="ＭＳ ゴシック" w:hAnsi="Times New Roman" w:cs="ＭＳ ゴシック" w:hint="eastAsia"/>
                                    <w:kern w:val="0"/>
                                    <w:szCs w:val="21"/>
                                  </w:rPr>
                                  <w:t>民生児童委員・保護司など</w:t>
                                </w:r>
                              </w:p>
                            </w:txbxContent>
                          </wps:txbx>
                          <wps:bodyPr rot="0" vert="horz" wrap="square" lIns="74295" tIns="8890" rIns="74295" bIns="8890" anchor="t" anchorCtr="0" upright="1">
                            <a:noAutofit/>
                          </wps:bodyPr>
                        </wps:wsp>
                        <wps:wsp>
                          <wps:cNvPr id="312" name="Rectangle 372"/>
                          <wps:cNvSpPr>
                            <a:spLocks noChangeArrowheads="1"/>
                          </wps:cNvSpPr>
                          <wps:spPr bwMode="auto">
                            <a:xfrm>
                              <a:off x="3462" y="9859"/>
                              <a:ext cx="1653" cy="633"/>
                            </a:xfrm>
                            <a:prstGeom prst="rect">
                              <a:avLst/>
                            </a:prstGeom>
                            <a:solidFill>
                              <a:srgbClr val="FFFFFF"/>
                            </a:solidFill>
                            <a:ln w="9525">
                              <a:solidFill>
                                <a:srgbClr val="000000"/>
                              </a:solidFill>
                              <a:prstDash val="dashDot"/>
                              <a:miter lim="800000"/>
                              <a:headEnd/>
                              <a:tailEnd/>
                            </a:ln>
                          </wps:spPr>
                          <wps:txbx>
                            <w:txbxContent>
                              <w:p w14:paraId="6F4DE9F1" w14:textId="77777777" w:rsidR="00124108" w:rsidRPr="00390CCF" w:rsidRDefault="00124108" w:rsidP="00390CCF">
                                <w:pPr>
                                  <w:spacing w:line="280" w:lineRule="exact"/>
                                  <w:jc w:val="center"/>
                                </w:pPr>
                                <w:r w:rsidRPr="00390CCF">
                                  <w:rPr>
                                    <w:rFonts w:hint="eastAsia"/>
                                  </w:rPr>
                                  <w:t>情報提供</w:t>
                                </w:r>
                              </w:p>
                              <w:p w14:paraId="1B14C00F" w14:textId="77777777" w:rsidR="00124108" w:rsidRPr="00390CCF" w:rsidRDefault="00124108" w:rsidP="00390CCF">
                                <w:pPr>
                                  <w:spacing w:line="280" w:lineRule="exact"/>
                                  <w:jc w:val="center"/>
                                </w:pPr>
                                <w:r w:rsidRPr="00390CCF">
                                  <w:rPr>
                                    <w:rFonts w:hint="eastAsia"/>
                                  </w:rPr>
                                  <w:t>情報公開</w:t>
                                </w:r>
                              </w:p>
                            </w:txbxContent>
                          </wps:txbx>
                          <wps:bodyPr rot="0" vert="horz" wrap="square" lIns="74295" tIns="8890" rIns="74295" bIns="8890" anchor="t" anchorCtr="0" upright="1">
                            <a:noAutofit/>
                          </wps:bodyPr>
                        </wps:wsp>
                      </wpg:grpSp>
                      <wps:wsp>
                        <wps:cNvPr id="313" name="Rectangle 346"/>
                        <wps:cNvSpPr>
                          <a:spLocks noChangeArrowheads="1"/>
                        </wps:cNvSpPr>
                        <wps:spPr bwMode="auto">
                          <a:xfrm>
                            <a:off x="6250" y="9849"/>
                            <a:ext cx="2249" cy="643"/>
                          </a:xfrm>
                          <a:prstGeom prst="rect">
                            <a:avLst/>
                          </a:prstGeom>
                          <a:solidFill>
                            <a:srgbClr val="FFFFFF"/>
                          </a:solidFill>
                          <a:ln w="9525">
                            <a:solidFill>
                              <a:srgbClr val="000000"/>
                            </a:solidFill>
                            <a:prstDash val="dashDot"/>
                            <a:miter lim="800000"/>
                            <a:headEnd/>
                            <a:tailEnd/>
                          </a:ln>
                        </wps:spPr>
                        <wps:txbx>
                          <w:txbxContent>
                            <w:p w14:paraId="7E04EF36" w14:textId="77777777" w:rsidR="00124108" w:rsidRPr="00390CCF" w:rsidRDefault="00124108" w:rsidP="00390CCF">
                              <w:pPr>
                                <w:spacing w:line="280" w:lineRule="exact"/>
                                <w:jc w:val="center"/>
                              </w:pPr>
                              <w:r w:rsidRPr="00390CCF">
                                <w:rPr>
                                  <w:rFonts w:hint="eastAsia"/>
                                </w:rPr>
                                <w:t>教職員の共通理解</w:t>
                              </w:r>
                            </w:p>
                            <w:p w14:paraId="1E59F3F7" w14:textId="77777777" w:rsidR="00124108" w:rsidRPr="00390CCF" w:rsidRDefault="00124108" w:rsidP="00390CCF">
                              <w:pPr>
                                <w:spacing w:line="280" w:lineRule="exact"/>
                                <w:jc w:val="center"/>
                              </w:pPr>
                              <w:r w:rsidRPr="00390CCF">
                                <w:rPr>
                                  <w:rFonts w:hint="eastAsia"/>
                                </w:rPr>
                                <w:t>適切な指導・対応</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E68A25" id="Group 432" o:spid="_x0000_s1058" style="position:absolute;left:0;text-align:left;margin-left:52.15pt;margin-top:.4pt;width:362.25pt;height:317.25pt;z-index:251332608" coordorigin="2079,8166" coordsize="7245,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">
                <v:group id="Group 431" o:spid="_x0000_s1059" style="position:absolute;left:2079;top:8166;width:7245;height:6345" coordorigin="2079,8166" coordsize="7245,6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">
                  <v:oval id="Oval 290" o:spid="_x0000_s1060" style="position:absolute;left:2079;top:9406;width:7245;height:4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" strokeweight="3pt">
                    <v:textbox inset="5.85pt,.7pt,5.85pt,.7pt"/>
                  </v:oval>
                  <v:group id="Group 297" o:spid="_x0000_s1061" style="position:absolute;left:5321;top:9774;width:710;height:1240" coordorigin="4484,1324" coordsize="920,1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group id="Group 298" o:spid="_x0000_s1062" style="position:absolute;left:4798;top:1324;width:606;height:1754" coordorigin="4798,1324" coordsize="606,1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shape id="Freeform 299" o:spid="_x0000_s1063" style="position:absolute;left:4798;top:1324;width:120;height:1108;visibility:visible;mso-wrap-style:square;v-text-anchor:top" coordsize="120,1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" path="m72,r48,92l120,1108r-72,l,1016r72,l72,e" fillcolor="#039" strokecolor="fuchsia" strokeweight="0">
                        <v:path o:connecttype="custom" o:connectlocs="72,0;120,92;120,1108;48,1108;0,1016;72,1016;72,0" o:connectangles="0,0,0,0,0,0,0"/>
                      </v:shape>
                      <v:shape id="Freeform 300" o:spid="_x0000_s1064" style="position:absolute;left:5138;top:1324;width:48;height:830;visibility:visible;mso-wrap-style:square;v-text-anchor:top" coordsize="4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" path="m,l46,92r,738l,830,,e" fillcolor="#039" strokecolor="fuchsia" strokeweight="0">
                        <v:path o:connecttype="custom" o:connectlocs="0,0;48,92;48,830;0,830;0,0" o:connectangles="0,0,0,0,0"/>
                      </v:shape>
                      <v:shape id="Freeform 301" o:spid="_x0000_s1065" style="position:absolute;left:4918;top:2154;width:486;height:924;visibility:visible;mso-wrap-style:square;v-text-anchor:top" coordsize="48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" path="m436,r48,94l50,924,,832,436,e" fillcolor="#039" strokecolor="fuchsia" strokeweight="0">
                        <v:path o:connecttype="custom" o:connectlocs="438,0;486,94;50,924;0,832;438,0" o:connectangles="0,0,0,0,0"/>
                      </v:shape>
                      <v:shape id="Freeform 302" o:spid="_x0000_s1066" style="position:absolute;left:4968;top:2340;width:72;height:68;visibility:visible;mso-wrap-style:square;v-text-anchor:top" coordsize="7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" path="m,l36,68,72,,,e" fillcolor="#039" strokecolor="red" strokeweight="0">
                        <v:path o:connecttype="custom" o:connectlocs="0,0;36,68;72,0;0,0" o:connectangles="0,0,0,0"/>
                      </v:shape>
                    </v:group>
                    <v:shape id="Freeform 303" o:spid="_x0000_s1067" style="position:absolute;left:4484;top:1324;width:872;height:1662;visibility:visible;mso-wrap-style:square;v-text-anchor:top" coordsize="872,1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" path="m654,r,830l872,830,434,1662,,830r218,l218,,386,r,1016l314,1016r120,230l556,1016r-72,l484,,654,e" fillcolor="#06c" strokecolor="red" strokeweight="0">
                      <v:fill angle="28" focus="100%" type="gradient"/>
                      <v:path o:connecttype="custom" o:connectlocs="654,0;654,830;872,830;434,1662;0,830;218,830;218,0;386,0;386,1016;314,1016;434,1246;556,1016;484,1016;484,0;654,0" o:connectangles="0,0,0,0,0,0,0,0,0,0,0,0,0,0,0"/>
                    </v:shape>
                  </v:group>
                  <v:group id="Group 304" o:spid="_x0000_s1068" style="position:absolute;left:5334;top:12067;width:735;height:1157" coordorigin="4706,1144" coordsize="920,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group id="Group 305" o:spid="_x0000_s1069" style="position:absolute;left:4706;top:1488;width:922;height:1112" coordorigin="4706,1488" coordsize="922,1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">
                      <v:shape id="Freeform 306" o:spid="_x0000_s1070" style="position:absolute;left:4706;top:1832;width:218;height:78;visibility:visible;mso-wrap-style:square;v-text-anchor:top" coordsize="21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" path="m,l50,78r168,l218,,,e" fillcolor="#039" strokecolor="fuchsia" strokeweight="0">
                        <v:path o:connecttype="custom" o:connectlocs="0,0;50,78;218,78;218,0;0,0" o:connectangles="0,0,0,0,0"/>
                      </v:shape>
                      <v:shape id="Freeform 307" o:spid="_x0000_s1071" style="position:absolute;left:4924;top:1488;width:266;height:1112;visibility:visible;mso-wrap-style:square;v-text-anchor:top" coordsize="266,1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" path="m,1034r48,78l218,1112r,-844l182,210,266,76,218,,96,192r72,l168,1034,,1034e" fillcolor="#039" strokecolor="fuchsia" strokeweight="0">
                        <v:path o:connecttype="custom" o:connectlocs="0,1034;48,1112;218,1112;218,268;182,210;266,76;218,0;96,192;168,192;168,1034;0,1034" o:connectangles="0,0,0,0,0,0,0,0,0,0,0"/>
                      </v:shape>
                      <v:shape id="Freeform 308" o:spid="_x0000_s1072" style="position:absolute;left:5190;top:1832;width:438;height:768;visibility:visible;mso-wrap-style:square;v-text-anchor:top" coordsize="436,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" path="m,690r50,76l218,766r,-688l436,78,386,,170,r,690l,690e" fillcolor="#039" strokecolor="fuchsia" strokeweight="0">
                        <v:path o:connecttype="custom" o:connectlocs="0,692;50,768;219,768;219,78;438,78;388,0;171,0;171,692;0,692" o:connectangles="0,0,0,0,0,0,0,0,0"/>
                      </v:shape>
                    </v:group>
                    <v:shape id="Freeform 309" o:spid="_x0000_s1073" style="position:absolute;left:4706;top:1144;width:872;height:1378;visibility:visible;mso-wrap-style:square;v-text-anchor:top" coordsize="872,1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" path="m654,1378r,-690l872,688,436,,,688r218,l218,1378r168,l386,536r-72,l436,344,556,536r-72,l484,1378r170,e" fillcolor="#06c" strokecolor="red" strokeweight="0">
                      <v:fill angle="32" focus="100%" type="gradient"/>
                      <v:path o:connecttype="custom" o:connectlocs="654,1378;654,688;872,688;436,0;0,688;218,688;218,1378;386,1378;386,536;314,536;436,344;556,536;484,536;484,1378;654,1378" o:connectangles="0,0,0,0,0,0,0,0,0,0,0,0,0,0,0"/>
                    </v:shape>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16" o:spid="_x0000_s1074" type="#_x0000_t13" style="position:absolute;left:5021;top:8823;width:722;height:31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">
                    <v:textbox inset="5.85pt,.7pt,5.85pt,.7pt"/>
                  </v:shape>
                  <v:shape id="AutoShape 317" o:spid="_x0000_s1075" type="#_x0000_t13" style="position:absolute;left:5614;top:8845;width:735;height:28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">
                    <v:textbox inset="5.85pt,.7pt,5.85pt,.7pt"/>
                  </v:shape>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341" o:spid="_x0000_s1076" type="#_x0000_t84" style="position:absolute;left:4755;top:8166;width:18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">
                    <v:textbox inset="5.85pt,.7pt,5.85pt,.7pt">
                      <w:txbxContent>
                        <w:p w14:paraId="75DF1700" w14:textId="77777777" w:rsidR="00124108" w:rsidRPr="00390CCF" w:rsidRDefault="00124108" w:rsidP="00390CCF">
                          <w:pPr>
                            <w:jc w:val="center"/>
                            <w:rPr>
                              <w:rFonts w:ascii="ＭＳ ゴシック" w:eastAsia="ＭＳ ゴシック" w:hAnsi="ＭＳ ゴシック"/>
                              <w:b/>
                            </w:rPr>
                          </w:pPr>
                          <w:r w:rsidRPr="00390CCF">
                            <w:rPr>
                              <w:rFonts w:ascii="ＭＳ ゴシック" w:eastAsia="ＭＳ ゴシック" w:hAnsi="ＭＳ ゴシック" w:hint="eastAsia"/>
                              <w:b/>
                            </w:rPr>
                            <w:t>教育委員会</w:t>
                          </w:r>
                        </w:p>
                      </w:txbxContent>
                    </v:textbox>
                  </v:shape>
                  <v:rect id="Rectangle 342" o:spid="_x0000_s1077" style="position:absolute;left:3618;top:8826;width:15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">
                    <v:stroke dashstyle="dashDot"/>
                    <v:textbox inset="5.85pt,.7pt,5.85pt,.7pt">
                      <w:txbxContent>
                        <w:p w14:paraId="46C94203" w14:textId="77777777" w:rsidR="00124108" w:rsidRPr="00390CCF" w:rsidRDefault="00124108" w:rsidP="00390CCF">
                          <w:pPr>
                            <w:jc w:val="center"/>
                          </w:pPr>
                          <w:r w:rsidRPr="00390CCF">
                            <w:rPr>
                              <w:rFonts w:hint="eastAsia"/>
                            </w:rPr>
                            <w:t>指示・助言</w:t>
                          </w:r>
                        </w:p>
                      </w:txbxContent>
                    </v:textbox>
                  </v:rect>
                  <v:rect id="Rectangle 343" o:spid="_x0000_s1078" style="position:absolute;left:6385;top:8826;width:2135;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">
                    <v:stroke dashstyle="dashDot"/>
                    <v:textbox inset="5.85pt,.7pt,5.85pt,.7pt">
                      <w:txbxContent>
                        <w:p w14:paraId="51BDF69B" w14:textId="77777777" w:rsidR="00124108" w:rsidRPr="00390CCF" w:rsidRDefault="00124108" w:rsidP="00390CCF">
                          <w:pPr>
                            <w:jc w:val="center"/>
                          </w:pPr>
                          <w:r w:rsidRPr="00390CCF">
                            <w:rPr>
                              <w:rFonts w:hint="eastAsia"/>
                            </w:rPr>
                            <w:t>報告・連絡・相談</w:t>
                          </w:r>
                        </w:p>
                      </w:txbxContent>
                    </v:textbox>
                  </v:rect>
                  <v:shape id="AutoShape 344" o:spid="_x0000_s1079" type="#_x0000_t84" style="position:absolute;left:4755;top:9317;width:1860;height: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">
                    <v:textbox inset="5.85pt,.7pt,5.85pt,.7pt">
                      <w:txbxContent>
                        <w:p w14:paraId="4793DCDE" w14:textId="77777777" w:rsidR="00124108" w:rsidRPr="00390CCF" w:rsidRDefault="00124108" w:rsidP="00390CCF">
                          <w:pPr>
                            <w:jc w:val="center"/>
                            <w:rPr>
                              <w:rFonts w:ascii="ＭＳ ゴシック" w:eastAsia="ＭＳ ゴシック" w:hAnsi="ＭＳ ゴシック"/>
                              <w:b/>
                            </w:rPr>
                          </w:pPr>
                          <w:r w:rsidRPr="00390CCF">
                            <w:rPr>
                              <w:rFonts w:ascii="ＭＳ ゴシック" w:eastAsia="ＭＳ ゴシック" w:hAnsi="ＭＳ ゴシック" w:hint="eastAsia"/>
                              <w:b/>
                            </w:rPr>
                            <w:t>学　　　校</w:t>
                          </w:r>
                        </w:p>
                      </w:txbxContent>
                    </v:textbox>
                  </v:shape>
                  <v:roundrect id="AutoShape 347" o:spid="_x0000_s1080" style="position:absolute;left:4166;top:11014;width:3045;height:1095;visibility:visible;mso-wrap-style:square;v-text-anchor:top" arcsize="640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">
                    <v:shadow on="t" opacity=".5" offset="6pt,6pt"/>
                    <v:textbox inset="5.85pt,.7pt,5.85pt,.7pt">
                      <w:txbxContent>
                        <w:p w14:paraId="528ABE15" w14:textId="77777777" w:rsidR="00124108" w:rsidRPr="00390CCF" w:rsidRDefault="00124108" w:rsidP="00390CCF">
                          <w:pPr>
                            <w:spacing w:line="260" w:lineRule="exact"/>
                            <w:jc w:val="center"/>
                            <w:rPr>
                              <w:rFonts w:ascii="ＭＳ ゴシック" w:eastAsia="ＭＳ ゴシック" w:hAnsi="ＭＳ ゴシック"/>
                              <w:szCs w:val="20"/>
                            </w:rPr>
                          </w:pPr>
                          <w:r w:rsidRPr="00390CCF">
                            <w:rPr>
                              <w:rFonts w:ascii="ＭＳ ゴシック" w:eastAsia="ＭＳ ゴシック" w:hAnsi="ＭＳ ゴシック" w:hint="eastAsia"/>
                              <w:szCs w:val="20"/>
                            </w:rPr>
                            <w:t>児童生徒の安全確保</w:t>
                          </w:r>
                        </w:p>
                        <w:p w14:paraId="2FAB16B4" w14:textId="77777777" w:rsidR="00124108" w:rsidRPr="00390CCF" w:rsidRDefault="00124108" w:rsidP="00390CCF">
                          <w:pPr>
                            <w:spacing w:line="260" w:lineRule="exact"/>
                            <w:jc w:val="center"/>
                            <w:rPr>
                              <w:rFonts w:ascii="ＭＳ ゴシック" w:eastAsia="ＭＳ ゴシック" w:hAnsi="ＭＳ ゴシック"/>
                              <w:szCs w:val="20"/>
                            </w:rPr>
                          </w:pPr>
                        </w:p>
                        <w:p w14:paraId="5192C085" w14:textId="77777777" w:rsidR="00124108" w:rsidRPr="00390CCF" w:rsidRDefault="00124108" w:rsidP="00390CCF">
                          <w:pPr>
                            <w:spacing w:line="260" w:lineRule="exact"/>
                            <w:jc w:val="center"/>
                            <w:rPr>
                              <w:rFonts w:ascii="ＭＳ ゴシック" w:eastAsia="ＭＳ ゴシック" w:hAnsi="ＭＳ ゴシック"/>
                              <w:szCs w:val="20"/>
                            </w:rPr>
                          </w:pPr>
                          <w:r w:rsidRPr="00390CCF">
                            <w:rPr>
                              <w:rFonts w:ascii="ＭＳ ゴシック" w:eastAsia="ＭＳ ゴシック" w:hAnsi="ＭＳ ゴシック" w:hint="eastAsia"/>
                              <w:szCs w:val="20"/>
                            </w:rPr>
                            <w:t>児童生徒の心身の健全育成</w:t>
                          </w:r>
                        </w:p>
                      </w:txbxContent>
                    </v:textbox>
                  </v:roundrect>
                  <v:rect id="Rectangle 349" o:spid="_x0000_s1081" style="position:absolute;left:3343;top:12340;width:1881;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">
                    <v:textbox inset="5.85pt,.7pt,5.85pt,.7pt">
                      <w:txbxContent>
                        <w:p w14:paraId="79422594" w14:textId="77777777" w:rsidR="00124108" w:rsidRPr="00390CCF" w:rsidRDefault="00124108" w:rsidP="00390CCF">
                          <w:pPr>
                            <w:jc w:val="center"/>
                          </w:pPr>
                          <w:r w:rsidRPr="00390CCF">
                            <w:rPr>
                              <w:rFonts w:hint="eastAsia"/>
                            </w:rPr>
                            <w:t>学校保健委員会</w:t>
                          </w:r>
                        </w:p>
                      </w:txbxContent>
                    </v:textbox>
                  </v:rect>
                  <v:rect id="Rectangle 350" o:spid="_x0000_s1082" style="position:absolute;left:6250;top:12216;width:227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">
                    <v:textbox inset="5.85pt,.7pt,5.85pt,.7pt">
                      <w:txbxContent>
                        <w:p w14:paraId="522441A7" w14:textId="77777777" w:rsidR="00124108" w:rsidRPr="00390CCF" w:rsidRDefault="00124108" w:rsidP="00390CCF">
                          <w:pPr>
                            <w:spacing w:line="280" w:lineRule="exact"/>
                            <w:jc w:val="center"/>
                          </w:pPr>
                          <w:r w:rsidRPr="00390CCF">
                            <w:rPr>
                              <w:rFonts w:hint="eastAsia"/>
                            </w:rPr>
                            <w:t>学校運営協議会</w:t>
                          </w:r>
                        </w:p>
                        <w:p w14:paraId="53F7946F" w14:textId="77777777" w:rsidR="00124108" w:rsidRPr="00390CCF" w:rsidRDefault="00124108" w:rsidP="00390CCF">
                          <w:pPr>
                            <w:spacing w:line="280" w:lineRule="exact"/>
                            <w:jc w:val="center"/>
                          </w:pPr>
                          <w:r w:rsidRPr="00390CCF">
                            <w:rPr>
                              <w:rFonts w:hint="eastAsia"/>
                            </w:rPr>
                            <w:t>学校評議員制度等</w:t>
                          </w:r>
                        </w:p>
                      </w:txbxContent>
                    </v:textbox>
                  </v:rect>
                  <v:shape id="AutoShape 351" o:spid="_x0000_s1083" type="#_x0000_t84" style="position:absolute;left:4065;top:13223;width:3654;height:1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" adj="807">
                    <v:textbox inset="5.85pt,.7pt,5.85pt,.7pt">
                      <w:txbxContent>
                        <w:p w14:paraId="78F7A47C" w14:textId="77777777" w:rsidR="00124108" w:rsidRPr="005811C2" w:rsidRDefault="00124108" w:rsidP="00390CCF">
                          <w:pPr>
                            <w:spacing w:line="280" w:lineRule="exact"/>
                            <w:jc w:val="center"/>
                            <w:rPr>
                              <w:rFonts w:ascii="ＭＳ ゴシック" w:eastAsia="ＭＳ ゴシック" w:hAnsi="ＭＳ ゴシック"/>
                              <w:b/>
                            </w:rPr>
                          </w:pPr>
                          <w:r w:rsidRPr="005811C2">
                            <w:rPr>
                              <w:rFonts w:ascii="ＭＳ ゴシック" w:eastAsia="ＭＳ ゴシック" w:hAnsi="ＭＳ ゴシック" w:hint="eastAsia"/>
                              <w:b/>
                            </w:rPr>
                            <w:t>保護者・地域社会</w:t>
                          </w:r>
                        </w:p>
                        <w:p w14:paraId="4F6E1D2F" w14:textId="77777777" w:rsidR="00124108" w:rsidRPr="005811C2" w:rsidRDefault="00124108" w:rsidP="00390CCF">
                          <w:pPr>
                            <w:spacing w:line="280" w:lineRule="exact"/>
                            <w:jc w:val="center"/>
                            <w:textAlignment w:val="baseline"/>
                            <w:rPr>
                              <w:rFonts w:ascii="ＭＳ ゴシック" w:hAnsi="ＭＳ ゴシック" w:cs="ＭＳ ゴシック"/>
                              <w:kern w:val="0"/>
                              <w:szCs w:val="21"/>
                            </w:rPr>
                          </w:pPr>
                          <w:r w:rsidRPr="005811C2">
                            <w:rPr>
                              <w:rFonts w:eastAsia="ＭＳ ゴシック" w:hAnsi="Times New Roman" w:cs="ＭＳ ゴシック" w:hint="eastAsia"/>
                              <w:kern w:val="0"/>
                              <w:szCs w:val="21"/>
                            </w:rPr>
                            <w:t>保護者・地域住民</w:t>
                          </w:r>
                        </w:p>
                        <w:p w14:paraId="4E6282E5" w14:textId="77777777" w:rsidR="00124108" w:rsidRPr="005811C2" w:rsidRDefault="00124108" w:rsidP="00390CCF">
                          <w:pPr>
                            <w:spacing w:line="280" w:lineRule="exact"/>
                            <w:jc w:val="center"/>
                            <w:textAlignment w:val="baseline"/>
                            <w:rPr>
                              <w:rFonts w:ascii="ＭＳ ゴシック" w:hAnsi="ＭＳ ゴシック" w:cs="ＭＳ ゴシック"/>
                              <w:kern w:val="0"/>
                              <w:szCs w:val="21"/>
                            </w:rPr>
                          </w:pPr>
                          <w:r w:rsidRPr="005811C2">
                            <w:rPr>
                              <w:rFonts w:eastAsia="ＭＳ ゴシック" w:hAnsi="Times New Roman" w:cs="ＭＳ ゴシック" w:hint="eastAsia"/>
                              <w:kern w:val="0"/>
                              <w:szCs w:val="21"/>
                            </w:rPr>
                            <w:t>警察・消防・保健所・医療機関</w:t>
                          </w:r>
                        </w:p>
                        <w:p w14:paraId="34445778" w14:textId="77777777" w:rsidR="00124108" w:rsidRPr="005811C2" w:rsidRDefault="00124108" w:rsidP="00390CCF">
                          <w:pPr>
                            <w:spacing w:line="280" w:lineRule="exact"/>
                            <w:jc w:val="center"/>
                            <w:textAlignment w:val="baseline"/>
                            <w:rPr>
                              <w:rFonts w:ascii="ＭＳ ゴシック" w:eastAsia="ＭＳ ゴシック" w:hAnsi="ＭＳ ゴシック"/>
                              <w:b/>
                            </w:rPr>
                          </w:pPr>
                          <w:r w:rsidRPr="005811C2">
                            <w:rPr>
                              <w:rFonts w:eastAsia="ＭＳ ゴシック" w:hAnsi="Times New Roman" w:cs="ＭＳ ゴシック" w:hint="eastAsia"/>
                              <w:kern w:val="0"/>
                              <w:szCs w:val="21"/>
                            </w:rPr>
                            <w:t>民生児童委員・保護司など</w:t>
                          </w:r>
                        </w:p>
                      </w:txbxContent>
                    </v:textbox>
                  </v:shape>
                  <v:rect id="Rectangle 372" o:spid="_x0000_s1084" style="position:absolute;left:3462;top:9859;width:1653;height: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">
                    <v:stroke dashstyle="dashDot"/>
                    <v:textbox inset="5.85pt,.7pt,5.85pt,.7pt">
                      <w:txbxContent>
                        <w:p w14:paraId="6F4DE9F1" w14:textId="77777777" w:rsidR="00124108" w:rsidRPr="00390CCF" w:rsidRDefault="00124108" w:rsidP="00390CCF">
                          <w:pPr>
                            <w:spacing w:line="280" w:lineRule="exact"/>
                            <w:jc w:val="center"/>
                          </w:pPr>
                          <w:r w:rsidRPr="00390CCF">
                            <w:rPr>
                              <w:rFonts w:hint="eastAsia"/>
                            </w:rPr>
                            <w:t>情報提供</w:t>
                          </w:r>
                        </w:p>
                        <w:p w14:paraId="1B14C00F" w14:textId="77777777" w:rsidR="00124108" w:rsidRPr="00390CCF" w:rsidRDefault="00124108" w:rsidP="00390CCF">
                          <w:pPr>
                            <w:spacing w:line="280" w:lineRule="exact"/>
                            <w:jc w:val="center"/>
                          </w:pPr>
                          <w:r w:rsidRPr="00390CCF">
                            <w:rPr>
                              <w:rFonts w:hint="eastAsia"/>
                            </w:rPr>
                            <w:t>情報公開</w:t>
                          </w:r>
                        </w:p>
                      </w:txbxContent>
                    </v:textbox>
                  </v:rect>
                </v:group>
                <v:rect id="Rectangle 346" o:spid="_x0000_s1085" style="position:absolute;left:6250;top:9849;width:2249;height: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">
                  <v:stroke dashstyle="dashDot"/>
                  <v:textbox inset="5.85pt,.7pt,5.85pt,.7pt">
                    <w:txbxContent>
                      <w:p w14:paraId="7E04EF36" w14:textId="77777777" w:rsidR="00124108" w:rsidRPr="00390CCF" w:rsidRDefault="00124108" w:rsidP="00390CCF">
                        <w:pPr>
                          <w:spacing w:line="280" w:lineRule="exact"/>
                          <w:jc w:val="center"/>
                        </w:pPr>
                        <w:r w:rsidRPr="00390CCF">
                          <w:rPr>
                            <w:rFonts w:hint="eastAsia"/>
                          </w:rPr>
                          <w:t>教職員の共通理解</w:t>
                        </w:r>
                      </w:p>
                      <w:p w14:paraId="1E59F3F7" w14:textId="77777777" w:rsidR="00124108" w:rsidRPr="00390CCF" w:rsidRDefault="00124108" w:rsidP="00390CCF">
                        <w:pPr>
                          <w:spacing w:line="280" w:lineRule="exact"/>
                          <w:jc w:val="center"/>
                        </w:pPr>
                        <w:r w:rsidRPr="00390CCF">
                          <w:rPr>
                            <w:rFonts w:hint="eastAsia"/>
                          </w:rPr>
                          <w:t>適切な指導・対応</w:t>
                        </w:r>
                      </w:p>
                    </w:txbxContent>
                  </v:textbox>
                </v:rect>
              </v:group>
            </w:pict>
          </mc:Fallback>
        </mc:AlternateContent>
      </w:r>
    </w:p>
    <w:p w14:paraId="5ECD1D45" w14:textId="77777777" w:rsidR="0081435A" w:rsidRDefault="0081435A" w:rsidP="000D0C8D">
      <w:pPr>
        <w:spacing w:line="260" w:lineRule="exact"/>
      </w:pPr>
    </w:p>
    <w:p w14:paraId="7DE8C810" w14:textId="77777777" w:rsidR="0081435A" w:rsidRDefault="0081435A" w:rsidP="000D0C8D">
      <w:pPr>
        <w:spacing w:line="260" w:lineRule="exact"/>
      </w:pPr>
    </w:p>
    <w:p w14:paraId="66501282" w14:textId="77777777" w:rsidR="0081435A" w:rsidRDefault="0081435A" w:rsidP="000D0C8D">
      <w:pPr>
        <w:spacing w:line="260" w:lineRule="exact"/>
      </w:pPr>
    </w:p>
    <w:p w14:paraId="28E2F971" w14:textId="77777777" w:rsidR="0081435A" w:rsidRDefault="0081435A" w:rsidP="000D0C8D">
      <w:pPr>
        <w:spacing w:line="260" w:lineRule="exact"/>
      </w:pPr>
    </w:p>
    <w:p w14:paraId="26883354" w14:textId="77777777" w:rsidR="0081435A" w:rsidRDefault="0081435A" w:rsidP="000D0C8D">
      <w:pPr>
        <w:spacing w:line="260" w:lineRule="exact"/>
      </w:pPr>
    </w:p>
    <w:p w14:paraId="5225D7BC" w14:textId="77777777" w:rsidR="00CA2B6D" w:rsidRDefault="00CA2B6D" w:rsidP="000D0C8D">
      <w:pPr>
        <w:spacing w:line="260" w:lineRule="exact"/>
      </w:pPr>
    </w:p>
    <w:p w14:paraId="10D2264F" w14:textId="77777777" w:rsidR="00CA2B6D" w:rsidRDefault="00CA2B6D" w:rsidP="000D0C8D">
      <w:pPr>
        <w:spacing w:line="260" w:lineRule="exact"/>
      </w:pPr>
    </w:p>
    <w:p w14:paraId="69146476" w14:textId="77777777" w:rsidR="00CA2B6D" w:rsidRDefault="00CA2B6D" w:rsidP="000D0C8D">
      <w:pPr>
        <w:spacing w:line="260" w:lineRule="exact"/>
      </w:pPr>
    </w:p>
    <w:p w14:paraId="4E5EF2CF" w14:textId="77777777" w:rsidR="00CA2B6D" w:rsidRDefault="00CA2B6D" w:rsidP="000D0C8D">
      <w:pPr>
        <w:spacing w:line="260" w:lineRule="exact"/>
      </w:pPr>
    </w:p>
    <w:p w14:paraId="2B95D747" w14:textId="77777777" w:rsidR="00CA2B6D" w:rsidRDefault="00CA2B6D" w:rsidP="000D0C8D">
      <w:pPr>
        <w:spacing w:line="260" w:lineRule="exact"/>
      </w:pPr>
    </w:p>
    <w:p w14:paraId="2E707DBC" w14:textId="77777777" w:rsidR="00CA2B6D" w:rsidRDefault="00CA2B6D" w:rsidP="000D0C8D">
      <w:pPr>
        <w:spacing w:line="260" w:lineRule="exact"/>
      </w:pPr>
    </w:p>
    <w:p w14:paraId="2C945EF4" w14:textId="77777777" w:rsidR="00CA2B6D" w:rsidRDefault="00CA2B6D" w:rsidP="000D0C8D">
      <w:pPr>
        <w:spacing w:line="260" w:lineRule="exact"/>
      </w:pPr>
    </w:p>
    <w:p w14:paraId="530B7F52" w14:textId="77777777" w:rsidR="00CA2B6D" w:rsidRDefault="00CA2B6D" w:rsidP="000D0C8D">
      <w:pPr>
        <w:spacing w:line="260" w:lineRule="exact"/>
      </w:pPr>
    </w:p>
    <w:p w14:paraId="7B204DF8" w14:textId="77777777" w:rsidR="00CA2B6D" w:rsidRDefault="00CA2B6D" w:rsidP="000D0C8D">
      <w:pPr>
        <w:spacing w:line="260" w:lineRule="exact"/>
      </w:pPr>
    </w:p>
    <w:p w14:paraId="215C137D" w14:textId="77777777" w:rsidR="00CA2B6D" w:rsidRDefault="00CA2B6D" w:rsidP="000D0C8D">
      <w:pPr>
        <w:spacing w:line="260" w:lineRule="exact"/>
      </w:pPr>
    </w:p>
    <w:p w14:paraId="64646791" w14:textId="77777777" w:rsidR="00CA2B6D" w:rsidRDefault="00CA2B6D" w:rsidP="000D0C8D">
      <w:pPr>
        <w:spacing w:line="260" w:lineRule="exact"/>
      </w:pPr>
    </w:p>
    <w:p w14:paraId="7AE6189D" w14:textId="77777777" w:rsidR="00CA2B6D" w:rsidRDefault="00CA2B6D" w:rsidP="000D0C8D">
      <w:pPr>
        <w:spacing w:line="260" w:lineRule="exact"/>
      </w:pPr>
    </w:p>
    <w:p w14:paraId="684B314C" w14:textId="77777777" w:rsidR="00CA2B6D" w:rsidRDefault="00CA2B6D" w:rsidP="000D0C8D">
      <w:pPr>
        <w:spacing w:line="260" w:lineRule="exact"/>
      </w:pPr>
    </w:p>
    <w:p w14:paraId="27AF30F7" w14:textId="77777777" w:rsidR="00CA2B6D" w:rsidRDefault="00CA2B6D" w:rsidP="000D0C8D">
      <w:pPr>
        <w:spacing w:line="260" w:lineRule="exact"/>
      </w:pPr>
    </w:p>
    <w:p w14:paraId="06F62CFB" w14:textId="77777777" w:rsidR="00CA2B6D" w:rsidRDefault="00CA2B6D" w:rsidP="000D0C8D">
      <w:pPr>
        <w:spacing w:line="260" w:lineRule="exact"/>
      </w:pPr>
    </w:p>
    <w:p w14:paraId="2D2843F8" w14:textId="77777777" w:rsidR="00CA2B6D" w:rsidRDefault="00CA2B6D" w:rsidP="000D0C8D">
      <w:pPr>
        <w:spacing w:line="260" w:lineRule="exact"/>
      </w:pPr>
    </w:p>
    <w:p w14:paraId="7CC45011" w14:textId="77777777" w:rsidR="00CA2B6D" w:rsidRDefault="00CA2B6D" w:rsidP="000D0C8D">
      <w:pPr>
        <w:spacing w:line="260" w:lineRule="exact"/>
      </w:pPr>
    </w:p>
    <w:p w14:paraId="12408740" w14:textId="77777777" w:rsidR="00CA2B6D" w:rsidRDefault="00CA2B6D" w:rsidP="000D0C8D">
      <w:pPr>
        <w:spacing w:line="260" w:lineRule="exact"/>
      </w:pPr>
    </w:p>
    <w:p w14:paraId="50916B74" w14:textId="77777777" w:rsidR="00CA2B6D" w:rsidRDefault="00CA2B6D" w:rsidP="000D0C8D">
      <w:pPr>
        <w:spacing w:line="260" w:lineRule="exact"/>
      </w:pPr>
    </w:p>
    <w:p w14:paraId="75D42CBC" w14:textId="77777777" w:rsidR="00390CCF" w:rsidRDefault="00390CCF">
      <w:pPr>
        <w:widowControl/>
        <w:autoSpaceDE/>
        <w:autoSpaceDN/>
        <w:jc w:val="left"/>
      </w:pPr>
      <w:r>
        <w:br w:type="page"/>
      </w:r>
    </w:p>
    <w:p w14:paraId="67C52234" w14:textId="77777777" w:rsidR="00CA2B6D" w:rsidRPr="005811C2" w:rsidRDefault="00C669A0" w:rsidP="00C669A0">
      <w:pPr>
        <w:pStyle w:val="1"/>
      </w:pPr>
      <w:bookmarkStart w:id="7" w:name="_第４_危機管理発生時の対応"/>
      <w:bookmarkStart w:id="8" w:name="_Toc240013215"/>
      <w:bookmarkEnd w:id="7"/>
      <w:r w:rsidRPr="005811C2">
        <w:rPr>
          <w:rFonts w:hint="eastAsia"/>
        </w:rPr>
        <w:lastRenderedPageBreak/>
        <w:t>第４　危機管理発生時の対応</w:t>
      </w:r>
      <w:bookmarkEnd w:id="8"/>
    </w:p>
    <w:p w14:paraId="10BE131D" w14:textId="77777777" w:rsidR="00C669A0" w:rsidRPr="005811C2" w:rsidRDefault="00C669A0" w:rsidP="00A21135">
      <w:pPr>
        <w:spacing w:beforeLines="50" w:before="151" w:afterLines="50" w:after="151"/>
        <w:rPr>
          <w:rFonts w:ascii="ＭＳ ゴシック" w:eastAsia="ＭＳ ゴシック" w:hAnsi="ＭＳ ゴシック"/>
          <w:b/>
          <w:sz w:val="21"/>
          <w:bdr w:val="single" w:sz="4" w:space="0" w:color="auto"/>
        </w:rPr>
      </w:pPr>
      <w:r w:rsidRPr="005811C2">
        <w:rPr>
          <w:rFonts w:ascii="ＭＳ ゴシック" w:eastAsia="ＭＳ ゴシック" w:hAnsi="ＭＳ ゴシック" w:hint="eastAsia"/>
          <w:b/>
          <w:sz w:val="21"/>
          <w:bdr w:val="single" w:sz="4" w:space="0" w:color="auto"/>
        </w:rPr>
        <w:t>１　冷静な初動対応</w:t>
      </w:r>
      <w:r w:rsidR="00A21135" w:rsidRPr="005811C2">
        <w:rPr>
          <w:rFonts w:ascii="ＭＳ ゴシック" w:eastAsia="ＭＳ ゴシック" w:hAnsi="ＭＳ ゴシック" w:hint="eastAsia"/>
          <w:b/>
          <w:sz w:val="21"/>
          <w:bdr w:val="single" w:sz="4" w:space="0" w:color="auto"/>
        </w:rPr>
        <w:t xml:space="preserve"> </w:t>
      </w:r>
    </w:p>
    <w:p w14:paraId="66EFFA6D" w14:textId="77777777" w:rsidR="00CA2B6D" w:rsidRPr="005811C2" w:rsidRDefault="00C669A0" w:rsidP="002E73B0">
      <w:pPr>
        <w:spacing w:line="260" w:lineRule="exact"/>
        <w:ind w:leftChars="100" w:left="180" w:firstLineChars="100" w:firstLine="180"/>
      </w:pPr>
      <w:r w:rsidRPr="005811C2">
        <w:rPr>
          <w:rFonts w:hint="eastAsia"/>
        </w:rPr>
        <w:t>危機発生時、限られた時間・人員の中で、可能な限り客観的で正確な事実を把握するよう努め、最優先事項は何かを見極め、応急対策に取り組むなど、冷静な対応を心がける。</w:t>
      </w:r>
    </w:p>
    <w:p w14:paraId="1F671EF6" w14:textId="77777777" w:rsidR="00C669A0" w:rsidRPr="005811C2" w:rsidRDefault="00C669A0" w:rsidP="00C669A0">
      <w:pPr>
        <w:spacing w:line="260" w:lineRule="exact"/>
      </w:pPr>
      <w:r w:rsidRPr="005811C2">
        <w:rPr>
          <w:rFonts w:eastAsia="ＭＳ ゴシック" w:hAnsi="Times New Roman" w:cs="ＭＳ ゴシック" w:hint="eastAsia"/>
          <w:noProof/>
          <w:kern w:val="0"/>
          <w:szCs w:val="20"/>
        </w:rPr>
        <mc:AlternateContent>
          <mc:Choice Requires="wps">
            <w:drawing>
              <wp:anchor distT="0" distB="0" distL="114300" distR="114300" simplePos="0" relativeHeight="251333632" behindDoc="0" locked="0" layoutInCell="1" allowOverlap="1" wp14:anchorId="18AEBD98" wp14:editId="02AC1FCD">
                <wp:simplePos x="0" y="0"/>
                <wp:positionH relativeFrom="margin">
                  <wp:posOffset>214631</wp:posOffset>
                </wp:positionH>
                <wp:positionV relativeFrom="paragraph">
                  <wp:posOffset>96520</wp:posOffset>
                </wp:positionV>
                <wp:extent cx="5962650" cy="2762250"/>
                <wp:effectExtent l="0" t="0" r="19050" b="19050"/>
                <wp:wrapNone/>
                <wp:docPr id="314" name="AutoShap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2650" cy="2762250"/>
                        </a:xfrm>
                        <a:prstGeom prst="roundRect">
                          <a:avLst>
                            <a:gd name="adj" fmla="val 1597"/>
                          </a:avLst>
                        </a:prstGeom>
                        <a:solidFill>
                          <a:srgbClr val="FFFFFF"/>
                        </a:solidFill>
                        <a:ln w="19050">
                          <a:solidFill>
                            <a:srgbClr val="000000"/>
                          </a:solidFill>
                          <a:prstDash val="dashDot"/>
                          <a:round/>
                          <a:headEnd/>
                          <a:tailEnd/>
                        </a:ln>
                      </wps:spPr>
                      <wps:txbx>
                        <w:txbxContent>
                          <w:p w14:paraId="670A4C49" w14:textId="77777777" w:rsidR="00124108" w:rsidRPr="005811C2" w:rsidRDefault="00124108" w:rsidP="00C669A0">
                            <w:pPr>
                              <w:suppressAutoHyphens/>
                              <w:kinsoku w:val="0"/>
                              <w:overflowPunct w:val="0"/>
                              <w:adjustRightInd w:val="0"/>
                              <w:spacing w:line="260" w:lineRule="exact"/>
                              <w:jc w:val="left"/>
                              <w:textAlignment w:val="baseline"/>
                              <w:rPr>
                                <w:rFonts w:eastAsia="ＭＳ ゴシック" w:hAnsi="Times New Roman" w:cs="ＭＳ ゴシック"/>
                                <w:kern w:val="0"/>
                                <w:szCs w:val="21"/>
                              </w:rPr>
                            </w:pPr>
                            <w:r w:rsidRPr="005811C2">
                              <w:rPr>
                                <w:rFonts w:eastAsia="ＭＳ ゴシック" w:hAnsi="Times New Roman" w:cs="ＭＳ ゴシック" w:hint="eastAsia"/>
                                <w:kern w:val="0"/>
                                <w:szCs w:val="21"/>
                              </w:rPr>
                              <w:t>＜最優先事項の例＞</w:t>
                            </w:r>
                          </w:p>
                          <w:p w14:paraId="111D8455" w14:textId="77777777" w:rsidR="00124108" w:rsidRPr="005811C2" w:rsidRDefault="00124108" w:rsidP="00C669A0">
                            <w:pPr>
                              <w:suppressAutoHyphens/>
                              <w:kinsoku w:val="0"/>
                              <w:overflowPunct w:val="0"/>
                              <w:adjustRightInd w:val="0"/>
                              <w:spacing w:line="260" w:lineRule="exact"/>
                              <w:ind w:firstLineChars="100" w:firstLine="180"/>
                              <w:jc w:val="left"/>
                              <w:textAlignment w:val="baseline"/>
                              <w:rPr>
                                <w:rFonts w:eastAsia="ＭＳ ゴシック" w:hAnsi="Times New Roman" w:cs="ＭＳ ゴシック"/>
                                <w:kern w:val="0"/>
                                <w:szCs w:val="21"/>
                              </w:rPr>
                            </w:pPr>
                            <w:r w:rsidRPr="005811C2">
                              <w:rPr>
                                <w:rFonts w:ascii="ＭＳ ゴシック" w:eastAsia="ＭＳ ゴシック" w:hAnsi="ＭＳ ゴシック" w:cs="ＭＳ ゴシック" w:hint="eastAsia"/>
                                <w:kern w:val="0"/>
                                <w:szCs w:val="21"/>
                              </w:rPr>
                              <w:t>⑴</w:t>
                            </w:r>
                            <w:r w:rsidRPr="005811C2">
                              <w:rPr>
                                <w:rFonts w:eastAsia="ＭＳ ゴシック" w:hAnsi="Times New Roman" w:cs="ＭＳ ゴシック" w:hint="eastAsia"/>
                                <w:kern w:val="0"/>
                                <w:szCs w:val="21"/>
                              </w:rPr>
                              <w:t xml:space="preserve">　状況の把握</w:t>
                            </w:r>
                          </w:p>
                          <w:p w14:paraId="346A755D" w14:textId="77777777" w:rsidR="00124108" w:rsidRPr="005811C2" w:rsidRDefault="00124108" w:rsidP="00C669A0">
                            <w:pPr>
                              <w:suppressAutoHyphens/>
                              <w:kinsoku w:val="0"/>
                              <w:overflowPunct w:val="0"/>
                              <w:adjustRightInd w:val="0"/>
                              <w:spacing w:line="260" w:lineRule="exact"/>
                              <w:ind w:firstLineChars="200" w:firstLine="360"/>
                              <w:jc w:val="left"/>
                              <w:textAlignment w:val="baseline"/>
                              <w:rPr>
                                <w:rFonts w:hAnsi="ＭＳ 明朝" w:cs="ＭＳ ゴシック"/>
                                <w:kern w:val="0"/>
                                <w:szCs w:val="21"/>
                              </w:rPr>
                            </w:pPr>
                            <w:r w:rsidRPr="005811C2">
                              <w:rPr>
                                <w:rFonts w:hAnsi="ＭＳ 明朝" w:cs="ＭＳ ゴシック" w:hint="eastAsia"/>
                                <w:kern w:val="0"/>
                                <w:szCs w:val="21"/>
                              </w:rPr>
                              <w:t>・　可能な限り客観的で正確な事実を把握</w:t>
                            </w:r>
                          </w:p>
                          <w:p w14:paraId="73254B5F" w14:textId="77777777" w:rsidR="00124108" w:rsidRPr="005811C2" w:rsidRDefault="00124108" w:rsidP="00C669A0">
                            <w:pPr>
                              <w:suppressAutoHyphens/>
                              <w:kinsoku w:val="0"/>
                              <w:overflowPunct w:val="0"/>
                              <w:adjustRightInd w:val="0"/>
                              <w:spacing w:line="260" w:lineRule="exact"/>
                              <w:jc w:val="left"/>
                              <w:textAlignment w:val="baseline"/>
                              <w:rPr>
                                <w:rFonts w:eastAsia="ＭＳ ゴシック" w:hAnsi="Times New Roman" w:cs="ＭＳ ゴシック"/>
                                <w:kern w:val="0"/>
                                <w:szCs w:val="21"/>
                              </w:rPr>
                            </w:pPr>
                          </w:p>
                          <w:p w14:paraId="78C96C80" w14:textId="77777777" w:rsidR="00124108" w:rsidRPr="005811C2" w:rsidRDefault="00124108" w:rsidP="00C669A0">
                            <w:pPr>
                              <w:suppressAutoHyphens/>
                              <w:kinsoku w:val="0"/>
                              <w:overflowPunct w:val="0"/>
                              <w:adjustRightInd w:val="0"/>
                              <w:spacing w:line="260" w:lineRule="exact"/>
                              <w:ind w:firstLineChars="100" w:firstLine="180"/>
                              <w:jc w:val="left"/>
                              <w:textAlignment w:val="baseline"/>
                              <w:rPr>
                                <w:rFonts w:hAnsi="Times New Roman"/>
                                <w:spacing w:val="2"/>
                                <w:kern w:val="0"/>
                                <w:szCs w:val="21"/>
                              </w:rPr>
                            </w:pPr>
                            <w:r w:rsidRPr="005811C2">
                              <w:rPr>
                                <w:rFonts w:ascii="ＭＳ ゴシック" w:eastAsia="ＭＳ ゴシック" w:hAnsi="ＭＳ ゴシック" w:cs="ＭＳ ゴシック" w:hint="eastAsia"/>
                                <w:kern w:val="0"/>
                                <w:szCs w:val="21"/>
                              </w:rPr>
                              <w:t>⑵</w:t>
                            </w:r>
                            <w:r w:rsidRPr="005811C2">
                              <w:rPr>
                                <w:rFonts w:eastAsia="ＭＳ ゴシック" w:hAnsi="Times New Roman" w:cs="ＭＳ ゴシック" w:hint="eastAsia"/>
                                <w:kern w:val="0"/>
                                <w:szCs w:val="21"/>
                              </w:rPr>
                              <w:t xml:space="preserve">　児童生徒の安全確保</w:t>
                            </w:r>
                          </w:p>
                          <w:p w14:paraId="62546767" w14:textId="77777777" w:rsidR="00124108" w:rsidRPr="005811C2" w:rsidRDefault="00124108" w:rsidP="00C669A0">
                            <w:pPr>
                              <w:suppressAutoHyphens/>
                              <w:kinsoku w:val="0"/>
                              <w:overflowPunct w:val="0"/>
                              <w:adjustRightInd w:val="0"/>
                              <w:spacing w:line="260" w:lineRule="exact"/>
                              <w:ind w:firstLineChars="200" w:firstLine="360"/>
                              <w:jc w:val="left"/>
                              <w:textAlignment w:val="baseline"/>
                              <w:rPr>
                                <w:rFonts w:hAnsi="Times New Roman"/>
                                <w:spacing w:val="2"/>
                                <w:kern w:val="0"/>
                                <w:szCs w:val="21"/>
                              </w:rPr>
                            </w:pPr>
                            <w:r w:rsidRPr="005811C2">
                              <w:rPr>
                                <w:rFonts w:hAnsi="ＭＳ 明朝" w:cs="ＭＳ 明朝" w:hint="eastAsia"/>
                                <w:kern w:val="0"/>
                                <w:szCs w:val="21"/>
                              </w:rPr>
                              <w:t>・　児童生徒の避難誘導（安全な場所の確保、誘導方法等の明確な指示など）</w:t>
                            </w:r>
                          </w:p>
                          <w:p w14:paraId="5B0FD2D4" w14:textId="77777777" w:rsidR="00124108" w:rsidRPr="005811C2" w:rsidRDefault="00124108" w:rsidP="00C669A0">
                            <w:pPr>
                              <w:suppressAutoHyphens/>
                              <w:kinsoku w:val="0"/>
                              <w:overflowPunct w:val="0"/>
                              <w:adjustRightInd w:val="0"/>
                              <w:spacing w:line="260" w:lineRule="exact"/>
                              <w:ind w:firstLineChars="200" w:firstLine="360"/>
                              <w:jc w:val="left"/>
                              <w:textAlignment w:val="baseline"/>
                              <w:rPr>
                                <w:rFonts w:hAnsi="ＭＳ 明朝" w:cs="ＭＳ 明朝"/>
                                <w:kern w:val="0"/>
                                <w:szCs w:val="21"/>
                              </w:rPr>
                            </w:pPr>
                            <w:r w:rsidRPr="005811C2">
                              <w:rPr>
                                <w:rFonts w:hAnsi="ＭＳ 明朝" w:cs="ＭＳ 明朝" w:hint="eastAsia"/>
                                <w:kern w:val="0"/>
                                <w:szCs w:val="21"/>
                              </w:rPr>
                              <w:t>・　負傷した児童生徒がある場合の応急処置体制（応急手当、氏名・人数確認など）</w:t>
                            </w:r>
                          </w:p>
                          <w:p w14:paraId="0917E4E3" w14:textId="77777777" w:rsidR="00124108" w:rsidRPr="005811C2" w:rsidRDefault="00124108" w:rsidP="00C669A0">
                            <w:pPr>
                              <w:suppressAutoHyphens/>
                              <w:kinsoku w:val="0"/>
                              <w:overflowPunct w:val="0"/>
                              <w:adjustRightInd w:val="0"/>
                              <w:spacing w:line="260" w:lineRule="exact"/>
                              <w:jc w:val="left"/>
                              <w:textAlignment w:val="baseline"/>
                              <w:rPr>
                                <w:rFonts w:hAnsi="ＭＳ 明朝" w:cs="ＭＳ 明朝"/>
                                <w:kern w:val="0"/>
                                <w:szCs w:val="21"/>
                              </w:rPr>
                            </w:pPr>
                          </w:p>
                          <w:p w14:paraId="74B49215" w14:textId="77777777" w:rsidR="00124108" w:rsidRPr="005811C2" w:rsidRDefault="00124108" w:rsidP="00C669A0">
                            <w:pPr>
                              <w:suppressAutoHyphens/>
                              <w:kinsoku w:val="0"/>
                              <w:overflowPunct w:val="0"/>
                              <w:adjustRightInd w:val="0"/>
                              <w:spacing w:line="260" w:lineRule="exact"/>
                              <w:ind w:firstLineChars="100" w:firstLine="180"/>
                              <w:jc w:val="left"/>
                              <w:textAlignment w:val="baseline"/>
                              <w:rPr>
                                <w:rFonts w:hAnsi="Times New Roman"/>
                                <w:spacing w:val="2"/>
                                <w:kern w:val="0"/>
                                <w:szCs w:val="21"/>
                              </w:rPr>
                            </w:pPr>
                            <w:r w:rsidRPr="005811C2">
                              <w:rPr>
                                <w:rFonts w:ascii="ＭＳ ゴシック" w:eastAsia="ＭＳ ゴシック" w:hAnsi="ＭＳ ゴシック" w:cs="ＭＳ ゴシック" w:hint="eastAsia"/>
                                <w:kern w:val="0"/>
                                <w:szCs w:val="21"/>
                              </w:rPr>
                              <w:t>⑶</w:t>
                            </w:r>
                            <w:r w:rsidRPr="005811C2">
                              <w:rPr>
                                <w:rFonts w:eastAsia="ＭＳ ゴシック" w:hAnsi="Times New Roman" w:cs="ＭＳ ゴシック" w:hint="eastAsia"/>
                                <w:kern w:val="0"/>
                                <w:szCs w:val="21"/>
                              </w:rPr>
                              <w:t xml:space="preserve">　関係者、関係機関等への連絡</w:t>
                            </w:r>
                          </w:p>
                          <w:p w14:paraId="4E55239E" w14:textId="77777777" w:rsidR="00124108" w:rsidRPr="005811C2" w:rsidRDefault="00124108" w:rsidP="00C669A0">
                            <w:pPr>
                              <w:suppressAutoHyphens/>
                              <w:kinsoku w:val="0"/>
                              <w:overflowPunct w:val="0"/>
                              <w:adjustRightInd w:val="0"/>
                              <w:spacing w:line="260" w:lineRule="exact"/>
                              <w:ind w:firstLineChars="200" w:firstLine="360"/>
                              <w:jc w:val="left"/>
                              <w:textAlignment w:val="baseline"/>
                              <w:rPr>
                                <w:rFonts w:hAnsi="ＭＳ 明朝" w:cs="ＭＳ 明朝"/>
                                <w:kern w:val="0"/>
                                <w:szCs w:val="21"/>
                              </w:rPr>
                            </w:pPr>
                            <w:r w:rsidRPr="005811C2">
                              <w:rPr>
                                <w:rFonts w:hAnsi="ＭＳ 明朝" w:cs="ＭＳ 明朝" w:hint="eastAsia"/>
                                <w:kern w:val="0"/>
                                <w:szCs w:val="21"/>
                              </w:rPr>
                              <w:t>・　管理職への報告、他の教職員への連絡</w:t>
                            </w:r>
                          </w:p>
                          <w:p w14:paraId="33444522" w14:textId="77777777" w:rsidR="00124108" w:rsidRPr="005811C2" w:rsidRDefault="00124108" w:rsidP="00C669A0">
                            <w:pPr>
                              <w:suppressAutoHyphens/>
                              <w:kinsoku w:val="0"/>
                              <w:overflowPunct w:val="0"/>
                              <w:adjustRightInd w:val="0"/>
                              <w:spacing w:line="260" w:lineRule="exact"/>
                              <w:ind w:firstLineChars="200" w:firstLine="360"/>
                              <w:jc w:val="left"/>
                              <w:textAlignment w:val="baseline"/>
                              <w:rPr>
                                <w:rFonts w:hAnsi="ＭＳ 明朝" w:cs="ＭＳ 明朝"/>
                                <w:kern w:val="0"/>
                                <w:szCs w:val="21"/>
                              </w:rPr>
                            </w:pPr>
                            <w:r w:rsidRPr="005811C2">
                              <w:rPr>
                                <w:rFonts w:hAnsi="ＭＳ 明朝" w:cs="ＭＳ 明朝" w:hint="eastAsia"/>
                                <w:kern w:val="0"/>
                                <w:szCs w:val="21"/>
                              </w:rPr>
                              <w:t>・　警察、消防</w:t>
                            </w:r>
                            <w:r w:rsidRPr="005811C2">
                              <w:rPr>
                                <w:rFonts w:hAnsi="ＭＳ 明朝" w:cs="ＭＳ 明朝"/>
                                <w:kern w:val="0"/>
                                <w:szCs w:val="21"/>
                              </w:rPr>
                              <w:t>(</w:t>
                            </w:r>
                            <w:r w:rsidRPr="005811C2">
                              <w:rPr>
                                <w:rFonts w:hAnsi="ＭＳ 明朝" w:cs="ＭＳ 明朝" w:hint="eastAsia"/>
                                <w:kern w:val="0"/>
                                <w:szCs w:val="21"/>
                              </w:rPr>
                              <w:t>救急車の要請</w:t>
                            </w:r>
                            <w:r w:rsidRPr="005811C2">
                              <w:rPr>
                                <w:rFonts w:hAnsi="ＭＳ 明朝" w:cs="ＭＳ 明朝"/>
                                <w:kern w:val="0"/>
                                <w:szCs w:val="21"/>
                              </w:rPr>
                              <w:t>)</w:t>
                            </w:r>
                            <w:r w:rsidRPr="005811C2">
                              <w:rPr>
                                <w:rFonts w:hAnsi="ＭＳ 明朝" w:cs="ＭＳ 明朝" w:hint="eastAsia"/>
                                <w:kern w:val="0"/>
                                <w:szCs w:val="21"/>
                              </w:rPr>
                              <w:t>への連絡（けが等の状況、人数、場所の正確な連絡など）</w:t>
                            </w:r>
                          </w:p>
                          <w:p w14:paraId="5D1CEFEF" w14:textId="77777777" w:rsidR="00124108" w:rsidRPr="005811C2" w:rsidRDefault="00124108" w:rsidP="00C669A0">
                            <w:pPr>
                              <w:suppressAutoHyphens/>
                              <w:kinsoku w:val="0"/>
                              <w:overflowPunct w:val="0"/>
                              <w:adjustRightInd w:val="0"/>
                              <w:spacing w:line="260" w:lineRule="exact"/>
                              <w:ind w:firstLineChars="200" w:firstLine="360"/>
                              <w:jc w:val="left"/>
                              <w:textAlignment w:val="baseline"/>
                              <w:rPr>
                                <w:rFonts w:hAnsi="ＭＳ 明朝" w:cs="ＭＳ 明朝"/>
                                <w:kern w:val="0"/>
                                <w:szCs w:val="21"/>
                              </w:rPr>
                            </w:pPr>
                            <w:r w:rsidRPr="005811C2">
                              <w:rPr>
                                <w:rFonts w:hAnsi="ＭＳ 明朝" w:cs="ＭＳ 明朝" w:hint="eastAsia"/>
                                <w:kern w:val="0"/>
                                <w:szCs w:val="21"/>
                              </w:rPr>
                              <w:t>・　事件・事故等に遭遇した児童生徒の保護者への連絡</w:t>
                            </w:r>
                          </w:p>
                          <w:p w14:paraId="3A2D81B6" w14:textId="77777777" w:rsidR="00124108" w:rsidRPr="005811C2" w:rsidRDefault="00124108" w:rsidP="00C669A0">
                            <w:pPr>
                              <w:suppressAutoHyphens/>
                              <w:kinsoku w:val="0"/>
                              <w:overflowPunct w:val="0"/>
                              <w:adjustRightInd w:val="0"/>
                              <w:spacing w:line="260" w:lineRule="exact"/>
                              <w:ind w:firstLineChars="300" w:firstLine="541"/>
                              <w:jc w:val="left"/>
                              <w:textAlignment w:val="baseline"/>
                              <w:rPr>
                                <w:rFonts w:hAnsi="ＭＳ 明朝" w:cs="ＭＳ 明朝"/>
                                <w:kern w:val="0"/>
                                <w:szCs w:val="21"/>
                              </w:rPr>
                            </w:pPr>
                            <w:r w:rsidRPr="005811C2">
                              <w:rPr>
                                <w:rFonts w:hAnsi="ＭＳ 明朝" w:cs="ＭＳ 明朝" w:hint="eastAsia"/>
                                <w:kern w:val="0"/>
                                <w:szCs w:val="21"/>
                              </w:rPr>
                              <w:t>（事故等の概要説明、けが等の状況、搬送先など）</w:t>
                            </w:r>
                          </w:p>
                          <w:p w14:paraId="7ED5ED71" w14:textId="77777777" w:rsidR="00124108" w:rsidRPr="005811C2" w:rsidRDefault="00124108" w:rsidP="00C669A0">
                            <w:pPr>
                              <w:suppressAutoHyphens/>
                              <w:kinsoku w:val="0"/>
                              <w:overflowPunct w:val="0"/>
                              <w:adjustRightInd w:val="0"/>
                              <w:spacing w:line="260" w:lineRule="exact"/>
                              <w:ind w:firstLineChars="200" w:firstLine="360"/>
                              <w:jc w:val="left"/>
                              <w:textAlignment w:val="baseline"/>
                              <w:rPr>
                                <w:rFonts w:hAnsi="Times New Roman"/>
                                <w:spacing w:val="2"/>
                                <w:kern w:val="0"/>
                                <w:szCs w:val="21"/>
                              </w:rPr>
                            </w:pPr>
                            <w:r w:rsidRPr="005811C2">
                              <w:rPr>
                                <w:rFonts w:hAnsi="ＭＳ 明朝" w:cs="ＭＳ 明朝" w:hint="eastAsia"/>
                                <w:kern w:val="0"/>
                                <w:szCs w:val="21"/>
                              </w:rPr>
                              <w:t>・　教育委員会への連絡（事故等の概要説明、今後の対応等について指導・指示を得るなど）</w:t>
                            </w:r>
                          </w:p>
                          <w:p w14:paraId="70030F72" w14:textId="77777777" w:rsidR="00124108" w:rsidRPr="005811C2" w:rsidRDefault="00124108" w:rsidP="00C669A0">
                            <w:pPr>
                              <w:spacing w:line="260" w:lineRule="exact"/>
                              <w:ind w:firstLineChars="200" w:firstLine="360"/>
                              <w:rPr>
                                <w:rFonts w:hAnsi="ＭＳ 明朝" w:cs="ＭＳ 明朝"/>
                                <w:kern w:val="0"/>
                                <w:szCs w:val="21"/>
                              </w:rPr>
                            </w:pPr>
                            <w:r w:rsidRPr="005811C2">
                              <w:rPr>
                                <w:rFonts w:hAnsi="ＭＳ 明朝" w:cs="ＭＳ 明朝" w:hint="eastAsia"/>
                                <w:kern w:val="0"/>
                                <w:szCs w:val="21"/>
                              </w:rPr>
                              <w:t>・　ＰＴＡの役員、地域の役員、学校医等への連絡</w:t>
                            </w:r>
                          </w:p>
                          <w:p w14:paraId="40746AF2" w14:textId="77777777" w:rsidR="00124108" w:rsidRPr="005811C2" w:rsidRDefault="00124108" w:rsidP="00C669A0">
                            <w:pPr>
                              <w:spacing w:line="260" w:lineRule="exact"/>
                              <w:ind w:firstLineChars="300" w:firstLine="541"/>
                              <w:rPr>
                                <w:rFonts w:hAnsi="Times New Roman"/>
                                <w:spacing w:val="2"/>
                                <w:kern w:val="0"/>
                                <w:szCs w:val="21"/>
                              </w:rPr>
                            </w:pPr>
                            <w:r w:rsidRPr="005811C2">
                              <w:rPr>
                                <w:rFonts w:hAnsi="ＭＳ 明朝" w:cs="ＭＳ 明朝" w:hint="eastAsia"/>
                                <w:kern w:val="0"/>
                                <w:szCs w:val="21"/>
                              </w:rPr>
                              <w:t>（事故等の概略説明、今後の対応等への協力依頼など）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8AEBD98" id="AutoShape 109" o:spid="_x0000_s1086" style="position:absolute;left:0;text-align:left;margin-left:16.9pt;margin-top:7.6pt;width:469.5pt;height:217.5pt;z-index:25133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4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" strokeweight="1.5pt">
                <v:stroke dashstyle="dashDot"/>
                <v:textbox inset="5.85pt,.7pt,5.85pt,.7pt">
                  <w:txbxContent>
                    <w:p w14:paraId="670A4C49" w14:textId="77777777" w:rsidR="00124108" w:rsidRPr="005811C2" w:rsidRDefault="00124108" w:rsidP="00C669A0">
                      <w:pPr>
                        <w:suppressAutoHyphens/>
                        <w:kinsoku w:val="0"/>
                        <w:overflowPunct w:val="0"/>
                        <w:adjustRightInd w:val="0"/>
                        <w:spacing w:line="260" w:lineRule="exact"/>
                        <w:jc w:val="left"/>
                        <w:textAlignment w:val="baseline"/>
                        <w:rPr>
                          <w:rFonts w:eastAsia="ＭＳ ゴシック" w:hAnsi="Times New Roman" w:cs="ＭＳ ゴシック"/>
                          <w:kern w:val="0"/>
                          <w:szCs w:val="21"/>
                        </w:rPr>
                      </w:pPr>
                      <w:r w:rsidRPr="005811C2">
                        <w:rPr>
                          <w:rFonts w:eastAsia="ＭＳ ゴシック" w:hAnsi="Times New Roman" w:cs="ＭＳ ゴシック" w:hint="eastAsia"/>
                          <w:kern w:val="0"/>
                          <w:szCs w:val="21"/>
                        </w:rPr>
                        <w:t>＜最優先事項の例＞</w:t>
                      </w:r>
                    </w:p>
                    <w:p w14:paraId="111D8455" w14:textId="77777777" w:rsidR="00124108" w:rsidRPr="005811C2" w:rsidRDefault="00124108" w:rsidP="00C669A0">
                      <w:pPr>
                        <w:suppressAutoHyphens/>
                        <w:kinsoku w:val="0"/>
                        <w:overflowPunct w:val="0"/>
                        <w:adjustRightInd w:val="0"/>
                        <w:spacing w:line="260" w:lineRule="exact"/>
                        <w:ind w:firstLineChars="100" w:firstLine="180"/>
                        <w:jc w:val="left"/>
                        <w:textAlignment w:val="baseline"/>
                        <w:rPr>
                          <w:rFonts w:eastAsia="ＭＳ ゴシック" w:hAnsi="Times New Roman" w:cs="ＭＳ ゴシック"/>
                          <w:kern w:val="0"/>
                          <w:szCs w:val="21"/>
                        </w:rPr>
                      </w:pPr>
                      <w:r w:rsidRPr="005811C2">
                        <w:rPr>
                          <w:rFonts w:ascii="ＭＳ ゴシック" w:eastAsia="ＭＳ ゴシック" w:hAnsi="ＭＳ ゴシック" w:cs="ＭＳ ゴシック" w:hint="eastAsia"/>
                          <w:kern w:val="0"/>
                          <w:szCs w:val="21"/>
                        </w:rPr>
                        <w:t>⑴</w:t>
                      </w:r>
                      <w:r w:rsidRPr="005811C2">
                        <w:rPr>
                          <w:rFonts w:eastAsia="ＭＳ ゴシック" w:hAnsi="Times New Roman" w:cs="ＭＳ ゴシック" w:hint="eastAsia"/>
                          <w:kern w:val="0"/>
                          <w:szCs w:val="21"/>
                        </w:rPr>
                        <w:t xml:space="preserve">　状況の把握</w:t>
                      </w:r>
                    </w:p>
                    <w:p w14:paraId="346A755D" w14:textId="77777777" w:rsidR="00124108" w:rsidRPr="005811C2" w:rsidRDefault="00124108" w:rsidP="00C669A0">
                      <w:pPr>
                        <w:suppressAutoHyphens/>
                        <w:kinsoku w:val="0"/>
                        <w:overflowPunct w:val="0"/>
                        <w:adjustRightInd w:val="0"/>
                        <w:spacing w:line="260" w:lineRule="exact"/>
                        <w:ind w:firstLineChars="200" w:firstLine="360"/>
                        <w:jc w:val="left"/>
                        <w:textAlignment w:val="baseline"/>
                        <w:rPr>
                          <w:rFonts w:hAnsi="ＭＳ 明朝" w:cs="ＭＳ ゴシック"/>
                          <w:kern w:val="0"/>
                          <w:szCs w:val="21"/>
                        </w:rPr>
                      </w:pPr>
                      <w:r w:rsidRPr="005811C2">
                        <w:rPr>
                          <w:rFonts w:hAnsi="ＭＳ 明朝" w:cs="ＭＳ ゴシック" w:hint="eastAsia"/>
                          <w:kern w:val="0"/>
                          <w:szCs w:val="21"/>
                        </w:rPr>
                        <w:t>・　可能な限り客観的で正確な事実を把握</w:t>
                      </w:r>
                    </w:p>
                    <w:p w14:paraId="73254B5F" w14:textId="77777777" w:rsidR="00124108" w:rsidRPr="005811C2" w:rsidRDefault="00124108" w:rsidP="00C669A0">
                      <w:pPr>
                        <w:suppressAutoHyphens/>
                        <w:kinsoku w:val="0"/>
                        <w:overflowPunct w:val="0"/>
                        <w:adjustRightInd w:val="0"/>
                        <w:spacing w:line="260" w:lineRule="exact"/>
                        <w:jc w:val="left"/>
                        <w:textAlignment w:val="baseline"/>
                        <w:rPr>
                          <w:rFonts w:eastAsia="ＭＳ ゴシック" w:hAnsi="Times New Roman" w:cs="ＭＳ ゴシック"/>
                          <w:kern w:val="0"/>
                          <w:szCs w:val="21"/>
                        </w:rPr>
                      </w:pPr>
                    </w:p>
                    <w:p w14:paraId="78C96C80" w14:textId="77777777" w:rsidR="00124108" w:rsidRPr="005811C2" w:rsidRDefault="00124108" w:rsidP="00C669A0">
                      <w:pPr>
                        <w:suppressAutoHyphens/>
                        <w:kinsoku w:val="0"/>
                        <w:overflowPunct w:val="0"/>
                        <w:adjustRightInd w:val="0"/>
                        <w:spacing w:line="260" w:lineRule="exact"/>
                        <w:ind w:firstLineChars="100" w:firstLine="180"/>
                        <w:jc w:val="left"/>
                        <w:textAlignment w:val="baseline"/>
                        <w:rPr>
                          <w:rFonts w:hAnsi="Times New Roman"/>
                          <w:spacing w:val="2"/>
                          <w:kern w:val="0"/>
                          <w:szCs w:val="21"/>
                        </w:rPr>
                      </w:pPr>
                      <w:r w:rsidRPr="005811C2">
                        <w:rPr>
                          <w:rFonts w:ascii="ＭＳ ゴシック" w:eastAsia="ＭＳ ゴシック" w:hAnsi="ＭＳ ゴシック" w:cs="ＭＳ ゴシック" w:hint="eastAsia"/>
                          <w:kern w:val="0"/>
                          <w:szCs w:val="21"/>
                        </w:rPr>
                        <w:t>⑵</w:t>
                      </w:r>
                      <w:r w:rsidRPr="005811C2">
                        <w:rPr>
                          <w:rFonts w:eastAsia="ＭＳ ゴシック" w:hAnsi="Times New Roman" w:cs="ＭＳ ゴシック" w:hint="eastAsia"/>
                          <w:kern w:val="0"/>
                          <w:szCs w:val="21"/>
                        </w:rPr>
                        <w:t xml:space="preserve">　児童生徒の安全確保</w:t>
                      </w:r>
                    </w:p>
                    <w:p w14:paraId="62546767" w14:textId="77777777" w:rsidR="00124108" w:rsidRPr="005811C2" w:rsidRDefault="00124108" w:rsidP="00C669A0">
                      <w:pPr>
                        <w:suppressAutoHyphens/>
                        <w:kinsoku w:val="0"/>
                        <w:overflowPunct w:val="0"/>
                        <w:adjustRightInd w:val="0"/>
                        <w:spacing w:line="260" w:lineRule="exact"/>
                        <w:ind w:firstLineChars="200" w:firstLine="360"/>
                        <w:jc w:val="left"/>
                        <w:textAlignment w:val="baseline"/>
                        <w:rPr>
                          <w:rFonts w:hAnsi="Times New Roman"/>
                          <w:spacing w:val="2"/>
                          <w:kern w:val="0"/>
                          <w:szCs w:val="21"/>
                        </w:rPr>
                      </w:pPr>
                      <w:r w:rsidRPr="005811C2">
                        <w:rPr>
                          <w:rFonts w:hAnsi="ＭＳ 明朝" w:cs="ＭＳ 明朝" w:hint="eastAsia"/>
                          <w:kern w:val="0"/>
                          <w:szCs w:val="21"/>
                        </w:rPr>
                        <w:t>・　児童生徒の避難誘導（安全な場所の確保、誘導方法等の明確な指示など）</w:t>
                      </w:r>
                    </w:p>
                    <w:p w14:paraId="5B0FD2D4" w14:textId="77777777" w:rsidR="00124108" w:rsidRPr="005811C2" w:rsidRDefault="00124108" w:rsidP="00C669A0">
                      <w:pPr>
                        <w:suppressAutoHyphens/>
                        <w:kinsoku w:val="0"/>
                        <w:overflowPunct w:val="0"/>
                        <w:adjustRightInd w:val="0"/>
                        <w:spacing w:line="260" w:lineRule="exact"/>
                        <w:ind w:firstLineChars="200" w:firstLine="360"/>
                        <w:jc w:val="left"/>
                        <w:textAlignment w:val="baseline"/>
                        <w:rPr>
                          <w:rFonts w:hAnsi="ＭＳ 明朝" w:cs="ＭＳ 明朝"/>
                          <w:kern w:val="0"/>
                          <w:szCs w:val="21"/>
                        </w:rPr>
                      </w:pPr>
                      <w:r w:rsidRPr="005811C2">
                        <w:rPr>
                          <w:rFonts w:hAnsi="ＭＳ 明朝" w:cs="ＭＳ 明朝" w:hint="eastAsia"/>
                          <w:kern w:val="0"/>
                          <w:szCs w:val="21"/>
                        </w:rPr>
                        <w:t>・　負傷した児童生徒がある場合の応急処置体制（応急手当、氏名・人数確認など）</w:t>
                      </w:r>
                    </w:p>
                    <w:p w14:paraId="0917E4E3" w14:textId="77777777" w:rsidR="00124108" w:rsidRPr="005811C2" w:rsidRDefault="00124108" w:rsidP="00C669A0">
                      <w:pPr>
                        <w:suppressAutoHyphens/>
                        <w:kinsoku w:val="0"/>
                        <w:overflowPunct w:val="0"/>
                        <w:adjustRightInd w:val="0"/>
                        <w:spacing w:line="260" w:lineRule="exact"/>
                        <w:jc w:val="left"/>
                        <w:textAlignment w:val="baseline"/>
                        <w:rPr>
                          <w:rFonts w:hAnsi="ＭＳ 明朝" w:cs="ＭＳ 明朝"/>
                          <w:kern w:val="0"/>
                          <w:szCs w:val="21"/>
                        </w:rPr>
                      </w:pPr>
                    </w:p>
                    <w:p w14:paraId="74B49215" w14:textId="77777777" w:rsidR="00124108" w:rsidRPr="005811C2" w:rsidRDefault="00124108" w:rsidP="00C669A0">
                      <w:pPr>
                        <w:suppressAutoHyphens/>
                        <w:kinsoku w:val="0"/>
                        <w:overflowPunct w:val="0"/>
                        <w:adjustRightInd w:val="0"/>
                        <w:spacing w:line="260" w:lineRule="exact"/>
                        <w:ind w:firstLineChars="100" w:firstLine="180"/>
                        <w:jc w:val="left"/>
                        <w:textAlignment w:val="baseline"/>
                        <w:rPr>
                          <w:rFonts w:hAnsi="Times New Roman"/>
                          <w:spacing w:val="2"/>
                          <w:kern w:val="0"/>
                          <w:szCs w:val="21"/>
                        </w:rPr>
                      </w:pPr>
                      <w:r w:rsidRPr="005811C2">
                        <w:rPr>
                          <w:rFonts w:ascii="ＭＳ ゴシック" w:eastAsia="ＭＳ ゴシック" w:hAnsi="ＭＳ ゴシック" w:cs="ＭＳ ゴシック" w:hint="eastAsia"/>
                          <w:kern w:val="0"/>
                          <w:szCs w:val="21"/>
                        </w:rPr>
                        <w:t>⑶</w:t>
                      </w:r>
                      <w:r w:rsidRPr="005811C2">
                        <w:rPr>
                          <w:rFonts w:eastAsia="ＭＳ ゴシック" w:hAnsi="Times New Roman" w:cs="ＭＳ ゴシック" w:hint="eastAsia"/>
                          <w:kern w:val="0"/>
                          <w:szCs w:val="21"/>
                        </w:rPr>
                        <w:t xml:space="preserve">　関係者、関係機関等への連絡</w:t>
                      </w:r>
                    </w:p>
                    <w:p w14:paraId="4E55239E" w14:textId="77777777" w:rsidR="00124108" w:rsidRPr="005811C2" w:rsidRDefault="00124108" w:rsidP="00C669A0">
                      <w:pPr>
                        <w:suppressAutoHyphens/>
                        <w:kinsoku w:val="0"/>
                        <w:overflowPunct w:val="0"/>
                        <w:adjustRightInd w:val="0"/>
                        <w:spacing w:line="260" w:lineRule="exact"/>
                        <w:ind w:firstLineChars="200" w:firstLine="360"/>
                        <w:jc w:val="left"/>
                        <w:textAlignment w:val="baseline"/>
                        <w:rPr>
                          <w:rFonts w:hAnsi="ＭＳ 明朝" w:cs="ＭＳ 明朝"/>
                          <w:kern w:val="0"/>
                          <w:szCs w:val="21"/>
                        </w:rPr>
                      </w:pPr>
                      <w:r w:rsidRPr="005811C2">
                        <w:rPr>
                          <w:rFonts w:hAnsi="ＭＳ 明朝" w:cs="ＭＳ 明朝" w:hint="eastAsia"/>
                          <w:kern w:val="0"/>
                          <w:szCs w:val="21"/>
                        </w:rPr>
                        <w:t>・　管理職への報告、他の教職員への連絡</w:t>
                      </w:r>
                    </w:p>
                    <w:p w14:paraId="33444522" w14:textId="77777777" w:rsidR="00124108" w:rsidRPr="005811C2" w:rsidRDefault="00124108" w:rsidP="00C669A0">
                      <w:pPr>
                        <w:suppressAutoHyphens/>
                        <w:kinsoku w:val="0"/>
                        <w:overflowPunct w:val="0"/>
                        <w:adjustRightInd w:val="0"/>
                        <w:spacing w:line="260" w:lineRule="exact"/>
                        <w:ind w:firstLineChars="200" w:firstLine="360"/>
                        <w:jc w:val="left"/>
                        <w:textAlignment w:val="baseline"/>
                        <w:rPr>
                          <w:rFonts w:hAnsi="ＭＳ 明朝" w:cs="ＭＳ 明朝"/>
                          <w:kern w:val="0"/>
                          <w:szCs w:val="21"/>
                        </w:rPr>
                      </w:pPr>
                      <w:r w:rsidRPr="005811C2">
                        <w:rPr>
                          <w:rFonts w:hAnsi="ＭＳ 明朝" w:cs="ＭＳ 明朝" w:hint="eastAsia"/>
                          <w:kern w:val="0"/>
                          <w:szCs w:val="21"/>
                        </w:rPr>
                        <w:t>・　警察、消防</w:t>
                      </w:r>
                      <w:r w:rsidRPr="005811C2">
                        <w:rPr>
                          <w:rFonts w:hAnsi="ＭＳ 明朝" w:cs="ＭＳ 明朝"/>
                          <w:kern w:val="0"/>
                          <w:szCs w:val="21"/>
                        </w:rPr>
                        <w:t>(</w:t>
                      </w:r>
                      <w:r w:rsidRPr="005811C2">
                        <w:rPr>
                          <w:rFonts w:hAnsi="ＭＳ 明朝" w:cs="ＭＳ 明朝" w:hint="eastAsia"/>
                          <w:kern w:val="0"/>
                          <w:szCs w:val="21"/>
                        </w:rPr>
                        <w:t>救急車の要請</w:t>
                      </w:r>
                      <w:r w:rsidRPr="005811C2">
                        <w:rPr>
                          <w:rFonts w:hAnsi="ＭＳ 明朝" w:cs="ＭＳ 明朝"/>
                          <w:kern w:val="0"/>
                          <w:szCs w:val="21"/>
                        </w:rPr>
                        <w:t>)</w:t>
                      </w:r>
                      <w:r w:rsidRPr="005811C2">
                        <w:rPr>
                          <w:rFonts w:hAnsi="ＭＳ 明朝" w:cs="ＭＳ 明朝" w:hint="eastAsia"/>
                          <w:kern w:val="0"/>
                          <w:szCs w:val="21"/>
                        </w:rPr>
                        <w:t>への連絡（けが等の状況、人数、場所の正確な連絡など）</w:t>
                      </w:r>
                    </w:p>
                    <w:p w14:paraId="5D1CEFEF" w14:textId="77777777" w:rsidR="00124108" w:rsidRPr="005811C2" w:rsidRDefault="00124108" w:rsidP="00C669A0">
                      <w:pPr>
                        <w:suppressAutoHyphens/>
                        <w:kinsoku w:val="0"/>
                        <w:overflowPunct w:val="0"/>
                        <w:adjustRightInd w:val="0"/>
                        <w:spacing w:line="260" w:lineRule="exact"/>
                        <w:ind w:firstLineChars="200" w:firstLine="360"/>
                        <w:jc w:val="left"/>
                        <w:textAlignment w:val="baseline"/>
                        <w:rPr>
                          <w:rFonts w:hAnsi="ＭＳ 明朝" w:cs="ＭＳ 明朝"/>
                          <w:kern w:val="0"/>
                          <w:szCs w:val="21"/>
                        </w:rPr>
                      </w:pPr>
                      <w:r w:rsidRPr="005811C2">
                        <w:rPr>
                          <w:rFonts w:hAnsi="ＭＳ 明朝" w:cs="ＭＳ 明朝" w:hint="eastAsia"/>
                          <w:kern w:val="0"/>
                          <w:szCs w:val="21"/>
                        </w:rPr>
                        <w:t>・　事件・事故等に遭遇した児童生徒の保護者への連絡</w:t>
                      </w:r>
                    </w:p>
                    <w:p w14:paraId="3A2D81B6" w14:textId="77777777" w:rsidR="00124108" w:rsidRPr="005811C2" w:rsidRDefault="00124108" w:rsidP="00C669A0">
                      <w:pPr>
                        <w:suppressAutoHyphens/>
                        <w:kinsoku w:val="0"/>
                        <w:overflowPunct w:val="0"/>
                        <w:adjustRightInd w:val="0"/>
                        <w:spacing w:line="260" w:lineRule="exact"/>
                        <w:ind w:firstLineChars="300" w:firstLine="541"/>
                        <w:jc w:val="left"/>
                        <w:textAlignment w:val="baseline"/>
                        <w:rPr>
                          <w:rFonts w:hAnsi="ＭＳ 明朝" w:cs="ＭＳ 明朝"/>
                          <w:kern w:val="0"/>
                          <w:szCs w:val="21"/>
                        </w:rPr>
                      </w:pPr>
                      <w:r w:rsidRPr="005811C2">
                        <w:rPr>
                          <w:rFonts w:hAnsi="ＭＳ 明朝" w:cs="ＭＳ 明朝" w:hint="eastAsia"/>
                          <w:kern w:val="0"/>
                          <w:szCs w:val="21"/>
                        </w:rPr>
                        <w:t>（事故等の概要説明、けが等の状況、搬送先など）</w:t>
                      </w:r>
                    </w:p>
                    <w:p w14:paraId="7ED5ED71" w14:textId="77777777" w:rsidR="00124108" w:rsidRPr="005811C2" w:rsidRDefault="00124108" w:rsidP="00C669A0">
                      <w:pPr>
                        <w:suppressAutoHyphens/>
                        <w:kinsoku w:val="0"/>
                        <w:overflowPunct w:val="0"/>
                        <w:adjustRightInd w:val="0"/>
                        <w:spacing w:line="260" w:lineRule="exact"/>
                        <w:ind w:firstLineChars="200" w:firstLine="360"/>
                        <w:jc w:val="left"/>
                        <w:textAlignment w:val="baseline"/>
                        <w:rPr>
                          <w:rFonts w:hAnsi="Times New Roman"/>
                          <w:spacing w:val="2"/>
                          <w:kern w:val="0"/>
                          <w:szCs w:val="21"/>
                        </w:rPr>
                      </w:pPr>
                      <w:r w:rsidRPr="005811C2">
                        <w:rPr>
                          <w:rFonts w:hAnsi="ＭＳ 明朝" w:cs="ＭＳ 明朝" w:hint="eastAsia"/>
                          <w:kern w:val="0"/>
                          <w:szCs w:val="21"/>
                        </w:rPr>
                        <w:t>・　教育委員会への連絡（事故等の概要説明、今後の対応等について指導・指示を得るなど）</w:t>
                      </w:r>
                    </w:p>
                    <w:p w14:paraId="70030F72" w14:textId="77777777" w:rsidR="00124108" w:rsidRPr="005811C2" w:rsidRDefault="00124108" w:rsidP="00C669A0">
                      <w:pPr>
                        <w:spacing w:line="260" w:lineRule="exact"/>
                        <w:ind w:firstLineChars="200" w:firstLine="360"/>
                        <w:rPr>
                          <w:rFonts w:hAnsi="ＭＳ 明朝" w:cs="ＭＳ 明朝"/>
                          <w:kern w:val="0"/>
                          <w:szCs w:val="21"/>
                        </w:rPr>
                      </w:pPr>
                      <w:r w:rsidRPr="005811C2">
                        <w:rPr>
                          <w:rFonts w:hAnsi="ＭＳ 明朝" w:cs="ＭＳ 明朝" w:hint="eastAsia"/>
                          <w:kern w:val="0"/>
                          <w:szCs w:val="21"/>
                        </w:rPr>
                        <w:t>・　ＰＴＡの役員、地域の役員、学校医等への連絡</w:t>
                      </w:r>
                    </w:p>
                    <w:p w14:paraId="40746AF2" w14:textId="77777777" w:rsidR="00124108" w:rsidRPr="005811C2" w:rsidRDefault="00124108" w:rsidP="00C669A0">
                      <w:pPr>
                        <w:spacing w:line="260" w:lineRule="exact"/>
                        <w:ind w:firstLineChars="300" w:firstLine="541"/>
                        <w:rPr>
                          <w:rFonts w:hAnsi="Times New Roman"/>
                          <w:spacing w:val="2"/>
                          <w:kern w:val="0"/>
                          <w:szCs w:val="21"/>
                        </w:rPr>
                      </w:pPr>
                      <w:r w:rsidRPr="005811C2">
                        <w:rPr>
                          <w:rFonts w:hAnsi="ＭＳ 明朝" w:cs="ＭＳ 明朝" w:hint="eastAsia"/>
                          <w:kern w:val="0"/>
                          <w:szCs w:val="21"/>
                        </w:rPr>
                        <w:t>（事故等の概略説明、今後の対応等への協力依頼など）</w:t>
                      </w:r>
                    </w:p>
                  </w:txbxContent>
                </v:textbox>
                <w10:wrap anchorx="margin"/>
              </v:roundrect>
            </w:pict>
          </mc:Fallback>
        </mc:AlternateContent>
      </w:r>
    </w:p>
    <w:p w14:paraId="521B8467" w14:textId="77777777" w:rsidR="00C669A0" w:rsidRPr="005811C2" w:rsidRDefault="00C669A0" w:rsidP="00C669A0">
      <w:pPr>
        <w:spacing w:line="260" w:lineRule="exact"/>
      </w:pPr>
    </w:p>
    <w:p w14:paraId="04B356BD" w14:textId="77777777" w:rsidR="00C669A0" w:rsidRPr="005811C2" w:rsidRDefault="00C669A0" w:rsidP="00C669A0">
      <w:pPr>
        <w:spacing w:line="260" w:lineRule="exact"/>
      </w:pPr>
    </w:p>
    <w:p w14:paraId="6F1332AD" w14:textId="77777777" w:rsidR="00C669A0" w:rsidRPr="005811C2" w:rsidRDefault="00C669A0" w:rsidP="00C669A0">
      <w:pPr>
        <w:spacing w:line="260" w:lineRule="exact"/>
      </w:pPr>
    </w:p>
    <w:p w14:paraId="4E8C0285" w14:textId="77777777" w:rsidR="00C669A0" w:rsidRPr="005811C2" w:rsidRDefault="00C669A0" w:rsidP="00C669A0">
      <w:pPr>
        <w:spacing w:line="260" w:lineRule="exact"/>
      </w:pPr>
    </w:p>
    <w:p w14:paraId="6C4982E7" w14:textId="77777777" w:rsidR="00C669A0" w:rsidRPr="005811C2" w:rsidRDefault="00C669A0" w:rsidP="00C669A0">
      <w:pPr>
        <w:spacing w:line="260" w:lineRule="exact"/>
      </w:pPr>
    </w:p>
    <w:p w14:paraId="5B2FC8E9" w14:textId="77777777" w:rsidR="00C669A0" w:rsidRPr="00C669A0" w:rsidRDefault="00C669A0" w:rsidP="00C669A0">
      <w:pPr>
        <w:spacing w:line="260" w:lineRule="exact"/>
      </w:pPr>
    </w:p>
    <w:p w14:paraId="533B6930" w14:textId="77777777" w:rsidR="00C669A0" w:rsidRPr="00C669A0" w:rsidRDefault="00C669A0" w:rsidP="00C669A0">
      <w:pPr>
        <w:spacing w:line="260" w:lineRule="exact"/>
      </w:pPr>
    </w:p>
    <w:p w14:paraId="293F2869" w14:textId="77777777" w:rsidR="00C669A0" w:rsidRPr="00C669A0" w:rsidRDefault="00C669A0" w:rsidP="00C669A0">
      <w:pPr>
        <w:spacing w:line="260" w:lineRule="exact"/>
      </w:pPr>
    </w:p>
    <w:p w14:paraId="76FE130A" w14:textId="77777777" w:rsidR="00C669A0" w:rsidRPr="00C669A0" w:rsidRDefault="00C669A0" w:rsidP="00C669A0">
      <w:pPr>
        <w:spacing w:line="260" w:lineRule="exact"/>
      </w:pPr>
    </w:p>
    <w:p w14:paraId="0C2D711B" w14:textId="77777777" w:rsidR="00C669A0" w:rsidRPr="00C669A0" w:rsidRDefault="00C669A0" w:rsidP="00C669A0">
      <w:pPr>
        <w:spacing w:line="260" w:lineRule="exact"/>
      </w:pPr>
    </w:p>
    <w:p w14:paraId="4658BFB2" w14:textId="77777777" w:rsidR="00C669A0" w:rsidRPr="00C669A0" w:rsidRDefault="00C669A0" w:rsidP="00C669A0">
      <w:pPr>
        <w:spacing w:line="260" w:lineRule="exact"/>
      </w:pPr>
    </w:p>
    <w:p w14:paraId="55BEF3EB" w14:textId="77777777" w:rsidR="00C669A0" w:rsidRPr="00C669A0" w:rsidRDefault="00C669A0" w:rsidP="00C669A0">
      <w:pPr>
        <w:spacing w:line="260" w:lineRule="exact"/>
      </w:pPr>
    </w:p>
    <w:p w14:paraId="19A05990" w14:textId="77777777" w:rsidR="00C669A0" w:rsidRPr="00C669A0" w:rsidRDefault="00C669A0" w:rsidP="00C669A0">
      <w:pPr>
        <w:spacing w:line="260" w:lineRule="exact"/>
      </w:pPr>
    </w:p>
    <w:p w14:paraId="37989EF6" w14:textId="77777777" w:rsidR="00C669A0" w:rsidRPr="00C669A0" w:rsidRDefault="00C669A0" w:rsidP="00C669A0">
      <w:pPr>
        <w:spacing w:line="260" w:lineRule="exact"/>
      </w:pPr>
    </w:p>
    <w:p w14:paraId="75171F4D" w14:textId="77777777" w:rsidR="00C669A0" w:rsidRPr="00C669A0" w:rsidRDefault="00C669A0" w:rsidP="00C669A0">
      <w:pPr>
        <w:spacing w:line="260" w:lineRule="exact"/>
      </w:pPr>
    </w:p>
    <w:p w14:paraId="1318C84F" w14:textId="77777777" w:rsidR="00C669A0" w:rsidRPr="00C669A0" w:rsidRDefault="00C669A0" w:rsidP="00C669A0">
      <w:pPr>
        <w:spacing w:line="260" w:lineRule="exact"/>
      </w:pPr>
    </w:p>
    <w:p w14:paraId="38C93194" w14:textId="77777777" w:rsidR="00C669A0" w:rsidRDefault="00C669A0" w:rsidP="00C669A0">
      <w:pPr>
        <w:spacing w:line="260" w:lineRule="exact"/>
      </w:pPr>
    </w:p>
    <w:p w14:paraId="197FBB0F" w14:textId="77777777" w:rsidR="00C669A0" w:rsidRPr="005811C2" w:rsidRDefault="00C669A0" w:rsidP="00A21135">
      <w:pPr>
        <w:spacing w:beforeLines="50" w:before="151" w:afterLines="50" w:after="151"/>
        <w:rPr>
          <w:rFonts w:ascii="ＭＳ ゴシック" w:eastAsia="ＭＳ ゴシック" w:hAnsi="ＭＳ ゴシック"/>
          <w:b/>
          <w:sz w:val="21"/>
          <w:bdr w:val="single" w:sz="4" w:space="0" w:color="auto"/>
        </w:rPr>
      </w:pPr>
      <w:r w:rsidRPr="005811C2">
        <w:rPr>
          <w:rFonts w:ascii="ＭＳ ゴシック" w:eastAsia="ＭＳ ゴシック" w:hAnsi="ＭＳ ゴシック" w:hint="eastAsia"/>
          <w:b/>
          <w:sz w:val="21"/>
          <w:bdr w:val="single" w:sz="4" w:space="0" w:color="auto"/>
        </w:rPr>
        <w:t>２　組織的な対応</w:t>
      </w:r>
      <w:r w:rsidR="00A21135" w:rsidRPr="005811C2">
        <w:rPr>
          <w:rFonts w:ascii="ＭＳ ゴシック" w:eastAsia="ＭＳ ゴシック" w:hAnsi="ＭＳ ゴシック" w:hint="eastAsia"/>
          <w:b/>
          <w:sz w:val="21"/>
          <w:bdr w:val="single" w:sz="4" w:space="0" w:color="auto"/>
        </w:rPr>
        <w:t xml:space="preserve"> </w:t>
      </w:r>
    </w:p>
    <w:p w14:paraId="5437DC14" w14:textId="77777777" w:rsidR="00C669A0" w:rsidRPr="00C669A0" w:rsidRDefault="00C669A0" w:rsidP="002E73B0">
      <w:pPr>
        <w:spacing w:line="260" w:lineRule="exact"/>
        <w:ind w:leftChars="100" w:left="180" w:firstLineChars="100" w:firstLine="180"/>
      </w:pPr>
      <w:r w:rsidRPr="00C669A0">
        <w:rPr>
          <w:rFonts w:hint="eastAsia"/>
        </w:rPr>
        <w:t>校長のリーダーシップのもと、早急に危機管理の体制を確立し、必要な人員の確保、役割分担の明確化、適切な情報管理、児童生徒等への対応に努める。</w:t>
      </w:r>
    </w:p>
    <w:p w14:paraId="7E02DCDA" w14:textId="77777777" w:rsidR="00C669A0" w:rsidRPr="00C669A0" w:rsidRDefault="00C669A0" w:rsidP="00C669A0">
      <w:pPr>
        <w:spacing w:line="260" w:lineRule="exact"/>
      </w:pPr>
      <w:r w:rsidRPr="00C669A0">
        <w:rPr>
          <w:rFonts w:eastAsia="ＭＳ ゴシック" w:hAnsi="Times New Roman" w:cs="ＭＳ ゴシック" w:hint="eastAsia"/>
          <w:noProof/>
          <w:kern w:val="0"/>
          <w:szCs w:val="20"/>
        </w:rPr>
        <mc:AlternateContent>
          <mc:Choice Requires="wps">
            <w:drawing>
              <wp:anchor distT="0" distB="0" distL="114300" distR="114300" simplePos="0" relativeHeight="251334656" behindDoc="0" locked="0" layoutInCell="1" allowOverlap="1" wp14:anchorId="204CBC10" wp14:editId="3AD77B52">
                <wp:simplePos x="0" y="0"/>
                <wp:positionH relativeFrom="margin">
                  <wp:posOffset>62230</wp:posOffset>
                </wp:positionH>
                <wp:positionV relativeFrom="paragraph">
                  <wp:posOffset>106045</wp:posOffset>
                </wp:positionV>
                <wp:extent cx="6143625" cy="942975"/>
                <wp:effectExtent l="0" t="0" r="28575" b="28575"/>
                <wp:wrapNone/>
                <wp:docPr id="315" name="AutoShap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3625" cy="942975"/>
                        </a:xfrm>
                        <a:prstGeom prst="roundRect">
                          <a:avLst>
                            <a:gd name="adj" fmla="val 5556"/>
                          </a:avLst>
                        </a:prstGeom>
                        <a:solidFill>
                          <a:srgbClr val="FFFFFF"/>
                        </a:solidFill>
                        <a:ln w="19050">
                          <a:solidFill>
                            <a:srgbClr val="000000"/>
                          </a:solidFill>
                          <a:prstDash val="dashDot"/>
                          <a:round/>
                          <a:headEnd/>
                          <a:tailEnd/>
                        </a:ln>
                      </wps:spPr>
                      <wps:txbx>
                        <w:txbxContent>
                          <w:p w14:paraId="69298A18" w14:textId="77777777" w:rsidR="00124108" w:rsidRPr="005811C2" w:rsidRDefault="00124108" w:rsidP="00C669A0">
                            <w:pPr>
                              <w:suppressAutoHyphens/>
                              <w:kinsoku w:val="0"/>
                              <w:overflowPunct w:val="0"/>
                              <w:adjustRightInd w:val="0"/>
                              <w:spacing w:line="260" w:lineRule="exact"/>
                              <w:jc w:val="left"/>
                              <w:textAlignment w:val="baseline"/>
                              <w:rPr>
                                <w:rFonts w:hAnsi="Times New Roman"/>
                                <w:spacing w:val="2"/>
                                <w:kern w:val="0"/>
                                <w:szCs w:val="21"/>
                              </w:rPr>
                            </w:pPr>
                            <w:r w:rsidRPr="005811C2">
                              <w:rPr>
                                <w:rFonts w:ascii="ＭＳ ゴシック" w:eastAsia="ＭＳ ゴシック" w:hAnsi="ＭＳ ゴシック" w:cs="ＭＳ 明朝" w:hint="eastAsia"/>
                                <w:kern w:val="0"/>
                                <w:szCs w:val="21"/>
                              </w:rPr>
                              <w:t>⑴　管理職のリーダーシップ</w:t>
                            </w:r>
                            <w:r w:rsidRPr="005811C2">
                              <w:rPr>
                                <w:rFonts w:hAnsi="ＭＳ 明朝" w:cs="ＭＳ 明朝" w:hint="eastAsia"/>
                                <w:kern w:val="0"/>
                                <w:szCs w:val="21"/>
                              </w:rPr>
                              <w:t>（児童生徒・教職員等への適切な指導・指示など）</w:t>
                            </w:r>
                          </w:p>
                          <w:p w14:paraId="79A3B047" w14:textId="77777777" w:rsidR="00124108" w:rsidRPr="005811C2" w:rsidRDefault="00124108" w:rsidP="00C669A0">
                            <w:pPr>
                              <w:suppressAutoHyphens/>
                              <w:kinsoku w:val="0"/>
                              <w:overflowPunct w:val="0"/>
                              <w:adjustRightInd w:val="0"/>
                              <w:spacing w:line="260" w:lineRule="exact"/>
                              <w:ind w:left="180" w:hangingChars="100" w:hanging="180"/>
                              <w:jc w:val="left"/>
                              <w:textAlignment w:val="baseline"/>
                              <w:rPr>
                                <w:rFonts w:hAnsi="Times New Roman"/>
                                <w:spacing w:val="2"/>
                                <w:kern w:val="0"/>
                                <w:szCs w:val="21"/>
                              </w:rPr>
                            </w:pPr>
                            <w:r w:rsidRPr="005811C2">
                              <w:rPr>
                                <w:rFonts w:ascii="ＭＳ ゴシック" w:eastAsia="ＭＳ ゴシック" w:hAnsi="ＭＳ ゴシック" w:cs="ＭＳ 明朝" w:hint="eastAsia"/>
                                <w:kern w:val="0"/>
                                <w:szCs w:val="21"/>
                              </w:rPr>
                              <w:t>⑵　管理職の指示のもとでの一元的な組織対応</w:t>
                            </w:r>
                            <w:r w:rsidRPr="005811C2">
                              <w:rPr>
                                <w:rFonts w:hAnsi="ＭＳ 明朝" w:cs="ＭＳ 明朝" w:hint="eastAsia"/>
                                <w:kern w:val="0"/>
                                <w:szCs w:val="21"/>
                              </w:rPr>
                              <w:t>（必要な人員の確保、役割分担の明確化、校内危機管理対策本部の設置、情報集約先の一元化）</w:t>
                            </w:r>
                          </w:p>
                          <w:p w14:paraId="17AE93C6" w14:textId="77777777" w:rsidR="00124108" w:rsidRPr="005811C2" w:rsidRDefault="00124108" w:rsidP="00C669A0">
                            <w:pPr>
                              <w:suppressAutoHyphens/>
                              <w:kinsoku w:val="0"/>
                              <w:overflowPunct w:val="0"/>
                              <w:adjustRightInd w:val="0"/>
                              <w:spacing w:line="260" w:lineRule="exact"/>
                              <w:jc w:val="left"/>
                              <w:textAlignment w:val="baseline"/>
                              <w:rPr>
                                <w:rFonts w:ascii="ＭＳ ゴシック" w:eastAsia="ＭＳ ゴシック" w:hAnsi="ＭＳ ゴシック"/>
                                <w:spacing w:val="2"/>
                                <w:kern w:val="0"/>
                                <w:szCs w:val="21"/>
                              </w:rPr>
                            </w:pPr>
                            <w:r w:rsidRPr="005811C2">
                              <w:rPr>
                                <w:rFonts w:ascii="ＭＳ ゴシック" w:eastAsia="ＭＳ ゴシック" w:hAnsi="ＭＳ ゴシック" w:cs="ＭＳ 明朝" w:hint="eastAsia"/>
                                <w:kern w:val="0"/>
                                <w:szCs w:val="21"/>
                              </w:rPr>
                              <w:t>⑶　正確な情報収集と情報の共有化、記録の作成・保存、組織外への適切な情報提供</w:t>
                            </w:r>
                          </w:p>
                          <w:p w14:paraId="1F67CFB3" w14:textId="77777777" w:rsidR="00124108" w:rsidRPr="005811C2" w:rsidRDefault="00124108" w:rsidP="00C669A0">
                            <w:pPr>
                              <w:spacing w:line="260" w:lineRule="exact"/>
                            </w:pPr>
                            <w:r w:rsidRPr="005811C2">
                              <w:rPr>
                                <w:rFonts w:ascii="ＭＳ ゴシック" w:eastAsia="ＭＳ ゴシック" w:hAnsi="ＭＳ ゴシック" w:cs="ＭＳ 明朝" w:hint="eastAsia"/>
                                <w:kern w:val="0"/>
                                <w:szCs w:val="21"/>
                              </w:rPr>
                              <w:t>⑷　児童生徒等への対応</w:t>
                            </w:r>
                            <w:r w:rsidRPr="005811C2">
                              <w:rPr>
                                <w:rFonts w:hAnsi="ＭＳ 明朝" w:cs="ＭＳ 明朝"/>
                                <w:kern w:val="0"/>
                                <w:szCs w:val="21"/>
                              </w:rPr>
                              <w:t>(</w:t>
                            </w:r>
                            <w:r w:rsidRPr="005811C2">
                              <w:rPr>
                                <w:rFonts w:hAnsi="ＭＳ 明朝" w:cs="ＭＳ 明朝" w:hint="eastAsia"/>
                                <w:kern w:val="0"/>
                                <w:szCs w:val="21"/>
                              </w:rPr>
                              <w:t>状態把握、健康観察、健康相談、心のケア､保護者への引き渡しなど</w:t>
                            </w:r>
                            <w:r w:rsidRPr="005811C2">
                              <w:rPr>
                                <w:rFonts w:hAnsi="ＭＳ 明朝" w:cs="ＭＳ 明朝"/>
                                <w:kern w:val="0"/>
                                <w:szCs w:val="21"/>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4CBC10" id="AutoShape 112" o:spid="_x0000_s1087" style="position:absolute;left:0;text-align:left;margin-left:4.9pt;margin-top:8.35pt;width:483.75pt;height:74.25pt;z-index:25133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36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" strokeweight="1.5pt">
                <v:stroke dashstyle="dashDot"/>
                <v:textbox inset="5.85pt,.7pt,5.85pt,.7pt">
                  <w:txbxContent>
                    <w:p w14:paraId="69298A18" w14:textId="77777777" w:rsidR="00124108" w:rsidRPr="005811C2" w:rsidRDefault="00124108" w:rsidP="00C669A0">
                      <w:pPr>
                        <w:suppressAutoHyphens/>
                        <w:kinsoku w:val="0"/>
                        <w:overflowPunct w:val="0"/>
                        <w:adjustRightInd w:val="0"/>
                        <w:spacing w:line="260" w:lineRule="exact"/>
                        <w:jc w:val="left"/>
                        <w:textAlignment w:val="baseline"/>
                        <w:rPr>
                          <w:rFonts w:hAnsi="Times New Roman"/>
                          <w:spacing w:val="2"/>
                          <w:kern w:val="0"/>
                          <w:szCs w:val="21"/>
                        </w:rPr>
                      </w:pPr>
                      <w:r w:rsidRPr="005811C2">
                        <w:rPr>
                          <w:rFonts w:ascii="ＭＳ ゴシック" w:eastAsia="ＭＳ ゴシック" w:hAnsi="ＭＳ ゴシック" w:cs="ＭＳ 明朝" w:hint="eastAsia"/>
                          <w:kern w:val="0"/>
                          <w:szCs w:val="21"/>
                        </w:rPr>
                        <w:t>⑴　管理職のリーダーシップ</w:t>
                      </w:r>
                      <w:r w:rsidRPr="005811C2">
                        <w:rPr>
                          <w:rFonts w:hAnsi="ＭＳ 明朝" w:cs="ＭＳ 明朝" w:hint="eastAsia"/>
                          <w:kern w:val="0"/>
                          <w:szCs w:val="21"/>
                        </w:rPr>
                        <w:t>（児童生徒・教職員等への適切な指導・指示など）</w:t>
                      </w:r>
                    </w:p>
                    <w:p w14:paraId="79A3B047" w14:textId="77777777" w:rsidR="00124108" w:rsidRPr="005811C2" w:rsidRDefault="00124108" w:rsidP="00C669A0">
                      <w:pPr>
                        <w:suppressAutoHyphens/>
                        <w:kinsoku w:val="0"/>
                        <w:overflowPunct w:val="0"/>
                        <w:adjustRightInd w:val="0"/>
                        <w:spacing w:line="260" w:lineRule="exact"/>
                        <w:ind w:left="180" w:hangingChars="100" w:hanging="180"/>
                        <w:jc w:val="left"/>
                        <w:textAlignment w:val="baseline"/>
                        <w:rPr>
                          <w:rFonts w:hAnsi="Times New Roman"/>
                          <w:spacing w:val="2"/>
                          <w:kern w:val="0"/>
                          <w:szCs w:val="21"/>
                        </w:rPr>
                      </w:pPr>
                      <w:r w:rsidRPr="005811C2">
                        <w:rPr>
                          <w:rFonts w:ascii="ＭＳ ゴシック" w:eastAsia="ＭＳ ゴシック" w:hAnsi="ＭＳ ゴシック" w:cs="ＭＳ 明朝" w:hint="eastAsia"/>
                          <w:kern w:val="0"/>
                          <w:szCs w:val="21"/>
                        </w:rPr>
                        <w:t>⑵　管理職の指示のもとでの一元的な組織対応</w:t>
                      </w:r>
                      <w:r w:rsidRPr="005811C2">
                        <w:rPr>
                          <w:rFonts w:hAnsi="ＭＳ 明朝" w:cs="ＭＳ 明朝" w:hint="eastAsia"/>
                          <w:kern w:val="0"/>
                          <w:szCs w:val="21"/>
                        </w:rPr>
                        <w:t>（必要な人員の確保、役割分担の明確化、校内危機管理対策本部の設置、情報集約先の一元化）</w:t>
                      </w:r>
                    </w:p>
                    <w:p w14:paraId="17AE93C6" w14:textId="77777777" w:rsidR="00124108" w:rsidRPr="005811C2" w:rsidRDefault="00124108" w:rsidP="00C669A0">
                      <w:pPr>
                        <w:suppressAutoHyphens/>
                        <w:kinsoku w:val="0"/>
                        <w:overflowPunct w:val="0"/>
                        <w:adjustRightInd w:val="0"/>
                        <w:spacing w:line="260" w:lineRule="exact"/>
                        <w:jc w:val="left"/>
                        <w:textAlignment w:val="baseline"/>
                        <w:rPr>
                          <w:rFonts w:ascii="ＭＳ ゴシック" w:eastAsia="ＭＳ ゴシック" w:hAnsi="ＭＳ ゴシック"/>
                          <w:spacing w:val="2"/>
                          <w:kern w:val="0"/>
                          <w:szCs w:val="21"/>
                        </w:rPr>
                      </w:pPr>
                      <w:r w:rsidRPr="005811C2">
                        <w:rPr>
                          <w:rFonts w:ascii="ＭＳ ゴシック" w:eastAsia="ＭＳ ゴシック" w:hAnsi="ＭＳ ゴシック" w:cs="ＭＳ 明朝" w:hint="eastAsia"/>
                          <w:kern w:val="0"/>
                          <w:szCs w:val="21"/>
                        </w:rPr>
                        <w:t>⑶　正確な情報収集と情報の共有化、記録の作成・保存、組織外への適切な情報提供</w:t>
                      </w:r>
                    </w:p>
                    <w:p w14:paraId="1F67CFB3" w14:textId="77777777" w:rsidR="00124108" w:rsidRPr="005811C2" w:rsidRDefault="00124108" w:rsidP="00C669A0">
                      <w:pPr>
                        <w:spacing w:line="260" w:lineRule="exact"/>
                      </w:pPr>
                      <w:r w:rsidRPr="005811C2">
                        <w:rPr>
                          <w:rFonts w:ascii="ＭＳ ゴシック" w:eastAsia="ＭＳ ゴシック" w:hAnsi="ＭＳ ゴシック" w:cs="ＭＳ 明朝" w:hint="eastAsia"/>
                          <w:kern w:val="0"/>
                          <w:szCs w:val="21"/>
                        </w:rPr>
                        <w:t>⑷　児童生徒等への対応</w:t>
                      </w:r>
                      <w:r w:rsidRPr="005811C2">
                        <w:rPr>
                          <w:rFonts w:hAnsi="ＭＳ 明朝" w:cs="ＭＳ 明朝"/>
                          <w:kern w:val="0"/>
                          <w:szCs w:val="21"/>
                        </w:rPr>
                        <w:t>(</w:t>
                      </w:r>
                      <w:r w:rsidRPr="005811C2">
                        <w:rPr>
                          <w:rFonts w:hAnsi="ＭＳ 明朝" w:cs="ＭＳ 明朝" w:hint="eastAsia"/>
                          <w:kern w:val="0"/>
                          <w:szCs w:val="21"/>
                        </w:rPr>
                        <w:t>状態把握、健康観察、健康相談、心のケア､保護者への引き渡しなど</w:t>
                      </w:r>
                      <w:r w:rsidRPr="005811C2">
                        <w:rPr>
                          <w:rFonts w:hAnsi="ＭＳ 明朝" w:cs="ＭＳ 明朝"/>
                          <w:kern w:val="0"/>
                          <w:szCs w:val="21"/>
                        </w:rPr>
                        <w:t>)</w:t>
                      </w:r>
                    </w:p>
                  </w:txbxContent>
                </v:textbox>
                <w10:wrap anchorx="margin"/>
              </v:roundrect>
            </w:pict>
          </mc:Fallback>
        </mc:AlternateContent>
      </w:r>
    </w:p>
    <w:p w14:paraId="4EDFA57C" w14:textId="77777777" w:rsidR="00C669A0" w:rsidRPr="00C669A0" w:rsidRDefault="00C669A0" w:rsidP="00C669A0">
      <w:pPr>
        <w:spacing w:line="260" w:lineRule="exact"/>
      </w:pPr>
    </w:p>
    <w:p w14:paraId="74DC5D7C" w14:textId="77777777" w:rsidR="00C669A0" w:rsidRPr="00C669A0" w:rsidRDefault="00C669A0" w:rsidP="00C669A0">
      <w:pPr>
        <w:spacing w:line="260" w:lineRule="exact"/>
      </w:pPr>
    </w:p>
    <w:p w14:paraId="44FB5D46" w14:textId="77777777" w:rsidR="00C669A0" w:rsidRPr="00C669A0" w:rsidRDefault="00C669A0" w:rsidP="00C669A0">
      <w:pPr>
        <w:spacing w:line="260" w:lineRule="exact"/>
      </w:pPr>
    </w:p>
    <w:p w14:paraId="7A3630C0" w14:textId="77777777" w:rsidR="00C669A0" w:rsidRPr="00C669A0" w:rsidRDefault="00C669A0" w:rsidP="00C669A0">
      <w:pPr>
        <w:spacing w:line="260" w:lineRule="exact"/>
      </w:pPr>
    </w:p>
    <w:p w14:paraId="0BF92C4A" w14:textId="77777777" w:rsidR="00C669A0" w:rsidRPr="00C669A0" w:rsidRDefault="00C669A0" w:rsidP="00C669A0">
      <w:pPr>
        <w:spacing w:line="260" w:lineRule="exact"/>
      </w:pPr>
    </w:p>
    <w:p w14:paraId="7124D425" w14:textId="77777777" w:rsidR="00C669A0" w:rsidRPr="00C669A0" w:rsidRDefault="00C669A0" w:rsidP="00C669A0">
      <w:pPr>
        <w:spacing w:line="260" w:lineRule="exact"/>
      </w:pPr>
    </w:p>
    <w:p w14:paraId="2CEB714D" w14:textId="77777777" w:rsidR="00C669A0" w:rsidRPr="005811C2" w:rsidRDefault="00A272BF" w:rsidP="00A21135">
      <w:pPr>
        <w:spacing w:beforeLines="50" w:before="151" w:afterLines="50" w:after="151"/>
        <w:rPr>
          <w:rFonts w:ascii="ＭＳ ゴシック" w:eastAsia="ＭＳ ゴシック" w:hAnsi="ＭＳ ゴシック"/>
          <w:b/>
          <w:sz w:val="21"/>
          <w:bdr w:val="single" w:sz="4" w:space="0" w:color="auto"/>
        </w:rPr>
      </w:pPr>
      <w:r w:rsidRPr="005811C2">
        <w:rPr>
          <w:rFonts w:ascii="ＭＳ ゴシック" w:eastAsia="ＭＳ ゴシック" w:hAnsi="ＭＳ ゴシック" w:hint="eastAsia"/>
          <w:b/>
          <w:sz w:val="21"/>
          <w:bdr w:val="single" w:sz="4" w:space="0" w:color="auto"/>
        </w:rPr>
        <w:t>３</w:t>
      </w:r>
      <w:r w:rsidR="00C669A0" w:rsidRPr="005811C2">
        <w:rPr>
          <w:rFonts w:ascii="ＭＳ ゴシック" w:eastAsia="ＭＳ ゴシック" w:hAnsi="ＭＳ ゴシック" w:hint="eastAsia"/>
          <w:b/>
          <w:sz w:val="21"/>
          <w:bdr w:val="single" w:sz="4" w:space="0" w:color="auto"/>
        </w:rPr>
        <w:t xml:space="preserve">　記録の作成・保存</w:t>
      </w:r>
      <w:r w:rsidR="00A21135" w:rsidRPr="005811C2">
        <w:rPr>
          <w:rFonts w:ascii="ＭＳ ゴシック" w:eastAsia="ＭＳ ゴシック" w:hAnsi="ＭＳ ゴシック" w:hint="eastAsia"/>
          <w:b/>
          <w:sz w:val="21"/>
          <w:bdr w:val="single" w:sz="4" w:space="0" w:color="auto"/>
        </w:rPr>
        <w:t xml:space="preserve"> </w:t>
      </w:r>
    </w:p>
    <w:p w14:paraId="5F665323" w14:textId="77777777" w:rsidR="00C669A0" w:rsidRPr="005811C2" w:rsidRDefault="00C669A0" w:rsidP="00A272BF">
      <w:pPr>
        <w:spacing w:line="260" w:lineRule="exact"/>
        <w:ind w:firstLineChars="200" w:firstLine="360"/>
      </w:pPr>
      <w:r w:rsidRPr="005811C2">
        <w:rPr>
          <w:rFonts w:hint="eastAsia"/>
        </w:rPr>
        <w:t>時系列で正確かつ詳細な記録の作成・保存を行う。</w:t>
      </w:r>
    </w:p>
    <w:p w14:paraId="73906072" w14:textId="77777777" w:rsidR="00C669A0" w:rsidRPr="005811C2" w:rsidRDefault="00A272BF" w:rsidP="00C669A0">
      <w:pPr>
        <w:spacing w:line="260" w:lineRule="exact"/>
      </w:pPr>
      <w:r w:rsidRPr="005811C2">
        <w:rPr>
          <w:rFonts w:hAnsi="Times New Roman" w:cs="Times New Roman" w:hint="eastAsia"/>
          <w:noProof/>
          <w:spacing w:val="2"/>
          <w:kern w:val="0"/>
          <w:szCs w:val="20"/>
        </w:rPr>
        <mc:AlternateContent>
          <mc:Choice Requires="wps">
            <w:drawing>
              <wp:anchor distT="0" distB="0" distL="114300" distR="114300" simplePos="0" relativeHeight="251335680" behindDoc="0" locked="0" layoutInCell="1" allowOverlap="1" wp14:anchorId="77A2CA88" wp14:editId="3B40CA21">
                <wp:simplePos x="0" y="0"/>
                <wp:positionH relativeFrom="margin">
                  <wp:posOffset>81280</wp:posOffset>
                </wp:positionH>
                <wp:positionV relativeFrom="paragraph">
                  <wp:posOffset>58420</wp:posOffset>
                </wp:positionV>
                <wp:extent cx="6134100" cy="1438275"/>
                <wp:effectExtent l="0" t="0" r="19050" b="28575"/>
                <wp:wrapNone/>
                <wp:docPr id="316" name="AutoShap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4100" cy="1438275"/>
                        </a:xfrm>
                        <a:prstGeom prst="roundRect">
                          <a:avLst>
                            <a:gd name="adj" fmla="val 6185"/>
                          </a:avLst>
                        </a:prstGeom>
                        <a:solidFill>
                          <a:srgbClr val="FFFFFF"/>
                        </a:solidFill>
                        <a:ln w="19050">
                          <a:solidFill>
                            <a:srgbClr val="000000"/>
                          </a:solidFill>
                          <a:prstDash val="dashDot"/>
                          <a:round/>
                          <a:headEnd/>
                          <a:tailEnd/>
                        </a:ln>
                      </wps:spPr>
                      <wps:txbx>
                        <w:txbxContent>
                          <w:p w14:paraId="157D66FA" w14:textId="77777777" w:rsidR="00124108" w:rsidRPr="005811C2" w:rsidRDefault="00124108" w:rsidP="00A272BF">
                            <w:pPr>
                              <w:suppressAutoHyphens/>
                              <w:kinsoku w:val="0"/>
                              <w:overflowPunct w:val="0"/>
                              <w:adjustRightInd w:val="0"/>
                              <w:spacing w:line="260" w:lineRule="exact"/>
                              <w:jc w:val="left"/>
                              <w:textAlignment w:val="baseline"/>
                              <w:rPr>
                                <w:rFonts w:ascii="ＭＳ ゴシック" w:eastAsia="ＭＳ ゴシック" w:hAnsi="ＭＳ ゴシック"/>
                                <w:spacing w:val="2"/>
                                <w:kern w:val="0"/>
                                <w:szCs w:val="21"/>
                              </w:rPr>
                            </w:pPr>
                            <w:r w:rsidRPr="005811C2">
                              <w:rPr>
                                <w:rFonts w:ascii="ＭＳ ゴシック" w:eastAsia="ＭＳ ゴシック" w:hAnsi="ＭＳ ゴシック" w:cs="ＭＳ 明朝" w:hint="eastAsia"/>
                                <w:kern w:val="0"/>
                                <w:szCs w:val="21"/>
                              </w:rPr>
                              <w:t>⑴　事故・事件等の概要</w:t>
                            </w:r>
                          </w:p>
                          <w:p w14:paraId="06E434DA" w14:textId="77777777" w:rsidR="00124108" w:rsidRPr="005811C2" w:rsidRDefault="00124108" w:rsidP="00A272BF">
                            <w:pPr>
                              <w:suppressAutoHyphens/>
                              <w:kinsoku w:val="0"/>
                              <w:overflowPunct w:val="0"/>
                              <w:adjustRightInd w:val="0"/>
                              <w:spacing w:line="260" w:lineRule="exact"/>
                              <w:ind w:firstLineChars="100" w:firstLine="180"/>
                              <w:jc w:val="left"/>
                              <w:textAlignment w:val="baseline"/>
                              <w:rPr>
                                <w:rFonts w:hAnsi="Times New Roman"/>
                                <w:spacing w:val="2"/>
                                <w:kern w:val="0"/>
                                <w:szCs w:val="21"/>
                              </w:rPr>
                            </w:pPr>
                            <w:r w:rsidRPr="005811C2">
                              <w:rPr>
                                <w:rFonts w:hAnsi="ＭＳ 明朝" w:cs="ＭＳ 明朝" w:hint="eastAsia"/>
                                <w:kern w:val="0"/>
                                <w:szCs w:val="21"/>
                              </w:rPr>
                              <w:t>・　発生日時、関係児童生徒名、事故の内容、被害の状況、動機、原因</w:t>
                            </w:r>
                          </w:p>
                          <w:p w14:paraId="7BCC533A" w14:textId="77777777" w:rsidR="00124108" w:rsidRPr="005811C2" w:rsidRDefault="00124108" w:rsidP="00A272BF">
                            <w:pPr>
                              <w:suppressAutoHyphens/>
                              <w:kinsoku w:val="0"/>
                              <w:overflowPunct w:val="0"/>
                              <w:adjustRightInd w:val="0"/>
                              <w:spacing w:line="260" w:lineRule="exact"/>
                              <w:jc w:val="left"/>
                              <w:textAlignment w:val="baseline"/>
                              <w:rPr>
                                <w:rFonts w:hAnsi="Times New Roman"/>
                                <w:spacing w:val="2"/>
                                <w:kern w:val="0"/>
                                <w:szCs w:val="21"/>
                              </w:rPr>
                            </w:pPr>
                            <w:r w:rsidRPr="005811C2">
                              <w:rPr>
                                <w:rFonts w:ascii="ＭＳ ゴシック" w:eastAsia="ＭＳ ゴシック" w:hAnsi="ＭＳ ゴシック" w:cs="ＭＳ 明朝" w:hint="eastAsia"/>
                                <w:kern w:val="0"/>
                                <w:szCs w:val="21"/>
                              </w:rPr>
                              <w:t>⑵　学校の連絡及び対応状況</w:t>
                            </w:r>
                            <w:r w:rsidRPr="005811C2">
                              <w:rPr>
                                <w:rFonts w:hAnsi="ＭＳ 明朝" w:cs="ＭＳ 明朝" w:hint="eastAsia"/>
                                <w:kern w:val="0"/>
                                <w:szCs w:val="21"/>
                              </w:rPr>
                              <w:t>（事前・事後も含む）</w:t>
                            </w:r>
                          </w:p>
                          <w:p w14:paraId="68A1D593" w14:textId="77777777" w:rsidR="00124108" w:rsidRPr="005811C2" w:rsidRDefault="00124108" w:rsidP="00A272BF">
                            <w:pPr>
                              <w:suppressAutoHyphens/>
                              <w:kinsoku w:val="0"/>
                              <w:overflowPunct w:val="0"/>
                              <w:adjustRightInd w:val="0"/>
                              <w:spacing w:line="260" w:lineRule="exact"/>
                              <w:ind w:firstLineChars="100" w:firstLine="180"/>
                              <w:jc w:val="left"/>
                              <w:textAlignment w:val="baseline"/>
                              <w:rPr>
                                <w:rFonts w:hAnsi="Times New Roman"/>
                                <w:spacing w:val="2"/>
                                <w:kern w:val="0"/>
                                <w:szCs w:val="21"/>
                              </w:rPr>
                            </w:pPr>
                            <w:r w:rsidRPr="005811C2">
                              <w:rPr>
                                <w:rFonts w:hAnsi="ＭＳ 明朝" w:cs="ＭＳ 明朝" w:hint="eastAsia"/>
                                <w:kern w:val="0"/>
                                <w:szCs w:val="21"/>
                              </w:rPr>
                              <w:t>・　児童生徒及び保護者、教職員、ＰＴＡなど（時系列で）</w:t>
                            </w:r>
                          </w:p>
                          <w:p w14:paraId="238B4BD6" w14:textId="77777777" w:rsidR="00124108" w:rsidRPr="005811C2" w:rsidRDefault="00124108" w:rsidP="00A272BF">
                            <w:pPr>
                              <w:suppressAutoHyphens/>
                              <w:kinsoku w:val="0"/>
                              <w:overflowPunct w:val="0"/>
                              <w:adjustRightInd w:val="0"/>
                              <w:spacing w:line="260" w:lineRule="exact"/>
                              <w:jc w:val="left"/>
                              <w:textAlignment w:val="baseline"/>
                              <w:rPr>
                                <w:rFonts w:ascii="ＭＳ ゴシック" w:eastAsia="ＭＳ ゴシック" w:hAnsi="ＭＳ ゴシック"/>
                                <w:spacing w:val="2"/>
                                <w:kern w:val="0"/>
                                <w:szCs w:val="21"/>
                              </w:rPr>
                            </w:pPr>
                            <w:r w:rsidRPr="005811C2">
                              <w:rPr>
                                <w:rFonts w:ascii="ＭＳ ゴシック" w:eastAsia="ＭＳ ゴシック" w:hAnsi="ＭＳ ゴシック" w:cs="ＭＳ 明朝" w:hint="eastAsia"/>
                                <w:kern w:val="0"/>
                                <w:szCs w:val="21"/>
                              </w:rPr>
                              <w:t>⑶　警察等関係機関との連携状況</w:t>
                            </w:r>
                          </w:p>
                          <w:p w14:paraId="31E905A5" w14:textId="77777777" w:rsidR="00124108" w:rsidRPr="005811C2" w:rsidRDefault="00124108" w:rsidP="00A272BF">
                            <w:pPr>
                              <w:suppressAutoHyphens/>
                              <w:kinsoku w:val="0"/>
                              <w:overflowPunct w:val="0"/>
                              <w:adjustRightInd w:val="0"/>
                              <w:spacing w:line="260" w:lineRule="exact"/>
                              <w:ind w:firstLineChars="100" w:firstLine="180"/>
                              <w:jc w:val="left"/>
                              <w:textAlignment w:val="baseline"/>
                              <w:rPr>
                                <w:rFonts w:hAnsi="ＭＳ 明朝" w:cs="ＭＳ 明朝"/>
                                <w:kern w:val="0"/>
                                <w:szCs w:val="21"/>
                              </w:rPr>
                            </w:pPr>
                            <w:r w:rsidRPr="005811C2">
                              <w:rPr>
                                <w:rFonts w:hAnsi="ＭＳ 明朝" w:cs="ＭＳ 明朝" w:hint="eastAsia"/>
                                <w:kern w:val="0"/>
                                <w:szCs w:val="21"/>
                              </w:rPr>
                              <w:t>・　連絡日時、連携の内容など</w:t>
                            </w:r>
                          </w:p>
                          <w:p w14:paraId="538A478F" w14:textId="77777777" w:rsidR="00124108" w:rsidRPr="005811C2" w:rsidRDefault="00124108" w:rsidP="00A272BF">
                            <w:pPr>
                              <w:suppressAutoHyphens/>
                              <w:kinsoku w:val="0"/>
                              <w:overflowPunct w:val="0"/>
                              <w:adjustRightInd w:val="0"/>
                              <w:spacing w:line="260" w:lineRule="exact"/>
                              <w:jc w:val="left"/>
                              <w:textAlignment w:val="baseline"/>
                              <w:rPr>
                                <w:rFonts w:ascii="ＭＳ ゴシック" w:eastAsia="ＭＳ ゴシック" w:hAnsi="ＭＳ ゴシック"/>
                                <w:spacing w:val="2"/>
                                <w:kern w:val="0"/>
                                <w:szCs w:val="21"/>
                              </w:rPr>
                            </w:pPr>
                            <w:r w:rsidRPr="005811C2">
                              <w:rPr>
                                <w:rFonts w:ascii="ＭＳ ゴシック" w:eastAsia="ＭＳ ゴシック" w:hAnsi="ＭＳ ゴシック" w:cs="ＭＳ 明朝" w:hint="eastAsia"/>
                                <w:kern w:val="0"/>
                                <w:szCs w:val="21"/>
                              </w:rPr>
                              <w:t>⑷　報道機関への対応</w:t>
                            </w:r>
                          </w:p>
                          <w:p w14:paraId="7AE810C3" w14:textId="77777777" w:rsidR="00124108" w:rsidRPr="005811C2" w:rsidRDefault="00124108" w:rsidP="00A272BF">
                            <w:pPr>
                              <w:spacing w:line="260" w:lineRule="exact"/>
                              <w:ind w:firstLineChars="100" w:firstLine="180"/>
                            </w:pPr>
                            <w:r w:rsidRPr="005811C2">
                              <w:rPr>
                                <w:rFonts w:hAnsi="ＭＳ 明朝" w:cs="ＭＳ 明朝" w:hint="eastAsia"/>
                                <w:kern w:val="0"/>
                                <w:szCs w:val="21"/>
                              </w:rPr>
                              <w:t>・　取材日時、報道機関名・連絡先、学校の対応者、説明内容など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A2CA88" id="AutoShape 115" o:spid="_x0000_s1088" style="position:absolute;left:0;text-align:left;margin-left:6.4pt;margin-top:4.6pt;width:483pt;height:113.25pt;z-index:25133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405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" strokeweight="1.5pt">
                <v:stroke dashstyle="dashDot"/>
                <v:textbox inset="5.85pt,.7pt,5.85pt,.7pt">
                  <w:txbxContent>
                    <w:p w14:paraId="157D66FA" w14:textId="77777777" w:rsidR="00124108" w:rsidRPr="005811C2" w:rsidRDefault="00124108" w:rsidP="00A272BF">
                      <w:pPr>
                        <w:suppressAutoHyphens/>
                        <w:kinsoku w:val="0"/>
                        <w:overflowPunct w:val="0"/>
                        <w:adjustRightInd w:val="0"/>
                        <w:spacing w:line="260" w:lineRule="exact"/>
                        <w:jc w:val="left"/>
                        <w:textAlignment w:val="baseline"/>
                        <w:rPr>
                          <w:rFonts w:ascii="ＭＳ ゴシック" w:eastAsia="ＭＳ ゴシック" w:hAnsi="ＭＳ ゴシック"/>
                          <w:spacing w:val="2"/>
                          <w:kern w:val="0"/>
                          <w:szCs w:val="21"/>
                        </w:rPr>
                      </w:pPr>
                      <w:r w:rsidRPr="005811C2">
                        <w:rPr>
                          <w:rFonts w:ascii="ＭＳ ゴシック" w:eastAsia="ＭＳ ゴシック" w:hAnsi="ＭＳ ゴシック" w:cs="ＭＳ 明朝" w:hint="eastAsia"/>
                          <w:kern w:val="0"/>
                          <w:szCs w:val="21"/>
                        </w:rPr>
                        <w:t>⑴　事故・事件等の概要</w:t>
                      </w:r>
                    </w:p>
                    <w:p w14:paraId="06E434DA" w14:textId="77777777" w:rsidR="00124108" w:rsidRPr="005811C2" w:rsidRDefault="00124108" w:rsidP="00A272BF">
                      <w:pPr>
                        <w:suppressAutoHyphens/>
                        <w:kinsoku w:val="0"/>
                        <w:overflowPunct w:val="0"/>
                        <w:adjustRightInd w:val="0"/>
                        <w:spacing w:line="260" w:lineRule="exact"/>
                        <w:ind w:firstLineChars="100" w:firstLine="180"/>
                        <w:jc w:val="left"/>
                        <w:textAlignment w:val="baseline"/>
                        <w:rPr>
                          <w:rFonts w:hAnsi="Times New Roman"/>
                          <w:spacing w:val="2"/>
                          <w:kern w:val="0"/>
                          <w:szCs w:val="21"/>
                        </w:rPr>
                      </w:pPr>
                      <w:r w:rsidRPr="005811C2">
                        <w:rPr>
                          <w:rFonts w:hAnsi="ＭＳ 明朝" w:cs="ＭＳ 明朝" w:hint="eastAsia"/>
                          <w:kern w:val="0"/>
                          <w:szCs w:val="21"/>
                        </w:rPr>
                        <w:t>・　発生日時、関係児童生徒名、事故の内容、被害の状況、動機、原因</w:t>
                      </w:r>
                    </w:p>
                    <w:p w14:paraId="7BCC533A" w14:textId="77777777" w:rsidR="00124108" w:rsidRPr="005811C2" w:rsidRDefault="00124108" w:rsidP="00A272BF">
                      <w:pPr>
                        <w:suppressAutoHyphens/>
                        <w:kinsoku w:val="0"/>
                        <w:overflowPunct w:val="0"/>
                        <w:adjustRightInd w:val="0"/>
                        <w:spacing w:line="260" w:lineRule="exact"/>
                        <w:jc w:val="left"/>
                        <w:textAlignment w:val="baseline"/>
                        <w:rPr>
                          <w:rFonts w:hAnsi="Times New Roman"/>
                          <w:spacing w:val="2"/>
                          <w:kern w:val="0"/>
                          <w:szCs w:val="21"/>
                        </w:rPr>
                      </w:pPr>
                      <w:r w:rsidRPr="005811C2">
                        <w:rPr>
                          <w:rFonts w:ascii="ＭＳ ゴシック" w:eastAsia="ＭＳ ゴシック" w:hAnsi="ＭＳ ゴシック" w:cs="ＭＳ 明朝" w:hint="eastAsia"/>
                          <w:kern w:val="0"/>
                          <w:szCs w:val="21"/>
                        </w:rPr>
                        <w:t>⑵　学校の連絡及び対応状況</w:t>
                      </w:r>
                      <w:r w:rsidRPr="005811C2">
                        <w:rPr>
                          <w:rFonts w:hAnsi="ＭＳ 明朝" w:cs="ＭＳ 明朝" w:hint="eastAsia"/>
                          <w:kern w:val="0"/>
                          <w:szCs w:val="21"/>
                        </w:rPr>
                        <w:t>（事前・事後も含む）</w:t>
                      </w:r>
                    </w:p>
                    <w:p w14:paraId="68A1D593" w14:textId="77777777" w:rsidR="00124108" w:rsidRPr="005811C2" w:rsidRDefault="00124108" w:rsidP="00A272BF">
                      <w:pPr>
                        <w:suppressAutoHyphens/>
                        <w:kinsoku w:val="0"/>
                        <w:overflowPunct w:val="0"/>
                        <w:adjustRightInd w:val="0"/>
                        <w:spacing w:line="260" w:lineRule="exact"/>
                        <w:ind w:firstLineChars="100" w:firstLine="180"/>
                        <w:jc w:val="left"/>
                        <w:textAlignment w:val="baseline"/>
                        <w:rPr>
                          <w:rFonts w:hAnsi="Times New Roman"/>
                          <w:spacing w:val="2"/>
                          <w:kern w:val="0"/>
                          <w:szCs w:val="21"/>
                        </w:rPr>
                      </w:pPr>
                      <w:r w:rsidRPr="005811C2">
                        <w:rPr>
                          <w:rFonts w:hAnsi="ＭＳ 明朝" w:cs="ＭＳ 明朝" w:hint="eastAsia"/>
                          <w:kern w:val="0"/>
                          <w:szCs w:val="21"/>
                        </w:rPr>
                        <w:t>・　児童生徒及び保護者、教職員、ＰＴＡなど（時系列で）</w:t>
                      </w:r>
                    </w:p>
                    <w:p w14:paraId="238B4BD6" w14:textId="77777777" w:rsidR="00124108" w:rsidRPr="005811C2" w:rsidRDefault="00124108" w:rsidP="00A272BF">
                      <w:pPr>
                        <w:suppressAutoHyphens/>
                        <w:kinsoku w:val="0"/>
                        <w:overflowPunct w:val="0"/>
                        <w:adjustRightInd w:val="0"/>
                        <w:spacing w:line="260" w:lineRule="exact"/>
                        <w:jc w:val="left"/>
                        <w:textAlignment w:val="baseline"/>
                        <w:rPr>
                          <w:rFonts w:ascii="ＭＳ ゴシック" w:eastAsia="ＭＳ ゴシック" w:hAnsi="ＭＳ ゴシック"/>
                          <w:spacing w:val="2"/>
                          <w:kern w:val="0"/>
                          <w:szCs w:val="21"/>
                        </w:rPr>
                      </w:pPr>
                      <w:r w:rsidRPr="005811C2">
                        <w:rPr>
                          <w:rFonts w:ascii="ＭＳ ゴシック" w:eastAsia="ＭＳ ゴシック" w:hAnsi="ＭＳ ゴシック" w:cs="ＭＳ 明朝" w:hint="eastAsia"/>
                          <w:kern w:val="0"/>
                          <w:szCs w:val="21"/>
                        </w:rPr>
                        <w:t>⑶　警察等関係機関との連携状況</w:t>
                      </w:r>
                    </w:p>
                    <w:p w14:paraId="31E905A5" w14:textId="77777777" w:rsidR="00124108" w:rsidRPr="005811C2" w:rsidRDefault="00124108" w:rsidP="00A272BF">
                      <w:pPr>
                        <w:suppressAutoHyphens/>
                        <w:kinsoku w:val="0"/>
                        <w:overflowPunct w:val="0"/>
                        <w:adjustRightInd w:val="0"/>
                        <w:spacing w:line="260" w:lineRule="exact"/>
                        <w:ind w:firstLineChars="100" w:firstLine="180"/>
                        <w:jc w:val="left"/>
                        <w:textAlignment w:val="baseline"/>
                        <w:rPr>
                          <w:rFonts w:hAnsi="ＭＳ 明朝" w:cs="ＭＳ 明朝"/>
                          <w:kern w:val="0"/>
                          <w:szCs w:val="21"/>
                        </w:rPr>
                      </w:pPr>
                      <w:r w:rsidRPr="005811C2">
                        <w:rPr>
                          <w:rFonts w:hAnsi="ＭＳ 明朝" w:cs="ＭＳ 明朝" w:hint="eastAsia"/>
                          <w:kern w:val="0"/>
                          <w:szCs w:val="21"/>
                        </w:rPr>
                        <w:t>・　連絡日時、連携の内容など</w:t>
                      </w:r>
                    </w:p>
                    <w:p w14:paraId="538A478F" w14:textId="77777777" w:rsidR="00124108" w:rsidRPr="005811C2" w:rsidRDefault="00124108" w:rsidP="00A272BF">
                      <w:pPr>
                        <w:suppressAutoHyphens/>
                        <w:kinsoku w:val="0"/>
                        <w:overflowPunct w:val="0"/>
                        <w:adjustRightInd w:val="0"/>
                        <w:spacing w:line="260" w:lineRule="exact"/>
                        <w:jc w:val="left"/>
                        <w:textAlignment w:val="baseline"/>
                        <w:rPr>
                          <w:rFonts w:ascii="ＭＳ ゴシック" w:eastAsia="ＭＳ ゴシック" w:hAnsi="ＭＳ ゴシック"/>
                          <w:spacing w:val="2"/>
                          <w:kern w:val="0"/>
                          <w:szCs w:val="21"/>
                        </w:rPr>
                      </w:pPr>
                      <w:r w:rsidRPr="005811C2">
                        <w:rPr>
                          <w:rFonts w:ascii="ＭＳ ゴシック" w:eastAsia="ＭＳ ゴシック" w:hAnsi="ＭＳ ゴシック" w:cs="ＭＳ 明朝" w:hint="eastAsia"/>
                          <w:kern w:val="0"/>
                          <w:szCs w:val="21"/>
                        </w:rPr>
                        <w:t>⑷　報道機関への対応</w:t>
                      </w:r>
                    </w:p>
                    <w:p w14:paraId="7AE810C3" w14:textId="77777777" w:rsidR="00124108" w:rsidRPr="005811C2" w:rsidRDefault="00124108" w:rsidP="00A272BF">
                      <w:pPr>
                        <w:spacing w:line="260" w:lineRule="exact"/>
                        <w:ind w:firstLineChars="100" w:firstLine="180"/>
                      </w:pPr>
                      <w:r w:rsidRPr="005811C2">
                        <w:rPr>
                          <w:rFonts w:hAnsi="ＭＳ 明朝" w:cs="ＭＳ 明朝" w:hint="eastAsia"/>
                          <w:kern w:val="0"/>
                          <w:szCs w:val="21"/>
                        </w:rPr>
                        <w:t>・　取材日時、報道機関名・連絡先、学校の対応者、説明内容など</w:t>
                      </w:r>
                    </w:p>
                  </w:txbxContent>
                </v:textbox>
                <w10:wrap anchorx="margin"/>
              </v:roundrect>
            </w:pict>
          </mc:Fallback>
        </mc:AlternateContent>
      </w:r>
    </w:p>
    <w:p w14:paraId="04D0E37D" w14:textId="77777777" w:rsidR="00C669A0" w:rsidRPr="005811C2" w:rsidRDefault="00C669A0" w:rsidP="00C669A0">
      <w:pPr>
        <w:spacing w:line="260" w:lineRule="exact"/>
      </w:pPr>
    </w:p>
    <w:p w14:paraId="5CB3DF71" w14:textId="77777777" w:rsidR="00C669A0" w:rsidRPr="005811C2" w:rsidRDefault="00C669A0" w:rsidP="00C669A0">
      <w:pPr>
        <w:spacing w:line="260" w:lineRule="exact"/>
      </w:pPr>
    </w:p>
    <w:p w14:paraId="7B8FD241" w14:textId="77777777" w:rsidR="00C669A0" w:rsidRPr="005811C2" w:rsidRDefault="00C669A0" w:rsidP="00C669A0">
      <w:pPr>
        <w:spacing w:line="260" w:lineRule="exact"/>
      </w:pPr>
    </w:p>
    <w:p w14:paraId="57821082" w14:textId="77777777" w:rsidR="00C669A0" w:rsidRPr="005811C2" w:rsidRDefault="00C669A0" w:rsidP="00C669A0">
      <w:pPr>
        <w:spacing w:line="260" w:lineRule="exact"/>
      </w:pPr>
    </w:p>
    <w:p w14:paraId="33C01FAC" w14:textId="77777777" w:rsidR="00C669A0" w:rsidRPr="005811C2" w:rsidRDefault="00C669A0" w:rsidP="00C669A0">
      <w:pPr>
        <w:spacing w:line="260" w:lineRule="exact"/>
      </w:pPr>
    </w:p>
    <w:p w14:paraId="6C8BD828" w14:textId="77777777" w:rsidR="00C669A0" w:rsidRPr="005811C2" w:rsidRDefault="00C669A0" w:rsidP="00C669A0">
      <w:pPr>
        <w:spacing w:line="260" w:lineRule="exact"/>
      </w:pPr>
    </w:p>
    <w:p w14:paraId="4BF06C18" w14:textId="77777777" w:rsidR="00C669A0" w:rsidRPr="005811C2" w:rsidRDefault="00C669A0" w:rsidP="00C669A0">
      <w:pPr>
        <w:spacing w:line="260" w:lineRule="exact"/>
      </w:pPr>
    </w:p>
    <w:p w14:paraId="616FAE68" w14:textId="77777777" w:rsidR="00C669A0" w:rsidRPr="005811C2" w:rsidRDefault="00C669A0" w:rsidP="00C669A0">
      <w:pPr>
        <w:spacing w:line="260" w:lineRule="exact"/>
      </w:pPr>
    </w:p>
    <w:p w14:paraId="1482B5E2" w14:textId="77777777" w:rsidR="00C669A0" w:rsidRPr="005811C2" w:rsidRDefault="00C669A0" w:rsidP="00C669A0">
      <w:pPr>
        <w:spacing w:line="260" w:lineRule="exact"/>
      </w:pPr>
    </w:p>
    <w:p w14:paraId="75885A5E" w14:textId="77777777" w:rsidR="00C669A0" w:rsidRPr="005811C2" w:rsidRDefault="00A272BF" w:rsidP="00A21135">
      <w:pPr>
        <w:spacing w:beforeLines="50" w:before="151" w:afterLines="50" w:after="151"/>
        <w:rPr>
          <w:rFonts w:ascii="ＭＳ ゴシック" w:eastAsia="ＭＳ ゴシック" w:hAnsi="ＭＳ ゴシック"/>
          <w:b/>
          <w:sz w:val="21"/>
          <w:bdr w:val="single" w:sz="4" w:space="0" w:color="auto"/>
        </w:rPr>
      </w:pPr>
      <w:r w:rsidRPr="005811C2">
        <w:rPr>
          <w:rFonts w:ascii="ＭＳ ゴシック" w:eastAsia="ＭＳ ゴシック" w:hAnsi="ＭＳ ゴシック" w:hint="eastAsia"/>
          <w:b/>
          <w:sz w:val="21"/>
          <w:bdr w:val="single" w:sz="4" w:space="0" w:color="auto"/>
        </w:rPr>
        <w:t>４</w:t>
      </w:r>
      <w:r w:rsidR="00C669A0" w:rsidRPr="005811C2">
        <w:rPr>
          <w:rFonts w:ascii="ＭＳ ゴシック" w:eastAsia="ＭＳ ゴシック" w:hAnsi="ＭＳ ゴシック" w:hint="eastAsia"/>
          <w:b/>
          <w:sz w:val="21"/>
          <w:bdr w:val="single" w:sz="4" w:space="0" w:color="auto"/>
        </w:rPr>
        <w:t xml:space="preserve">　報道機関への対応</w:t>
      </w:r>
      <w:r w:rsidR="00A21135" w:rsidRPr="005811C2">
        <w:rPr>
          <w:rFonts w:ascii="ＭＳ ゴシック" w:eastAsia="ＭＳ ゴシック" w:hAnsi="ＭＳ ゴシック" w:hint="eastAsia"/>
          <w:b/>
          <w:sz w:val="21"/>
          <w:bdr w:val="single" w:sz="4" w:space="0" w:color="auto"/>
        </w:rPr>
        <w:t xml:space="preserve"> </w:t>
      </w:r>
    </w:p>
    <w:p w14:paraId="0AFFBBFE" w14:textId="77777777" w:rsidR="002E73B0" w:rsidRDefault="00C669A0" w:rsidP="00A272BF">
      <w:pPr>
        <w:spacing w:line="260" w:lineRule="exact"/>
        <w:ind w:leftChars="100" w:left="180" w:firstLineChars="100" w:firstLine="180"/>
      </w:pPr>
      <w:r w:rsidRPr="00C669A0">
        <w:rPr>
          <w:rFonts w:hint="eastAsia"/>
        </w:rPr>
        <w:t>報道機関への対応は、説明する事実の整理、個人情報の保護、誠意ある対応が求められる。それに加えて、どの報道機関に対しても、公平に情報を提供することが必要である。</w:t>
      </w:r>
    </w:p>
    <w:p w14:paraId="0FDBABDC" w14:textId="77777777" w:rsidR="00C669A0" w:rsidRPr="00C669A0" w:rsidRDefault="00C669A0" w:rsidP="00A272BF">
      <w:pPr>
        <w:spacing w:line="260" w:lineRule="exact"/>
        <w:ind w:leftChars="100" w:left="180" w:firstLineChars="100" w:firstLine="180"/>
      </w:pPr>
      <w:r w:rsidRPr="00C669A0">
        <w:rPr>
          <w:rFonts w:hint="eastAsia"/>
        </w:rPr>
        <w:t>報道機関の取材に対しては、児童生徒・保護者等への配慮や適切な取材時間・撮影場所の設定を依頼するなどの適切な対応が求められることにも留意する。</w:t>
      </w:r>
    </w:p>
    <w:p w14:paraId="795CCD51" w14:textId="77777777" w:rsidR="00C669A0" w:rsidRDefault="00C669A0" w:rsidP="00C669A0">
      <w:pPr>
        <w:spacing w:line="260" w:lineRule="exact"/>
      </w:pPr>
    </w:p>
    <w:p w14:paraId="783D97AE" w14:textId="77777777" w:rsidR="00A21135" w:rsidRDefault="00A21135" w:rsidP="00C669A0">
      <w:pPr>
        <w:spacing w:line="260" w:lineRule="exact"/>
      </w:pPr>
    </w:p>
    <w:p w14:paraId="6DF0E6C5" w14:textId="77777777" w:rsidR="00A21135" w:rsidRPr="00C669A0" w:rsidRDefault="00A21135" w:rsidP="00C669A0">
      <w:pPr>
        <w:spacing w:line="260" w:lineRule="exact"/>
      </w:pPr>
    </w:p>
    <w:p w14:paraId="4DD1F772" w14:textId="77777777" w:rsidR="00CA2B6D" w:rsidRPr="005811C2" w:rsidRDefault="00A272BF" w:rsidP="00A272BF">
      <w:pPr>
        <w:spacing w:line="260" w:lineRule="exact"/>
        <w:ind w:firstLineChars="100" w:firstLine="180"/>
        <w:rPr>
          <w:rFonts w:ascii="ＭＳ ゴシック" w:eastAsia="ＭＳ ゴシック" w:hAnsi="ＭＳ ゴシック"/>
        </w:rPr>
      </w:pPr>
      <w:r w:rsidRPr="005811C2">
        <w:rPr>
          <w:rFonts w:ascii="ＭＳ ゴシック" w:eastAsia="ＭＳ ゴシック" w:hAnsi="ＭＳ ゴシック" w:hint="eastAsia"/>
        </w:rPr>
        <w:lastRenderedPageBreak/>
        <w:t>⑴</w:t>
      </w:r>
      <w:r w:rsidR="00C669A0" w:rsidRPr="005811C2">
        <w:rPr>
          <w:rFonts w:ascii="ＭＳ ゴシック" w:eastAsia="ＭＳ ゴシック" w:hAnsi="ＭＳ ゴシック" w:hint="eastAsia"/>
        </w:rPr>
        <w:t xml:space="preserve">　窓口の一本化と報道機関への依頼事項の明確化</w:t>
      </w:r>
    </w:p>
    <w:p w14:paraId="0B0EAF34" w14:textId="77777777" w:rsidR="00CA2B6D" w:rsidRPr="005811C2" w:rsidRDefault="00A272BF" w:rsidP="000D0C8D">
      <w:pPr>
        <w:spacing w:line="260" w:lineRule="exact"/>
      </w:pPr>
      <w:r w:rsidRPr="005811C2">
        <w:rPr>
          <w:rFonts w:hAnsi="Times New Roman" w:cs="Times New Roman" w:hint="eastAsia"/>
          <w:noProof/>
          <w:spacing w:val="2"/>
          <w:kern w:val="0"/>
          <w:szCs w:val="20"/>
        </w:rPr>
        <mc:AlternateContent>
          <mc:Choice Requires="wps">
            <w:drawing>
              <wp:anchor distT="0" distB="0" distL="114300" distR="114300" simplePos="0" relativeHeight="251336704" behindDoc="0" locked="0" layoutInCell="1" allowOverlap="1" wp14:anchorId="3F971E3E" wp14:editId="23700A97">
                <wp:simplePos x="0" y="0"/>
                <wp:positionH relativeFrom="margin">
                  <wp:align>right</wp:align>
                </wp:positionH>
                <wp:positionV relativeFrom="paragraph">
                  <wp:posOffset>33655</wp:posOffset>
                </wp:positionV>
                <wp:extent cx="6248400" cy="635635"/>
                <wp:effectExtent l="0" t="0" r="19050" b="12065"/>
                <wp:wrapNone/>
                <wp:docPr id="317" name="AutoShape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8400" cy="635635"/>
                        </a:xfrm>
                        <a:prstGeom prst="roundRect">
                          <a:avLst>
                            <a:gd name="adj" fmla="val 9190"/>
                          </a:avLst>
                        </a:prstGeom>
                        <a:solidFill>
                          <a:srgbClr val="FFFFFF"/>
                        </a:solidFill>
                        <a:ln w="9525">
                          <a:solidFill>
                            <a:srgbClr val="000000"/>
                          </a:solidFill>
                          <a:round/>
                          <a:headEnd/>
                          <a:tailEnd/>
                        </a:ln>
                      </wps:spPr>
                      <wps:txbx>
                        <w:txbxContent>
                          <w:p w14:paraId="01334482" w14:textId="27CB3733" w:rsidR="00124108" w:rsidRPr="00A272BF" w:rsidRDefault="00124108" w:rsidP="00A272BF">
                            <w:pPr>
                              <w:spacing w:line="260" w:lineRule="exact"/>
                              <w:ind w:firstLineChars="100" w:firstLine="180"/>
                            </w:pPr>
                            <w:r w:rsidRPr="00A272BF">
                              <w:rPr>
                                <w:rFonts w:hAnsi="ＭＳ 明朝" w:cs="ＭＳ 明朝" w:hint="eastAsia"/>
                                <w:color w:val="000000"/>
                                <w:kern w:val="0"/>
                                <w:szCs w:val="21"/>
                              </w:rPr>
                              <w:t>報道機関への対応責任者を一本化することで、報道機関への正確な情報提供及び一貫した取材の配慮依頼などの</w:t>
                            </w:r>
                            <w:r w:rsidR="00E87837">
                              <w:rPr>
                                <w:rFonts w:hAnsi="ＭＳ 明朝" w:cs="ＭＳ 明朝" w:hint="eastAsia"/>
                                <w:color w:val="000000"/>
                                <w:kern w:val="0"/>
                                <w:szCs w:val="21"/>
                              </w:rPr>
                              <w:t>公平な</w:t>
                            </w:r>
                            <w:r w:rsidRPr="00A272BF">
                              <w:rPr>
                                <w:rFonts w:hAnsi="ＭＳ 明朝" w:cs="ＭＳ 明朝" w:hint="eastAsia"/>
                                <w:color w:val="000000"/>
                                <w:kern w:val="0"/>
                                <w:szCs w:val="21"/>
                              </w:rPr>
                              <w:t>対応がし易くなり、混乱が生じにくくなるなど情報の取扱がスムーズになる。窓口になった者は時系列で正確な取材記録を作成・保存すること。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971E3E" id="AutoShape 338" o:spid="_x0000_s1089" style="position:absolute;left:0;text-align:left;margin-left:440.8pt;margin-top:2.65pt;width:492pt;height:50.05pt;z-index:25133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60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">
                <v:textbox inset="5.85pt,.7pt,5.85pt,.7pt">
                  <w:txbxContent>
                    <w:p w14:paraId="01334482" w14:textId="27CB3733" w:rsidR="00124108" w:rsidRPr="00A272BF" w:rsidRDefault="00124108" w:rsidP="00A272BF">
                      <w:pPr>
                        <w:spacing w:line="260" w:lineRule="exact"/>
                        <w:ind w:firstLineChars="100" w:firstLine="180"/>
                      </w:pPr>
                      <w:r w:rsidRPr="00A272BF">
                        <w:rPr>
                          <w:rFonts w:hAnsi="ＭＳ 明朝" w:cs="ＭＳ 明朝" w:hint="eastAsia"/>
                          <w:color w:val="000000"/>
                          <w:kern w:val="0"/>
                          <w:szCs w:val="21"/>
                        </w:rPr>
                        <w:t>報道機関への対応責任者を一本化することで、報道機関への正確な情報提供及び一貫した取材の配慮依頼などの</w:t>
                      </w:r>
                      <w:r w:rsidR="00E87837">
                        <w:rPr>
                          <w:rFonts w:hAnsi="ＭＳ 明朝" w:cs="ＭＳ 明朝" w:hint="eastAsia"/>
                          <w:color w:val="000000"/>
                          <w:kern w:val="0"/>
                          <w:szCs w:val="21"/>
                        </w:rPr>
                        <w:t>公平な</w:t>
                      </w:r>
                      <w:r w:rsidRPr="00A272BF">
                        <w:rPr>
                          <w:rFonts w:hAnsi="ＭＳ 明朝" w:cs="ＭＳ 明朝" w:hint="eastAsia"/>
                          <w:color w:val="000000"/>
                          <w:kern w:val="0"/>
                          <w:szCs w:val="21"/>
                        </w:rPr>
                        <w:t>対応がし易くなり、混乱が生じにくくなるなど情報の取扱がスムーズになる。窓口になった者は時系列で正確な取材記録を作成・保存すること。</w:t>
                      </w:r>
                    </w:p>
                  </w:txbxContent>
                </v:textbox>
                <w10:wrap anchorx="margin"/>
              </v:roundrect>
            </w:pict>
          </mc:Fallback>
        </mc:AlternateContent>
      </w:r>
    </w:p>
    <w:p w14:paraId="4D6408C0" w14:textId="77777777" w:rsidR="00CA2B6D" w:rsidRPr="005811C2" w:rsidRDefault="00CA2B6D" w:rsidP="000D0C8D">
      <w:pPr>
        <w:spacing w:line="260" w:lineRule="exact"/>
      </w:pPr>
    </w:p>
    <w:p w14:paraId="11B083B2" w14:textId="77777777" w:rsidR="00CA2B6D" w:rsidRPr="005811C2" w:rsidRDefault="00CA2B6D" w:rsidP="000D0C8D">
      <w:pPr>
        <w:spacing w:line="260" w:lineRule="exact"/>
      </w:pPr>
    </w:p>
    <w:p w14:paraId="3BB90441" w14:textId="77777777" w:rsidR="00CA2B6D" w:rsidRPr="005811C2" w:rsidRDefault="00CA2B6D" w:rsidP="000D0C8D">
      <w:pPr>
        <w:spacing w:line="260" w:lineRule="exact"/>
      </w:pPr>
    </w:p>
    <w:p w14:paraId="43E4FB1E" w14:textId="77777777" w:rsidR="00CA2B6D" w:rsidRPr="005811C2" w:rsidRDefault="00CA2B6D" w:rsidP="000D0C8D">
      <w:pPr>
        <w:spacing w:line="260" w:lineRule="exact"/>
      </w:pPr>
    </w:p>
    <w:p w14:paraId="42828F01" w14:textId="77777777" w:rsidR="00A02DB8" w:rsidRPr="005811C2" w:rsidRDefault="00A02DB8" w:rsidP="00A02DB8">
      <w:pPr>
        <w:spacing w:line="260" w:lineRule="exact"/>
        <w:ind w:firstLineChars="100" w:firstLine="180"/>
        <w:rPr>
          <w:rFonts w:ascii="ＭＳ ゴシック" w:eastAsia="ＭＳ ゴシック" w:hAnsi="ＭＳ ゴシック"/>
        </w:rPr>
      </w:pPr>
      <w:r w:rsidRPr="005811C2">
        <w:rPr>
          <w:rFonts w:ascii="ＭＳ ゴシック" w:eastAsia="ＭＳ ゴシック" w:hAnsi="ＭＳ ゴシック" w:hint="eastAsia"/>
        </w:rPr>
        <w:t>⑵　正確かつ誠意ある回答</w:t>
      </w:r>
    </w:p>
    <w:p w14:paraId="25B502CA" w14:textId="77777777" w:rsidR="00A02DB8" w:rsidRPr="005811C2" w:rsidRDefault="00A02DB8" w:rsidP="00A02DB8">
      <w:pPr>
        <w:spacing w:line="260" w:lineRule="exact"/>
      </w:pPr>
      <w:r w:rsidRPr="005811C2">
        <w:rPr>
          <w:rFonts w:hAnsi="Times New Roman" w:cs="Times New Roman" w:hint="eastAsia"/>
          <w:noProof/>
          <w:spacing w:val="2"/>
          <w:kern w:val="0"/>
          <w:szCs w:val="20"/>
        </w:rPr>
        <mc:AlternateContent>
          <mc:Choice Requires="wps">
            <w:drawing>
              <wp:anchor distT="0" distB="0" distL="114300" distR="114300" simplePos="0" relativeHeight="251337728" behindDoc="0" locked="0" layoutInCell="1" allowOverlap="1" wp14:anchorId="1C530312" wp14:editId="37A99691">
                <wp:simplePos x="0" y="0"/>
                <wp:positionH relativeFrom="margin">
                  <wp:align>right</wp:align>
                </wp:positionH>
                <wp:positionV relativeFrom="paragraph">
                  <wp:posOffset>40005</wp:posOffset>
                </wp:positionV>
                <wp:extent cx="6257925" cy="771525"/>
                <wp:effectExtent l="0" t="0" r="28575" b="28575"/>
                <wp:wrapNone/>
                <wp:docPr id="318" name="AutoShape 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7925" cy="771525"/>
                        </a:xfrm>
                        <a:prstGeom prst="roundRect">
                          <a:avLst>
                            <a:gd name="adj" fmla="val 9676"/>
                          </a:avLst>
                        </a:prstGeom>
                        <a:solidFill>
                          <a:srgbClr val="FFFFFF"/>
                        </a:solidFill>
                        <a:ln w="9525">
                          <a:solidFill>
                            <a:srgbClr val="000000"/>
                          </a:solidFill>
                          <a:round/>
                          <a:headEnd/>
                          <a:tailEnd/>
                        </a:ln>
                      </wps:spPr>
                      <wps:txbx>
                        <w:txbxContent>
                          <w:p w14:paraId="40EA9E8B" w14:textId="77777777" w:rsidR="00124108" w:rsidRPr="00A02DB8" w:rsidRDefault="00124108" w:rsidP="00A02DB8">
                            <w:pPr>
                              <w:spacing w:line="260" w:lineRule="exact"/>
                              <w:ind w:firstLineChars="100" w:firstLine="180"/>
                            </w:pPr>
                            <w:r w:rsidRPr="00A02DB8">
                              <w:rPr>
                                <w:rFonts w:hAnsi="ＭＳ 明朝" w:cs="ＭＳ 明朝" w:hint="eastAsia"/>
                                <w:color w:val="000000"/>
                                <w:kern w:val="0"/>
                                <w:szCs w:val="21"/>
                              </w:rPr>
                              <w:t>確認できている事実とそうでないこととを明確にして回答を行う。回答に当たっては、質問の意図を確認し、回答できる範囲で、誠意ある対応に努めることが重要である。また、報道機関の担当者の名前・連絡先は必ず記録し、説明時以降に新しい事柄が発生し説明内容の変更が必要ある場合、説明内容と異なるような記事が出た場合に連絡できるように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C530312" id="AutoShape 339" o:spid="_x0000_s1090" style="position:absolute;left:0;text-align:left;margin-left:441.55pt;margin-top:3.15pt;width:492.75pt;height:60.75pt;z-index:25133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63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">
                <v:textbox inset="5.85pt,.7pt,5.85pt,.7pt">
                  <w:txbxContent>
                    <w:p w14:paraId="40EA9E8B" w14:textId="77777777" w:rsidR="00124108" w:rsidRPr="00A02DB8" w:rsidRDefault="00124108" w:rsidP="00A02DB8">
                      <w:pPr>
                        <w:spacing w:line="260" w:lineRule="exact"/>
                        <w:ind w:firstLineChars="100" w:firstLine="180"/>
                      </w:pPr>
                      <w:r w:rsidRPr="00A02DB8">
                        <w:rPr>
                          <w:rFonts w:hAnsi="ＭＳ 明朝" w:cs="ＭＳ 明朝" w:hint="eastAsia"/>
                          <w:color w:val="000000"/>
                          <w:kern w:val="0"/>
                          <w:szCs w:val="21"/>
                        </w:rPr>
                        <w:t>確認できている事実とそうでないこととを明確にして回答を行う。回答に当たっては、質問の意図を確認し、回答できる範囲で、誠意ある対応に努めることが重要である。また、報道機関の担当者の名前・連絡先は必ず記録し、説明時以降に新しい事柄が発生し説明内容の変更が必要ある場合、説明内容と異なるような記事が出た場合に連絡できるようにすること。</w:t>
                      </w:r>
                    </w:p>
                  </w:txbxContent>
                </v:textbox>
                <w10:wrap anchorx="margin"/>
              </v:roundrect>
            </w:pict>
          </mc:Fallback>
        </mc:AlternateContent>
      </w:r>
    </w:p>
    <w:p w14:paraId="2C38C8AA" w14:textId="77777777" w:rsidR="00A02DB8" w:rsidRPr="005811C2" w:rsidRDefault="00A02DB8" w:rsidP="00A02DB8">
      <w:pPr>
        <w:spacing w:line="260" w:lineRule="exact"/>
      </w:pPr>
    </w:p>
    <w:p w14:paraId="1976EDF6" w14:textId="77777777" w:rsidR="00A02DB8" w:rsidRPr="005811C2" w:rsidRDefault="00A02DB8" w:rsidP="00A02DB8">
      <w:pPr>
        <w:spacing w:line="260" w:lineRule="exact"/>
      </w:pPr>
    </w:p>
    <w:p w14:paraId="0293C5CC" w14:textId="77777777" w:rsidR="00A02DB8" w:rsidRPr="005811C2" w:rsidRDefault="00A02DB8" w:rsidP="00A02DB8">
      <w:pPr>
        <w:spacing w:line="260" w:lineRule="exact"/>
      </w:pPr>
    </w:p>
    <w:p w14:paraId="7A17C4E6" w14:textId="77777777" w:rsidR="00A02DB8" w:rsidRPr="005811C2" w:rsidRDefault="00A02DB8" w:rsidP="00A02DB8">
      <w:pPr>
        <w:spacing w:line="260" w:lineRule="exact"/>
      </w:pPr>
    </w:p>
    <w:p w14:paraId="7CE9A8AF" w14:textId="77777777" w:rsidR="00A02DB8" w:rsidRPr="005811C2" w:rsidRDefault="00A02DB8" w:rsidP="00A02DB8">
      <w:pPr>
        <w:spacing w:line="260" w:lineRule="exact"/>
      </w:pPr>
    </w:p>
    <w:p w14:paraId="2AF93F88" w14:textId="77777777" w:rsidR="00A02DB8" w:rsidRPr="005811C2" w:rsidRDefault="00A02DB8" w:rsidP="00A02DB8">
      <w:pPr>
        <w:spacing w:line="260" w:lineRule="exact"/>
        <w:ind w:firstLineChars="100" w:firstLine="180"/>
        <w:rPr>
          <w:rFonts w:ascii="ＭＳ ゴシック" w:eastAsia="ＭＳ ゴシック" w:hAnsi="ＭＳ ゴシック"/>
        </w:rPr>
      </w:pPr>
      <w:r w:rsidRPr="005811C2">
        <w:rPr>
          <w:rFonts w:ascii="ＭＳ ゴシック" w:eastAsia="ＭＳ ゴシック" w:hAnsi="ＭＳ ゴシック" w:hint="eastAsia"/>
        </w:rPr>
        <w:t>⑶　関係機関との連携と教育委員会の役割</w:t>
      </w:r>
    </w:p>
    <w:p w14:paraId="370704EC" w14:textId="77777777" w:rsidR="00A02DB8" w:rsidRPr="005811C2" w:rsidRDefault="00A02DB8" w:rsidP="00A02DB8">
      <w:pPr>
        <w:spacing w:line="260" w:lineRule="exact"/>
      </w:pPr>
      <w:r w:rsidRPr="005811C2">
        <w:rPr>
          <w:rFonts w:hAnsi="Times New Roman" w:cs="Times New Roman" w:hint="eastAsia"/>
          <w:noProof/>
          <w:spacing w:val="2"/>
          <w:kern w:val="0"/>
          <w:szCs w:val="20"/>
        </w:rPr>
        <mc:AlternateContent>
          <mc:Choice Requires="wps">
            <w:drawing>
              <wp:anchor distT="0" distB="0" distL="114300" distR="114300" simplePos="0" relativeHeight="251338752" behindDoc="0" locked="0" layoutInCell="1" allowOverlap="1" wp14:anchorId="00020807" wp14:editId="68FAB5BA">
                <wp:simplePos x="0" y="0"/>
                <wp:positionH relativeFrom="margin">
                  <wp:align>right</wp:align>
                </wp:positionH>
                <wp:positionV relativeFrom="paragraph">
                  <wp:posOffset>43180</wp:posOffset>
                </wp:positionV>
                <wp:extent cx="6238875" cy="914400"/>
                <wp:effectExtent l="0" t="0" r="28575" b="19050"/>
                <wp:wrapNone/>
                <wp:docPr id="319" name="AutoShape 3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8875" cy="914400"/>
                        </a:xfrm>
                        <a:prstGeom prst="roundRect">
                          <a:avLst>
                            <a:gd name="adj" fmla="val 6185"/>
                          </a:avLst>
                        </a:prstGeom>
                        <a:solidFill>
                          <a:srgbClr val="FFFFFF"/>
                        </a:solidFill>
                        <a:ln w="9525">
                          <a:solidFill>
                            <a:srgbClr val="000000"/>
                          </a:solidFill>
                          <a:round/>
                          <a:headEnd/>
                          <a:tailEnd/>
                        </a:ln>
                      </wps:spPr>
                      <wps:txbx>
                        <w:txbxContent>
                          <w:p w14:paraId="03DCCD49" w14:textId="77777777" w:rsidR="00124108" w:rsidRPr="00A02DB8" w:rsidRDefault="00124108" w:rsidP="00A02DB8">
                            <w:pPr>
                              <w:suppressAutoHyphens/>
                              <w:kinsoku w:val="0"/>
                              <w:overflowPunct w:val="0"/>
                              <w:adjustRightInd w:val="0"/>
                              <w:spacing w:line="260" w:lineRule="exact"/>
                              <w:ind w:firstLineChars="100" w:firstLine="180"/>
                              <w:jc w:val="left"/>
                              <w:textAlignment w:val="baseline"/>
                              <w:rPr>
                                <w:rFonts w:hAnsi="Times New Roman"/>
                                <w:color w:val="000000"/>
                                <w:spacing w:val="2"/>
                                <w:kern w:val="0"/>
                                <w:szCs w:val="21"/>
                              </w:rPr>
                            </w:pPr>
                            <w:r w:rsidRPr="00A02DB8">
                              <w:rPr>
                                <w:rFonts w:hAnsi="ＭＳ 明朝" w:cs="ＭＳ 明朝" w:hint="eastAsia"/>
                                <w:color w:val="000000"/>
                                <w:kern w:val="0"/>
                                <w:szCs w:val="21"/>
                              </w:rPr>
                              <w:t>教育委員会等と連携を図り、記者会見を開く際の留意事項等の報道対応について助言を得る。</w:t>
                            </w:r>
                          </w:p>
                          <w:p w14:paraId="48BC223D" w14:textId="77777777" w:rsidR="00124108" w:rsidRPr="00A02DB8" w:rsidRDefault="00124108" w:rsidP="00A02DB8">
                            <w:pPr>
                              <w:suppressAutoHyphens/>
                              <w:kinsoku w:val="0"/>
                              <w:overflowPunct w:val="0"/>
                              <w:adjustRightInd w:val="0"/>
                              <w:spacing w:line="260" w:lineRule="exact"/>
                              <w:ind w:firstLineChars="100" w:firstLine="180"/>
                              <w:jc w:val="left"/>
                              <w:textAlignment w:val="baseline"/>
                              <w:rPr>
                                <w:rFonts w:hAnsi="ＭＳ 明朝" w:cs="ＭＳ 明朝"/>
                                <w:color w:val="000000"/>
                                <w:kern w:val="0"/>
                                <w:szCs w:val="21"/>
                              </w:rPr>
                            </w:pPr>
                            <w:r w:rsidRPr="00A02DB8">
                              <w:rPr>
                                <w:rFonts w:hAnsi="ＭＳ 明朝" w:cs="ＭＳ 明朝" w:hint="eastAsia"/>
                                <w:color w:val="000000"/>
                                <w:kern w:val="0"/>
                                <w:szCs w:val="21"/>
                              </w:rPr>
                              <w:t>特に、社会的に影響が大きい事件・事故等においては、警察・消防・保健機関等、複数の機関が関与するため、報道対応の際には、関係機関相互に情報を確認し合うなど、関係機関同士で齟齬が出ないよう情報共有を行い、混乱が生じないようにする。</w:t>
                            </w:r>
                          </w:p>
                          <w:p w14:paraId="747A6B41" w14:textId="77777777" w:rsidR="00124108" w:rsidRPr="00A02DB8" w:rsidRDefault="00124108" w:rsidP="00A02DB8">
                            <w:pPr>
                              <w:suppressAutoHyphens/>
                              <w:kinsoku w:val="0"/>
                              <w:overflowPunct w:val="0"/>
                              <w:adjustRightInd w:val="0"/>
                              <w:spacing w:line="260" w:lineRule="exact"/>
                              <w:ind w:firstLineChars="100" w:firstLine="180"/>
                              <w:jc w:val="left"/>
                              <w:textAlignment w:val="baseline"/>
                            </w:pPr>
                            <w:r w:rsidRPr="00A02DB8">
                              <w:rPr>
                                <w:rFonts w:hAnsi="ＭＳ 明朝" w:cs="ＭＳ 明朝" w:hint="eastAsia"/>
                                <w:color w:val="000000"/>
                                <w:kern w:val="0"/>
                                <w:szCs w:val="21"/>
                              </w:rPr>
                              <w:t>その際、教育委員会は、人員を速やかに学校へ派遣し、関係機関との連携・調整などを学校とともに行う。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020807" id="AutoShape 340" o:spid="_x0000_s1091" style="position:absolute;left:0;text-align:left;margin-left:440.05pt;margin-top:3.4pt;width:491.25pt;height:1in;z-index:25133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405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">
                <v:textbox inset="5.85pt,.7pt,5.85pt,.7pt">
                  <w:txbxContent>
                    <w:p w14:paraId="03DCCD49" w14:textId="77777777" w:rsidR="00124108" w:rsidRPr="00A02DB8" w:rsidRDefault="00124108" w:rsidP="00A02DB8">
                      <w:pPr>
                        <w:suppressAutoHyphens/>
                        <w:kinsoku w:val="0"/>
                        <w:overflowPunct w:val="0"/>
                        <w:adjustRightInd w:val="0"/>
                        <w:spacing w:line="260" w:lineRule="exact"/>
                        <w:ind w:firstLineChars="100" w:firstLine="180"/>
                        <w:jc w:val="left"/>
                        <w:textAlignment w:val="baseline"/>
                        <w:rPr>
                          <w:rFonts w:hAnsi="Times New Roman"/>
                          <w:color w:val="000000"/>
                          <w:spacing w:val="2"/>
                          <w:kern w:val="0"/>
                          <w:szCs w:val="21"/>
                        </w:rPr>
                      </w:pPr>
                      <w:r w:rsidRPr="00A02DB8">
                        <w:rPr>
                          <w:rFonts w:hAnsi="ＭＳ 明朝" w:cs="ＭＳ 明朝" w:hint="eastAsia"/>
                          <w:color w:val="000000"/>
                          <w:kern w:val="0"/>
                          <w:szCs w:val="21"/>
                        </w:rPr>
                        <w:t>教育委員会等と連携を図り、記者会見を開く際の留意事項等の報道対応について助言を得る。</w:t>
                      </w:r>
                    </w:p>
                    <w:p w14:paraId="48BC223D" w14:textId="77777777" w:rsidR="00124108" w:rsidRPr="00A02DB8" w:rsidRDefault="00124108" w:rsidP="00A02DB8">
                      <w:pPr>
                        <w:suppressAutoHyphens/>
                        <w:kinsoku w:val="0"/>
                        <w:overflowPunct w:val="0"/>
                        <w:adjustRightInd w:val="0"/>
                        <w:spacing w:line="260" w:lineRule="exact"/>
                        <w:ind w:firstLineChars="100" w:firstLine="180"/>
                        <w:jc w:val="left"/>
                        <w:textAlignment w:val="baseline"/>
                        <w:rPr>
                          <w:rFonts w:hAnsi="ＭＳ 明朝" w:cs="ＭＳ 明朝"/>
                          <w:color w:val="000000"/>
                          <w:kern w:val="0"/>
                          <w:szCs w:val="21"/>
                        </w:rPr>
                      </w:pPr>
                      <w:r w:rsidRPr="00A02DB8">
                        <w:rPr>
                          <w:rFonts w:hAnsi="ＭＳ 明朝" w:cs="ＭＳ 明朝" w:hint="eastAsia"/>
                          <w:color w:val="000000"/>
                          <w:kern w:val="0"/>
                          <w:szCs w:val="21"/>
                        </w:rPr>
                        <w:t>特に、社会的に影響が大きい事件・事故等においては、警察・消防・保健機関等、複数の機関が関与するため、報道対応の際には、関係機関相互に情報を確認し合うなど、関係機関同士で齟齬が出ないよう情報共有を行い、混乱が生じないようにする。</w:t>
                      </w:r>
                    </w:p>
                    <w:p w14:paraId="747A6B41" w14:textId="77777777" w:rsidR="00124108" w:rsidRPr="00A02DB8" w:rsidRDefault="00124108" w:rsidP="00A02DB8">
                      <w:pPr>
                        <w:suppressAutoHyphens/>
                        <w:kinsoku w:val="0"/>
                        <w:overflowPunct w:val="0"/>
                        <w:adjustRightInd w:val="0"/>
                        <w:spacing w:line="260" w:lineRule="exact"/>
                        <w:ind w:firstLineChars="100" w:firstLine="180"/>
                        <w:jc w:val="left"/>
                        <w:textAlignment w:val="baseline"/>
                      </w:pPr>
                      <w:r w:rsidRPr="00A02DB8">
                        <w:rPr>
                          <w:rFonts w:hAnsi="ＭＳ 明朝" w:cs="ＭＳ 明朝" w:hint="eastAsia"/>
                          <w:color w:val="000000"/>
                          <w:kern w:val="0"/>
                          <w:szCs w:val="21"/>
                        </w:rPr>
                        <w:t>その際、教育委員会は、人員を速やかに学校へ派遣し、関係機関との連携・調整などを学校とともに行う。</w:t>
                      </w:r>
                    </w:p>
                  </w:txbxContent>
                </v:textbox>
                <w10:wrap anchorx="margin"/>
              </v:roundrect>
            </w:pict>
          </mc:Fallback>
        </mc:AlternateContent>
      </w:r>
    </w:p>
    <w:p w14:paraId="23549446" w14:textId="77777777" w:rsidR="00A02DB8" w:rsidRPr="005811C2" w:rsidRDefault="00A02DB8" w:rsidP="00A02DB8">
      <w:pPr>
        <w:spacing w:line="260" w:lineRule="exact"/>
      </w:pPr>
    </w:p>
    <w:p w14:paraId="7EC9004B" w14:textId="77777777" w:rsidR="00A02DB8" w:rsidRPr="005811C2" w:rsidRDefault="00A02DB8" w:rsidP="00A02DB8">
      <w:pPr>
        <w:spacing w:line="260" w:lineRule="exact"/>
      </w:pPr>
    </w:p>
    <w:p w14:paraId="001D264D" w14:textId="77777777" w:rsidR="00A02DB8" w:rsidRPr="005811C2" w:rsidRDefault="00A02DB8" w:rsidP="00A02DB8">
      <w:pPr>
        <w:spacing w:line="260" w:lineRule="exact"/>
      </w:pPr>
    </w:p>
    <w:p w14:paraId="7952FE8F" w14:textId="77777777" w:rsidR="00A02DB8" w:rsidRPr="005811C2" w:rsidRDefault="00A02DB8" w:rsidP="00A02DB8">
      <w:pPr>
        <w:spacing w:line="260" w:lineRule="exact"/>
      </w:pPr>
    </w:p>
    <w:p w14:paraId="7FFCA2B1" w14:textId="77777777" w:rsidR="00A02DB8" w:rsidRPr="005811C2" w:rsidRDefault="00A02DB8" w:rsidP="00A02DB8">
      <w:pPr>
        <w:spacing w:line="260" w:lineRule="exact"/>
      </w:pPr>
    </w:p>
    <w:p w14:paraId="19FA5A5D" w14:textId="77777777" w:rsidR="00A02DB8" w:rsidRPr="005811C2" w:rsidRDefault="00A02DB8" w:rsidP="00A02DB8">
      <w:pPr>
        <w:spacing w:line="260" w:lineRule="exact"/>
      </w:pPr>
    </w:p>
    <w:p w14:paraId="34695137" w14:textId="77777777" w:rsidR="00A02DB8" w:rsidRPr="005811C2" w:rsidRDefault="00A02DB8" w:rsidP="00A02DB8">
      <w:pPr>
        <w:spacing w:line="260" w:lineRule="exact"/>
      </w:pPr>
    </w:p>
    <w:p w14:paraId="475D83FF" w14:textId="77777777" w:rsidR="00A02DB8" w:rsidRPr="005811C2" w:rsidRDefault="00A02DB8" w:rsidP="00A02DB8">
      <w:pPr>
        <w:spacing w:line="260" w:lineRule="exact"/>
        <w:rPr>
          <w:rFonts w:ascii="ＭＳ ゴシック" w:eastAsia="ＭＳ ゴシック" w:hAnsi="ＭＳ ゴシック"/>
          <w:b/>
        </w:rPr>
      </w:pPr>
      <w:r w:rsidRPr="005811C2">
        <w:rPr>
          <w:rFonts w:ascii="ＭＳ ゴシック" w:eastAsia="ＭＳ ゴシック" w:hAnsi="ＭＳ ゴシック" w:hint="eastAsia"/>
          <w:b/>
        </w:rPr>
        <w:t>【参考資料】報道発表資料作成のポイント</w:t>
      </w:r>
    </w:p>
    <w:p w14:paraId="699D9F62" w14:textId="77777777" w:rsidR="00A02DB8" w:rsidRPr="005811C2" w:rsidRDefault="00A02DB8" w:rsidP="00A02DB8">
      <w:pPr>
        <w:spacing w:line="260" w:lineRule="exact"/>
        <w:jc w:val="right"/>
      </w:pPr>
      <w:r w:rsidRPr="005811C2">
        <w:rPr>
          <w:rFonts w:hint="eastAsia"/>
        </w:rPr>
        <w:t>（島根県広聴広報課「広報マニュアル」より関係部分を抜粋・編集）</w:t>
      </w:r>
    </w:p>
    <w:p w14:paraId="5EF852F5" w14:textId="77777777" w:rsidR="00A02DB8" w:rsidRPr="005811C2" w:rsidRDefault="00A02DB8" w:rsidP="00A02DB8">
      <w:pPr>
        <w:spacing w:line="260" w:lineRule="exact"/>
        <w:ind w:firstLineChars="100" w:firstLine="180"/>
        <w:rPr>
          <w:rFonts w:ascii="ＭＳ ゴシック" w:eastAsia="ＭＳ ゴシック" w:hAnsi="ＭＳ ゴシック"/>
        </w:rPr>
      </w:pPr>
      <w:r w:rsidRPr="005811C2">
        <w:rPr>
          <w:rFonts w:ascii="ＭＳ ゴシック" w:eastAsia="ＭＳ ゴシック" w:hAnsi="ＭＳ ゴシック" w:hint="eastAsia"/>
        </w:rPr>
        <w:t>⑴　報道発表資料の項目（事件・事故の場合）</w:t>
      </w:r>
    </w:p>
    <w:p w14:paraId="77937178" w14:textId="77777777" w:rsidR="00A02DB8" w:rsidRPr="005811C2" w:rsidRDefault="00A02DB8" w:rsidP="00A02DB8">
      <w:pPr>
        <w:spacing w:line="260" w:lineRule="exact"/>
        <w:ind w:firstLineChars="200" w:firstLine="360"/>
      </w:pPr>
      <w:r w:rsidRPr="005811C2">
        <w:rPr>
          <w:rFonts w:hint="eastAsia"/>
        </w:rPr>
        <w:t>①　日時</w:t>
      </w:r>
    </w:p>
    <w:p w14:paraId="6E74FB15" w14:textId="77777777" w:rsidR="00A02DB8" w:rsidRPr="005811C2" w:rsidRDefault="00A02DB8" w:rsidP="00A02DB8">
      <w:pPr>
        <w:spacing w:line="260" w:lineRule="exact"/>
        <w:ind w:firstLineChars="200" w:firstLine="360"/>
      </w:pPr>
      <w:r w:rsidRPr="005811C2">
        <w:rPr>
          <w:rFonts w:hint="eastAsia"/>
        </w:rPr>
        <w:t>②　事件事故の状況（被害、症状など）</w:t>
      </w:r>
    </w:p>
    <w:p w14:paraId="18D14373" w14:textId="77777777" w:rsidR="00A02DB8" w:rsidRPr="005811C2" w:rsidRDefault="00A02DB8" w:rsidP="00A02DB8">
      <w:pPr>
        <w:spacing w:line="260" w:lineRule="exact"/>
        <w:ind w:firstLineChars="200" w:firstLine="360"/>
      </w:pPr>
      <w:r w:rsidRPr="005811C2">
        <w:rPr>
          <w:rFonts w:hint="eastAsia"/>
        </w:rPr>
        <w:t>③　場所</w:t>
      </w:r>
    </w:p>
    <w:p w14:paraId="2F155F21" w14:textId="77777777" w:rsidR="00A02DB8" w:rsidRPr="005811C2" w:rsidRDefault="00A02DB8" w:rsidP="00A02DB8">
      <w:pPr>
        <w:spacing w:line="260" w:lineRule="exact"/>
        <w:ind w:firstLineChars="200" w:firstLine="360"/>
      </w:pPr>
      <w:r w:rsidRPr="005811C2">
        <w:rPr>
          <w:rFonts w:hint="eastAsia"/>
        </w:rPr>
        <w:t>④　原因</w:t>
      </w:r>
    </w:p>
    <w:p w14:paraId="61EF5259" w14:textId="77777777" w:rsidR="00A02DB8" w:rsidRPr="005811C2" w:rsidRDefault="00A02DB8" w:rsidP="00A02DB8">
      <w:pPr>
        <w:spacing w:line="260" w:lineRule="exact"/>
        <w:ind w:firstLineChars="200" w:firstLine="360"/>
      </w:pPr>
      <w:r w:rsidRPr="005811C2">
        <w:rPr>
          <w:rFonts w:hint="eastAsia"/>
        </w:rPr>
        <w:t>⑤　関係者（住所、氏名、年令、職業など）</w:t>
      </w:r>
    </w:p>
    <w:p w14:paraId="3537069C" w14:textId="77777777" w:rsidR="00A02DB8" w:rsidRPr="005811C2" w:rsidRDefault="00A02DB8" w:rsidP="00A02DB8">
      <w:pPr>
        <w:spacing w:line="260" w:lineRule="exact"/>
        <w:ind w:firstLineChars="200" w:firstLine="360"/>
      </w:pPr>
      <w:r w:rsidRPr="005811C2">
        <w:rPr>
          <w:rFonts w:hint="eastAsia"/>
        </w:rPr>
        <w:t>⑥　当面の処置</w:t>
      </w:r>
    </w:p>
    <w:p w14:paraId="1B056631" w14:textId="77777777" w:rsidR="00A02DB8" w:rsidRPr="005811C2" w:rsidRDefault="00A02DB8" w:rsidP="00A02DB8">
      <w:pPr>
        <w:spacing w:line="260" w:lineRule="exact"/>
        <w:ind w:firstLineChars="200" w:firstLine="360"/>
      </w:pPr>
      <w:r w:rsidRPr="005811C2">
        <w:rPr>
          <w:rFonts w:hint="eastAsia"/>
        </w:rPr>
        <w:t>⑦　今後の対応</w:t>
      </w:r>
    </w:p>
    <w:p w14:paraId="392E1F46" w14:textId="77777777" w:rsidR="00A02DB8" w:rsidRPr="005811C2" w:rsidRDefault="00A02DB8" w:rsidP="00A02DB8">
      <w:pPr>
        <w:spacing w:line="260" w:lineRule="exact"/>
        <w:ind w:firstLineChars="200" w:firstLine="360"/>
      </w:pPr>
      <w:r w:rsidRPr="005811C2">
        <w:rPr>
          <w:rFonts w:hint="eastAsia"/>
        </w:rPr>
        <w:t>⑧　今後の対策、方針</w:t>
      </w:r>
    </w:p>
    <w:p w14:paraId="3972801F" w14:textId="77777777" w:rsidR="00A02DB8" w:rsidRPr="005811C2" w:rsidRDefault="00A02DB8" w:rsidP="00A02DB8">
      <w:pPr>
        <w:spacing w:line="260" w:lineRule="exact"/>
        <w:ind w:firstLineChars="200" w:firstLine="360"/>
      </w:pPr>
      <w:r w:rsidRPr="005811C2">
        <w:rPr>
          <w:rFonts w:hint="eastAsia"/>
        </w:rPr>
        <w:t>添付：付近の略図</w:t>
      </w:r>
    </w:p>
    <w:p w14:paraId="78A9E7DF" w14:textId="77777777" w:rsidR="00A02DB8" w:rsidRPr="00A02DB8" w:rsidRDefault="00A02DB8" w:rsidP="00A02DB8">
      <w:pPr>
        <w:spacing w:line="260" w:lineRule="exact"/>
      </w:pPr>
    </w:p>
    <w:p w14:paraId="29314236" w14:textId="77777777" w:rsidR="00A02DB8" w:rsidRPr="005811C2" w:rsidRDefault="00A02DB8" w:rsidP="00A02DB8">
      <w:pPr>
        <w:spacing w:line="260" w:lineRule="exact"/>
        <w:ind w:firstLineChars="100" w:firstLine="180"/>
        <w:rPr>
          <w:rFonts w:ascii="ＭＳ ゴシック" w:eastAsia="ＭＳ ゴシック" w:hAnsi="ＭＳ ゴシック"/>
        </w:rPr>
      </w:pPr>
      <w:r w:rsidRPr="005811C2">
        <w:rPr>
          <w:rFonts w:ascii="ＭＳ ゴシック" w:eastAsia="ＭＳ ゴシック" w:hAnsi="ＭＳ ゴシック" w:hint="eastAsia"/>
        </w:rPr>
        <w:t>⑵</w:t>
      </w:r>
      <w:r w:rsidR="00A21135" w:rsidRPr="005811C2">
        <w:rPr>
          <w:rFonts w:ascii="ＭＳ ゴシック" w:eastAsia="ＭＳ ゴシック" w:hAnsi="ＭＳ ゴシック" w:hint="eastAsia"/>
        </w:rPr>
        <w:t xml:space="preserve">　問合</w:t>
      </w:r>
      <w:r w:rsidRPr="005811C2">
        <w:rPr>
          <w:rFonts w:ascii="ＭＳ ゴシック" w:eastAsia="ＭＳ ゴシック" w:hAnsi="ＭＳ ゴシック" w:hint="eastAsia"/>
        </w:rPr>
        <w:t>せ先の明示</w:t>
      </w:r>
    </w:p>
    <w:p w14:paraId="61C5D02E" w14:textId="77777777" w:rsidR="00A02DB8" w:rsidRPr="005811C2" w:rsidRDefault="00A02DB8" w:rsidP="00A02DB8">
      <w:pPr>
        <w:spacing w:line="260" w:lineRule="exact"/>
        <w:ind w:firstLineChars="200" w:firstLine="360"/>
      </w:pPr>
      <w:r w:rsidRPr="005811C2">
        <w:rPr>
          <w:rFonts w:hint="eastAsia"/>
        </w:rPr>
        <w:t>①　資料の１ページ冒頭に必ず次の項目を入れること。</w:t>
      </w:r>
    </w:p>
    <w:p w14:paraId="7CD0683F" w14:textId="77777777" w:rsidR="00A02DB8" w:rsidRPr="005811C2" w:rsidRDefault="00A02DB8" w:rsidP="00A02DB8">
      <w:pPr>
        <w:spacing w:line="260" w:lineRule="exact"/>
        <w:ind w:firstLineChars="400" w:firstLine="721"/>
      </w:pPr>
      <w:r w:rsidRPr="005811C2">
        <w:rPr>
          <w:rFonts w:hint="eastAsia"/>
        </w:rPr>
        <w:t>１記者発表の日　２担当所属名　３担当者名（複数が望ましい）　４電話番号（市外局番から）</w:t>
      </w:r>
    </w:p>
    <w:p w14:paraId="623C3C89" w14:textId="77777777" w:rsidR="00A02DB8" w:rsidRPr="005811C2" w:rsidRDefault="00A02DB8" w:rsidP="00A02DB8">
      <w:pPr>
        <w:spacing w:line="260" w:lineRule="exact"/>
      </w:pPr>
    </w:p>
    <w:p w14:paraId="3BEB3327" w14:textId="77777777" w:rsidR="00A02DB8" w:rsidRPr="005811C2" w:rsidRDefault="00A02DB8" w:rsidP="00A02DB8">
      <w:pPr>
        <w:spacing w:line="260" w:lineRule="exact"/>
        <w:ind w:firstLineChars="100" w:firstLine="180"/>
      </w:pPr>
      <w:r w:rsidRPr="005811C2">
        <w:rPr>
          <w:rFonts w:hint="eastAsia"/>
        </w:rPr>
        <w:t>⑶　資料のまとめ方</w:t>
      </w:r>
    </w:p>
    <w:p w14:paraId="491641C6" w14:textId="77777777" w:rsidR="00A02DB8" w:rsidRPr="005811C2" w:rsidRDefault="00A02DB8" w:rsidP="00A02DB8">
      <w:pPr>
        <w:spacing w:line="260" w:lineRule="exact"/>
        <w:ind w:firstLineChars="200" w:firstLine="360"/>
      </w:pPr>
      <w:r w:rsidRPr="005811C2">
        <w:rPr>
          <w:rFonts w:hint="eastAsia"/>
        </w:rPr>
        <w:t>①　簡潔に、要領よくポイントをおさえて</w:t>
      </w:r>
    </w:p>
    <w:p w14:paraId="75E62444" w14:textId="77777777" w:rsidR="00A02DB8" w:rsidRPr="005811C2" w:rsidRDefault="00A02DB8" w:rsidP="00A02DB8">
      <w:pPr>
        <w:spacing w:line="260" w:lineRule="exact"/>
        <w:ind w:firstLineChars="300" w:firstLine="541"/>
      </w:pPr>
      <w:r w:rsidRPr="005811C2">
        <w:rPr>
          <w:rFonts w:hint="eastAsia"/>
        </w:rPr>
        <w:t>・　Ａ４版用紙に１～２枚程度にまとめる。</w:t>
      </w:r>
    </w:p>
    <w:p w14:paraId="190A2EA8" w14:textId="77777777" w:rsidR="00A02DB8" w:rsidRPr="005811C2" w:rsidRDefault="00A02DB8" w:rsidP="00A02DB8">
      <w:pPr>
        <w:spacing w:line="260" w:lineRule="exact"/>
        <w:ind w:firstLineChars="300" w:firstLine="541"/>
      </w:pPr>
      <w:r w:rsidRPr="005811C2">
        <w:rPr>
          <w:rFonts w:hint="eastAsia"/>
        </w:rPr>
        <w:t>・　５Ｗ２Ｈの原則に基づく。（上述「報道発表資料の項目」参照）</w:t>
      </w:r>
    </w:p>
    <w:p w14:paraId="36AC9083" w14:textId="77777777" w:rsidR="00A02DB8" w:rsidRPr="005811C2" w:rsidRDefault="00A02DB8" w:rsidP="00A02DB8">
      <w:pPr>
        <w:spacing w:line="260" w:lineRule="exact"/>
        <w:ind w:firstLineChars="300" w:firstLine="541"/>
      </w:pPr>
      <w:r w:rsidRPr="005811C2">
        <w:rPr>
          <w:rFonts w:hint="eastAsia"/>
        </w:rPr>
        <w:t>・　災害情報、食中毒など状況に応じ順次発表するものは、タイトルに「第○報」を明示する。</w:t>
      </w:r>
    </w:p>
    <w:p w14:paraId="1530D53F" w14:textId="77777777" w:rsidR="00A02DB8" w:rsidRPr="005811C2" w:rsidRDefault="00A02DB8" w:rsidP="00A02DB8">
      <w:pPr>
        <w:spacing w:line="260" w:lineRule="exact"/>
        <w:ind w:firstLineChars="200" w:firstLine="360"/>
      </w:pPr>
      <w:r w:rsidRPr="005811C2">
        <w:rPr>
          <w:rFonts w:hint="eastAsia"/>
        </w:rPr>
        <w:t>②　分かりやすく、読みやすく</w:t>
      </w:r>
    </w:p>
    <w:p w14:paraId="0D719BB2" w14:textId="77777777" w:rsidR="00A02DB8" w:rsidRPr="00A02DB8" w:rsidRDefault="00A02DB8" w:rsidP="00A02DB8">
      <w:pPr>
        <w:spacing w:line="260" w:lineRule="exact"/>
        <w:ind w:firstLineChars="300" w:firstLine="541"/>
      </w:pPr>
      <w:r w:rsidRPr="00A02DB8">
        <w:rPr>
          <w:rFonts w:hint="eastAsia"/>
        </w:rPr>
        <w:t>・　専門用語を避け、分かりやすい用語を使う。</w:t>
      </w:r>
    </w:p>
    <w:p w14:paraId="5A6EABEB" w14:textId="77777777" w:rsidR="00A02DB8" w:rsidRPr="00A02DB8" w:rsidRDefault="00A02DB8" w:rsidP="00A02DB8">
      <w:pPr>
        <w:spacing w:line="260" w:lineRule="exact"/>
        <w:ind w:firstLineChars="300" w:firstLine="541"/>
      </w:pPr>
      <w:r w:rsidRPr="00A02DB8">
        <w:rPr>
          <w:rFonts w:hint="eastAsia"/>
        </w:rPr>
        <w:t>・　専門用語の使用がやむを得ない場合は、解説を加える。</w:t>
      </w:r>
    </w:p>
    <w:p w14:paraId="62C62F4F" w14:textId="77777777" w:rsidR="00CA2B6D" w:rsidRDefault="00A02DB8" w:rsidP="00A02DB8">
      <w:pPr>
        <w:spacing w:line="260" w:lineRule="exact"/>
        <w:ind w:firstLineChars="300" w:firstLine="541"/>
      </w:pPr>
      <w:r w:rsidRPr="00A02DB8">
        <w:rPr>
          <w:rFonts w:hint="eastAsia"/>
        </w:rPr>
        <w:t>・　氏名や地名などの固有名詞・読みにくい言葉には、フリガナを付ける。</w:t>
      </w:r>
    </w:p>
    <w:p w14:paraId="6811DAD7" w14:textId="77777777" w:rsidR="00CA2B6D" w:rsidRDefault="00CA2B6D" w:rsidP="000D0C8D">
      <w:pPr>
        <w:spacing w:line="260" w:lineRule="exact"/>
      </w:pPr>
    </w:p>
    <w:p w14:paraId="10054E96" w14:textId="77777777" w:rsidR="00A02DB8" w:rsidRDefault="00A02DB8">
      <w:pPr>
        <w:widowControl/>
        <w:autoSpaceDE/>
        <w:autoSpaceDN/>
        <w:jc w:val="left"/>
      </w:pPr>
      <w:r>
        <w:br w:type="page"/>
      </w:r>
    </w:p>
    <w:p w14:paraId="36A49A39" w14:textId="77777777" w:rsidR="009B4C52" w:rsidRPr="005811C2" w:rsidRDefault="009B4C52" w:rsidP="00A21135">
      <w:pPr>
        <w:spacing w:beforeLines="50" w:before="151" w:afterLines="50" w:after="151"/>
        <w:rPr>
          <w:rFonts w:ascii="ＭＳ ゴシック" w:eastAsia="ＭＳ ゴシック" w:hAnsi="ＭＳ ゴシック"/>
          <w:b/>
          <w:sz w:val="21"/>
          <w:bdr w:val="single" w:sz="4" w:space="0" w:color="auto"/>
        </w:rPr>
      </w:pPr>
      <w:r w:rsidRPr="005811C2">
        <w:rPr>
          <w:rFonts w:ascii="ＭＳ ゴシック" w:eastAsia="ＭＳ ゴシック" w:hAnsi="ＭＳ ゴシック" w:hint="eastAsia"/>
          <w:b/>
          <w:sz w:val="21"/>
          <w:bdr w:val="single" w:sz="4" w:space="0" w:color="auto"/>
        </w:rPr>
        <w:lastRenderedPageBreak/>
        <w:t>５　心のケア</w:t>
      </w:r>
      <w:r w:rsidR="00A21135" w:rsidRPr="005811C2">
        <w:rPr>
          <w:rFonts w:ascii="ＭＳ ゴシック" w:eastAsia="ＭＳ ゴシック" w:hAnsi="ＭＳ ゴシック" w:hint="eastAsia"/>
          <w:b/>
          <w:sz w:val="21"/>
          <w:bdr w:val="single" w:sz="4" w:space="0" w:color="auto"/>
        </w:rPr>
        <w:t xml:space="preserve"> </w:t>
      </w:r>
    </w:p>
    <w:p w14:paraId="63BD4C5B" w14:textId="77777777" w:rsidR="009B4C52" w:rsidRPr="005811C2" w:rsidRDefault="009B4C52" w:rsidP="009B4C52">
      <w:pPr>
        <w:spacing w:line="260" w:lineRule="exact"/>
        <w:ind w:leftChars="100" w:left="180" w:firstLineChars="100" w:firstLine="180"/>
      </w:pPr>
      <w:r w:rsidRPr="005811C2">
        <w:rPr>
          <w:rFonts w:hint="eastAsia"/>
        </w:rPr>
        <w:t>大きな事件、事故、災害等が発生し、児童生徒に強いストレスが加わると、種々の心の健康問題を呈することがある。例えば、「その時の出来事を繰り返し思い出す」、「遊びの中で再現する」などの症状に加え、情緒不安定、睡眠障害などが現れ、生活に大きな支障を来すことがある。このような状態が４週間以上続く場合を「外傷後ストレス障害（ＰＴＳＤ）」と言う。</w:t>
      </w:r>
    </w:p>
    <w:p w14:paraId="70271C1E" w14:textId="77777777" w:rsidR="009B4C52" w:rsidRPr="005811C2" w:rsidRDefault="009B4C52" w:rsidP="009B4C52">
      <w:pPr>
        <w:spacing w:line="260" w:lineRule="exact"/>
        <w:ind w:leftChars="100" w:left="180" w:firstLineChars="100" w:firstLine="180"/>
      </w:pPr>
      <w:r w:rsidRPr="005811C2">
        <w:rPr>
          <w:rFonts w:hint="eastAsia"/>
        </w:rPr>
        <w:t>心の健康問題については、児童生徒の発達段階、危機発生時の状況の程度や危機が生じてからの時間経過によって、その内容と特徴に差が見られる。これらを正しく理解するとともに、学校と家庭が協力して専門家や専門機関等と連携を図りつつ、注意深く教育的な配慮を行っていく必要がある。</w:t>
      </w:r>
    </w:p>
    <w:p w14:paraId="276E9BAB" w14:textId="77777777" w:rsidR="009B4C52" w:rsidRPr="005811C2" w:rsidRDefault="009B4C52" w:rsidP="009B4C52">
      <w:pPr>
        <w:spacing w:line="260" w:lineRule="exact"/>
        <w:ind w:leftChars="100" w:left="180" w:firstLineChars="100" w:firstLine="180"/>
      </w:pPr>
      <w:r w:rsidRPr="005811C2">
        <w:rPr>
          <w:rFonts w:hint="eastAsia"/>
        </w:rPr>
        <w:t>そのためには、日ごろから、きめ細かな健康観察を実施し、危機に直面したことによる心身の健康状態の変化を的確に把握できるようにしておくことが必要である。</w:t>
      </w:r>
    </w:p>
    <w:p w14:paraId="5956B0D5" w14:textId="77777777" w:rsidR="009B4C52" w:rsidRPr="005811C2" w:rsidRDefault="009B4C52" w:rsidP="009B4C52">
      <w:pPr>
        <w:spacing w:line="260" w:lineRule="exact"/>
        <w:ind w:leftChars="100" w:left="180" w:firstLineChars="100" w:firstLine="180"/>
      </w:pPr>
      <w:r w:rsidRPr="005811C2">
        <w:rPr>
          <w:rFonts w:hint="eastAsia"/>
        </w:rPr>
        <w:t>また、心の健康問題については、気軽に相談することをためらう傾向があるとの指摘もあることから、学級担任や養護教諭など、身近な人に気軽に相談しやすい体制づくりや、必要に応じて専門家等の相談を受けやすい環境をつくっておくことが大切である。</w:t>
      </w:r>
    </w:p>
    <w:p w14:paraId="6DCAC0AE" w14:textId="77777777" w:rsidR="009B4C52" w:rsidRPr="005811C2" w:rsidRDefault="009B4C52" w:rsidP="009B4C52">
      <w:pPr>
        <w:spacing w:line="260" w:lineRule="exact"/>
      </w:pPr>
    </w:p>
    <w:p w14:paraId="164EC33B" w14:textId="77777777" w:rsidR="00CA2B6D" w:rsidRPr="005811C2" w:rsidRDefault="009B4C52" w:rsidP="009B4C52">
      <w:pPr>
        <w:spacing w:line="260" w:lineRule="exact"/>
        <w:ind w:firstLineChars="100" w:firstLine="180"/>
        <w:rPr>
          <w:rFonts w:ascii="ＭＳ ゴシック" w:eastAsia="ＭＳ ゴシック" w:hAnsi="ＭＳ ゴシック"/>
        </w:rPr>
      </w:pPr>
      <w:r w:rsidRPr="005811C2">
        <w:rPr>
          <w:rFonts w:ascii="ＭＳ ゴシック" w:eastAsia="ＭＳ ゴシック" w:hAnsi="ＭＳ ゴシック" w:hint="eastAsia"/>
        </w:rPr>
        <w:t>⑴　ＰＴＳＤの予防・対応</w:t>
      </w:r>
    </w:p>
    <w:p w14:paraId="66A47730" w14:textId="77777777" w:rsidR="00CA2B6D" w:rsidRPr="005811C2" w:rsidRDefault="00CA2B6D" w:rsidP="000D0C8D">
      <w:pPr>
        <w:spacing w:line="260" w:lineRule="exact"/>
      </w:pPr>
    </w:p>
    <w:p w14:paraId="4E7D5496" w14:textId="77777777" w:rsidR="00CA2B6D" w:rsidRDefault="00047DA2" w:rsidP="000D0C8D">
      <w:pPr>
        <w:spacing w:line="260" w:lineRule="exact"/>
      </w:pPr>
      <w:r w:rsidRPr="009B4C52">
        <w:rPr>
          <w:rFonts w:ascii="ＭＳ ゴシック" w:eastAsia="ＭＳ ゴシック" w:hAnsi="ＭＳ ゴシック" w:cs="ＭＳ 明朝" w:hint="eastAsia"/>
          <w:noProof/>
          <w:kern w:val="0"/>
          <w:szCs w:val="20"/>
        </w:rPr>
        <mc:AlternateContent>
          <mc:Choice Requires="wpg">
            <w:drawing>
              <wp:anchor distT="0" distB="0" distL="114300" distR="114300" simplePos="0" relativeHeight="251339776" behindDoc="0" locked="0" layoutInCell="1" allowOverlap="1" wp14:anchorId="751AA1D2" wp14:editId="19BEE9A8">
                <wp:simplePos x="0" y="0"/>
                <wp:positionH relativeFrom="margin">
                  <wp:align>left</wp:align>
                </wp:positionH>
                <wp:positionV relativeFrom="paragraph">
                  <wp:posOffset>11430</wp:posOffset>
                </wp:positionV>
                <wp:extent cx="6276975" cy="6558915"/>
                <wp:effectExtent l="0" t="0" r="28575" b="0"/>
                <wp:wrapNone/>
                <wp:docPr id="320" name="Group 4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6975" cy="6558915"/>
                          <a:chOff x="1020" y="5399"/>
                          <a:chExt cx="9885" cy="10329"/>
                        </a:xfrm>
                      </wpg:grpSpPr>
                      <wps:wsp>
                        <wps:cNvPr id="321" name="AutoShape 239"/>
                        <wps:cNvSpPr>
                          <a:spLocks noChangeArrowheads="1"/>
                        </wps:cNvSpPr>
                        <wps:spPr bwMode="auto">
                          <a:xfrm>
                            <a:off x="3759" y="5399"/>
                            <a:ext cx="4410" cy="858"/>
                          </a:xfrm>
                          <a:prstGeom prst="roundRect">
                            <a:avLst>
                              <a:gd name="adj" fmla="val 16667"/>
                            </a:avLst>
                          </a:prstGeom>
                          <a:solidFill>
                            <a:srgbClr val="FFFFFF"/>
                          </a:solidFill>
                          <a:ln w="9525">
                            <a:solidFill>
                              <a:srgbClr val="000000"/>
                            </a:solidFill>
                            <a:round/>
                            <a:headEnd/>
                            <a:tailEnd/>
                          </a:ln>
                        </wps:spPr>
                        <wps:txbx>
                          <w:txbxContent>
                            <w:p w14:paraId="798BF2D9" w14:textId="77777777" w:rsidR="00124108" w:rsidRPr="00047DA2" w:rsidRDefault="00124108" w:rsidP="009B4C52">
                              <w:pPr>
                                <w:jc w:val="center"/>
                                <w:rPr>
                                  <w:rFonts w:ascii="ＭＳ ゴシック" w:eastAsia="ＭＳ ゴシック" w:hAnsi="ＭＳ ゴシック"/>
                                  <w:szCs w:val="20"/>
                                </w:rPr>
                              </w:pPr>
                              <w:r w:rsidRPr="00047DA2">
                                <w:rPr>
                                  <w:rFonts w:ascii="ＭＳ ゴシック" w:eastAsia="ＭＳ ゴシック" w:hAnsi="ＭＳ ゴシック" w:hint="eastAsia"/>
                                  <w:szCs w:val="20"/>
                                </w:rPr>
                                <w:t>事件・事故等に遭遇</w:t>
                              </w:r>
                            </w:p>
                            <w:p w14:paraId="08F05796" w14:textId="77777777" w:rsidR="00124108" w:rsidRPr="00047DA2" w:rsidRDefault="00124108" w:rsidP="009B4C52">
                              <w:pPr>
                                <w:jc w:val="center"/>
                                <w:rPr>
                                  <w:szCs w:val="20"/>
                                </w:rPr>
                              </w:pPr>
                              <w:r w:rsidRPr="00047DA2">
                                <w:rPr>
                                  <w:rFonts w:hint="eastAsia"/>
                                  <w:szCs w:val="20"/>
                                </w:rPr>
                                <w:t>（ショッキングな非日常的なストレス）</w:t>
                              </w:r>
                            </w:p>
                          </w:txbxContent>
                        </wps:txbx>
                        <wps:bodyPr rot="0" vert="horz" wrap="square" lIns="74295" tIns="8890" rIns="74295" bIns="8890" anchor="t" anchorCtr="0" upright="1">
                          <a:noAutofit/>
                        </wps:bodyPr>
                      </wps:wsp>
                      <wps:wsp>
                        <wps:cNvPr id="322" name="AutoShape 242"/>
                        <wps:cNvSpPr>
                          <a:spLocks noChangeArrowheads="1"/>
                        </wps:cNvSpPr>
                        <wps:spPr bwMode="auto">
                          <a:xfrm>
                            <a:off x="5544" y="6257"/>
                            <a:ext cx="1050" cy="1143"/>
                          </a:xfrm>
                          <a:prstGeom prst="downArrow">
                            <a:avLst>
                              <a:gd name="adj1" fmla="val 35620"/>
                              <a:gd name="adj2" fmla="val 24382"/>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wps:wsp>
                        <wps:cNvPr id="323" name="Rectangle 245"/>
                        <wps:cNvSpPr>
                          <a:spLocks noChangeArrowheads="1"/>
                        </wps:cNvSpPr>
                        <wps:spPr bwMode="auto">
                          <a:xfrm>
                            <a:off x="3234" y="7400"/>
                            <a:ext cx="5565" cy="4929"/>
                          </a:xfrm>
                          <a:prstGeom prst="rect">
                            <a:avLst/>
                          </a:prstGeom>
                          <a:solidFill>
                            <a:srgbClr val="FFFFFF"/>
                          </a:solidFill>
                          <a:ln w="9525">
                            <a:solidFill>
                              <a:srgbClr val="000000"/>
                            </a:solidFill>
                            <a:miter lim="800000"/>
                            <a:headEnd/>
                            <a:tailEnd/>
                          </a:ln>
                        </wps:spPr>
                        <wps:txbx>
                          <w:txbxContent>
                            <w:p w14:paraId="0D3AA7E8" w14:textId="77777777" w:rsidR="00124108" w:rsidRDefault="00124108" w:rsidP="00047DA2">
                              <w:pPr>
                                <w:spacing w:line="260" w:lineRule="exact"/>
                                <w:rPr>
                                  <w:rFonts w:ascii="ＭＳ ゴシック" w:eastAsia="ＭＳ ゴシック" w:hAnsi="ＭＳ ゴシック"/>
                                  <w:szCs w:val="20"/>
                                </w:rPr>
                              </w:pPr>
                            </w:p>
                            <w:p w14:paraId="1E483318" w14:textId="77777777" w:rsidR="00124108" w:rsidRPr="00047DA2" w:rsidRDefault="00124108" w:rsidP="00047DA2">
                              <w:pPr>
                                <w:spacing w:line="260" w:lineRule="exact"/>
                                <w:rPr>
                                  <w:rFonts w:ascii="ＭＳ ゴシック" w:eastAsia="ＭＳ ゴシック" w:hAnsi="ＭＳ ゴシック"/>
                                  <w:szCs w:val="20"/>
                                </w:rPr>
                              </w:pPr>
                              <w:r w:rsidRPr="00047DA2">
                                <w:rPr>
                                  <w:rFonts w:ascii="ＭＳ ゴシック" w:eastAsia="ＭＳ ゴシック" w:hAnsi="ＭＳ ゴシック" w:hint="eastAsia"/>
                                  <w:szCs w:val="20"/>
                                </w:rPr>
                                <w:t>ＰＴＳＤの主な症状</w:t>
                              </w:r>
                            </w:p>
                            <w:p w14:paraId="52DCE1F4" w14:textId="77777777" w:rsidR="00124108" w:rsidRPr="00047DA2" w:rsidRDefault="00124108" w:rsidP="00047DA2">
                              <w:pPr>
                                <w:spacing w:line="260" w:lineRule="exact"/>
                                <w:rPr>
                                  <w:rFonts w:ascii="ＭＳ ゴシック" w:eastAsia="ＭＳ ゴシック" w:hAnsi="ＭＳ ゴシック"/>
                                  <w:szCs w:val="20"/>
                                </w:rPr>
                              </w:pPr>
                            </w:p>
                            <w:p w14:paraId="7ED53D5B" w14:textId="77777777" w:rsidR="00124108" w:rsidRPr="00047DA2" w:rsidRDefault="00124108" w:rsidP="00047DA2">
                              <w:pPr>
                                <w:spacing w:line="260" w:lineRule="exact"/>
                                <w:ind w:firstLineChars="50" w:firstLine="90"/>
                                <w:rPr>
                                  <w:rFonts w:hAnsi="ＭＳ 明朝"/>
                                  <w:szCs w:val="20"/>
                                </w:rPr>
                              </w:pPr>
                              <w:r w:rsidRPr="00047DA2">
                                <w:rPr>
                                  <w:rFonts w:hAnsi="ＭＳ 明朝"/>
                                  <w:szCs w:val="20"/>
                                </w:rPr>
                                <w:t>①</w:t>
                              </w:r>
                              <w:r w:rsidRPr="00047DA2">
                                <w:rPr>
                                  <w:rFonts w:hAnsi="ＭＳ 明朝" w:hint="eastAsia"/>
                                  <w:szCs w:val="20"/>
                                </w:rPr>
                                <w:t xml:space="preserve">　持続的な再体験症状</w:t>
                              </w:r>
                            </w:p>
                            <w:p w14:paraId="559FC597" w14:textId="77777777" w:rsidR="00124108" w:rsidRPr="00047DA2" w:rsidRDefault="00124108" w:rsidP="00047DA2">
                              <w:pPr>
                                <w:spacing w:line="260" w:lineRule="exact"/>
                                <w:ind w:leftChars="150" w:left="450" w:hangingChars="100" w:hanging="180"/>
                                <w:rPr>
                                  <w:rFonts w:hAnsi="ＭＳ 明朝"/>
                                  <w:szCs w:val="20"/>
                                </w:rPr>
                              </w:pPr>
                              <w:r w:rsidRPr="00047DA2">
                                <w:rPr>
                                  <w:rFonts w:hAnsi="ＭＳ 明朝" w:hint="eastAsia"/>
                                  <w:szCs w:val="20"/>
                                </w:rPr>
                                <w:t>・　体験した出来事を繰り返し思い出し、悪夢を見たりする</w:t>
                              </w:r>
                            </w:p>
                            <w:p w14:paraId="6D6C23AB" w14:textId="77777777" w:rsidR="00124108" w:rsidRPr="00047DA2" w:rsidRDefault="00124108" w:rsidP="00047DA2">
                              <w:pPr>
                                <w:spacing w:line="260" w:lineRule="exact"/>
                                <w:ind w:leftChars="150" w:left="450" w:hangingChars="100" w:hanging="180"/>
                                <w:rPr>
                                  <w:rFonts w:hAnsi="ＭＳ 明朝"/>
                                  <w:szCs w:val="20"/>
                                </w:rPr>
                              </w:pPr>
                              <w:r w:rsidRPr="00047DA2">
                                <w:rPr>
                                  <w:rFonts w:hAnsi="ＭＳ 明朝" w:hint="eastAsia"/>
                                  <w:szCs w:val="20"/>
                                </w:rPr>
                                <w:t>・　体験した出来事が目の前で起きているかのような生々しい感覚がよみがえる（フラッシュバック）等</w:t>
                              </w:r>
                            </w:p>
                            <w:p w14:paraId="68A153F3" w14:textId="77777777" w:rsidR="00124108" w:rsidRPr="00047DA2" w:rsidRDefault="00124108" w:rsidP="00047DA2">
                              <w:pPr>
                                <w:spacing w:line="260" w:lineRule="exact"/>
                                <w:ind w:firstLineChars="50" w:firstLine="90"/>
                                <w:rPr>
                                  <w:rFonts w:hAnsi="ＭＳ 明朝"/>
                                  <w:szCs w:val="20"/>
                                </w:rPr>
                              </w:pPr>
                              <w:r w:rsidRPr="00047DA2">
                                <w:rPr>
                                  <w:rFonts w:hAnsi="ＭＳ 明朝" w:hint="eastAsia"/>
                                  <w:szCs w:val="20"/>
                                </w:rPr>
                                <w:t>②　体験を連想させるものからの回避症状</w:t>
                              </w:r>
                            </w:p>
                            <w:p w14:paraId="101E82CC" w14:textId="77777777" w:rsidR="00124108" w:rsidRPr="00047DA2" w:rsidRDefault="00124108" w:rsidP="00047DA2">
                              <w:pPr>
                                <w:spacing w:line="260" w:lineRule="exact"/>
                                <w:ind w:leftChars="150" w:left="450" w:hangingChars="100" w:hanging="180"/>
                                <w:rPr>
                                  <w:rFonts w:hAnsi="ＭＳ 明朝"/>
                                  <w:szCs w:val="20"/>
                                </w:rPr>
                              </w:pPr>
                              <w:r w:rsidRPr="00047DA2">
                                <w:rPr>
                                  <w:rFonts w:hAnsi="ＭＳ 明朝" w:hint="eastAsia"/>
                                  <w:szCs w:val="20"/>
                                </w:rPr>
                                <w:t>・　体験した出来事と関係するような話題などを避けようとする</w:t>
                              </w:r>
                            </w:p>
                            <w:p w14:paraId="7D8C86B3" w14:textId="77777777" w:rsidR="00124108" w:rsidRPr="00047DA2" w:rsidRDefault="00124108" w:rsidP="00047DA2">
                              <w:pPr>
                                <w:spacing w:line="260" w:lineRule="exact"/>
                                <w:ind w:leftChars="150" w:left="450" w:hangingChars="100" w:hanging="180"/>
                                <w:rPr>
                                  <w:rFonts w:hAnsi="ＭＳ 明朝"/>
                                  <w:szCs w:val="20"/>
                                </w:rPr>
                              </w:pPr>
                              <w:r w:rsidRPr="00047DA2">
                                <w:rPr>
                                  <w:rFonts w:hAnsi="ＭＳ 明朝" w:hint="eastAsia"/>
                                  <w:szCs w:val="20"/>
                                </w:rPr>
                                <w:t>・　体験した出来事を思い出せないなど記憶や意識が障害される</w:t>
                              </w:r>
                            </w:p>
                            <w:p w14:paraId="131882E2" w14:textId="77777777" w:rsidR="00124108" w:rsidRPr="00047DA2" w:rsidRDefault="00124108" w:rsidP="00047DA2">
                              <w:pPr>
                                <w:spacing w:line="260" w:lineRule="exact"/>
                                <w:ind w:leftChars="150" w:left="450" w:hangingChars="100" w:hanging="180"/>
                                <w:rPr>
                                  <w:rFonts w:hAnsi="ＭＳ 明朝"/>
                                  <w:szCs w:val="20"/>
                                </w:rPr>
                              </w:pPr>
                              <w:r w:rsidRPr="00047DA2">
                                <w:rPr>
                                  <w:rFonts w:hAnsi="ＭＳ 明朝" w:hint="eastAsia"/>
                                  <w:szCs w:val="20"/>
                                </w:rPr>
                                <w:t>・　人や物事への関心が薄らぎ、周囲と疎遠になる　等</w:t>
                              </w:r>
                            </w:p>
                            <w:p w14:paraId="2E61C356" w14:textId="77777777" w:rsidR="00124108" w:rsidRPr="00047DA2" w:rsidRDefault="00124108" w:rsidP="00047DA2">
                              <w:pPr>
                                <w:spacing w:line="260" w:lineRule="exact"/>
                                <w:ind w:firstLineChars="50" w:firstLine="90"/>
                                <w:rPr>
                                  <w:rFonts w:hAnsi="ＭＳ 明朝"/>
                                  <w:szCs w:val="20"/>
                                </w:rPr>
                              </w:pPr>
                              <w:r w:rsidRPr="00047DA2">
                                <w:rPr>
                                  <w:rFonts w:hAnsi="ＭＳ 明朝" w:hint="eastAsia"/>
                                  <w:szCs w:val="20"/>
                                </w:rPr>
                                <w:t>③　感情・緊張が高まる覚せい亢進症状</w:t>
                              </w:r>
                            </w:p>
                            <w:p w14:paraId="778F8CA9" w14:textId="77777777" w:rsidR="00124108" w:rsidRPr="00047DA2" w:rsidRDefault="00124108" w:rsidP="00047DA2">
                              <w:pPr>
                                <w:spacing w:line="260" w:lineRule="exact"/>
                                <w:ind w:leftChars="150" w:left="450" w:hangingChars="100" w:hanging="180"/>
                                <w:rPr>
                                  <w:rFonts w:hAnsi="ＭＳ 明朝"/>
                                  <w:szCs w:val="20"/>
                                </w:rPr>
                              </w:pPr>
                              <w:r w:rsidRPr="00047DA2">
                                <w:rPr>
                                  <w:rFonts w:hAnsi="ＭＳ 明朝" w:hint="eastAsia"/>
                                  <w:szCs w:val="20"/>
                                </w:rPr>
                                <w:t>・　よく眠れない、イライラする、怒りっぽくなる、落ち着かない、物事に集中できない、極端な警戒心を持つ、些細なことで驚く　等</w:t>
                              </w:r>
                            </w:p>
                          </w:txbxContent>
                        </wps:txbx>
                        <wps:bodyPr rot="0" vert="horz" wrap="square" lIns="74295" tIns="8890" rIns="74295" bIns="8890" anchor="t" anchorCtr="0" upright="1">
                          <a:noAutofit/>
                        </wps:bodyPr>
                      </wps:wsp>
                      <wps:wsp>
                        <wps:cNvPr id="324" name="Oval 248"/>
                        <wps:cNvSpPr>
                          <a:spLocks noChangeArrowheads="1"/>
                        </wps:cNvSpPr>
                        <wps:spPr bwMode="auto">
                          <a:xfrm>
                            <a:off x="5019" y="6685"/>
                            <a:ext cx="1995" cy="429"/>
                          </a:xfrm>
                          <a:prstGeom prst="ellipse">
                            <a:avLst/>
                          </a:prstGeom>
                          <a:solidFill>
                            <a:srgbClr val="FFFFFF"/>
                          </a:solidFill>
                          <a:ln w="9525">
                            <a:solidFill>
                              <a:srgbClr val="000000"/>
                            </a:solidFill>
                            <a:round/>
                            <a:headEnd/>
                            <a:tailEnd/>
                          </a:ln>
                        </wps:spPr>
                        <wps:txbx>
                          <w:txbxContent>
                            <w:p w14:paraId="75535F42" w14:textId="77777777" w:rsidR="00124108" w:rsidRPr="00047DA2" w:rsidRDefault="00124108" w:rsidP="009B4C52">
                              <w:pPr>
                                <w:spacing w:line="240" w:lineRule="exact"/>
                                <w:jc w:val="center"/>
                                <w:rPr>
                                  <w:rFonts w:ascii="ＭＳ ゴシック" w:eastAsia="ＭＳ ゴシック" w:hAnsi="ＭＳ ゴシック"/>
                                  <w:szCs w:val="20"/>
                                </w:rPr>
                              </w:pPr>
                              <w:r w:rsidRPr="00047DA2">
                                <w:rPr>
                                  <w:rFonts w:ascii="ＭＳ ゴシック" w:eastAsia="ＭＳ ゴシック" w:hAnsi="ＭＳ ゴシック" w:hint="eastAsia"/>
                                  <w:szCs w:val="20"/>
                                </w:rPr>
                                <w:t>心のキズ</w:t>
                              </w:r>
                            </w:p>
                          </w:txbxContent>
                        </wps:txbx>
                        <wps:bodyPr rot="0" vert="horz" wrap="square" lIns="74295" tIns="8890" rIns="74295" bIns="8890" anchor="t" anchorCtr="0" upright="1">
                          <a:noAutofit/>
                        </wps:bodyPr>
                      </wps:wsp>
                      <wps:wsp>
                        <wps:cNvPr id="325" name="AutoShape 251"/>
                        <wps:cNvSpPr>
                          <a:spLocks noChangeArrowheads="1"/>
                        </wps:cNvSpPr>
                        <wps:spPr bwMode="auto">
                          <a:xfrm>
                            <a:off x="1344" y="8115"/>
                            <a:ext cx="1890" cy="4589"/>
                          </a:xfrm>
                          <a:prstGeom prst="rightArrowCallout">
                            <a:avLst>
                              <a:gd name="adj1" fmla="val 39932"/>
                              <a:gd name="adj2" fmla="val 29779"/>
                              <a:gd name="adj3" fmla="val 4231"/>
                              <a:gd name="adj4" fmla="val 86667"/>
                            </a:avLst>
                          </a:prstGeom>
                          <a:solidFill>
                            <a:srgbClr val="FFFFFF"/>
                          </a:solidFill>
                          <a:ln w="9525">
                            <a:solidFill>
                              <a:srgbClr val="000000"/>
                            </a:solidFill>
                            <a:miter lim="800000"/>
                            <a:headEnd/>
                            <a:tailEnd/>
                          </a:ln>
                        </wps:spPr>
                        <wps:txbx>
                          <w:txbxContent>
                            <w:p w14:paraId="6453C75A" w14:textId="77777777" w:rsidR="00124108" w:rsidRPr="00047DA2" w:rsidRDefault="00124108" w:rsidP="009B4C52">
                              <w:pPr>
                                <w:spacing w:line="260" w:lineRule="exact"/>
                                <w:jc w:val="center"/>
                                <w:rPr>
                                  <w:rFonts w:ascii="ＭＳ ゴシック" w:eastAsia="ＭＳ ゴシック" w:hAnsi="ＭＳ ゴシック"/>
                                  <w:szCs w:val="20"/>
                                </w:rPr>
                              </w:pPr>
                              <w:r w:rsidRPr="00047DA2">
                                <w:rPr>
                                  <w:rFonts w:ascii="ＭＳ ゴシック" w:eastAsia="ＭＳ ゴシック" w:hAnsi="ＭＳ ゴシック" w:hint="eastAsia"/>
                                  <w:szCs w:val="20"/>
                                </w:rPr>
                                <w:t>ＰＴＳＤの</w:t>
                              </w:r>
                            </w:p>
                            <w:p w14:paraId="7D13A8A6" w14:textId="77777777" w:rsidR="00124108" w:rsidRPr="00047DA2" w:rsidRDefault="00124108" w:rsidP="009B4C52">
                              <w:pPr>
                                <w:spacing w:line="260" w:lineRule="exact"/>
                                <w:jc w:val="center"/>
                                <w:rPr>
                                  <w:rFonts w:ascii="ＭＳ ゴシック" w:eastAsia="ＭＳ ゴシック" w:hAnsi="ＭＳ ゴシック"/>
                                  <w:szCs w:val="20"/>
                                </w:rPr>
                              </w:pPr>
                              <w:r w:rsidRPr="00047DA2">
                                <w:rPr>
                                  <w:rFonts w:ascii="ＭＳ ゴシック" w:eastAsia="ＭＳ ゴシック" w:hAnsi="ＭＳ ゴシック" w:hint="eastAsia"/>
                                  <w:szCs w:val="20"/>
                                </w:rPr>
                                <w:t>予防・対応</w:t>
                              </w:r>
                            </w:p>
                            <w:p w14:paraId="7639EA27" w14:textId="77777777" w:rsidR="00124108" w:rsidRPr="00047DA2" w:rsidRDefault="00124108" w:rsidP="009B4C52">
                              <w:pPr>
                                <w:spacing w:line="260" w:lineRule="exact"/>
                                <w:rPr>
                                  <w:szCs w:val="20"/>
                                </w:rPr>
                              </w:pPr>
                            </w:p>
                            <w:p w14:paraId="26D8D221" w14:textId="77777777" w:rsidR="00124108" w:rsidRPr="00047DA2" w:rsidRDefault="00124108" w:rsidP="009B4C52">
                              <w:pPr>
                                <w:spacing w:line="260" w:lineRule="exact"/>
                                <w:ind w:left="180" w:hangingChars="100" w:hanging="180"/>
                                <w:rPr>
                                  <w:szCs w:val="20"/>
                                </w:rPr>
                              </w:pPr>
                              <w:r w:rsidRPr="00047DA2">
                                <w:rPr>
                                  <w:rFonts w:hint="eastAsia"/>
                                  <w:szCs w:val="20"/>
                                </w:rPr>
                                <w:t>・　普段の生活リズムを取り戻す</w:t>
                              </w:r>
                            </w:p>
                            <w:p w14:paraId="67020E7B" w14:textId="77777777" w:rsidR="00124108" w:rsidRPr="00047DA2" w:rsidRDefault="00124108" w:rsidP="009B4C52">
                              <w:pPr>
                                <w:spacing w:line="260" w:lineRule="exact"/>
                                <w:ind w:left="180" w:hangingChars="100" w:hanging="180"/>
                                <w:rPr>
                                  <w:szCs w:val="20"/>
                                </w:rPr>
                              </w:pPr>
                              <w:r w:rsidRPr="00047DA2">
                                <w:rPr>
                                  <w:rFonts w:hint="eastAsia"/>
                                  <w:szCs w:val="20"/>
                                </w:rPr>
                                <w:t>・　症状が必ず和らいでいくことを伝え、安心感を与える</w:t>
                              </w:r>
                            </w:p>
                            <w:p w14:paraId="54F2845C" w14:textId="77777777" w:rsidR="00124108" w:rsidRPr="00047DA2" w:rsidRDefault="00124108" w:rsidP="00047DA2">
                              <w:pPr>
                                <w:spacing w:line="260" w:lineRule="exact"/>
                                <w:ind w:left="180" w:hangingChars="100" w:hanging="180"/>
                                <w:rPr>
                                  <w:szCs w:val="20"/>
                                </w:rPr>
                              </w:pPr>
                              <w:r w:rsidRPr="00047DA2">
                                <w:rPr>
                                  <w:rFonts w:hint="eastAsia"/>
                                  <w:szCs w:val="20"/>
                                </w:rPr>
                                <w:t>・　トラウマを思い出させるようなきっかけをつくらないようにする</w:t>
                              </w:r>
                            </w:p>
                          </w:txbxContent>
                        </wps:txbx>
                        <wps:bodyPr rot="0" vert="horz" wrap="square" lIns="74295" tIns="8890" rIns="74295" bIns="8890" anchor="t" anchorCtr="0" upright="1">
                          <a:noAutofit/>
                        </wps:bodyPr>
                      </wps:wsp>
                      <wps:wsp>
                        <wps:cNvPr id="326" name="AutoShape 252"/>
                        <wps:cNvSpPr>
                          <a:spLocks noChangeArrowheads="1"/>
                        </wps:cNvSpPr>
                        <wps:spPr bwMode="auto">
                          <a:xfrm rot="10800000">
                            <a:off x="8799" y="6685"/>
                            <a:ext cx="2106" cy="7189"/>
                          </a:xfrm>
                          <a:prstGeom prst="rightArrowCallout">
                            <a:avLst>
                              <a:gd name="adj1" fmla="val 43511"/>
                              <a:gd name="adj2" fmla="val 33073"/>
                              <a:gd name="adj3" fmla="val 4255"/>
                              <a:gd name="adj4" fmla="val 86667"/>
                            </a:avLst>
                          </a:prstGeom>
                          <a:solidFill>
                            <a:srgbClr val="FFFFFF"/>
                          </a:solidFill>
                          <a:ln w="9525">
                            <a:solidFill>
                              <a:srgbClr val="000000"/>
                            </a:solidFill>
                            <a:miter lim="800000"/>
                            <a:headEnd/>
                            <a:tailEnd/>
                          </a:ln>
                        </wps:spPr>
                        <wps:txbx>
                          <w:txbxContent>
                            <w:p w14:paraId="24CA94DF" w14:textId="77777777" w:rsidR="00124108" w:rsidRDefault="00124108" w:rsidP="00047DA2">
                              <w:pPr>
                                <w:spacing w:line="260" w:lineRule="exact"/>
                                <w:ind w:leftChars="200" w:left="360"/>
                                <w:jc w:val="center"/>
                                <w:rPr>
                                  <w:rFonts w:ascii="ＭＳ ゴシック" w:eastAsia="ＭＳ ゴシック" w:hAnsi="ＭＳ ゴシック"/>
                                  <w:szCs w:val="20"/>
                                </w:rPr>
                              </w:pPr>
                            </w:p>
                            <w:p w14:paraId="0ABDFAC5" w14:textId="77777777" w:rsidR="00124108" w:rsidRPr="00047DA2" w:rsidRDefault="00124108" w:rsidP="00047DA2">
                              <w:pPr>
                                <w:spacing w:line="260" w:lineRule="exact"/>
                                <w:ind w:leftChars="200" w:left="360"/>
                                <w:jc w:val="center"/>
                                <w:rPr>
                                  <w:rFonts w:ascii="ＭＳ ゴシック" w:eastAsia="ＭＳ ゴシック" w:hAnsi="ＭＳ ゴシック"/>
                                  <w:szCs w:val="20"/>
                                </w:rPr>
                              </w:pPr>
                              <w:r w:rsidRPr="00047DA2">
                                <w:rPr>
                                  <w:rFonts w:ascii="ＭＳ ゴシック" w:eastAsia="ＭＳ ゴシック" w:hAnsi="ＭＳ ゴシック" w:hint="eastAsia"/>
                                  <w:szCs w:val="20"/>
                                </w:rPr>
                                <w:t>心身の健康</w:t>
                              </w:r>
                            </w:p>
                            <w:p w14:paraId="3549FD2E" w14:textId="77777777" w:rsidR="00124108" w:rsidRPr="00047DA2" w:rsidRDefault="00124108" w:rsidP="00047DA2">
                              <w:pPr>
                                <w:spacing w:line="260" w:lineRule="exact"/>
                                <w:ind w:leftChars="200" w:left="360"/>
                                <w:jc w:val="center"/>
                                <w:rPr>
                                  <w:rFonts w:ascii="ＭＳ ゴシック" w:eastAsia="ＭＳ ゴシック" w:hAnsi="ＭＳ ゴシック"/>
                                  <w:szCs w:val="20"/>
                                </w:rPr>
                              </w:pPr>
                              <w:r w:rsidRPr="00047DA2">
                                <w:rPr>
                                  <w:rFonts w:ascii="ＭＳ ゴシック" w:eastAsia="ＭＳ ゴシック" w:hAnsi="ＭＳ ゴシック" w:hint="eastAsia"/>
                                  <w:szCs w:val="20"/>
                                </w:rPr>
                                <w:t>状態の把握</w:t>
                              </w:r>
                            </w:p>
                            <w:p w14:paraId="7282AE97" w14:textId="77777777" w:rsidR="00124108" w:rsidRPr="00047DA2" w:rsidRDefault="00124108" w:rsidP="00047DA2">
                              <w:pPr>
                                <w:spacing w:line="260" w:lineRule="exact"/>
                                <w:rPr>
                                  <w:szCs w:val="20"/>
                                </w:rPr>
                              </w:pPr>
                            </w:p>
                            <w:p w14:paraId="1A70D1BE" w14:textId="77777777" w:rsidR="00124108" w:rsidRPr="00047DA2" w:rsidRDefault="00124108" w:rsidP="00047DA2">
                              <w:pPr>
                                <w:spacing w:line="260" w:lineRule="exact"/>
                                <w:ind w:leftChars="150" w:left="450" w:hangingChars="100" w:hanging="180"/>
                                <w:rPr>
                                  <w:szCs w:val="20"/>
                                </w:rPr>
                              </w:pPr>
                              <w:r w:rsidRPr="00047DA2">
                                <w:rPr>
                                  <w:rFonts w:hint="eastAsia"/>
                                  <w:szCs w:val="20"/>
                                </w:rPr>
                                <w:t>・　保護者等の情報</w:t>
                              </w:r>
                            </w:p>
                            <w:p w14:paraId="752B154D" w14:textId="77777777" w:rsidR="00124108" w:rsidRPr="00047DA2" w:rsidRDefault="00124108" w:rsidP="00047DA2">
                              <w:pPr>
                                <w:spacing w:line="260" w:lineRule="exact"/>
                                <w:ind w:leftChars="150" w:left="450" w:hangingChars="100" w:hanging="180"/>
                                <w:rPr>
                                  <w:szCs w:val="20"/>
                                </w:rPr>
                              </w:pPr>
                              <w:r w:rsidRPr="00047DA2">
                                <w:rPr>
                                  <w:rFonts w:hint="eastAsia"/>
                                  <w:szCs w:val="20"/>
                                </w:rPr>
                                <w:t>・　保健室への来室状況</w:t>
                              </w:r>
                            </w:p>
                            <w:p w14:paraId="10DD1C6B" w14:textId="77777777" w:rsidR="00124108" w:rsidRPr="00047DA2" w:rsidRDefault="00124108" w:rsidP="00047DA2">
                              <w:pPr>
                                <w:spacing w:line="260" w:lineRule="exact"/>
                                <w:ind w:leftChars="150" w:left="450" w:hangingChars="100" w:hanging="180"/>
                                <w:rPr>
                                  <w:szCs w:val="20"/>
                                </w:rPr>
                              </w:pPr>
                              <w:r w:rsidRPr="00047DA2">
                                <w:rPr>
                                  <w:rFonts w:hint="eastAsia"/>
                                  <w:szCs w:val="20"/>
                                </w:rPr>
                                <w:t>・　質問紙調査・健康相談希望調査</w:t>
                              </w:r>
                            </w:p>
                            <w:p w14:paraId="0D97E8A6" w14:textId="77777777" w:rsidR="00124108" w:rsidRPr="00047DA2" w:rsidRDefault="00124108" w:rsidP="00047DA2">
                              <w:pPr>
                                <w:spacing w:line="260" w:lineRule="exact"/>
                                <w:ind w:leftChars="150" w:left="450" w:hangingChars="100" w:hanging="180"/>
                                <w:rPr>
                                  <w:szCs w:val="20"/>
                                </w:rPr>
                              </w:pPr>
                              <w:r w:rsidRPr="00047DA2">
                                <w:rPr>
                                  <w:rFonts w:hint="eastAsia"/>
                                  <w:szCs w:val="20"/>
                                </w:rPr>
                                <w:t>・　教職員間の情報の共有</w:t>
                              </w:r>
                            </w:p>
                            <w:p w14:paraId="17C4EF7D" w14:textId="77777777" w:rsidR="00124108" w:rsidRPr="00047DA2" w:rsidRDefault="00124108" w:rsidP="00047DA2">
                              <w:pPr>
                                <w:spacing w:line="260" w:lineRule="exact"/>
                                <w:ind w:leftChars="150" w:left="450" w:hangingChars="100" w:hanging="180"/>
                                <w:rPr>
                                  <w:szCs w:val="20"/>
                                </w:rPr>
                              </w:pPr>
                              <w:r w:rsidRPr="00047DA2">
                                <w:rPr>
                                  <w:rFonts w:hint="eastAsia"/>
                                  <w:szCs w:val="20"/>
                                </w:rPr>
                                <w:t>・　日常生活の健康観察</w:t>
                              </w:r>
                            </w:p>
                            <w:p w14:paraId="79245750" w14:textId="77777777" w:rsidR="00124108" w:rsidRPr="00047DA2" w:rsidRDefault="00124108" w:rsidP="00047DA2">
                              <w:pPr>
                                <w:spacing w:line="260" w:lineRule="exact"/>
                                <w:ind w:leftChars="150" w:left="450" w:hangingChars="100" w:hanging="180"/>
                                <w:rPr>
                                  <w:szCs w:val="20"/>
                                </w:rPr>
                              </w:pPr>
                            </w:p>
                            <w:p w14:paraId="02368E27" w14:textId="77777777" w:rsidR="00124108" w:rsidRPr="00047DA2" w:rsidRDefault="00124108" w:rsidP="00047DA2">
                              <w:pPr>
                                <w:spacing w:line="260" w:lineRule="exact"/>
                                <w:ind w:leftChars="150" w:left="450" w:hangingChars="100" w:hanging="180"/>
                                <w:rPr>
                                  <w:szCs w:val="20"/>
                                </w:rPr>
                              </w:pPr>
                              <w:r w:rsidRPr="00047DA2">
                                <w:rPr>
                                  <w:rFonts w:hint="eastAsia"/>
                                  <w:szCs w:val="20"/>
                                </w:rPr>
                                <w:t>(注</w:t>
                              </w:r>
                              <w:r w:rsidRPr="00047DA2">
                                <w:rPr>
                                  <w:szCs w:val="20"/>
                                </w:rPr>
                                <w:t>)</w:t>
                              </w:r>
                              <w:r w:rsidRPr="00047DA2">
                                <w:rPr>
                                  <w:rFonts w:hint="eastAsia"/>
                                  <w:szCs w:val="20"/>
                                </w:rPr>
                                <w:t xml:space="preserve">　学校では養護教諭及び学級担任を中心として教職員間の情報の共有を図り、心身の健康状態の把握に努める</w:t>
                              </w:r>
                            </w:p>
                          </w:txbxContent>
                        </wps:txbx>
                        <wps:bodyPr rot="0" vert="horz" wrap="square" lIns="74295" tIns="8890" rIns="74295" bIns="8890" anchor="t" anchorCtr="0" upright="1">
                          <a:noAutofit/>
                        </wps:bodyPr>
                      </wps:wsp>
                      <wps:wsp>
                        <wps:cNvPr id="327" name="AutoShape 255"/>
                        <wps:cNvSpPr>
                          <a:spLocks noChangeArrowheads="1"/>
                        </wps:cNvSpPr>
                        <wps:spPr bwMode="auto">
                          <a:xfrm>
                            <a:off x="3234" y="12834"/>
                            <a:ext cx="5565" cy="1010"/>
                          </a:xfrm>
                          <a:prstGeom prst="bevel">
                            <a:avLst>
                              <a:gd name="adj" fmla="val 5477"/>
                            </a:avLst>
                          </a:prstGeom>
                          <a:solidFill>
                            <a:srgbClr val="FFFFFF"/>
                          </a:solidFill>
                          <a:ln w="9525">
                            <a:solidFill>
                              <a:srgbClr val="000000"/>
                            </a:solidFill>
                            <a:miter lim="800000"/>
                            <a:headEnd/>
                            <a:tailEnd/>
                          </a:ln>
                        </wps:spPr>
                        <wps:txbx>
                          <w:txbxContent>
                            <w:p w14:paraId="28B67707" w14:textId="77777777" w:rsidR="00124108" w:rsidRPr="00047DA2" w:rsidRDefault="00124108" w:rsidP="00047DA2">
                              <w:pPr>
                                <w:spacing w:line="260" w:lineRule="exact"/>
                                <w:rPr>
                                  <w:rFonts w:ascii="ＭＳ ゴシック" w:eastAsia="ＭＳ ゴシック" w:hAnsi="ＭＳ ゴシック"/>
                                  <w:szCs w:val="20"/>
                                </w:rPr>
                              </w:pPr>
                              <w:r w:rsidRPr="00047DA2">
                                <w:rPr>
                                  <w:rFonts w:ascii="ＭＳ ゴシック" w:eastAsia="ＭＳ ゴシック" w:hAnsi="ＭＳ ゴシック" w:hint="eastAsia"/>
                                  <w:szCs w:val="20"/>
                                </w:rPr>
                                <w:t>支援体制の確立</w:t>
                              </w:r>
                            </w:p>
                            <w:p w14:paraId="7B01208D" w14:textId="77777777" w:rsidR="00124108" w:rsidRPr="00047DA2" w:rsidRDefault="00124108" w:rsidP="00047DA2">
                              <w:pPr>
                                <w:spacing w:line="260" w:lineRule="exact"/>
                                <w:rPr>
                                  <w:szCs w:val="20"/>
                                </w:rPr>
                              </w:pPr>
                              <w:r w:rsidRPr="00047DA2">
                                <w:rPr>
                                  <w:rFonts w:hint="eastAsia"/>
                                  <w:szCs w:val="20"/>
                                </w:rPr>
                                <w:t>学校を中心とした専門家（精神科医、カウンセラー等）・地域の関係機関等との連携</w:t>
                              </w:r>
                            </w:p>
                          </w:txbxContent>
                        </wps:txbx>
                        <wps:bodyPr rot="0" vert="horz" wrap="square" lIns="74295" tIns="8890" rIns="74295" bIns="8890" anchor="t" anchorCtr="0" upright="1">
                          <a:noAutofit/>
                        </wps:bodyPr>
                      </wps:wsp>
                      <wps:wsp>
                        <wps:cNvPr id="328" name="AutoShape 258"/>
                        <wps:cNvSpPr>
                          <a:spLocks noChangeArrowheads="1"/>
                        </wps:cNvSpPr>
                        <wps:spPr bwMode="auto">
                          <a:xfrm>
                            <a:off x="5649" y="12405"/>
                            <a:ext cx="945" cy="429"/>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wps:wsp>
                        <wps:cNvPr id="329" name="AutoShape 259"/>
                        <wps:cNvSpPr>
                          <a:spLocks noChangeArrowheads="1"/>
                        </wps:cNvSpPr>
                        <wps:spPr bwMode="auto">
                          <a:xfrm>
                            <a:off x="5649" y="13978"/>
                            <a:ext cx="945" cy="286"/>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wps:wsp>
                        <wps:cNvPr id="330" name="Oval 262"/>
                        <wps:cNvSpPr>
                          <a:spLocks noChangeArrowheads="1"/>
                        </wps:cNvSpPr>
                        <wps:spPr bwMode="auto">
                          <a:xfrm>
                            <a:off x="4284" y="14264"/>
                            <a:ext cx="3570" cy="715"/>
                          </a:xfrm>
                          <a:prstGeom prst="ellipse">
                            <a:avLst/>
                          </a:prstGeom>
                          <a:solidFill>
                            <a:srgbClr val="FFFFFF"/>
                          </a:solidFill>
                          <a:ln w="9525">
                            <a:solidFill>
                              <a:srgbClr val="000000"/>
                            </a:solidFill>
                            <a:round/>
                            <a:headEnd/>
                            <a:tailEnd/>
                          </a:ln>
                          <a:effectLst>
                            <a:outerShdw dist="53882" dir="2700000" algn="ctr" rotWithShape="0">
                              <a:srgbClr val="808080">
                                <a:alpha val="50000"/>
                              </a:srgbClr>
                            </a:outerShdw>
                          </a:effectLst>
                        </wps:spPr>
                        <wps:txbx>
                          <w:txbxContent>
                            <w:p w14:paraId="4D8F9F81" w14:textId="77777777" w:rsidR="00124108" w:rsidRPr="00047DA2" w:rsidRDefault="00124108" w:rsidP="009B4C52">
                              <w:pPr>
                                <w:jc w:val="center"/>
                                <w:rPr>
                                  <w:rFonts w:ascii="ＭＳ ゴシック" w:eastAsia="ＭＳ ゴシック" w:hAnsi="ＭＳ ゴシック"/>
                                  <w:szCs w:val="20"/>
                                </w:rPr>
                              </w:pPr>
                              <w:r w:rsidRPr="00047DA2">
                                <w:rPr>
                                  <w:rFonts w:ascii="ＭＳ ゴシック" w:eastAsia="ＭＳ ゴシック" w:hAnsi="ＭＳ ゴシック" w:hint="eastAsia"/>
                                  <w:szCs w:val="20"/>
                                </w:rPr>
                                <w:t>回　　復</w:t>
                              </w:r>
                            </w:p>
                          </w:txbxContent>
                        </wps:txbx>
                        <wps:bodyPr rot="0" vert="horz" wrap="square" lIns="74295" tIns="8890" rIns="74295" bIns="8890" anchor="t" anchorCtr="0" upright="1">
                          <a:noAutofit/>
                        </wps:bodyPr>
                      </wps:wsp>
                      <wps:wsp>
                        <wps:cNvPr id="331" name="Rectangle 371"/>
                        <wps:cNvSpPr>
                          <a:spLocks noChangeArrowheads="1"/>
                        </wps:cNvSpPr>
                        <wps:spPr bwMode="auto">
                          <a:xfrm>
                            <a:off x="1020" y="15293"/>
                            <a:ext cx="9840" cy="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46A9E9" w14:textId="49AB337D" w:rsidR="00124108" w:rsidRPr="00047DA2" w:rsidRDefault="00124108" w:rsidP="009B4C52">
                              <w:pPr>
                                <w:rPr>
                                  <w:rFonts w:hAnsi="ＭＳ 明朝"/>
                                  <w:sz w:val="18"/>
                                  <w:szCs w:val="20"/>
                                </w:rPr>
                              </w:pPr>
                              <w:hyperlink r:id="rId24" w:history="1">
                                <w:r w:rsidRPr="00E87837">
                                  <w:rPr>
                                    <w:rStyle w:val="ac"/>
                                    <w:rFonts w:hAnsi="ＭＳ 明朝"/>
                                    <w:spacing w:val="2"/>
                                    <w:kern w:val="0"/>
                                    <w:sz w:val="18"/>
                                    <w:szCs w:val="20"/>
                                  </w:rPr>
                                  <w:t>（</w:t>
                                </w:r>
                                <w:r w:rsidRPr="00E87837">
                                  <w:rPr>
                                    <w:rStyle w:val="ac"/>
                                    <w:rFonts w:hAnsi="ＭＳ 明朝"/>
                                    <w:sz w:val="18"/>
                                    <w:szCs w:val="20"/>
                                  </w:rPr>
                                  <w:t>文部科</w:t>
                                </w:r>
                                <w:r w:rsidRPr="00E87837">
                                  <w:rPr>
                                    <w:rStyle w:val="ac"/>
                                    <w:rFonts w:hAnsi="ＭＳ 明朝"/>
                                    <w:kern w:val="0"/>
                                    <w:sz w:val="18"/>
                                    <w:szCs w:val="20"/>
                                  </w:rPr>
                                  <w:t>学省『「子どもの心のケアのために」－災害や事件・事故発生時を中心に－』(平成</w:t>
                                </w:r>
                                <w:r w:rsidRPr="00E87837">
                                  <w:rPr>
                                    <w:rStyle w:val="ac"/>
                                    <w:rFonts w:hAnsi="ＭＳ 明朝"/>
                                    <w:sz w:val="18"/>
                                    <w:szCs w:val="20"/>
                                  </w:rPr>
                                  <w:t>22年７月）から)</w:t>
                                </w:r>
                              </w:hyperlink>
                            </w:p>
                          </w:txbxContent>
                        </wps:txbx>
                        <wps:bodyPr rot="0" vert="horz" wrap="square" lIns="74295" tIns="8890" rIns="74295" bIns="8890" anchor="t" anchorCtr="0" upright="1">
                          <a:noAutofit/>
                        </wps:bodyPr>
                      </wps:wsp>
                      <wps:wsp>
                        <wps:cNvPr id="332" name="Rectangle 398"/>
                        <wps:cNvSpPr>
                          <a:spLocks noChangeArrowheads="1"/>
                        </wps:cNvSpPr>
                        <wps:spPr bwMode="auto">
                          <a:xfrm>
                            <a:off x="5235" y="6323"/>
                            <a:ext cx="1530" cy="320"/>
                          </a:xfrm>
                          <a:prstGeom prst="rect">
                            <a:avLst/>
                          </a:prstGeom>
                          <a:solidFill>
                            <a:srgbClr val="FFFFFF"/>
                          </a:solidFill>
                          <a:ln w="9525">
                            <a:solidFill>
                              <a:srgbClr val="000000"/>
                            </a:solidFill>
                            <a:miter lim="800000"/>
                            <a:headEnd/>
                            <a:tailEnd/>
                          </a:ln>
                        </wps:spPr>
                        <wps:txbx>
                          <w:txbxContent>
                            <w:p w14:paraId="24BD5823" w14:textId="77777777" w:rsidR="00124108" w:rsidRPr="00047DA2" w:rsidRDefault="00124108" w:rsidP="009B4C52">
                              <w:pPr>
                                <w:spacing w:line="260" w:lineRule="exact"/>
                                <w:jc w:val="center"/>
                                <w:rPr>
                                  <w:szCs w:val="20"/>
                                </w:rPr>
                              </w:pPr>
                              <w:r w:rsidRPr="00047DA2">
                                <w:rPr>
                                  <w:rFonts w:hint="eastAsia"/>
                                  <w:szCs w:val="20"/>
                                </w:rPr>
                                <w:t>恐怖体験</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1AA1D2" id="Group 430" o:spid="_x0000_s1092" style="position:absolute;left:0;text-align:left;margin-left:0;margin-top:.9pt;width:494.25pt;height:516.45pt;z-index:251339776;mso-position-horizontal:left;mso-position-horizontal-relative:margin" coordorigin="1020,5399" coordsize="9885,10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">
                <v:roundrect id="AutoShape 239" o:spid="_x0000_s1093" style="position:absolute;left:3759;top:5399;width:4410;height:85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">
                  <v:textbox inset="5.85pt,.7pt,5.85pt,.7pt">
                    <w:txbxContent>
                      <w:p w14:paraId="798BF2D9" w14:textId="77777777" w:rsidR="00124108" w:rsidRPr="00047DA2" w:rsidRDefault="00124108" w:rsidP="009B4C52">
                        <w:pPr>
                          <w:jc w:val="center"/>
                          <w:rPr>
                            <w:rFonts w:ascii="ＭＳ ゴシック" w:eastAsia="ＭＳ ゴシック" w:hAnsi="ＭＳ ゴシック"/>
                            <w:szCs w:val="20"/>
                          </w:rPr>
                        </w:pPr>
                        <w:r w:rsidRPr="00047DA2">
                          <w:rPr>
                            <w:rFonts w:ascii="ＭＳ ゴシック" w:eastAsia="ＭＳ ゴシック" w:hAnsi="ＭＳ ゴシック" w:hint="eastAsia"/>
                            <w:szCs w:val="20"/>
                          </w:rPr>
                          <w:t>事件・事故等に遭遇</w:t>
                        </w:r>
                      </w:p>
                      <w:p w14:paraId="08F05796" w14:textId="77777777" w:rsidR="00124108" w:rsidRPr="00047DA2" w:rsidRDefault="00124108" w:rsidP="009B4C52">
                        <w:pPr>
                          <w:jc w:val="center"/>
                          <w:rPr>
                            <w:szCs w:val="20"/>
                          </w:rPr>
                        </w:pPr>
                        <w:r w:rsidRPr="00047DA2">
                          <w:rPr>
                            <w:rFonts w:hint="eastAsia"/>
                            <w:szCs w:val="20"/>
                          </w:rPr>
                          <w:t>（ショッキングな非日常的なストレス）</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42" o:spid="_x0000_s1094" type="#_x0000_t67" style="position:absolute;left:5544;top:6257;width:105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" adj="16762,6953">
                  <v:textbox style="layout-flow:vertical-ideographic" inset="5.85pt,.7pt,5.85pt,.7pt"/>
                </v:shape>
                <v:rect id="Rectangle 245" o:spid="_x0000_s1095" style="position:absolute;left:3234;top:7400;width:5565;height:4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">
                  <v:textbox inset="5.85pt,.7pt,5.85pt,.7pt">
                    <w:txbxContent>
                      <w:p w14:paraId="0D3AA7E8" w14:textId="77777777" w:rsidR="00124108" w:rsidRDefault="00124108" w:rsidP="00047DA2">
                        <w:pPr>
                          <w:spacing w:line="260" w:lineRule="exact"/>
                          <w:rPr>
                            <w:rFonts w:ascii="ＭＳ ゴシック" w:eastAsia="ＭＳ ゴシック" w:hAnsi="ＭＳ ゴシック"/>
                            <w:szCs w:val="20"/>
                          </w:rPr>
                        </w:pPr>
                      </w:p>
                      <w:p w14:paraId="1E483318" w14:textId="77777777" w:rsidR="00124108" w:rsidRPr="00047DA2" w:rsidRDefault="00124108" w:rsidP="00047DA2">
                        <w:pPr>
                          <w:spacing w:line="260" w:lineRule="exact"/>
                          <w:rPr>
                            <w:rFonts w:ascii="ＭＳ ゴシック" w:eastAsia="ＭＳ ゴシック" w:hAnsi="ＭＳ ゴシック"/>
                            <w:szCs w:val="20"/>
                          </w:rPr>
                        </w:pPr>
                        <w:r w:rsidRPr="00047DA2">
                          <w:rPr>
                            <w:rFonts w:ascii="ＭＳ ゴシック" w:eastAsia="ＭＳ ゴシック" w:hAnsi="ＭＳ ゴシック" w:hint="eastAsia"/>
                            <w:szCs w:val="20"/>
                          </w:rPr>
                          <w:t>ＰＴＳＤの主な症状</w:t>
                        </w:r>
                      </w:p>
                      <w:p w14:paraId="52DCE1F4" w14:textId="77777777" w:rsidR="00124108" w:rsidRPr="00047DA2" w:rsidRDefault="00124108" w:rsidP="00047DA2">
                        <w:pPr>
                          <w:spacing w:line="260" w:lineRule="exact"/>
                          <w:rPr>
                            <w:rFonts w:ascii="ＭＳ ゴシック" w:eastAsia="ＭＳ ゴシック" w:hAnsi="ＭＳ ゴシック"/>
                            <w:szCs w:val="20"/>
                          </w:rPr>
                        </w:pPr>
                      </w:p>
                      <w:p w14:paraId="7ED53D5B" w14:textId="77777777" w:rsidR="00124108" w:rsidRPr="00047DA2" w:rsidRDefault="00124108" w:rsidP="00047DA2">
                        <w:pPr>
                          <w:spacing w:line="260" w:lineRule="exact"/>
                          <w:ind w:firstLineChars="50" w:firstLine="90"/>
                          <w:rPr>
                            <w:rFonts w:hAnsi="ＭＳ 明朝"/>
                            <w:szCs w:val="20"/>
                          </w:rPr>
                        </w:pPr>
                        <w:r w:rsidRPr="00047DA2">
                          <w:rPr>
                            <w:rFonts w:hAnsi="ＭＳ 明朝"/>
                            <w:szCs w:val="20"/>
                          </w:rPr>
                          <w:t>①</w:t>
                        </w:r>
                        <w:r w:rsidRPr="00047DA2">
                          <w:rPr>
                            <w:rFonts w:hAnsi="ＭＳ 明朝" w:hint="eastAsia"/>
                            <w:szCs w:val="20"/>
                          </w:rPr>
                          <w:t xml:space="preserve">　持続的な再体験症状</w:t>
                        </w:r>
                      </w:p>
                      <w:p w14:paraId="559FC597" w14:textId="77777777" w:rsidR="00124108" w:rsidRPr="00047DA2" w:rsidRDefault="00124108" w:rsidP="00047DA2">
                        <w:pPr>
                          <w:spacing w:line="260" w:lineRule="exact"/>
                          <w:ind w:leftChars="150" w:left="450" w:hangingChars="100" w:hanging="180"/>
                          <w:rPr>
                            <w:rFonts w:hAnsi="ＭＳ 明朝"/>
                            <w:szCs w:val="20"/>
                          </w:rPr>
                        </w:pPr>
                        <w:r w:rsidRPr="00047DA2">
                          <w:rPr>
                            <w:rFonts w:hAnsi="ＭＳ 明朝" w:hint="eastAsia"/>
                            <w:szCs w:val="20"/>
                          </w:rPr>
                          <w:t>・　体験した出来事を繰り返し思い出し、悪夢を見たりする</w:t>
                        </w:r>
                      </w:p>
                      <w:p w14:paraId="6D6C23AB" w14:textId="77777777" w:rsidR="00124108" w:rsidRPr="00047DA2" w:rsidRDefault="00124108" w:rsidP="00047DA2">
                        <w:pPr>
                          <w:spacing w:line="260" w:lineRule="exact"/>
                          <w:ind w:leftChars="150" w:left="450" w:hangingChars="100" w:hanging="180"/>
                          <w:rPr>
                            <w:rFonts w:hAnsi="ＭＳ 明朝"/>
                            <w:szCs w:val="20"/>
                          </w:rPr>
                        </w:pPr>
                        <w:r w:rsidRPr="00047DA2">
                          <w:rPr>
                            <w:rFonts w:hAnsi="ＭＳ 明朝" w:hint="eastAsia"/>
                            <w:szCs w:val="20"/>
                          </w:rPr>
                          <w:t>・　体験した出来事が目の前で起きているかのような生々しい感覚がよみがえる（フラッシュバック）等</w:t>
                        </w:r>
                      </w:p>
                      <w:p w14:paraId="68A153F3" w14:textId="77777777" w:rsidR="00124108" w:rsidRPr="00047DA2" w:rsidRDefault="00124108" w:rsidP="00047DA2">
                        <w:pPr>
                          <w:spacing w:line="260" w:lineRule="exact"/>
                          <w:ind w:firstLineChars="50" w:firstLine="90"/>
                          <w:rPr>
                            <w:rFonts w:hAnsi="ＭＳ 明朝"/>
                            <w:szCs w:val="20"/>
                          </w:rPr>
                        </w:pPr>
                        <w:r w:rsidRPr="00047DA2">
                          <w:rPr>
                            <w:rFonts w:hAnsi="ＭＳ 明朝" w:hint="eastAsia"/>
                            <w:szCs w:val="20"/>
                          </w:rPr>
                          <w:t>②　体験を連想させるものからの回避症状</w:t>
                        </w:r>
                      </w:p>
                      <w:p w14:paraId="101E82CC" w14:textId="77777777" w:rsidR="00124108" w:rsidRPr="00047DA2" w:rsidRDefault="00124108" w:rsidP="00047DA2">
                        <w:pPr>
                          <w:spacing w:line="260" w:lineRule="exact"/>
                          <w:ind w:leftChars="150" w:left="450" w:hangingChars="100" w:hanging="180"/>
                          <w:rPr>
                            <w:rFonts w:hAnsi="ＭＳ 明朝"/>
                            <w:szCs w:val="20"/>
                          </w:rPr>
                        </w:pPr>
                        <w:r w:rsidRPr="00047DA2">
                          <w:rPr>
                            <w:rFonts w:hAnsi="ＭＳ 明朝" w:hint="eastAsia"/>
                            <w:szCs w:val="20"/>
                          </w:rPr>
                          <w:t>・　体験した出来事と関係するような話題などを避けようとする</w:t>
                        </w:r>
                      </w:p>
                      <w:p w14:paraId="7D8C86B3" w14:textId="77777777" w:rsidR="00124108" w:rsidRPr="00047DA2" w:rsidRDefault="00124108" w:rsidP="00047DA2">
                        <w:pPr>
                          <w:spacing w:line="260" w:lineRule="exact"/>
                          <w:ind w:leftChars="150" w:left="450" w:hangingChars="100" w:hanging="180"/>
                          <w:rPr>
                            <w:rFonts w:hAnsi="ＭＳ 明朝"/>
                            <w:szCs w:val="20"/>
                          </w:rPr>
                        </w:pPr>
                        <w:r w:rsidRPr="00047DA2">
                          <w:rPr>
                            <w:rFonts w:hAnsi="ＭＳ 明朝" w:hint="eastAsia"/>
                            <w:szCs w:val="20"/>
                          </w:rPr>
                          <w:t>・　体験した出来事を思い出せないなど記憶や意識が障害される</w:t>
                        </w:r>
                      </w:p>
                      <w:p w14:paraId="131882E2" w14:textId="77777777" w:rsidR="00124108" w:rsidRPr="00047DA2" w:rsidRDefault="00124108" w:rsidP="00047DA2">
                        <w:pPr>
                          <w:spacing w:line="260" w:lineRule="exact"/>
                          <w:ind w:leftChars="150" w:left="450" w:hangingChars="100" w:hanging="180"/>
                          <w:rPr>
                            <w:rFonts w:hAnsi="ＭＳ 明朝"/>
                            <w:szCs w:val="20"/>
                          </w:rPr>
                        </w:pPr>
                        <w:r w:rsidRPr="00047DA2">
                          <w:rPr>
                            <w:rFonts w:hAnsi="ＭＳ 明朝" w:hint="eastAsia"/>
                            <w:szCs w:val="20"/>
                          </w:rPr>
                          <w:t>・　人や物事への関心が薄らぎ、周囲と疎遠になる　等</w:t>
                        </w:r>
                      </w:p>
                      <w:p w14:paraId="2E61C356" w14:textId="77777777" w:rsidR="00124108" w:rsidRPr="00047DA2" w:rsidRDefault="00124108" w:rsidP="00047DA2">
                        <w:pPr>
                          <w:spacing w:line="260" w:lineRule="exact"/>
                          <w:ind w:firstLineChars="50" w:firstLine="90"/>
                          <w:rPr>
                            <w:rFonts w:hAnsi="ＭＳ 明朝"/>
                            <w:szCs w:val="20"/>
                          </w:rPr>
                        </w:pPr>
                        <w:r w:rsidRPr="00047DA2">
                          <w:rPr>
                            <w:rFonts w:hAnsi="ＭＳ 明朝" w:hint="eastAsia"/>
                            <w:szCs w:val="20"/>
                          </w:rPr>
                          <w:t>③　感情・緊張が高まる覚せい亢進症状</w:t>
                        </w:r>
                      </w:p>
                      <w:p w14:paraId="778F8CA9" w14:textId="77777777" w:rsidR="00124108" w:rsidRPr="00047DA2" w:rsidRDefault="00124108" w:rsidP="00047DA2">
                        <w:pPr>
                          <w:spacing w:line="260" w:lineRule="exact"/>
                          <w:ind w:leftChars="150" w:left="450" w:hangingChars="100" w:hanging="180"/>
                          <w:rPr>
                            <w:rFonts w:hAnsi="ＭＳ 明朝"/>
                            <w:szCs w:val="20"/>
                          </w:rPr>
                        </w:pPr>
                        <w:r w:rsidRPr="00047DA2">
                          <w:rPr>
                            <w:rFonts w:hAnsi="ＭＳ 明朝" w:hint="eastAsia"/>
                            <w:szCs w:val="20"/>
                          </w:rPr>
                          <w:t>・　よく眠れない、イライラする、怒りっぽくなる、落ち着かない、物事に集中できない、極端な警戒心を持つ、些細なことで驚く　等</w:t>
                        </w:r>
                      </w:p>
                    </w:txbxContent>
                  </v:textbox>
                </v:rect>
                <v:oval id="Oval 248" o:spid="_x0000_s1096" style="position:absolute;left:5019;top:6685;width:1995;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">
                  <v:textbox inset="5.85pt,.7pt,5.85pt,.7pt">
                    <w:txbxContent>
                      <w:p w14:paraId="75535F42" w14:textId="77777777" w:rsidR="00124108" w:rsidRPr="00047DA2" w:rsidRDefault="00124108" w:rsidP="009B4C52">
                        <w:pPr>
                          <w:spacing w:line="240" w:lineRule="exact"/>
                          <w:jc w:val="center"/>
                          <w:rPr>
                            <w:rFonts w:ascii="ＭＳ ゴシック" w:eastAsia="ＭＳ ゴシック" w:hAnsi="ＭＳ ゴシック"/>
                            <w:szCs w:val="20"/>
                          </w:rPr>
                        </w:pPr>
                        <w:r w:rsidRPr="00047DA2">
                          <w:rPr>
                            <w:rFonts w:ascii="ＭＳ ゴシック" w:eastAsia="ＭＳ ゴシック" w:hAnsi="ＭＳ ゴシック" w:hint="eastAsia"/>
                            <w:szCs w:val="20"/>
                          </w:rPr>
                          <w:t>心のキズ</w:t>
                        </w:r>
                      </w:p>
                    </w:txbxContent>
                  </v:textbox>
                </v:oval>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AutoShape 251" o:spid="_x0000_s1097" type="#_x0000_t78" style="position:absolute;left:1344;top:8115;width:1890;height:4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" adj="18720,8151,20686,9024">
                  <v:textbox inset="5.85pt,.7pt,5.85pt,.7pt">
                    <w:txbxContent>
                      <w:p w14:paraId="6453C75A" w14:textId="77777777" w:rsidR="00124108" w:rsidRPr="00047DA2" w:rsidRDefault="00124108" w:rsidP="009B4C52">
                        <w:pPr>
                          <w:spacing w:line="260" w:lineRule="exact"/>
                          <w:jc w:val="center"/>
                          <w:rPr>
                            <w:rFonts w:ascii="ＭＳ ゴシック" w:eastAsia="ＭＳ ゴシック" w:hAnsi="ＭＳ ゴシック"/>
                            <w:szCs w:val="20"/>
                          </w:rPr>
                        </w:pPr>
                        <w:r w:rsidRPr="00047DA2">
                          <w:rPr>
                            <w:rFonts w:ascii="ＭＳ ゴシック" w:eastAsia="ＭＳ ゴシック" w:hAnsi="ＭＳ ゴシック" w:hint="eastAsia"/>
                            <w:szCs w:val="20"/>
                          </w:rPr>
                          <w:t>ＰＴＳＤの</w:t>
                        </w:r>
                      </w:p>
                      <w:p w14:paraId="7D13A8A6" w14:textId="77777777" w:rsidR="00124108" w:rsidRPr="00047DA2" w:rsidRDefault="00124108" w:rsidP="009B4C52">
                        <w:pPr>
                          <w:spacing w:line="260" w:lineRule="exact"/>
                          <w:jc w:val="center"/>
                          <w:rPr>
                            <w:rFonts w:ascii="ＭＳ ゴシック" w:eastAsia="ＭＳ ゴシック" w:hAnsi="ＭＳ ゴシック"/>
                            <w:szCs w:val="20"/>
                          </w:rPr>
                        </w:pPr>
                        <w:r w:rsidRPr="00047DA2">
                          <w:rPr>
                            <w:rFonts w:ascii="ＭＳ ゴシック" w:eastAsia="ＭＳ ゴシック" w:hAnsi="ＭＳ ゴシック" w:hint="eastAsia"/>
                            <w:szCs w:val="20"/>
                          </w:rPr>
                          <w:t>予防・対応</w:t>
                        </w:r>
                      </w:p>
                      <w:p w14:paraId="7639EA27" w14:textId="77777777" w:rsidR="00124108" w:rsidRPr="00047DA2" w:rsidRDefault="00124108" w:rsidP="009B4C52">
                        <w:pPr>
                          <w:spacing w:line="260" w:lineRule="exact"/>
                          <w:rPr>
                            <w:szCs w:val="20"/>
                          </w:rPr>
                        </w:pPr>
                      </w:p>
                      <w:p w14:paraId="26D8D221" w14:textId="77777777" w:rsidR="00124108" w:rsidRPr="00047DA2" w:rsidRDefault="00124108" w:rsidP="009B4C52">
                        <w:pPr>
                          <w:spacing w:line="260" w:lineRule="exact"/>
                          <w:ind w:left="180" w:hangingChars="100" w:hanging="180"/>
                          <w:rPr>
                            <w:szCs w:val="20"/>
                          </w:rPr>
                        </w:pPr>
                        <w:r w:rsidRPr="00047DA2">
                          <w:rPr>
                            <w:rFonts w:hint="eastAsia"/>
                            <w:szCs w:val="20"/>
                          </w:rPr>
                          <w:t>・　普段の生活リズムを取り戻す</w:t>
                        </w:r>
                      </w:p>
                      <w:p w14:paraId="67020E7B" w14:textId="77777777" w:rsidR="00124108" w:rsidRPr="00047DA2" w:rsidRDefault="00124108" w:rsidP="009B4C52">
                        <w:pPr>
                          <w:spacing w:line="260" w:lineRule="exact"/>
                          <w:ind w:left="180" w:hangingChars="100" w:hanging="180"/>
                          <w:rPr>
                            <w:szCs w:val="20"/>
                          </w:rPr>
                        </w:pPr>
                        <w:r w:rsidRPr="00047DA2">
                          <w:rPr>
                            <w:rFonts w:hint="eastAsia"/>
                            <w:szCs w:val="20"/>
                          </w:rPr>
                          <w:t>・　症状が必ず和らいでいくことを伝え、安心感を与える</w:t>
                        </w:r>
                      </w:p>
                      <w:p w14:paraId="54F2845C" w14:textId="77777777" w:rsidR="00124108" w:rsidRPr="00047DA2" w:rsidRDefault="00124108" w:rsidP="00047DA2">
                        <w:pPr>
                          <w:spacing w:line="260" w:lineRule="exact"/>
                          <w:ind w:left="180" w:hangingChars="100" w:hanging="180"/>
                          <w:rPr>
                            <w:szCs w:val="20"/>
                          </w:rPr>
                        </w:pPr>
                        <w:r w:rsidRPr="00047DA2">
                          <w:rPr>
                            <w:rFonts w:hint="eastAsia"/>
                            <w:szCs w:val="20"/>
                          </w:rPr>
                          <w:t>・　トラウマを思い出させるようなきっかけをつくらないようにする</w:t>
                        </w:r>
                      </w:p>
                    </w:txbxContent>
                  </v:textbox>
                </v:shape>
                <v:shape id="AutoShape 252" o:spid="_x0000_s1098" type="#_x0000_t78" style="position:absolute;left:8799;top:6685;width:2106;height:7189;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" adj="18720,8707,20681,9423">
                  <v:textbox inset="5.85pt,.7pt,5.85pt,.7pt">
                    <w:txbxContent>
                      <w:p w14:paraId="24CA94DF" w14:textId="77777777" w:rsidR="00124108" w:rsidRDefault="00124108" w:rsidP="00047DA2">
                        <w:pPr>
                          <w:spacing w:line="260" w:lineRule="exact"/>
                          <w:ind w:leftChars="200" w:left="360"/>
                          <w:jc w:val="center"/>
                          <w:rPr>
                            <w:rFonts w:ascii="ＭＳ ゴシック" w:eastAsia="ＭＳ ゴシック" w:hAnsi="ＭＳ ゴシック"/>
                            <w:szCs w:val="20"/>
                          </w:rPr>
                        </w:pPr>
                      </w:p>
                      <w:p w14:paraId="0ABDFAC5" w14:textId="77777777" w:rsidR="00124108" w:rsidRPr="00047DA2" w:rsidRDefault="00124108" w:rsidP="00047DA2">
                        <w:pPr>
                          <w:spacing w:line="260" w:lineRule="exact"/>
                          <w:ind w:leftChars="200" w:left="360"/>
                          <w:jc w:val="center"/>
                          <w:rPr>
                            <w:rFonts w:ascii="ＭＳ ゴシック" w:eastAsia="ＭＳ ゴシック" w:hAnsi="ＭＳ ゴシック"/>
                            <w:szCs w:val="20"/>
                          </w:rPr>
                        </w:pPr>
                        <w:r w:rsidRPr="00047DA2">
                          <w:rPr>
                            <w:rFonts w:ascii="ＭＳ ゴシック" w:eastAsia="ＭＳ ゴシック" w:hAnsi="ＭＳ ゴシック" w:hint="eastAsia"/>
                            <w:szCs w:val="20"/>
                          </w:rPr>
                          <w:t>心身の健康</w:t>
                        </w:r>
                      </w:p>
                      <w:p w14:paraId="3549FD2E" w14:textId="77777777" w:rsidR="00124108" w:rsidRPr="00047DA2" w:rsidRDefault="00124108" w:rsidP="00047DA2">
                        <w:pPr>
                          <w:spacing w:line="260" w:lineRule="exact"/>
                          <w:ind w:leftChars="200" w:left="360"/>
                          <w:jc w:val="center"/>
                          <w:rPr>
                            <w:rFonts w:ascii="ＭＳ ゴシック" w:eastAsia="ＭＳ ゴシック" w:hAnsi="ＭＳ ゴシック"/>
                            <w:szCs w:val="20"/>
                          </w:rPr>
                        </w:pPr>
                        <w:r w:rsidRPr="00047DA2">
                          <w:rPr>
                            <w:rFonts w:ascii="ＭＳ ゴシック" w:eastAsia="ＭＳ ゴシック" w:hAnsi="ＭＳ ゴシック" w:hint="eastAsia"/>
                            <w:szCs w:val="20"/>
                          </w:rPr>
                          <w:t>状態の把握</w:t>
                        </w:r>
                      </w:p>
                      <w:p w14:paraId="7282AE97" w14:textId="77777777" w:rsidR="00124108" w:rsidRPr="00047DA2" w:rsidRDefault="00124108" w:rsidP="00047DA2">
                        <w:pPr>
                          <w:spacing w:line="260" w:lineRule="exact"/>
                          <w:rPr>
                            <w:szCs w:val="20"/>
                          </w:rPr>
                        </w:pPr>
                      </w:p>
                      <w:p w14:paraId="1A70D1BE" w14:textId="77777777" w:rsidR="00124108" w:rsidRPr="00047DA2" w:rsidRDefault="00124108" w:rsidP="00047DA2">
                        <w:pPr>
                          <w:spacing w:line="260" w:lineRule="exact"/>
                          <w:ind w:leftChars="150" w:left="450" w:hangingChars="100" w:hanging="180"/>
                          <w:rPr>
                            <w:szCs w:val="20"/>
                          </w:rPr>
                        </w:pPr>
                        <w:r w:rsidRPr="00047DA2">
                          <w:rPr>
                            <w:rFonts w:hint="eastAsia"/>
                            <w:szCs w:val="20"/>
                          </w:rPr>
                          <w:t>・　保護者等の情報</w:t>
                        </w:r>
                      </w:p>
                      <w:p w14:paraId="752B154D" w14:textId="77777777" w:rsidR="00124108" w:rsidRPr="00047DA2" w:rsidRDefault="00124108" w:rsidP="00047DA2">
                        <w:pPr>
                          <w:spacing w:line="260" w:lineRule="exact"/>
                          <w:ind w:leftChars="150" w:left="450" w:hangingChars="100" w:hanging="180"/>
                          <w:rPr>
                            <w:szCs w:val="20"/>
                          </w:rPr>
                        </w:pPr>
                        <w:r w:rsidRPr="00047DA2">
                          <w:rPr>
                            <w:rFonts w:hint="eastAsia"/>
                            <w:szCs w:val="20"/>
                          </w:rPr>
                          <w:t>・　保健室への来室状況</w:t>
                        </w:r>
                      </w:p>
                      <w:p w14:paraId="10DD1C6B" w14:textId="77777777" w:rsidR="00124108" w:rsidRPr="00047DA2" w:rsidRDefault="00124108" w:rsidP="00047DA2">
                        <w:pPr>
                          <w:spacing w:line="260" w:lineRule="exact"/>
                          <w:ind w:leftChars="150" w:left="450" w:hangingChars="100" w:hanging="180"/>
                          <w:rPr>
                            <w:szCs w:val="20"/>
                          </w:rPr>
                        </w:pPr>
                        <w:r w:rsidRPr="00047DA2">
                          <w:rPr>
                            <w:rFonts w:hint="eastAsia"/>
                            <w:szCs w:val="20"/>
                          </w:rPr>
                          <w:t>・　質問紙調査・健康相談希望調査</w:t>
                        </w:r>
                      </w:p>
                      <w:p w14:paraId="0D97E8A6" w14:textId="77777777" w:rsidR="00124108" w:rsidRPr="00047DA2" w:rsidRDefault="00124108" w:rsidP="00047DA2">
                        <w:pPr>
                          <w:spacing w:line="260" w:lineRule="exact"/>
                          <w:ind w:leftChars="150" w:left="450" w:hangingChars="100" w:hanging="180"/>
                          <w:rPr>
                            <w:szCs w:val="20"/>
                          </w:rPr>
                        </w:pPr>
                        <w:r w:rsidRPr="00047DA2">
                          <w:rPr>
                            <w:rFonts w:hint="eastAsia"/>
                            <w:szCs w:val="20"/>
                          </w:rPr>
                          <w:t>・　教職員間の情報の共有</w:t>
                        </w:r>
                      </w:p>
                      <w:p w14:paraId="17C4EF7D" w14:textId="77777777" w:rsidR="00124108" w:rsidRPr="00047DA2" w:rsidRDefault="00124108" w:rsidP="00047DA2">
                        <w:pPr>
                          <w:spacing w:line="260" w:lineRule="exact"/>
                          <w:ind w:leftChars="150" w:left="450" w:hangingChars="100" w:hanging="180"/>
                          <w:rPr>
                            <w:szCs w:val="20"/>
                          </w:rPr>
                        </w:pPr>
                        <w:r w:rsidRPr="00047DA2">
                          <w:rPr>
                            <w:rFonts w:hint="eastAsia"/>
                            <w:szCs w:val="20"/>
                          </w:rPr>
                          <w:t>・　日常生活の健康観察</w:t>
                        </w:r>
                      </w:p>
                      <w:p w14:paraId="79245750" w14:textId="77777777" w:rsidR="00124108" w:rsidRPr="00047DA2" w:rsidRDefault="00124108" w:rsidP="00047DA2">
                        <w:pPr>
                          <w:spacing w:line="260" w:lineRule="exact"/>
                          <w:ind w:leftChars="150" w:left="450" w:hangingChars="100" w:hanging="180"/>
                          <w:rPr>
                            <w:szCs w:val="20"/>
                          </w:rPr>
                        </w:pPr>
                      </w:p>
                      <w:p w14:paraId="02368E27" w14:textId="77777777" w:rsidR="00124108" w:rsidRPr="00047DA2" w:rsidRDefault="00124108" w:rsidP="00047DA2">
                        <w:pPr>
                          <w:spacing w:line="260" w:lineRule="exact"/>
                          <w:ind w:leftChars="150" w:left="450" w:hangingChars="100" w:hanging="180"/>
                          <w:rPr>
                            <w:szCs w:val="20"/>
                          </w:rPr>
                        </w:pPr>
                        <w:r w:rsidRPr="00047DA2">
                          <w:rPr>
                            <w:rFonts w:hint="eastAsia"/>
                            <w:szCs w:val="20"/>
                          </w:rPr>
                          <w:t>(注</w:t>
                        </w:r>
                        <w:r w:rsidRPr="00047DA2">
                          <w:rPr>
                            <w:szCs w:val="20"/>
                          </w:rPr>
                          <w:t>)</w:t>
                        </w:r>
                        <w:r w:rsidRPr="00047DA2">
                          <w:rPr>
                            <w:rFonts w:hint="eastAsia"/>
                            <w:szCs w:val="20"/>
                          </w:rPr>
                          <w:t xml:space="preserve">　学校では養護教諭及び学級担任を中心として教職員間の情報の共有を図り、心身の健康状態の把握に努める</w:t>
                        </w:r>
                      </w:p>
                    </w:txbxContent>
                  </v:textbox>
                </v:shape>
                <v:shape id="AutoShape 255" o:spid="_x0000_s1099" type="#_x0000_t84" style="position:absolute;left:3234;top:12834;width:5565;height:1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" adj="1183">
                  <v:textbox inset="5.85pt,.7pt,5.85pt,.7pt">
                    <w:txbxContent>
                      <w:p w14:paraId="28B67707" w14:textId="77777777" w:rsidR="00124108" w:rsidRPr="00047DA2" w:rsidRDefault="00124108" w:rsidP="00047DA2">
                        <w:pPr>
                          <w:spacing w:line="260" w:lineRule="exact"/>
                          <w:rPr>
                            <w:rFonts w:ascii="ＭＳ ゴシック" w:eastAsia="ＭＳ ゴシック" w:hAnsi="ＭＳ ゴシック"/>
                            <w:szCs w:val="20"/>
                          </w:rPr>
                        </w:pPr>
                        <w:r w:rsidRPr="00047DA2">
                          <w:rPr>
                            <w:rFonts w:ascii="ＭＳ ゴシック" w:eastAsia="ＭＳ ゴシック" w:hAnsi="ＭＳ ゴシック" w:hint="eastAsia"/>
                            <w:szCs w:val="20"/>
                          </w:rPr>
                          <w:t>支援体制の確立</w:t>
                        </w:r>
                      </w:p>
                      <w:p w14:paraId="7B01208D" w14:textId="77777777" w:rsidR="00124108" w:rsidRPr="00047DA2" w:rsidRDefault="00124108" w:rsidP="00047DA2">
                        <w:pPr>
                          <w:spacing w:line="260" w:lineRule="exact"/>
                          <w:rPr>
                            <w:szCs w:val="20"/>
                          </w:rPr>
                        </w:pPr>
                        <w:r w:rsidRPr="00047DA2">
                          <w:rPr>
                            <w:rFonts w:hint="eastAsia"/>
                            <w:szCs w:val="20"/>
                          </w:rPr>
                          <w:t>学校を中心とした専門家（精神科医、カウンセラー等）・地域の関係機関等との連携</w:t>
                        </w:r>
                      </w:p>
                    </w:txbxContent>
                  </v:textbox>
                </v:shape>
                <v:shape id="AutoShape 258" o:spid="_x0000_s1100" type="#_x0000_t67" style="position:absolute;left:5649;top:12405;width:945;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">
                  <v:textbox style="layout-flow:vertical-ideographic" inset="5.85pt,.7pt,5.85pt,.7pt"/>
                </v:shape>
                <v:shape id="AutoShape 259" o:spid="_x0000_s1101" type="#_x0000_t67" style="position:absolute;left:5649;top:13978;width:945;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">
                  <v:textbox style="layout-flow:vertical-ideographic" inset="5.85pt,.7pt,5.85pt,.7pt"/>
                </v:shape>
                <v:oval id="Oval 262" o:spid="_x0000_s1102" style="position:absolute;left:4284;top:14264;width:3570;height: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">
                  <v:shadow on="t" opacity=".5" offset="3pt,3pt"/>
                  <v:textbox inset="5.85pt,.7pt,5.85pt,.7pt">
                    <w:txbxContent>
                      <w:p w14:paraId="4D8F9F81" w14:textId="77777777" w:rsidR="00124108" w:rsidRPr="00047DA2" w:rsidRDefault="00124108" w:rsidP="009B4C52">
                        <w:pPr>
                          <w:jc w:val="center"/>
                          <w:rPr>
                            <w:rFonts w:ascii="ＭＳ ゴシック" w:eastAsia="ＭＳ ゴシック" w:hAnsi="ＭＳ ゴシック"/>
                            <w:szCs w:val="20"/>
                          </w:rPr>
                        </w:pPr>
                        <w:r w:rsidRPr="00047DA2">
                          <w:rPr>
                            <w:rFonts w:ascii="ＭＳ ゴシック" w:eastAsia="ＭＳ ゴシック" w:hAnsi="ＭＳ ゴシック" w:hint="eastAsia"/>
                            <w:szCs w:val="20"/>
                          </w:rPr>
                          <w:t>回　　復</w:t>
                        </w:r>
                      </w:p>
                    </w:txbxContent>
                  </v:textbox>
                </v:oval>
                <v:rect id="_x0000_s1103" style="position:absolute;left:1020;top:15293;width:9840;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" stroked="f">
                  <v:textbox inset="5.85pt,.7pt,5.85pt,.7pt">
                    <w:txbxContent>
                      <w:p w14:paraId="4A46A9E9" w14:textId="49AB337D" w:rsidR="00124108" w:rsidRPr="00047DA2" w:rsidRDefault="00124108" w:rsidP="009B4C52">
                        <w:pPr>
                          <w:rPr>
                            <w:rFonts w:hAnsi="ＭＳ 明朝"/>
                            <w:sz w:val="18"/>
                            <w:szCs w:val="20"/>
                          </w:rPr>
                        </w:pPr>
                        <w:hyperlink r:id="rId25" w:history="1">
                          <w:r w:rsidRPr="00E87837">
                            <w:rPr>
                              <w:rStyle w:val="ac"/>
                              <w:rFonts w:hAnsi="ＭＳ 明朝"/>
                              <w:spacing w:val="2"/>
                              <w:kern w:val="0"/>
                              <w:sz w:val="18"/>
                              <w:szCs w:val="20"/>
                            </w:rPr>
                            <w:t>（</w:t>
                          </w:r>
                          <w:r w:rsidRPr="00E87837">
                            <w:rPr>
                              <w:rStyle w:val="ac"/>
                              <w:rFonts w:hAnsi="ＭＳ 明朝"/>
                              <w:sz w:val="18"/>
                              <w:szCs w:val="20"/>
                            </w:rPr>
                            <w:t>文部科</w:t>
                          </w:r>
                          <w:r w:rsidRPr="00E87837">
                            <w:rPr>
                              <w:rStyle w:val="ac"/>
                              <w:rFonts w:hAnsi="ＭＳ 明朝"/>
                              <w:kern w:val="0"/>
                              <w:sz w:val="18"/>
                              <w:szCs w:val="20"/>
                            </w:rPr>
                            <w:t>学省『「子どもの心のケアのために」－災害や事件・事故発生時を中心に－』(平成</w:t>
                          </w:r>
                          <w:r w:rsidRPr="00E87837">
                            <w:rPr>
                              <w:rStyle w:val="ac"/>
                              <w:rFonts w:hAnsi="ＭＳ 明朝"/>
                              <w:sz w:val="18"/>
                              <w:szCs w:val="20"/>
                            </w:rPr>
                            <w:t>22年７月）から)</w:t>
                          </w:r>
                        </w:hyperlink>
                      </w:p>
                    </w:txbxContent>
                  </v:textbox>
                </v:rect>
                <v:rect id="Rectangle 398" o:spid="_x0000_s1104" style="position:absolute;left:5235;top:6323;width:1530;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">
                  <v:textbox inset="5.85pt,.7pt,5.85pt,.7pt">
                    <w:txbxContent>
                      <w:p w14:paraId="24BD5823" w14:textId="77777777" w:rsidR="00124108" w:rsidRPr="00047DA2" w:rsidRDefault="00124108" w:rsidP="009B4C52">
                        <w:pPr>
                          <w:spacing w:line="260" w:lineRule="exact"/>
                          <w:jc w:val="center"/>
                          <w:rPr>
                            <w:szCs w:val="20"/>
                          </w:rPr>
                        </w:pPr>
                        <w:r w:rsidRPr="00047DA2">
                          <w:rPr>
                            <w:rFonts w:hint="eastAsia"/>
                            <w:szCs w:val="20"/>
                          </w:rPr>
                          <w:t>恐怖体験</w:t>
                        </w:r>
                      </w:p>
                    </w:txbxContent>
                  </v:textbox>
                </v:rect>
                <w10:wrap anchorx="margin"/>
              </v:group>
            </w:pict>
          </mc:Fallback>
        </mc:AlternateContent>
      </w:r>
    </w:p>
    <w:p w14:paraId="3922EAC4" w14:textId="77777777" w:rsidR="00CA2B6D" w:rsidRDefault="00CA2B6D" w:rsidP="000D0C8D">
      <w:pPr>
        <w:spacing w:line="260" w:lineRule="exact"/>
      </w:pPr>
    </w:p>
    <w:p w14:paraId="0B9526BD" w14:textId="77777777" w:rsidR="00CA2B6D" w:rsidRDefault="00CA2B6D" w:rsidP="000D0C8D">
      <w:pPr>
        <w:spacing w:line="260" w:lineRule="exact"/>
      </w:pPr>
    </w:p>
    <w:p w14:paraId="73FBE9B6" w14:textId="77777777" w:rsidR="00CA2B6D" w:rsidRDefault="00CA2B6D" w:rsidP="000D0C8D">
      <w:pPr>
        <w:spacing w:line="260" w:lineRule="exact"/>
      </w:pPr>
    </w:p>
    <w:p w14:paraId="2241EF25" w14:textId="77777777" w:rsidR="00CA2B6D" w:rsidRDefault="00CA2B6D" w:rsidP="000D0C8D">
      <w:pPr>
        <w:spacing w:line="260" w:lineRule="exact"/>
      </w:pPr>
    </w:p>
    <w:p w14:paraId="56801404" w14:textId="77777777" w:rsidR="00CA2B6D" w:rsidRDefault="00CA2B6D" w:rsidP="000D0C8D">
      <w:pPr>
        <w:spacing w:line="260" w:lineRule="exact"/>
      </w:pPr>
    </w:p>
    <w:p w14:paraId="0A8CB26D" w14:textId="77777777" w:rsidR="00CA2B6D" w:rsidRDefault="00CA2B6D" w:rsidP="000D0C8D">
      <w:pPr>
        <w:spacing w:line="260" w:lineRule="exact"/>
      </w:pPr>
    </w:p>
    <w:p w14:paraId="52A5B253" w14:textId="77777777" w:rsidR="00CA2B6D" w:rsidRDefault="00CA2B6D" w:rsidP="000D0C8D">
      <w:pPr>
        <w:spacing w:line="260" w:lineRule="exact"/>
      </w:pPr>
    </w:p>
    <w:p w14:paraId="39B6F2DE" w14:textId="77777777" w:rsidR="00CA2B6D" w:rsidRDefault="00CA2B6D" w:rsidP="000D0C8D">
      <w:pPr>
        <w:spacing w:line="260" w:lineRule="exact"/>
      </w:pPr>
    </w:p>
    <w:p w14:paraId="3A900AE3" w14:textId="77777777" w:rsidR="00CA2B6D" w:rsidRDefault="00CA2B6D" w:rsidP="000D0C8D">
      <w:pPr>
        <w:spacing w:line="260" w:lineRule="exact"/>
      </w:pPr>
    </w:p>
    <w:p w14:paraId="42FE70F2" w14:textId="77777777" w:rsidR="00CA2B6D" w:rsidRDefault="00CA2B6D" w:rsidP="000D0C8D">
      <w:pPr>
        <w:spacing w:line="260" w:lineRule="exact"/>
      </w:pPr>
    </w:p>
    <w:p w14:paraId="363FBC85" w14:textId="77777777" w:rsidR="00CA2B6D" w:rsidRDefault="00CA2B6D" w:rsidP="000D0C8D">
      <w:pPr>
        <w:spacing w:line="260" w:lineRule="exact"/>
      </w:pPr>
    </w:p>
    <w:p w14:paraId="46301488" w14:textId="77777777" w:rsidR="00CA2B6D" w:rsidRDefault="00CA2B6D" w:rsidP="000D0C8D">
      <w:pPr>
        <w:spacing w:line="260" w:lineRule="exact"/>
      </w:pPr>
    </w:p>
    <w:p w14:paraId="3D90738F" w14:textId="77777777" w:rsidR="00CA2B6D" w:rsidRDefault="00CA2B6D" w:rsidP="000D0C8D">
      <w:pPr>
        <w:spacing w:line="260" w:lineRule="exact"/>
      </w:pPr>
    </w:p>
    <w:p w14:paraId="69ADF9BB" w14:textId="77777777" w:rsidR="00CA2B6D" w:rsidRDefault="00CA2B6D" w:rsidP="000D0C8D">
      <w:pPr>
        <w:spacing w:line="260" w:lineRule="exact"/>
      </w:pPr>
    </w:p>
    <w:p w14:paraId="52527165" w14:textId="77777777" w:rsidR="00CA2B6D" w:rsidRDefault="00CA2B6D" w:rsidP="000D0C8D">
      <w:pPr>
        <w:spacing w:line="260" w:lineRule="exact"/>
      </w:pPr>
    </w:p>
    <w:p w14:paraId="3FD51033" w14:textId="77777777" w:rsidR="00CA2B6D" w:rsidRDefault="00CA2B6D" w:rsidP="000D0C8D">
      <w:pPr>
        <w:spacing w:line="260" w:lineRule="exact"/>
      </w:pPr>
    </w:p>
    <w:p w14:paraId="6BDB4C91" w14:textId="77777777" w:rsidR="00CA2B6D" w:rsidRDefault="00CA2B6D" w:rsidP="000D0C8D">
      <w:pPr>
        <w:spacing w:line="260" w:lineRule="exact"/>
      </w:pPr>
    </w:p>
    <w:p w14:paraId="571540EC" w14:textId="77777777" w:rsidR="00CA2B6D" w:rsidRDefault="00CA2B6D" w:rsidP="000D0C8D">
      <w:pPr>
        <w:spacing w:line="260" w:lineRule="exact"/>
      </w:pPr>
    </w:p>
    <w:p w14:paraId="65688D73" w14:textId="77777777" w:rsidR="00CA2B6D" w:rsidRDefault="00CA2B6D" w:rsidP="000D0C8D">
      <w:pPr>
        <w:spacing w:line="260" w:lineRule="exact"/>
      </w:pPr>
    </w:p>
    <w:p w14:paraId="77076E4F" w14:textId="77777777" w:rsidR="00CA2B6D" w:rsidRDefault="00CA2B6D" w:rsidP="000D0C8D">
      <w:pPr>
        <w:spacing w:line="260" w:lineRule="exact"/>
      </w:pPr>
    </w:p>
    <w:p w14:paraId="731FBE5D" w14:textId="77777777" w:rsidR="00CA2B6D" w:rsidRDefault="00CA2B6D" w:rsidP="000D0C8D">
      <w:pPr>
        <w:spacing w:line="260" w:lineRule="exact"/>
      </w:pPr>
    </w:p>
    <w:p w14:paraId="23D6E4C2" w14:textId="77777777" w:rsidR="00CA2B6D" w:rsidRDefault="00CA2B6D" w:rsidP="000D0C8D">
      <w:pPr>
        <w:spacing w:line="260" w:lineRule="exact"/>
      </w:pPr>
    </w:p>
    <w:p w14:paraId="06129A68" w14:textId="77777777" w:rsidR="00CA2B6D" w:rsidRDefault="00CA2B6D" w:rsidP="000D0C8D">
      <w:pPr>
        <w:spacing w:line="260" w:lineRule="exact"/>
      </w:pPr>
    </w:p>
    <w:p w14:paraId="12BA368A" w14:textId="77777777" w:rsidR="00CA2B6D" w:rsidRDefault="00CA2B6D" w:rsidP="000D0C8D">
      <w:pPr>
        <w:spacing w:line="260" w:lineRule="exact"/>
      </w:pPr>
    </w:p>
    <w:p w14:paraId="0CCB0CCD" w14:textId="77777777" w:rsidR="00CA2B6D" w:rsidRDefault="00CA2B6D" w:rsidP="000D0C8D">
      <w:pPr>
        <w:spacing w:line="260" w:lineRule="exact"/>
      </w:pPr>
    </w:p>
    <w:p w14:paraId="64B6BE95" w14:textId="77777777" w:rsidR="00CA2B6D" w:rsidRDefault="00CA2B6D" w:rsidP="000D0C8D">
      <w:pPr>
        <w:spacing w:line="260" w:lineRule="exact"/>
      </w:pPr>
    </w:p>
    <w:p w14:paraId="51BA371D" w14:textId="77777777" w:rsidR="00CA2B6D" w:rsidRDefault="00CA2B6D" w:rsidP="000D0C8D">
      <w:pPr>
        <w:spacing w:line="260" w:lineRule="exact"/>
      </w:pPr>
    </w:p>
    <w:p w14:paraId="6FE13D55" w14:textId="77777777" w:rsidR="00CA2B6D" w:rsidRDefault="00CA2B6D" w:rsidP="000D0C8D">
      <w:pPr>
        <w:spacing w:line="260" w:lineRule="exact"/>
      </w:pPr>
    </w:p>
    <w:p w14:paraId="2EFAD200" w14:textId="77777777" w:rsidR="00CA2B6D" w:rsidRDefault="00CA2B6D" w:rsidP="000D0C8D">
      <w:pPr>
        <w:spacing w:line="260" w:lineRule="exact"/>
      </w:pPr>
    </w:p>
    <w:p w14:paraId="67572808" w14:textId="77777777" w:rsidR="00CA2B6D" w:rsidRDefault="00CA2B6D" w:rsidP="000D0C8D">
      <w:pPr>
        <w:spacing w:line="260" w:lineRule="exact"/>
      </w:pPr>
    </w:p>
    <w:p w14:paraId="15A7B98A" w14:textId="77777777" w:rsidR="00CA2B6D" w:rsidRDefault="00CA2B6D" w:rsidP="000D0C8D">
      <w:pPr>
        <w:spacing w:line="260" w:lineRule="exact"/>
      </w:pPr>
    </w:p>
    <w:p w14:paraId="5E85958F" w14:textId="77777777" w:rsidR="00CA2B6D" w:rsidRDefault="00CA2B6D" w:rsidP="000D0C8D">
      <w:pPr>
        <w:spacing w:line="260" w:lineRule="exact"/>
      </w:pPr>
    </w:p>
    <w:p w14:paraId="45C77227" w14:textId="77777777" w:rsidR="00CA2B6D" w:rsidRDefault="00CA2B6D" w:rsidP="000D0C8D">
      <w:pPr>
        <w:spacing w:line="260" w:lineRule="exact"/>
      </w:pPr>
    </w:p>
    <w:p w14:paraId="0F732EE4" w14:textId="77777777" w:rsidR="00CA2B6D" w:rsidRDefault="00CA2B6D" w:rsidP="000D0C8D">
      <w:pPr>
        <w:spacing w:line="260" w:lineRule="exact"/>
      </w:pPr>
    </w:p>
    <w:p w14:paraId="50DAA9CF" w14:textId="77777777" w:rsidR="00CA2B6D" w:rsidRDefault="00CA2B6D" w:rsidP="000D0C8D">
      <w:pPr>
        <w:spacing w:line="260" w:lineRule="exact"/>
      </w:pPr>
    </w:p>
    <w:p w14:paraId="6FB140E3" w14:textId="77777777" w:rsidR="00CA2B6D" w:rsidRDefault="00CA2B6D" w:rsidP="000D0C8D">
      <w:pPr>
        <w:spacing w:line="260" w:lineRule="exact"/>
      </w:pPr>
    </w:p>
    <w:p w14:paraId="7E134ABC" w14:textId="77777777" w:rsidR="00CA2B6D" w:rsidRDefault="00CA2B6D" w:rsidP="000D0C8D">
      <w:pPr>
        <w:spacing w:line="260" w:lineRule="exact"/>
      </w:pPr>
    </w:p>
    <w:p w14:paraId="4526FB51" w14:textId="77777777" w:rsidR="00CA2B6D" w:rsidRDefault="00CA2B6D" w:rsidP="000D0C8D">
      <w:pPr>
        <w:spacing w:line="260" w:lineRule="exact"/>
      </w:pPr>
    </w:p>
    <w:p w14:paraId="0384375C" w14:textId="77777777" w:rsidR="00CA2B6D" w:rsidRDefault="00CA2B6D" w:rsidP="000D0C8D">
      <w:pPr>
        <w:spacing w:line="260" w:lineRule="exact"/>
      </w:pPr>
    </w:p>
    <w:p w14:paraId="024C6B3D" w14:textId="77777777" w:rsidR="00CA2B6D" w:rsidRDefault="00CA2B6D" w:rsidP="000D0C8D">
      <w:pPr>
        <w:spacing w:line="260" w:lineRule="exact"/>
      </w:pPr>
    </w:p>
    <w:p w14:paraId="48BABA15" w14:textId="77777777" w:rsidR="00DC485C" w:rsidRDefault="00DC485C">
      <w:pPr>
        <w:widowControl/>
        <w:autoSpaceDE/>
        <w:autoSpaceDN/>
        <w:jc w:val="left"/>
      </w:pPr>
      <w:r>
        <w:br w:type="page"/>
      </w:r>
    </w:p>
    <w:p w14:paraId="3E8196F1" w14:textId="77777777" w:rsidR="00CA2B6D" w:rsidRPr="005811C2" w:rsidRDefault="009A38FB" w:rsidP="00DC485C">
      <w:pPr>
        <w:spacing w:line="260" w:lineRule="exact"/>
        <w:ind w:firstLineChars="100" w:firstLine="180"/>
        <w:rPr>
          <w:rFonts w:ascii="ＭＳ ゴシック" w:eastAsia="ＭＳ ゴシック" w:hAnsi="ＭＳ ゴシック"/>
        </w:rPr>
      </w:pPr>
      <w:r w:rsidRPr="005811C2">
        <w:rPr>
          <w:rFonts w:ascii="ＭＳ ゴシック" w:eastAsia="ＭＳ ゴシック" w:hAnsi="ＭＳ ゴシック" w:cs="HG丸ｺﾞｼｯｸM-PRO"/>
          <w:bCs/>
          <w:noProof/>
          <w:kern w:val="0"/>
        </w:rPr>
        <w:lastRenderedPageBreak/>
        <mc:AlternateContent>
          <mc:Choice Requires="wps">
            <w:drawing>
              <wp:anchor distT="0" distB="0" distL="114300" distR="114300" simplePos="0" relativeHeight="252020736" behindDoc="0" locked="0" layoutInCell="1" allowOverlap="1" wp14:anchorId="4C1688F4" wp14:editId="1790D7F4">
                <wp:simplePos x="0" y="0"/>
                <wp:positionH relativeFrom="column">
                  <wp:posOffset>224155</wp:posOffset>
                </wp:positionH>
                <wp:positionV relativeFrom="paragraph">
                  <wp:posOffset>1929130</wp:posOffset>
                </wp:positionV>
                <wp:extent cx="200025" cy="133350"/>
                <wp:effectExtent l="0" t="0" r="9525" b="0"/>
                <wp:wrapNone/>
                <wp:docPr id="57" name="正方形/長方形 57"/>
                <wp:cNvGraphicFramePr/>
                <a:graphic xmlns:a="http://schemas.openxmlformats.org/drawingml/2006/main">
                  <a:graphicData uri="http://schemas.microsoft.com/office/word/2010/wordprocessingShape">
                    <wps:wsp>
                      <wps:cNvSpPr/>
                      <wps:spPr>
                        <a:xfrm>
                          <a:off x="0" y="0"/>
                          <a:ext cx="200025" cy="1333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7B6BE5" id="正方形/長方形 57" o:spid="_x0000_s1026" style="position:absolute;margin-left:17.65pt;margin-top:151.9pt;width:15.75pt;height:10.5pt;z-index:252020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" fillcolor="white [3212]" stroked="f" strokeweight="1pt"/>
            </w:pict>
          </mc:Fallback>
        </mc:AlternateContent>
      </w:r>
      <w:r w:rsidR="008421AD" w:rsidRPr="005811C2">
        <w:rPr>
          <w:rFonts w:ascii="ＭＳ ゴシック" w:eastAsia="ＭＳ ゴシック" w:hAnsi="ＭＳ ゴシック" w:cs="HG丸ｺﾞｼｯｸM-PRO"/>
          <w:bCs/>
          <w:noProof/>
          <w:kern w:val="0"/>
        </w:rPr>
        <w:drawing>
          <wp:anchor distT="0" distB="0" distL="114300" distR="114300" simplePos="0" relativeHeight="251340800" behindDoc="0" locked="0" layoutInCell="1" allowOverlap="1" wp14:anchorId="2AB960EB" wp14:editId="24C7D078">
            <wp:simplePos x="0" y="0"/>
            <wp:positionH relativeFrom="margin">
              <wp:align>center</wp:align>
            </wp:positionH>
            <wp:positionV relativeFrom="margin">
              <wp:posOffset>299085</wp:posOffset>
            </wp:positionV>
            <wp:extent cx="6162675" cy="8620125"/>
            <wp:effectExtent l="0" t="0" r="0" b="0"/>
            <wp:wrapSquare wrapText="bothSides"/>
            <wp:docPr id="365" name="図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62675" cy="8620125"/>
                    </a:xfrm>
                    <a:prstGeom prst="rect">
                      <a:avLst/>
                    </a:prstGeom>
                    <a:noFill/>
                    <a:ln>
                      <a:noFill/>
                    </a:ln>
                  </pic:spPr>
                </pic:pic>
              </a:graphicData>
            </a:graphic>
          </wp:anchor>
        </w:drawing>
      </w:r>
      <w:r w:rsidR="00DC485C" w:rsidRPr="005811C2">
        <w:rPr>
          <w:rFonts w:ascii="ＭＳ ゴシック" w:eastAsia="ＭＳ ゴシック" w:hAnsi="ＭＳ ゴシック" w:hint="eastAsia"/>
        </w:rPr>
        <w:t>⑵　危機発生時等における心のケアに関する校内体制づくり（例）</w:t>
      </w:r>
    </w:p>
    <w:p w14:paraId="0C8867D5" w14:textId="4BF40471" w:rsidR="00CA2B6D" w:rsidRDefault="00CA2B6D" w:rsidP="000D0C8D">
      <w:pPr>
        <w:spacing w:line="260" w:lineRule="exact"/>
      </w:pPr>
    </w:p>
    <w:p w14:paraId="68040668" w14:textId="34771629" w:rsidR="00CA2B6D" w:rsidRDefault="00E87837" w:rsidP="000D0C8D">
      <w:pPr>
        <w:spacing w:line="260" w:lineRule="exact"/>
      </w:pPr>
      <w:r>
        <w:rPr>
          <w:noProof/>
        </w:rPr>
        <mc:AlternateContent>
          <mc:Choice Requires="wps">
            <w:drawing>
              <wp:anchor distT="0" distB="0" distL="114300" distR="114300" simplePos="0" relativeHeight="252106752" behindDoc="0" locked="0" layoutInCell="1" allowOverlap="1" wp14:anchorId="5799F371" wp14:editId="481D1A01">
                <wp:simplePos x="0" y="0"/>
                <wp:positionH relativeFrom="column">
                  <wp:posOffset>0</wp:posOffset>
                </wp:positionH>
                <wp:positionV relativeFrom="paragraph">
                  <wp:posOffset>0</wp:posOffset>
                </wp:positionV>
                <wp:extent cx="6248400" cy="276225"/>
                <wp:effectExtent l="0" t="0" r="0" b="0"/>
                <wp:wrapNone/>
                <wp:docPr id="2063917636" name="Rectangle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84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31758A" w14:textId="77777777" w:rsidR="00E87837" w:rsidRPr="00047DA2" w:rsidRDefault="00E87837" w:rsidP="00E87837">
                            <w:pPr>
                              <w:rPr>
                                <w:rFonts w:hAnsi="ＭＳ 明朝"/>
                                <w:sz w:val="18"/>
                                <w:szCs w:val="20"/>
                              </w:rPr>
                            </w:pPr>
                            <w:hyperlink r:id="rId27" w:history="1">
                              <w:r w:rsidRPr="00E87837">
                                <w:rPr>
                                  <w:rStyle w:val="ac"/>
                                  <w:rFonts w:hAnsi="ＭＳ 明朝"/>
                                  <w:spacing w:val="2"/>
                                  <w:kern w:val="0"/>
                                  <w:sz w:val="18"/>
                                  <w:szCs w:val="20"/>
                                </w:rPr>
                                <w:t>（</w:t>
                              </w:r>
                              <w:r w:rsidRPr="00E87837">
                                <w:rPr>
                                  <w:rStyle w:val="ac"/>
                                  <w:rFonts w:hAnsi="ＭＳ 明朝"/>
                                  <w:sz w:val="18"/>
                                  <w:szCs w:val="20"/>
                                </w:rPr>
                                <w:t>文部科</w:t>
                              </w:r>
                              <w:r w:rsidRPr="00E87837">
                                <w:rPr>
                                  <w:rStyle w:val="ac"/>
                                  <w:rFonts w:hAnsi="ＭＳ 明朝"/>
                                  <w:kern w:val="0"/>
                                  <w:sz w:val="18"/>
                                  <w:szCs w:val="20"/>
                                </w:rPr>
                                <w:t>学省『「子どもの心のケアのために」－災害や事件・事故発生時を中心に－』(平成</w:t>
                              </w:r>
                              <w:r w:rsidRPr="00E87837">
                                <w:rPr>
                                  <w:rStyle w:val="ac"/>
                                  <w:rFonts w:hAnsi="ＭＳ 明朝"/>
                                  <w:sz w:val="18"/>
                                  <w:szCs w:val="20"/>
                                </w:rPr>
                                <w:t>22年７月）から)</w:t>
                              </w:r>
                            </w:hyperlink>
                          </w:p>
                        </w:txbxContent>
                      </wps:txbx>
                      <wps:bodyPr rot="0" vert="horz" wrap="square" lIns="74295" tIns="8890" rIns="74295" bIns="8890" anchor="t" anchorCtr="0" upright="1">
                        <a:noAutofit/>
                      </wps:bodyPr>
                    </wps:wsp>
                  </a:graphicData>
                </a:graphic>
              </wp:anchor>
            </w:drawing>
          </mc:Choice>
          <mc:Fallback>
            <w:pict>
              <v:rect w14:anchorId="5799F371" id="Rectangle 371" o:spid="_x0000_s1105" style="position:absolute;left:0;text-align:left;margin-left:0;margin-top:0;width:492pt;height:21.75pt;z-index:252106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" stroked="f">
                <v:textbox inset="5.85pt,.7pt,5.85pt,.7pt">
                  <w:txbxContent>
                    <w:p w14:paraId="7031758A" w14:textId="77777777" w:rsidR="00E87837" w:rsidRPr="00047DA2" w:rsidRDefault="00E87837" w:rsidP="00E87837">
                      <w:pPr>
                        <w:rPr>
                          <w:rFonts w:hAnsi="ＭＳ 明朝"/>
                          <w:sz w:val="18"/>
                          <w:szCs w:val="20"/>
                        </w:rPr>
                      </w:pPr>
                      <w:hyperlink r:id="rId28" w:history="1">
                        <w:r w:rsidRPr="00E87837">
                          <w:rPr>
                            <w:rStyle w:val="ac"/>
                            <w:rFonts w:hAnsi="ＭＳ 明朝"/>
                            <w:spacing w:val="2"/>
                            <w:kern w:val="0"/>
                            <w:sz w:val="18"/>
                            <w:szCs w:val="20"/>
                          </w:rPr>
                          <w:t>（</w:t>
                        </w:r>
                        <w:r w:rsidRPr="00E87837">
                          <w:rPr>
                            <w:rStyle w:val="ac"/>
                            <w:rFonts w:hAnsi="ＭＳ 明朝"/>
                            <w:sz w:val="18"/>
                            <w:szCs w:val="20"/>
                          </w:rPr>
                          <w:t>文部科</w:t>
                        </w:r>
                        <w:r w:rsidRPr="00E87837">
                          <w:rPr>
                            <w:rStyle w:val="ac"/>
                            <w:rFonts w:hAnsi="ＭＳ 明朝"/>
                            <w:kern w:val="0"/>
                            <w:sz w:val="18"/>
                            <w:szCs w:val="20"/>
                          </w:rPr>
                          <w:t>学省『「子どもの心のケアのために」－災害や事件・事故発生時を中心に－』(平成</w:t>
                        </w:r>
                        <w:r w:rsidRPr="00E87837">
                          <w:rPr>
                            <w:rStyle w:val="ac"/>
                            <w:rFonts w:hAnsi="ＭＳ 明朝"/>
                            <w:sz w:val="18"/>
                            <w:szCs w:val="20"/>
                          </w:rPr>
                          <w:t>22年７月）から)</w:t>
                        </w:r>
                      </w:hyperlink>
                    </w:p>
                  </w:txbxContent>
                </v:textbox>
              </v:rect>
            </w:pict>
          </mc:Fallback>
        </mc:AlternateContent>
      </w:r>
    </w:p>
    <w:p w14:paraId="7D76AE2D" w14:textId="77777777" w:rsidR="00DC485C" w:rsidRDefault="00DC485C">
      <w:pPr>
        <w:widowControl/>
        <w:autoSpaceDE/>
        <w:autoSpaceDN/>
        <w:jc w:val="left"/>
      </w:pPr>
      <w:r>
        <w:br w:type="page"/>
      </w:r>
    </w:p>
    <w:p w14:paraId="4D04F1DA" w14:textId="7EEE4382" w:rsidR="00B355FD" w:rsidRPr="00B355FD" w:rsidRDefault="00B355FD" w:rsidP="00B355FD">
      <w:pPr>
        <w:spacing w:line="260" w:lineRule="exact"/>
        <w:rPr>
          <w:rFonts w:ascii="ＭＳ ゴシック" w:eastAsia="ＭＳ ゴシック" w:hAnsi="ＭＳ ゴシック"/>
          <w:b/>
        </w:rPr>
      </w:pPr>
      <w:r w:rsidRPr="00B355FD">
        <w:rPr>
          <w:rFonts w:ascii="ＭＳ ゴシック" w:eastAsia="ＭＳ ゴシック" w:hAnsi="ＭＳ ゴシック" w:hint="eastAsia"/>
          <w:b/>
        </w:rPr>
        <w:lastRenderedPageBreak/>
        <w:t>【参考資料】心身の健康調査票（こころとからだのチェックリスト）の例</w:t>
      </w:r>
    </w:p>
    <w:p w14:paraId="51BF1BA0" w14:textId="00523678" w:rsidR="00B355FD" w:rsidRPr="00B355FD" w:rsidRDefault="00E87837" w:rsidP="00B355FD">
      <w:pPr>
        <w:spacing w:line="260" w:lineRule="exact"/>
        <w:jc w:val="right"/>
      </w:pPr>
      <w:r>
        <w:rPr>
          <w:noProof/>
        </w:rPr>
        <mc:AlternateContent>
          <mc:Choice Requires="wps">
            <w:drawing>
              <wp:anchor distT="0" distB="0" distL="114300" distR="114300" simplePos="0" relativeHeight="252108800" behindDoc="0" locked="0" layoutInCell="1" allowOverlap="1" wp14:anchorId="4E9D5BCD" wp14:editId="31D65961">
                <wp:simplePos x="0" y="0"/>
                <wp:positionH relativeFrom="margin">
                  <wp:align>right</wp:align>
                </wp:positionH>
                <wp:positionV relativeFrom="paragraph">
                  <wp:posOffset>41292</wp:posOffset>
                </wp:positionV>
                <wp:extent cx="5189838" cy="247136"/>
                <wp:effectExtent l="0" t="0" r="0" b="635"/>
                <wp:wrapNone/>
                <wp:docPr id="371851596" name="Rectangle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9838" cy="2471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21AAC9" w14:textId="77777777" w:rsidR="00E87837" w:rsidRPr="00047DA2" w:rsidRDefault="00E87837" w:rsidP="00E87837">
                            <w:pPr>
                              <w:rPr>
                                <w:rFonts w:hAnsi="ＭＳ 明朝"/>
                                <w:sz w:val="18"/>
                                <w:szCs w:val="20"/>
                              </w:rPr>
                            </w:pPr>
                            <w:hyperlink r:id="rId29" w:history="1">
                              <w:r w:rsidRPr="00E87837">
                                <w:rPr>
                                  <w:rStyle w:val="ac"/>
                                  <w:rFonts w:hAnsi="ＭＳ 明朝"/>
                                  <w:spacing w:val="2"/>
                                  <w:kern w:val="0"/>
                                  <w:sz w:val="18"/>
                                  <w:szCs w:val="20"/>
                                </w:rPr>
                                <w:t>（</w:t>
                              </w:r>
                              <w:r w:rsidRPr="00E87837">
                                <w:rPr>
                                  <w:rStyle w:val="ac"/>
                                  <w:rFonts w:hAnsi="ＭＳ 明朝"/>
                                  <w:sz w:val="18"/>
                                  <w:szCs w:val="20"/>
                                </w:rPr>
                                <w:t>文部科</w:t>
                              </w:r>
                              <w:r w:rsidRPr="00E87837">
                                <w:rPr>
                                  <w:rStyle w:val="ac"/>
                                  <w:rFonts w:hAnsi="ＭＳ 明朝"/>
                                  <w:kern w:val="0"/>
                                  <w:sz w:val="18"/>
                                  <w:szCs w:val="20"/>
                                </w:rPr>
                                <w:t>学省『「子どもの心のケアのために」－災害や事件・事故発生時を中心に－』(平成</w:t>
                              </w:r>
                              <w:r w:rsidRPr="00E87837">
                                <w:rPr>
                                  <w:rStyle w:val="ac"/>
                                  <w:rFonts w:hAnsi="ＭＳ 明朝"/>
                                  <w:sz w:val="18"/>
                                  <w:szCs w:val="20"/>
                                </w:rPr>
                                <w:t>22年７月）から)</w:t>
                              </w:r>
                            </w:hyperlink>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E9D5BCD" id="_x0000_s1106" style="position:absolute;left:0;text-align:left;margin-left:357.45pt;margin-top:3.25pt;width:408.65pt;height:19.45pt;z-index:252108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" stroked="f">
                <v:textbox inset="5.85pt,.7pt,5.85pt,.7pt">
                  <w:txbxContent>
                    <w:p w14:paraId="4D21AAC9" w14:textId="77777777" w:rsidR="00E87837" w:rsidRPr="00047DA2" w:rsidRDefault="00E87837" w:rsidP="00E87837">
                      <w:pPr>
                        <w:rPr>
                          <w:rFonts w:hAnsi="ＭＳ 明朝"/>
                          <w:sz w:val="18"/>
                          <w:szCs w:val="20"/>
                        </w:rPr>
                      </w:pPr>
                      <w:hyperlink r:id="rId30" w:history="1">
                        <w:r w:rsidRPr="00E87837">
                          <w:rPr>
                            <w:rStyle w:val="ac"/>
                            <w:rFonts w:hAnsi="ＭＳ 明朝"/>
                            <w:spacing w:val="2"/>
                            <w:kern w:val="0"/>
                            <w:sz w:val="18"/>
                            <w:szCs w:val="20"/>
                          </w:rPr>
                          <w:t>（</w:t>
                        </w:r>
                        <w:r w:rsidRPr="00E87837">
                          <w:rPr>
                            <w:rStyle w:val="ac"/>
                            <w:rFonts w:hAnsi="ＭＳ 明朝"/>
                            <w:sz w:val="18"/>
                            <w:szCs w:val="20"/>
                          </w:rPr>
                          <w:t>文部科</w:t>
                        </w:r>
                        <w:r w:rsidRPr="00E87837">
                          <w:rPr>
                            <w:rStyle w:val="ac"/>
                            <w:rFonts w:hAnsi="ＭＳ 明朝"/>
                            <w:kern w:val="0"/>
                            <w:sz w:val="18"/>
                            <w:szCs w:val="20"/>
                          </w:rPr>
                          <w:t>学省『「子どもの心のケアのために」－災害や事件・事故発生時を中心に－』(平成</w:t>
                        </w:r>
                        <w:r w:rsidRPr="00E87837">
                          <w:rPr>
                            <w:rStyle w:val="ac"/>
                            <w:rFonts w:hAnsi="ＭＳ 明朝"/>
                            <w:sz w:val="18"/>
                            <w:szCs w:val="20"/>
                          </w:rPr>
                          <w:t>22年７月）から)</w:t>
                        </w:r>
                      </w:hyperlink>
                    </w:p>
                  </w:txbxContent>
                </v:textbox>
                <w10:wrap anchorx="margin"/>
              </v:rect>
            </w:pict>
          </mc:Fallback>
        </mc:AlternateContent>
      </w:r>
    </w:p>
    <w:p w14:paraId="2B93A464" w14:textId="0838A658" w:rsidR="00B355FD" w:rsidRPr="00B355FD" w:rsidRDefault="00B355FD" w:rsidP="00B355FD">
      <w:pPr>
        <w:spacing w:line="260" w:lineRule="exact"/>
      </w:pPr>
    </w:p>
    <w:p w14:paraId="5A164CF2" w14:textId="77777777" w:rsidR="00B355FD" w:rsidRPr="00B355FD" w:rsidRDefault="00B355FD" w:rsidP="00B355FD">
      <w:pPr>
        <w:spacing w:line="260" w:lineRule="exact"/>
        <w:ind w:firstLineChars="100" w:firstLine="180"/>
      </w:pPr>
      <w:r w:rsidRPr="005811C2">
        <w:rPr>
          <w:rFonts w:hint="eastAsia"/>
        </w:rPr>
        <w:t>災害や事件・事故などの発生により混乱した学校現場では、子どもは</w:t>
      </w:r>
      <w:r w:rsidR="00A21135" w:rsidRPr="005811C2">
        <w:rPr>
          <w:rFonts w:hint="eastAsia"/>
        </w:rPr>
        <w:t>一見</w:t>
      </w:r>
      <w:r w:rsidRPr="005811C2">
        <w:rPr>
          <w:rFonts w:hint="eastAsia"/>
        </w:rPr>
        <w:t>元気</w:t>
      </w:r>
      <w:r w:rsidR="00A21135" w:rsidRPr="005811C2">
        <w:rPr>
          <w:rFonts w:hint="eastAsia"/>
        </w:rPr>
        <w:t>そうにしていても</w:t>
      </w:r>
      <w:r w:rsidRPr="005811C2">
        <w:rPr>
          <w:rFonts w:hint="eastAsia"/>
        </w:rPr>
        <w:t>、心の傷は見えにくい</w:t>
      </w:r>
      <w:r w:rsidR="00A21135" w:rsidRPr="005811C2">
        <w:rPr>
          <w:rFonts w:hint="eastAsia"/>
        </w:rPr>
        <w:t>。</w:t>
      </w:r>
      <w:r w:rsidRPr="005811C2">
        <w:rPr>
          <w:rFonts w:hint="eastAsia"/>
        </w:rPr>
        <w:t>必</w:t>
      </w:r>
      <w:r w:rsidRPr="00B355FD">
        <w:rPr>
          <w:rFonts w:hint="eastAsia"/>
        </w:rPr>
        <w:t>要に応じて心身の健康調査票などを活用して、心身の健康状態の把握を行う。</w:t>
      </w:r>
    </w:p>
    <w:p w14:paraId="2492B7BB" w14:textId="77777777" w:rsidR="00B355FD" w:rsidRPr="00B355FD" w:rsidRDefault="00B355FD" w:rsidP="00B355FD">
      <w:pPr>
        <w:spacing w:line="260" w:lineRule="exact"/>
      </w:pPr>
    </w:p>
    <w:p w14:paraId="2B9F5647" w14:textId="77777777" w:rsidR="00B355FD" w:rsidRPr="00B355FD" w:rsidRDefault="00B355FD" w:rsidP="00B355FD">
      <w:pPr>
        <w:spacing w:line="260" w:lineRule="exact"/>
      </w:pPr>
      <w:r>
        <w:rPr>
          <w:rFonts w:hint="eastAsia"/>
        </w:rPr>
        <w:t>１</w:t>
      </w:r>
      <w:r w:rsidRPr="00B355FD">
        <w:rPr>
          <w:rFonts w:hint="eastAsia"/>
        </w:rPr>
        <w:t xml:space="preserve">　小学校の例</w:t>
      </w:r>
    </w:p>
    <w:p w14:paraId="1ABDB75D" w14:textId="77777777" w:rsidR="00B355FD" w:rsidRPr="00B355FD" w:rsidRDefault="00B355FD" w:rsidP="005B7503">
      <w:pPr>
        <w:wordWrap w:val="0"/>
        <w:spacing w:line="260" w:lineRule="exact"/>
        <w:jc w:val="right"/>
      </w:pPr>
      <w:r w:rsidRPr="00B355FD">
        <w:rPr>
          <w:rFonts w:hint="eastAsia"/>
        </w:rPr>
        <w:t>実施日</w:t>
      </w:r>
      <w:r w:rsidRPr="00B355FD">
        <w:t xml:space="preserve"> 　　年 　　月 　　日</w:t>
      </w:r>
    </w:p>
    <w:p w14:paraId="7B302EE4" w14:textId="77777777" w:rsidR="00B355FD" w:rsidRPr="00B355FD" w:rsidRDefault="005B7503" w:rsidP="005B7503">
      <w:pPr>
        <w:wordWrap w:val="0"/>
        <w:jc w:val="right"/>
      </w:pPr>
      <w:r>
        <w:ruby>
          <w:rubyPr>
            <w:rubyAlign w:val="distributeSpace"/>
            <w:hps w:val="10"/>
            <w:hpsRaise w:val="18"/>
            <w:hpsBaseText w:val="20"/>
            <w:lid w:val="ja-JP"/>
          </w:rubyPr>
          <w:rt>
            <w:r w:rsidR="005B7503" w:rsidRPr="005B7503">
              <w:rPr>
                <w:rFonts w:hAnsi="ＭＳ 明朝"/>
                <w:sz w:val="10"/>
              </w:rPr>
              <w:t>ねん</w:t>
            </w:r>
          </w:rt>
          <w:rubyBase>
            <w:r w:rsidR="005B7503">
              <w:t>年</w:t>
            </w:r>
          </w:rubyBase>
        </w:ruby>
      </w:r>
      <w:r w:rsidR="00B355FD" w:rsidRPr="00B355FD">
        <w:t xml:space="preserve">　　　</w:t>
      </w:r>
      <w:r>
        <w:ruby>
          <w:rubyPr>
            <w:rubyAlign w:val="distributeSpace"/>
            <w:hps w:val="10"/>
            <w:hpsRaise w:val="18"/>
            <w:hpsBaseText w:val="20"/>
            <w:lid w:val="ja-JP"/>
          </w:rubyPr>
          <w:rt>
            <w:r w:rsidR="005B7503" w:rsidRPr="005B7503">
              <w:rPr>
                <w:rFonts w:hAnsi="ＭＳ 明朝"/>
                <w:sz w:val="10"/>
              </w:rPr>
              <w:t>くみ</w:t>
            </w:r>
          </w:rt>
          <w:rubyBase>
            <w:r w:rsidR="005B7503">
              <w:t>組</w:t>
            </w:r>
          </w:rubyBase>
        </w:ruby>
      </w:r>
      <w:r w:rsidR="00B355FD" w:rsidRPr="00B355FD">
        <w:t xml:space="preserve">　　　</w:t>
      </w:r>
      <w:r>
        <w:ruby>
          <w:rubyPr>
            <w:rubyAlign w:val="distributeSpace"/>
            <w:hps w:val="10"/>
            <w:hpsRaise w:val="18"/>
            <w:hpsBaseText w:val="20"/>
            <w:lid w:val="ja-JP"/>
          </w:rubyPr>
          <w:rt>
            <w:r w:rsidR="005B7503" w:rsidRPr="005B7503">
              <w:rPr>
                <w:rFonts w:hAnsi="ＭＳ 明朝"/>
                <w:sz w:val="10"/>
              </w:rPr>
              <w:t>ばん</w:t>
            </w:r>
          </w:rt>
          <w:rubyBase>
            <w:r w:rsidR="005B7503">
              <w:t>番</w:t>
            </w:r>
          </w:rubyBase>
        </w:ruby>
      </w:r>
      <w:r w:rsidR="00B355FD" w:rsidRPr="00B355FD">
        <w:t xml:space="preserve">　</w:t>
      </w:r>
      <w:r>
        <w:rPr>
          <w:rFonts w:hint="eastAsia"/>
        </w:rPr>
        <w:t xml:space="preserve">　</w:t>
      </w:r>
      <w:r w:rsidR="00B355FD" w:rsidRPr="00B355FD">
        <w:t>なまえ　　　　　　男</w:t>
      </w:r>
      <w:r>
        <w:rPr>
          <w:rFonts w:hint="eastAsia"/>
        </w:rPr>
        <w:t xml:space="preserve">　</w:t>
      </w:r>
      <w:r w:rsidR="00B355FD" w:rsidRPr="00B355FD">
        <w:t>・</w:t>
      </w:r>
      <w:r>
        <w:rPr>
          <w:rFonts w:hint="eastAsia"/>
        </w:rPr>
        <w:t xml:space="preserve">　</w:t>
      </w:r>
      <w:r w:rsidR="00B355FD" w:rsidRPr="00B355FD">
        <w:t>女</w:t>
      </w:r>
      <w:r>
        <w:rPr>
          <w:rFonts w:hint="eastAsia"/>
        </w:rPr>
        <w:t xml:space="preserve">　　　　　</w:t>
      </w:r>
    </w:p>
    <w:p w14:paraId="0283E54E" w14:textId="77777777" w:rsidR="00B355FD" w:rsidRPr="00B355FD" w:rsidRDefault="00B355FD" w:rsidP="00B355FD">
      <w:pPr>
        <w:spacing w:line="260" w:lineRule="exact"/>
      </w:pPr>
    </w:p>
    <w:p w14:paraId="19009A36" w14:textId="77777777" w:rsidR="00B355FD" w:rsidRPr="005B7503" w:rsidRDefault="00B355FD" w:rsidP="005B7503">
      <w:pPr>
        <w:jc w:val="center"/>
        <w:rPr>
          <w:rFonts w:ascii="ＭＳ ゴシック" w:eastAsia="ＭＳ ゴシック" w:hAnsi="ＭＳ ゴシック"/>
        </w:rPr>
      </w:pPr>
      <w:r w:rsidRPr="005B7503">
        <w:rPr>
          <w:rFonts w:ascii="ＭＳ ゴシック" w:eastAsia="ＭＳ ゴシック" w:hAnsi="ＭＳ ゴシック" w:hint="eastAsia"/>
        </w:rPr>
        <w:t>「こころとからだのチェックリスト」</w:t>
      </w:r>
    </w:p>
    <w:p w14:paraId="4728B7ED" w14:textId="77777777" w:rsidR="005B7503" w:rsidRDefault="00B355FD" w:rsidP="00986D8F">
      <w:pPr>
        <w:spacing w:line="360" w:lineRule="exact"/>
        <w:ind w:firstLineChars="100" w:firstLine="180"/>
      </w:pPr>
      <w:r w:rsidRPr="00B355FD">
        <w:rPr>
          <w:rFonts w:hint="eastAsia"/>
        </w:rPr>
        <w:t>わたしたちのこころとからだは、とてもかなしいできごとのあとで、いろいろな</w:t>
      </w:r>
      <w:r w:rsidR="005B7503">
        <w:ruby>
          <w:rubyPr>
            <w:rubyAlign w:val="distributeSpace"/>
            <w:hps w:val="10"/>
            <w:hpsRaise w:val="18"/>
            <w:hpsBaseText w:val="20"/>
            <w:lid w:val="ja-JP"/>
          </w:rubyPr>
          <w:rt>
            <w:r w:rsidR="005B7503" w:rsidRPr="005B7503">
              <w:rPr>
                <w:rFonts w:hAnsi="ＭＳ 明朝"/>
                <w:sz w:val="10"/>
              </w:rPr>
              <w:t>へんか</w:t>
            </w:r>
          </w:rt>
          <w:rubyBase>
            <w:r w:rsidR="005B7503">
              <w:t>変化</w:t>
            </w:r>
          </w:rubyBase>
        </w:ruby>
      </w:r>
      <w:r w:rsidRPr="00B355FD">
        <w:t>をします。</w:t>
      </w:r>
    </w:p>
    <w:p w14:paraId="0024D352" w14:textId="77777777" w:rsidR="005B7503" w:rsidRDefault="00B355FD" w:rsidP="00986D8F">
      <w:pPr>
        <w:spacing w:line="360" w:lineRule="exact"/>
        <w:ind w:firstLineChars="100" w:firstLine="180"/>
      </w:pPr>
      <w:r w:rsidRPr="00B355FD">
        <w:rPr>
          <w:rFonts w:hint="eastAsia"/>
        </w:rPr>
        <w:t>それは、だれにでもおこることです。でも、これをこのままにしておくのはよくありません。</w:t>
      </w:r>
      <w:r w:rsidR="005B7503">
        <w:ruby>
          <w:rubyPr>
            <w:rubyAlign w:val="distributeSpace"/>
            <w:hps w:val="10"/>
            <w:hpsRaise w:val="18"/>
            <w:hpsBaseText w:val="20"/>
            <w:lid w:val="ja-JP"/>
          </w:rubyPr>
          <w:rt>
            <w:r w:rsidR="005B7503" w:rsidRPr="005B7503">
              <w:rPr>
                <w:rFonts w:hAnsi="ＭＳ 明朝"/>
                <w:sz w:val="10"/>
              </w:rPr>
              <w:t>じぶん</w:t>
            </w:r>
          </w:rt>
          <w:rubyBase>
            <w:r w:rsidR="005B7503">
              <w:t>自分</w:t>
            </w:r>
          </w:rubyBase>
        </w:ruby>
      </w:r>
      <w:r w:rsidRPr="00B355FD">
        <w:t>のこころやからだのようすを、</w:t>
      </w:r>
      <w:r w:rsidR="005B7503">
        <w:ruby>
          <w:rubyPr>
            <w:rubyAlign w:val="distributeSpace"/>
            <w:hps w:val="10"/>
            <w:hpsRaise w:val="18"/>
            <w:hpsBaseText w:val="20"/>
            <w:lid w:val="ja-JP"/>
          </w:rubyPr>
          <w:rt>
            <w:r w:rsidR="005B7503" w:rsidRPr="005B7503">
              <w:rPr>
                <w:rFonts w:hAnsi="ＭＳ 明朝"/>
                <w:sz w:val="10"/>
              </w:rPr>
              <w:t>し</w:t>
            </w:r>
          </w:rt>
          <w:rubyBase>
            <w:r w:rsidR="005B7503">
              <w:t>知</w:t>
            </w:r>
          </w:rubyBase>
        </w:ruby>
      </w:r>
      <w:r w:rsidRPr="00B355FD">
        <w:t>ることが</w:t>
      </w:r>
      <w:r w:rsidR="005B7503">
        <w:ruby>
          <w:rubyPr>
            <w:rubyAlign w:val="distributeSpace"/>
            <w:hps w:val="10"/>
            <w:hpsRaise w:val="18"/>
            <w:hpsBaseText w:val="20"/>
            <w:lid w:val="ja-JP"/>
          </w:rubyPr>
          <w:rt>
            <w:r w:rsidR="005B7503" w:rsidRPr="005B7503">
              <w:rPr>
                <w:rFonts w:hAnsi="ＭＳ 明朝"/>
                <w:sz w:val="10"/>
              </w:rPr>
              <w:t>たいせつ</w:t>
            </w:r>
          </w:rt>
          <w:rubyBase>
            <w:r w:rsidR="005B7503">
              <w:t>大切</w:t>
            </w:r>
          </w:rubyBase>
        </w:ruby>
      </w:r>
      <w:r w:rsidRPr="00B355FD">
        <w:t>です。</w:t>
      </w:r>
    </w:p>
    <w:p w14:paraId="1FCBAA90" w14:textId="77777777" w:rsidR="005B7503" w:rsidRDefault="00B355FD" w:rsidP="00986D8F">
      <w:pPr>
        <w:spacing w:line="360" w:lineRule="exact"/>
        <w:ind w:firstLineChars="100" w:firstLine="180"/>
      </w:pPr>
      <w:r w:rsidRPr="00B355FD">
        <w:rPr>
          <w:rFonts w:hint="eastAsia"/>
        </w:rPr>
        <w:t>そこで、「こころとからだのチェックリスト」を</w:t>
      </w:r>
      <w:r w:rsidR="005B7503">
        <w:ruby>
          <w:rubyPr>
            <w:rubyAlign w:val="distributeSpace"/>
            <w:hps w:val="10"/>
            <w:hpsRaise w:val="18"/>
            <w:hpsBaseText w:val="20"/>
            <w:lid w:val="ja-JP"/>
          </w:rubyPr>
          <w:rt>
            <w:r w:rsidR="005B7503" w:rsidRPr="005B7503">
              <w:rPr>
                <w:rFonts w:hAnsi="ＭＳ 明朝"/>
                <w:sz w:val="10"/>
              </w:rPr>
              <w:t>つか</w:t>
            </w:r>
          </w:rt>
          <w:rubyBase>
            <w:r w:rsidR="005B7503">
              <w:t>使</w:t>
            </w:r>
          </w:rubyBase>
        </w:ruby>
      </w:r>
      <w:r w:rsidRPr="00B355FD">
        <w:t>って、この１</w:t>
      </w:r>
      <w:r w:rsidR="005B7503">
        <w:ruby>
          <w:rubyPr>
            <w:rubyAlign w:val="distributeSpace"/>
            <w:hps w:val="10"/>
            <w:hpsRaise w:val="18"/>
            <w:hpsBaseText w:val="20"/>
            <w:lid w:val="ja-JP"/>
          </w:rubyPr>
          <w:rt>
            <w:r w:rsidR="005B7503" w:rsidRPr="005B7503">
              <w:rPr>
                <w:rFonts w:hAnsi="ＭＳ 明朝"/>
                <w:sz w:val="10"/>
              </w:rPr>
              <w:t>しゅうかん</w:t>
            </w:r>
          </w:rt>
          <w:rubyBase>
            <w:r w:rsidR="005B7503">
              <w:t>週間</w:t>
            </w:r>
          </w:rubyBase>
        </w:ruby>
      </w:r>
      <w:r w:rsidRPr="00B355FD">
        <w:t>の</w:t>
      </w:r>
      <w:r w:rsidR="005B7503">
        <w:ruby>
          <w:rubyPr>
            <w:rubyAlign w:val="distributeSpace"/>
            <w:hps w:val="10"/>
            <w:hpsRaise w:val="18"/>
            <w:hpsBaseText w:val="20"/>
            <w:lid w:val="ja-JP"/>
          </w:rubyPr>
          <w:rt>
            <w:r w:rsidR="005B7503" w:rsidRPr="005B7503">
              <w:rPr>
                <w:rFonts w:hAnsi="ＭＳ 明朝"/>
                <w:sz w:val="10"/>
              </w:rPr>
              <w:t>あいだ</w:t>
            </w:r>
          </w:rt>
          <w:rubyBase>
            <w:r w:rsidR="005B7503">
              <w:t>間</w:t>
            </w:r>
          </w:rubyBase>
        </w:ruby>
      </w:r>
      <w:r w:rsidRPr="00B355FD">
        <w:t>に</w:t>
      </w:r>
      <w:r w:rsidR="005B7503">
        <w:ruby>
          <w:rubyPr>
            <w:rubyAlign w:val="distributeSpace"/>
            <w:hps w:val="10"/>
            <w:hpsRaise w:val="18"/>
            <w:hpsBaseText w:val="20"/>
            <w:lid w:val="ja-JP"/>
          </w:rubyPr>
          <w:rt>
            <w:r w:rsidR="005B7503" w:rsidRPr="005B7503">
              <w:rPr>
                <w:rFonts w:hAnsi="ＭＳ 明朝"/>
                <w:sz w:val="10"/>
              </w:rPr>
              <w:t>か</w:t>
            </w:r>
          </w:rt>
          <w:rubyBase>
            <w:r w:rsidR="005B7503">
              <w:t>変</w:t>
            </w:r>
          </w:rubyBase>
        </w:ruby>
      </w:r>
      <w:r w:rsidRPr="00B355FD">
        <w:t>わったことがあったかみてみましょう。</w:t>
      </w:r>
    </w:p>
    <w:p w14:paraId="635B0B83" w14:textId="77777777" w:rsidR="00B355FD" w:rsidRPr="00B355FD" w:rsidRDefault="00B355FD" w:rsidP="00986D8F">
      <w:pPr>
        <w:ind w:firstLineChars="100" w:firstLine="180"/>
      </w:pPr>
      <w:r w:rsidRPr="00B355FD">
        <w:rPr>
          <w:rFonts w:hint="eastAsia"/>
        </w:rPr>
        <w:t>こたえかた：</w:t>
      </w:r>
      <w:r w:rsidR="005B7503">
        <w:ruby>
          <w:rubyPr>
            <w:rubyAlign w:val="distributeSpace"/>
            <w:hps w:val="10"/>
            <w:hpsRaise w:val="18"/>
            <w:hpsBaseText w:val="20"/>
            <w:lid w:val="ja-JP"/>
          </w:rubyPr>
          <w:rt>
            <w:r w:rsidR="005B7503" w:rsidRPr="005B7503">
              <w:rPr>
                <w:rFonts w:hAnsi="ＭＳ 明朝"/>
                <w:sz w:val="10"/>
              </w:rPr>
              <w:t>じぶん</w:t>
            </w:r>
          </w:rt>
          <w:rubyBase>
            <w:r w:rsidR="005B7503">
              <w:t>自分</w:t>
            </w:r>
          </w:rubyBase>
        </w:ruby>
      </w:r>
      <w:r w:rsidRPr="00B355FD">
        <w:t>があてはまると</w:t>
      </w:r>
      <w:r w:rsidR="005B7503">
        <w:ruby>
          <w:rubyPr>
            <w:rubyAlign w:val="distributeSpace"/>
            <w:hps w:val="10"/>
            <w:hpsRaise w:val="18"/>
            <w:hpsBaseText w:val="20"/>
            <w:lid w:val="ja-JP"/>
          </w:rubyPr>
          <w:rt>
            <w:r w:rsidR="005B7503" w:rsidRPr="005B7503">
              <w:rPr>
                <w:rFonts w:hAnsi="ＭＳ 明朝"/>
                <w:sz w:val="10"/>
              </w:rPr>
              <w:t>おも</w:t>
            </w:r>
          </w:rt>
          <w:rubyBase>
            <w:r w:rsidR="005B7503">
              <w:t>思</w:t>
            </w:r>
          </w:rubyBase>
        </w:ruby>
      </w:r>
      <w:r w:rsidRPr="00B355FD">
        <w:t>う</w:t>
      </w:r>
      <w:r w:rsidR="005B7503">
        <w:ruby>
          <w:rubyPr>
            <w:rubyAlign w:val="distributeSpace"/>
            <w:hps w:val="10"/>
            <w:hpsRaise w:val="18"/>
            <w:hpsBaseText w:val="20"/>
            <w:lid w:val="ja-JP"/>
          </w:rubyPr>
          <w:rt>
            <w:r w:rsidR="005B7503" w:rsidRPr="005B7503">
              <w:rPr>
                <w:rFonts w:hAnsi="ＭＳ 明朝"/>
                <w:sz w:val="10"/>
              </w:rPr>
              <w:t>ばんごう</w:t>
            </w:r>
          </w:rt>
          <w:rubyBase>
            <w:r w:rsidR="005B7503">
              <w:t>番号</w:t>
            </w:r>
          </w:rubyBase>
        </w:ruby>
      </w:r>
      <w:r w:rsidRPr="00B355FD">
        <w:t>に</w:t>
      </w:r>
      <w:r w:rsidRPr="00B355FD">
        <w:t>○</w:t>
      </w:r>
      <w:r w:rsidRPr="00B355FD">
        <w:t>をつけてください。</w:t>
      </w:r>
    </w:p>
    <w:p w14:paraId="36D58778" w14:textId="77777777" w:rsidR="00B355FD" w:rsidRPr="00B355FD" w:rsidRDefault="005B7503" w:rsidP="00B355FD">
      <w:pPr>
        <w:spacing w:line="260" w:lineRule="exact"/>
      </w:pPr>
      <w:r w:rsidRPr="005B7503">
        <w:rPr>
          <w:rFonts w:hAnsi="ＭＳ 明朝" w:cs="ShinGoPro-Light" w:hint="eastAsia"/>
          <w:noProof/>
          <w:kern w:val="0"/>
          <w:szCs w:val="20"/>
        </w:rPr>
        <mc:AlternateContent>
          <mc:Choice Requires="wps">
            <w:drawing>
              <wp:anchor distT="0" distB="0" distL="114300" distR="114300" simplePos="0" relativeHeight="251343872" behindDoc="0" locked="0" layoutInCell="1" allowOverlap="1" wp14:anchorId="78C4390B" wp14:editId="1ACD5189">
                <wp:simplePos x="0" y="0"/>
                <wp:positionH relativeFrom="column">
                  <wp:posOffset>2757805</wp:posOffset>
                </wp:positionH>
                <wp:positionV relativeFrom="paragraph">
                  <wp:posOffset>5080</wp:posOffset>
                </wp:positionV>
                <wp:extent cx="2066925" cy="942975"/>
                <wp:effectExtent l="0" t="0" r="28575" b="28575"/>
                <wp:wrapNone/>
                <wp:docPr id="336" name="Rectangle 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942975"/>
                        </a:xfrm>
                        <a:prstGeom prst="rect">
                          <a:avLst/>
                        </a:prstGeom>
                        <a:solidFill>
                          <a:srgbClr val="FFFFFF"/>
                        </a:solidFill>
                        <a:ln w="9525">
                          <a:solidFill>
                            <a:srgbClr val="000000"/>
                          </a:solidFill>
                          <a:prstDash val="dash"/>
                          <a:miter lim="800000"/>
                          <a:headEnd/>
                          <a:tailEnd/>
                        </a:ln>
                      </wps:spPr>
                      <wps:txbx>
                        <w:txbxContent>
                          <w:p w14:paraId="760555C8" w14:textId="77777777" w:rsidR="00124108" w:rsidRPr="005B7503" w:rsidRDefault="00124108" w:rsidP="005B7503">
                            <w:pPr>
                              <w:spacing w:line="260" w:lineRule="exact"/>
                            </w:pPr>
                            <w:r w:rsidRPr="005B7503">
                              <w:rPr>
                                <w:rFonts w:hint="eastAsia"/>
                              </w:rPr>
                              <w:t>４　あるある</w:t>
                            </w:r>
                          </w:p>
                          <w:p w14:paraId="45B8C687" w14:textId="77777777" w:rsidR="00124108" w:rsidRPr="005B7503" w:rsidRDefault="00124108" w:rsidP="005B7503">
                            <w:pPr>
                              <w:spacing w:line="260" w:lineRule="exact"/>
                            </w:pPr>
                          </w:p>
                          <w:p w14:paraId="5CA50B92" w14:textId="77777777" w:rsidR="00124108" w:rsidRPr="005B7503" w:rsidRDefault="00124108" w:rsidP="005B7503">
                            <w:pPr>
                              <w:spacing w:line="260" w:lineRule="exact"/>
                            </w:pPr>
                          </w:p>
                          <w:p w14:paraId="42B9DAC6" w14:textId="77777777" w:rsidR="00124108" w:rsidRPr="005B7503" w:rsidRDefault="00124108" w:rsidP="005B7503">
                            <w:pPr>
                              <w:spacing w:line="260" w:lineRule="exact"/>
                            </w:pPr>
                            <w:r w:rsidRPr="005B7503">
                              <w:rPr>
                                <w:rFonts w:hint="eastAsia"/>
                              </w:rPr>
                              <w:t>３　ある</w:t>
                            </w:r>
                          </w:p>
                          <w:p w14:paraId="6F0AA5A2" w14:textId="77777777" w:rsidR="00124108" w:rsidRPr="005B7503" w:rsidRDefault="00124108" w:rsidP="005B7503">
                            <w:pPr>
                              <w:spacing w:line="260" w:lineRule="exact"/>
                            </w:pPr>
                          </w:p>
                          <w:p w14:paraId="0681318A" w14:textId="77777777" w:rsidR="00124108" w:rsidRPr="005B7503" w:rsidRDefault="00124108" w:rsidP="005B7503">
                            <w:pPr>
                              <w:spacing w:line="260" w:lineRule="exact"/>
                            </w:pPr>
                          </w:p>
                          <w:p w14:paraId="25562E03" w14:textId="77777777" w:rsidR="00124108" w:rsidRPr="005B7503" w:rsidRDefault="00124108" w:rsidP="005B7503">
                            <w:pPr>
                              <w:spacing w:line="260" w:lineRule="exact"/>
                            </w:pPr>
                            <w:r w:rsidRPr="005B7503">
                              <w:rPr>
                                <w:rFonts w:hint="eastAsia"/>
                              </w:rPr>
                              <w:t>２　ない</w:t>
                            </w:r>
                          </w:p>
                          <w:p w14:paraId="762FE960" w14:textId="77777777" w:rsidR="00124108" w:rsidRPr="005B7503" w:rsidRDefault="00124108" w:rsidP="005B7503">
                            <w:pPr>
                              <w:spacing w:line="260" w:lineRule="exact"/>
                            </w:pPr>
                          </w:p>
                          <w:p w14:paraId="2719023C" w14:textId="77777777" w:rsidR="00124108" w:rsidRPr="005B7503" w:rsidRDefault="00124108" w:rsidP="005B7503">
                            <w:pPr>
                              <w:spacing w:line="260" w:lineRule="exact"/>
                            </w:pPr>
                          </w:p>
                          <w:p w14:paraId="0577831B" w14:textId="77777777" w:rsidR="00124108" w:rsidRPr="005B7503" w:rsidRDefault="00124108" w:rsidP="005B7503">
                            <w:pPr>
                              <w:spacing w:line="260" w:lineRule="exact"/>
                            </w:pPr>
                            <w:r w:rsidRPr="005B7503">
                              <w:rPr>
                                <w:rFonts w:hint="eastAsia"/>
                              </w:rPr>
                              <w:t>１　ないない</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C4390B" id="Rectangle 399" o:spid="_x0000_s1107" style="position:absolute;left:0;text-align:left;margin-left:217.15pt;margin-top:.4pt;width:162.75pt;height:74.25pt;z-index:25134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">
                <v:stroke dashstyle="dash"/>
                <v:textbox style="layout-flow:vertical-ideographic" inset="5.85pt,.7pt,5.85pt,.7pt">
                  <w:txbxContent>
                    <w:p w14:paraId="760555C8" w14:textId="77777777" w:rsidR="00124108" w:rsidRPr="005B7503" w:rsidRDefault="00124108" w:rsidP="005B7503">
                      <w:pPr>
                        <w:spacing w:line="260" w:lineRule="exact"/>
                      </w:pPr>
                      <w:r w:rsidRPr="005B7503">
                        <w:rPr>
                          <w:rFonts w:hint="eastAsia"/>
                        </w:rPr>
                        <w:t>４　あるある</w:t>
                      </w:r>
                    </w:p>
                    <w:p w14:paraId="45B8C687" w14:textId="77777777" w:rsidR="00124108" w:rsidRPr="005B7503" w:rsidRDefault="00124108" w:rsidP="005B7503">
                      <w:pPr>
                        <w:spacing w:line="260" w:lineRule="exact"/>
                      </w:pPr>
                    </w:p>
                    <w:p w14:paraId="5CA50B92" w14:textId="77777777" w:rsidR="00124108" w:rsidRPr="005B7503" w:rsidRDefault="00124108" w:rsidP="005B7503">
                      <w:pPr>
                        <w:spacing w:line="260" w:lineRule="exact"/>
                      </w:pPr>
                    </w:p>
                    <w:p w14:paraId="42B9DAC6" w14:textId="77777777" w:rsidR="00124108" w:rsidRPr="005B7503" w:rsidRDefault="00124108" w:rsidP="005B7503">
                      <w:pPr>
                        <w:spacing w:line="260" w:lineRule="exact"/>
                      </w:pPr>
                      <w:r w:rsidRPr="005B7503">
                        <w:rPr>
                          <w:rFonts w:hint="eastAsia"/>
                        </w:rPr>
                        <w:t>３　ある</w:t>
                      </w:r>
                    </w:p>
                    <w:p w14:paraId="6F0AA5A2" w14:textId="77777777" w:rsidR="00124108" w:rsidRPr="005B7503" w:rsidRDefault="00124108" w:rsidP="005B7503">
                      <w:pPr>
                        <w:spacing w:line="260" w:lineRule="exact"/>
                      </w:pPr>
                    </w:p>
                    <w:p w14:paraId="0681318A" w14:textId="77777777" w:rsidR="00124108" w:rsidRPr="005B7503" w:rsidRDefault="00124108" w:rsidP="005B7503">
                      <w:pPr>
                        <w:spacing w:line="260" w:lineRule="exact"/>
                      </w:pPr>
                    </w:p>
                    <w:p w14:paraId="25562E03" w14:textId="77777777" w:rsidR="00124108" w:rsidRPr="005B7503" w:rsidRDefault="00124108" w:rsidP="005B7503">
                      <w:pPr>
                        <w:spacing w:line="260" w:lineRule="exact"/>
                      </w:pPr>
                      <w:r w:rsidRPr="005B7503">
                        <w:rPr>
                          <w:rFonts w:hint="eastAsia"/>
                        </w:rPr>
                        <w:t>２　ない</w:t>
                      </w:r>
                    </w:p>
                    <w:p w14:paraId="762FE960" w14:textId="77777777" w:rsidR="00124108" w:rsidRPr="005B7503" w:rsidRDefault="00124108" w:rsidP="005B7503">
                      <w:pPr>
                        <w:spacing w:line="260" w:lineRule="exact"/>
                      </w:pPr>
                    </w:p>
                    <w:p w14:paraId="2719023C" w14:textId="77777777" w:rsidR="00124108" w:rsidRPr="005B7503" w:rsidRDefault="00124108" w:rsidP="005B7503">
                      <w:pPr>
                        <w:spacing w:line="260" w:lineRule="exact"/>
                      </w:pPr>
                    </w:p>
                    <w:p w14:paraId="0577831B" w14:textId="77777777" w:rsidR="00124108" w:rsidRPr="005B7503" w:rsidRDefault="00124108" w:rsidP="005B7503">
                      <w:pPr>
                        <w:spacing w:line="260" w:lineRule="exact"/>
                      </w:pPr>
                      <w:r w:rsidRPr="005B7503">
                        <w:rPr>
                          <w:rFonts w:hint="eastAsia"/>
                        </w:rPr>
                        <w:t>１　ないない</w:t>
                      </w:r>
                    </w:p>
                  </w:txbxContent>
                </v:textbox>
              </v:rect>
            </w:pict>
          </mc:Fallback>
        </mc:AlternateContent>
      </w:r>
    </w:p>
    <w:p w14:paraId="38BAC921" w14:textId="77777777" w:rsidR="00B355FD" w:rsidRPr="00B355FD" w:rsidRDefault="00B355FD" w:rsidP="005B7503">
      <w:pPr>
        <w:spacing w:line="260" w:lineRule="exact"/>
        <w:ind w:firstLineChars="300" w:firstLine="541"/>
      </w:pPr>
      <w:r w:rsidRPr="00B355FD">
        <w:rPr>
          <w:rFonts w:hint="eastAsia"/>
        </w:rPr>
        <w:t>１　ないない</w:t>
      </w:r>
    </w:p>
    <w:p w14:paraId="70C2DC37" w14:textId="77777777" w:rsidR="00B355FD" w:rsidRPr="00B355FD" w:rsidRDefault="00B355FD" w:rsidP="005B7503">
      <w:pPr>
        <w:spacing w:line="260" w:lineRule="exact"/>
        <w:ind w:firstLineChars="300" w:firstLine="541"/>
      </w:pPr>
      <w:r w:rsidRPr="00B355FD">
        <w:rPr>
          <w:rFonts w:hint="eastAsia"/>
        </w:rPr>
        <w:t>２　ない</w:t>
      </w:r>
    </w:p>
    <w:p w14:paraId="7E871307" w14:textId="77777777" w:rsidR="00B355FD" w:rsidRPr="00B355FD" w:rsidRDefault="00B355FD" w:rsidP="005B7503">
      <w:pPr>
        <w:spacing w:line="260" w:lineRule="exact"/>
        <w:ind w:firstLineChars="300" w:firstLine="541"/>
      </w:pPr>
      <w:r w:rsidRPr="00B355FD">
        <w:rPr>
          <w:rFonts w:hint="eastAsia"/>
        </w:rPr>
        <w:t>３　ある</w:t>
      </w:r>
    </w:p>
    <w:p w14:paraId="1EF1E6DC" w14:textId="77777777" w:rsidR="00B355FD" w:rsidRPr="00B355FD" w:rsidRDefault="00B355FD" w:rsidP="005B7503">
      <w:pPr>
        <w:spacing w:line="260" w:lineRule="exact"/>
        <w:ind w:firstLineChars="300" w:firstLine="541"/>
      </w:pPr>
      <w:r w:rsidRPr="00B355FD">
        <w:rPr>
          <w:rFonts w:hint="eastAsia"/>
        </w:rPr>
        <w:t>４　あるある</w:t>
      </w:r>
    </w:p>
    <w:p w14:paraId="41324E61" w14:textId="77777777" w:rsidR="00B355FD" w:rsidRPr="00B355FD" w:rsidRDefault="00B355FD" w:rsidP="00B355FD">
      <w:pPr>
        <w:spacing w:line="260" w:lineRule="exact"/>
      </w:pPr>
    </w:p>
    <w:p w14:paraId="41F5AB84" w14:textId="77777777" w:rsidR="00B355FD" w:rsidRPr="00B355FD" w:rsidRDefault="00B355FD" w:rsidP="005B7503">
      <w:pPr>
        <w:spacing w:line="260" w:lineRule="exact"/>
        <w:ind w:firstLineChars="300" w:firstLine="541"/>
      </w:pPr>
      <w:r w:rsidRPr="00B355FD">
        <w:rPr>
          <w:rFonts w:hint="eastAsia"/>
        </w:rPr>
        <w:t xml:space="preserve">１　しんぱいでいらいらしておちつかない　　　　　１　　</w:t>
      </w:r>
      <w:r w:rsidRPr="00B355FD">
        <w:t xml:space="preserve">  ２  　　３　  　４</w:t>
      </w:r>
    </w:p>
    <w:p w14:paraId="08C1BD59" w14:textId="77777777" w:rsidR="00B355FD" w:rsidRPr="00B355FD" w:rsidRDefault="00B355FD" w:rsidP="005B7503">
      <w:pPr>
        <w:spacing w:line="260" w:lineRule="exact"/>
        <w:ind w:firstLineChars="300" w:firstLine="541"/>
      </w:pPr>
      <w:r w:rsidRPr="00B355FD">
        <w:rPr>
          <w:rFonts w:hint="eastAsia"/>
        </w:rPr>
        <w:t>２　むしゃくしゃしてらんぼうになる　　　　　　　１　　　２　　　３　　　４</w:t>
      </w:r>
    </w:p>
    <w:p w14:paraId="0B89C35F" w14:textId="77777777" w:rsidR="00B355FD" w:rsidRPr="00B355FD" w:rsidRDefault="00B355FD" w:rsidP="005B7503">
      <w:pPr>
        <w:spacing w:line="260" w:lineRule="exact"/>
        <w:ind w:firstLineChars="300" w:firstLine="541"/>
      </w:pPr>
      <w:r w:rsidRPr="00B355FD">
        <w:rPr>
          <w:rFonts w:hint="eastAsia"/>
        </w:rPr>
        <w:t>３　すぐかっとするようになった　　　　　　　　　１　　　２　　　３　　　４</w:t>
      </w:r>
    </w:p>
    <w:p w14:paraId="3F18C44A" w14:textId="77777777" w:rsidR="00B355FD" w:rsidRPr="00B355FD" w:rsidRDefault="00B355FD" w:rsidP="005B7503">
      <w:pPr>
        <w:spacing w:line="260" w:lineRule="exact"/>
        <w:ind w:firstLineChars="300" w:firstLine="541"/>
      </w:pPr>
      <w:r w:rsidRPr="00B355FD">
        <w:rPr>
          <w:rFonts w:hint="eastAsia"/>
        </w:rPr>
        <w:t>４　よくねむれない　　　　　　　　　　　　　　　１　　　２　　　３　　　４</w:t>
      </w:r>
    </w:p>
    <w:p w14:paraId="342F2E3D" w14:textId="77777777" w:rsidR="00B355FD" w:rsidRPr="00B355FD" w:rsidRDefault="00B355FD" w:rsidP="005B7503">
      <w:pPr>
        <w:spacing w:line="260" w:lineRule="exact"/>
        <w:ind w:firstLineChars="300" w:firstLine="541"/>
      </w:pPr>
      <w:r w:rsidRPr="00B355FD">
        <w:rPr>
          <w:rFonts w:hint="eastAsia"/>
        </w:rPr>
        <w:t>５　あたまやおなかがいたくなる　　　　　　　　　１　　　２　　　３　　　４</w:t>
      </w:r>
    </w:p>
    <w:p w14:paraId="110DAE75" w14:textId="77777777" w:rsidR="00B355FD" w:rsidRPr="00B355FD" w:rsidRDefault="00B355FD" w:rsidP="005B7503">
      <w:pPr>
        <w:spacing w:line="260" w:lineRule="exact"/>
        <w:ind w:firstLineChars="300" w:firstLine="541"/>
      </w:pPr>
      <w:r w:rsidRPr="00B355FD">
        <w:rPr>
          <w:rFonts w:hint="eastAsia"/>
        </w:rPr>
        <w:t>６　ちいさいおとにびっくりする　　　　　　　　　１　　　２　　　３　　　４</w:t>
      </w:r>
    </w:p>
    <w:p w14:paraId="54EA7F3E" w14:textId="77777777" w:rsidR="00B355FD" w:rsidRPr="00B355FD" w:rsidRDefault="00B355FD" w:rsidP="005B7503">
      <w:pPr>
        <w:spacing w:line="260" w:lineRule="exact"/>
        <w:ind w:firstLineChars="300" w:firstLine="541"/>
      </w:pPr>
      <w:r w:rsidRPr="00B355FD">
        <w:rPr>
          <w:rFonts w:hint="eastAsia"/>
        </w:rPr>
        <w:t>７　かなしいかんじがする　　　　　　　　　　　　１　　　２　　　３　　　４</w:t>
      </w:r>
    </w:p>
    <w:p w14:paraId="432044F7" w14:textId="77777777" w:rsidR="00B355FD" w:rsidRPr="00B355FD" w:rsidRDefault="00B355FD" w:rsidP="005B7503">
      <w:pPr>
        <w:spacing w:line="260" w:lineRule="exact"/>
        <w:ind w:firstLineChars="300" w:firstLine="541"/>
      </w:pPr>
      <w:r w:rsidRPr="00B355FD">
        <w:rPr>
          <w:rFonts w:hint="eastAsia"/>
        </w:rPr>
        <w:t>８　かなしかったことのゆめをみる　　　　　　　　１　　　２　　　３　　　４</w:t>
      </w:r>
    </w:p>
    <w:p w14:paraId="48029098" w14:textId="77777777" w:rsidR="00B355FD" w:rsidRPr="00B355FD" w:rsidRDefault="00B355FD" w:rsidP="005B7503">
      <w:pPr>
        <w:spacing w:line="260" w:lineRule="exact"/>
        <w:ind w:firstLineChars="300" w:firstLine="541"/>
      </w:pPr>
      <w:r w:rsidRPr="00B355FD">
        <w:rPr>
          <w:rFonts w:hint="eastAsia"/>
        </w:rPr>
        <w:t>９　こわいことをおもいだす　　　　　　　　　　　１　　　２　　　３　　　４</w:t>
      </w:r>
    </w:p>
    <w:p w14:paraId="25720165" w14:textId="77777777" w:rsidR="00B355FD" w:rsidRPr="00B355FD" w:rsidRDefault="00B355FD" w:rsidP="005B7503">
      <w:pPr>
        <w:spacing w:line="260" w:lineRule="exact"/>
        <w:ind w:firstLineChars="300" w:firstLine="541"/>
      </w:pPr>
      <w:r w:rsidRPr="00B355FD">
        <w:t>10　かなしかったことのあそびをする　　　　　　　１　　　２　　　３　　　４</w:t>
      </w:r>
    </w:p>
    <w:p w14:paraId="21AC41EE" w14:textId="77777777" w:rsidR="00B355FD" w:rsidRPr="00B355FD" w:rsidRDefault="00B355FD" w:rsidP="005B7503">
      <w:pPr>
        <w:spacing w:line="260" w:lineRule="exact"/>
        <w:ind w:firstLineChars="300" w:firstLine="541"/>
      </w:pPr>
      <w:r w:rsidRPr="00B355FD">
        <w:t>11　かんたんなことができなくなった　　　　　　　１　　　２　　　３　　　４</w:t>
      </w:r>
    </w:p>
    <w:p w14:paraId="686A10D0" w14:textId="77777777" w:rsidR="00B355FD" w:rsidRPr="00B355FD" w:rsidRDefault="00B355FD" w:rsidP="005B7503">
      <w:pPr>
        <w:spacing w:line="260" w:lineRule="exact"/>
        <w:ind w:firstLineChars="300" w:firstLine="541"/>
      </w:pPr>
      <w:r w:rsidRPr="00B355FD">
        <w:t>12　すぐわすれたりおもいだせない　　　　　　　　１　　　２　　　３　　　４</w:t>
      </w:r>
    </w:p>
    <w:p w14:paraId="4813F519" w14:textId="77777777" w:rsidR="00B355FD" w:rsidRPr="00B355FD" w:rsidRDefault="00B355FD" w:rsidP="005B7503">
      <w:pPr>
        <w:spacing w:line="260" w:lineRule="exact"/>
        <w:ind w:firstLineChars="300" w:firstLine="541"/>
      </w:pPr>
      <w:r w:rsidRPr="00B355FD">
        <w:t>13　ひとりぼっちになったきがする　　　　　　　　１　　　２　　　３　　　４</w:t>
      </w:r>
    </w:p>
    <w:p w14:paraId="40AE8B63" w14:textId="77777777" w:rsidR="00B355FD" w:rsidRPr="00B355FD" w:rsidRDefault="00B355FD" w:rsidP="005B7503">
      <w:pPr>
        <w:spacing w:line="260" w:lineRule="exact"/>
        <w:ind w:firstLineChars="300" w:firstLine="541"/>
      </w:pPr>
      <w:r w:rsidRPr="00B355FD">
        <w:t>14　じぶんのせいだとおもってしまう　　　　　　　１　　　２　　　３　　　４</w:t>
      </w:r>
    </w:p>
    <w:p w14:paraId="03261D80" w14:textId="77777777" w:rsidR="00B355FD" w:rsidRPr="00B355FD" w:rsidRDefault="00B355FD" w:rsidP="005B7503">
      <w:pPr>
        <w:spacing w:line="260" w:lineRule="exact"/>
        <w:ind w:firstLineChars="300" w:firstLine="541"/>
      </w:pPr>
      <w:r w:rsidRPr="00B355FD">
        <w:t>15　ひとがまえよりすきになった　　　　　　　　　１　　　２　　　３　　　４</w:t>
      </w:r>
    </w:p>
    <w:p w14:paraId="68466461" w14:textId="77777777" w:rsidR="005B7503" w:rsidRDefault="005B7503" w:rsidP="00B355FD">
      <w:pPr>
        <w:spacing w:line="260" w:lineRule="exact"/>
      </w:pPr>
    </w:p>
    <w:p w14:paraId="6F85D5DF" w14:textId="77777777" w:rsidR="00B355FD" w:rsidRPr="00B355FD" w:rsidRDefault="005B7503" w:rsidP="005B7503">
      <w:pPr>
        <w:ind w:firstLineChars="300" w:firstLine="541"/>
      </w:pPr>
      <w:r>
        <w:rPr>
          <w:rFonts w:hint="eastAsia"/>
        </w:rPr>
        <w:t xml:space="preserve">・　</w:t>
      </w:r>
      <w:r w:rsidR="00B355FD" w:rsidRPr="00B355FD">
        <w:rPr>
          <w:rFonts w:hint="eastAsia"/>
        </w:rPr>
        <w:t>今</w:t>
      </w:r>
      <w:r w:rsidR="00B355FD" w:rsidRPr="00B355FD">
        <w:t>の</w:t>
      </w:r>
      <w:r w:rsidR="005E26B1">
        <w:ruby>
          <w:rubyPr>
            <w:rubyAlign w:val="distributeSpace"/>
            <w:hps w:val="10"/>
            <w:hpsRaise w:val="18"/>
            <w:hpsBaseText w:val="20"/>
            <w:lid w:val="ja-JP"/>
          </w:rubyPr>
          <w:rt>
            <w:r w:rsidR="005E26B1" w:rsidRPr="005E26B1">
              <w:rPr>
                <w:rFonts w:hAnsi="ＭＳ 明朝"/>
                <w:sz w:val="10"/>
              </w:rPr>
              <w:t>きも</w:t>
            </w:r>
          </w:rt>
          <w:rubyBase>
            <w:r w:rsidR="005E26B1">
              <w:t>気持</w:t>
            </w:r>
          </w:rubyBase>
        </w:ruby>
      </w:r>
      <w:r w:rsidR="00B355FD" w:rsidRPr="00B355FD">
        <w:t>ちを</w:t>
      </w:r>
      <w:r w:rsidR="005E26B1">
        <w:ruby>
          <w:rubyPr>
            <w:rubyAlign w:val="distributeSpace"/>
            <w:hps w:val="10"/>
            <w:hpsRaise w:val="18"/>
            <w:hpsBaseText w:val="20"/>
            <w:lid w:val="ja-JP"/>
          </w:rubyPr>
          <w:rt>
            <w:r w:rsidR="005E26B1" w:rsidRPr="005E26B1">
              <w:rPr>
                <w:rFonts w:hAnsi="ＭＳ 明朝"/>
                <w:sz w:val="10"/>
              </w:rPr>
              <w:t>か</w:t>
            </w:r>
          </w:rt>
          <w:rubyBase>
            <w:r w:rsidR="005E26B1">
              <w:t>書</w:t>
            </w:r>
          </w:rubyBase>
        </w:ruby>
      </w:r>
      <w:r w:rsidR="00B355FD" w:rsidRPr="00B355FD">
        <w:t>いてみましょう。</w:t>
      </w:r>
      <w:r w:rsidR="005E26B1">
        <w:ruby>
          <w:rubyPr>
            <w:rubyAlign w:val="distributeSpace"/>
            <w:hps w:val="10"/>
            <w:hpsRaise w:val="18"/>
            <w:hpsBaseText w:val="20"/>
            <w:lid w:val="ja-JP"/>
          </w:rubyPr>
          <w:rt>
            <w:r w:rsidR="005E26B1" w:rsidRPr="005E26B1">
              <w:rPr>
                <w:rFonts w:hAnsi="ＭＳ 明朝"/>
                <w:sz w:val="10"/>
              </w:rPr>
              <w:t>え</w:t>
            </w:r>
          </w:rt>
          <w:rubyBase>
            <w:r w:rsidR="005E26B1">
              <w:t>絵</w:t>
            </w:r>
          </w:rubyBase>
        </w:ruby>
      </w:r>
      <w:r w:rsidR="00B355FD" w:rsidRPr="00B355FD">
        <w:t>をかいてもいいですよ。</w:t>
      </w:r>
    </w:p>
    <w:p w14:paraId="7C6ACDC9" w14:textId="77777777" w:rsidR="00B355FD" w:rsidRPr="00B355FD" w:rsidRDefault="005B7503" w:rsidP="00B355FD">
      <w:pPr>
        <w:spacing w:line="260" w:lineRule="exact"/>
      </w:pPr>
      <w:r w:rsidRPr="00152BD2">
        <w:rPr>
          <w:rFonts w:hAnsi="ＭＳ 明朝" w:cs="ShinGoPro-Light" w:hint="eastAsia"/>
          <w:noProof/>
          <w:kern w:val="0"/>
        </w:rPr>
        <mc:AlternateContent>
          <mc:Choice Requires="wps">
            <w:drawing>
              <wp:anchor distT="0" distB="0" distL="114300" distR="114300" simplePos="0" relativeHeight="251342848" behindDoc="0" locked="0" layoutInCell="1" allowOverlap="1" wp14:anchorId="51BDB608" wp14:editId="75FD32C2">
                <wp:simplePos x="0" y="0"/>
                <wp:positionH relativeFrom="margin">
                  <wp:posOffset>603885</wp:posOffset>
                </wp:positionH>
                <wp:positionV relativeFrom="paragraph">
                  <wp:posOffset>48895</wp:posOffset>
                </wp:positionV>
                <wp:extent cx="5276850" cy="1257300"/>
                <wp:effectExtent l="0" t="0" r="19050" b="19050"/>
                <wp:wrapNone/>
                <wp:docPr id="337" name="Rectangle 4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6850" cy="12573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1070B9" id="Rectangle 400" o:spid="_x0000_s1026" style="position:absolute;margin-left:47.55pt;margin-top:3.85pt;width:415.5pt;height:99pt;z-index:25134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">
                <v:textbox inset="5.85pt,.7pt,5.85pt,.7pt"/>
                <w10:wrap anchorx="margin"/>
              </v:rect>
            </w:pict>
          </mc:Fallback>
        </mc:AlternateContent>
      </w:r>
    </w:p>
    <w:p w14:paraId="286588F0" w14:textId="77777777" w:rsidR="00B355FD" w:rsidRPr="00B355FD" w:rsidRDefault="00B355FD" w:rsidP="00B355FD">
      <w:pPr>
        <w:spacing w:line="260" w:lineRule="exact"/>
      </w:pPr>
    </w:p>
    <w:p w14:paraId="5A432ED6" w14:textId="77777777" w:rsidR="00B355FD" w:rsidRPr="00B355FD" w:rsidRDefault="00B355FD" w:rsidP="00B355FD">
      <w:pPr>
        <w:spacing w:line="260" w:lineRule="exact"/>
      </w:pPr>
    </w:p>
    <w:p w14:paraId="5E68A4CD" w14:textId="77777777" w:rsidR="00B355FD" w:rsidRPr="00B355FD" w:rsidRDefault="00B355FD" w:rsidP="00B355FD">
      <w:pPr>
        <w:spacing w:line="260" w:lineRule="exact"/>
      </w:pPr>
    </w:p>
    <w:p w14:paraId="6F873D3D" w14:textId="77777777" w:rsidR="00B355FD" w:rsidRPr="00B355FD" w:rsidRDefault="00B355FD" w:rsidP="00B355FD">
      <w:pPr>
        <w:spacing w:line="260" w:lineRule="exact"/>
      </w:pPr>
    </w:p>
    <w:p w14:paraId="32453529" w14:textId="77777777" w:rsidR="00B355FD" w:rsidRPr="00B355FD" w:rsidRDefault="00B355FD" w:rsidP="00B355FD">
      <w:pPr>
        <w:spacing w:line="260" w:lineRule="exact"/>
      </w:pPr>
    </w:p>
    <w:p w14:paraId="2415443B" w14:textId="77777777" w:rsidR="00B355FD" w:rsidRPr="00B355FD" w:rsidRDefault="00B355FD" w:rsidP="00B355FD">
      <w:pPr>
        <w:spacing w:line="260" w:lineRule="exact"/>
      </w:pPr>
    </w:p>
    <w:p w14:paraId="5EE75935" w14:textId="77777777" w:rsidR="00B355FD" w:rsidRDefault="00B355FD" w:rsidP="00B355FD">
      <w:pPr>
        <w:spacing w:line="260" w:lineRule="exact"/>
      </w:pPr>
    </w:p>
    <w:p w14:paraId="6C5634EC" w14:textId="77777777" w:rsidR="005B7503" w:rsidRPr="00B355FD" w:rsidRDefault="005B7503" w:rsidP="00B355FD">
      <w:pPr>
        <w:spacing w:line="260" w:lineRule="exact"/>
      </w:pPr>
    </w:p>
    <w:p w14:paraId="42392670" w14:textId="77777777" w:rsidR="00B355FD" w:rsidRPr="00B355FD" w:rsidRDefault="00B355FD" w:rsidP="005E26B1">
      <w:pPr>
        <w:ind w:firstLineChars="300" w:firstLine="541"/>
      </w:pPr>
      <w:r w:rsidRPr="00B355FD">
        <w:rPr>
          <w:rFonts w:hint="eastAsia"/>
        </w:rPr>
        <w:t xml:space="preserve">・　</w:t>
      </w:r>
      <w:r w:rsidR="005E26B1">
        <w:ruby>
          <w:rubyPr>
            <w:rubyAlign w:val="distributeSpace"/>
            <w:hps w:val="10"/>
            <w:hpsRaise w:val="18"/>
            <w:hpsBaseText w:val="20"/>
            <w:lid w:val="ja-JP"/>
          </w:rubyPr>
          <w:rt>
            <w:r w:rsidR="005E26B1" w:rsidRPr="005E26B1">
              <w:rPr>
                <w:rFonts w:hAnsi="ＭＳ 明朝"/>
                <w:sz w:val="10"/>
              </w:rPr>
              <w:t>き</w:t>
            </w:r>
          </w:rt>
          <w:rubyBase>
            <w:r w:rsidR="005E26B1">
              <w:t>気</w:t>
            </w:r>
          </w:rubyBase>
        </w:ruby>
      </w:r>
      <w:r w:rsidRPr="00B355FD">
        <w:t>になることがあったら、</w:t>
      </w:r>
      <w:r w:rsidR="005E26B1">
        <w:ruby>
          <w:rubyPr>
            <w:rubyAlign w:val="distributeSpace"/>
            <w:hps w:val="10"/>
            <w:hpsRaise w:val="18"/>
            <w:hpsBaseText w:val="20"/>
            <w:lid w:val="ja-JP"/>
          </w:rubyPr>
          <w:rt>
            <w:r w:rsidR="005E26B1" w:rsidRPr="005E26B1">
              <w:rPr>
                <w:rFonts w:hAnsi="ＭＳ 明朝"/>
                <w:sz w:val="10"/>
              </w:rPr>
              <w:t>せんせい</w:t>
            </w:r>
          </w:rt>
          <w:rubyBase>
            <w:r w:rsidR="005E26B1">
              <w:t>先生</w:t>
            </w:r>
          </w:rubyBase>
        </w:ruby>
      </w:r>
      <w:r w:rsidRPr="00B355FD">
        <w:t>に</w:t>
      </w:r>
      <w:r w:rsidR="005E26B1">
        <w:ruby>
          <w:rubyPr>
            <w:rubyAlign w:val="distributeSpace"/>
            <w:hps w:val="10"/>
            <w:hpsRaise w:val="18"/>
            <w:hpsBaseText w:val="20"/>
            <w:lid w:val="ja-JP"/>
          </w:rubyPr>
          <w:rt>
            <w:r w:rsidR="005E26B1" w:rsidRPr="005E26B1">
              <w:rPr>
                <w:rFonts w:hAnsi="ＭＳ 明朝"/>
                <w:sz w:val="10"/>
              </w:rPr>
              <w:t>そうだん</w:t>
            </w:r>
          </w:rt>
          <w:rubyBase>
            <w:r w:rsidR="005E26B1">
              <w:t>相談</w:t>
            </w:r>
          </w:rubyBase>
        </w:ruby>
      </w:r>
      <w:r w:rsidRPr="00B355FD">
        <w:t>しよう。</w:t>
      </w:r>
    </w:p>
    <w:p w14:paraId="25847553" w14:textId="77777777" w:rsidR="00B355FD" w:rsidRPr="00B355FD" w:rsidRDefault="00B355FD" w:rsidP="00B355FD">
      <w:pPr>
        <w:spacing w:line="260" w:lineRule="exact"/>
      </w:pPr>
    </w:p>
    <w:p w14:paraId="6595B470" w14:textId="77777777" w:rsidR="00986D8F" w:rsidRDefault="00986D8F">
      <w:pPr>
        <w:widowControl/>
        <w:autoSpaceDE/>
        <w:autoSpaceDN/>
        <w:jc w:val="left"/>
      </w:pPr>
      <w:r>
        <w:br w:type="page"/>
      </w:r>
    </w:p>
    <w:p w14:paraId="3B380ADF" w14:textId="77777777" w:rsidR="00B355FD" w:rsidRPr="00B355FD" w:rsidRDefault="00826F40" w:rsidP="00B355FD">
      <w:pPr>
        <w:spacing w:line="260" w:lineRule="exact"/>
      </w:pPr>
      <w:r>
        <w:rPr>
          <w:rFonts w:hint="eastAsia"/>
        </w:rPr>
        <w:lastRenderedPageBreak/>
        <w:t>２</w:t>
      </w:r>
      <w:r w:rsidR="00B355FD" w:rsidRPr="00B355FD">
        <w:rPr>
          <w:rFonts w:hint="eastAsia"/>
        </w:rPr>
        <w:t xml:space="preserve">　中学校・高等学校の例</w:t>
      </w:r>
    </w:p>
    <w:p w14:paraId="7005F336" w14:textId="77777777" w:rsidR="00B355FD" w:rsidRPr="00B355FD" w:rsidRDefault="00B355FD" w:rsidP="00826F40">
      <w:pPr>
        <w:spacing w:line="260" w:lineRule="exact"/>
        <w:jc w:val="right"/>
      </w:pPr>
      <w:r w:rsidRPr="00B355FD">
        <w:rPr>
          <w:rFonts w:hint="eastAsia"/>
        </w:rPr>
        <w:t>実施日</w:t>
      </w:r>
      <w:r w:rsidRPr="00B355FD">
        <w:t xml:space="preserve"> 　　年 　　月 　　日</w:t>
      </w:r>
    </w:p>
    <w:p w14:paraId="2F505588" w14:textId="77777777" w:rsidR="00B355FD" w:rsidRPr="00B355FD" w:rsidRDefault="00B355FD" w:rsidP="00826F40">
      <w:pPr>
        <w:wordWrap w:val="0"/>
        <w:spacing w:line="260" w:lineRule="exact"/>
        <w:jc w:val="right"/>
      </w:pPr>
      <w:r w:rsidRPr="00B355FD">
        <w:rPr>
          <w:rFonts w:hint="eastAsia"/>
        </w:rPr>
        <w:t>年　　　組　　番氏名　　　　　　　　　　　　　　男　・　女</w:t>
      </w:r>
      <w:r w:rsidR="00826F40">
        <w:rPr>
          <w:rFonts w:hint="eastAsia"/>
        </w:rPr>
        <w:t xml:space="preserve">　　　　　</w:t>
      </w:r>
    </w:p>
    <w:p w14:paraId="37EE0013" w14:textId="77777777" w:rsidR="00B355FD" w:rsidRPr="00B355FD" w:rsidRDefault="00B355FD" w:rsidP="00B355FD">
      <w:pPr>
        <w:spacing w:line="260" w:lineRule="exact"/>
      </w:pPr>
    </w:p>
    <w:p w14:paraId="40859F2F" w14:textId="77777777" w:rsidR="00B355FD" w:rsidRPr="00826F40" w:rsidRDefault="00B355FD" w:rsidP="00826F40">
      <w:pPr>
        <w:jc w:val="center"/>
        <w:rPr>
          <w:rFonts w:ascii="ＭＳ ゴシック" w:eastAsia="ＭＳ ゴシック" w:hAnsi="ＭＳ ゴシック"/>
        </w:rPr>
      </w:pPr>
      <w:r w:rsidRPr="00826F40">
        <w:rPr>
          <w:rFonts w:ascii="ＭＳ ゴシック" w:eastAsia="ＭＳ ゴシック" w:hAnsi="ＭＳ ゴシック" w:hint="eastAsia"/>
        </w:rPr>
        <w:t>「心と身体のチェックリスト」</w:t>
      </w:r>
    </w:p>
    <w:p w14:paraId="6138B673" w14:textId="77777777" w:rsidR="00826F40" w:rsidRDefault="00B355FD" w:rsidP="00826F40">
      <w:pPr>
        <w:ind w:firstLineChars="100" w:firstLine="180"/>
      </w:pPr>
      <w:r w:rsidRPr="00B355FD">
        <w:rPr>
          <w:rFonts w:hint="eastAsia"/>
        </w:rPr>
        <w:t>私たちの心と身体は、とても悲しい出来事の後では、いろいろな変化をすることがあります。皆さんだけでなく、保護者の方や他の大人の方々も同じことで、とても自然なことです。でもこれをそのままにしておくのは、よくありません。</w:t>
      </w:r>
    </w:p>
    <w:p w14:paraId="57BC3497" w14:textId="77777777" w:rsidR="00B355FD" w:rsidRPr="00B355FD" w:rsidRDefault="00B355FD" w:rsidP="00826F40">
      <w:pPr>
        <w:ind w:firstLineChars="100" w:firstLine="180"/>
      </w:pPr>
      <w:r w:rsidRPr="00B355FD">
        <w:rPr>
          <w:rFonts w:hint="eastAsia"/>
        </w:rPr>
        <w:t>そこで、「心と身体のチェックリスト」を使って、この１週間の間に変わったことがあったかみてみましょう。</w:t>
      </w:r>
    </w:p>
    <w:p w14:paraId="6A3A6463" w14:textId="77777777" w:rsidR="00B355FD" w:rsidRPr="00B355FD" w:rsidRDefault="00B355FD" w:rsidP="00B355FD">
      <w:pPr>
        <w:spacing w:line="260" w:lineRule="exact"/>
      </w:pPr>
    </w:p>
    <w:p w14:paraId="5D2A1A81" w14:textId="77777777" w:rsidR="00B355FD" w:rsidRDefault="00B355FD" w:rsidP="00826F40">
      <w:pPr>
        <w:spacing w:line="260" w:lineRule="exact"/>
        <w:ind w:firstLineChars="100" w:firstLine="180"/>
      </w:pPr>
      <w:r w:rsidRPr="00B355FD">
        <w:rPr>
          <w:rFonts w:hint="eastAsia"/>
        </w:rPr>
        <w:t>回答の仕方：以下の問</w:t>
      </w:r>
      <w:r w:rsidR="00A21135">
        <w:rPr>
          <w:rFonts w:hint="eastAsia"/>
          <w:color w:val="FF0000"/>
        </w:rPr>
        <w:t>い</w:t>
      </w:r>
      <w:r w:rsidRPr="00B355FD">
        <w:rPr>
          <w:rFonts w:hint="eastAsia"/>
        </w:rPr>
        <w:t>に対して、あなたにあてはまる番号に○をつけて回答してください。</w:t>
      </w:r>
    </w:p>
    <w:p w14:paraId="3347C053" w14:textId="77777777" w:rsidR="00826F40" w:rsidRPr="00B355FD" w:rsidRDefault="00826F40" w:rsidP="00B355FD">
      <w:pPr>
        <w:spacing w:line="260" w:lineRule="exact"/>
      </w:pPr>
    </w:p>
    <w:p w14:paraId="62A9F47C" w14:textId="77777777" w:rsidR="00B355FD" w:rsidRPr="00B355FD" w:rsidRDefault="00826F40" w:rsidP="00826F40">
      <w:pPr>
        <w:spacing w:line="260" w:lineRule="exact"/>
        <w:ind w:firstLineChars="300" w:firstLine="541"/>
      </w:pPr>
      <w:r w:rsidRPr="00826F40">
        <w:rPr>
          <w:rFonts w:hAnsi="ＭＳ 明朝" w:cs="ShinGoPro-Light" w:hint="eastAsia"/>
          <w:noProof/>
          <w:kern w:val="0"/>
          <w:szCs w:val="20"/>
        </w:rPr>
        <mc:AlternateContent>
          <mc:Choice Requires="wps">
            <w:drawing>
              <wp:anchor distT="0" distB="0" distL="114300" distR="114300" simplePos="0" relativeHeight="251344896" behindDoc="0" locked="0" layoutInCell="1" allowOverlap="1" wp14:anchorId="0D914539" wp14:editId="19196238">
                <wp:simplePos x="0" y="0"/>
                <wp:positionH relativeFrom="column">
                  <wp:posOffset>2938780</wp:posOffset>
                </wp:positionH>
                <wp:positionV relativeFrom="paragraph">
                  <wp:posOffset>11430</wp:posOffset>
                </wp:positionV>
                <wp:extent cx="2143125" cy="1648460"/>
                <wp:effectExtent l="0" t="0" r="28575" b="27940"/>
                <wp:wrapNone/>
                <wp:docPr id="338" name="Rectangle 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3125" cy="1648460"/>
                        </a:xfrm>
                        <a:prstGeom prst="rect">
                          <a:avLst/>
                        </a:prstGeom>
                        <a:solidFill>
                          <a:srgbClr val="FFFFFF"/>
                        </a:solidFill>
                        <a:ln w="9525">
                          <a:solidFill>
                            <a:srgbClr val="000000"/>
                          </a:solidFill>
                          <a:prstDash val="dash"/>
                          <a:miter lim="800000"/>
                          <a:headEnd/>
                          <a:tailEnd/>
                        </a:ln>
                      </wps:spPr>
                      <wps:txbx>
                        <w:txbxContent>
                          <w:p w14:paraId="2D7BFE11" w14:textId="77777777" w:rsidR="00124108" w:rsidRPr="00826F40" w:rsidRDefault="00124108" w:rsidP="00826F40">
                            <w:pPr>
                              <w:spacing w:line="260" w:lineRule="exact"/>
                            </w:pPr>
                            <w:r w:rsidRPr="00826F40">
                              <w:rPr>
                                <w:rFonts w:hint="eastAsia"/>
                              </w:rPr>
                              <w:t>４　よくあてはまる</w:t>
                            </w:r>
                          </w:p>
                          <w:p w14:paraId="08CEA473" w14:textId="77777777" w:rsidR="00124108" w:rsidRPr="00826F40" w:rsidRDefault="00124108" w:rsidP="00826F40">
                            <w:pPr>
                              <w:spacing w:line="260" w:lineRule="exact"/>
                            </w:pPr>
                          </w:p>
                          <w:p w14:paraId="7A87942F" w14:textId="77777777" w:rsidR="00124108" w:rsidRPr="00826F40" w:rsidRDefault="00124108" w:rsidP="00826F40">
                            <w:pPr>
                              <w:spacing w:line="260" w:lineRule="exact"/>
                            </w:pPr>
                          </w:p>
                          <w:p w14:paraId="3E4CC90F" w14:textId="77777777" w:rsidR="00124108" w:rsidRPr="00826F40" w:rsidRDefault="00124108" w:rsidP="00826F40">
                            <w:pPr>
                              <w:spacing w:line="260" w:lineRule="exact"/>
                            </w:pPr>
                            <w:r w:rsidRPr="00826F40">
                              <w:rPr>
                                <w:rFonts w:hint="eastAsia"/>
                              </w:rPr>
                              <w:t>３　ややあてはまる</w:t>
                            </w:r>
                          </w:p>
                          <w:p w14:paraId="22CA1333" w14:textId="77777777" w:rsidR="00124108" w:rsidRPr="00826F40" w:rsidRDefault="00124108" w:rsidP="00826F40">
                            <w:pPr>
                              <w:spacing w:line="260" w:lineRule="exact"/>
                            </w:pPr>
                          </w:p>
                          <w:p w14:paraId="3D4F61B2" w14:textId="77777777" w:rsidR="00124108" w:rsidRPr="00826F40" w:rsidRDefault="00124108" w:rsidP="00826F40">
                            <w:pPr>
                              <w:spacing w:line="260" w:lineRule="exact"/>
                            </w:pPr>
                          </w:p>
                          <w:p w14:paraId="2963BF29" w14:textId="77777777" w:rsidR="00124108" w:rsidRPr="00826F40" w:rsidRDefault="00124108" w:rsidP="00826F40">
                            <w:pPr>
                              <w:spacing w:line="260" w:lineRule="exact"/>
                            </w:pPr>
                            <w:r w:rsidRPr="00826F40">
                              <w:rPr>
                                <w:rFonts w:hint="eastAsia"/>
                              </w:rPr>
                              <w:t>２　あまりあてはまらない</w:t>
                            </w:r>
                          </w:p>
                          <w:p w14:paraId="72A94509" w14:textId="77777777" w:rsidR="00124108" w:rsidRPr="00826F40" w:rsidRDefault="00124108" w:rsidP="00826F40">
                            <w:pPr>
                              <w:spacing w:line="260" w:lineRule="exact"/>
                            </w:pPr>
                          </w:p>
                          <w:p w14:paraId="62CA4C80" w14:textId="77777777" w:rsidR="00124108" w:rsidRPr="00826F40" w:rsidRDefault="00124108" w:rsidP="00826F40">
                            <w:pPr>
                              <w:spacing w:line="260" w:lineRule="exact"/>
                            </w:pPr>
                          </w:p>
                          <w:p w14:paraId="05E5A970" w14:textId="77777777" w:rsidR="00124108" w:rsidRPr="00826F40" w:rsidRDefault="00124108" w:rsidP="00826F40">
                            <w:pPr>
                              <w:spacing w:line="260" w:lineRule="exact"/>
                            </w:pPr>
                            <w:r w:rsidRPr="00826F40">
                              <w:rPr>
                                <w:rFonts w:hint="eastAsia"/>
                              </w:rPr>
                              <w:t>１　全くあてはまらない</w:t>
                            </w:r>
                          </w:p>
                          <w:p w14:paraId="56A1E67B" w14:textId="77777777" w:rsidR="00124108" w:rsidRPr="00826F40" w:rsidRDefault="00124108" w:rsidP="00826F40">
                            <w:pPr>
                              <w:spacing w:line="260" w:lineRule="exact"/>
                            </w:pP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914539" id="Rectangle 401" o:spid="_x0000_s1108" style="position:absolute;left:0;text-align:left;margin-left:231.4pt;margin-top:.9pt;width:168.75pt;height:129.8pt;z-index:25134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">
                <v:stroke dashstyle="dash"/>
                <v:textbox style="layout-flow:vertical-ideographic" inset="5.85pt,.7pt,5.85pt,.7pt">
                  <w:txbxContent>
                    <w:p w14:paraId="2D7BFE11" w14:textId="77777777" w:rsidR="00124108" w:rsidRPr="00826F40" w:rsidRDefault="00124108" w:rsidP="00826F40">
                      <w:pPr>
                        <w:spacing w:line="260" w:lineRule="exact"/>
                      </w:pPr>
                      <w:r w:rsidRPr="00826F40">
                        <w:rPr>
                          <w:rFonts w:hint="eastAsia"/>
                        </w:rPr>
                        <w:t>４　よくあてはまる</w:t>
                      </w:r>
                    </w:p>
                    <w:p w14:paraId="08CEA473" w14:textId="77777777" w:rsidR="00124108" w:rsidRPr="00826F40" w:rsidRDefault="00124108" w:rsidP="00826F40">
                      <w:pPr>
                        <w:spacing w:line="260" w:lineRule="exact"/>
                      </w:pPr>
                    </w:p>
                    <w:p w14:paraId="7A87942F" w14:textId="77777777" w:rsidR="00124108" w:rsidRPr="00826F40" w:rsidRDefault="00124108" w:rsidP="00826F40">
                      <w:pPr>
                        <w:spacing w:line="260" w:lineRule="exact"/>
                      </w:pPr>
                    </w:p>
                    <w:p w14:paraId="3E4CC90F" w14:textId="77777777" w:rsidR="00124108" w:rsidRPr="00826F40" w:rsidRDefault="00124108" w:rsidP="00826F40">
                      <w:pPr>
                        <w:spacing w:line="260" w:lineRule="exact"/>
                      </w:pPr>
                      <w:r w:rsidRPr="00826F40">
                        <w:rPr>
                          <w:rFonts w:hint="eastAsia"/>
                        </w:rPr>
                        <w:t>３　ややあてはまる</w:t>
                      </w:r>
                    </w:p>
                    <w:p w14:paraId="22CA1333" w14:textId="77777777" w:rsidR="00124108" w:rsidRPr="00826F40" w:rsidRDefault="00124108" w:rsidP="00826F40">
                      <w:pPr>
                        <w:spacing w:line="260" w:lineRule="exact"/>
                      </w:pPr>
                    </w:p>
                    <w:p w14:paraId="3D4F61B2" w14:textId="77777777" w:rsidR="00124108" w:rsidRPr="00826F40" w:rsidRDefault="00124108" w:rsidP="00826F40">
                      <w:pPr>
                        <w:spacing w:line="260" w:lineRule="exact"/>
                      </w:pPr>
                    </w:p>
                    <w:p w14:paraId="2963BF29" w14:textId="77777777" w:rsidR="00124108" w:rsidRPr="00826F40" w:rsidRDefault="00124108" w:rsidP="00826F40">
                      <w:pPr>
                        <w:spacing w:line="260" w:lineRule="exact"/>
                      </w:pPr>
                      <w:r w:rsidRPr="00826F40">
                        <w:rPr>
                          <w:rFonts w:hint="eastAsia"/>
                        </w:rPr>
                        <w:t>２　あまりあてはまらない</w:t>
                      </w:r>
                    </w:p>
                    <w:p w14:paraId="72A94509" w14:textId="77777777" w:rsidR="00124108" w:rsidRPr="00826F40" w:rsidRDefault="00124108" w:rsidP="00826F40">
                      <w:pPr>
                        <w:spacing w:line="260" w:lineRule="exact"/>
                      </w:pPr>
                    </w:p>
                    <w:p w14:paraId="62CA4C80" w14:textId="77777777" w:rsidR="00124108" w:rsidRPr="00826F40" w:rsidRDefault="00124108" w:rsidP="00826F40">
                      <w:pPr>
                        <w:spacing w:line="260" w:lineRule="exact"/>
                      </w:pPr>
                    </w:p>
                    <w:p w14:paraId="05E5A970" w14:textId="77777777" w:rsidR="00124108" w:rsidRPr="00826F40" w:rsidRDefault="00124108" w:rsidP="00826F40">
                      <w:pPr>
                        <w:spacing w:line="260" w:lineRule="exact"/>
                      </w:pPr>
                      <w:r w:rsidRPr="00826F40">
                        <w:rPr>
                          <w:rFonts w:hint="eastAsia"/>
                        </w:rPr>
                        <w:t>１　全くあてはまらない</w:t>
                      </w:r>
                    </w:p>
                    <w:p w14:paraId="56A1E67B" w14:textId="77777777" w:rsidR="00124108" w:rsidRPr="00826F40" w:rsidRDefault="00124108" w:rsidP="00826F40">
                      <w:pPr>
                        <w:spacing w:line="260" w:lineRule="exact"/>
                      </w:pPr>
                    </w:p>
                  </w:txbxContent>
                </v:textbox>
              </v:rect>
            </w:pict>
          </mc:Fallback>
        </mc:AlternateContent>
      </w:r>
      <w:r w:rsidR="00B355FD" w:rsidRPr="00B355FD">
        <w:rPr>
          <w:rFonts w:hint="eastAsia"/>
        </w:rPr>
        <w:t>１　全くあてはまらない</w:t>
      </w:r>
    </w:p>
    <w:p w14:paraId="2D152C10" w14:textId="77777777" w:rsidR="00B355FD" w:rsidRPr="00B355FD" w:rsidRDefault="00B355FD" w:rsidP="00826F40">
      <w:pPr>
        <w:spacing w:line="260" w:lineRule="exact"/>
        <w:ind w:firstLineChars="300" w:firstLine="541"/>
      </w:pPr>
      <w:r w:rsidRPr="00B355FD">
        <w:rPr>
          <w:rFonts w:hint="eastAsia"/>
        </w:rPr>
        <w:t>２　あまりあてはまらない</w:t>
      </w:r>
    </w:p>
    <w:p w14:paraId="204834AF" w14:textId="77777777" w:rsidR="00B355FD" w:rsidRPr="00B355FD" w:rsidRDefault="00B355FD" w:rsidP="00826F40">
      <w:pPr>
        <w:spacing w:line="260" w:lineRule="exact"/>
        <w:ind w:firstLineChars="300" w:firstLine="541"/>
      </w:pPr>
      <w:r w:rsidRPr="00B355FD">
        <w:rPr>
          <w:rFonts w:hint="eastAsia"/>
        </w:rPr>
        <w:t>３　ややあてはまる</w:t>
      </w:r>
    </w:p>
    <w:p w14:paraId="0D19F35F" w14:textId="77777777" w:rsidR="00B355FD" w:rsidRPr="00B355FD" w:rsidRDefault="00B355FD" w:rsidP="00826F40">
      <w:pPr>
        <w:spacing w:line="260" w:lineRule="exact"/>
        <w:ind w:firstLineChars="300" w:firstLine="541"/>
      </w:pPr>
      <w:r w:rsidRPr="00B355FD">
        <w:rPr>
          <w:rFonts w:hint="eastAsia"/>
        </w:rPr>
        <w:t>４　よくあてはまる</w:t>
      </w:r>
    </w:p>
    <w:p w14:paraId="379A362A" w14:textId="77777777" w:rsidR="00B355FD" w:rsidRPr="00B355FD" w:rsidRDefault="00B355FD" w:rsidP="00B355FD">
      <w:pPr>
        <w:spacing w:line="260" w:lineRule="exact"/>
      </w:pPr>
    </w:p>
    <w:p w14:paraId="321CBB01" w14:textId="77777777" w:rsidR="00B355FD" w:rsidRPr="00B355FD" w:rsidRDefault="00B355FD" w:rsidP="00B355FD">
      <w:pPr>
        <w:spacing w:line="260" w:lineRule="exact"/>
      </w:pPr>
    </w:p>
    <w:p w14:paraId="133EF5B9" w14:textId="77777777" w:rsidR="00B355FD" w:rsidRPr="00B355FD" w:rsidRDefault="00B355FD" w:rsidP="00B355FD">
      <w:pPr>
        <w:spacing w:line="260" w:lineRule="exact"/>
      </w:pPr>
    </w:p>
    <w:p w14:paraId="7165844F" w14:textId="77777777" w:rsidR="00B355FD" w:rsidRDefault="00B355FD" w:rsidP="00B355FD">
      <w:pPr>
        <w:spacing w:line="260" w:lineRule="exact"/>
      </w:pPr>
    </w:p>
    <w:p w14:paraId="5E91BD30" w14:textId="77777777" w:rsidR="00826F40" w:rsidRPr="00B355FD" w:rsidRDefault="00826F40" w:rsidP="00B355FD">
      <w:pPr>
        <w:spacing w:line="260" w:lineRule="exact"/>
      </w:pPr>
    </w:p>
    <w:p w14:paraId="1813C942" w14:textId="77777777" w:rsidR="00B355FD" w:rsidRPr="00B355FD" w:rsidRDefault="00B355FD" w:rsidP="00B355FD">
      <w:pPr>
        <w:spacing w:line="260" w:lineRule="exact"/>
      </w:pPr>
    </w:p>
    <w:p w14:paraId="4A1CB541" w14:textId="77777777" w:rsidR="00B355FD" w:rsidRPr="00B355FD" w:rsidRDefault="00B355FD" w:rsidP="00B355FD">
      <w:pPr>
        <w:spacing w:line="260" w:lineRule="exact"/>
      </w:pPr>
    </w:p>
    <w:p w14:paraId="4A625501" w14:textId="77777777" w:rsidR="00B355FD" w:rsidRPr="00B355FD" w:rsidRDefault="00B355FD" w:rsidP="00826F40">
      <w:pPr>
        <w:spacing w:line="260" w:lineRule="exact"/>
        <w:ind w:firstLineChars="300" w:firstLine="541"/>
      </w:pPr>
      <w:r w:rsidRPr="00B355FD">
        <w:rPr>
          <w:rFonts w:hint="eastAsia"/>
        </w:rPr>
        <w:t xml:space="preserve">１　心配でイライラして落ち着かない　　　　　　　　</w:t>
      </w:r>
      <w:r w:rsidRPr="00B355FD">
        <w:t xml:space="preserve">  １　　　２　　　３　　　４</w:t>
      </w:r>
    </w:p>
    <w:p w14:paraId="3963F1C3" w14:textId="77777777" w:rsidR="00B355FD" w:rsidRPr="00B355FD" w:rsidRDefault="00B355FD" w:rsidP="00826F40">
      <w:pPr>
        <w:spacing w:line="260" w:lineRule="exact"/>
        <w:ind w:firstLineChars="300" w:firstLine="541"/>
      </w:pPr>
      <w:r w:rsidRPr="00B355FD">
        <w:rPr>
          <w:rFonts w:hint="eastAsia"/>
        </w:rPr>
        <w:t>２　気持ちがむしゃくしゃしている　　　　　　　　　　１　　　２　　　３　　　４</w:t>
      </w:r>
    </w:p>
    <w:p w14:paraId="4A3E9CFB" w14:textId="77777777" w:rsidR="00B355FD" w:rsidRPr="00B355FD" w:rsidRDefault="00B355FD" w:rsidP="00826F40">
      <w:pPr>
        <w:spacing w:line="260" w:lineRule="exact"/>
        <w:ind w:firstLineChars="300" w:firstLine="541"/>
      </w:pPr>
      <w:r w:rsidRPr="00B355FD">
        <w:rPr>
          <w:rFonts w:hint="eastAsia"/>
        </w:rPr>
        <w:t xml:space="preserve">３　時々、ボーっとしてしまう　　　　　　　　　　　</w:t>
      </w:r>
      <w:r w:rsidRPr="00B355FD">
        <w:t xml:space="preserve">  １　　　２　　　３　　　４</w:t>
      </w:r>
    </w:p>
    <w:p w14:paraId="5F192C89" w14:textId="77777777" w:rsidR="00B355FD" w:rsidRPr="00B355FD" w:rsidRDefault="00B355FD" w:rsidP="00826F40">
      <w:pPr>
        <w:spacing w:line="260" w:lineRule="exact"/>
        <w:ind w:firstLineChars="300" w:firstLine="541"/>
      </w:pPr>
      <w:r w:rsidRPr="00B355FD">
        <w:rPr>
          <w:rFonts w:hint="eastAsia"/>
        </w:rPr>
        <w:t xml:space="preserve">４　すぐかっとするようになった　　　　　　　　　　</w:t>
      </w:r>
      <w:r w:rsidRPr="00B355FD">
        <w:t xml:space="preserve">  １　　　２　　　３　　　４</w:t>
      </w:r>
    </w:p>
    <w:p w14:paraId="63CE7E6D" w14:textId="77777777" w:rsidR="00B355FD" w:rsidRPr="00B355FD" w:rsidRDefault="00B355FD" w:rsidP="00826F40">
      <w:pPr>
        <w:spacing w:line="260" w:lineRule="exact"/>
        <w:ind w:firstLineChars="300" w:firstLine="541"/>
      </w:pPr>
      <w:r w:rsidRPr="00B355FD">
        <w:rPr>
          <w:rFonts w:hint="eastAsia"/>
        </w:rPr>
        <w:t>５　だれかに怒りをぶつけたい気持ちが強くなった　　　１　　　２　　　３　　　４</w:t>
      </w:r>
    </w:p>
    <w:p w14:paraId="03D502B4" w14:textId="77777777" w:rsidR="00B355FD" w:rsidRPr="00B355FD" w:rsidRDefault="00B355FD" w:rsidP="00826F40">
      <w:pPr>
        <w:spacing w:line="260" w:lineRule="exact"/>
        <w:ind w:firstLineChars="300" w:firstLine="541"/>
      </w:pPr>
      <w:r w:rsidRPr="00B355FD">
        <w:rPr>
          <w:rFonts w:hint="eastAsia"/>
        </w:rPr>
        <w:t>６　眠れなかったり、途中で目がさめてしまう　　　　　１　　　２　　　３　　　４</w:t>
      </w:r>
    </w:p>
    <w:p w14:paraId="1DD56479" w14:textId="77777777" w:rsidR="00B355FD" w:rsidRPr="00B355FD" w:rsidRDefault="00B355FD" w:rsidP="00826F40">
      <w:pPr>
        <w:spacing w:line="260" w:lineRule="exact"/>
        <w:ind w:firstLineChars="300" w:firstLine="541"/>
      </w:pPr>
      <w:r w:rsidRPr="00B355FD">
        <w:rPr>
          <w:rFonts w:hint="eastAsia"/>
        </w:rPr>
        <w:t>７　身体がだるく感じる　　　　　　　　　　　　　　　１　　　２　　　３　　　４</w:t>
      </w:r>
    </w:p>
    <w:p w14:paraId="1E7C2876" w14:textId="77777777" w:rsidR="00B355FD" w:rsidRPr="00B355FD" w:rsidRDefault="00B355FD" w:rsidP="00826F40">
      <w:pPr>
        <w:spacing w:line="260" w:lineRule="exact"/>
        <w:ind w:firstLineChars="300" w:firstLine="541"/>
      </w:pPr>
      <w:r w:rsidRPr="00B355FD">
        <w:rPr>
          <w:rFonts w:hint="eastAsia"/>
        </w:rPr>
        <w:t>８　腹痛や頭痛がすることが多い　　　　　　　　　　　１　　　２　　　３　　　４</w:t>
      </w:r>
    </w:p>
    <w:p w14:paraId="1C28FAAE" w14:textId="77777777" w:rsidR="00B355FD" w:rsidRPr="00B355FD" w:rsidRDefault="00B355FD" w:rsidP="00826F40">
      <w:pPr>
        <w:spacing w:line="260" w:lineRule="exact"/>
        <w:ind w:firstLineChars="300" w:firstLine="541"/>
      </w:pPr>
      <w:r w:rsidRPr="00B355FD">
        <w:rPr>
          <w:rFonts w:hint="eastAsia"/>
        </w:rPr>
        <w:t>９　ちょっとした音にびっくりする　　　　　　　　　　１　　　２　　　３　　　４</w:t>
      </w:r>
    </w:p>
    <w:p w14:paraId="6B25A772" w14:textId="77777777" w:rsidR="00B355FD" w:rsidRPr="00B355FD" w:rsidRDefault="00B355FD" w:rsidP="00826F40">
      <w:pPr>
        <w:spacing w:line="260" w:lineRule="exact"/>
        <w:ind w:firstLineChars="300" w:firstLine="541"/>
      </w:pPr>
      <w:r w:rsidRPr="00B355FD">
        <w:t>10　胸がドキドキしたり、苦しくなる　　　　　　　　　１　　　２　　　３　　　４</w:t>
      </w:r>
    </w:p>
    <w:p w14:paraId="1E95B022" w14:textId="77777777" w:rsidR="00B355FD" w:rsidRPr="00B355FD" w:rsidRDefault="00B355FD" w:rsidP="00826F40">
      <w:pPr>
        <w:spacing w:line="260" w:lineRule="exact"/>
        <w:ind w:firstLineChars="300" w:firstLine="541"/>
      </w:pPr>
      <w:r w:rsidRPr="00B355FD">
        <w:t>11　悲しい気分になる　　　　　　　　　　　　　　　　１　　　２　　　３　　　４</w:t>
      </w:r>
    </w:p>
    <w:p w14:paraId="6F92DB98" w14:textId="77777777" w:rsidR="00B355FD" w:rsidRPr="00B355FD" w:rsidRDefault="00B355FD" w:rsidP="00826F40">
      <w:pPr>
        <w:spacing w:line="260" w:lineRule="exact"/>
        <w:ind w:firstLineChars="300" w:firstLine="541"/>
      </w:pPr>
      <w:r w:rsidRPr="00B355FD">
        <w:t>12　そのことの夢やこわい夢を見る　　　　　　　　　　１　　　２　　　３　　　４</w:t>
      </w:r>
    </w:p>
    <w:p w14:paraId="6FFF4EDA" w14:textId="77777777" w:rsidR="00B355FD" w:rsidRPr="00B355FD" w:rsidRDefault="00B355FD" w:rsidP="00826F40">
      <w:pPr>
        <w:spacing w:line="260" w:lineRule="exact"/>
        <w:ind w:firstLineChars="300" w:firstLine="541"/>
      </w:pPr>
      <w:r w:rsidRPr="00B355FD">
        <w:t>13　不意にこわい事を思い出す　　　　　　　　　　　　１　　　２　　　３　　　４</w:t>
      </w:r>
    </w:p>
    <w:p w14:paraId="3080EC1F" w14:textId="77777777" w:rsidR="00B355FD" w:rsidRPr="00B355FD" w:rsidRDefault="00B355FD" w:rsidP="00826F40">
      <w:pPr>
        <w:spacing w:line="260" w:lineRule="exact"/>
        <w:ind w:firstLineChars="300" w:firstLine="541"/>
      </w:pPr>
      <w:r w:rsidRPr="00B355FD">
        <w:t>14　またあんなことが起こりそうで心配だ　　　　　　　１　　　２　　　３　　　４</w:t>
      </w:r>
    </w:p>
    <w:p w14:paraId="5CEF1C87" w14:textId="77777777" w:rsidR="00B355FD" w:rsidRPr="00B355FD" w:rsidRDefault="00B355FD" w:rsidP="00826F40">
      <w:pPr>
        <w:spacing w:line="260" w:lineRule="exact"/>
        <w:ind w:firstLineChars="300" w:firstLine="541"/>
      </w:pPr>
      <w:r w:rsidRPr="00B355FD">
        <w:t>15　楽しいことが楽しく思えない　　　　　　　　　　　１　　　２　　　３　　　４</w:t>
      </w:r>
    </w:p>
    <w:p w14:paraId="5C265AE1" w14:textId="77777777" w:rsidR="00B355FD" w:rsidRPr="00B355FD" w:rsidRDefault="00B355FD" w:rsidP="00826F40">
      <w:pPr>
        <w:spacing w:line="260" w:lineRule="exact"/>
        <w:ind w:firstLineChars="300" w:firstLine="541"/>
      </w:pPr>
      <w:r w:rsidRPr="00B355FD">
        <w:t>16　勉強に集中できない　　　　　　　　　　　　　　　１　　　２　　　３　　　４</w:t>
      </w:r>
    </w:p>
    <w:p w14:paraId="467962E6" w14:textId="77777777" w:rsidR="00B355FD" w:rsidRPr="00B355FD" w:rsidRDefault="00B355FD" w:rsidP="00826F40">
      <w:pPr>
        <w:spacing w:line="260" w:lineRule="exact"/>
        <w:ind w:firstLineChars="300" w:firstLine="541"/>
      </w:pPr>
      <w:r w:rsidRPr="00B355FD">
        <w:t>17　根気がない　　　　　　　　　　　　　　　　　　　１　　　２　　　３　　　４</w:t>
      </w:r>
    </w:p>
    <w:p w14:paraId="39D3E061" w14:textId="77777777" w:rsidR="00B355FD" w:rsidRPr="00B355FD" w:rsidRDefault="00B355FD" w:rsidP="00826F40">
      <w:pPr>
        <w:spacing w:line="260" w:lineRule="exact"/>
        <w:ind w:firstLineChars="300" w:firstLine="541"/>
      </w:pPr>
      <w:r w:rsidRPr="00B355FD">
        <w:t>18　時々、自分を傷つけたくなることがある　　　　　　１　　　２　　　３　　　４</w:t>
      </w:r>
    </w:p>
    <w:p w14:paraId="1053C661" w14:textId="77777777" w:rsidR="00B355FD" w:rsidRPr="00B355FD" w:rsidRDefault="00B355FD" w:rsidP="00826F40">
      <w:pPr>
        <w:spacing w:line="260" w:lineRule="exact"/>
        <w:ind w:firstLineChars="300" w:firstLine="541"/>
      </w:pPr>
      <w:r w:rsidRPr="00B355FD">
        <w:t>19　希望がもてない　　　　　　　　　　　　　　　　　１　　　２　　　３　　　４</w:t>
      </w:r>
    </w:p>
    <w:p w14:paraId="78EE223E" w14:textId="77777777" w:rsidR="00B355FD" w:rsidRPr="00B355FD" w:rsidRDefault="00B355FD" w:rsidP="00826F40">
      <w:pPr>
        <w:spacing w:line="260" w:lineRule="exact"/>
        <w:ind w:firstLineChars="300" w:firstLine="541"/>
      </w:pPr>
      <w:r w:rsidRPr="00B355FD">
        <w:t>20　自分の居場所がないように感じる　　　　　　　　　１　　　２　　　３　　　４</w:t>
      </w:r>
    </w:p>
    <w:p w14:paraId="62A4AEC4" w14:textId="77777777" w:rsidR="00B355FD" w:rsidRPr="00B355FD" w:rsidRDefault="00B355FD" w:rsidP="00826F40">
      <w:pPr>
        <w:spacing w:line="260" w:lineRule="exact"/>
        <w:ind w:firstLineChars="300" w:firstLine="541"/>
      </w:pPr>
      <w:r w:rsidRPr="00B355FD">
        <w:t>21　本当の自分を理解されていないように感じる。　　　１　　　２　　　３　　　４</w:t>
      </w:r>
    </w:p>
    <w:p w14:paraId="62D173FC" w14:textId="77777777" w:rsidR="00B355FD" w:rsidRPr="00B355FD" w:rsidRDefault="00B355FD" w:rsidP="00826F40">
      <w:pPr>
        <w:spacing w:line="260" w:lineRule="exact"/>
        <w:ind w:firstLineChars="300" w:firstLine="541"/>
      </w:pPr>
      <w:r w:rsidRPr="00B355FD">
        <w:t>22　私を認めてくれる人はいないように思う　　　　　　１　　　２　　　３　　　４</w:t>
      </w:r>
    </w:p>
    <w:p w14:paraId="185B8223" w14:textId="77777777" w:rsidR="00B355FD" w:rsidRPr="00B355FD" w:rsidRDefault="00B355FD" w:rsidP="00826F40">
      <w:pPr>
        <w:spacing w:line="260" w:lineRule="exact"/>
        <w:ind w:firstLineChars="300" w:firstLine="541"/>
      </w:pPr>
      <w:r w:rsidRPr="00B355FD">
        <w:t>23　どんなにがんばっても意味がないと思う　　　　　　１　　　２　　　３　　　４</w:t>
      </w:r>
    </w:p>
    <w:p w14:paraId="099C284C" w14:textId="77777777" w:rsidR="00B355FD" w:rsidRPr="00B355FD" w:rsidRDefault="00B355FD" w:rsidP="00826F40">
      <w:pPr>
        <w:spacing w:line="260" w:lineRule="exact"/>
        <w:ind w:firstLineChars="300" w:firstLine="541"/>
      </w:pPr>
      <w:r w:rsidRPr="00B355FD">
        <w:t>24　悩みを話せる友人がいない　　　　　　　　　　　　１　　　２　　　３　　　４</w:t>
      </w:r>
    </w:p>
    <w:p w14:paraId="46C2AC33" w14:textId="77777777" w:rsidR="00B355FD" w:rsidRPr="00B355FD" w:rsidRDefault="00B355FD" w:rsidP="00B355FD">
      <w:pPr>
        <w:spacing w:line="260" w:lineRule="exact"/>
      </w:pPr>
    </w:p>
    <w:p w14:paraId="3554EA08" w14:textId="77777777" w:rsidR="00B355FD" w:rsidRPr="00B355FD" w:rsidRDefault="00B355FD" w:rsidP="00826F40">
      <w:pPr>
        <w:spacing w:line="260" w:lineRule="exact"/>
        <w:ind w:firstLineChars="300" w:firstLine="541"/>
      </w:pPr>
      <w:r w:rsidRPr="00B355FD">
        <w:rPr>
          <w:rFonts w:hint="eastAsia"/>
        </w:rPr>
        <w:t>・　今の気持ちを具体的に書いてみましょう。絵でもいいですよ。</w:t>
      </w:r>
    </w:p>
    <w:p w14:paraId="15A31604" w14:textId="77777777" w:rsidR="00B355FD" w:rsidRPr="00B355FD" w:rsidRDefault="00826F40" w:rsidP="00B355FD">
      <w:pPr>
        <w:spacing w:line="260" w:lineRule="exact"/>
      </w:pPr>
      <w:r w:rsidRPr="00152BD2">
        <w:rPr>
          <w:rFonts w:hAnsi="ＭＳ 明朝" w:cs="ShinGoPro-Light" w:hint="eastAsia"/>
          <w:noProof/>
          <w:kern w:val="0"/>
        </w:rPr>
        <mc:AlternateContent>
          <mc:Choice Requires="wps">
            <w:drawing>
              <wp:anchor distT="0" distB="0" distL="114300" distR="114300" simplePos="0" relativeHeight="251345920" behindDoc="0" locked="0" layoutInCell="1" allowOverlap="1" wp14:anchorId="7DD9AEE5" wp14:editId="23177C02">
                <wp:simplePos x="0" y="0"/>
                <wp:positionH relativeFrom="column">
                  <wp:posOffset>590550</wp:posOffset>
                </wp:positionH>
                <wp:positionV relativeFrom="paragraph">
                  <wp:posOffset>19050</wp:posOffset>
                </wp:positionV>
                <wp:extent cx="5295900" cy="590550"/>
                <wp:effectExtent l="9525" t="9525" r="9525" b="9525"/>
                <wp:wrapNone/>
                <wp:docPr id="339" name="Rectangle 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5900" cy="5905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465C00" id="Rectangle 402" o:spid="_x0000_s1026" style="position:absolute;margin-left:46.5pt;margin-top:1.5pt;width:417pt;height:46.5pt;z-index:25134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">
                <v:textbox inset="5.85pt,.7pt,5.85pt,.7pt"/>
              </v:rect>
            </w:pict>
          </mc:Fallback>
        </mc:AlternateContent>
      </w:r>
    </w:p>
    <w:p w14:paraId="2C905A84" w14:textId="77777777" w:rsidR="00B355FD" w:rsidRPr="00B355FD" w:rsidRDefault="00B355FD" w:rsidP="00B355FD">
      <w:pPr>
        <w:spacing w:line="260" w:lineRule="exact"/>
      </w:pPr>
    </w:p>
    <w:p w14:paraId="38ED433C" w14:textId="77777777" w:rsidR="00B355FD" w:rsidRPr="00B355FD" w:rsidRDefault="00B355FD" w:rsidP="00B355FD">
      <w:pPr>
        <w:spacing w:line="260" w:lineRule="exact"/>
      </w:pPr>
    </w:p>
    <w:p w14:paraId="01392101" w14:textId="77777777" w:rsidR="00B355FD" w:rsidRPr="00B355FD" w:rsidRDefault="00B355FD" w:rsidP="00B355FD">
      <w:pPr>
        <w:spacing w:line="260" w:lineRule="exact"/>
      </w:pPr>
    </w:p>
    <w:p w14:paraId="07B3CC6E" w14:textId="77777777" w:rsidR="00CA2B6D" w:rsidRDefault="00B355FD" w:rsidP="00826F40">
      <w:pPr>
        <w:spacing w:line="260" w:lineRule="exact"/>
        <w:ind w:firstLineChars="300" w:firstLine="541"/>
      </w:pPr>
      <w:r w:rsidRPr="00B355FD">
        <w:rPr>
          <w:rFonts w:hint="eastAsia"/>
        </w:rPr>
        <w:t>・　相談したいことがあったら、先生方に相談するようにしましょう。</w:t>
      </w:r>
    </w:p>
    <w:p w14:paraId="17B639C2" w14:textId="77777777" w:rsidR="00B355FD" w:rsidRDefault="00B355FD" w:rsidP="000D0C8D">
      <w:pPr>
        <w:spacing w:line="260" w:lineRule="exact"/>
      </w:pPr>
    </w:p>
    <w:p w14:paraId="44D28362" w14:textId="77777777" w:rsidR="00826F40" w:rsidRDefault="00826F40">
      <w:pPr>
        <w:widowControl/>
        <w:autoSpaceDE/>
        <w:autoSpaceDN/>
        <w:jc w:val="left"/>
      </w:pPr>
      <w:r>
        <w:br w:type="page"/>
      </w:r>
    </w:p>
    <w:p w14:paraId="5B0715C3" w14:textId="77777777" w:rsidR="00B355FD" w:rsidRPr="005811C2" w:rsidRDefault="00826F40" w:rsidP="00826F40">
      <w:pPr>
        <w:pStyle w:val="1"/>
      </w:pPr>
      <w:bookmarkStart w:id="9" w:name="_第５_対応の評価と再発防止に向けた取組"/>
      <w:bookmarkStart w:id="10" w:name="_Toc240013216"/>
      <w:bookmarkEnd w:id="9"/>
      <w:r w:rsidRPr="005811C2">
        <w:rPr>
          <w:rFonts w:hint="eastAsia"/>
        </w:rPr>
        <w:lastRenderedPageBreak/>
        <w:t>第５　対応の評価と再発防止に向けた取組</w:t>
      </w:r>
      <w:bookmarkEnd w:id="10"/>
    </w:p>
    <w:p w14:paraId="39DAC331" w14:textId="77777777" w:rsidR="00826F40" w:rsidRPr="005811C2" w:rsidRDefault="00826F40" w:rsidP="00A21135">
      <w:pPr>
        <w:spacing w:beforeLines="50" w:before="151" w:afterLines="50" w:after="151"/>
        <w:rPr>
          <w:rFonts w:ascii="ＭＳ ゴシック" w:eastAsia="ＭＳ ゴシック" w:hAnsi="ＭＳ ゴシック"/>
          <w:b/>
          <w:sz w:val="21"/>
          <w:bdr w:val="single" w:sz="4" w:space="0" w:color="auto"/>
        </w:rPr>
      </w:pPr>
      <w:r w:rsidRPr="005811C2">
        <w:rPr>
          <w:rFonts w:ascii="ＭＳ ゴシック" w:eastAsia="ＭＳ ゴシック" w:hAnsi="ＭＳ ゴシック" w:hint="eastAsia"/>
          <w:b/>
          <w:sz w:val="21"/>
          <w:bdr w:val="single" w:sz="4" w:space="0" w:color="auto"/>
        </w:rPr>
        <w:t>１　危機管理対応の評価</w:t>
      </w:r>
      <w:r w:rsidR="00A21135" w:rsidRPr="005811C2">
        <w:rPr>
          <w:rFonts w:ascii="ＭＳ ゴシック" w:eastAsia="ＭＳ ゴシック" w:hAnsi="ＭＳ ゴシック" w:hint="eastAsia"/>
          <w:b/>
          <w:sz w:val="21"/>
          <w:bdr w:val="single" w:sz="4" w:space="0" w:color="auto"/>
        </w:rPr>
        <w:t xml:space="preserve"> </w:t>
      </w:r>
    </w:p>
    <w:p w14:paraId="187EF11D" w14:textId="77777777" w:rsidR="00826F40" w:rsidRPr="005811C2" w:rsidRDefault="00826F40" w:rsidP="00826F40">
      <w:pPr>
        <w:spacing w:line="260" w:lineRule="exact"/>
        <w:ind w:leftChars="100" w:left="180" w:firstLineChars="100" w:firstLine="180"/>
      </w:pPr>
      <w:r w:rsidRPr="005811C2">
        <w:rPr>
          <w:rFonts w:hint="eastAsia"/>
        </w:rPr>
        <w:t>事態の収束後、危機発生時に行った対応について、作成した記録等から、評価・分析を行い、問題点、要改善点を抽出する。</w:t>
      </w:r>
    </w:p>
    <w:p w14:paraId="58F4B5DB" w14:textId="77777777" w:rsidR="00826F40" w:rsidRPr="005811C2" w:rsidRDefault="00826F40" w:rsidP="00826F40">
      <w:pPr>
        <w:spacing w:line="260" w:lineRule="exact"/>
      </w:pPr>
    </w:p>
    <w:p w14:paraId="3EF187F9" w14:textId="77777777" w:rsidR="00826F40" w:rsidRPr="005811C2" w:rsidRDefault="00826F40" w:rsidP="00826F40">
      <w:pPr>
        <w:spacing w:line="260" w:lineRule="exact"/>
        <w:ind w:firstLineChars="200" w:firstLine="360"/>
      </w:pPr>
      <w:r w:rsidRPr="005811C2">
        <w:rPr>
          <w:rFonts w:hint="eastAsia"/>
        </w:rPr>
        <w:t>評価の観点</w:t>
      </w:r>
    </w:p>
    <w:p w14:paraId="52FA2722" w14:textId="77777777" w:rsidR="00826F40" w:rsidRPr="005811C2" w:rsidRDefault="00826F40" w:rsidP="00826F40">
      <w:pPr>
        <w:spacing w:line="260" w:lineRule="exact"/>
        <w:ind w:firstLineChars="300" w:firstLine="541"/>
      </w:pPr>
      <w:r w:rsidRPr="005811C2">
        <w:rPr>
          <w:rFonts w:hAnsi="ＭＳ 明朝" w:hint="eastAsia"/>
        </w:rPr>
        <w:t>⑴</w:t>
      </w:r>
      <w:r w:rsidRPr="005811C2">
        <w:rPr>
          <w:rFonts w:hint="eastAsia"/>
        </w:rPr>
        <w:t xml:space="preserve">　初期対応</w:t>
      </w:r>
    </w:p>
    <w:p w14:paraId="61BC2EB9" w14:textId="77777777" w:rsidR="00826F40" w:rsidRPr="005811C2" w:rsidRDefault="00826F40" w:rsidP="00826F40">
      <w:pPr>
        <w:spacing w:line="260" w:lineRule="exact"/>
        <w:ind w:firstLineChars="400" w:firstLine="721"/>
      </w:pPr>
      <w:r w:rsidRPr="005811C2">
        <w:rPr>
          <w:rFonts w:hint="eastAsia"/>
        </w:rPr>
        <w:t>・　児童生徒の安全確保が適切に行われたか</w:t>
      </w:r>
    </w:p>
    <w:p w14:paraId="0B595437" w14:textId="77777777" w:rsidR="00826F40" w:rsidRPr="005811C2" w:rsidRDefault="00826F40" w:rsidP="00826F40">
      <w:pPr>
        <w:spacing w:line="260" w:lineRule="exact"/>
        <w:ind w:firstLineChars="400" w:firstLine="721"/>
      </w:pPr>
      <w:r w:rsidRPr="005811C2">
        <w:rPr>
          <w:rFonts w:hint="eastAsia"/>
        </w:rPr>
        <w:t>・　校内での緊急連絡体制はきちんと機能したか</w:t>
      </w:r>
    </w:p>
    <w:p w14:paraId="7D006FC2" w14:textId="77777777" w:rsidR="00826F40" w:rsidRPr="005811C2" w:rsidRDefault="00826F40" w:rsidP="00826F40">
      <w:pPr>
        <w:spacing w:line="260" w:lineRule="exact"/>
        <w:ind w:firstLineChars="400" w:firstLine="721"/>
      </w:pPr>
      <w:r w:rsidRPr="005811C2">
        <w:rPr>
          <w:rFonts w:hint="eastAsia"/>
        </w:rPr>
        <w:t>・　関係者、関係機関への連絡は適切に行われたか</w:t>
      </w:r>
    </w:p>
    <w:p w14:paraId="14CC6502" w14:textId="77777777" w:rsidR="00826F40" w:rsidRPr="005811C2" w:rsidRDefault="00826F40" w:rsidP="00826F40">
      <w:pPr>
        <w:spacing w:line="260" w:lineRule="exact"/>
        <w:ind w:firstLineChars="400" w:firstLine="721"/>
      </w:pPr>
      <w:r w:rsidRPr="005811C2">
        <w:rPr>
          <w:rFonts w:hint="eastAsia"/>
        </w:rPr>
        <w:t>・　情報収集・管理は適切に行われたか　等</w:t>
      </w:r>
    </w:p>
    <w:p w14:paraId="004BB733" w14:textId="77777777" w:rsidR="00826F40" w:rsidRPr="005811C2" w:rsidRDefault="00826F40" w:rsidP="00826F40">
      <w:pPr>
        <w:spacing w:line="260" w:lineRule="exact"/>
      </w:pPr>
    </w:p>
    <w:p w14:paraId="73BFDF37" w14:textId="77777777" w:rsidR="00826F40" w:rsidRPr="005811C2" w:rsidRDefault="00826F40" w:rsidP="00826F40">
      <w:pPr>
        <w:spacing w:line="260" w:lineRule="exact"/>
        <w:ind w:firstLineChars="300" w:firstLine="541"/>
      </w:pPr>
      <w:r w:rsidRPr="005811C2">
        <w:rPr>
          <w:rFonts w:hAnsi="ＭＳ 明朝" w:hint="eastAsia"/>
        </w:rPr>
        <w:t>⑵</w:t>
      </w:r>
      <w:r w:rsidRPr="005811C2">
        <w:rPr>
          <w:rFonts w:hint="eastAsia"/>
        </w:rPr>
        <w:t xml:space="preserve">　初期対応以降</w:t>
      </w:r>
    </w:p>
    <w:p w14:paraId="22E329F5" w14:textId="77777777" w:rsidR="00826F40" w:rsidRPr="005811C2" w:rsidRDefault="00826F40" w:rsidP="00826F40">
      <w:pPr>
        <w:spacing w:line="260" w:lineRule="exact"/>
        <w:ind w:firstLineChars="400" w:firstLine="721"/>
      </w:pPr>
      <w:r w:rsidRPr="005811C2">
        <w:rPr>
          <w:rFonts w:hint="eastAsia"/>
        </w:rPr>
        <w:t>・　児童生徒への対応が適切に行われたか</w:t>
      </w:r>
    </w:p>
    <w:p w14:paraId="7FCD704B" w14:textId="77777777" w:rsidR="00826F40" w:rsidRPr="005811C2" w:rsidRDefault="00826F40" w:rsidP="00826F40">
      <w:pPr>
        <w:spacing w:line="260" w:lineRule="exact"/>
        <w:ind w:firstLineChars="400" w:firstLine="721"/>
      </w:pPr>
      <w:r w:rsidRPr="005811C2">
        <w:rPr>
          <w:rFonts w:hint="eastAsia"/>
        </w:rPr>
        <w:t>・　校内危機管理対策本部等の危機管理体制を構築したか（人員、役割分担、情報伝達等）</w:t>
      </w:r>
    </w:p>
    <w:p w14:paraId="0759FAB7" w14:textId="77777777" w:rsidR="00826F40" w:rsidRPr="005811C2" w:rsidRDefault="00826F40" w:rsidP="00826F40">
      <w:pPr>
        <w:spacing w:line="260" w:lineRule="exact"/>
        <w:ind w:firstLineChars="400" w:firstLine="721"/>
      </w:pPr>
      <w:r w:rsidRPr="005811C2">
        <w:rPr>
          <w:rFonts w:hint="eastAsia"/>
        </w:rPr>
        <w:t>・　関係者、関係機関との連携が適切に行われたか</w:t>
      </w:r>
    </w:p>
    <w:p w14:paraId="21F3EF90" w14:textId="77777777" w:rsidR="00826F40" w:rsidRPr="005811C2" w:rsidRDefault="00826F40" w:rsidP="00826F40">
      <w:pPr>
        <w:spacing w:line="260" w:lineRule="exact"/>
        <w:ind w:firstLineChars="400" w:firstLine="721"/>
      </w:pPr>
      <w:r w:rsidRPr="005811C2">
        <w:rPr>
          <w:rFonts w:hint="eastAsia"/>
        </w:rPr>
        <w:t>・　関係者や報道機関への適切な情報提供が行われたか　等</w:t>
      </w:r>
    </w:p>
    <w:p w14:paraId="263A19D1" w14:textId="77777777" w:rsidR="00826F40" w:rsidRPr="005811C2" w:rsidRDefault="00826F40" w:rsidP="00826F40">
      <w:pPr>
        <w:spacing w:line="260" w:lineRule="exact"/>
      </w:pPr>
    </w:p>
    <w:p w14:paraId="1DFD2ABD" w14:textId="77777777" w:rsidR="00826F40" w:rsidRPr="005811C2" w:rsidRDefault="00826F40" w:rsidP="00826F40">
      <w:pPr>
        <w:spacing w:line="260" w:lineRule="exact"/>
        <w:ind w:firstLineChars="300" w:firstLine="541"/>
      </w:pPr>
      <w:r w:rsidRPr="005811C2">
        <w:rPr>
          <w:rFonts w:hAnsi="ＭＳ 明朝" w:hint="eastAsia"/>
        </w:rPr>
        <w:t>⑶</w:t>
      </w:r>
      <w:r w:rsidRPr="005811C2">
        <w:rPr>
          <w:rFonts w:hint="eastAsia"/>
        </w:rPr>
        <w:t xml:space="preserve">　危機管理マニュアル</w:t>
      </w:r>
    </w:p>
    <w:p w14:paraId="145D56E6" w14:textId="77777777" w:rsidR="00826F40" w:rsidRPr="005811C2" w:rsidRDefault="00826F40" w:rsidP="00826F40">
      <w:pPr>
        <w:spacing w:line="260" w:lineRule="exact"/>
        <w:ind w:firstLineChars="400" w:firstLine="721"/>
      </w:pPr>
      <w:r w:rsidRPr="005811C2">
        <w:rPr>
          <w:rFonts w:hint="eastAsia"/>
        </w:rPr>
        <w:t>・　マニュアルの理解は十分だったか</w:t>
      </w:r>
    </w:p>
    <w:p w14:paraId="5BDB7EE8" w14:textId="77777777" w:rsidR="00826F40" w:rsidRPr="005811C2" w:rsidRDefault="00826F40" w:rsidP="00826F40">
      <w:pPr>
        <w:spacing w:line="260" w:lineRule="exact"/>
        <w:ind w:firstLineChars="400" w:firstLine="721"/>
      </w:pPr>
      <w:r w:rsidRPr="005811C2">
        <w:rPr>
          <w:rFonts w:hint="eastAsia"/>
        </w:rPr>
        <w:t>・　マニュアルに基づいた適切な対応が行われたか</w:t>
      </w:r>
    </w:p>
    <w:p w14:paraId="0EA083D1" w14:textId="77777777" w:rsidR="00826F40" w:rsidRPr="005811C2" w:rsidRDefault="00826F40" w:rsidP="00826F40">
      <w:pPr>
        <w:spacing w:line="260" w:lineRule="exact"/>
        <w:ind w:firstLineChars="400" w:firstLine="721"/>
      </w:pPr>
      <w:r w:rsidRPr="005811C2">
        <w:rPr>
          <w:rFonts w:hint="eastAsia"/>
        </w:rPr>
        <w:t>・　マニュアルに問題点はなかったか　等</w:t>
      </w:r>
    </w:p>
    <w:p w14:paraId="3EEDB43B" w14:textId="77777777" w:rsidR="00826F40" w:rsidRPr="005811C2" w:rsidRDefault="00826F40" w:rsidP="00826F40">
      <w:pPr>
        <w:spacing w:line="260" w:lineRule="exact"/>
      </w:pPr>
    </w:p>
    <w:p w14:paraId="402803F7" w14:textId="77777777" w:rsidR="00826F40" w:rsidRPr="005811C2" w:rsidRDefault="00826F40" w:rsidP="00A21135">
      <w:pPr>
        <w:spacing w:beforeLines="50" w:before="151" w:afterLines="50" w:after="151"/>
        <w:rPr>
          <w:rFonts w:ascii="ＭＳ ゴシック" w:eastAsia="ＭＳ ゴシック" w:hAnsi="ＭＳ ゴシック"/>
          <w:b/>
          <w:sz w:val="21"/>
          <w:bdr w:val="single" w:sz="4" w:space="0" w:color="auto"/>
        </w:rPr>
      </w:pPr>
      <w:r w:rsidRPr="005811C2">
        <w:rPr>
          <w:rFonts w:ascii="ＭＳ ゴシック" w:eastAsia="ＭＳ ゴシック" w:hAnsi="ＭＳ ゴシック" w:hint="eastAsia"/>
          <w:b/>
          <w:sz w:val="21"/>
          <w:bdr w:val="single" w:sz="4" w:space="0" w:color="auto"/>
        </w:rPr>
        <w:t>２　再発防止に向けた取組</w:t>
      </w:r>
      <w:r w:rsidR="00A21135" w:rsidRPr="005811C2">
        <w:rPr>
          <w:rFonts w:ascii="ＭＳ ゴシック" w:eastAsia="ＭＳ ゴシック" w:hAnsi="ＭＳ ゴシック" w:hint="eastAsia"/>
          <w:b/>
          <w:sz w:val="21"/>
          <w:bdr w:val="single" w:sz="4" w:space="0" w:color="auto"/>
        </w:rPr>
        <w:t xml:space="preserve"> </w:t>
      </w:r>
    </w:p>
    <w:p w14:paraId="5A2CEDF9" w14:textId="77777777" w:rsidR="00826F40" w:rsidRPr="005811C2" w:rsidRDefault="00826F40" w:rsidP="00826F40">
      <w:pPr>
        <w:spacing w:line="260" w:lineRule="exact"/>
        <w:ind w:leftChars="100" w:left="360" w:hangingChars="100" w:hanging="180"/>
      </w:pPr>
      <w:r w:rsidRPr="005811C2">
        <w:rPr>
          <w:rFonts w:hint="eastAsia"/>
        </w:rPr>
        <w:t>・　評価・分析等によって得た問題点、要改善点等に基づき、再発防止策を検討する。その際、学校運営協議会、学校評議員会や学校保健委員会等関係者や有識者等の意見を</w:t>
      </w:r>
      <w:r w:rsidR="00A21135" w:rsidRPr="005811C2">
        <w:rPr>
          <w:rFonts w:hint="eastAsia"/>
        </w:rPr>
        <w:t>聴く</w:t>
      </w:r>
      <w:r w:rsidRPr="005811C2">
        <w:rPr>
          <w:rFonts w:hint="eastAsia"/>
        </w:rPr>
        <w:t>機会を設ける。</w:t>
      </w:r>
    </w:p>
    <w:p w14:paraId="08B26218" w14:textId="77777777" w:rsidR="00826F40" w:rsidRDefault="00826F40" w:rsidP="00826F40">
      <w:pPr>
        <w:spacing w:line="260" w:lineRule="exact"/>
        <w:ind w:leftChars="100" w:left="360" w:hangingChars="100" w:hanging="180"/>
      </w:pPr>
      <w:r w:rsidRPr="00826F40">
        <w:rPr>
          <w:rFonts w:hint="eastAsia"/>
        </w:rPr>
        <w:t>・　とりまとめられた再発防止策に基づいて、学校安全計画や危機管理マニュアルを見直し、修正する。</w:t>
      </w:r>
    </w:p>
    <w:p w14:paraId="3E69F721" w14:textId="77777777" w:rsidR="00B355FD" w:rsidRDefault="00826F40" w:rsidP="00826F40">
      <w:pPr>
        <w:spacing w:line="260" w:lineRule="exact"/>
        <w:ind w:leftChars="100" w:left="360" w:hangingChars="100" w:hanging="180"/>
      </w:pPr>
      <w:r w:rsidRPr="00826F40">
        <w:rPr>
          <w:rFonts w:hint="eastAsia"/>
        </w:rPr>
        <w:t>・　速やかに再発防止策を講じる。</w:t>
      </w:r>
    </w:p>
    <w:p w14:paraId="023A809D" w14:textId="77777777" w:rsidR="00B355FD" w:rsidRDefault="00B355FD" w:rsidP="000D0C8D">
      <w:pPr>
        <w:spacing w:line="260" w:lineRule="exact"/>
      </w:pPr>
    </w:p>
    <w:p w14:paraId="1964AF6D" w14:textId="77777777" w:rsidR="00826F40" w:rsidRDefault="00826F40">
      <w:pPr>
        <w:widowControl/>
        <w:autoSpaceDE/>
        <w:autoSpaceDN/>
        <w:jc w:val="left"/>
      </w:pPr>
      <w:r>
        <w:br w:type="page"/>
      </w:r>
    </w:p>
    <w:p w14:paraId="46AA9867" w14:textId="77777777" w:rsidR="00B355FD" w:rsidRPr="005811C2" w:rsidRDefault="00826F40" w:rsidP="00826F40">
      <w:pPr>
        <w:pStyle w:val="1"/>
      </w:pPr>
      <w:bookmarkStart w:id="11" w:name="_第６_消費者事故等への対応"/>
      <w:bookmarkStart w:id="12" w:name="_Toc240013217"/>
      <w:bookmarkEnd w:id="11"/>
      <w:r w:rsidRPr="005811C2">
        <w:rPr>
          <w:rFonts w:hint="eastAsia"/>
        </w:rPr>
        <w:lastRenderedPageBreak/>
        <w:t>第６　消費者事故等への対応</w:t>
      </w:r>
      <w:bookmarkEnd w:id="12"/>
    </w:p>
    <w:p w14:paraId="19A593EB" w14:textId="77777777" w:rsidR="00B355FD" w:rsidRPr="005811C2" w:rsidRDefault="00B355FD" w:rsidP="000D0C8D">
      <w:pPr>
        <w:spacing w:line="260" w:lineRule="exact"/>
      </w:pPr>
    </w:p>
    <w:p w14:paraId="00285273" w14:textId="77777777" w:rsidR="007570F0" w:rsidRPr="005811C2" w:rsidRDefault="007570F0" w:rsidP="00A21135">
      <w:pPr>
        <w:spacing w:beforeLines="50" w:before="151" w:afterLines="50" w:after="151"/>
        <w:rPr>
          <w:rFonts w:ascii="ＭＳ ゴシック" w:eastAsia="ＭＳ ゴシック" w:hAnsi="ＭＳ ゴシック"/>
          <w:b/>
          <w:sz w:val="21"/>
          <w:bdr w:val="single" w:sz="4" w:space="0" w:color="auto"/>
        </w:rPr>
      </w:pPr>
      <w:r w:rsidRPr="005811C2">
        <w:rPr>
          <w:rFonts w:ascii="ＭＳ ゴシック" w:eastAsia="ＭＳ ゴシック" w:hAnsi="ＭＳ ゴシック" w:hint="eastAsia"/>
          <w:b/>
          <w:sz w:val="21"/>
          <w:bdr w:val="single" w:sz="4" w:space="0" w:color="auto"/>
        </w:rPr>
        <w:t>１　消費者事故等への対応</w:t>
      </w:r>
      <w:r w:rsidR="00A21135" w:rsidRPr="005811C2">
        <w:rPr>
          <w:rFonts w:ascii="ＭＳ ゴシック" w:eastAsia="ＭＳ ゴシック" w:hAnsi="ＭＳ ゴシック" w:hint="eastAsia"/>
          <w:b/>
          <w:sz w:val="21"/>
          <w:bdr w:val="single" w:sz="4" w:space="0" w:color="auto"/>
        </w:rPr>
        <w:t xml:space="preserve"> </w:t>
      </w:r>
    </w:p>
    <w:p w14:paraId="25EFC279" w14:textId="77777777" w:rsidR="00986D8F" w:rsidRDefault="007570F0" w:rsidP="007570F0">
      <w:pPr>
        <w:spacing w:line="260" w:lineRule="exact"/>
        <w:ind w:leftChars="100" w:left="180" w:firstLineChars="100" w:firstLine="180"/>
      </w:pPr>
      <w:r w:rsidRPr="005811C2">
        <w:rPr>
          <w:rFonts w:hint="eastAsia"/>
        </w:rPr>
        <w:t>学校給食への異物混入（第２部第１章２参照）、授業中や部活動中に器具等を使用して発生した事故（第２部第２章５、</w:t>
      </w:r>
      <w:r w:rsidRPr="007570F0">
        <w:rPr>
          <w:rFonts w:hint="eastAsia"/>
        </w:rPr>
        <w:t>６参照）等について、消費者安全法に定める「</w:t>
      </w:r>
      <w:r w:rsidRPr="006F7AA1">
        <w:rPr>
          <w:rFonts w:hint="eastAsia"/>
        </w:rPr>
        <w:t>消費者事故等</w:t>
      </w:r>
      <w:r w:rsidRPr="007570F0">
        <w:rPr>
          <w:rFonts w:hint="eastAsia"/>
        </w:rPr>
        <w:t>」に該当すると思われる場合は、「消費者事故等の通知について（通知）（島教総第</w:t>
      </w:r>
      <w:r w:rsidRPr="007570F0">
        <w:t>656号平成21年11月12日付）」により、以下の報告経路により報告、相談を行う。</w:t>
      </w:r>
    </w:p>
    <w:p w14:paraId="7A045460" w14:textId="77777777" w:rsidR="007570F0" w:rsidRPr="007570F0" w:rsidRDefault="007570F0" w:rsidP="007570F0">
      <w:pPr>
        <w:spacing w:line="260" w:lineRule="exact"/>
        <w:ind w:leftChars="100" w:left="180" w:firstLineChars="100" w:firstLine="180"/>
      </w:pPr>
      <w:r w:rsidRPr="007570F0">
        <w:rPr>
          <w:rFonts w:hint="eastAsia"/>
        </w:rPr>
        <w:t>なお、学校給食における食中毒については、別途文部科学省に報告をすることになっているため、消費者事故等の報告は不要である。</w:t>
      </w:r>
    </w:p>
    <w:p w14:paraId="1325ECDA" w14:textId="77777777" w:rsidR="007570F0" w:rsidRPr="007570F0" w:rsidRDefault="007570F0" w:rsidP="007570F0">
      <w:pPr>
        <w:spacing w:line="260" w:lineRule="exact"/>
      </w:pPr>
    </w:p>
    <w:p w14:paraId="30FC11FB" w14:textId="77777777" w:rsidR="007570F0" w:rsidRPr="007570F0" w:rsidRDefault="007570F0" w:rsidP="007570F0">
      <w:pPr>
        <w:spacing w:line="260" w:lineRule="exact"/>
        <w:ind w:leftChars="100" w:left="2343" w:hangingChars="1200" w:hanging="2163"/>
      </w:pPr>
      <w:r w:rsidRPr="007570F0">
        <w:rPr>
          <w:rFonts w:ascii="ＭＳ ゴシック" w:eastAsia="ＭＳ ゴシック" w:hAnsi="ＭＳ ゴシック" w:hint="eastAsia"/>
        </w:rPr>
        <w:t>＜消費者事故等の例＞</w:t>
      </w:r>
      <w:r>
        <w:rPr>
          <w:rFonts w:hint="eastAsia"/>
        </w:rPr>
        <w:t xml:space="preserve">　</w:t>
      </w:r>
      <w:r w:rsidRPr="007570F0">
        <w:rPr>
          <w:rFonts w:hint="eastAsia"/>
        </w:rPr>
        <w:t>（平成</w:t>
      </w:r>
      <w:r w:rsidRPr="007570F0">
        <w:t>21年９月１日付、消費者庁消費安全課・消費者情報課、文部科学省大臣官房総務課連名の事務連絡に記載された例）</w:t>
      </w:r>
    </w:p>
    <w:p w14:paraId="514A9928" w14:textId="77777777" w:rsidR="007570F0" w:rsidRPr="007570F0" w:rsidRDefault="007570F0" w:rsidP="007570F0">
      <w:pPr>
        <w:spacing w:line="260" w:lineRule="exact"/>
        <w:ind w:firstLineChars="200" w:firstLine="360"/>
      </w:pPr>
      <w:r>
        <w:rPr>
          <w:rFonts w:hAnsi="ＭＳ 明朝" w:hint="eastAsia"/>
        </w:rPr>
        <w:t>⑴</w:t>
      </w:r>
      <w:r w:rsidRPr="007570F0">
        <w:rPr>
          <w:rFonts w:hint="eastAsia"/>
        </w:rPr>
        <w:t xml:space="preserve">　生命、身体に関する重大事故等（</w:t>
      </w:r>
      <w:hyperlink r:id="rId31" w:history="1">
        <w:r w:rsidRPr="005844EF">
          <w:rPr>
            <w:rStyle w:val="ac"/>
            <w:rFonts w:hint="eastAsia"/>
          </w:rPr>
          <w:t>消費者安全法</w:t>
        </w:r>
      </w:hyperlink>
      <w:r w:rsidRPr="007570F0">
        <w:rPr>
          <w:rFonts w:hint="eastAsia"/>
        </w:rPr>
        <w:t>第２条第６項各号、第</w:t>
      </w:r>
      <w:r w:rsidRPr="007570F0">
        <w:t>12条第１項）</w:t>
      </w:r>
    </w:p>
    <w:p w14:paraId="35E27E9B" w14:textId="77777777" w:rsidR="007570F0" w:rsidRPr="007570F0" w:rsidRDefault="007570F0" w:rsidP="00986D8F">
      <w:pPr>
        <w:spacing w:line="260" w:lineRule="exact"/>
        <w:ind w:leftChars="300" w:left="541" w:firstLineChars="100" w:firstLine="180"/>
        <w:jc w:val="left"/>
      </w:pPr>
      <w:r w:rsidRPr="007570F0">
        <w:rPr>
          <w:rFonts w:hint="eastAsia"/>
        </w:rPr>
        <w:t>学校に設置されている天窓において、児童生徒等の不適切な方法による使用や、防護柵の設置等の安全対策の不備により、児童生徒等が転落し死亡などの重大な結果を招いた事例。</w:t>
      </w:r>
    </w:p>
    <w:p w14:paraId="4D1FC970" w14:textId="77777777" w:rsidR="007570F0" w:rsidRPr="007570F0" w:rsidRDefault="007570F0" w:rsidP="007570F0">
      <w:pPr>
        <w:spacing w:line="260" w:lineRule="exact"/>
        <w:ind w:firstLineChars="200" w:firstLine="360"/>
      </w:pPr>
      <w:r>
        <w:rPr>
          <w:rFonts w:hAnsi="ＭＳ 明朝" w:hint="eastAsia"/>
        </w:rPr>
        <w:t>⑵</w:t>
      </w:r>
      <w:r w:rsidRPr="007570F0">
        <w:rPr>
          <w:rFonts w:hint="eastAsia"/>
        </w:rPr>
        <w:t xml:space="preserve">　生命、身体に関する消費者事故等（</w:t>
      </w:r>
      <w:hyperlink r:id="rId32" w:history="1">
        <w:r w:rsidRPr="005844EF">
          <w:rPr>
            <w:rStyle w:val="ac"/>
            <w:rFonts w:hint="eastAsia"/>
          </w:rPr>
          <w:t>消費者安全法</w:t>
        </w:r>
      </w:hyperlink>
      <w:r w:rsidRPr="007570F0">
        <w:rPr>
          <w:rFonts w:hint="eastAsia"/>
        </w:rPr>
        <w:t>第２条第５項第１号及び２号、第</w:t>
      </w:r>
      <w:r w:rsidRPr="007570F0">
        <w:t>12条第２項）</w:t>
      </w:r>
    </w:p>
    <w:p w14:paraId="577FB251" w14:textId="77777777" w:rsidR="007570F0" w:rsidRPr="007570F0" w:rsidRDefault="007570F0" w:rsidP="007570F0">
      <w:pPr>
        <w:spacing w:line="260" w:lineRule="exact"/>
        <w:ind w:leftChars="300" w:left="541" w:firstLineChars="100" w:firstLine="180"/>
      </w:pPr>
      <w:r w:rsidRPr="007570F0">
        <w:rPr>
          <w:rFonts w:hint="eastAsia"/>
        </w:rPr>
        <w:t>学校に設置されている遊具において、児童等が通常の使用方法により使用していたにもかかわらず、当該遊具の構造の欠陥等により発生した事故であり、例えば、当該事故が発生した遊具と同一様式の遊具が広範な地域で使用されているなど被害拡大が懸念される事例</w:t>
      </w:r>
    </w:p>
    <w:p w14:paraId="58E8A517" w14:textId="77777777" w:rsidR="007570F0" w:rsidRPr="005811C2" w:rsidRDefault="007570F0" w:rsidP="007570F0">
      <w:pPr>
        <w:spacing w:line="260" w:lineRule="exact"/>
      </w:pPr>
    </w:p>
    <w:p w14:paraId="7012511F" w14:textId="77777777" w:rsidR="007570F0" w:rsidRPr="005811C2" w:rsidRDefault="007570F0" w:rsidP="007570F0">
      <w:pPr>
        <w:spacing w:line="260" w:lineRule="exact"/>
        <w:rPr>
          <w:rFonts w:ascii="ＭＳ ゴシック" w:eastAsia="ＭＳ ゴシック" w:hAnsi="ＭＳ ゴシック"/>
        </w:rPr>
      </w:pPr>
      <w:r w:rsidRPr="005811C2">
        <w:rPr>
          <w:rFonts w:ascii="ＭＳ ゴシック" w:eastAsia="ＭＳ ゴシック" w:hAnsi="ＭＳ ゴシック" w:hint="eastAsia"/>
        </w:rPr>
        <w:t>【消費者事故等発生時の県教委の報告経路図】</w:t>
      </w:r>
    </w:p>
    <w:p w14:paraId="09BF1670" w14:textId="77777777" w:rsidR="00B355FD" w:rsidRPr="007570F0" w:rsidRDefault="00FA3569" w:rsidP="004B53CC">
      <w:pPr>
        <w:spacing w:line="260" w:lineRule="exact"/>
        <w:ind w:firstLineChars="100" w:firstLine="180"/>
        <w:rPr>
          <w:color w:val="FF0000"/>
        </w:rPr>
      </w:pPr>
      <w:r w:rsidRPr="005811C2">
        <w:rPr>
          <w:rFonts w:hint="eastAsia"/>
        </w:rPr>
        <w:t>報</w:t>
      </w:r>
      <w:r w:rsidR="007570F0" w:rsidRPr="005811C2">
        <w:rPr>
          <w:rFonts w:hint="eastAsia"/>
        </w:rPr>
        <w:t>告書様式：</w:t>
      </w:r>
      <w:hyperlink w:anchor="消費者事故等通知様式" w:history="1">
        <w:r w:rsidR="007570F0" w:rsidRPr="00135CF4">
          <w:rPr>
            <w:rStyle w:val="ac"/>
            <w:rFonts w:hint="eastAsia"/>
          </w:rPr>
          <w:t>消費者事故等通知様式</w:t>
        </w:r>
      </w:hyperlink>
    </w:p>
    <w:p w14:paraId="02CC8A0D" w14:textId="77777777" w:rsidR="00B355FD" w:rsidRDefault="00B355FD" w:rsidP="000D0C8D">
      <w:pPr>
        <w:spacing w:line="260" w:lineRule="exact"/>
      </w:pPr>
    </w:p>
    <w:p w14:paraId="7BD8D382" w14:textId="77777777" w:rsidR="00B355FD" w:rsidRDefault="00786EB5" w:rsidP="000D0C8D">
      <w:pPr>
        <w:spacing w:line="260" w:lineRule="exact"/>
      </w:pPr>
      <w:r>
        <w:rPr>
          <w:noProof/>
        </w:rPr>
        <mc:AlternateContent>
          <mc:Choice Requires="wps">
            <w:drawing>
              <wp:anchor distT="0" distB="0" distL="114300" distR="114300" simplePos="0" relativeHeight="251346944" behindDoc="0" locked="0" layoutInCell="1" allowOverlap="1" wp14:anchorId="56FD1318" wp14:editId="45D26CAA">
                <wp:simplePos x="0" y="0"/>
                <wp:positionH relativeFrom="column">
                  <wp:posOffset>395605</wp:posOffset>
                </wp:positionH>
                <wp:positionV relativeFrom="paragraph">
                  <wp:posOffset>36195</wp:posOffset>
                </wp:positionV>
                <wp:extent cx="981075" cy="238125"/>
                <wp:effectExtent l="0" t="0" r="28575" b="28575"/>
                <wp:wrapNone/>
                <wp:docPr id="344" name="Text 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38125"/>
                        </a:xfrm>
                        <a:prstGeom prst="rect">
                          <a:avLst/>
                        </a:prstGeom>
                        <a:solidFill>
                          <a:srgbClr val="FFFFFF"/>
                        </a:solidFill>
                        <a:ln w="9525">
                          <a:solidFill>
                            <a:srgbClr val="000000"/>
                          </a:solidFill>
                          <a:miter lim="800000"/>
                          <a:headEnd/>
                          <a:tailEnd/>
                        </a:ln>
                      </wps:spPr>
                      <wps:txbx>
                        <w:txbxContent>
                          <w:p w14:paraId="4407B716" w14:textId="77777777" w:rsidR="00124108" w:rsidRPr="007570F0" w:rsidRDefault="00124108" w:rsidP="007570F0">
                            <w:pPr>
                              <w:jc w:val="center"/>
                            </w:pPr>
                            <w:r w:rsidRPr="007570F0">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56FD1318" id="Text Box 379" o:spid="_x0000_s1109" type="#_x0000_t202" style="position:absolute;left:0;text-align:left;margin-left:31.15pt;margin-top:2.85pt;width:77.25pt;height:18.75pt;z-index:25134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">
                <v:textbox inset="5.85pt,.7pt,5.85pt,.7pt">
                  <w:txbxContent>
                    <w:p w14:paraId="4407B716" w14:textId="77777777" w:rsidR="00124108" w:rsidRPr="007570F0" w:rsidRDefault="00124108" w:rsidP="007570F0">
                      <w:pPr>
                        <w:jc w:val="center"/>
                      </w:pPr>
                      <w:r w:rsidRPr="007570F0">
                        <w:rPr>
                          <w:rFonts w:hint="eastAsia"/>
                        </w:rPr>
                        <w:t>市町村立学校</w:t>
                      </w:r>
                    </w:p>
                  </w:txbxContent>
                </v:textbox>
              </v:shape>
            </w:pict>
          </mc:Fallback>
        </mc:AlternateContent>
      </w:r>
      <w:r>
        <w:rPr>
          <w:noProof/>
        </w:rPr>
        <mc:AlternateContent>
          <mc:Choice Requires="wps">
            <w:drawing>
              <wp:anchor distT="0" distB="0" distL="114300" distR="114300" simplePos="0" relativeHeight="251347968" behindDoc="0" locked="0" layoutInCell="1" allowOverlap="1" wp14:anchorId="349F93A5" wp14:editId="68EFEB45">
                <wp:simplePos x="0" y="0"/>
                <wp:positionH relativeFrom="column">
                  <wp:posOffset>1395730</wp:posOffset>
                </wp:positionH>
                <wp:positionV relativeFrom="paragraph">
                  <wp:posOffset>140971</wp:posOffset>
                </wp:positionV>
                <wp:extent cx="200025" cy="0"/>
                <wp:effectExtent l="0" t="76200" r="9525" b="95250"/>
                <wp:wrapNone/>
                <wp:docPr id="352" name="Line 3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0233B99" id="Line 381" o:spid="_x0000_s1026" style="position:absolute;z-index:251347968;visibility:visible;mso-wrap-style:square;mso-wrap-distance-left:9pt;mso-wrap-distance-top:0;mso-wrap-distance-right:9pt;mso-wrap-distance-bottom:0;mso-position-horizontal:absolute;mso-position-horizontal-relative:text;mso-position-vertical:absolute;mso-position-vertical-relative:text" from="109.9pt,11.1pt" to="125.6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">
                <v:stroke endarrow="block"/>
              </v:line>
            </w:pict>
          </mc:Fallback>
        </mc:AlternateContent>
      </w:r>
      <w:r>
        <w:rPr>
          <w:noProof/>
        </w:rPr>
        <mc:AlternateContent>
          <mc:Choice Requires="wps">
            <w:drawing>
              <wp:anchor distT="0" distB="0" distL="114300" distR="114300" simplePos="0" relativeHeight="251348992" behindDoc="0" locked="0" layoutInCell="1" allowOverlap="1" wp14:anchorId="57219719" wp14:editId="3EAE7C8A">
                <wp:simplePos x="0" y="0"/>
                <wp:positionH relativeFrom="column">
                  <wp:posOffset>1586230</wp:posOffset>
                </wp:positionH>
                <wp:positionV relativeFrom="paragraph">
                  <wp:posOffset>36195</wp:posOffset>
                </wp:positionV>
                <wp:extent cx="1190625" cy="247649"/>
                <wp:effectExtent l="0" t="0" r="28575" b="19685"/>
                <wp:wrapNone/>
                <wp:docPr id="345" name="Text Box 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47649"/>
                        </a:xfrm>
                        <a:prstGeom prst="rect">
                          <a:avLst/>
                        </a:prstGeom>
                        <a:solidFill>
                          <a:srgbClr val="FFFFFF"/>
                        </a:solidFill>
                        <a:ln w="9525">
                          <a:solidFill>
                            <a:srgbClr val="000000"/>
                          </a:solidFill>
                          <a:miter lim="800000"/>
                          <a:headEnd/>
                          <a:tailEnd/>
                        </a:ln>
                      </wps:spPr>
                      <wps:txbx>
                        <w:txbxContent>
                          <w:p w14:paraId="7CF0C32F" w14:textId="77777777" w:rsidR="00124108" w:rsidRPr="007570F0" w:rsidRDefault="00124108" w:rsidP="007570F0">
                            <w:pPr>
                              <w:jc w:val="center"/>
                            </w:pPr>
                            <w:r w:rsidRPr="007570F0">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57219719" id="Text Box 383" o:spid="_x0000_s1110" type="#_x0000_t202" style="position:absolute;left:0;text-align:left;margin-left:124.9pt;margin-top:2.85pt;width:93.75pt;height:19.5pt;z-index:251348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">
                <v:textbox inset="5.85pt,.7pt,5.85pt,.7pt">
                  <w:txbxContent>
                    <w:p w14:paraId="7CF0C32F" w14:textId="77777777" w:rsidR="00124108" w:rsidRPr="007570F0" w:rsidRDefault="00124108" w:rsidP="007570F0">
                      <w:pPr>
                        <w:jc w:val="center"/>
                      </w:pPr>
                      <w:r w:rsidRPr="007570F0">
                        <w:rPr>
                          <w:rFonts w:hint="eastAsia"/>
                        </w:rPr>
                        <w:t>市町村教育委員会</w:t>
                      </w:r>
                    </w:p>
                  </w:txbxContent>
                </v:textbox>
              </v:shape>
            </w:pict>
          </mc:Fallback>
        </mc:AlternateContent>
      </w:r>
    </w:p>
    <w:p w14:paraId="48372AAC" w14:textId="77777777" w:rsidR="00B355FD" w:rsidRDefault="00786EB5" w:rsidP="000D0C8D">
      <w:pPr>
        <w:spacing w:line="260" w:lineRule="exact"/>
      </w:pPr>
      <w:r>
        <w:rPr>
          <w:noProof/>
        </w:rPr>
        <mc:AlternateContent>
          <mc:Choice Requires="wps">
            <w:drawing>
              <wp:anchor distT="0" distB="0" distL="114300" distR="114300" simplePos="0" relativeHeight="251351040" behindDoc="0" locked="0" layoutInCell="1" allowOverlap="1" wp14:anchorId="46EC8789" wp14:editId="7B185E98">
                <wp:simplePos x="0" y="0"/>
                <wp:positionH relativeFrom="column">
                  <wp:posOffset>2233930</wp:posOffset>
                </wp:positionH>
                <wp:positionV relativeFrom="paragraph">
                  <wp:posOffset>134621</wp:posOffset>
                </wp:positionV>
                <wp:extent cx="0" cy="174625"/>
                <wp:effectExtent l="76200" t="0" r="57150" b="53975"/>
                <wp:wrapNone/>
                <wp:docPr id="353" name="Line 3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46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F6C2E4E" id="Line 388" o:spid="_x0000_s1026" style="position:absolute;z-index:251351040;visibility:visible;mso-wrap-style:square;mso-wrap-distance-left:9pt;mso-wrap-distance-top:0;mso-wrap-distance-right:9pt;mso-wrap-distance-bottom:0;mso-position-horizontal:absolute;mso-position-horizontal-relative:text;mso-position-vertical:absolute;mso-position-vertical-relative:text" from="175.9pt,10.6pt" to="175.9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">
                <v:stroke endarrow="block"/>
              </v:line>
            </w:pict>
          </mc:Fallback>
        </mc:AlternateContent>
      </w:r>
      <w:r>
        <w:rPr>
          <w:noProof/>
        </w:rPr>
        <mc:AlternateContent>
          <mc:Choice Requires="wps">
            <w:drawing>
              <wp:anchor distT="0" distB="0" distL="114300" distR="114300" simplePos="0" relativeHeight="251352064" behindDoc="0" locked="0" layoutInCell="1" allowOverlap="1" wp14:anchorId="70F1E686" wp14:editId="0B25A5E2">
                <wp:simplePos x="0" y="0"/>
                <wp:positionH relativeFrom="column">
                  <wp:posOffset>4358005</wp:posOffset>
                </wp:positionH>
                <wp:positionV relativeFrom="paragraph">
                  <wp:posOffset>128271</wp:posOffset>
                </wp:positionV>
                <wp:extent cx="466725" cy="352425"/>
                <wp:effectExtent l="0" t="38100" r="47625" b="28575"/>
                <wp:wrapNone/>
                <wp:docPr id="349" name="Line 3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6725" cy="3524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B82437C" id="Line 390" o:spid="_x0000_s1026" style="position:absolute;flip:y;z-index:251352064;visibility:visible;mso-wrap-style:square;mso-wrap-distance-left:9pt;mso-wrap-distance-top:0;mso-wrap-distance-right:9pt;mso-wrap-distance-bottom:0;mso-position-horizontal:absolute;mso-position-horizontal-relative:text;mso-position-vertical:absolute;mso-position-vertical-relative:text" from="343.15pt,10.1pt" to="379.9pt,3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">
                <v:stroke endarrow="block"/>
              </v:line>
            </w:pict>
          </mc:Fallback>
        </mc:AlternateContent>
      </w:r>
      <w:r>
        <w:rPr>
          <w:noProof/>
        </w:rPr>
        <mc:AlternateContent>
          <mc:Choice Requires="wps">
            <w:drawing>
              <wp:anchor distT="0" distB="0" distL="114300" distR="114300" simplePos="0" relativeHeight="251353088" behindDoc="0" locked="0" layoutInCell="1" allowOverlap="1" wp14:anchorId="3E5984AD" wp14:editId="0B43B5D2">
                <wp:simplePos x="0" y="0"/>
                <wp:positionH relativeFrom="column">
                  <wp:posOffset>4834255</wp:posOffset>
                </wp:positionH>
                <wp:positionV relativeFrom="paragraph">
                  <wp:posOffset>52070</wp:posOffset>
                </wp:positionV>
                <wp:extent cx="895350" cy="228599"/>
                <wp:effectExtent l="0" t="0" r="19050" b="19685"/>
                <wp:wrapNone/>
                <wp:docPr id="343" name="Rectangl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228599"/>
                        </a:xfrm>
                        <a:prstGeom prst="rect">
                          <a:avLst/>
                        </a:prstGeom>
                        <a:solidFill>
                          <a:srgbClr val="FFFFFF"/>
                        </a:solidFill>
                        <a:ln w="9525">
                          <a:solidFill>
                            <a:srgbClr val="000000"/>
                          </a:solidFill>
                          <a:miter lim="800000"/>
                          <a:headEnd/>
                          <a:tailEnd/>
                        </a:ln>
                      </wps:spPr>
                      <wps:txbx>
                        <w:txbxContent>
                          <w:p w14:paraId="3E2D3021" w14:textId="77777777" w:rsidR="00124108" w:rsidRPr="007570F0" w:rsidRDefault="00124108" w:rsidP="007570F0">
                            <w:pPr>
                              <w:jc w:val="center"/>
                            </w:pPr>
                            <w:r w:rsidRPr="007570F0">
                              <w:rPr>
                                <w:rFonts w:hint="eastAsia"/>
                              </w:rPr>
                              <w:t>文部科学省</w:t>
                            </w:r>
                          </w:p>
                        </w:txbxContent>
                      </wps:txbx>
                      <wps:bodyPr rot="0" vert="horz" wrap="square" lIns="74295" tIns="8890" rIns="74295" bIns="8890" anchor="t" anchorCtr="0" upright="1">
                        <a:noAutofit/>
                      </wps:bodyPr>
                    </wps:wsp>
                  </a:graphicData>
                </a:graphic>
              </wp:anchor>
            </w:drawing>
          </mc:Choice>
          <mc:Fallback>
            <w:pict>
              <v:rect w14:anchorId="3E5984AD" id="Rectangle 393" o:spid="_x0000_s1111" style="position:absolute;left:0;text-align:left;margin-left:380.65pt;margin-top:4.1pt;width:70.5pt;height:18pt;z-index:251353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">
                <v:textbox inset="5.85pt,.7pt,5.85pt,.7pt">
                  <w:txbxContent>
                    <w:p w14:paraId="3E2D3021" w14:textId="77777777" w:rsidR="00124108" w:rsidRPr="007570F0" w:rsidRDefault="00124108" w:rsidP="007570F0">
                      <w:pPr>
                        <w:jc w:val="center"/>
                      </w:pPr>
                      <w:r w:rsidRPr="007570F0">
                        <w:rPr>
                          <w:rFonts w:hint="eastAsia"/>
                        </w:rPr>
                        <w:t>文部科学省</w:t>
                      </w:r>
                    </w:p>
                  </w:txbxContent>
                </v:textbox>
              </v:rect>
            </w:pict>
          </mc:Fallback>
        </mc:AlternateContent>
      </w:r>
    </w:p>
    <w:p w14:paraId="076CF06A" w14:textId="77777777" w:rsidR="00B355FD" w:rsidRDefault="00786EB5" w:rsidP="000D0C8D">
      <w:pPr>
        <w:spacing w:line="260" w:lineRule="exact"/>
      </w:pPr>
      <w:r>
        <w:rPr>
          <w:noProof/>
        </w:rPr>
        <mc:AlternateContent>
          <mc:Choice Requires="wps">
            <w:drawing>
              <wp:anchor distT="0" distB="0" distL="114300" distR="114300" simplePos="0" relativeHeight="251354112" behindDoc="0" locked="0" layoutInCell="1" allowOverlap="1" wp14:anchorId="3FA2EC04" wp14:editId="68452E2B">
                <wp:simplePos x="0" y="0"/>
                <wp:positionH relativeFrom="column">
                  <wp:posOffset>1691005</wp:posOffset>
                </wp:positionH>
                <wp:positionV relativeFrom="paragraph">
                  <wp:posOffset>144146</wp:posOffset>
                </wp:positionV>
                <wp:extent cx="1028700" cy="228600"/>
                <wp:effectExtent l="0" t="0" r="19050" b="19050"/>
                <wp:wrapNone/>
                <wp:docPr id="354" name="Text 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solidFill>
                          <a:srgbClr val="FFFFFF"/>
                        </a:solidFill>
                        <a:ln w="9525">
                          <a:solidFill>
                            <a:srgbClr val="000000"/>
                          </a:solidFill>
                          <a:miter lim="800000"/>
                          <a:headEnd/>
                          <a:tailEnd/>
                        </a:ln>
                      </wps:spPr>
                      <wps:txbx>
                        <w:txbxContent>
                          <w:p w14:paraId="141195C9" w14:textId="77777777" w:rsidR="00124108" w:rsidRPr="007570F0" w:rsidRDefault="00124108" w:rsidP="007570F0">
                            <w:pPr>
                              <w:jc w:val="center"/>
                            </w:pPr>
                            <w:r w:rsidRPr="007570F0">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3FA2EC04" id="Text Box 384" o:spid="_x0000_s1112" type="#_x0000_t202" style="position:absolute;left:0;text-align:left;margin-left:133.15pt;margin-top:11.35pt;width:81pt;height:18pt;z-index:251354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">
                <v:textbox inset="5.85pt,.7pt,5.85pt,.7pt">
                  <w:txbxContent>
                    <w:p w14:paraId="141195C9" w14:textId="77777777" w:rsidR="00124108" w:rsidRPr="007570F0" w:rsidRDefault="00124108" w:rsidP="007570F0">
                      <w:pPr>
                        <w:jc w:val="center"/>
                      </w:pPr>
                      <w:r w:rsidRPr="007570F0">
                        <w:rPr>
                          <w:rFonts w:hint="eastAsia"/>
                        </w:rPr>
                        <w:t>県教育事務所</w:t>
                      </w:r>
                    </w:p>
                  </w:txbxContent>
                </v:textbox>
              </v:shape>
            </w:pict>
          </mc:Fallback>
        </mc:AlternateContent>
      </w:r>
      <w:r>
        <w:rPr>
          <w:noProof/>
        </w:rPr>
        <mc:AlternateContent>
          <mc:Choice Requires="wps">
            <w:drawing>
              <wp:anchor distT="0" distB="0" distL="114300" distR="114300" simplePos="0" relativeHeight="251355136" behindDoc="0" locked="0" layoutInCell="1" allowOverlap="1" wp14:anchorId="410903DC" wp14:editId="11E5D967">
                <wp:simplePos x="0" y="0"/>
                <wp:positionH relativeFrom="column">
                  <wp:posOffset>3224530</wp:posOffset>
                </wp:positionH>
                <wp:positionV relativeFrom="paragraph">
                  <wp:posOffset>86996</wp:posOffset>
                </wp:positionV>
                <wp:extent cx="1123950" cy="371475"/>
                <wp:effectExtent l="0" t="0" r="19050" b="28575"/>
                <wp:wrapNone/>
                <wp:docPr id="342" name="Text 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371475"/>
                        </a:xfrm>
                        <a:prstGeom prst="rect">
                          <a:avLst/>
                        </a:prstGeom>
                        <a:solidFill>
                          <a:srgbClr val="FFFFFF"/>
                        </a:solidFill>
                        <a:ln w="9525">
                          <a:solidFill>
                            <a:schemeClr val="tx1"/>
                          </a:solidFill>
                          <a:miter lim="800000"/>
                          <a:headEnd/>
                          <a:tailEnd/>
                        </a:ln>
                      </wps:spPr>
                      <wps:txbx>
                        <w:txbxContent>
                          <w:p w14:paraId="3B5E8FAF" w14:textId="2C9431C0" w:rsidR="00124108" w:rsidRPr="005811C2" w:rsidRDefault="00124108" w:rsidP="007570F0">
                            <w:pPr>
                              <w:spacing w:line="260" w:lineRule="exact"/>
                              <w:jc w:val="center"/>
                            </w:pPr>
                            <w:r w:rsidRPr="005811C2">
                              <w:rPr>
                                <w:rFonts w:hint="eastAsia"/>
                              </w:rPr>
                              <w:t>県</w:t>
                            </w:r>
                            <w:r w:rsidR="00B75AB9" w:rsidRPr="00307D66">
                              <w:rPr>
                                <w:rFonts w:hAnsi="ＭＳ 明朝" w:cs="ＭＳ 明朝" w:hint="eastAsia"/>
                                <w:kern w:val="0"/>
                                <w:szCs w:val="20"/>
                              </w:rPr>
                              <w:t>学校教育課</w:t>
                            </w:r>
                          </w:p>
                          <w:p w14:paraId="35BAED2A" w14:textId="77777777" w:rsidR="00124108" w:rsidRPr="005811C2" w:rsidRDefault="00124108" w:rsidP="007570F0">
                            <w:pPr>
                              <w:spacing w:line="260" w:lineRule="exact"/>
                              <w:jc w:val="center"/>
                            </w:pPr>
                            <w:r w:rsidRPr="005811C2">
                              <w:rPr>
                                <w:rFonts w:hint="eastAsia"/>
                              </w:rPr>
                              <w:t>子ども安全支援室</w:t>
                            </w:r>
                          </w:p>
                        </w:txbxContent>
                      </wps:txbx>
                      <wps:bodyPr rot="0" vert="horz" wrap="square" lIns="34560" tIns="8890" rIns="34560" bIns="8890" anchor="t" anchorCtr="0" upright="1">
                        <a:noAutofit/>
                      </wps:bodyPr>
                    </wps:wsp>
                  </a:graphicData>
                </a:graphic>
              </wp:anchor>
            </w:drawing>
          </mc:Choice>
          <mc:Fallback>
            <w:pict>
              <v:shape w14:anchorId="410903DC" id="Text Box 386" o:spid="_x0000_s1113" type="#_x0000_t202" style="position:absolute;left:0;text-align:left;margin-left:253.9pt;margin-top:6.85pt;width:88.5pt;height:29.25pt;z-index:251355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" strokecolor="black [3213]">
                <v:textbox inset=".96mm,.7pt,.96mm,.7pt">
                  <w:txbxContent>
                    <w:p w14:paraId="3B5E8FAF" w14:textId="2C9431C0" w:rsidR="00124108" w:rsidRPr="005811C2" w:rsidRDefault="00124108" w:rsidP="007570F0">
                      <w:pPr>
                        <w:spacing w:line="260" w:lineRule="exact"/>
                        <w:jc w:val="center"/>
                      </w:pPr>
                      <w:r w:rsidRPr="005811C2">
                        <w:rPr>
                          <w:rFonts w:hint="eastAsia"/>
                        </w:rPr>
                        <w:t>県</w:t>
                      </w:r>
                      <w:r w:rsidR="00B75AB9" w:rsidRPr="00307D66">
                        <w:rPr>
                          <w:rFonts w:hAnsi="ＭＳ 明朝" w:cs="ＭＳ 明朝" w:hint="eastAsia"/>
                          <w:kern w:val="0"/>
                          <w:szCs w:val="20"/>
                        </w:rPr>
                        <w:t>学校教育課</w:t>
                      </w:r>
                    </w:p>
                    <w:p w14:paraId="35BAED2A" w14:textId="77777777" w:rsidR="00124108" w:rsidRPr="005811C2" w:rsidRDefault="00124108" w:rsidP="007570F0">
                      <w:pPr>
                        <w:spacing w:line="260" w:lineRule="exact"/>
                        <w:jc w:val="center"/>
                      </w:pPr>
                      <w:r w:rsidRPr="005811C2">
                        <w:rPr>
                          <w:rFonts w:hint="eastAsia"/>
                        </w:rPr>
                        <w:t>子ども安全支援室</w:t>
                      </w:r>
                    </w:p>
                  </w:txbxContent>
                </v:textbox>
              </v:shape>
            </w:pict>
          </mc:Fallback>
        </mc:AlternateContent>
      </w:r>
      <w:r>
        <w:rPr>
          <w:noProof/>
        </w:rPr>
        <mc:AlternateContent>
          <mc:Choice Requires="wps">
            <w:drawing>
              <wp:anchor distT="0" distB="0" distL="114300" distR="114300" simplePos="0" relativeHeight="251356160" behindDoc="0" locked="0" layoutInCell="1" allowOverlap="1" wp14:anchorId="39D20D06" wp14:editId="4A4A7965">
                <wp:simplePos x="0" y="0"/>
                <wp:positionH relativeFrom="column">
                  <wp:posOffset>4338955</wp:posOffset>
                </wp:positionH>
                <wp:positionV relativeFrom="paragraph">
                  <wp:posOffset>39371</wp:posOffset>
                </wp:positionV>
                <wp:extent cx="476250" cy="742950"/>
                <wp:effectExtent l="0" t="38100" r="57150" b="19050"/>
                <wp:wrapNone/>
                <wp:docPr id="348" name="Line 4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6250" cy="7429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CC130B6" id="Line 428" o:spid="_x0000_s1026" style="position:absolute;flip:y;z-index:251356160;visibility:visible;mso-wrap-style:square;mso-wrap-distance-left:9pt;mso-wrap-distance-top:0;mso-wrap-distance-right:9pt;mso-wrap-distance-bottom:0;mso-position-horizontal:absolute;mso-position-horizontal-relative:text;mso-position-vertical:absolute;mso-position-vertical-relative:text" from="341.65pt,3.1pt" to="379.15pt,6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">
                <v:stroke endarrow="block"/>
              </v:line>
            </w:pict>
          </mc:Fallback>
        </mc:AlternateContent>
      </w:r>
    </w:p>
    <w:p w14:paraId="794FC382" w14:textId="77777777" w:rsidR="00B355FD" w:rsidRDefault="00786EB5" w:rsidP="000D0C8D">
      <w:pPr>
        <w:spacing w:line="260" w:lineRule="exact"/>
      </w:pPr>
      <w:r>
        <w:rPr>
          <w:noProof/>
        </w:rPr>
        <mc:AlternateContent>
          <mc:Choice Requires="wps">
            <w:drawing>
              <wp:anchor distT="0" distB="0" distL="114300" distR="114300" simplePos="0" relativeHeight="251357184" behindDoc="0" locked="0" layoutInCell="1" allowOverlap="1" wp14:anchorId="261FE5D8" wp14:editId="30C15441">
                <wp:simplePos x="0" y="0"/>
                <wp:positionH relativeFrom="column">
                  <wp:posOffset>1386205</wp:posOffset>
                </wp:positionH>
                <wp:positionV relativeFrom="paragraph">
                  <wp:posOffset>169546</wp:posOffset>
                </wp:positionV>
                <wp:extent cx="1828800" cy="142875"/>
                <wp:effectExtent l="0" t="57150" r="19050" b="28575"/>
                <wp:wrapNone/>
                <wp:docPr id="360" name="Line 3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0" cy="142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4EA938D" id="Line 382" o:spid="_x0000_s1026" style="position:absolute;flip:y;z-index:251357184;visibility:visible;mso-wrap-style:square;mso-wrap-distance-left:9pt;mso-wrap-distance-top:0;mso-wrap-distance-right:9pt;mso-wrap-distance-bottom:0;mso-position-horizontal:absolute;mso-position-horizontal-relative:text;mso-position-vertical:absolute;mso-position-vertical-relative:text" from="109.15pt,13.35pt" to="253.15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">
                <v:stroke endarrow="block"/>
              </v:line>
            </w:pict>
          </mc:Fallback>
        </mc:AlternateContent>
      </w:r>
      <w:r>
        <w:rPr>
          <w:noProof/>
        </w:rPr>
        <mc:AlternateContent>
          <mc:Choice Requires="wps">
            <w:drawing>
              <wp:anchor distT="0" distB="0" distL="114300" distR="114300" simplePos="0" relativeHeight="251358208" behindDoc="0" locked="0" layoutInCell="1" allowOverlap="1" wp14:anchorId="03CA11B7" wp14:editId="7A16539F">
                <wp:simplePos x="0" y="0"/>
                <wp:positionH relativeFrom="column">
                  <wp:posOffset>4805680</wp:posOffset>
                </wp:positionH>
                <wp:positionV relativeFrom="paragraph">
                  <wp:posOffset>74297</wp:posOffset>
                </wp:positionV>
                <wp:extent cx="1076325" cy="238124"/>
                <wp:effectExtent l="0" t="0" r="28575" b="10160"/>
                <wp:wrapNone/>
                <wp:docPr id="356" name="Text 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238124"/>
                        </a:xfrm>
                        <a:prstGeom prst="rect">
                          <a:avLst/>
                        </a:prstGeom>
                        <a:solidFill>
                          <a:srgbClr val="FFFFFF"/>
                        </a:solidFill>
                        <a:ln w="9525">
                          <a:solidFill>
                            <a:srgbClr val="000000"/>
                          </a:solidFill>
                          <a:miter lim="800000"/>
                          <a:headEnd/>
                          <a:tailEnd/>
                        </a:ln>
                      </wps:spPr>
                      <wps:txbx>
                        <w:txbxContent>
                          <w:p w14:paraId="4D3FEB3E" w14:textId="77777777" w:rsidR="00124108" w:rsidRPr="007570F0" w:rsidRDefault="00124108" w:rsidP="007570F0">
                            <w:pPr>
                              <w:jc w:val="center"/>
                            </w:pPr>
                            <w:r w:rsidRPr="007570F0">
                              <w:rPr>
                                <w:rFonts w:hint="eastAsia"/>
                              </w:rPr>
                              <w:t>県教育庁総務課</w:t>
                            </w:r>
                          </w:p>
                        </w:txbxContent>
                      </wps:txbx>
                      <wps:bodyPr rot="0" vert="horz" wrap="square" lIns="74295" tIns="8890" rIns="74295" bIns="8890" anchor="t" anchorCtr="0" upright="1">
                        <a:noAutofit/>
                      </wps:bodyPr>
                    </wps:wsp>
                  </a:graphicData>
                </a:graphic>
              </wp:anchor>
            </w:drawing>
          </mc:Choice>
          <mc:Fallback>
            <w:pict>
              <v:shape w14:anchorId="03CA11B7" id="Text Box 389" o:spid="_x0000_s1114" type="#_x0000_t202" style="position:absolute;left:0;text-align:left;margin-left:378.4pt;margin-top:5.85pt;width:84.75pt;height:18.75pt;z-index:251358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">
                <v:textbox inset="5.85pt,.7pt,5.85pt,.7pt">
                  <w:txbxContent>
                    <w:p w14:paraId="4D3FEB3E" w14:textId="77777777" w:rsidR="00124108" w:rsidRPr="007570F0" w:rsidRDefault="00124108" w:rsidP="007570F0">
                      <w:pPr>
                        <w:jc w:val="center"/>
                      </w:pPr>
                      <w:r w:rsidRPr="007570F0">
                        <w:rPr>
                          <w:rFonts w:hint="eastAsia"/>
                        </w:rPr>
                        <w:t>県教育庁総務課</w:t>
                      </w:r>
                    </w:p>
                  </w:txbxContent>
                </v:textbox>
              </v:shape>
            </w:pict>
          </mc:Fallback>
        </mc:AlternateContent>
      </w:r>
      <w:r>
        <w:rPr>
          <w:noProof/>
        </w:rPr>
        <mc:AlternateContent>
          <mc:Choice Requires="wps">
            <w:drawing>
              <wp:anchor distT="0" distB="0" distL="114300" distR="114300" simplePos="0" relativeHeight="251359232" behindDoc="0" locked="0" layoutInCell="1" allowOverlap="1" wp14:anchorId="4592F92A" wp14:editId="326DAA95">
                <wp:simplePos x="0" y="0"/>
                <wp:positionH relativeFrom="column">
                  <wp:posOffset>2719705</wp:posOffset>
                </wp:positionH>
                <wp:positionV relativeFrom="paragraph">
                  <wp:posOffset>102871</wp:posOffset>
                </wp:positionV>
                <wp:extent cx="504825" cy="0"/>
                <wp:effectExtent l="0" t="76200" r="9525" b="95250"/>
                <wp:wrapNone/>
                <wp:docPr id="350" name="Line 3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94DC253" id="Line 392" o:spid="_x0000_s1026" style="position:absolute;z-index:251359232;visibility:visible;mso-wrap-style:square;mso-wrap-distance-left:9pt;mso-wrap-distance-top:0;mso-wrap-distance-right:9pt;mso-wrap-distance-bottom:0;mso-position-horizontal:absolute;mso-position-horizontal-relative:text;mso-position-vertical:absolute;mso-position-vertical-relative:text" from="214.15pt,8.1pt" to="253.9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">
                <v:stroke endarrow="block"/>
              </v:line>
            </w:pict>
          </mc:Fallback>
        </mc:AlternateContent>
      </w:r>
      <w:r>
        <w:rPr>
          <w:noProof/>
        </w:rPr>
        <mc:AlternateContent>
          <mc:Choice Requires="wps">
            <w:drawing>
              <wp:anchor distT="0" distB="0" distL="114300" distR="114300" simplePos="0" relativeHeight="251360256" behindDoc="0" locked="0" layoutInCell="1" allowOverlap="1" wp14:anchorId="3435E64E" wp14:editId="12D0FF74">
                <wp:simplePos x="0" y="0"/>
                <wp:positionH relativeFrom="column">
                  <wp:posOffset>4358005</wp:posOffset>
                </wp:positionH>
                <wp:positionV relativeFrom="paragraph">
                  <wp:posOffset>169546</wp:posOffset>
                </wp:positionV>
                <wp:extent cx="457200" cy="0"/>
                <wp:effectExtent l="0" t="76200" r="19050" b="95250"/>
                <wp:wrapNone/>
                <wp:docPr id="3698" name="直線矢印コネクタ 3698"/>
                <wp:cNvGraphicFramePr/>
                <a:graphic xmlns:a="http://schemas.openxmlformats.org/drawingml/2006/main">
                  <a:graphicData uri="http://schemas.microsoft.com/office/word/2010/wordprocessingShape">
                    <wps:wsp>
                      <wps:cNvCnPr/>
                      <wps:spPr>
                        <a:xfrm>
                          <a:off x="0" y="0"/>
                          <a:ext cx="4572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1A926F14" id="_x0000_t32" coordsize="21600,21600" o:spt="32" o:oned="t" path="m,l21600,21600e" filled="f">
                <v:path arrowok="t" fillok="f" o:connecttype="none"/>
                <o:lock v:ext="edit" shapetype="t"/>
              </v:shapetype>
              <v:shape id="直線矢印コネクタ 3698" o:spid="_x0000_s1026" type="#_x0000_t32" style="position:absolute;margin-left:343.15pt;margin-top:13.35pt;width:36pt;height:0;z-index:251360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" strokecolor="windowText" strokeweight=".5pt">
                <v:stroke endarrow="block" joinstyle="miter"/>
              </v:shape>
            </w:pict>
          </mc:Fallback>
        </mc:AlternateContent>
      </w:r>
    </w:p>
    <w:p w14:paraId="040C4A7E" w14:textId="77777777" w:rsidR="00B355FD" w:rsidRDefault="00786EB5" w:rsidP="000D0C8D">
      <w:pPr>
        <w:spacing w:line="260" w:lineRule="exact"/>
      </w:pPr>
      <w:r>
        <w:rPr>
          <w:noProof/>
        </w:rPr>
        <mc:AlternateContent>
          <mc:Choice Requires="wps">
            <w:drawing>
              <wp:anchor distT="0" distB="0" distL="114300" distR="114300" simplePos="0" relativeHeight="251361280" behindDoc="0" locked="0" layoutInCell="1" allowOverlap="1" wp14:anchorId="76E4B2B2" wp14:editId="3EA8414A">
                <wp:simplePos x="0" y="0"/>
                <wp:positionH relativeFrom="column">
                  <wp:posOffset>433705</wp:posOffset>
                </wp:positionH>
                <wp:positionV relativeFrom="paragraph">
                  <wp:posOffset>61596</wp:posOffset>
                </wp:positionV>
                <wp:extent cx="933450" cy="238124"/>
                <wp:effectExtent l="0" t="0" r="19050" b="10160"/>
                <wp:wrapNone/>
                <wp:docPr id="357"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38124"/>
                        </a:xfrm>
                        <a:prstGeom prst="rect">
                          <a:avLst/>
                        </a:prstGeom>
                        <a:solidFill>
                          <a:srgbClr val="FFFFFF"/>
                        </a:solidFill>
                        <a:ln w="9525">
                          <a:solidFill>
                            <a:srgbClr val="000000"/>
                          </a:solidFill>
                          <a:miter lim="800000"/>
                          <a:headEnd/>
                          <a:tailEnd/>
                        </a:ln>
                      </wps:spPr>
                      <wps:txbx>
                        <w:txbxContent>
                          <w:p w14:paraId="6AA1DC22" w14:textId="77777777" w:rsidR="00124108" w:rsidRPr="007570F0" w:rsidRDefault="00124108" w:rsidP="007570F0">
                            <w:pPr>
                              <w:jc w:val="center"/>
                            </w:pPr>
                            <w:r w:rsidRPr="007570F0">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76E4B2B2" id="Text Box 380" o:spid="_x0000_s1115" type="#_x0000_t202" style="position:absolute;left:0;text-align:left;margin-left:34.15pt;margin-top:4.85pt;width:73.5pt;height:18.75pt;z-index:251361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">
                <v:textbox inset="5.85pt,.7pt,5.85pt,.7pt">
                  <w:txbxContent>
                    <w:p w14:paraId="6AA1DC22" w14:textId="77777777" w:rsidR="00124108" w:rsidRPr="007570F0" w:rsidRDefault="00124108" w:rsidP="007570F0">
                      <w:pPr>
                        <w:jc w:val="center"/>
                      </w:pPr>
                      <w:r w:rsidRPr="007570F0">
                        <w:rPr>
                          <w:rFonts w:hint="eastAsia"/>
                        </w:rPr>
                        <w:t>県立学校</w:t>
                      </w:r>
                    </w:p>
                  </w:txbxContent>
                </v:textbox>
              </v:shape>
            </w:pict>
          </mc:Fallback>
        </mc:AlternateContent>
      </w:r>
      <w:r>
        <w:rPr>
          <w:noProof/>
        </w:rPr>
        <mc:AlternateContent>
          <mc:Choice Requires="wps">
            <w:drawing>
              <wp:anchor distT="0" distB="0" distL="114300" distR="114300" simplePos="0" relativeHeight="251362304" behindDoc="0" locked="0" layoutInCell="1" allowOverlap="1" wp14:anchorId="57DD79A4" wp14:editId="66906689">
                <wp:simplePos x="0" y="0"/>
                <wp:positionH relativeFrom="column">
                  <wp:posOffset>1386205</wp:posOffset>
                </wp:positionH>
                <wp:positionV relativeFrom="paragraph">
                  <wp:posOffset>147321</wp:posOffset>
                </wp:positionV>
                <wp:extent cx="1809750" cy="295275"/>
                <wp:effectExtent l="0" t="0" r="76200" b="85725"/>
                <wp:wrapNone/>
                <wp:docPr id="361" name="Line 4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0" cy="2952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660DB889" id="Line 426" o:spid="_x0000_s1026" style="position:absolute;z-index:251362304;visibility:visible;mso-wrap-style:square;mso-wrap-distance-left:9pt;mso-wrap-distance-top:0;mso-wrap-distance-right:9pt;mso-wrap-distance-bottom:0;mso-position-horizontal:absolute;mso-position-horizontal-relative:text;mso-position-vertical:absolute;mso-position-vertical-relative:text" from="109.15pt,11.6pt" to="251.65pt,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">
                <v:stroke endarrow="block"/>
              </v:line>
            </w:pict>
          </mc:Fallback>
        </mc:AlternateContent>
      </w:r>
      <w:r>
        <w:rPr>
          <w:noProof/>
        </w:rPr>
        <mc:AlternateContent>
          <mc:Choice Requires="wps">
            <w:drawing>
              <wp:anchor distT="0" distB="0" distL="114300" distR="114300" simplePos="0" relativeHeight="251363328" behindDoc="0" locked="0" layoutInCell="1" allowOverlap="1" wp14:anchorId="4CBA8D6E" wp14:editId="2BD091E0">
                <wp:simplePos x="0" y="0"/>
                <wp:positionH relativeFrom="column">
                  <wp:posOffset>4338955</wp:posOffset>
                </wp:positionH>
                <wp:positionV relativeFrom="paragraph">
                  <wp:posOffset>61596</wp:posOffset>
                </wp:positionV>
                <wp:extent cx="466725" cy="390525"/>
                <wp:effectExtent l="0" t="38100" r="47625" b="28575"/>
                <wp:wrapNone/>
                <wp:docPr id="359" name="Line 4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6725" cy="3905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061128B" id="Line 427" o:spid="_x0000_s1026" style="position:absolute;flip:y;z-index:251363328;visibility:visible;mso-wrap-style:square;mso-wrap-distance-left:9pt;mso-wrap-distance-top:0;mso-wrap-distance-right:9pt;mso-wrap-distance-bottom:0;mso-position-horizontal:absolute;mso-position-horizontal-relative:text;mso-position-vertical:absolute;mso-position-vertical-relative:text" from="341.65pt,4.85pt" to="378.4pt,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">
                <v:stroke endarrow="block"/>
              </v:line>
            </w:pict>
          </mc:Fallback>
        </mc:AlternateContent>
      </w:r>
      <w:r>
        <w:rPr>
          <w:noProof/>
        </w:rPr>
        <mc:AlternateContent>
          <mc:Choice Requires="wps">
            <w:drawing>
              <wp:anchor distT="0" distB="0" distL="114300" distR="114300" simplePos="0" relativeHeight="251364352" behindDoc="0" locked="0" layoutInCell="1" allowOverlap="1" wp14:anchorId="7B78FAD7" wp14:editId="6B3BFA59">
                <wp:simplePos x="0" y="0"/>
                <wp:positionH relativeFrom="column">
                  <wp:posOffset>5329555</wp:posOffset>
                </wp:positionH>
                <wp:positionV relativeFrom="paragraph">
                  <wp:posOffset>137796</wp:posOffset>
                </wp:positionV>
                <wp:extent cx="0" cy="504825"/>
                <wp:effectExtent l="76200" t="0" r="57150" b="47625"/>
                <wp:wrapNone/>
                <wp:docPr id="3699" name="直線矢印コネクタ 3699"/>
                <wp:cNvGraphicFramePr/>
                <a:graphic xmlns:a="http://schemas.openxmlformats.org/drawingml/2006/main">
                  <a:graphicData uri="http://schemas.microsoft.com/office/word/2010/wordprocessingShape">
                    <wps:wsp>
                      <wps:cNvCnPr/>
                      <wps:spPr>
                        <a:xfrm>
                          <a:off x="0" y="0"/>
                          <a:ext cx="0" cy="504825"/>
                        </a:xfrm>
                        <a:prstGeom prst="straightConnector1">
                          <a:avLst/>
                        </a:prstGeom>
                        <a:noFill/>
                        <a:ln w="6350" cap="flat" cmpd="sng" algn="ctr">
                          <a:solidFill>
                            <a:schemeClr val="tx1"/>
                          </a:solidFill>
                          <a:prstDash val="dash"/>
                          <a:miter lim="800000"/>
                          <a:tailEnd type="triangle"/>
                        </a:ln>
                        <a:effectLst/>
                      </wps:spPr>
                      <wps:bodyPr/>
                    </wps:wsp>
                  </a:graphicData>
                </a:graphic>
              </wp:anchor>
            </w:drawing>
          </mc:Choice>
          <mc:Fallback>
            <w:pict>
              <v:shape w14:anchorId="706B6891" id="直線矢印コネクタ 3699" o:spid="_x0000_s1026" type="#_x0000_t32" style="position:absolute;margin-left:419.65pt;margin-top:10.85pt;width:0;height:39.75pt;z-index:251364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" strokecolor="black [3213]" strokeweight=".5pt">
                <v:stroke dashstyle="dash" endarrow="block" joinstyle="miter"/>
              </v:shape>
            </w:pict>
          </mc:Fallback>
        </mc:AlternateContent>
      </w:r>
    </w:p>
    <w:p w14:paraId="6692656A" w14:textId="77777777" w:rsidR="00B355FD" w:rsidRDefault="00B355FD" w:rsidP="000D0C8D">
      <w:pPr>
        <w:spacing w:line="260" w:lineRule="exact"/>
      </w:pPr>
    </w:p>
    <w:p w14:paraId="194982B4" w14:textId="77777777" w:rsidR="00B355FD" w:rsidRDefault="00786EB5" w:rsidP="000D0C8D">
      <w:pPr>
        <w:spacing w:line="260" w:lineRule="exact"/>
      </w:pPr>
      <w:r>
        <w:rPr>
          <w:noProof/>
        </w:rPr>
        <mc:AlternateContent>
          <mc:Choice Requires="wps">
            <w:drawing>
              <wp:anchor distT="0" distB="0" distL="114300" distR="114300" simplePos="0" relativeHeight="251365376" behindDoc="0" locked="0" layoutInCell="1" allowOverlap="1" wp14:anchorId="77000610" wp14:editId="56F59D01">
                <wp:simplePos x="0" y="0"/>
                <wp:positionH relativeFrom="column">
                  <wp:posOffset>3205480</wp:posOffset>
                </wp:positionH>
                <wp:positionV relativeFrom="paragraph">
                  <wp:posOffset>26670</wp:posOffset>
                </wp:positionV>
                <wp:extent cx="1123950" cy="238125"/>
                <wp:effectExtent l="0" t="0" r="19050" b="28575"/>
                <wp:wrapNone/>
                <wp:docPr id="363" name="Rectangle 4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238125"/>
                        </a:xfrm>
                        <a:prstGeom prst="rect">
                          <a:avLst/>
                        </a:prstGeom>
                        <a:solidFill>
                          <a:srgbClr val="FFFFFF"/>
                        </a:solidFill>
                        <a:ln w="9525">
                          <a:solidFill>
                            <a:srgbClr val="000000"/>
                          </a:solidFill>
                          <a:miter lim="800000"/>
                          <a:headEnd/>
                          <a:tailEnd/>
                        </a:ln>
                      </wps:spPr>
                      <wps:txbx>
                        <w:txbxContent>
                          <w:p w14:paraId="79B010D2" w14:textId="77777777" w:rsidR="00124108" w:rsidRPr="007570F0" w:rsidRDefault="00124108" w:rsidP="007570F0">
                            <w:pPr>
                              <w:jc w:val="center"/>
                              <w:rPr>
                                <w:color w:val="000000"/>
                              </w:rPr>
                            </w:pPr>
                            <w:r w:rsidRPr="007570F0">
                              <w:rPr>
                                <w:rFonts w:hint="eastAsia"/>
                                <w:color w:val="000000"/>
                              </w:rPr>
                              <w:t>特別支援教育課</w:t>
                            </w:r>
                          </w:p>
                        </w:txbxContent>
                      </wps:txbx>
                      <wps:bodyPr rot="0" vert="horz" wrap="square" lIns="74295" tIns="8890" rIns="74295" bIns="8890" anchor="t" anchorCtr="0" upright="1">
                        <a:noAutofit/>
                      </wps:bodyPr>
                    </wps:wsp>
                  </a:graphicData>
                </a:graphic>
              </wp:anchor>
            </w:drawing>
          </mc:Choice>
          <mc:Fallback>
            <w:pict>
              <v:rect w14:anchorId="77000610" id="Rectangle 425" o:spid="_x0000_s1116" style="position:absolute;left:0;text-align:left;margin-left:252.4pt;margin-top:2.1pt;width:88.5pt;height:18.75pt;z-index:251365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">
                <v:textbox inset="5.85pt,.7pt,5.85pt,.7pt">
                  <w:txbxContent>
                    <w:p w14:paraId="79B010D2" w14:textId="77777777" w:rsidR="00124108" w:rsidRPr="007570F0" w:rsidRDefault="00124108" w:rsidP="007570F0">
                      <w:pPr>
                        <w:jc w:val="center"/>
                        <w:rPr>
                          <w:color w:val="000000"/>
                        </w:rPr>
                      </w:pPr>
                      <w:r w:rsidRPr="007570F0">
                        <w:rPr>
                          <w:rFonts w:hint="eastAsia"/>
                          <w:color w:val="000000"/>
                        </w:rPr>
                        <w:t>特別支援教育課</w:t>
                      </w:r>
                    </w:p>
                  </w:txbxContent>
                </v:textbox>
              </v:rect>
            </w:pict>
          </mc:Fallback>
        </mc:AlternateContent>
      </w:r>
    </w:p>
    <w:p w14:paraId="3427FC26" w14:textId="77777777" w:rsidR="00B355FD" w:rsidRDefault="00786EB5" w:rsidP="000D0C8D">
      <w:pPr>
        <w:spacing w:line="260" w:lineRule="exact"/>
      </w:pPr>
      <w:r>
        <w:rPr>
          <w:noProof/>
        </w:rPr>
        <mc:AlternateContent>
          <mc:Choice Requires="wps">
            <w:drawing>
              <wp:anchor distT="0" distB="0" distL="114300" distR="114300" simplePos="0" relativeHeight="251366400" behindDoc="0" locked="0" layoutInCell="1" allowOverlap="1" wp14:anchorId="27951FAF" wp14:editId="1EED3AC4">
                <wp:simplePos x="0" y="0"/>
                <wp:positionH relativeFrom="column">
                  <wp:posOffset>4805680</wp:posOffset>
                </wp:positionH>
                <wp:positionV relativeFrom="paragraph">
                  <wp:posOffset>147321</wp:posOffset>
                </wp:positionV>
                <wp:extent cx="1346835" cy="381000"/>
                <wp:effectExtent l="0" t="0" r="24765" b="19050"/>
                <wp:wrapNone/>
                <wp:docPr id="364" name="Text Box 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835" cy="381000"/>
                        </a:xfrm>
                        <a:prstGeom prst="rect">
                          <a:avLst/>
                        </a:prstGeom>
                        <a:solidFill>
                          <a:srgbClr val="FFFFFF"/>
                        </a:solidFill>
                        <a:ln w="9525">
                          <a:solidFill>
                            <a:schemeClr val="tx1"/>
                          </a:solidFill>
                          <a:miter lim="800000"/>
                          <a:headEnd/>
                          <a:tailEnd/>
                        </a:ln>
                      </wps:spPr>
                      <wps:txbx>
                        <w:txbxContent>
                          <w:p w14:paraId="086F1AC4" w14:textId="77777777" w:rsidR="00124108" w:rsidRPr="005811C2" w:rsidRDefault="00124108" w:rsidP="007570F0">
                            <w:pPr>
                              <w:spacing w:line="260" w:lineRule="exact"/>
                              <w:jc w:val="center"/>
                            </w:pPr>
                            <w:r w:rsidRPr="005811C2">
                              <w:rPr>
                                <w:rFonts w:hint="eastAsia"/>
                              </w:rPr>
                              <w:t>県環境生活総務課</w:t>
                            </w:r>
                          </w:p>
                          <w:p w14:paraId="29628DF9" w14:textId="77777777" w:rsidR="00124108" w:rsidRPr="005811C2" w:rsidRDefault="00124108" w:rsidP="007570F0">
                            <w:pPr>
                              <w:spacing w:line="260" w:lineRule="exact"/>
                              <w:jc w:val="center"/>
                            </w:pPr>
                            <w:r w:rsidRPr="005811C2">
                              <w:rPr>
                                <w:rFonts w:hint="eastAsia"/>
                              </w:rPr>
                              <w:t>消費とくらしの安全室</w:t>
                            </w:r>
                          </w:p>
                        </w:txbxContent>
                      </wps:txbx>
                      <wps:bodyPr rot="0" vert="horz" wrap="square" lIns="74295" tIns="8890" rIns="74295" bIns="8890" anchor="t" anchorCtr="0" upright="1">
                        <a:noAutofit/>
                      </wps:bodyPr>
                    </wps:wsp>
                  </a:graphicData>
                </a:graphic>
              </wp:anchor>
            </w:drawing>
          </mc:Choice>
          <mc:Fallback>
            <w:pict>
              <v:shape w14:anchorId="27951FAF" id="Text Box 435" o:spid="_x0000_s1117" type="#_x0000_t202" style="position:absolute;left:0;text-align:left;margin-left:378.4pt;margin-top:11.6pt;width:106.05pt;height:30pt;z-index:251366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" strokecolor="black [3213]">
                <v:textbox inset="5.85pt,.7pt,5.85pt,.7pt">
                  <w:txbxContent>
                    <w:p w14:paraId="086F1AC4" w14:textId="77777777" w:rsidR="00124108" w:rsidRPr="005811C2" w:rsidRDefault="00124108" w:rsidP="007570F0">
                      <w:pPr>
                        <w:spacing w:line="260" w:lineRule="exact"/>
                        <w:jc w:val="center"/>
                      </w:pPr>
                      <w:r w:rsidRPr="005811C2">
                        <w:rPr>
                          <w:rFonts w:hint="eastAsia"/>
                        </w:rPr>
                        <w:t>県環境生活総務課</w:t>
                      </w:r>
                    </w:p>
                    <w:p w14:paraId="29628DF9" w14:textId="77777777" w:rsidR="00124108" w:rsidRPr="005811C2" w:rsidRDefault="00124108" w:rsidP="007570F0">
                      <w:pPr>
                        <w:spacing w:line="260" w:lineRule="exact"/>
                        <w:jc w:val="center"/>
                      </w:pPr>
                      <w:r w:rsidRPr="005811C2">
                        <w:rPr>
                          <w:rFonts w:hint="eastAsia"/>
                        </w:rPr>
                        <w:t>消費とくらしの安全室</w:t>
                      </w:r>
                    </w:p>
                  </w:txbxContent>
                </v:textbox>
              </v:shape>
            </w:pict>
          </mc:Fallback>
        </mc:AlternateContent>
      </w:r>
    </w:p>
    <w:p w14:paraId="7D00FF97" w14:textId="77777777" w:rsidR="00B355FD" w:rsidRDefault="00B355FD" w:rsidP="000D0C8D">
      <w:pPr>
        <w:spacing w:line="260" w:lineRule="exact"/>
      </w:pPr>
    </w:p>
    <w:p w14:paraId="2A5A3021" w14:textId="77777777" w:rsidR="00B355FD" w:rsidRDefault="00B355FD" w:rsidP="000D0C8D">
      <w:pPr>
        <w:spacing w:line="260" w:lineRule="exact"/>
      </w:pPr>
    </w:p>
    <w:p w14:paraId="60F52798" w14:textId="77777777" w:rsidR="00B355FD" w:rsidRDefault="00B355FD" w:rsidP="000D0C8D">
      <w:pPr>
        <w:spacing w:line="260" w:lineRule="exact"/>
      </w:pPr>
    </w:p>
    <w:p w14:paraId="37FCE89B" w14:textId="77777777" w:rsidR="007570F0" w:rsidRDefault="007570F0">
      <w:pPr>
        <w:widowControl/>
        <w:autoSpaceDE/>
        <w:autoSpaceDN/>
        <w:jc w:val="left"/>
      </w:pPr>
      <w:r>
        <w:br w:type="page"/>
      </w:r>
    </w:p>
    <w:p w14:paraId="7C745BD8" w14:textId="77777777" w:rsidR="00B355FD" w:rsidRPr="005811C2" w:rsidRDefault="007570F0" w:rsidP="007570F0">
      <w:pPr>
        <w:pStyle w:val="1"/>
      </w:pPr>
      <w:bookmarkStart w:id="13" w:name="_第７_情報公開等への対応"/>
      <w:bookmarkStart w:id="14" w:name="_Toc240013218"/>
      <w:bookmarkEnd w:id="13"/>
      <w:r w:rsidRPr="005811C2">
        <w:rPr>
          <w:rFonts w:hint="eastAsia"/>
        </w:rPr>
        <w:lastRenderedPageBreak/>
        <w:t>第７　情報公開等への対応</w:t>
      </w:r>
      <w:bookmarkEnd w:id="14"/>
    </w:p>
    <w:p w14:paraId="16F46FFF" w14:textId="77777777" w:rsidR="007570F0" w:rsidRPr="005811C2" w:rsidRDefault="007570F0" w:rsidP="007570F0">
      <w:pPr>
        <w:spacing w:line="260" w:lineRule="exact"/>
      </w:pPr>
    </w:p>
    <w:p w14:paraId="3A794D4C" w14:textId="77777777" w:rsidR="007570F0" w:rsidRPr="005811C2" w:rsidRDefault="0064394A" w:rsidP="00A21135">
      <w:pPr>
        <w:spacing w:beforeLines="50" w:before="151" w:afterLines="50" w:after="151" w:line="360" w:lineRule="auto"/>
        <w:rPr>
          <w:rFonts w:ascii="ＭＳ ゴシック" w:eastAsia="ＭＳ ゴシック" w:hAnsi="ＭＳ ゴシック"/>
          <w:b/>
          <w:sz w:val="21"/>
          <w:bdr w:val="single" w:sz="4" w:space="0" w:color="auto"/>
        </w:rPr>
      </w:pPr>
      <w:r w:rsidRPr="005811C2">
        <w:rPr>
          <w:rFonts w:ascii="ＭＳ ゴシック" w:eastAsia="ＭＳ ゴシック" w:hAnsi="ＭＳ ゴシック" w:hint="eastAsia"/>
          <w:b/>
          <w:sz w:val="21"/>
          <w:bdr w:val="single" w:sz="4" w:space="0" w:color="auto"/>
        </w:rPr>
        <w:t>１</w:t>
      </w:r>
      <w:r w:rsidR="007570F0" w:rsidRPr="005811C2">
        <w:rPr>
          <w:rFonts w:ascii="ＭＳ ゴシック" w:eastAsia="ＭＳ ゴシック" w:hAnsi="ＭＳ ゴシック" w:hint="eastAsia"/>
          <w:b/>
          <w:sz w:val="21"/>
          <w:bdr w:val="single" w:sz="4" w:space="0" w:color="auto"/>
        </w:rPr>
        <w:t xml:space="preserve">　情報公開等への対応</w:t>
      </w:r>
      <w:r w:rsidR="00A21135" w:rsidRPr="005811C2">
        <w:rPr>
          <w:rFonts w:ascii="ＭＳ ゴシック" w:eastAsia="ＭＳ ゴシック" w:hAnsi="ＭＳ ゴシック" w:hint="eastAsia"/>
          <w:b/>
          <w:sz w:val="21"/>
          <w:bdr w:val="single" w:sz="4" w:space="0" w:color="auto"/>
        </w:rPr>
        <w:t xml:space="preserve"> </w:t>
      </w:r>
    </w:p>
    <w:p w14:paraId="5A973745" w14:textId="77777777" w:rsidR="0064394A" w:rsidRPr="005811C2" w:rsidRDefault="007570F0" w:rsidP="00FE5C97">
      <w:pPr>
        <w:spacing w:line="320" w:lineRule="exact"/>
        <w:ind w:leftChars="100" w:left="180" w:firstLineChars="100" w:firstLine="180"/>
      </w:pPr>
      <w:r w:rsidRPr="005811C2">
        <w:rPr>
          <w:rFonts w:hint="eastAsia"/>
        </w:rPr>
        <w:t>学校の教育方針・教育活動などの情報を普段から保護者・地域に提供することは、学校に対する理解と協力を得るためにも、保護者・地域と問題解決に当たるためにも重要な取組である。その際、個人のプライバシーに最大限の配慮をすることが求められる。</w:t>
      </w:r>
    </w:p>
    <w:p w14:paraId="76304A06" w14:textId="77777777" w:rsidR="007570F0" w:rsidRPr="005811C2" w:rsidRDefault="007570F0" w:rsidP="00FE5C97">
      <w:pPr>
        <w:spacing w:line="320" w:lineRule="exact"/>
        <w:ind w:leftChars="100" w:left="180" w:firstLineChars="100" w:firstLine="180"/>
      </w:pPr>
      <w:r w:rsidRPr="005811C2">
        <w:rPr>
          <w:rFonts w:hint="eastAsia"/>
        </w:rPr>
        <w:t>一方、学校における情報公開の実施は、各設置者（県または市町村）が定める条例によることとなるため、取扱等について理解しておく必要がある。</w:t>
      </w:r>
    </w:p>
    <w:p w14:paraId="3594C0F7" w14:textId="77777777" w:rsidR="007570F0" w:rsidRPr="005811C2" w:rsidRDefault="007570F0" w:rsidP="007570F0">
      <w:pPr>
        <w:spacing w:line="260" w:lineRule="exact"/>
      </w:pPr>
    </w:p>
    <w:p w14:paraId="26BB9614" w14:textId="77777777" w:rsidR="007570F0" w:rsidRPr="005811C2" w:rsidRDefault="0064394A" w:rsidP="0064394A">
      <w:pPr>
        <w:spacing w:line="260" w:lineRule="exact"/>
        <w:ind w:firstLineChars="100" w:firstLine="180"/>
        <w:rPr>
          <w:rFonts w:ascii="ＭＳ ゴシック" w:eastAsia="ＭＳ ゴシック" w:hAnsi="ＭＳ ゴシック"/>
        </w:rPr>
      </w:pPr>
      <w:r w:rsidRPr="005811C2">
        <w:rPr>
          <w:rFonts w:ascii="ＭＳ ゴシック" w:eastAsia="ＭＳ ゴシック" w:hAnsi="ＭＳ ゴシック" w:hint="eastAsia"/>
        </w:rPr>
        <w:t>⑴</w:t>
      </w:r>
      <w:r w:rsidR="007570F0" w:rsidRPr="005811C2">
        <w:rPr>
          <w:rFonts w:ascii="ＭＳ ゴシック" w:eastAsia="ＭＳ ゴシック" w:hAnsi="ＭＳ ゴシック" w:hint="eastAsia"/>
        </w:rPr>
        <w:t xml:space="preserve">　平素の学校での取組</w:t>
      </w:r>
    </w:p>
    <w:p w14:paraId="057948A6" w14:textId="77777777" w:rsidR="007570F0" w:rsidRPr="005811C2" w:rsidRDefault="0064394A" w:rsidP="0064394A">
      <w:pPr>
        <w:spacing w:line="260" w:lineRule="exact"/>
        <w:ind w:firstLineChars="200" w:firstLine="360"/>
      </w:pPr>
      <w:r w:rsidRPr="005811C2">
        <w:rPr>
          <w:rFonts w:hint="eastAsia"/>
        </w:rPr>
        <w:t>①</w:t>
      </w:r>
      <w:r w:rsidR="007570F0" w:rsidRPr="005811C2">
        <w:rPr>
          <w:rFonts w:hint="eastAsia"/>
        </w:rPr>
        <w:t xml:space="preserve">　客観性の高い文書の作成</w:t>
      </w:r>
    </w:p>
    <w:p w14:paraId="18E4B171" w14:textId="77777777" w:rsidR="007570F0" w:rsidRPr="005811C2" w:rsidRDefault="0064394A" w:rsidP="007570F0">
      <w:pPr>
        <w:spacing w:line="260" w:lineRule="exact"/>
      </w:pPr>
      <w:r w:rsidRPr="005811C2">
        <w:rPr>
          <w:rFonts w:hAnsi="ＭＳ 明朝" w:cs="ＭＳ 明朝" w:hint="eastAsia"/>
          <w:noProof/>
          <w:kern w:val="0"/>
          <w:szCs w:val="20"/>
        </w:rPr>
        <mc:AlternateContent>
          <mc:Choice Requires="wps">
            <w:drawing>
              <wp:anchor distT="0" distB="0" distL="114300" distR="114300" simplePos="0" relativeHeight="251367424" behindDoc="0" locked="0" layoutInCell="1" allowOverlap="1" wp14:anchorId="0DF441E7" wp14:editId="6E910671">
                <wp:simplePos x="0" y="0"/>
                <wp:positionH relativeFrom="margin">
                  <wp:align>right</wp:align>
                </wp:positionH>
                <wp:positionV relativeFrom="paragraph">
                  <wp:posOffset>49530</wp:posOffset>
                </wp:positionV>
                <wp:extent cx="6105525" cy="553720"/>
                <wp:effectExtent l="0" t="0" r="28575" b="17780"/>
                <wp:wrapNone/>
                <wp:docPr id="340" name="AutoShape 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5525" cy="553720"/>
                        </a:xfrm>
                        <a:prstGeom prst="roundRect">
                          <a:avLst>
                            <a:gd name="adj" fmla="val 7694"/>
                          </a:avLst>
                        </a:prstGeom>
                        <a:solidFill>
                          <a:srgbClr val="FFFFFF"/>
                        </a:solidFill>
                        <a:ln w="9525">
                          <a:solidFill>
                            <a:srgbClr val="000000"/>
                          </a:solidFill>
                          <a:round/>
                          <a:headEnd/>
                          <a:tailEnd/>
                        </a:ln>
                      </wps:spPr>
                      <wps:txbx>
                        <w:txbxContent>
                          <w:p w14:paraId="5E1079EF" w14:textId="77777777" w:rsidR="00124108" w:rsidRPr="0064394A" w:rsidRDefault="00124108" w:rsidP="0064394A">
                            <w:pPr>
                              <w:suppressAutoHyphens/>
                              <w:kinsoku w:val="0"/>
                              <w:overflowPunct w:val="0"/>
                              <w:adjustRightInd w:val="0"/>
                              <w:spacing w:line="260" w:lineRule="exact"/>
                              <w:ind w:firstLineChars="100" w:firstLine="180"/>
                              <w:jc w:val="left"/>
                              <w:textAlignment w:val="baseline"/>
                            </w:pPr>
                            <w:r w:rsidRPr="0064394A">
                              <w:rPr>
                                <w:rFonts w:hAnsi="ＭＳ 明朝" w:cs="ＭＳ 明朝" w:hint="eastAsia"/>
                                <w:color w:val="000000"/>
                                <w:kern w:val="0"/>
                                <w:szCs w:val="21"/>
                              </w:rPr>
                              <w:t>指導要録などの記述にあたって、記載の留意事項を学校で作るとともに、指導要録等の点検にも配慮し、客観性の高い文書の作成に努める。事故報告の作成に当たっては、きちんとした事実確認を行い、記載事項についても該当者に確認を取るなどの取組が重要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F441E7" id="AutoShape 377" o:spid="_x0000_s1118" style="position:absolute;left:0;text-align:left;margin-left:429.55pt;margin-top:3.9pt;width:480.75pt;height:43.6pt;z-index:2513674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50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">
                <v:textbox inset="5.85pt,.7pt,5.85pt,.7pt">
                  <w:txbxContent>
                    <w:p w14:paraId="5E1079EF" w14:textId="77777777" w:rsidR="00124108" w:rsidRPr="0064394A" w:rsidRDefault="00124108" w:rsidP="0064394A">
                      <w:pPr>
                        <w:suppressAutoHyphens/>
                        <w:kinsoku w:val="0"/>
                        <w:overflowPunct w:val="0"/>
                        <w:adjustRightInd w:val="0"/>
                        <w:spacing w:line="260" w:lineRule="exact"/>
                        <w:ind w:firstLineChars="100" w:firstLine="180"/>
                        <w:jc w:val="left"/>
                        <w:textAlignment w:val="baseline"/>
                      </w:pPr>
                      <w:r w:rsidRPr="0064394A">
                        <w:rPr>
                          <w:rFonts w:hAnsi="ＭＳ 明朝" w:cs="ＭＳ 明朝" w:hint="eastAsia"/>
                          <w:color w:val="000000"/>
                          <w:kern w:val="0"/>
                          <w:szCs w:val="21"/>
                        </w:rPr>
                        <w:t>指導要録などの記述にあたって、記載の留意事項を学校で作るとともに、指導要録等の点検にも配慮し、客観性の高い文書の作成に努める。事故報告の作成に当たっては、きちんとした事実確認を行い、記載事項についても該当者に確認を取るなどの取組が重要である。</w:t>
                      </w:r>
                    </w:p>
                  </w:txbxContent>
                </v:textbox>
                <w10:wrap anchorx="margin"/>
              </v:roundrect>
            </w:pict>
          </mc:Fallback>
        </mc:AlternateContent>
      </w:r>
    </w:p>
    <w:p w14:paraId="18780B2E" w14:textId="77777777" w:rsidR="007570F0" w:rsidRPr="005811C2" w:rsidRDefault="007570F0" w:rsidP="007570F0">
      <w:pPr>
        <w:spacing w:line="260" w:lineRule="exact"/>
      </w:pPr>
    </w:p>
    <w:p w14:paraId="50518FFE" w14:textId="77777777" w:rsidR="007570F0" w:rsidRPr="005811C2" w:rsidRDefault="007570F0" w:rsidP="007570F0">
      <w:pPr>
        <w:spacing w:line="260" w:lineRule="exact"/>
      </w:pPr>
    </w:p>
    <w:p w14:paraId="640DEA86" w14:textId="77777777" w:rsidR="007570F0" w:rsidRPr="005811C2" w:rsidRDefault="007570F0" w:rsidP="007570F0">
      <w:pPr>
        <w:spacing w:line="260" w:lineRule="exact"/>
      </w:pPr>
    </w:p>
    <w:p w14:paraId="04EAFC10" w14:textId="77777777" w:rsidR="007570F0" w:rsidRPr="005811C2" w:rsidRDefault="0064394A" w:rsidP="0064394A">
      <w:pPr>
        <w:spacing w:line="260" w:lineRule="exact"/>
        <w:ind w:firstLineChars="200" w:firstLine="360"/>
      </w:pPr>
      <w:r w:rsidRPr="005811C2">
        <w:rPr>
          <w:rFonts w:hint="eastAsia"/>
        </w:rPr>
        <w:t>②</w:t>
      </w:r>
      <w:r w:rsidR="007570F0" w:rsidRPr="005811C2">
        <w:rPr>
          <w:rFonts w:hint="eastAsia"/>
        </w:rPr>
        <w:t xml:space="preserve">　児童生徒、保護者との緊密な連絡体制づくり</w:t>
      </w:r>
    </w:p>
    <w:p w14:paraId="45D49C12" w14:textId="77777777" w:rsidR="007570F0" w:rsidRPr="005811C2" w:rsidRDefault="0064394A" w:rsidP="007570F0">
      <w:pPr>
        <w:spacing w:line="260" w:lineRule="exact"/>
      </w:pPr>
      <w:r w:rsidRPr="005811C2">
        <w:rPr>
          <w:rFonts w:ascii="ＭＳ ゴシック" w:eastAsia="ＭＳ ゴシック" w:hAnsi="ＭＳ ゴシック" w:cs="Times New Roman" w:hint="eastAsia"/>
          <w:noProof/>
          <w:spacing w:val="2"/>
          <w:kern w:val="0"/>
          <w:szCs w:val="20"/>
        </w:rPr>
        <mc:AlternateContent>
          <mc:Choice Requires="wps">
            <w:drawing>
              <wp:anchor distT="0" distB="0" distL="114300" distR="114300" simplePos="0" relativeHeight="251368448" behindDoc="0" locked="0" layoutInCell="1" allowOverlap="1" wp14:anchorId="4CB120D9" wp14:editId="42461227">
                <wp:simplePos x="0" y="0"/>
                <wp:positionH relativeFrom="margin">
                  <wp:align>right</wp:align>
                </wp:positionH>
                <wp:positionV relativeFrom="paragraph">
                  <wp:posOffset>33655</wp:posOffset>
                </wp:positionV>
                <wp:extent cx="6115050" cy="428625"/>
                <wp:effectExtent l="0" t="0" r="19050" b="28575"/>
                <wp:wrapNone/>
                <wp:docPr id="341" name="AutoShape 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428625"/>
                        </a:xfrm>
                        <a:prstGeom prst="roundRect">
                          <a:avLst>
                            <a:gd name="adj" fmla="val 10301"/>
                          </a:avLst>
                        </a:prstGeom>
                        <a:solidFill>
                          <a:srgbClr val="FFFFFF"/>
                        </a:solidFill>
                        <a:ln w="9525">
                          <a:solidFill>
                            <a:srgbClr val="000000"/>
                          </a:solidFill>
                          <a:round/>
                          <a:headEnd/>
                          <a:tailEnd/>
                        </a:ln>
                      </wps:spPr>
                      <wps:txbx>
                        <w:txbxContent>
                          <w:p w14:paraId="7FCCF481" w14:textId="77777777" w:rsidR="00124108" w:rsidRPr="005811C2" w:rsidRDefault="00124108" w:rsidP="0064394A">
                            <w:pPr>
                              <w:spacing w:line="260" w:lineRule="exact"/>
                              <w:ind w:firstLineChars="100" w:firstLine="180"/>
                            </w:pPr>
                            <w:r w:rsidRPr="005811C2">
                              <w:rPr>
                                <w:rFonts w:hAnsi="ＭＳ 明朝" w:cs="ＭＳ 明朝" w:hint="eastAsia"/>
                                <w:kern w:val="0"/>
                                <w:szCs w:val="21"/>
                              </w:rPr>
                              <w:t>平素から</w:t>
                            </w:r>
                            <w:r w:rsidRPr="005811C2">
                              <w:rPr>
                                <w:rFonts w:hAnsi="ＭＳ 明朝" w:cs="ＭＳ 明朝"/>
                                <w:kern w:val="0"/>
                                <w:szCs w:val="21"/>
                              </w:rPr>
                              <w:t>、</w:t>
                            </w:r>
                            <w:r w:rsidRPr="005811C2">
                              <w:rPr>
                                <w:rFonts w:hAnsi="ＭＳ 明朝" w:cs="ＭＳ 明朝" w:hint="eastAsia"/>
                                <w:kern w:val="0"/>
                                <w:szCs w:val="21"/>
                              </w:rPr>
                              <w:t>児童生徒及び保護者からの様々な意見などに、誠意をもって対応することを通じて信頼関係をつくる取組が必要である。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B120D9" id="AutoShape 378" o:spid="_x0000_s1119" style="position:absolute;left:0;text-align:left;margin-left:430.3pt;margin-top:2.65pt;width:481.5pt;height:33.75pt;z-index:2513684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675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">
                <v:textbox inset="5.85pt,.7pt,5.85pt,.7pt">
                  <w:txbxContent>
                    <w:p w14:paraId="7FCCF481" w14:textId="77777777" w:rsidR="00124108" w:rsidRPr="005811C2" w:rsidRDefault="00124108" w:rsidP="0064394A">
                      <w:pPr>
                        <w:spacing w:line="260" w:lineRule="exact"/>
                        <w:ind w:firstLineChars="100" w:firstLine="180"/>
                      </w:pPr>
                      <w:r w:rsidRPr="005811C2">
                        <w:rPr>
                          <w:rFonts w:hAnsi="ＭＳ 明朝" w:cs="ＭＳ 明朝" w:hint="eastAsia"/>
                          <w:kern w:val="0"/>
                          <w:szCs w:val="21"/>
                        </w:rPr>
                        <w:t>平素から</w:t>
                      </w:r>
                      <w:r w:rsidRPr="005811C2">
                        <w:rPr>
                          <w:rFonts w:hAnsi="ＭＳ 明朝" w:cs="ＭＳ 明朝"/>
                          <w:kern w:val="0"/>
                          <w:szCs w:val="21"/>
                        </w:rPr>
                        <w:t>、</w:t>
                      </w:r>
                      <w:r w:rsidRPr="005811C2">
                        <w:rPr>
                          <w:rFonts w:hAnsi="ＭＳ 明朝" w:cs="ＭＳ 明朝" w:hint="eastAsia"/>
                          <w:kern w:val="0"/>
                          <w:szCs w:val="21"/>
                        </w:rPr>
                        <w:t>児童生徒及び保護者からの様々な意見などに、誠意をもって対応することを通じて信頼関係をつくる取組が必要である。</w:t>
                      </w:r>
                    </w:p>
                  </w:txbxContent>
                </v:textbox>
                <w10:wrap anchorx="margin"/>
              </v:roundrect>
            </w:pict>
          </mc:Fallback>
        </mc:AlternateContent>
      </w:r>
    </w:p>
    <w:p w14:paraId="08744977" w14:textId="77777777" w:rsidR="007570F0" w:rsidRPr="005811C2" w:rsidRDefault="007570F0" w:rsidP="007570F0">
      <w:pPr>
        <w:spacing w:line="260" w:lineRule="exact"/>
      </w:pPr>
    </w:p>
    <w:p w14:paraId="7033156C" w14:textId="77777777" w:rsidR="007570F0" w:rsidRPr="005811C2" w:rsidRDefault="007570F0" w:rsidP="007570F0">
      <w:pPr>
        <w:spacing w:line="260" w:lineRule="exact"/>
      </w:pPr>
    </w:p>
    <w:p w14:paraId="72C9BD1A" w14:textId="77777777" w:rsidR="007570F0" w:rsidRPr="005811C2" w:rsidRDefault="007570F0" w:rsidP="007570F0">
      <w:pPr>
        <w:spacing w:line="260" w:lineRule="exact"/>
      </w:pPr>
    </w:p>
    <w:p w14:paraId="40688BCD" w14:textId="77777777" w:rsidR="007570F0" w:rsidRPr="005811C2" w:rsidRDefault="0064394A" w:rsidP="0064394A">
      <w:pPr>
        <w:spacing w:line="260" w:lineRule="exact"/>
        <w:ind w:firstLineChars="100" w:firstLine="180"/>
        <w:rPr>
          <w:rFonts w:ascii="ＭＳ ゴシック" w:eastAsia="ＭＳ ゴシック" w:hAnsi="ＭＳ ゴシック"/>
        </w:rPr>
      </w:pPr>
      <w:r w:rsidRPr="005811C2">
        <w:rPr>
          <w:rFonts w:ascii="ＭＳ ゴシック" w:eastAsia="ＭＳ ゴシック" w:hAnsi="ＭＳ ゴシック" w:hint="eastAsia"/>
        </w:rPr>
        <w:t>⑵</w:t>
      </w:r>
      <w:r w:rsidR="007570F0" w:rsidRPr="005811C2">
        <w:rPr>
          <w:rFonts w:ascii="ＭＳ ゴシック" w:eastAsia="ＭＳ ゴシック" w:hAnsi="ＭＳ ゴシック" w:hint="eastAsia"/>
        </w:rPr>
        <w:t xml:space="preserve">　情報公開の請求等がされた場合の留意点</w:t>
      </w:r>
    </w:p>
    <w:p w14:paraId="05C80CF8" w14:textId="77777777" w:rsidR="0064394A" w:rsidRDefault="007570F0" w:rsidP="00FE5C97">
      <w:pPr>
        <w:spacing w:line="320" w:lineRule="exact"/>
        <w:ind w:leftChars="200" w:left="360" w:firstLineChars="100" w:firstLine="180"/>
      </w:pPr>
      <w:r w:rsidRPr="007570F0">
        <w:rPr>
          <w:rFonts w:hint="eastAsia"/>
        </w:rPr>
        <w:t>県立学校においては、県の条例上、校長の判断で文書の公開・非公開を決定することとされているが、教育委員会と連携をとり、公開・非公開の基準を明確にする。また、個人情報の開示を当該本人が請求した場合は、個人情報保護条例の規程に基づいた対応を行う。</w:t>
      </w:r>
    </w:p>
    <w:p w14:paraId="66A6433C" w14:textId="77777777" w:rsidR="007570F0" w:rsidRPr="007570F0" w:rsidRDefault="007570F0" w:rsidP="00FE5C97">
      <w:pPr>
        <w:spacing w:line="320" w:lineRule="exact"/>
        <w:ind w:leftChars="200" w:left="360" w:firstLineChars="100" w:firstLine="180"/>
      </w:pPr>
      <w:r w:rsidRPr="007570F0">
        <w:rPr>
          <w:rFonts w:hint="eastAsia"/>
        </w:rPr>
        <w:t>市町村立学校においては、それぞれの市町村が制定している「情報公開条例」及び「個人情報保護条例」の定めるところにより、情報公開を実施する。また、各市町村教育委員会と緊密に連携を取って対応する。</w:t>
      </w:r>
    </w:p>
    <w:p w14:paraId="136E3708" w14:textId="77777777" w:rsidR="00B355FD" w:rsidRDefault="00B355FD" w:rsidP="00FE5C97">
      <w:pPr>
        <w:spacing w:line="320" w:lineRule="exact"/>
      </w:pPr>
    </w:p>
    <w:p w14:paraId="0641E668" w14:textId="77777777" w:rsidR="005844EF" w:rsidRDefault="005844EF" w:rsidP="000D0C8D">
      <w:pPr>
        <w:spacing w:line="260" w:lineRule="exact"/>
      </w:pPr>
    </w:p>
    <w:p w14:paraId="2930D59C" w14:textId="77777777" w:rsidR="005844EF" w:rsidRPr="007570F0" w:rsidRDefault="005844EF" w:rsidP="000D0C8D">
      <w:pPr>
        <w:spacing w:line="260" w:lineRule="exact"/>
      </w:pPr>
    </w:p>
    <w:p w14:paraId="517F937E" w14:textId="77777777" w:rsidR="0064394A" w:rsidRDefault="0064394A">
      <w:pPr>
        <w:widowControl/>
        <w:autoSpaceDE/>
        <w:autoSpaceDN/>
        <w:jc w:val="left"/>
      </w:pPr>
      <w:r>
        <w:br w:type="page"/>
      </w:r>
    </w:p>
    <w:p w14:paraId="264A301A" w14:textId="4CC0C611" w:rsidR="0064394A" w:rsidRPr="0064394A" w:rsidRDefault="0064394A" w:rsidP="0064394A">
      <w:pPr>
        <w:spacing w:line="260" w:lineRule="exact"/>
        <w:rPr>
          <w:rFonts w:ascii="ＭＳ ゴシック" w:eastAsia="ＭＳ ゴシック" w:hAnsi="ＭＳ ゴシック"/>
          <w:b/>
        </w:rPr>
      </w:pPr>
      <w:r w:rsidRPr="0064394A">
        <w:rPr>
          <w:rFonts w:ascii="ＭＳ ゴシック" w:eastAsia="ＭＳ ゴシック" w:hAnsi="ＭＳ ゴシック" w:hint="eastAsia"/>
          <w:b/>
        </w:rPr>
        <w:lastRenderedPageBreak/>
        <w:t>【参考資料】島根県教育委員会危機管理対策本部設置要綱（最終改正令和</w:t>
      </w:r>
      <w:r w:rsidR="00FB6546" w:rsidRPr="00FE5C97">
        <w:rPr>
          <w:rFonts w:ascii="ＭＳ ゴシック" w:eastAsia="ＭＳ ゴシック" w:hAnsi="ＭＳ ゴシック" w:hint="eastAsia"/>
          <w:b/>
        </w:rPr>
        <w:t>８</w:t>
      </w:r>
      <w:r w:rsidRPr="0064394A">
        <w:rPr>
          <w:rFonts w:ascii="ＭＳ ゴシック" w:eastAsia="ＭＳ ゴシック" w:hAnsi="ＭＳ ゴシック" w:hint="eastAsia"/>
          <w:b/>
        </w:rPr>
        <w:t>年４月１日）</w:t>
      </w:r>
    </w:p>
    <w:p w14:paraId="07241B6F" w14:textId="77777777" w:rsidR="0064394A" w:rsidRPr="0064394A" w:rsidRDefault="0064394A" w:rsidP="0064394A">
      <w:pPr>
        <w:spacing w:line="260" w:lineRule="exact"/>
        <w:ind w:firstLineChars="100" w:firstLine="180"/>
      </w:pPr>
      <w:r w:rsidRPr="0064394A">
        <w:rPr>
          <w:rFonts w:hint="eastAsia"/>
        </w:rPr>
        <w:t>（目的）</w:t>
      </w:r>
    </w:p>
    <w:p w14:paraId="0F3D1777" w14:textId="77777777" w:rsidR="0064394A" w:rsidRPr="0064394A" w:rsidRDefault="0064394A" w:rsidP="0064394A">
      <w:pPr>
        <w:spacing w:line="260" w:lineRule="exact"/>
        <w:ind w:left="180" w:hangingChars="100" w:hanging="180"/>
      </w:pPr>
      <w:r w:rsidRPr="0064394A">
        <w:rPr>
          <w:rFonts w:hint="eastAsia"/>
        </w:rPr>
        <w:t>第１条　県立学校、市町村立学校その他の教育機関（以下「学校等」という。）における事故等の発生等の事案に対し、迅速かつ機動的な対応及び支援を行うため、島根県教育委員会危機管理対策本部（以下「本部」という。）を置く。</w:t>
      </w:r>
    </w:p>
    <w:p w14:paraId="35B9F52A" w14:textId="77777777" w:rsidR="0064394A" w:rsidRPr="0064394A" w:rsidRDefault="0064394A" w:rsidP="0064394A">
      <w:pPr>
        <w:spacing w:line="260" w:lineRule="exact"/>
        <w:ind w:firstLineChars="100" w:firstLine="180"/>
      </w:pPr>
      <w:r w:rsidRPr="0064394A">
        <w:rPr>
          <w:rFonts w:hint="eastAsia"/>
        </w:rPr>
        <w:t>（対象事案等）</w:t>
      </w:r>
    </w:p>
    <w:p w14:paraId="39FF2A4B" w14:textId="77777777" w:rsidR="0064394A" w:rsidRPr="0064394A" w:rsidRDefault="0064394A" w:rsidP="0064394A">
      <w:pPr>
        <w:spacing w:line="260" w:lineRule="exact"/>
        <w:ind w:left="180" w:hangingChars="100" w:hanging="180"/>
      </w:pPr>
      <w:r w:rsidRPr="0064394A">
        <w:rPr>
          <w:rFonts w:hint="eastAsia"/>
        </w:rPr>
        <w:t>第２条　前条に規定する事案は、「学校危機管理の手引（改訂版）」（平成</w:t>
      </w:r>
      <w:r w:rsidRPr="0064394A">
        <w:t>22年11月島根県教育委員会策定）で分類した事項</w:t>
      </w:r>
      <w:r w:rsidRPr="0064394A">
        <w:rPr>
          <w:rFonts w:hint="eastAsia"/>
        </w:rPr>
        <w:t>⑴学校保健・学校給食、⑵学校安全、⑶学校生活、⑷教職員、を基本とし、学校等における児童生徒及び教職員の安全と県民の生命、身体、財産に重大な被害が生じ、又は生じるおそれがある緊急の事態とする。</w:t>
      </w:r>
    </w:p>
    <w:p w14:paraId="0D065784" w14:textId="77777777" w:rsidR="0064394A" w:rsidRPr="0064394A" w:rsidRDefault="0064394A" w:rsidP="0064394A">
      <w:pPr>
        <w:spacing w:line="260" w:lineRule="exact"/>
      </w:pPr>
      <w:r w:rsidRPr="0064394A">
        <w:rPr>
          <w:rFonts w:hint="eastAsia"/>
        </w:rPr>
        <w:t>２　地震、風水害、原子力災害にかかるものについては、それぞれ対応を定めた計画、体制による。</w:t>
      </w:r>
    </w:p>
    <w:p w14:paraId="47581561" w14:textId="77777777" w:rsidR="0064394A" w:rsidRPr="0064394A" w:rsidRDefault="0064394A" w:rsidP="0064394A">
      <w:pPr>
        <w:spacing w:line="260" w:lineRule="exact"/>
        <w:ind w:firstLineChars="100" w:firstLine="180"/>
      </w:pPr>
      <w:r w:rsidRPr="0064394A">
        <w:rPr>
          <w:rFonts w:hint="eastAsia"/>
        </w:rPr>
        <w:t>（所掌事務）</w:t>
      </w:r>
    </w:p>
    <w:p w14:paraId="19390D72" w14:textId="77777777" w:rsidR="0064394A" w:rsidRPr="0064394A" w:rsidRDefault="0064394A" w:rsidP="0064394A">
      <w:pPr>
        <w:spacing w:line="260" w:lineRule="exact"/>
      </w:pPr>
      <w:r w:rsidRPr="0064394A">
        <w:rPr>
          <w:rFonts w:hint="eastAsia"/>
        </w:rPr>
        <w:t>第３条　本部は次に掲げる事項を所掌する。</w:t>
      </w:r>
    </w:p>
    <w:p w14:paraId="3CC594C6" w14:textId="77777777" w:rsidR="0064394A" w:rsidRPr="0064394A" w:rsidRDefault="0064394A" w:rsidP="0064394A">
      <w:pPr>
        <w:spacing w:line="260" w:lineRule="exact"/>
        <w:ind w:firstLineChars="100" w:firstLine="180"/>
      </w:pPr>
      <w:r w:rsidRPr="0064394A">
        <w:rPr>
          <w:rFonts w:hint="eastAsia"/>
        </w:rPr>
        <w:t>⑴　事故等の情報の共有化及び担当課が対応する業務の確認並びに関連機関等との連携に関すること。</w:t>
      </w:r>
    </w:p>
    <w:p w14:paraId="02E938EA" w14:textId="77777777" w:rsidR="0064394A" w:rsidRPr="0064394A" w:rsidRDefault="0064394A" w:rsidP="0064394A">
      <w:pPr>
        <w:spacing w:line="260" w:lineRule="exact"/>
        <w:ind w:firstLineChars="100" w:firstLine="180"/>
      </w:pPr>
      <w:r w:rsidRPr="0064394A">
        <w:rPr>
          <w:rFonts w:hint="eastAsia"/>
        </w:rPr>
        <w:t>⑵　重大事故発生時の学校等及び市町村教育委員会に対する指導・助言その他現地における支援に関すること。</w:t>
      </w:r>
    </w:p>
    <w:p w14:paraId="48391956" w14:textId="77777777" w:rsidR="0064394A" w:rsidRPr="0064394A" w:rsidRDefault="0064394A" w:rsidP="0064394A">
      <w:pPr>
        <w:spacing w:line="260" w:lineRule="exact"/>
        <w:ind w:firstLineChars="100" w:firstLine="180"/>
      </w:pPr>
      <w:r w:rsidRPr="0064394A">
        <w:rPr>
          <w:rFonts w:hint="eastAsia"/>
        </w:rPr>
        <w:t>⑶　学校等における危機管理体制の整備に関すること</w:t>
      </w:r>
    </w:p>
    <w:p w14:paraId="518DD827" w14:textId="77777777" w:rsidR="0064394A" w:rsidRPr="0064394A" w:rsidRDefault="0064394A" w:rsidP="0064394A">
      <w:pPr>
        <w:spacing w:line="260" w:lineRule="exact"/>
        <w:ind w:firstLineChars="100" w:firstLine="180"/>
      </w:pPr>
      <w:r w:rsidRPr="0064394A">
        <w:rPr>
          <w:rFonts w:hint="eastAsia"/>
        </w:rPr>
        <w:t>⑷　その他対応にあたって必要な事項に関すること。</w:t>
      </w:r>
    </w:p>
    <w:p w14:paraId="49AA2DD4" w14:textId="77777777" w:rsidR="0064394A" w:rsidRPr="0064394A" w:rsidRDefault="0064394A" w:rsidP="0064394A">
      <w:pPr>
        <w:spacing w:line="260" w:lineRule="exact"/>
        <w:ind w:firstLineChars="100" w:firstLine="180"/>
      </w:pPr>
      <w:r w:rsidRPr="0064394A">
        <w:rPr>
          <w:rFonts w:hint="eastAsia"/>
        </w:rPr>
        <w:t>（組織）</w:t>
      </w:r>
    </w:p>
    <w:p w14:paraId="20ACF9CE" w14:textId="77777777" w:rsidR="0064394A" w:rsidRPr="0064394A" w:rsidRDefault="0064394A" w:rsidP="0064394A">
      <w:pPr>
        <w:spacing w:line="260" w:lineRule="exact"/>
      </w:pPr>
      <w:r w:rsidRPr="0064394A">
        <w:rPr>
          <w:rFonts w:hint="eastAsia"/>
        </w:rPr>
        <w:t>第４条　本部は、本部長、副本部長及び本部員をもって構成し、別表第１に定める職にある者をもって充てる。</w:t>
      </w:r>
    </w:p>
    <w:p w14:paraId="26F81ADF" w14:textId="77777777" w:rsidR="0064394A" w:rsidRPr="0064394A" w:rsidRDefault="0064394A" w:rsidP="0064394A">
      <w:pPr>
        <w:spacing w:line="260" w:lineRule="exact"/>
        <w:ind w:firstLineChars="100" w:firstLine="180"/>
      </w:pPr>
      <w:r w:rsidRPr="0064394A">
        <w:rPr>
          <w:rFonts w:hint="eastAsia"/>
        </w:rPr>
        <w:t>（職務）</w:t>
      </w:r>
    </w:p>
    <w:p w14:paraId="172B97FC" w14:textId="77777777" w:rsidR="0064394A" w:rsidRPr="0064394A" w:rsidRDefault="0064394A" w:rsidP="0064394A">
      <w:pPr>
        <w:spacing w:line="260" w:lineRule="exact"/>
      </w:pPr>
      <w:r w:rsidRPr="0064394A">
        <w:rPr>
          <w:rFonts w:hint="eastAsia"/>
        </w:rPr>
        <w:t>第５条　本部長は本部を代表し、本部の事務を総理する。</w:t>
      </w:r>
    </w:p>
    <w:p w14:paraId="7E725025" w14:textId="77777777" w:rsidR="0064394A" w:rsidRPr="0064394A" w:rsidRDefault="0064394A" w:rsidP="0064394A">
      <w:pPr>
        <w:spacing w:line="260" w:lineRule="exact"/>
        <w:ind w:left="180" w:hangingChars="100" w:hanging="180"/>
      </w:pPr>
      <w:r w:rsidRPr="0064394A">
        <w:rPr>
          <w:rFonts w:hint="eastAsia"/>
        </w:rPr>
        <w:t>２　副本部長は、本部長を補佐し、本部長に事故があるときは、その職務を代理する。なお、職務代理の順位は、下記のとおりとする。</w:t>
      </w:r>
    </w:p>
    <w:p w14:paraId="0279A517" w14:textId="77777777" w:rsidR="0064394A" w:rsidRPr="0064394A" w:rsidRDefault="0064394A" w:rsidP="0064394A">
      <w:pPr>
        <w:spacing w:line="260" w:lineRule="exact"/>
        <w:ind w:firstLineChars="300" w:firstLine="541"/>
      </w:pPr>
      <w:r w:rsidRPr="0064394A">
        <w:rPr>
          <w:rFonts w:hint="eastAsia"/>
        </w:rPr>
        <w:t>第１職務代理者　　副教育長</w:t>
      </w:r>
    </w:p>
    <w:p w14:paraId="0FBF0A65" w14:textId="77777777" w:rsidR="0064394A" w:rsidRPr="0064394A" w:rsidRDefault="0064394A" w:rsidP="0064394A">
      <w:pPr>
        <w:spacing w:line="260" w:lineRule="exact"/>
      </w:pPr>
      <w:r w:rsidRPr="0064394A">
        <w:rPr>
          <w:rFonts w:hint="eastAsia"/>
        </w:rPr>
        <w:t xml:space="preserve">　　　第２職務代理者　　教育監</w:t>
      </w:r>
    </w:p>
    <w:p w14:paraId="2EFE9086" w14:textId="3705EC0D" w:rsidR="0064394A" w:rsidRPr="00307D66" w:rsidRDefault="0064394A" w:rsidP="0064394A">
      <w:pPr>
        <w:spacing w:line="260" w:lineRule="exact"/>
      </w:pPr>
      <w:r w:rsidRPr="0064394A">
        <w:rPr>
          <w:rFonts w:hint="eastAsia"/>
        </w:rPr>
        <w:t xml:space="preserve">　　　第３職務代理者　　</w:t>
      </w:r>
      <w:r w:rsidRPr="00307D66">
        <w:rPr>
          <w:rFonts w:hint="eastAsia"/>
        </w:rPr>
        <w:t>教育次長</w:t>
      </w:r>
    </w:p>
    <w:p w14:paraId="26BC376B" w14:textId="77777777" w:rsidR="00FB6546" w:rsidRPr="00FE5C97" w:rsidRDefault="00FB6546" w:rsidP="00FB6546">
      <w:pPr>
        <w:spacing w:line="260" w:lineRule="exact"/>
        <w:ind w:firstLineChars="300" w:firstLine="541"/>
      </w:pPr>
      <w:r w:rsidRPr="00FE5C97">
        <w:rPr>
          <w:rFonts w:hint="eastAsia"/>
        </w:rPr>
        <w:t>第４職務代理者　　教育次長（義務・幼児教育推進）</w:t>
      </w:r>
    </w:p>
    <w:p w14:paraId="1DA6C2E3" w14:textId="77777777" w:rsidR="00FB6546" w:rsidRPr="00FE5C97" w:rsidRDefault="00FB6546" w:rsidP="00FB6546">
      <w:pPr>
        <w:spacing w:line="260" w:lineRule="exact"/>
        <w:ind w:firstLineChars="300" w:firstLine="541"/>
      </w:pPr>
      <w:r w:rsidRPr="00FE5C97">
        <w:rPr>
          <w:rFonts w:hint="eastAsia"/>
        </w:rPr>
        <w:t>第５職務代理者　　教育次長（学校体育）</w:t>
      </w:r>
    </w:p>
    <w:p w14:paraId="6FEF9790" w14:textId="77777777" w:rsidR="00FB6546" w:rsidRPr="00FE5C97" w:rsidRDefault="00FB6546" w:rsidP="00FB6546">
      <w:pPr>
        <w:spacing w:line="260" w:lineRule="exact"/>
        <w:ind w:firstLineChars="300" w:firstLine="541"/>
      </w:pPr>
      <w:r w:rsidRPr="00FE5C97">
        <w:rPr>
          <w:rFonts w:hint="eastAsia"/>
        </w:rPr>
        <w:t>第６職務代理者　　参事（教育政策・文化財）</w:t>
      </w:r>
    </w:p>
    <w:p w14:paraId="1C448C67" w14:textId="11D9E9EB" w:rsidR="0064394A" w:rsidRPr="0064394A" w:rsidRDefault="0064394A" w:rsidP="00FB6546">
      <w:pPr>
        <w:spacing w:line="260" w:lineRule="exact"/>
      </w:pPr>
      <w:r w:rsidRPr="0064394A">
        <w:rPr>
          <w:rFonts w:hint="eastAsia"/>
        </w:rPr>
        <w:t>３　本部員は本部長の命を受け、本部の所掌事務を処理する。</w:t>
      </w:r>
    </w:p>
    <w:p w14:paraId="0CCAFADA" w14:textId="77777777" w:rsidR="0064394A" w:rsidRPr="0064394A" w:rsidRDefault="0064394A" w:rsidP="0064394A">
      <w:pPr>
        <w:spacing w:line="260" w:lineRule="exact"/>
      </w:pPr>
      <w:r w:rsidRPr="0064394A">
        <w:rPr>
          <w:rFonts w:hint="eastAsia"/>
        </w:rPr>
        <w:t>４　本部長及び副本部長ともに事故あるときは、総務課長がその職務を代理する。</w:t>
      </w:r>
    </w:p>
    <w:p w14:paraId="62062FD8" w14:textId="77777777" w:rsidR="0064394A" w:rsidRPr="0064394A" w:rsidRDefault="0064394A" w:rsidP="0064394A">
      <w:pPr>
        <w:spacing w:line="260" w:lineRule="exact"/>
        <w:ind w:firstLineChars="100" w:firstLine="180"/>
      </w:pPr>
      <w:r w:rsidRPr="0064394A">
        <w:rPr>
          <w:rFonts w:hint="eastAsia"/>
        </w:rPr>
        <w:t>（会議）</w:t>
      </w:r>
    </w:p>
    <w:p w14:paraId="22666995" w14:textId="77777777" w:rsidR="0064394A" w:rsidRPr="0064394A" w:rsidRDefault="0064394A" w:rsidP="0064394A">
      <w:pPr>
        <w:spacing w:line="260" w:lineRule="exact"/>
      </w:pPr>
      <w:r w:rsidRPr="0064394A">
        <w:rPr>
          <w:rFonts w:hint="eastAsia"/>
        </w:rPr>
        <w:t>第６条　本部の会議（以下「会議」という。）は、本部長が招集し、本部長が議長となる。</w:t>
      </w:r>
    </w:p>
    <w:p w14:paraId="4DED331F" w14:textId="77777777" w:rsidR="0064394A" w:rsidRPr="0064394A" w:rsidRDefault="0064394A" w:rsidP="0064394A">
      <w:pPr>
        <w:spacing w:line="260" w:lineRule="exact"/>
      </w:pPr>
      <w:r w:rsidRPr="0064394A">
        <w:rPr>
          <w:rFonts w:hint="eastAsia"/>
        </w:rPr>
        <w:t xml:space="preserve">　本部長は、必要があると認めるときは、会議に学識経験者、関係者等を招き意見を求めることができる。</w:t>
      </w:r>
    </w:p>
    <w:p w14:paraId="1FCF1CBB" w14:textId="77777777" w:rsidR="0064394A" w:rsidRPr="0064394A" w:rsidRDefault="0064394A" w:rsidP="0064394A">
      <w:pPr>
        <w:spacing w:line="260" w:lineRule="exact"/>
      </w:pPr>
      <w:r w:rsidRPr="0064394A">
        <w:rPr>
          <w:rFonts w:hint="eastAsia"/>
        </w:rPr>
        <w:t xml:space="preserve">　（幹事会）</w:t>
      </w:r>
    </w:p>
    <w:p w14:paraId="678DFE0F" w14:textId="77777777" w:rsidR="0064394A" w:rsidRPr="0064394A" w:rsidRDefault="0064394A" w:rsidP="0064394A">
      <w:pPr>
        <w:spacing w:line="260" w:lineRule="exact"/>
      </w:pPr>
      <w:r w:rsidRPr="0064394A">
        <w:rPr>
          <w:rFonts w:hint="eastAsia"/>
        </w:rPr>
        <w:t>第７条　本部に専門的事項の調査研究及びその他本部長が必要と認める事項を処理するため、幹事会を置く。</w:t>
      </w:r>
    </w:p>
    <w:p w14:paraId="4D587445" w14:textId="77777777" w:rsidR="0064394A" w:rsidRPr="0064394A" w:rsidRDefault="0064394A" w:rsidP="0064394A">
      <w:pPr>
        <w:spacing w:line="260" w:lineRule="exact"/>
      </w:pPr>
      <w:r w:rsidRPr="0064394A">
        <w:rPr>
          <w:rFonts w:hint="eastAsia"/>
        </w:rPr>
        <w:t>２　幹事会は幹事長及び幹事をもって構成し、別表第２に定める職にある者をもって充てる。</w:t>
      </w:r>
    </w:p>
    <w:p w14:paraId="55714758" w14:textId="77777777" w:rsidR="0064394A" w:rsidRPr="0064394A" w:rsidRDefault="0064394A" w:rsidP="0064394A">
      <w:pPr>
        <w:spacing w:line="260" w:lineRule="exact"/>
      </w:pPr>
      <w:r w:rsidRPr="0064394A">
        <w:rPr>
          <w:rFonts w:hint="eastAsia"/>
        </w:rPr>
        <w:t>３　幹事会は本部長が必要と認めるときに幹事長が招集し、幹事長が議長となる。</w:t>
      </w:r>
    </w:p>
    <w:p w14:paraId="75CAD15C" w14:textId="77777777" w:rsidR="0064394A" w:rsidRPr="0064394A" w:rsidRDefault="0064394A" w:rsidP="0064394A">
      <w:pPr>
        <w:spacing w:line="260" w:lineRule="exact"/>
      </w:pPr>
      <w:r w:rsidRPr="0064394A">
        <w:rPr>
          <w:rFonts w:hint="eastAsia"/>
        </w:rPr>
        <w:t>４　幹事会での決定事項は、遅滞なく本部長に報告する。</w:t>
      </w:r>
    </w:p>
    <w:p w14:paraId="00CEA0D3" w14:textId="77777777" w:rsidR="0064394A" w:rsidRPr="0064394A" w:rsidRDefault="0064394A" w:rsidP="0064394A">
      <w:pPr>
        <w:spacing w:line="260" w:lineRule="exact"/>
        <w:ind w:firstLineChars="100" w:firstLine="180"/>
      </w:pPr>
      <w:r w:rsidRPr="0064394A">
        <w:rPr>
          <w:rFonts w:hint="eastAsia"/>
        </w:rPr>
        <w:t>（支援チーム）</w:t>
      </w:r>
    </w:p>
    <w:p w14:paraId="11FC6F6F" w14:textId="77777777" w:rsidR="0064394A" w:rsidRPr="0064394A" w:rsidRDefault="0064394A" w:rsidP="0064394A">
      <w:pPr>
        <w:spacing w:line="260" w:lineRule="exact"/>
        <w:ind w:left="180" w:hangingChars="100" w:hanging="180"/>
      </w:pPr>
      <w:r w:rsidRPr="0064394A">
        <w:rPr>
          <w:rFonts w:hint="eastAsia"/>
        </w:rPr>
        <w:t>第８条　本部長は、学校等に次のような事案が生じたとき、又はその他特に必要と認めるときには、第３条第２号に規定する支援チームを派遣するものとする。</w:t>
      </w:r>
    </w:p>
    <w:p w14:paraId="1C4BB252" w14:textId="77777777" w:rsidR="0064394A" w:rsidRDefault="0064394A" w:rsidP="0064394A">
      <w:pPr>
        <w:spacing w:line="260" w:lineRule="exact"/>
        <w:ind w:leftChars="100" w:left="360" w:hangingChars="100" w:hanging="180"/>
      </w:pPr>
      <w:r w:rsidRPr="0064394A">
        <w:rPr>
          <w:rFonts w:hint="eastAsia"/>
        </w:rPr>
        <w:t>⑴　学校のみでは対応が極めて困難であり、重大な事故又は事件に発展するおそれがあると本部長が判断した事案</w:t>
      </w:r>
    </w:p>
    <w:p w14:paraId="1F04AD39" w14:textId="77777777" w:rsidR="0064394A" w:rsidRPr="0064394A" w:rsidRDefault="0064394A" w:rsidP="0064394A">
      <w:pPr>
        <w:spacing w:line="260" w:lineRule="exact"/>
        <w:ind w:leftChars="100" w:left="360" w:hangingChars="100" w:hanging="180"/>
      </w:pPr>
      <w:r w:rsidRPr="0064394A">
        <w:rPr>
          <w:rFonts w:hint="eastAsia"/>
        </w:rPr>
        <w:t>⑵　現に発生した事故又は事件のうち、学校等では対応が極めて困難であると本部長が判断した事案</w:t>
      </w:r>
    </w:p>
    <w:p w14:paraId="11763319" w14:textId="77777777" w:rsidR="0064394A" w:rsidRPr="0064394A" w:rsidRDefault="0064394A" w:rsidP="0064394A">
      <w:pPr>
        <w:spacing w:line="260" w:lineRule="exact"/>
        <w:ind w:left="180" w:hangingChars="100" w:hanging="180"/>
      </w:pPr>
      <w:r w:rsidRPr="0064394A">
        <w:rPr>
          <w:rFonts w:hint="eastAsia"/>
        </w:rPr>
        <w:t>２　当該事案が市町村の設置する学校等にかかるものである場合は、支援チームの派遣の決定に際し、当該市町村教育委員会の意見を求めるものとする。</w:t>
      </w:r>
    </w:p>
    <w:p w14:paraId="7E92F792" w14:textId="77777777" w:rsidR="0064394A" w:rsidRPr="0064394A" w:rsidRDefault="0064394A" w:rsidP="0064394A">
      <w:pPr>
        <w:spacing w:line="260" w:lineRule="exact"/>
      </w:pPr>
      <w:r w:rsidRPr="0064394A">
        <w:rPr>
          <w:rFonts w:hint="eastAsia"/>
        </w:rPr>
        <w:t>３　支援チームの編制及び支援の内容については、本部長が決定するものとする。</w:t>
      </w:r>
    </w:p>
    <w:p w14:paraId="6730880C" w14:textId="77777777" w:rsidR="0064394A" w:rsidRPr="0064394A" w:rsidRDefault="0064394A" w:rsidP="0064394A">
      <w:pPr>
        <w:spacing w:line="260" w:lineRule="exact"/>
        <w:ind w:firstLineChars="100" w:firstLine="180"/>
      </w:pPr>
      <w:r w:rsidRPr="0064394A">
        <w:rPr>
          <w:rFonts w:hint="eastAsia"/>
        </w:rPr>
        <w:t>（島根県危機管理対策本部等との連携）</w:t>
      </w:r>
    </w:p>
    <w:p w14:paraId="4BE01B16" w14:textId="77777777" w:rsidR="0064394A" w:rsidRPr="0064394A" w:rsidRDefault="0064394A" w:rsidP="0064394A">
      <w:pPr>
        <w:spacing w:line="260" w:lineRule="exact"/>
        <w:ind w:left="180" w:hangingChars="100" w:hanging="180"/>
      </w:pPr>
      <w:r w:rsidRPr="0064394A">
        <w:rPr>
          <w:rFonts w:hint="eastAsia"/>
        </w:rPr>
        <w:t>第９条　事案への対処にあたっては、島根県危機管理対策本部又は防災部防災危機管理課と緊密な連携、連絡を図るものとする。</w:t>
      </w:r>
    </w:p>
    <w:p w14:paraId="6F7BF5F4" w14:textId="77777777" w:rsidR="0064394A" w:rsidRDefault="0064394A" w:rsidP="0064394A">
      <w:pPr>
        <w:spacing w:line="260" w:lineRule="exact"/>
      </w:pPr>
    </w:p>
    <w:p w14:paraId="01977F1D" w14:textId="77777777" w:rsidR="0064394A" w:rsidRDefault="0064394A">
      <w:pPr>
        <w:widowControl/>
        <w:autoSpaceDE/>
        <w:autoSpaceDN/>
        <w:jc w:val="left"/>
      </w:pPr>
      <w:r>
        <w:br w:type="page"/>
      </w:r>
    </w:p>
    <w:p w14:paraId="2BF43D8C" w14:textId="77777777" w:rsidR="0064394A" w:rsidRPr="0064394A" w:rsidRDefault="0064394A" w:rsidP="0064394A">
      <w:pPr>
        <w:spacing w:line="260" w:lineRule="exact"/>
      </w:pPr>
    </w:p>
    <w:p w14:paraId="53E9FEAC" w14:textId="77777777" w:rsidR="0064394A" w:rsidRDefault="0064394A" w:rsidP="0064394A">
      <w:pPr>
        <w:spacing w:line="260" w:lineRule="exact"/>
      </w:pPr>
      <w:r w:rsidRPr="0064394A">
        <w:rPr>
          <w:rFonts w:hint="eastAsia"/>
        </w:rPr>
        <w:t xml:space="preserve">　　別表第１　　　　　　　　　　　　</w:t>
      </w:r>
      <w:r w:rsidR="002E73B0">
        <w:rPr>
          <w:rFonts w:hint="eastAsia"/>
        </w:rPr>
        <w:t xml:space="preserve">　　　</w:t>
      </w:r>
      <w:r w:rsidRPr="0064394A">
        <w:rPr>
          <w:rFonts w:hint="eastAsia"/>
        </w:rPr>
        <w:t xml:space="preserve">　　　　　　　別表第２</w:t>
      </w:r>
    </w:p>
    <w:tbl>
      <w:tblPr>
        <w:tblW w:w="9923"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4"/>
        <w:gridCol w:w="1276"/>
        <w:gridCol w:w="3118"/>
        <w:gridCol w:w="284"/>
        <w:gridCol w:w="1134"/>
        <w:gridCol w:w="3827"/>
      </w:tblGrid>
      <w:tr w:rsidR="009C2C4D" w14:paraId="502D2BE2" w14:textId="77777777" w:rsidTr="004F1297">
        <w:trPr>
          <w:trHeight w:val="338"/>
        </w:trPr>
        <w:tc>
          <w:tcPr>
            <w:tcW w:w="284" w:type="dxa"/>
            <w:vMerge w:val="restart"/>
            <w:tcBorders>
              <w:top w:val="nil"/>
              <w:left w:val="nil"/>
              <w:bottom w:val="nil"/>
            </w:tcBorders>
          </w:tcPr>
          <w:p w14:paraId="35821328" w14:textId="77777777" w:rsidR="009C2C4D" w:rsidRDefault="009C2C4D" w:rsidP="004F1297">
            <w:pPr>
              <w:suppressAutoHyphens/>
              <w:kinsoku w:val="0"/>
              <w:wordWrap w:val="0"/>
              <w:spacing w:line="338" w:lineRule="exact"/>
              <w:jc w:val="left"/>
              <w:rPr>
                <w:sz w:val="24"/>
                <w:szCs w:val="24"/>
              </w:rPr>
            </w:pPr>
          </w:p>
        </w:tc>
        <w:tc>
          <w:tcPr>
            <w:tcW w:w="1276" w:type="dxa"/>
            <w:tcBorders>
              <w:top w:val="single" w:sz="4" w:space="0" w:color="000000"/>
              <w:bottom w:val="single" w:sz="4" w:space="0" w:color="000000"/>
              <w:right w:val="single" w:sz="4" w:space="0" w:color="000000"/>
            </w:tcBorders>
            <w:vAlign w:val="center"/>
          </w:tcPr>
          <w:p w14:paraId="5A25B999" w14:textId="77777777" w:rsidR="009C2C4D" w:rsidRDefault="009C2C4D" w:rsidP="004F1297">
            <w:pPr>
              <w:suppressAutoHyphens/>
              <w:kinsoku w:val="0"/>
              <w:spacing w:line="338" w:lineRule="exact"/>
              <w:jc w:val="center"/>
              <w:rPr>
                <w:sz w:val="24"/>
                <w:szCs w:val="24"/>
              </w:rPr>
            </w:pPr>
            <w:r>
              <w:rPr>
                <w:rFonts w:cs="ＭＳ 明朝" w:hint="eastAsia"/>
              </w:rPr>
              <w:t>役　職　名</w:t>
            </w:r>
          </w:p>
        </w:tc>
        <w:tc>
          <w:tcPr>
            <w:tcW w:w="3118" w:type="dxa"/>
            <w:tcBorders>
              <w:top w:val="single" w:sz="4" w:space="0" w:color="000000"/>
              <w:left w:val="single" w:sz="4" w:space="0" w:color="000000"/>
              <w:bottom w:val="single" w:sz="4" w:space="0" w:color="000000"/>
              <w:right w:val="single" w:sz="4" w:space="0" w:color="000000"/>
            </w:tcBorders>
            <w:vAlign w:val="center"/>
          </w:tcPr>
          <w:p w14:paraId="744E1B24" w14:textId="77777777" w:rsidR="009C2C4D" w:rsidRDefault="009C2C4D" w:rsidP="004F1297">
            <w:pPr>
              <w:suppressAutoHyphens/>
              <w:kinsoku w:val="0"/>
              <w:spacing w:line="338" w:lineRule="exact"/>
              <w:jc w:val="center"/>
              <w:rPr>
                <w:sz w:val="24"/>
                <w:szCs w:val="24"/>
              </w:rPr>
            </w:pPr>
            <w:r>
              <w:rPr>
                <w:rFonts w:cs="ＭＳ 明朝" w:hint="eastAsia"/>
              </w:rPr>
              <w:t>職　　　名</w:t>
            </w:r>
          </w:p>
        </w:tc>
        <w:tc>
          <w:tcPr>
            <w:tcW w:w="284" w:type="dxa"/>
            <w:vMerge w:val="restart"/>
            <w:tcBorders>
              <w:top w:val="nil"/>
              <w:left w:val="single" w:sz="4" w:space="0" w:color="000000"/>
              <w:bottom w:val="nil"/>
            </w:tcBorders>
          </w:tcPr>
          <w:p w14:paraId="737417E1" w14:textId="77777777" w:rsidR="009C2C4D" w:rsidRDefault="009C2C4D" w:rsidP="004F1297">
            <w:pPr>
              <w:suppressAutoHyphens/>
              <w:kinsoku w:val="0"/>
              <w:wordWrap w:val="0"/>
              <w:spacing w:line="338" w:lineRule="exact"/>
              <w:ind w:rightChars="-24" w:right="-43"/>
              <w:jc w:val="left"/>
              <w:rPr>
                <w:spacing w:val="2"/>
              </w:rPr>
            </w:pPr>
          </w:p>
          <w:p w14:paraId="47C510D8" w14:textId="77777777" w:rsidR="009C2C4D" w:rsidRDefault="009C2C4D" w:rsidP="004F1297">
            <w:pPr>
              <w:suppressAutoHyphens/>
              <w:kinsoku w:val="0"/>
              <w:wordWrap w:val="0"/>
              <w:spacing w:line="338" w:lineRule="exact"/>
              <w:jc w:val="left"/>
              <w:rPr>
                <w:spacing w:val="2"/>
              </w:rPr>
            </w:pPr>
          </w:p>
          <w:p w14:paraId="6E23FCEB" w14:textId="77777777" w:rsidR="009C2C4D" w:rsidRDefault="009C2C4D" w:rsidP="004F1297">
            <w:pPr>
              <w:suppressAutoHyphens/>
              <w:kinsoku w:val="0"/>
              <w:wordWrap w:val="0"/>
              <w:spacing w:line="338" w:lineRule="exact"/>
              <w:jc w:val="left"/>
              <w:rPr>
                <w:spacing w:val="2"/>
              </w:rPr>
            </w:pPr>
          </w:p>
          <w:p w14:paraId="75AAA407" w14:textId="77777777" w:rsidR="009C2C4D" w:rsidRDefault="009C2C4D" w:rsidP="004F1297">
            <w:pPr>
              <w:suppressAutoHyphens/>
              <w:kinsoku w:val="0"/>
              <w:wordWrap w:val="0"/>
              <w:spacing w:line="338" w:lineRule="exact"/>
              <w:jc w:val="left"/>
              <w:rPr>
                <w:spacing w:val="2"/>
              </w:rPr>
            </w:pPr>
          </w:p>
          <w:p w14:paraId="2E6386AC" w14:textId="77777777" w:rsidR="009C2C4D" w:rsidRDefault="009C2C4D" w:rsidP="004F1297">
            <w:pPr>
              <w:suppressAutoHyphens/>
              <w:kinsoku w:val="0"/>
              <w:wordWrap w:val="0"/>
              <w:spacing w:line="338" w:lineRule="exact"/>
              <w:jc w:val="left"/>
              <w:rPr>
                <w:spacing w:val="2"/>
              </w:rPr>
            </w:pPr>
          </w:p>
          <w:p w14:paraId="3B323E24" w14:textId="77777777" w:rsidR="009C2C4D" w:rsidRDefault="009C2C4D" w:rsidP="004F1297">
            <w:pPr>
              <w:suppressAutoHyphens/>
              <w:kinsoku w:val="0"/>
              <w:wordWrap w:val="0"/>
              <w:spacing w:line="338" w:lineRule="exact"/>
              <w:jc w:val="left"/>
              <w:rPr>
                <w:spacing w:val="2"/>
              </w:rPr>
            </w:pPr>
          </w:p>
          <w:p w14:paraId="1186B3C3" w14:textId="77777777" w:rsidR="009C2C4D" w:rsidRDefault="009C2C4D" w:rsidP="004F1297">
            <w:pPr>
              <w:suppressAutoHyphens/>
              <w:kinsoku w:val="0"/>
              <w:wordWrap w:val="0"/>
              <w:spacing w:line="338" w:lineRule="exact"/>
              <w:jc w:val="left"/>
              <w:rPr>
                <w:spacing w:val="2"/>
              </w:rPr>
            </w:pPr>
          </w:p>
          <w:p w14:paraId="77AAFAA8" w14:textId="77777777" w:rsidR="009C2C4D" w:rsidRDefault="009C2C4D" w:rsidP="004F1297">
            <w:pPr>
              <w:suppressAutoHyphens/>
              <w:kinsoku w:val="0"/>
              <w:wordWrap w:val="0"/>
              <w:spacing w:line="338" w:lineRule="exact"/>
              <w:jc w:val="left"/>
              <w:rPr>
                <w:spacing w:val="2"/>
              </w:rPr>
            </w:pPr>
          </w:p>
          <w:p w14:paraId="755EEF6C" w14:textId="77777777" w:rsidR="009C2C4D" w:rsidRDefault="009C2C4D" w:rsidP="004F1297">
            <w:pPr>
              <w:suppressAutoHyphens/>
              <w:kinsoku w:val="0"/>
              <w:wordWrap w:val="0"/>
              <w:spacing w:line="338" w:lineRule="exact"/>
              <w:jc w:val="left"/>
              <w:rPr>
                <w:spacing w:val="2"/>
              </w:rPr>
            </w:pPr>
          </w:p>
          <w:p w14:paraId="5613EDC1" w14:textId="77777777" w:rsidR="009C2C4D" w:rsidRDefault="009C2C4D" w:rsidP="004F1297">
            <w:pPr>
              <w:suppressAutoHyphens/>
              <w:kinsoku w:val="0"/>
              <w:wordWrap w:val="0"/>
              <w:spacing w:line="338" w:lineRule="exact"/>
              <w:jc w:val="left"/>
              <w:rPr>
                <w:spacing w:val="2"/>
              </w:rPr>
            </w:pPr>
          </w:p>
          <w:p w14:paraId="5594F821" w14:textId="77777777" w:rsidR="009C2C4D" w:rsidRDefault="009C2C4D" w:rsidP="004F1297">
            <w:pPr>
              <w:suppressAutoHyphens/>
              <w:kinsoku w:val="0"/>
              <w:wordWrap w:val="0"/>
              <w:spacing w:line="338" w:lineRule="exact"/>
              <w:jc w:val="left"/>
              <w:rPr>
                <w:spacing w:val="2"/>
              </w:rPr>
            </w:pPr>
          </w:p>
          <w:p w14:paraId="4EFFDCDC" w14:textId="77777777" w:rsidR="009C2C4D" w:rsidRDefault="009C2C4D" w:rsidP="004F1297">
            <w:pPr>
              <w:suppressAutoHyphens/>
              <w:kinsoku w:val="0"/>
              <w:wordWrap w:val="0"/>
              <w:spacing w:line="338" w:lineRule="exact"/>
              <w:jc w:val="left"/>
              <w:rPr>
                <w:sz w:val="24"/>
                <w:szCs w:val="24"/>
              </w:rPr>
            </w:pPr>
          </w:p>
        </w:tc>
        <w:tc>
          <w:tcPr>
            <w:tcW w:w="1134" w:type="dxa"/>
            <w:tcBorders>
              <w:top w:val="single" w:sz="4" w:space="0" w:color="000000"/>
              <w:bottom w:val="single" w:sz="4" w:space="0" w:color="000000"/>
              <w:right w:val="single" w:sz="4" w:space="0" w:color="000000"/>
            </w:tcBorders>
            <w:vAlign w:val="center"/>
          </w:tcPr>
          <w:p w14:paraId="48C8B9B7" w14:textId="77777777" w:rsidR="009C2C4D" w:rsidRDefault="009C2C4D" w:rsidP="004F1297">
            <w:pPr>
              <w:suppressAutoHyphens/>
              <w:kinsoku w:val="0"/>
              <w:spacing w:line="338" w:lineRule="exact"/>
              <w:jc w:val="center"/>
              <w:rPr>
                <w:sz w:val="24"/>
                <w:szCs w:val="24"/>
              </w:rPr>
            </w:pPr>
            <w:r w:rsidRPr="00765B15">
              <w:rPr>
                <w:rFonts w:cs="ＭＳ 明朝" w:hint="eastAsia"/>
                <w:spacing w:val="57"/>
              </w:rPr>
              <w:t>役職</w:t>
            </w:r>
            <w:r w:rsidRPr="00765B15">
              <w:rPr>
                <w:rFonts w:cs="ＭＳ 明朝" w:hint="eastAsia"/>
                <w:spacing w:val="-1"/>
              </w:rPr>
              <w:t>名</w:t>
            </w:r>
          </w:p>
        </w:tc>
        <w:tc>
          <w:tcPr>
            <w:tcW w:w="3827" w:type="dxa"/>
            <w:tcBorders>
              <w:top w:val="single" w:sz="4" w:space="0" w:color="000000"/>
              <w:left w:val="single" w:sz="4" w:space="0" w:color="000000"/>
              <w:bottom w:val="single" w:sz="4" w:space="0" w:color="000000"/>
              <w:right w:val="single" w:sz="4" w:space="0" w:color="000000"/>
            </w:tcBorders>
            <w:vAlign w:val="center"/>
          </w:tcPr>
          <w:p w14:paraId="57897A7F" w14:textId="77777777" w:rsidR="009C2C4D" w:rsidRDefault="009C2C4D" w:rsidP="004F1297">
            <w:pPr>
              <w:suppressAutoHyphens/>
              <w:kinsoku w:val="0"/>
              <w:spacing w:line="338" w:lineRule="exact"/>
              <w:jc w:val="center"/>
              <w:rPr>
                <w:sz w:val="24"/>
                <w:szCs w:val="24"/>
              </w:rPr>
            </w:pPr>
            <w:r>
              <w:rPr>
                <w:rFonts w:cs="ＭＳ 明朝" w:hint="eastAsia"/>
              </w:rPr>
              <w:t>職　　名</w:t>
            </w:r>
          </w:p>
        </w:tc>
      </w:tr>
      <w:tr w:rsidR="009C2C4D" w14:paraId="43B37ABD" w14:textId="77777777" w:rsidTr="004F1297">
        <w:trPr>
          <w:trHeight w:val="338"/>
        </w:trPr>
        <w:tc>
          <w:tcPr>
            <w:tcW w:w="284" w:type="dxa"/>
            <w:vMerge/>
            <w:tcBorders>
              <w:top w:val="nil"/>
              <w:left w:val="nil"/>
              <w:bottom w:val="nil"/>
            </w:tcBorders>
          </w:tcPr>
          <w:p w14:paraId="6FF95D75" w14:textId="77777777" w:rsidR="009C2C4D" w:rsidRDefault="009C2C4D" w:rsidP="004F1297">
            <w:pPr>
              <w:jc w:val="left"/>
              <w:rPr>
                <w:sz w:val="24"/>
                <w:szCs w:val="24"/>
              </w:rPr>
            </w:pPr>
          </w:p>
        </w:tc>
        <w:tc>
          <w:tcPr>
            <w:tcW w:w="1276" w:type="dxa"/>
            <w:tcBorders>
              <w:top w:val="single" w:sz="4" w:space="0" w:color="000000"/>
              <w:bottom w:val="single" w:sz="4" w:space="0" w:color="000000"/>
              <w:right w:val="single" w:sz="4" w:space="0" w:color="000000"/>
            </w:tcBorders>
            <w:vAlign w:val="center"/>
          </w:tcPr>
          <w:p w14:paraId="4C8341F9" w14:textId="77777777" w:rsidR="009C2C4D" w:rsidRDefault="009C2C4D" w:rsidP="004F1297">
            <w:pPr>
              <w:suppressAutoHyphens/>
              <w:kinsoku w:val="0"/>
              <w:wordWrap w:val="0"/>
              <w:spacing w:line="338" w:lineRule="exact"/>
              <w:jc w:val="center"/>
              <w:rPr>
                <w:sz w:val="24"/>
                <w:szCs w:val="24"/>
              </w:rPr>
            </w:pPr>
            <w:r>
              <w:rPr>
                <w:rFonts w:cs="ＭＳ 明朝" w:hint="eastAsia"/>
              </w:rPr>
              <w:t>本　部　長</w:t>
            </w:r>
          </w:p>
        </w:tc>
        <w:tc>
          <w:tcPr>
            <w:tcW w:w="3118" w:type="dxa"/>
            <w:tcBorders>
              <w:top w:val="single" w:sz="4" w:space="0" w:color="000000"/>
              <w:left w:val="single" w:sz="4" w:space="0" w:color="000000"/>
              <w:bottom w:val="single" w:sz="4" w:space="0" w:color="000000"/>
              <w:right w:val="single" w:sz="4" w:space="0" w:color="000000"/>
            </w:tcBorders>
            <w:vAlign w:val="center"/>
          </w:tcPr>
          <w:p w14:paraId="6286B9A8" w14:textId="77777777" w:rsidR="009C2C4D" w:rsidRDefault="009C2C4D" w:rsidP="004F1297">
            <w:pPr>
              <w:suppressAutoHyphens/>
              <w:kinsoku w:val="0"/>
              <w:spacing w:line="338" w:lineRule="exact"/>
              <w:rPr>
                <w:sz w:val="24"/>
                <w:szCs w:val="24"/>
              </w:rPr>
            </w:pPr>
            <w:r>
              <w:rPr>
                <w:rFonts w:cs="ＭＳ 明朝" w:hint="eastAsia"/>
              </w:rPr>
              <w:t>教育長</w:t>
            </w:r>
          </w:p>
        </w:tc>
        <w:tc>
          <w:tcPr>
            <w:tcW w:w="284" w:type="dxa"/>
            <w:vMerge/>
            <w:tcBorders>
              <w:left w:val="single" w:sz="4" w:space="0" w:color="000000"/>
              <w:bottom w:val="nil"/>
            </w:tcBorders>
          </w:tcPr>
          <w:p w14:paraId="658D57D1" w14:textId="77777777" w:rsidR="009C2C4D" w:rsidRDefault="009C2C4D" w:rsidP="004F1297">
            <w:pPr>
              <w:jc w:val="left"/>
              <w:rPr>
                <w:sz w:val="24"/>
                <w:szCs w:val="24"/>
              </w:rPr>
            </w:pPr>
          </w:p>
        </w:tc>
        <w:tc>
          <w:tcPr>
            <w:tcW w:w="1134" w:type="dxa"/>
            <w:tcBorders>
              <w:top w:val="single" w:sz="4" w:space="0" w:color="000000"/>
              <w:bottom w:val="single" w:sz="4" w:space="0" w:color="000000"/>
              <w:right w:val="single" w:sz="4" w:space="0" w:color="000000"/>
            </w:tcBorders>
            <w:vAlign w:val="center"/>
          </w:tcPr>
          <w:p w14:paraId="7A6EDB71" w14:textId="77777777" w:rsidR="009C2C4D" w:rsidRDefault="009C2C4D" w:rsidP="004F1297">
            <w:pPr>
              <w:suppressAutoHyphens/>
              <w:kinsoku w:val="0"/>
              <w:spacing w:line="338" w:lineRule="exact"/>
              <w:jc w:val="center"/>
              <w:rPr>
                <w:sz w:val="24"/>
                <w:szCs w:val="24"/>
              </w:rPr>
            </w:pPr>
            <w:r w:rsidRPr="00765B15">
              <w:rPr>
                <w:rFonts w:cs="ＭＳ 明朝" w:hint="eastAsia"/>
                <w:spacing w:val="57"/>
              </w:rPr>
              <w:t>幹事</w:t>
            </w:r>
            <w:r w:rsidRPr="00765B15">
              <w:rPr>
                <w:rFonts w:cs="ＭＳ 明朝" w:hint="eastAsia"/>
                <w:spacing w:val="-1"/>
              </w:rPr>
              <w:t>長</w:t>
            </w:r>
          </w:p>
        </w:tc>
        <w:tc>
          <w:tcPr>
            <w:tcW w:w="3827" w:type="dxa"/>
            <w:tcBorders>
              <w:top w:val="single" w:sz="4" w:space="0" w:color="000000"/>
              <w:left w:val="single" w:sz="4" w:space="0" w:color="000000"/>
              <w:bottom w:val="single" w:sz="4" w:space="0" w:color="000000"/>
              <w:right w:val="single" w:sz="4" w:space="0" w:color="000000"/>
            </w:tcBorders>
            <w:vAlign w:val="center"/>
          </w:tcPr>
          <w:p w14:paraId="09E57B2F" w14:textId="77777777" w:rsidR="009C2C4D" w:rsidRDefault="009C2C4D" w:rsidP="004F1297">
            <w:pPr>
              <w:suppressAutoHyphens/>
              <w:kinsoku w:val="0"/>
              <w:wordWrap w:val="0"/>
              <w:spacing w:line="338" w:lineRule="exact"/>
              <w:rPr>
                <w:sz w:val="24"/>
                <w:szCs w:val="24"/>
              </w:rPr>
            </w:pPr>
            <w:r>
              <w:rPr>
                <w:rFonts w:cs="ＭＳ 明朝" w:hint="eastAsia"/>
              </w:rPr>
              <w:t>総務課調整監</w:t>
            </w:r>
          </w:p>
        </w:tc>
      </w:tr>
      <w:tr w:rsidR="009C2C4D" w14:paraId="4AB3EDFB" w14:textId="77777777" w:rsidTr="004F1297">
        <w:trPr>
          <w:trHeight w:val="195"/>
        </w:trPr>
        <w:tc>
          <w:tcPr>
            <w:tcW w:w="284" w:type="dxa"/>
            <w:vMerge/>
            <w:tcBorders>
              <w:top w:val="nil"/>
              <w:left w:val="nil"/>
              <w:bottom w:val="nil"/>
            </w:tcBorders>
          </w:tcPr>
          <w:p w14:paraId="57787522" w14:textId="77777777" w:rsidR="009C2C4D" w:rsidRDefault="009C2C4D" w:rsidP="004F1297">
            <w:pPr>
              <w:jc w:val="left"/>
              <w:rPr>
                <w:sz w:val="24"/>
                <w:szCs w:val="24"/>
              </w:rPr>
            </w:pPr>
          </w:p>
        </w:tc>
        <w:tc>
          <w:tcPr>
            <w:tcW w:w="1276" w:type="dxa"/>
            <w:vMerge w:val="restart"/>
            <w:tcBorders>
              <w:top w:val="single" w:sz="4" w:space="0" w:color="000000"/>
              <w:right w:val="single" w:sz="4" w:space="0" w:color="000000"/>
            </w:tcBorders>
          </w:tcPr>
          <w:p w14:paraId="43327656" w14:textId="77777777" w:rsidR="009C2C4D" w:rsidRDefault="009C2C4D" w:rsidP="004F1297">
            <w:pPr>
              <w:suppressAutoHyphens/>
              <w:kinsoku w:val="0"/>
              <w:wordWrap w:val="0"/>
              <w:spacing w:line="338" w:lineRule="exact"/>
              <w:jc w:val="center"/>
              <w:rPr>
                <w:sz w:val="24"/>
                <w:szCs w:val="24"/>
              </w:rPr>
            </w:pPr>
            <w:r w:rsidRPr="00BE5BC1">
              <w:rPr>
                <w:rFonts w:cs="ＭＳ 明朝" w:hint="eastAsia"/>
                <w:spacing w:val="38"/>
              </w:rPr>
              <w:t>副本部</w:t>
            </w:r>
            <w:r w:rsidRPr="00BE5BC1">
              <w:rPr>
                <w:rFonts w:cs="ＭＳ 明朝" w:hint="eastAsia"/>
                <w:spacing w:val="1"/>
              </w:rPr>
              <w:t>長</w:t>
            </w:r>
          </w:p>
        </w:tc>
        <w:tc>
          <w:tcPr>
            <w:tcW w:w="3118" w:type="dxa"/>
            <w:vMerge w:val="restart"/>
            <w:tcBorders>
              <w:top w:val="single" w:sz="4" w:space="0" w:color="000000"/>
              <w:left w:val="single" w:sz="4" w:space="0" w:color="000000"/>
              <w:right w:val="single" w:sz="4" w:space="0" w:color="000000"/>
            </w:tcBorders>
          </w:tcPr>
          <w:p w14:paraId="01F2AB0C" w14:textId="77777777" w:rsidR="009C2C4D" w:rsidRPr="00587E2F" w:rsidRDefault="009C2C4D" w:rsidP="004F1297">
            <w:pPr>
              <w:suppressAutoHyphens/>
              <w:kinsoku w:val="0"/>
              <w:wordWrap w:val="0"/>
              <w:spacing w:line="338" w:lineRule="exact"/>
              <w:jc w:val="left"/>
            </w:pPr>
            <w:r>
              <w:rPr>
                <w:rFonts w:hint="eastAsia"/>
              </w:rPr>
              <w:t>副教育長</w:t>
            </w:r>
          </w:p>
          <w:p w14:paraId="55988AC1" w14:textId="77777777" w:rsidR="009C2C4D" w:rsidRDefault="009C2C4D" w:rsidP="004F1297">
            <w:pPr>
              <w:suppressAutoHyphens/>
              <w:kinsoku w:val="0"/>
              <w:wordWrap w:val="0"/>
              <w:spacing w:line="338" w:lineRule="exact"/>
              <w:ind w:leftChars="-90" w:hangingChars="90" w:hanging="162"/>
              <w:jc w:val="left"/>
              <w:rPr>
                <w:rFonts w:cs="ＭＳ 明朝"/>
              </w:rPr>
            </w:pPr>
            <w:r w:rsidRPr="00587E2F">
              <w:rPr>
                <w:rFonts w:cs="ＭＳ 明朝" w:hint="eastAsia"/>
              </w:rPr>
              <w:t xml:space="preserve">　</w:t>
            </w:r>
            <w:r>
              <w:rPr>
                <w:rFonts w:cs="ＭＳ 明朝" w:hint="eastAsia"/>
              </w:rPr>
              <w:t>教育監</w:t>
            </w:r>
          </w:p>
          <w:p w14:paraId="580FEC13" w14:textId="77777777" w:rsidR="009C2C4D" w:rsidRDefault="009C2C4D" w:rsidP="004F1297">
            <w:pPr>
              <w:suppressAutoHyphens/>
              <w:kinsoku w:val="0"/>
              <w:wordWrap w:val="0"/>
              <w:spacing w:line="338" w:lineRule="exact"/>
              <w:ind w:leftChars="-90" w:hangingChars="90" w:hanging="162"/>
              <w:jc w:val="left"/>
              <w:rPr>
                <w:rFonts w:cs="ＭＳ 明朝"/>
              </w:rPr>
            </w:pPr>
            <w:r>
              <w:rPr>
                <w:rFonts w:cs="ＭＳ 明朝" w:hint="eastAsia"/>
              </w:rPr>
              <w:t xml:space="preserve">　教育次長</w:t>
            </w:r>
          </w:p>
          <w:p w14:paraId="75E07D33" w14:textId="77777777" w:rsidR="009C2C4D" w:rsidRPr="00FE5C97" w:rsidRDefault="009C2C4D" w:rsidP="004F1297">
            <w:pPr>
              <w:suppressAutoHyphens/>
              <w:kinsoku w:val="0"/>
              <w:wordWrap w:val="0"/>
              <w:spacing w:line="338" w:lineRule="exact"/>
              <w:ind w:leftChars="-1" w:left="-2"/>
              <w:jc w:val="left"/>
              <w:rPr>
                <w:rFonts w:cs="ＭＳ 明朝"/>
              </w:rPr>
            </w:pPr>
            <w:r w:rsidRPr="00FE5C97">
              <w:rPr>
                <w:rFonts w:cs="ＭＳ 明朝" w:hint="eastAsia"/>
              </w:rPr>
              <w:t>教育次長（義務・幼児教育推進）</w:t>
            </w:r>
          </w:p>
          <w:p w14:paraId="403007BC" w14:textId="77777777" w:rsidR="009C2C4D" w:rsidRPr="00FE5C97" w:rsidRDefault="009C2C4D" w:rsidP="004F1297">
            <w:pPr>
              <w:suppressAutoHyphens/>
              <w:kinsoku w:val="0"/>
              <w:wordWrap w:val="0"/>
              <w:spacing w:line="338" w:lineRule="exact"/>
              <w:ind w:leftChars="-1" w:left="-2"/>
              <w:jc w:val="left"/>
              <w:rPr>
                <w:rFonts w:cs="ＭＳ 明朝"/>
              </w:rPr>
            </w:pPr>
            <w:r w:rsidRPr="00FE5C97">
              <w:rPr>
                <w:rFonts w:cs="ＭＳ 明朝" w:hint="eastAsia"/>
              </w:rPr>
              <w:t>教育次長（学校体育）</w:t>
            </w:r>
          </w:p>
          <w:p w14:paraId="0DA59B08" w14:textId="77777777" w:rsidR="009C2C4D" w:rsidRPr="008E42F7" w:rsidRDefault="009C2C4D" w:rsidP="004F1297">
            <w:pPr>
              <w:suppressAutoHyphens/>
              <w:kinsoku w:val="0"/>
              <w:wordWrap w:val="0"/>
              <w:spacing w:line="338" w:lineRule="exact"/>
              <w:ind w:leftChars="-1" w:left="-2"/>
              <w:jc w:val="left"/>
              <w:rPr>
                <w:rFonts w:cs="ＭＳ 明朝"/>
              </w:rPr>
            </w:pPr>
            <w:r w:rsidRPr="00FE5C97">
              <w:rPr>
                <w:rFonts w:cs="ＭＳ 明朝" w:hint="eastAsia"/>
              </w:rPr>
              <w:t>参事（教育政策・文化財）</w:t>
            </w:r>
          </w:p>
        </w:tc>
        <w:tc>
          <w:tcPr>
            <w:tcW w:w="284" w:type="dxa"/>
            <w:vMerge/>
            <w:tcBorders>
              <w:left w:val="single" w:sz="4" w:space="0" w:color="000000"/>
              <w:bottom w:val="nil"/>
            </w:tcBorders>
          </w:tcPr>
          <w:p w14:paraId="25392C51" w14:textId="77777777" w:rsidR="009C2C4D" w:rsidRDefault="009C2C4D" w:rsidP="004F1297">
            <w:pPr>
              <w:jc w:val="left"/>
              <w:rPr>
                <w:sz w:val="24"/>
                <w:szCs w:val="24"/>
              </w:rPr>
            </w:pPr>
          </w:p>
        </w:tc>
        <w:tc>
          <w:tcPr>
            <w:tcW w:w="1134" w:type="dxa"/>
            <w:tcBorders>
              <w:top w:val="single" w:sz="4" w:space="0" w:color="000000"/>
              <w:bottom w:val="single" w:sz="4" w:space="0" w:color="auto"/>
              <w:right w:val="single" w:sz="4" w:space="0" w:color="000000"/>
            </w:tcBorders>
          </w:tcPr>
          <w:p w14:paraId="1D65F1ED" w14:textId="77777777" w:rsidR="009C2C4D" w:rsidRPr="00C07B65" w:rsidRDefault="009C2C4D" w:rsidP="004F1297">
            <w:pPr>
              <w:suppressAutoHyphens/>
              <w:kinsoku w:val="0"/>
              <w:spacing w:line="338" w:lineRule="exact"/>
              <w:jc w:val="center"/>
            </w:pPr>
            <w:r w:rsidRPr="00C07B65">
              <w:rPr>
                <w:rFonts w:hint="eastAsia"/>
              </w:rPr>
              <w:t>副幹事長</w:t>
            </w:r>
          </w:p>
        </w:tc>
        <w:tc>
          <w:tcPr>
            <w:tcW w:w="3827" w:type="dxa"/>
            <w:tcBorders>
              <w:top w:val="single" w:sz="4" w:space="0" w:color="000000"/>
              <w:left w:val="single" w:sz="4" w:space="0" w:color="000000"/>
              <w:bottom w:val="single" w:sz="4" w:space="0" w:color="auto"/>
              <w:right w:val="single" w:sz="4" w:space="0" w:color="000000"/>
            </w:tcBorders>
          </w:tcPr>
          <w:p w14:paraId="6AFEC40C" w14:textId="77777777" w:rsidR="009C2C4D" w:rsidRDefault="009C2C4D" w:rsidP="004F1297">
            <w:pPr>
              <w:suppressAutoHyphens/>
              <w:kinsoku w:val="0"/>
              <w:wordWrap w:val="0"/>
              <w:spacing w:line="338" w:lineRule="exact"/>
              <w:jc w:val="left"/>
              <w:rPr>
                <w:sz w:val="24"/>
                <w:szCs w:val="24"/>
              </w:rPr>
            </w:pPr>
            <w:r>
              <w:rPr>
                <w:rFonts w:cs="ＭＳ 明朝" w:hint="eastAsia"/>
              </w:rPr>
              <w:t>総務課課長代理</w:t>
            </w:r>
          </w:p>
        </w:tc>
      </w:tr>
      <w:tr w:rsidR="009C2C4D" w14:paraId="683482A4" w14:textId="77777777" w:rsidTr="004F1297">
        <w:trPr>
          <w:trHeight w:val="1055"/>
        </w:trPr>
        <w:tc>
          <w:tcPr>
            <w:tcW w:w="284" w:type="dxa"/>
            <w:vMerge/>
            <w:tcBorders>
              <w:top w:val="nil"/>
              <w:left w:val="nil"/>
              <w:bottom w:val="nil"/>
            </w:tcBorders>
          </w:tcPr>
          <w:p w14:paraId="73BD8621" w14:textId="77777777" w:rsidR="009C2C4D" w:rsidRDefault="009C2C4D" w:rsidP="004F1297">
            <w:pPr>
              <w:jc w:val="left"/>
              <w:rPr>
                <w:sz w:val="24"/>
                <w:szCs w:val="24"/>
              </w:rPr>
            </w:pPr>
          </w:p>
        </w:tc>
        <w:tc>
          <w:tcPr>
            <w:tcW w:w="1276" w:type="dxa"/>
            <w:vMerge/>
            <w:tcBorders>
              <w:bottom w:val="single" w:sz="4" w:space="0" w:color="000000"/>
              <w:right w:val="single" w:sz="4" w:space="0" w:color="000000"/>
            </w:tcBorders>
          </w:tcPr>
          <w:p w14:paraId="48CF98EC" w14:textId="77777777" w:rsidR="009C2C4D" w:rsidRPr="00BE5BC1" w:rsidRDefault="009C2C4D" w:rsidP="004F1297">
            <w:pPr>
              <w:suppressAutoHyphens/>
              <w:kinsoku w:val="0"/>
              <w:wordWrap w:val="0"/>
              <w:spacing w:line="338" w:lineRule="exact"/>
              <w:jc w:val="center"/>
              <w:rPr>
                <w:rFonts w:cs="ＭＳ 明朝"/>
                <w:spacing w:val="38"/>
              </w:rPr>
            </w:pPr>
          </w:p>
        </w:tc>
        <w:tc>
          <w:tcPr>
            <w:tcW w:w="3118" w:type="dxa"/>
            <w:vMerge/>
            <w:tcBorders>
              <w:left w:val="single" w:sz="4" w:space="0" w:color="000000"/>
              <w:bottom w:val="single" w:sz="4" w:space="0" w:color="000000"/>
              <w:right w:val="single" w:sz="4" w:space="0" w:color="000000"/>
            </w:tcBorders>
          </w:tcPr>
          <w:p w14:paraId="5F2A762A" w14:textId="77777777" w:rsidR="009C2C4D" w:rsidRDefault="009C2C4D" w:rsidP="004F1297">
            <w:pPr>
              <w:suppressAutoHyphens/>
              <w:kinsoku w:val="0"/>
              <w:wordWrap w:val="0"/>
              <w:spacing w:line="338" w:lineRule="exact"/>
              <w:jc w:val="left"/>
            </w:pPr>
          </w:p>
        </w:tc>
        <w:tc>
          <w:tcPr>
            <w:tcW w:w="284" w:type="dxa"/>
            <w:vMerge/>
            <w:tcBorders>
              <w:left w:val="single" w:sz="4" w:space="0" w:color="000000"/>
              <w:bottom w:val="nil"/>
            </w:tcBorders>
          </w:tcPr>
          <w:p w14:paraId="7B0420B1" w14:textId="77777777" w:rsidR="009C2C4D" w:rsidRDefault="009C2C4D" w:rsidP="004F1297">
            <w:pPr>
              <w:jc w:val="left"/>
              <w:rPr>
                <w:sz w:val="24"/>
                <w:szCs w:val="24"/>
              </w:rPr>
            </w:pPr>
          </w:p>
        </w:tc>
        <w:tc>
          <w:tcPr>
            <w:tcW w:w="1134" w:type="dxa"/>
            <w:vMerge w:val="restart"/>
            <w:tcBorders>
              <w:top w:val="single" w:sz="4" w:space="0" w:color="auto"/>
              <w:bottom w:val="single" w:sz="4" w:space="0" w:color="000000"/>
              <w:right w:val="single" w:sz="4" w:space="0" w:color="000000"/>
            </w:tcBorders>
          </w:tcPr>
          <w:p w14:paraId="686714AB" w14:textId="77777777" w:rsidR="009C2C4D" w:rsidRDefault="009C2C4D" w:rsidP="004F1297">
            <w:pPr>
              <w:suppressAutoHyphens/>
              <w:kinsoku w:val="0"/>
              <w:spacing w:line="338" w:lineRule="exact"/>
              <w:jc w:val="center"/>
              <w:rPr>
                <w:rFonts w:cs="ＭＳ 明朝"/>
              </w:rPr>
            </w:pPr>
            <w:r>
              <w:rPr>
                <w:rFonts w:cs="ＭＳ 明朝" w:hint="eastAsia"/>
              </w:rPr>
              <w:t>幹　　事</w:t>
            </w:r>
          </w:p>
        </w:tc>
        <w:tc>
          <w:tcPr>
            <w:tcW w:w="3827" w:type="dxa"/>
            <w:vMerge w:val="restart"/>
            <w:tcBorders>
              <w:top w:val="single" w:sz="4" w:space="0" w:color="auto"/>
              <w:left w:val="single" w:sz="4" w:space="0" w:color="000000"/>
              <w:bottom w:val="single" w:sz="4" w:space="0" w:color="000000"/>
              <w:right w:val="single" w:sz="4" w:space="0" w:color="000000"/>
            </w:tcBorders>
          </w:tcPr>
          <w:p w14:paraId="5590D363" w14:textId="77777777" w:rsidR="009C2C4D" w:rsidRPr="00B72A38" w:rsidRDefault="009C2C4D" w:rsidP="004F1297">
            <w:pPr>
              <w:suppressAutoHyphens/>
              <w:kinsoku w:val="0"/>
              <w:wordWrap w:val="0"/>
              <w:spacing w:line="338" w:lineRule="exact"/>
              <w:jc w:val="left"/>
              <w:rPr>
                <w:sz w:val="24"/>
                <w:szCs w:val="24"/>
              </w:rPr>
            </w:pPr>
            <w:r w:rsidRPr="00B72A38">
              <w:rPr>
                <w:rFonts w:cs="ＭＳ 明朝" w:hint="eastAsia"/>
              </w:rPr>
              <w:t>総務課</w:t>
            </w:r>
            <w:r w:rsidRPr="00B72A38">
              <w:rPr>
                <w:rFonts w:cs="ＭＳ 明朝"/>
              </w:rPr>
              <w:t>課長補佐（総務）</w:t>
            </w:r>
          </w:p>
          <w:p w14:paraId="300A730E" w14:textId="77777777" w:rsidR="009C2C4D" w:rsidRPr="00B72A38" w:rsidRDefault="009C2C4D" w:rsidP="004F1297">
            <w:pPr>
              <w:suppressAutoHyphens/>
              <w:kinsoku w:val="0"/>
              <w:wordWrap w:val="0"/>
              <w:spacing w:line="338" w:lineRule="exact"/>
              <w:jc w:val="left"/>
            </w:pPr>
            <w:r w:rsidRPr="00B72A38">
              <w:rPr>
                <w:rFonts w:cs="ＭＳ 明朝" w:hint="eastAsia"/>
              </w:rPr>
              <w:t>教育施設課</w:t>
            </w:r>
            <w:r w:rsidRPr="00B72A38">
              <w:rPr>
                <w:rFonts w:cs="ＭＳ 明朝"/>
              </w:rPr>
              <w:t>課長補佐（</w:t>
            </w:r>
            <w:r>
              <w:rPr>
                <w:rFonts w:cs="ＭＳ 明朝" w:hint="eastAsia"/>
              </w:rPr>
              <w:t>総括</w:t>
            </w:r>
            <w:r w:rsidRPr="00B72A38">
              <w:rPr>
                <w:rFonts w:cs="ＭＳ 明朝"/>
              </w:rPr>
              <w:t>）</w:t>
            </w:r>
          </w:p>
          <w:p w14:paraId="1BEC9DC1" w14:textId="77777777" w:rsidR="009C2C4D" w:rsidRPr="00B72A38" w:rsidRDefault="009C2C4D" w:rsidP="004F1297">
            <w:pPr>
              <w:suppressAutoHyphens/>
              <w:kinsoku w:val="0"/>
              <w:wordWrap w:val="0"/>
              <w:spacing w:line="338" w:lineRule="exact"/>
              <w:jc w:val="left"/>
              <w:rPr>
                <w:rFonts w:cs="ＭＳ 明朝"/>
              </w:rPr>
            </w:pPr>
            <w:r w:rsidRPr="00B72A38">
              <w:rPr>
                <w:rFonts w:cs="ＭＳ 明朝" w:hint="eastAsia"/>
              </w:rPr>
              <w:t>学校企画課課長代理</w:t>
            </w:r>
          </w:p>
          <w:p w14:paraId="5F6CBB65" w14:textId="77777777" w:rsidR="009C2C4D" w:rsidRDefault="009C2C4D" w:rsidP="004F1297">
            <w:pPr>
              <w:suppressAutoHyphens/>
              <w:kinsoku w:val="0"/>
              <w:wordWrap w:val="0"/>
              <w:spacing w:line="338" w:lineRule="exact"/>
              <w:jc w:val="left"/>
              <w:rPr>
                <w:rFonts w:cs="ＭＳ 明朝"/>
              </w:rPr>
            </w:pPr>
            <w:r>
              <w:rPr>
                <w:rFonts w:cs="ＭＳ 明朝" w:hint="eastAsia"/>
              </w:rPr>
              <w:t>学校教育課課</w:t>
            </w:r>
            <w:r w:rsidRPr="00B72A38">
              <w:rPr>
                <w:rFonts w:cs="ＭＳ 明朝" w:hint="eastAsia"/>
              </w:rPr>
              <w:t>長代理</w:t>
            </w:r>
          </w:p>
          <w:p w14:paraId="695DFA10" w14:textId="77777777" w:rsidR="009C2C4D" w:rsidRPr="00B72A38" w:rsidRDefault="009C2C4D" w:rsidP="004F1297">
            <w:pPr>
              <w:suppressAutoHyphens/>
              <w:kinsoku w:val="0"/>
              <w:wordWrap w:val="0"/>
              <w:spacing w:line="338" w:lineRule="exact"/>
              <w:jc w:val="left"/>
              <w:rPr>
                <w:spacing w:val="2"/>
              </w:rPr>
            </w:pPr>
            <w:r>
              <w:rPr>
                <w:rFonts w:cs="ＭＳ 明朝" w:hint="eastAsia"/>
              </w:rPr>
              <w:t>教育連携推進課課長補佐（総括）</w:t>
            </w:r>
          </w:p>
          <w:p w14:paraId="554F38FD" w14:textId="77777777" w:rsidR="009C2C4D" w:rsidRPr="00B72A38" w:rsidRDefault="009C2C4D" w:rsidP="004F1297">
            <w:pPr>
              <w:suppressAutoHyphens/>
              <w:kinsoku w:val="0"/>
              <w:wordWrap w:val="0"/>
              <w:spacing w:line="338" w:lineRule="exact"/>
              <w:jc w:val="left"/>
              <w:rPr>
                <w:rFonts w:cs="ＭＳ 明朝"/>
              </w:rPr>
            </w:pPr>
            <w:r w:rsidRPr="00B72A38">
              <w:rPr>
                <w:rFonts w:cs="ＭＳ 明朝" w:hint="eastAsia"/>
              </w:rPr>
              <w:t>特別支援教育課</w:t>
            </w:r>
            <w:r w:rsidRPr="00B72A38">
              <w:rPr>
                <w:rFonts w:cs="ＭＳ 明朝"/>
              </w:rPr>
              <w:t>課長補佐（</w:t>
            </w:r>
            <w:r>
              <w:rPr>
                <w:rFonts w:cs="ＭＳ 明朝" w:hint="eastAsia"/>
              </w:rPr>
              <w:t>総括</w:t>
            </w:r>
            <w:r w:rsidRPr="00B72A38">
              <w:rPr>
                <w:rFonts w:cs="ＭＳ 明朝"/>
              </w:rPr>
              <w:t>）</w:t>
            </w:r>
          </w:p>
          <w:p w14:paraId="5B4A2171" w14:textId="77777777" w:rsidR="009C2C4D" w:rsidRPr="00B72A38" w:rsidRDefault="009C2C4D" w:rsidP="004F1297">
            <w:pPr>
              <w:suppressAutoHyphens/>
              <w:kinsoku w:val="0"/>
              <w:wordWrap w:val="0"/>
              <w:spacing w:line="338" w:lineRule="exact"/>
              <w:jc w:val="left"/>
              <w:rPr>
                <w:spacing w:val="2"/>
              </w:rPr>
            </w:pPr>
            <w:r w:rsidRPr="00B72A38">
              <w:rPr>
                <w:rFonts w:cs="ＭＳ 明朝" w:hint="eastAsia"/>
              </w:rPr>
              <w:t>保健体育課</w:t>
            </w:r>
            <w:r w:rsidRPr="00B72A38">
              <w:rPr>
                <w:rFonts w:cs="ＭＳ 明朝"/>
              </w:rPr>
              <w:t>課長補佐（</w:t>
            </w:r>
            <w:r>
              <w:rPr>
                <w:rFonts w:cs="ＭＳ 明朝" w:hint="eastAsia"/>
              </w:rPr>
              <w:t>総括</w:t>
            </w:r>
            <w:r w:rsidRPr="00B72A38">
              <w:rPr>
                <w:rFonts w:cs="ＭＳ 明朝"/>
              </w:rPr>
              <w:t>）</w:t>
            </w:r>
          </w:p>
          <w:p w14:paraId="45F1DC98" w14:textId="77777777" w:rsidR="009C2C4D" w:rsidRPr="00B72A38" w:rsidRDefault="009C2C4D" w:rsidP="004F1297">
            <w:pPr>
              <w:suppressAutoHyphens/>
              <w:kinsoku w:val="0"/>
              <w:wordWrap w:val="0"/>
              <w:spacing w:line="338" w:lineRule="exact"/>
              <w:jc w:val="left"/>
              <w:rPr>
                <w:spacing w:val="2"/>
              </w:rPr>
            </w:pPr>
            <w:r w:rsidRPr="00B72A38">
              <w:rPr>
                <w:rFonts w:cs="ＭＳ 明朝" w:hint="eastAsia"/>
              </w:rPr>
              <w:t>社会教育課</w:t>
            </w:r>
            <w:r w:rsidRPr="00B72A38">
              <w:rPr>
                <w:rFonts w:cs="ＭＳ 明朝"/>
              </w:rPr>
              <w:t>課長補佐（</w:t>
            </w:r>
            <w:r>
              <w:rPr>
                <w:rFonts w:cs="ＭＳ 明朝" w:hint="eastAsia"/>
              </w:rPr>
              <w:t>総括</w:t>
            </w:r>
            <w:r w:rsidRPr="00B72A38">
              <w:rPr>
                <w:rFonts w:cs="ＭＳ 明朝"/>
              </w:rPr>
              <w:t>）</w:t>
            </w:r>
          </w:p>
          <w:p w14:paraId="6AA88650" w14:textId="77777777" w:rsidR="009C2C4D" w:rsidRPr="00B72A38" w:rsidRDefault="009C2C4D" w:rsidP="004F1297">
            <w:pPr>
              <w:suppressAutoHyphens/>
              <w:kinsoku w:val="0"/>
              <w:wordWrap w:val="0"/>
              <w:spacing w:line="338" w:lineRule="exact"/>
              <w:jc w:val="left"/>
              <w:rPr>
                <w:spacing w:val="2"/>
              </w:rPr>
            </w:pPr>
            <w:r w:rsidRPr="00B72A38">
              <w:rPr>
                <w:rFonts w:cs="ＭＳ 明朝" w:hint="eastAsia"/>
              </w:rPr>
              <w:t>人権同和教育課</w:t>
            </w:r>
            <w:r w:rsidRPr="00B72A38">
              <w:rPr>
                <w:rFonts w:cs="ＭＳ 明朝"/>
              </w:rPr>
              <w:t>課長補佐（</w:t>
            </w:r>
            <w:r>
              <w:rPr>
                <w:rFonts w:cs="ＭＳ 明朝" w:hint="eastAsia"/>
              </w:rPr>
              <w:t>総括</w:t>
            </w:r>
            <w:r w:rsidRPr="00B72A38">
              <w:rPr>
                <w:rFonts w:cs="ＭＳ 明朝"/>
              </w:rPr>
              <w:t>）</w:t>
            </w:r>
          </w:p>
          <w:p w14:paraId="5E3595C2" w14:textId="77777777" w:rsidR="009C2C4D" w:rsidRPr="00B72A38" w:rsidRDefault="009C2C4D" w:rsidP="004F1297">
            <w:pPr>
              <w:suppressAutoHyphens/>
              <w:kinsoku w:val="0"/>
              <w:wordWrap w:val="0"/>
              <w:spacing w:line="338" w:lineRule="exact"/>
              <w:jc w:val="left"/>
              <w:rPr>
                <w:spacing w:val="2"/>
              </w:rPr>
            </w:pPr>
            <w:r w:rsidRPr="00B72A38">
              <w:rPr>
                <w:rFonts w:cs="ＭＳ 明朝" w:hint="eastAsia"/>
              </w:rPr>
              <w:t>文化財課</w:t>
            </w:r>
            <w:r w:rsidRPr="00B72A38">
              <w:rPr>
                <w:rFonts w:cs="ＭＳ 明朝"/>
              </w:rPr>
              <w:t>課長補佐（</w:t>
            </w:r>
            <w:r>
              <w:rPr>
                <w:rFonts w:cs="ＭＳ 明朝" w:hint="eastAsia"/>
              </w:rPr>
              <w:t>総括</w:t>
            </w:r>
            <w:r w:rsidRPr="00B72A38">
              <w:rPr>
                <w:rFonts w:cs="ＭＳ 明朝"/>
              </w:rPr>
              <w:t>）</w:t>
            </w:r>
          </w:p>
          <w:p w14:paraId="48BF267E" w14:textId="77777777" w:rsidR="009C2C4D" w:rsidRDefault="009C2C4D" w:rsidP="004F1297">
            <w:pPr>
              <w:suppressAutoHyphens/>
              <w:kinsoku w:val="0"/>
              <w:wordWrap w:val="0"/>
              <w:spacing w:line="338" w:lineRule="exact"/>
              <w:jc w:val="left"/>
              <w:rPr>
                <w:rFonts w:cs="ＭＳ 明朝"/>
              </w:rPr>
            </w:pPr>
            <w:r w:rsidRPr="00B72A38">
              <w:rPr>
                <w:rFonts w:cs="ＭＳ 明朝"/>
              </w:rPr>
              <w:t>福利課課長補佐（</w:t>
            </w:r>
            <w:r>
              <w:rPr>
                <w:rFonts w:cs="ＭＳ 明朝" w:hint="eastAsia"/>
              </w:rPr>
              <w:t>総括</w:t>
            </w:r>
            <w:r w:rsidRPr="00B72A38">
              <w:rPr>
                <w:rFonts w:cs="ＭＳ 明朝"/>
              </w:rPr>
              <w:t>）</w:t>
            </w:r>
          </w:p>
        </w:tc>
      </w:tr>
      <w:tr w:rsidR="009C2C4D" w14:paraId="028ABF92" w14:textId="77777777" w:rsidTr="004F1297">
        <w:trPr>
          <w:trHeight w:val="1748"/>
        </w:trPr>
        <w:tc>
          <w:tcPr>
            <w:tcW w:w="284" w:type="dxa"/>
            <w:vMerge/>
            <w:tcBorders>
              <w:top w:val="nil"/>
              <w:left w:val="nil"/>
              <w:bottom w:val="nil"/>
            </w:tcBorders>
          </w:tcPr>
          <w:p w14:paraId="4184C9BC" w14:textId="77777777" w:rsidR="009C2C4D" w:rsidRDefault="009C2C4D" w:rsidP="004F1297">
            <w:pPr>
              <w:jc w:val="left"/>
              <w:rPr>
                <w:sz w:val="24"/>
                <w:szCs w:val="24"/>
              </w:rPr>
            </w:pPr>
          </w:p>
        </w:tc>
        <w:tc>
          <w:tcPr>
            <w:tcW w:w="1276" w:type="dxa"/>
            <w:vMerge w:val="restart"/>
            <w:tcBorders>
              <w:top w:val="single" w:sz="4" w:space="0" w:color="000000"/>
              <w:right w:val="single" w:sz="4" w:space="0" w:color="000000"/>
            </w:tcBorders>
          </w:tcPr>
          <w:p w14:paraId="1E3C0A50" w14:textId="77777777" w:rsidR="009C2C4D" w:rsidRDefault="009C2C4D" w:rsidP="004F1297">
            <w:pPr>
              <w:suppressAutoHyphens/>
              <w:kinsoku w:val="0"/>
              <w:wordWrap w:val="0"/>
              <w:spacing w:line="338" w:lineRule="exact"/>
              <w:jc w:val="center"/>
              <w:rPr>
                <w:sz w:val="24"/>
                <w:szCs w:val="24"/>
              </w:rPr>
            </w:pPr>
            <w:r>
              <w:rPr>
                <w:rFonts w:cs="ＭＳ 明朝" w:hint="eastAsia"/>
              </w:rPr>
              <w:t>本　部　員</w:t>
            </w:r>
          </w:p>
        </w:tc>
        <w:tc>
          <w:tcPr>
            <w:tcW w:w="3118" w:type="dxa"/>
            <w:vMerge w:val="restart"/>
            <w:tcBorders>
              <w:top w:val="single" w:sz="4" w:space="0" w:color="000000"/>
              <w:left w:val="single" w:sz="4" w:space="0" w:color="000000"/>
              <w:right w:val="single" w:sz="4" w:space="0" w:color="000000"/>
            </w:tcBorders>
          </w:tcPr>
          <w:p w14:paraId="006470D0" w14:textId="77777777" w:rsidR="009C2C4D" w:rsidRPr="00587E2F" w:rsidRDefault="009C2C4D" w:rsidP="004F1297">
            <w:pPr>
              <w:suppressAutoHyphens/>
              <w:kinsoku w:val="0"/>
              <w:wordWrap w:val="0"/>
              <w:spacing w:line="338" w:lineRule="exact"/>
              <w:jc w:val="left"/>
              <w:rPr>
                <w:spacing w:val="2"/>
              </w:rPr>
            </w:pPr>
            <w:r w:rsidRPr="00587E2F">
              <w:rPr>
                <w:rFonts w:cs="ＭＳ 明朝" w:hint="eastAsia"/>
              </w:rPr>
              <w:t>総務課長</w:t>
            </w:r>
          </w:p>
          <w:p w14:paraId="2848958F" w14:textId="77777777" w:rsidR="009C2C4D" w:rsidRPr="00587E2F" w:rsidRDefault="009C2C4D" w:rsidP="004F1297">
            <w:pPr>
              <w:suppressAutoHyphens/>
              <w:kinsoku w:val="0"/>
              <w:wordWrap w:val="0"/>
              <w:spacing w:line="338" w:lineRule="exact"/>
              <w:jc w:val="left"/>
              <w:rPr>
                <w:spacing w:val="2"/>
              </w:rPr>
            </w:pPr>
            <w:r w:rsidRPr="00587E2F">
              <w:rPr>
                <w:rFonts w:cs="ＭＳ 明朝" w:hint="eastAsia"/>
              </w:rPr>
              <w:t>教育施設課長</w:t>
            </w:r>
          </w:p>
          <w:p w14:paraId="039E590F" w14:textId="77777777" w:rsidR="009C2C4D" w:rsidRDefault="009C2C4D" w:rsidP="004F1297">
            <w:pPr>
              <w:suppressAutoHyphens/>
              <w:kinsoku w:val="0"/>
              <w:wordWrap w:val="0"/>
              <w:spacing w:line="338" w:lineRule="exact"/>
              <w:jc w:val="left"/>
              <w:rPr>
                <w:rFonts w:cs="ＭＳ 明朝"/>
              </w:rPr>
            </w:pPr>
            <w:r>
              <w:rPr>
                <w:rFonts w:cs="ＭＳ 明朝" w:hint="eastAsia"/>
              </w:rPr>
              <w:t>学校企画</w:t>
            </w:r>
            <w:r w:rsidRPr="00587E2F">
              <w:rPr>
                <w:rFonts w:cs="ＭＳ 明朝" w:hint="eastAsia"/>
              </w:rPr>
              <w:t>課長</w:t>
            </w:r>
          </w:p>
          <w:p w14:paraId="6CCB4899" w14:textId="77777777" w:rsidR="009C2C4D" w:rsidRDefault="009C2C4D" w:rsidP="004F1297">
            <w:pPr>
              <w:suppressAutoHyphens/>
              <w:kinsoku w:val="0"/>
              <w:wordWrap w:val="0"/>
              <w:spacing w:line="338" w:lineRule="exact"/>
              <w:jc w:val="left"/>
              <w:rPr>
                <w:rFonts w:cs="ＭＳ 明朝"/>
              </w:rPr>
            </w:pPr>
            <w:r>
              <w:rPr>
                <w:rFonts w:cs="ＭＳ 明朝" w:hint="eastAsia"/>
              </w:rPr>
              <w:t>学校教育課長</w:t>
            </w:r>
          </w:p>
          <w:p w14:paraId="4DACFF9B" w14:textId="77777777" w:rsidR="009C2C4D" w:rsidRPr="00587E2F" w:rsidRDefault="009C2C4D" w:rsidP="004F1297">
            <w:pPr>
              <w:suppressAutoHyphens/>
              <w:kinsoku w:val="0"/>
              <w:wordWrap w:val="0"/>
              <w:spacing w:line="338" w:lineRule="exact"/>
              <w:jc w:val="left"/>
              <w:rPr>
                <w:spacing w:val="2"/>
              </w:rPr>
            </w:pPr>
            <w:r>
              <w:rPr>
                <w:rFonts w:cs="ＭＳ 明朝" w:hint="eastAsia"/>
              </w:rPr>
              <w:t>教育連携推進課長</w:t>
            </w:r>
          </w:p>
          <w:p w14:paraId="00D6B80D" w14:textId="77777777" w:rsidR="009C2C4D" w:rsidRPr="00AE5F14" w:rsidRDefault="009C2C4D" w:rsidP="004F1297">
            <w:pPr>
              <w:suppressAutoHyphens/>
              <w:kinsoku w:val="0"/>
              <w:wordWrap w:val="0"/>
              <w:spacing w:line="338" w:lineRule="exact"/>
              <w:jc w:val="left"/>
              <w:rPr>
                <w:rFonts w:cs="ＭＳ 明朝"/>
              </w:rPr>
            </w:pPr>
            <w:r>
              <w:rPr>
                <w:rFonts w:cs="ＭＳ 明朝" w:hint="eastAsia"/>
              </w:rPr>
              <w:t>特別支援教育課</w:t>
            </w:r>
            <w:r w:rsidRPr="00EF37EB">
              <w:rPr>
                <w:rFonts w:cs="ＭＳ 明朝" w:hint="eastAsia"/>
              </w:rPr>
              <w:t>長</w:t>
            </w:r>
          </w:p>
          <w:p w14:paraId="485F7CED" w14:textId="77777777" w:rsidR="009C2C4D" w:rsidRPr="00EF37EB" w:rsidRDefault="009C2C4D" w:rsidP="004F1297">
            <w:pPr>
              <w:suppressAutoHyphens/>
              <w:kinsoku w:val="0"/>
              <w:wordWrap w:val="0"/>
              <w:spacing w:line="338" w:lineRule="exact"/>
              <w:jc w:val="left"/>
              <w:rPr>
                <w:spacing w:val="2"/>
              </w:rPr>
            </w:pPr>
            <w:r w:rsidRPr="00EF37EB">
              <w:rPr>
                <w:rFonts w:cs="ＭＳ 明朝" w:hint="eastAsia"/>
              </w:rPr>
              <w:t>保健体育課長</w:t>
            </w:r>
          </w:p>
          <w:p w14:paraId="12485E67" w14:textId="77777777" w:rsidR="009C2C4D" w:rsidRPr="00EF37EB" w:rsidRDefault="009C2C4D" w:rsidP="004F1297">
            <w:pPr>
              <w:suppressAutoHyphens/>
              <w:kinsoku w:val="0"/>
              <w:wordWrap w:val="0"/>
              <w:spacing w:line="338" w:lineRule="exact"/>
              <w:jc w:val="left"/>
              <w:rPr>
                <w:spacing w:val="2"/>
              </w:rPr>
            </w:pPr>
            <w:r w:rsidRPr="00EF37EB">
              <w:rPr>
                <w:rFonts w:cs="ＭＳ 明朝" w:hint="eastAsia"/>
              </w:rPr>
              <w:t>社会教育課長</w:t>
            </w:r>
          </w:p>
          <w:p w14:paraId="7D5A4D3C" w14:textId="77777777" w:rsidR="009C2C4D" w:rsidRPr="00587E2F" w:rsidRDefault="009C2C4D" w:rsidP="004F1297">
            <w:pPr>
              <w:suppressAutoHyphens/>
              <w:kinsoku w:val="0"/>
              <w:wordWrap w:val="0"/>
              <w:spacing w:line="338" w:lineRule="exact"/>
              <w:jc w:val="left"/>
              <w:rPr>
                <w:spacing w:val="2"/>
              </w:rPr>
            </w:pPr>
            <w:r w:rsidRPr="00587E2F">
              <w:rPr>
                <w:rFonts w:cs="ＭＳ 明朝" w:hint="eastAsia"/>
              </w:rPr>
              <w:t>人権同和教育課長</w:t>
            </w:r>
          </w:p>
          <w:p w14:paraId="0C52035E" w14:textId="77777777" w:rsidR="009C2C4D" w:rsidRPr="00587E2F" w:rsidRDefault="009C2C4D" w:rsidP="004F1297">
            <w:pPr>
              <w:suppressAutoHyphens/>
              <w:kinsoku w:val="0"/>
              <w:wordWrap w:val="0"/>
              <w:spacing w:line="338" w:lineRule="exact"/>
              <w:jc w:val="left"/>
              <w:rPr>
                <w:spacing w:val="2"/>
              </w:rPr>
            </w:pPr>
            <w:r w:rsidRPr="00587E2F">
              <w:rPr>
                <w:rFonts w:cs="ＭＳ 明朝" w:hint="eastAsia"/>
              </w:rPr>
              <w:t>文化財課長</w:t>
            </w:r>
          </w:p>
          <w:p w14:paraId="4157D755" w14:textId="77777777" w:rsidR="009C2C4D" w:rsidRPr="00587E2F" w:rsidRDefault="009C2C4D" w:rsidP="004F1297">
            <w:pPr>
              <w:suppressAutoHyphens/>
              <w:kinsoku w:val="0"/>
              <w:wordWrap w:val="0"/>
              <w:spacing w:line="338" w:lineRule="exact"/>
              <w:jc w:val="left"/>
              <w:rPr>
                <w:sz w:val="24"/>
                <w:szCs w:val="24"/>
              </w:rPr>
            </w:pPr>
            <w:r w:rsidRPr="00587E2F">
              <w:rPr>
                <w:rFonts w:cs="ＭＳ 明朝" w:hint="eastAsia"/>
              </w:rPr>
              <w:t>福利課長</w:t>
            </w:r>
          </w:p>
        </w:tc>
        <w:tc>
          <w:tcPr>
            <w:tcW w:w="284" w:type="dxa"/>
            <w:vMerge/>
            <w:tcBorders>
              <w:left w:val="single" w:sz="4" w:space="0" w:color="000000"/>
              <w:bottom w:val="nil"/>
            </w:tcBorders>
          </w:tcPr>
          <w:p w14:paraId="61ECBBD5" w14:textId="77777777" w:rsidR="009C2C4D" w:rsidRDefault="009C2C4D" w:rsidP="004F1297">
            <w:pPr>
              <w:jc w:val="left"/>
              <w:rPr>
                <w:sz w:val="24"/>
                <w:szCs w:val="24"/>
              </w:rPr>
            </w:pPr>
          </w:p>
        </w:tc>
        <w:tc>
          <w:tcPr>
            <w:tcW w:w="1134" w:type="dxa"/>
            <w:vMerge/>
            <w:tcBorders>
              <w:top w:val="single" w:sz="4" w:space="0" w:color="000000"/>
              <w:bottom w:val="single" w:sz="4" w:space="0" w:color="000000"/>
              <w:right w:val="single" w:sz="4" w:space="0" w:color="000000"/>
            </w:tcBorders>
          </w:tcPr>
          <w:p w14:paraId="51EEC00E" w14:textId="77777777" w:rsidR="009C2C4D" w:rsidRDefault="009C2C4D" w:rsidP="004F1297">
            <w:pPr>
              <w:jc w:val="left"/>
              <w:rPr>
                <w:sz w:val="24"/>
                <w:szCs w:val="24"/>
              </w:rPr>
            </w:pPr>
          </w:p>
        </w:tc>
        <w:tc>
          <w:tcPr>
            <w:tcW w:w="3827" w:type="dxa"/>
            <w:vMerge/>
            <w:tcBorders>
              <w:top w:val="single" w:sz="4" w:space="0" w:color="000000"/>
              <w:left w:val="single" w:sz="4" w:space="0" w:color="000000"/>
              <w:bottom w:val="single" w:sz="4" w:space="0" w:color="000000"/>
              <w:right w:val="single" w:sz="4" w:space="0" w:color="000000"/>
            </w:tcBorders>
          </w:tcPr>
          <w:p w14:paraId="4F4AC595" w14:textId="77777777" w:rsidR="009C2C4D" w:rsidRDefault="009C2C4D" w:rsidP="004F1297">
            <w:pPr>
              <w:jc w:val="left"/>
              <w:rPr>
                <w:sz w:val="24"/>
                <w:szCs w:val="24"/>
              </w:rPr>
            </w:pPr>
          </w:p>
        </w:tc>
      </w:tr>
      <w:tr w:rsidR="009C2C4D" w14:paraId="4A8B5DF3" w14:textId="77777777" w:rsidTr="004F1297">
        <w:trPr>
          <w:trHeight w:val="1353"/>
        </w:trPr>
        <w:tc>
          <w:tcPr>
            <w:tcW w:w="284" w:type="dxa"/>
            <w:vMerge/>
            <w:tcBorders>
              <w:top w:val="nil"/>
              <w:left w:val="nil"/>
              <w:bottom w:val="nil"/>
            </w:tcBorders>
          </w:tcPr>
          <w:p w14:paraId="1FE400BC" w14:textId="77777777" w:rsidR="009C2C4D" w:rsidRDefault="009C2C4D" w:rsidP="004F1297">
            <w:pPr>
              <w:jc w:val="left"/>
              <w:rPr>
                <w:sz w:val="24"/>
                <w:szCs w:val="24"/>
              </w:rPr>
            </w:pPr>
          </w:p>
        </w:tc>
        <w:tc>
          <w:tcPr>
            <w:tcW w:w="1276" w:type="dxa"/>
            <w:vMerge/>
            <w:tcBorders>
              <w:right w:val="single" w:sz="4" w:space="0" w:color="000000"/>
            </w:tcBorders>
          </w:tcPr>
          <w:p w14:paraId="08FCE4B9" w14:textId="77777777" w:rsidR="009C2C4D" w:rsidRDefault="009C2C4D" w:rsidP="004F1297">
            <w:pPr>
              <w:suppressAutoHyphens/>
              <w:kinsoku w:val="0"/>
              <w:wordWrap w:val="0"/>
              <w:spacing w:line="338" w:lineRule="exact"/>
              <w:jc w:val="left"/>
            </w:pPr>
          </w:p>
        </w:tc>
        <w:tc>
          <w:tcPr>
            <w:tcW w:w="3118" w:type="dxa"/>
            <w:vMerge/>
            <w:tcBorders>
              <w:left w:val="single" w:sz="4" w:space="0" w:color="000000"/>
              <w:right w:val="single" w:sz="4" w:space="0" w:color="000000"/>
            </w:tcBorders>
          </w:tcPr>
          <w:p w14:paraId="68DF4F11" w14:textId="77777777" w:rsidR="009C2C4D" w:rsidRDefault="009C2C4D" w:rsidP="004F1297">
            <w:pPr>
              <w:suppressAutoHyphens/>
              <w:kinsoku w:val="0"/>
              <w:wordWrap w:val="0"/>
              <w:spacing w:line="338" w:lineRule="exact"/>
              <w:jc w:val="left"/>
            </w:pPr>
          </w:p>
        </w:tc>
        <w:tc>
          <w:tcPr>
            <w:tcW w:w="284" w:type="dxa"/>
            <w:vMerge/>
            <w:tcBorders>
              <w:left w:val="single" w:sz="4" w:space="0" w:color="000000"/>
              <w:bottom w:val="nil"/>
              <w:right w:val="nil"/>
            </w:tcBorders>
          </w:tcPr>
          <w:p w14:paraId="59E9326A" w14:textId="77777777" w:rsidR="009C2C4D" w:rsidRDefault="009C2C4D" w:rsidP="004F1297">
            <w:pPr>
              <w:jc w:val="left"/>
              <w:rPr>
                <w:sz w:val="24"/>
                <w:szCs w:val="24"/>
              </w:rPr>
            </w:pPr>
          </w:p>
        </w:tc>
        <w:tc>
          <w:tcPr>
            <w:tcW w:w="4961" w:type="dxa"/>
            <w:gridSpan w:val="2"/>
            <w:tcBorders>
              <w:top w:val="nil"/>
              <w:left w:val="nil"/>
              <w:bottom w:val="nil"/>
              <w:right w:val="nil"/>
            </w:tcBorders>
          </w:tcPr>
          <w:p w14:paraId="623FF448" w14:textId="77777777" w:rsidR="009C2C4D" w:rsidRDefault="009C2C4D" w:rsidP="004F1297">
            <w:pPr>
              <w:jc w:val="left"/>
              <w:rPr>
                <w:sz w:val="24"/>
                <w:szCs w:val="24"/>
              </w:rPr>
            </w:pPr>
          </w:p>
        </w:tc>
      </w:tr>
    </w:tbl>
    <w:p w14:paraId="6D29B63D" w14:textId="77777777" w:rsidR="0064394A" w:rsidRDefault="0064394A" w:rsidP="0064394A">
      <w:pPr>
        <w:spacing w:line="260" w:lineRule="exact"/>
      </w:pPr>
    </w:p>
    <w:p w14:paraId="744123F0" w14:textId="77777777" w:rsidR="0027403E" w:rsidRDefault="0027403E">
      <w:pPr>
        <w:widowControl/>
        <w:autoSpaceDE/>
        <w:autoSpaceDN/>
        <w:jc w:val="left"/>
      </w:pPr>
      <w:r>
        <w:br w:type="page"/>
      </w:r>
    </w:p>
    <w:p w14:paraId="020CB00B" w14:textId="77777777" w:rsidR="00632114" w:rsidRDefault="00632114" w:rsidP="002A5042">
      <w:pPr>
        <w:sectPr w:rsidR="00632114" w:rsidSect="009161BF">
          <w:headerReference w:type="default" r:id="rId33"/>
          <w:type w:val="continuous"/>
          <w:pgSz w:w="11906" w:h="16838" w:code="9"/>
          <w:pgMar w:top="907" w:right="907" w:bottom="454" w:left="907" w:header="284" w:footer="284" w:gutter="0"/>
          <w:cols w:space="425"/>
          <w:docGrid w:type="linesAndChars" w:linePitch="303" w:charSpace="-4053"/>
        </w:sectPr>
      </w:pPr>
    </w:p>
    <w:p w14:paraId="3BCA413B" w14:textId="77777777" w:rsidR="0064394A" w:rsidRDefault="0064394A" w:rsidP="002A5042"/>
    <w:p w14:paraId="593546DB" w14:textId="77777777" w:rsidR="002A5042" w:rsidRDefault="002A5042" w:rsidP="002A5042"/>
    <w:p w14:paraId="6BEC28E8" w14:textId="77777777" w:rsidR="002A5042" w:rsidRDefault="002A5042" w:rsidP="002A5042"/>
    <w:p w14:paraId="5DEA34F4" w14:textId="77777777" w:rsidR="002A5042" w:rsidRDefault="002A5042" w:rsidP="002A5042"/>
    <w:p w14:paraId="7CFE6B66" w14:textId="77777777" w:rsidR="002A5042" w:rsidRDefault="002A5042" w:rsidP="002A5042"/>
    <w:p w14:paraId="476B246F" w14:textId="77777777" w:rsidR="002A5042" w:rsidRDefault="002A5042" w:rsidP="002A5042"/>
    <w:p w14:paraId="7461A43E" w14:textId="77777777" w:rsidR="002A5042" w:rsidRDefault="002A5042" w:rsidP="002A5042"/>
    <w:p w14:paraId="60E6CA45" w14:textId="77777777" w:rsidR="002A5042" w:rsidRDefault="002A5042" w:rsidP="002A5042"/>
    <w:p w14:paraId="10EA9AB3" w14:textId="77777777" w:rsidR="002A5042" w:rsidRDefault="002A5042" w:rsidP="002A5042"/>
    <w:p w14:paraId="133D9282" w14:textId="77777777" w:rsidR="002A5042" w:rsidRDefault="002A5042" w:rsidP="002A5042"/>
    <w:p w14:paraId="3C2A31A9" w14:textId="77777777" w:rsidR="002A5042" w:rsidRDefault="002A5042" w:rsidP="002A5042"/>
    <w:p w14:paraId="39BFEF38" w14:textId="77777777" w:rsidR="0064394A" w:rsidRDefault="002A5042" w:rsidP="002A5042">
      <w:pPr>
        <w:pStyle w:val="a7"/>
      </w:pPr>
      <w:bookmarkStart w:id="15" w:name="_Toc240013219"/>
      <w:r>
        <w:rPr>
          <w:rFonts w:hint="eastAsia"/>
        </w:rPr>
        <w:t>第２部　事項別危機管理の要点</w:t>
      </w:r>
      <w:bookmarkEnd w:id="15"/>
    </w:p>
    <w:p w14:paraId="1349147C" w14:textId="77777777" w:rsidR="002A5042" w:rsidRDefault="002A5042" w:rsidP="002A5042"/>
    <w:p w14:paraId="75A3840E" w14:textId="77777777" w:rsidR="002A5042" w:rsidRDefault="00280470">
      <w:pPr>
        <w:widowControl/>
        <w:autoSpaceDE/>
        <w:autoSpaceDN/>
        <w:jc w:val="left"/>
      </w:pPr>
      <w:r>
        <w:rPr>
          <w:noProof/>
        </w:rPr>
        <w:drawing>
          <wp:anchor distT="0" distB="0" distL="114300" distR="114300" simplePos="0" relativeHeight="252023808" behindDoc="0" locked="0" layoutInCell="1" allowOverlap="1" wp14:anchorId="15333C89" wp14:editId="69A6097E">
            <wp:simplePos x="0" y="0"/>
            <wp:positionH relativeFrom="margin">
              <wp:align>center</wp:align>
            </wp:positionH>
            <wp:positionV relativeFrom="paragraph">
              <wp:posOffset>4415155</wp:posOffset>
            </wp:positionV>
            <wp:extent cx="1621790" cy="1158240"/>
            <wp:effectExtent l="0" t="0" r="0" b="3810"/>
            <wp:wrapNone/>
            <wp:docPr id="3512" name="図 3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1790" cy="1158240"/>
                    </a:xfrm>
                    <a:prstGeom prst="rect">
                      <a:avLst/>
                    </a:prstGeom>
                    <a:noFill/>
                    <a:ln>
                      <a:noFill/>
                    </a:ln>
                  </pic:spPr>
                </pic:pic>
              </a:graphicData>
            </a:graphic>
          </wp:anchor>
        </w:drawing>
      </w:r>
      <w:r w:rsidR="002A5042">
        <w:br w:type="page"/>
      </w:r>
    </w:p>
    <w:p w14:paraId="1D0DF0F8" w14:textId="77777777" w:rsidR="00632114" w:rsidRDefault="00632114" w:rsidP="002A5042">
      <w:pPr>
        <w:sectPr w:rsidR="00632114" w:rsidSect="00522A37">
          <w:headerReference w:type="even" r:id="rId34"/>
          <w:type w:val="continuous"/>
          <w:pgSz w:w="11906" w:h="16838" w:code="9"/>
          <w:pgMar w:top="907" w:right="907" w:bottom="454" w:left="907" w:header="284" w:footer="284" w:gutter="0"/>
          <w:pgNumType w:start="20"/>
          <w:cols w:space="425"/>
          <w:docGrid w:type="linesAndChars" w:linePitch="303" w:charSpace="-4053"/>
        </w:sectPr>
      </w:pPr>
    </w:p>
    <w:p w14:paraId="3AE21284" w14:textId="77777777" w:rsidR="0064394A" w:rsidRDefault="0064394A" w:rsidP="002A5042"/>
    <w:p w14:paraId="0DED232E" w14:textId="77777777" w:rsidR="0064394A" w:rsidRDefault="0064394A" w:rsidP="002A5042"/>
    <w:p w14:paraId="5D6B4B4A" w14:textId="77777777" w:rsidR="002A5042" w:rsidRDefault="002A5042" w:rsidP="002A5042"/>
    <w:p w14:paraId="78343CD5" w14:textId="77777777" w:rsidR="002A5042" w:rsidRDefault="002A5042" w:rsidP="002A5042"/>
    <w:p w14:paraId="070EA740" w14:textId="77777777" w:rsidR="002A5042" w:rsidRDefault="002A5042" w:rsidP="002A5042"/>
    <w:p w14:paraId="5832FD11" w14:textId="77777777" w:rsidR="002A5042" w:rsidRDefault="002A5042" w:rsidP="002A5042"/>
    <w:p w14:paraId="37236592" w14:textId="77777777" w:rsidR="002A5042" w:rsidRDefault="002A5042" w:rsidP="002A5042"/>
    <w:p w14:paraId="63FC5732" w14:textId="77777777" w:rsidR="002A5042" w:rsidRDefault="002A5042" w:rsidP="002A5042"/>
    <w:p w14:paraId="62AA0C1A" w14:textId="77777777" w:rsidR="002A5042" w:rsidRDefault="002A5042" w:rsidP="002A5042"/>
    <w:p w14:paraId="309F33B6" w14:textId="77777777" w:rsidR="002A5042" w:rsidRDefault="002A5042" w:rsidP="002A5042"/>
    <w:p w14:paraId="668FA707" w14:textId="77777777" w:rsidR="002A5042" w:rsidRDefault="002A5042" w:rsidP="002A5042"/>
    <w:p w14:paraId="3007B68C" w14:textId="77777777" w:rsidR="002A5042" w:rsidRDefault="00146F93" w:rsidP="005D4147">
      <w:pPr>
        <w:pStyle w:val="a7"/>
      </w:pPr>
      <w:bookmarkStart w:id="16" w:name="_Toc240013220"/>
      <w:r>
        <w:rPr>
          <w:rFonts w:hint="eastAsia"/>
        </w:rPr>
        <w:t>第１章　学校保健・学校給食</w:t>
      </w:r>
      <w:bookmarkEnd w:id="16"/>
    </w:p>
    <w:p w14:paraId="32F2EE21" w14:textId="77777777" w:rsidR="0064394A" w:rsidRDefault="0064394A" w:rsidP="002A5042"/>
    <w:p w14:paraId="2CA63697" w14:textId="77777777" w:rsidR="002A5042" w:rsidRDefault="00280470">
      <w:pPr>
        <w:widowControl/>
        <w:autoSpaceDE/>
        <w:autoSpaceDN/>
        <w:jc w:val="left"/>
      </w:pPr>
      <w:r>
        <w:rPr>
          <w:noProof/>
        </w:rPr>
        <w:drawing>
          <wp:anchor distT="0" distB="0" distL="114300" distR="114300" simplePos="0" relativeHeight="252024832" behindDoc="0" locked="0" layoutInCell="1" allowOverlap="1" wp14:anchorId="21C709AE" wp14:editId="6BCB290E">
            <wp:simplePos x="0" y="0"/>
            <wp:positionH relativeFrom="margin">
              <wp:align>center</wp:align>
            </wp:positionH>
            <wp:positionV relativeFrom="paragraph">
              <wp:posOffset>4712335</wp:posOffset>
            </wp:positionV>
            <wp:extent cx="1621790" cy="1158240"/>
            <wp:effectExtent l="0" t="0" r="0" b="3810"/>
            <wp:wrapNone/>
            <wp:docPr id="3513" name="図 3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1790" cy="1158240"/>
                    </a:xfrm>
                    <a:prstGeom prst="rect">
                      <a:avLst/>
                    </a:prstGeom>
                    <a:noFill/>
                    <a:ln>
                      <a:noFill/>
                    </a:ln>
                  </pic:spPr>
                </pic:pic>
              </a:graphicData>
            </a:graphic>
          </wp:anchor>
        </w:drawing>
      </w:r>
      <w:r w:rsidR="002A5042">
        <w:br w:type="page"/>
      </w:r>
    </w:p>
    <w:p w14:paraId="7F890715" w14:textId="77777777" w:rsidR="00AD0B72" w:rsidRDefault="00AD0B72" w:rsidP="0006163A">
      <w:pPr>
        <w:pStyle w:val="1"/>
        <w:rPr>
          <w:color w:val="FF0000"/>
        </w:rPr>
        <w:sectPr w:rsidR="00AD0B72" w:rsidSect="009161BF">
          <w:headerReference w:type="even" r:id="rId35"/>
          <w:type w:val="continuous"/>
          <w:pgSz w:w="11906" w:h="16838" w:code="9"/>
          <w:pgMar w:top="907" w:right="907" w:bottom="454" w:left="907" w:header="284" w:footer="284" w:gutter="0"/>
          <w:cols w:space="425"/>
          <w:docGrid w:type="linesAndChars" w:linePitch="303" w:charSpace="-4053"/>
        </w:sectPr>
      </w:pPr>
      <w:bookmarkStart w:id="17" w:name="_第１_感染症（結核・麻しん等）の発生"/>
      <w:bookmarkEnd w:id="17"/>
    </w:p>
    <w:p w14:paraId="46E1B4BA" w14:textId="509B1DA4" w:rsidR="0064394A" w:rsidRPr="005811C2" w:rsidRDefault="0006163A" w:rsidP="0006163A">
      <w:pPr>
        <w:pStyle w:val="1"/>
      </w:pPr>
      <w:bookmarkStart w:id="18" w:name="_Toc240013221"/>
      <w:r w:rsidRPr="005811C2">
        <w:rPr>
          <w:rFonts w:hint="eastAsia"/>
        </w:rPr>
        <w:lastRenderedPageBreak/>
        <w:t>第１　感染症（結核・麻しん等）</w:t>
      </w:r>
      <w:bookmarkEnd w:id="18"/>
    </w:p>
    <w:p w14:paraId="5BDF2666" w14:textId="77777777" w:rsidR="00E970CB" w:rsidRDefault="00E970CB" w:rsidP="0064394A">
      <w:pPr>
        <w:spacing w:line="260" w:lineRule="exact"/>
      </w:pPr>
      <w:r w:rsidRPr="0006163A">
        <w:rPr>
          <w:rFonts w:ascii="Century" w:hAnsi="Century" w:cs="Times New Roman"/>
          <w:noProof/>
          <w:szCs w:val="20"/>
        </w:rPr>
        <mc:AlternateContent>
          <mc:Choice Requires="wps">
            <w:drawing>
              <wp:anchor distT="0" distB="0" distL="114300" distR="114300" simplePos="0" relativeHeight="251369472" behindDoc="0" locked="0" layoutInCell="1" allowOverlap="1" wp14:anchorId="6BF2FDE9" wp14:editId="6403CF59">
                <wp:simplePos x="0" y="0"/>
                <wp:positionH relativeFrom="margin">
                  <wp:align>right</wp:align>
                </wp:positionH>
                <wp:positionV relativeFrom="paragraph">
                  <wp:posOffset>166370</wp:posOffset>
                </wp:positionV>
                <wp:extent cx="6391275" cy="609600"/>
                <wp:effectExtent l="0" t="0" r="28575" b="19050"/>
                <wp:wrapNone/>
                <wp:docPr id="3421" name="AutoShape 27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1275" cy="609600"/>
                        </a:xfrm>
                        <a:prstGeom prst="roundRect">
                          <a:avLst>
                            <a:gd name="adj" fmla="val 16667"/>
                          </a:avLst>
                        </a:prstGeom>
                        <a:solidFill>
                          <a:srgbClr val="FFFFFF"/>
                        </a:solidFill>
                        <a:ln w="9525">
                          <a:solidFill>
                            <a:srgbClr val="000000"/>
                          </a:solidFill>
                          <a:round/>
                          <a:headEnd/>
                          <a:tailEnd/>
                        </a:ln>
                      </wps:spPr>
                      <wps:txbx>
                        <w:txbxContent>
                          <w:p w14:paraId="76B2708A" w14:textId="77777777" w:rsidR="00124108" w:rsidRPr="005811C2" w:rsidRDefault="00124108" w:rsidP="005236D2">
                            <w:pPr>
                              <w:spacing w:line="260" w:lineRule="exact"/>
                              <w:ind w:left="1261" w:hangingChars="700" w:hanging="1261"/>
                              <w:rPr>
                                <w:rFonts w:hAnsi="ＭＳ 明朝"/>
                              </w:rPr>
                            </w:pPr>
                            <w:r w:rsidRPr="005811C2">
                              <w:rPr>
                                <w:rFonts w:hAnsi="ＭＳ 明朝" w:cs="ＭＳ 明朝" w:hint="eastAsia"/>
                                <w:kern w:val="0"/>
                                <w:szCs w:val="20"/>
                              </w:rPr>
                              <w:t xml:space="preserve">【事案（例）】　</w:t>
                            </w:r>
                            <w:r w:rsidRPr="005811C2">
                              <w:rPr>
                                <w:rFonts w:hAnsi="ＭＳ 明朝" w:hint="eastAsia"/>
                              </w:rPr>
                              <w:t>Ａ中学校３年生の生徒</w:t>
                            </w:r>
                            <w:r w:rsidRPr="005811C2">
                              <w:rPr>
                                <w:rFonts w:hAnsi="ＭＳ 明朝"/>
                              </w:rPr>
                              <w:t>Ｂ</w:t>
                            </w:r>
                            <w:r w:rsidRPr="005811C2">
                              <w:rPr>
                                <w:rFonts w:hAnsi="ＭＳ 明朝" w:hint="eastAsia"/>
                              </w:rPr>
                              <w:t>は、咳が続くため９月中旬に受診したところ風邪と診断された。その後、処方された薬で症状を抑えながら通学を続けていたが、1</w:t>
                            </w:r>
                            <w:r w:rsidRPr="005811C2">
                              <w:rPr>
                                <w:rFonts w:hAnsi="ＭＳ 明朝"/>
                              </w:rPr>
                              <w:t>1</w:t>
                            </w:r>
                            <w:r w:rsidRPr="005811C2">
                              <w:rPr>
                                <w:rFonts w:hAnsi="ＭＳ 明朝" w:hint="eastAsia"/>
                              </w:rPr>
                              <w:t>月下旬になっても咳、息切れ、微熱等の症状が続くことから、学級担任が養護教諭に相談し､受診を勧めた。精密検査をした結果、結核と診断された。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F2FDE9" id="AutoShape 2783" o:spid="_x0000_s1120" style="position:absolute;left:0;text-align:left;margin-left:452.05pt;margin-top:13.1pt;width:503.25pt;height:48pt;z-index:2513694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">
                <v:textbox inset="5.85pt,.7pt,5.85pt,.7pt">
                  <w:txbxContent>
                    <w:p w14:paraId="76B2708A" w14:textId="77777777" w:rsidR="00124108" w:rsidRPr="005811C2" w:rsidRDefault="00124108" w:rsidP="005236D2">
                      <w:pPr>
                        <w:spacing w:line="260" w:lineRule="exact"/>
                        <w:ind w:left="1261" w:hangingChars="700" w:hanging="1261"/>
                        <w:rPr>
                          <w:rFonts w:hAnsi="ＭＳ 明朝"/>
                        </w:rPr>
                      </w:pPr>
                      <w:r w:rsidRPr="005811C2">
                        <w:rPr>
                          <w:rFonts w:hAnsi="ＭＳ 明朝" w:cs="ＭＳ 明朝" w:hint="eastAsia"/>
                          <w:kern w:val="0"/>
                          <w:szCs w:val="20"/>
                        </w:rPr>
                        <w:t xml:space="preserve">【事案（例）】　</w:t>
                      </w:r>
                      <w:r w:rsidRPr="005811C2">
                        <w:rPr>
                          <w:rFonts w:hAnsi="ＭＳ 明朝" w:hint="eastAsia"/>
                        </w:rPr>
                        <w:t>Ａ中学校３年生の生徒</w:t>
                      </w:r>
                      <w:r w:rsidRPr="005811C2">
                        <w:rPr>
                          <w:rFonts w:hAnsi="ＭＳ 明朝"/>
                        </w:rPr>
                        <w:t>Ｂ</w:t>
                      </w:r>
                      <w:r w:rsidRPr="005811C2">
                        <w:rPr>
                          <w:rFonts w:hAnsi="ＭＳ 明朝" w:hint="eastAsia"/>
                        </w:rPr>
                        <w:t>は、咳が続くため９月中旬に受診したところ風邪と診断された。その後、処方された薬で症状を抑えながら通学を続けていたが、1</w:t>
                      </w:r>
                      <w:r w:rsidRPr="005811C2">
                        <w:rPr>
                          <w:rFonts w:hAnsi="ＭＳ 明朝"/>
                        </w:rPr>
                        <w:t>1</w:t>
                      </w:r>
                      <w:r w:rsidRPr="005811C2">
                        <w:rPr>
                          <w:rFonts w:hAnsi="ＭＳ 明朝" w:hint="eastAsia"/>
                        </w:rPr>
                        <w:t>月下旬になっても咳、息切れ、微熱等の症状が続くことから、学級担任が養護教諭に相談し､受診を勧めた。精密検査をした結果、結核と診断された。</w:t>
                      </w:r>
                    </w:p>
                  </w:txbxContent>
                </v:textbox>
                <w10:wrap anchorx="margin"/>
              </v:roundrect>
            </w:pict>
          </mc:Fallback>
        </mc:AlternateContent>
      </w:r>
    </w:p>
    <w:p w14:paraId="1AD1074D" w14:textId="77777777" w:rsidR="0064394A" w:rsidRDefault="0064394A" w:rsidP="0064394A">
      <w:pPr>
        <w:spacing w:line="260" w:lineRule="exact"/>
      </w:pPr>
    </w:p>
    <w:p w14:paraId="6011CC31" w14:textId="77777777" w:rsidR="0064394A" w:rsidRDefault="0064394A" w:rsidP="0064394A">
      <w:pPr>
        <w:spacing w:line="260" w:lineRule="exact"/>
      </w:pPr>
    </w:p>
    <w:p w14:paraId="25D36EFC" w14:textId="77777777" w:rsidR="0064394A" w:rsidRDefault="0064394A" w:rsidP="0064394A">
      <w:pPr>
        <w:spacing w:line="260" w:lineRule="exact"/>
      </w:pPr>
    </w:p>
    <w:p w14:paraId="3B5584B3" w14:textId="77777777" w:rsidR="0064394A" w:rsidRDefault="0064394A" w:rsidP="0064394A">
      <w:pPr>
        <w:spacing w:line="260" w:lineRule="exact"/>
      </w:pPr>
    </w:p>
    <w:p w14:paraId="5AD0A7FC" w14:textId="77777777" w:rsidR="000437B0" w:rsidRPr="00282533" w:rsidRDefault="000437B0" w:rsidP="00EC3D99">
      <w:pPr>
        <w:spacing w:beforeLines="50" w:before="151" w:afterLines="50" w:after="151"/>
        <w:rPr>
          <w:rFonts w:ascii="ＭＳ ゴシック" w:eastAsia="ＭＳ ゴシック" w:hAnsi="ＭＳ ゴシック"/>
          <w:b/>
          <w:sz w:val="21"/>
        </w:rPr>
      </w:pPr>
      <w:r w:rsidRPr="00282533">
        <w:rPr>
          <w:rFonts w:ascii="ＭＳ ゴシック" w:eastAsia="ＭＳ ゴシック" w:hAnsi="ＭＳ ゴシック" w:hint="eastAsia"/>
          <w:b/>
          <w:sz w:val="21"/>
          <w:bdr w:val="single" w:sz="4" w:space="0" w:color="auto"/>
        </w:rPr>
        <w:t>１　未然防止のポイント</w:t>
      </w:r>
      <w:r w:rsidRPr="00282533">
        <w:rPr>
          <w:rFonts w:ascii="ＭＳ ゴシック" w:eastAsia="ＭＳ ゴシック" w:hAnsi="ＭＳ ゴシック"/>
          <w:b/>
          <w:sz w:val="21"/>
          <w:bdr w:val="single" w:sz="4" w:space="0" w:color="auto"/>
        </w:rPr>
        <w:t xml:space="preserve"> </w:t>
      </w:r>
    </w:p>
    <w:p w14:paraId="11C94A0A" w14:textId="77777777" w:rsidR="000437B0" w:rsidRPr="005811C2" w:rsidRDefault="000437B0" w:rsidP="00113DFC">
      <w:pPr>
        <w:spacing w:line="240" w:lineRule="exact"/>
        <w:ind w:firstLineChars="100" w:firstLine="191"/>
        <w:rPr>
          <w:rFonts w:ascii="ＭＳ ゴシック" w:eastAsia="ＭＳ ゴシック" w:hAnsi="ＭＳ ゴシック"/>
          <w:b/>
          <w:sz w:val="21"/>
        </w:rPr>
      </w:pPr>
      <w:r w:rsidRPr="005811C2">
        <w:rPr>
          <w:rFonts w:ascii="ＭＳ ゴシック" w:eastAsia="ＭＳ ゴシック" w:hAnsi="ＭＳ ゴシック" w:hint="eastAsia"/>
          <w:b/>
          <w:sz w:val="21"/>
        </w:rPr>
        <w:t>⑴　児童生徒の健康観察</w:t>
      </w:r>
    </w:p>
    <w:p w14:paraId="722A0CCA" w14:textId="77777777" w:rsidR="000437B0" w:rsidRPr="005811C2" w:rsidRDefault="000437B0" w:rsidP="00113DFC">
      <w:pPr>
        <w:spacing w:line="240" w:lineRule="exact"/>
        <w:ind w:leftChars="200" w:left="540" w:hangingChars="100" w:hanging="180"/>
      </w:pPr>
      <w:r w:rsidRPr="005811C2">
        <w:rPr>
          <w:rFonts w:hint="eastAsia"/>
        </w:rPr>
        <w:t>①　教職員は、日頃から児童生徒の健康観察に</w:t>
      </w:r>
      <w:r w:rsidR="003C0BFB" w:rsidRPr="005811C2">
        <w:rPr>
          <w:rFonts w:hint="eastAsia"/>
        </w:rPr>
        <w:t>努め</w:t>
      </w:r>
      <w:r w:rsidRPr="005811C2">
        <w:rPr>
          <w:rFonts w:hint="eastAsia"/>
        </w:rPr>
        <w:t>、症状が激しい場合や長期化している場合、養護教諭に相談する。</w:t>
      </w:r>
    </w:p>
    <w:p w14:paraId="52399333" w14:textId="77777777" w:rsidR="000437B0" w:rsidRPr="005811C2" w:rsidRDefault="000437B0" w:rsidP="00113DFC">
      <w:pPr>
        <w:spacing w:line="240" w:lineRule="exact"/>
        <w:ind w:leftChars="200" w:left="540" w:hangingChars="100" w:hanging="180"/>
      </w:pPr>
      <w:r w:rsidRPr="005811C2">
        <w:rPr>
          <w:rFonts w:hint="eastAsia"/>
        </w:rPr>
        <w:t>②　過去の</w:t>
      </w:r>
      <w:r w:rsidR="00113DFC" w:rsidRPr="005811C2">
        <w:rPr>
          <w:rFonts w:hint="eastAsia"/>
        </w:rPr>
        <w:t>予防接種歴</w:t>
      </w:r>
      <w:r w:rsidRPr="005811C2">
        <w:rPr>
          <w:rFonts w:hint="eastAsia"/>
        </w:rPr>
        <w:t>の記録や既往症等からみた要観察者に対し、学校内外での健康観察を継続する。</w:t>
      </w:r>
    </w:p>
    <w:p w14:paraId="05D0E213" w14:textId="77777777" w:rsidR="000437B0" w:rsidRPr="005811C2" w:rsidRDefault="000437B0" w:rsidP="00113DFC">
      <w:pPr>
        <w:spacing w:line="240" w:lineRule="exact"/>
        <w:ind w:firstLineChars="100" w:firstLine="201"/>
        <w:rPr>
          <w:rFonts w:ascii="ＭＳ ゴシック" w:eastAsia="ＭＳ ゴシック" w:hAnsi="ＭＳ ゴシック"/>
          <w:b/>
          <w:sz w:val="22"/>
        </w:rPr>
      </w:pPr>
      <w:r w:rsidRPr="005811C2">
        <w:rPr>
          <w:rFonts w:ascii="ＭＳ ゴシック" w:eastAsia="ＭＳ ゴシック" w:hAnsi="ＭＳ ゴシック" w:hint="eastAsia"/>
          <w:b/>
          <w:sz w:val="22"/>
        </w:rPr>
        <w:t>⑵　教職員の健康管理</w:t>
      </w:r>
    </w:p>
    <w:p w14:paraId="397D9E83" w14:textId="77777777" w:rsidR="000437B0" w:rsidRPr="005811C2" w:rsidRDefault="000437B0" w:rsidP="00113DFC">
      <w:pPr>
        <w:spacing w:line="240" w:lineRule="exact"/>
        <w:ind w:leftChars="200" w:left="360" w:firstLineChars="100" w:firstLine="180"/>
      </w:pPr>
      <w:r w:rsidRPr="005811C2">
        <w:rPr>
          <w:rFonts w:hint="eastAsia"/>
        </w:rPr>
        <w:t>教職員は、自身が発病すると集団感染させる可能性が高いことを自覚し、毎年の定期健康診断を必ず受診する。また、有症状時には早期に受診し、その結果を必ず所属長に報告する。</w:t>
      </w:r>
    </w:p>
    <w:p w14:paraId="2336D67E" w14:textId="77777777" w:rsidR="000437B0" w:rsidRPr="005811C2" w:rsidRDefault="000437B0" w:rsidP="00113DFC">
      <w:pPr>
        <w:spacing w:line="240" w:lineRule="exact"/>
        <w:ind w:firstLineChars="100" w:firstLine="191"/>
        <w:rPr>
          <w:rFonts w:ascii="ＭＳ ゴシック" w:eastAsia="ＭＳ ゴシック" w:hAnsi="ＭＳ ゴシック"/>
          <w:b/>
          <w:sz w:val="21"/>
        </w:rPr>
      </w:pPr>
      <w:r w:rsidRPr="005811C2">
        <w:rPr>
          <w:rFonts w:ascii="ＭＳ ゴシック" w:eastAsia="ＭＳ ゴシック" w:hAnsi="ＭＳ ゴシック" w:hint="eastAsia"/>
          <w:b/>
          <w:sz w:val="21"/>
        </w:rPr>
        <w:t>⑶　保健指導の充実</w:t>
      </w:r>
      <w:r w:rsidRPr="005811C2">
        <w:rPr>
          <w:rFonts w:ascii="ＭＳ ゴシック" w:eastAsia="ＭＳ ゴシック" w:hAnsi="ＭＳ ゴシック"/>
          <w:b/>
          <w:sz w:val="21"/>
        </w:rPr>
        <w:t xml:space="preserve"> </w:t>
      </w:r>
    </w:p>
    <w:p w14:paraId="09CF5D85" w14:textId="77777777" w:rsidR="000437B0" w:rsidRPr="005811C2" w:rsidRDefault="000437B0" w:rsidP="00113DFC">
      <w:pPr>
        <w:spacing w:line="240" w:lineRule="exact"/>
        <w:ind w:leftChars="200" w:left="360" w:firstLineChars="100" w:firstLine="180"/>
      </w:pPr>
      <w:r w:rsidRPr="005811C2">
        <w:rPr>
          <w:rFonts w:hint="eastAsia"/>
        </w:rPr>
        <w:t>学校医や保護者との連携により、結核に対する関心を高めるとともに、家庭での規則正しい生活を実践させること、咳や微熱が継続する場合は必ず受診すること等、児童生徒に対する保健指導を徹底する。</w:t>
      </w:r>
    </w:p>
    <w:p w14:paraId="73435E34" w14:textId="77777777" w:rsidR="000437B0" w:rsidRPr="005811C2" w:rsidRDefault="000437B0" w:rsidP="00113DFC">
      <w:pPr>
        <w:spacing w:line="240" w:lineRule="exact"/>
        <w:ind w:firstLineChars="100" w:firstLine="191"/>
        <w:rPr>
          <w:rFonts w:ascii="ＭＳ ゴシック" w:eastAsia="ＭＳ ゴシック" w:hAnsi="ＭＳ ゴシック"/>
          <w:b/>
          <w:sz w:val="21"/>
        </w:rPr>
      </w:pPr>
      <w:r w:rsidRPr="005811C2">
        <w:rPr>
          <w:rFonts w:ascii="ＭＳ ゴシック" w:eastAsia="ＭＳ ゴシック" w:hAnsi="ＭＳ ゴシック" w:hint="eastAsia"/>
          <w:b/>
          <w:sz w:val="21"/>
        </w:rPr>
        <w:t>⑷　情報収集・緊急対応時の体制の整備</w:t>
      </w:r>
    </w:p>
    <w:p w14:paraId="7A81D524" w14:textId="77777777" w:rsidR="000437B0" w:rsidRPr="005811C2" w:rsidRDefault="000437B0" w:rsidP="00113DFC">
      <w:pPr>
        <w:spacing w:line="240" w:lineRule="exact"/>
        <w:ind w:leftChars="200" w:left="540" w:hangingChars="100" w:hanging="180"/>
      </w:pPr>
      <w:r w:rsidRPr="005811C2">
        <w:rPr>
          <w:rFonts w:hint="eastAsia"/>
        </w:rPr>
        <w:t>①　日頃から、</w:t>
      </w:r>
      <w:r w:rsidR="00113DFC" w:rsidRPr="005811C2">
        <w:rPr>
          <w:rFonts w:hint="eastAsia"/>
        </w:rPr>
        <w:t>学校等欠席者・</w:t>
      </w:r>
      <w:r w:rsidRPr="005811C2">
        <w:rPr>
          <w:rFonts w:hint="eastAsia"/>
        </w:rPr>
        <w:t>感染症情報収集システムを活用するなどして、域内や近隣市町村の感染症の発生状況の情報収集に努める。</w:t>
      </w:r>
    </w:p>
    <w:p w14:paraId="61DAC7C7" w14:textId="77777777" w:rsidR="000437B0" w:rsidRPr="005811C2" w:rsidRDefault="000437B0" w:rsidP="00113DFC">
      <w:pPr>
        <w:spacing w:line="240" w:lineRule="exact"/>
        <w:ind w:leftChars="200" w:left="540" w:hangingChars="100" w:hanging="180"/>
      </w:pPr>
      <w:r w:rsidRPr="005811C2">
        <w:rPr>
          <w:rFonts w:hint="eastAsia"/>
        </w:rPr>
        <w:t>②　患者発生等の情報について、対外的な連絡窓口を一本化する。</w:t>
      </w:r>
    </w:p>
    <w:p w14:paraId="212F0752" w14:textId="77777777" w:rsidR="000437B0" w:rsidRPr="005811C2" w:rsidRDefault="000437B0" w:rsidP="00113DFC">
      <w:pPr>
        <w:spacing w:line="240" w:lineRule="exact"/>
        <w:ind w:leftChars="200" w:left="540" w:hangingChars="100" w:hanging="180"/>
      </w:pPr>
      <w:r w:rsidRPr="005811C2">
        <w:rPr>
          <w:rFonts w:hint="eastAsia"/>
        </w:rPr>
        <w:t>③　全ての保護者に対し、児童生徒が感染性の疾患にかかったと判明した場合には早急に学校に連絡することを徹底する。</w:t>
      </w:r>
    </w:p>
    <w:p w14:paraId="24388917" w14:textId="77777777" w:rsidR="000437B0" w:rsidRPr="005811C2" w:rsidRDefault="000437B0" w:rsidP="00F5138C">
      <w:pPr>
        <w:spacing w:beforeLines="50" w:before="151" w:afterLines="50" w:after="151"/>
        <w:rPr>
          <w:rFonts w:ascii="ＭＳ ゴシック" w:eastAsia="ＭＳ ゴシック" w:hAnsi="ＭＳ ゴシック"/>
          <w:b/>
          <w:sz w:val="21"/>
        </w:rPr>
      </w:pPr>
      <w:r w:rsidRPr="005811C2">
        <w:rPr>
          <w:rFonts w:ascii="ＭＳ ゴシック" w:eastAsia="ＭＳ ゴシック" w:hAnsi="ＭＳ ゴシック" w:hint="eastAsia"/>
          <w:b/>
          <w:sz w:val="21"/>
          <w:bdr w:val="single" w:sz="4" w:space="0" w:color="auto"/>
        </w:rPr>
        <w:t>２　発生時以降の対応のポイント</w:t>
      </w:r>
      <w:r w:rsidRPr="005811C2">
        <w:rPr>
          <w:rFonts w:ascii="ＭＳ ゴシック" w:eastAsia="ＭＳ ゴシック" w:hAnsi="ＭＳ ゴシック"/>
          <w:b/>
          <w:sz w:val="21"/>
          <w:bdr w:val="single" w:sz="4" w:space="0" w:color="auto"/>
        </w:rPr>
        <w:t xml:space="preserve"> </w:t>
      </w:r>
    </w:p>
    <w:p w14:paraId="27F008F4" w14:textId="77777777" w:rsidR="000437B0" w:rsidRPr="005811C2" w:rsidRDefault="000437B0" w:rsidP="00113DFC">
      <w:pPr>
        <w:spacing w:line="240" w:lineRule="exact"/>
        <w:ind w:firstLineChars="100" w:firstLine="191"/>
        <w:rPr>
          <w:rFonts w:ascii="ＭＳ ゴシック" w:eastAsia="ＭＳ ゴシック" w:hAnsi="ＭＳ ゴシック"/>
          <w:b/>
          <w:sz w:val="21"/>
        </w:rPr>
      </w:pPr>
      <w:r w:rsidRPr="005811C2">
        <w:rPr>
          <w:rFonts w:ascii="ＭＳ ゴシック" w:eastAsia="ＭＳ ゴシック" w:hAnsi="ＭＳ ゴシック" w:hint="eastAsia"/>
          <w:b/>
          <w:sz w:val="21"/>
        </w:rPr>
        <w:t>⑴　状況把握とその対応</w:t>
      </w:r>
    </w:p>
    <w:p w14:paraId="3E944B10" w14:textId="77777777" w:rsidR="000437B0" w:rsidRPr="005811C2" w:rsidRDefault="000437B0" w:rsidP="00113DFC">
      <w:pPr>
        <w:spacing w:line="240" w:lineRule="exact"/>
        <w:ind w:leftChars="200" w:left="540" w:hangingChars="100" w:hanging="180"/>
      </w:pPr>
      <w:r w:rsidRPr="005811C2">
        <w:rPr>
          <w:rFonts w:hint="eastAsia"/>
        </w:rPr>
        <w:t>①　学校医、教育委員会、保健所等に連絡し、罹患児童生徒の人権に十分配慮して今後の措置に万全を期する。</w:t>
      </w:r>
    </w:p>
    <w:p w14:paraId="5A107728" w14:textId="77777777" w:rsidR="000437B0" w:rsidRPr="005811C2" w:rsidRDefault="000437B0" w:rsidP="00113DFC">
      <w:pPr>
        <w:spacing w:line="240" w:lineRule="exact"/>
        <w:ind w:leftChars="200" w:left="540" w:hangingChars="100" w:hanging="180"/>
      </w:pPr>
      <w:r w:rsidRPr="005811C2">
        <w:rPr>
          <w:rFonts w:hint="eastAsia"/>
        </w:rPr>
        <w:t>②　他の二次感染者検索のため、健康観察や教職員間の情報交換により児童生徒及び教職員の健康状況を把握する。</w:t>
      </w:r>
    </w:p>
    <w:p w14:paraId="44B82B46" w14:textId="77777777" w:rsidR="000437B0" w:rsidRPr="005811C2" w:rsidRDefault="000437B0" w:rsidP="00113DFC">
      <w:pPr>
        <w:spacing w:line="240" w:lineRule="exact"/>
        <w:ind w:leftChars="200" w:left="540" w:hangingChars="100" w:hanging="180"/>
      </w:pPr>
      <w:r w:rsidRPr="005811C2">
        <w:rPr>
          <w:rFonts w:hint="eastAsia"/>
        </w:rPr>
        <w:t>③　罹患児童生徒の交友関係、学校活動等の調査を行う。</w:t>
      </w:r>
    </w:p>
    <w:p w14:paraId="6860EBED" w14:textId="77777777" w:rsidR="000437B0" w:rsidRPr="005811C2" w:rsidRDefault="000437B0" w:rsidP="00113DFC">
      <w:pPr>
        <w:spacing w:line="240" w:lineRule="exact"/>
        <w:ind w:leftChars="200" w:left="540" w:hangingChars="100" w:hanging="180"/>
      </w:pPr>
      <w:r w:rsidRPr="005811C2">
        <w:rPr>
          <w:rFonts w:hint="eastAsia"/>
        </w:rPr>
        <w:t>④　接触者の結核検診結果など過去の結核に関する健康診断結果の情報を把握する。</w:t>
      </w:r>
    </w:p>
    <w:p w14:paraId="6947D895" w14:textId="77777777" w:rsidR="000437B0" w:rsidRPr="005811C2" w:rsidRDefault="000437B0" w:rsidP="00113DFC">
      <w:pPr>
        <w:spacing w:line="240" w:lineRule="exact"/>
        <w:ind w:firstLineChars="100" w:firstLine="191"/>
        <w:rPr>
          <w:rFonts w:ascii="ＭＳ ゴシック" w:eastAsia="ＭＳ ゴシック" w:hAnsi="ＭＳ ゴシック"/>
          <w:b/>
          <w:sz w:val="21"/>
        </w:rPr>
      </w:pPr>
      <w:r w:rsidRPr="005811C2">
        <w:rPr>
          <w:rFonts w:ascii="ＭＳ ゴシック" w:eastAsia="ＭＳ ゴシック" w:hAnsi="ＭＳ ゴシック" w:hint="eastAsia"/>
          <w:b/>
          <w:sz w:val="21"/>
        </w:rPr>
        <w:t>⑵　処置、報告等</w:t>
      </w:r>
    </w:p>
    <w:p w14:paraId="044CC524" w14:textId="77777777" w:rsidR="000437B0" w:rsidRPr="005811C2" w:rsidRDefault="000437B0" w:rsidP="00113DFC">
      <w:pPr>
        <w:spacing w:line="240" w:lineRule="exact"/>
        <w:ind w:leftChars="200" w:left="540" w:hangingChars="100" w:hanging="180"/>
      </w:pPr>
      <w:r w:rsidRPr="005811C2">
        <w:rPr>
          <w:rFonts w:hint="eastAsia"/>
        </w:rPr>
        <w:t>①　学校医・保健所の指導を得て、翌日以降の学校運営上の措置、健康診断、出席停止等事後措置の計画を立てる。</w:t>
      </w:r>
    </w:p>
    <w:p w14:paraId="1033B6F8" w14:textId="77777777" w:rsidR="000437B0" w:rsidRPr="005811C2" w:rsidRDefault="000437B0" w:rsidP="00113DFC">
      <w:pPr>
        <w:spacing w:line="240" w:lineRule="exact"/>
        <w:ind w:leftChars="200" w:left="540" w:hangingChars="100" w:hanging="180"/>
      </w:pPr>
      <w:r w:rsidRPr="005811C2">
        <w:rPr>
          <w:rFonts w:hint="eastAsia"/>
        </w:rPr>
        <w:t>②　教育委員会へ第一報を電話で報告する。</w:t>
      </w:r>
    </w:p>
    <w:p w14:paraId="2AFF071C" w14:textId="77777777" w:rsidR="000437B0" w:rsidRPr="005811C2" w:rsidRDefault="000437B0" w:rsidP="00113DFC">
      <w:pPr>
        <w:spacing w:line="240" w:lineRule="exact"/>
        <w:ind w:leftChars="200" w:left="540" w:hangingChars="100" w:hanging="180"/>
      </w:pPr>
      <w:r w:rsidRPr="005811C2">
        <w:rPr>
          <w:rFonts w:hint="eastAsia"/>
        </w:rPr>
        <w:t>③　保健所、教育委員会が行う検査や調査（接触者の特定、リストの作成等）に協力する。</w:t>
      </w:r>
    </w:p>
    <w:p w14:paraId="14C08DCC" w14:textId="77777777" w:rsidR="000437B0" w:rsidRPr="005811C2" w:rsidRDefault="000437B0" w:rsidP="00113DFC">
      <w:pPr>
        <w:spacing w:line="240" w:lineRule="exact"/>
        <w:ind w:leftChars="200" w:left="540" w:hangingChars="100" w:hanging="180"/>
      </w:pPr>
      <w:r w:rsidRPr="005811C2">
        <w:rPr>
          <w:rFonts w:hint="eastAsia"/>
        </w:rPr>
        <w:t>④　情報の共有化を図り、職員の役割分担を明確にし、的確な対応を図る。（外部からの問合せへの対応、対応の記録、児童生徒の健康状況の把握及び教育委員会等への報告等を行う。）</w:t>
      </w:r>
    </w:p>
    <w:p w14:paraId="3A0C8FAB" w14:textId="77777777" w:rsidR="000437B0" w:rsidRPr="005811C2" w:rsidRDefault="00B3369F" w:rsidP="00113DFC">
      <w:pPr>
        <w:spacing w:line="240" w:lineRule="exact"/>
        <w:ind w:leftChars="200" w:left="540" w:hangingChars="100" w:hanging="180"/>
      </w:pPr>
      <w:r w:rsidRPr="005811C2">
        <w:rPr>
          <w:rFonts w:hint="eastAsia"/>
        </w:rPr>
        <w:t>⑤　教育委員会や保健所等への学校からの連絡</w:t>
      </w:r>
      <w:r w:rsidR="000437B0" w:rsidRPr="005811C2">
        <w:rPr>
          <w:rFonts w:hint="eastAsia"/>
        </w:rPr>
        <w:t>窓口を一本化し、</w:t>
      </w:r>
      <w:r w:rsidRPr="005811C2">
        <w:rPr>
          <w:rFonts w:hint="eastAsia"/>
        </w:rPr>
        <w:t>報道機関への対応は教育委員会と相談のうえ窓口を教育委員会か学校に一本化する</w:t>
      </w:r>
      <w:r w:rsidR="000437B0" w:rsidRPr="005811C2">
        <w:rPr>
          <w:rFonts w:hint="eastAsia"/>
        </w:rPr>
        <w:t>。</w:t>
      </w:r>
    </w:p>
    <w:p w14:paraId="0EF074AE" w14:textId="605FEF47" w:rsidR="000437B0" w:rsidRPr="005811C2" w:rsidRDefault="000437B0" w:rsidP="00113DFC">
      <w:pPr>
        <w:spacing w:line="240" w:lineRule="exact"/>
        <w:ind w:leftChars="200" w:left="540" w:hangingChars="100" w:hanging="180"/>
      </w:pPr>
      <w:r w:rsidRPr="005811C2">
        <w:rPr>
          <w:rFonts w:hint="eastAsia"/>
        </w:rPr>
        <w:t>⑥　集団感染が確認されるなどの状況によっては、島根県健康福祉部（</w:t>
      </w:r>
      <w:r w:rsidR="001E5160" w:rsidRPr="00307D66">
        <w:rPr>
          <w:rFonts w:hint="eastAsia"/>
        </w:rPr>
        <w:t>薬事衛生課</w:t>
      </w:r>
      <w:r w:rsidRPr="005811C2">
        <w:rPr>
          <w:rFonts w:hint="eastAsia"/>
        </w:rPr>
        <w:t>）から報道機関への情報提供をする場合があるため、保健所及び教育委員会と連携をとりながら対応する。</w:t>
      </w:r>
    </w:p>
    <w:p w14:paraId="39B8FDB8" w14:textId="77777777" w:rsidR="000437B0" w:rsidRPr="005811C2" w:rsidRDefault="000437B0" w:rsidP="00113DFC">
      <w:pPr>
        <w:spacing w:line="240" w:lineRule="exact"/>
        <w:ind w:firstLineChars="400" w:firstLine="721"/>
      </w:pPr>
      <w:r w:rsidRPr="005811C2">
        <w:rPr>
          <w:rFonts w:hint="eastAsia"/>
        </w:rPr>
        <w:t>（公立小中学校は、併せて各市町村教育委員会の定める様式による報告も行う。）</w:t>
      </w:r>
    </w:p>
    <w:p w14:paraId="08EA52C4" w14:textId="77777777" w:rsidR="000437B0" w:rsidRPr="005811C2" w:rsidRDefault="000437B0" w:rsidP="00113DFC">
      <w:pPr>
        <w:spacing w:line="240" w:lineRule="exact"/>
        <w:ind w:firstLineChars="100" w:firstLine="191"/>
        <w:rPr>
          <w:rFonts w:ascii="ＭＳ ゴシック" w:eastAsia="ＭＳ ゴシック" w:hAnsi="ＭＳ ゴシック"/>
          <w:b/>
          <w:sz w:val="21"/>
        </w:rPr>
      </w:pPr>
      <w:r w:rsidRPr="005811C2">
        <w:rPr>
          <w:rFonts w:ascii="ＭＳ ゴシック" w:eastAsia="ＭＳ ゴシック" w:hAnsi="ＭＳ ゴシック" w:hint="eastAsia"/>
          <w:b/>
          <w:sz w:val="21"/>
        </w:rPr>
        <w:t>⑶　児童生徒、保護者への連絡等</w:t>
      </w:r>
    </w:p>
    <w:p w14:paraId="2075D14B" w14:textId="77777777" w:rsidR="000437B0" w:rsidRDefault="000437B0" w:rsidP="00113DFC">
      <w:pPr>
        <w:spacing w:line="240" w:lineRule="exact"/>
        <w:ind w:leftChars="200" w:left="540" w:hangingChars="100" w:hanging="180"/>
      </w:pPr>
      <w:r w:rsidRPr="000437B0">
        <w:rPr>
          <w:rFonts w:hint="eastAsia"/>
        </w:rPr>
        <w:t>①　罹患児童生徒と接触した保護者等を対象に学校医、保健所の関係者等が同席する説明会を開催する。</w:t>
      </w:r>
    </w:p>
    <w:p w14:paraId="62EAE48A" w14:textId="77777777" w:rsidR="000437B0" w:rsidRDefault="000437B0" w:rsidP="00113DFC">
      <w:pPr>
        <w:spacing w:line="240" w:lineRule="exact"/>
        <w:ind w:leftChars="200" w:left="540" w:hangingChars="100" w:hanging="180"/>
      </w:pPr>
      <w:r w:rsidRPr="000437B0">
        <w:rPr>
          <w:rFonts w:hint="eastAsia"/>
        </w:rPr>
        <w:t>②　保健所が実施する調査や接触者健康診断に協力要請する。</w:t>
      </w:r>
    </w:p>
    <w:p w14:paraId="684E681C" w14:textId="77777777" w:rsidR="000437B0" w:rsidRDefault="000437B0" w:rsidP="00113DFC">
      <w:pPr>
        <w:spacing w:line="240" w:lineRule="exact"/>
        <w:ind w:leftChars="200" w:left="540" w:hangingChars="100" w:hanging="180"/>
      </w:pPr>
      <w:r w:rsidRPr="000437B0">
        <w:rPr>
          <w:rFonts w:hint="eastAsia"/>
        </w:rPr>
        <w:t>③　保護者からの相談（保健所の照会）への対応をする。</w:t>
      </w:r>
    </w:p>
    <w:p w14:paraId="22FCDC2E" w14:textId="77777777" w:rsidR="000437B0" w:rsidRDefault="000437B0" w:rsidP="00113DFC">
      <w:pPr>
        <w:spacing w:line="240" w:lineRule="exact"/>
        <w:ind w:leftChars="200" w:left="540" w:hangingChars="100" w:hanging="180"/>
      </w:pPr>
      <w:r w:rsidRPr="000437B0">
        <w:rPr>
          <w:rFonts w:hint="eastAsia"/>
        </w:rPr>
        <w:t>④　必要に応じて、児童生徒への説明を実施する。</w:t>
      </w:r>
    </w:p>
    <w:p w14:paraId="59979AAA" w14:textId="77777777" w:rsidR="000437B0" w:rsidRPr="000437B0" w:rsidRDefault="000437B0" w:rsidP="00113DFC">
      <w:pPr>
        <w:spacing w:line="240" w:lineRule="exact"/>
        <w:ind w:leftChars="200" w:left="540" w:hangingChars="100" w:hanging="180"/>
      </w:pPr>
      <w:r w:rsidRPr="000437B0">
        <w:rPr>
          <w:rFonts w:hint="eastAsia"/>
        </w:rPr>
        <w:t>⑤　個人情報に配慮し、個人のプライバシーが損なわれないようにする。</w:t>
      </w:r>
    </w:p>
    <w:p w14:paraId="28155050" w14:textId="77777777" w:rsidR="0064394A" w:rsidRPr="00282533" w:rsidRDefault="000437B0" w:rsidP="00F5138C">
      <w:pPr>
        <w:spacing w:beforeLines="50" w:before="151" w:afterLines="50" w:after="151"/>
        <w:rPr>
          <w:rFonts w:ascii="ＭＳ ゴシック" w:eastAsia="ＭＳ ゴシック" w:hAnsi="ＭＳ ゴシック"/>
          <w:b/>
          <w:sz w:val="21"/>
        </w:rPr>
      </w:pPr>
      <w:r w:rsidRPr="00282533">
        <w:rPr>
          <w:rFonts w:ascii="ＭＳ ゴシック" w:eastAsia="ＭＳ ゴシック" w:hAnsi="ＭＳ ゴシック" w:hint="eastAsia"/>
          <w:b/>
          <w:sz w:val="21"/>
          <w:bdr w:val="single" w:sz="4" w:space="0" w:color="auto"/>
        </w:rPr>
        <w:t xml:space="preserve">３　情報収集等 </w:t>
      </w:r>
    </w:p>
    <w:p w14:paraId="39F90492" w14:textId="77777777" w:rsidR="004F301F" w:rsidRPr="00253463" w:rsidRDefault="004F301F" w:rsidP="004F301F">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【関係法令等】</w:t>
      </w:r>
    </w:p>
    <w:p w14:paraId="21311A0D" w14:textId="77777777" w:rsidR="004F301F" w:rsidRDefault="004F301F" w:rsidP="004F301F">
      <w:pPr>
        <w:spacing w:line="240" w:lineRule="exact"/>
        <w:ind w:firstLineChars="200" w:firstLine="360"/>
      </w:pPr>
      <w:r>
        <w:rPr>
          <w:rFonts w:hint="eastAsia"/>
        </w:rPr>
        <w:t xml:space="preserve">・　</w:t>
      </w:r>
      <w:hyperlink r:id="rId36" w:history="1">
        <w:r w:rsidRPr="00990339">
          <w:rPr>
            <w:rStyle w:val="ac"/>
            <w:rFonts w:hint="eastAsia"/>
          </w:rPr>
          <w:t>学校保健安全法</w:t>
        </w:r>
      </w:hyperlink>
      <w:r>
        <w:rPr>
          <w:rFonts w:hint="eastAsia"/>
        </w:rPr>
        <w:t>第</w:t>
      </w:r>
      <w:r>
        <w:t>18条（保健所との連絡）</w:t>
      </w:r>
    </w:p>
    <w:p w14:paraId="73C1235C" w14:textId="77777777" w:rsidR="004F301F" w:rsidRDefault="004F301F" w:rsidP="004F301F">
      <w:pPr>
        <w:spacing w:line="240" w:lineRule="exact"/>
        <w:ind w:firstLineChars="500" w:firstLine="901"/>
      </w:pPr>
      <w:r>
        <w:rPr>
          <w:rFonts w:hint="eastAsia"/>
        </w:rPr>
        <w:t>同第</w:t>
      </w:r>
      <w:r>
        <w:t>19条（出席停止）</w:t>
      </w:r>
    </w:p>
    <w:p w14:paraId="53767AEE" w14:textId="77777777" w:rsidR="004F301F" w:rsidRDefault="004F301F" w:rsidP="004F301F">
      <w:pPr>
        <w:spacing w:line="240" w:lineRule="exact"/>
        <w:ind w:firstLineChars="500" w:firstLine="901"/>
      </w:pPr>
      <w:hyperlink r:id="rId37" w:history="1">
        <w:r w:rsidRPr="002F2E03">
          <w:rPr>
            <w:rStyle w:val="ac"/>
            <w:rFonts w:hint="eastAsia"/>
          </w:rPr>
          <w:t>同施行令</w:t>
        </w:r>
      </w:hyperlink>
      <w:r>
        <w:rPr>
          <w:rFonts w:hint="eastAsia"/>
        </w:rPr>
        <w:t>第</w:t>
      </w:r>
      <w:r>
        <w:t>5条（保健所と連絡すべき場合）</w:t>
      </w:r>
    </w:p>
    <w:p w14:paraId="0356D5B4" w14:textId="77777777" w:rsidR="004F301F" w:rsidRDefault="004F301F" w:rsidP="004F301F">
      <w:pPr>
        <w:spacing w:line="240" w:lineRule="exact"/>
        <w:ind w:firstLineChars="500" w:firstLine="901"/>
      </w:pPr>
      <w:hyperlink r:id="rId38" w:history="1">
        <w:r w:rsidRPr="002F2E03">
          <w:rPr>
            <w:rStyle w:val="ac"/>
            <w:rFonts w:hint="eastAsia"/>
          </w:rPr>
          <w:t>同施行規則</w:t>
        </w:r>
      </w:hyperlink>
      <w:r>
        <w:rPr>
          <w:rFonts w:hint="eastAsia"/>
        </w:rPr>
        <w:t>第</w:t>
      </w:r>
      <w:r>
        <w:t>19条（出席停止の期間の基準）</w:t>
      </w:r>
    </w:p>
    <w:p w14:paraId="35511AAE" w14:textId="77777777" w:rsidR="004F301F" w:rsidRDefault="004F301F" w:rsidP="004F301F">
      <w:pPr>
        <w:spacing w:line="240" w:lineRule="exact"/>
        <w:ind w:firstLineChars="500" w:firstLine="901"/>
      </w:pPr>
      <w:hyperlink r:id="rId39" w:history="1">
        <w:r w:rsidRPr="002F2E03">
          <w:rPr>
            <w:rStyle w:val="ac"/>
            <w:rFonts w:hint="eastAsia"/>
          </w:rPr>
          <w:t>同施行規則</w:t>
        </w:r>
      </w:hyperlink>
      <w:r>
        <w:rPr>
          <w:rFonts w:hint="eastAsia"/>
        </w:rPr>
        <w:t>第</w:t>
      </w:r>
      <w:r>
        <w:t>21条（感染症の予防に関する細目）</w:t>
      </w:r>
    </w:p>
    <w:p w14:paraId="03795936" w14:textId="77777777" w:rsidR="004F301F" w:rsidRDefault="004F301F" w:rsidP="004F301F">
      <w:pPr>
        <w:spacing w:line="240" w:lineRule="exact"/>
        <w:ind w:firstLineChars="200" w:firstLine="360"/>
      </w:pPr>
      <w:r>
        <w:rPr>
          <w:rFonts w:hint="eastAsia"/>
        </w:rPr>
        <w:t xml:space="preserve">・　</w:t>
      </w:r>
      <w:hyperlink r:id="rId40" w:history="1">
        <w:r w:rsidRPr="002F2E03">
          <w:rPr>
            <w:rStyle w:val="ac"/>
            <w:rFonts w:hint="eastAsia"/>
          </w:rPr>
          <w:t>感染症の予防及び感染症の患者に対する医療に関する法律</w:t>
        </w:r>
      </w:hyperlink>
      <w:r>
        <w:rPr>
          <w:rFonts w:hint="eastAsia"/>
        </w:rPr>
        <w:t>第９章（結核）</w:t>
      </w:r>
    </w:p>
    <w:p w14:paraId="3D8B839C" w14:textId="77777777" w:rsidR="004F301F" w:rsidRPr="00253463" w:rsidRDefault="004F301F" w:rsidP="004F301F">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【関係情報】</w:t>
      </w:r>
    </w:p>
    <w:p w14:paraId="2C44CF0A" w14:textId="77777777" w:rsidR="004F301F" w:rsidRDefault="004F301F" w:rsidP="004F301F">
      <w:pPr>
        <w:spacing w:line="240" w:lineRule="exact"/>
        <w:ind w:firstLineChars="200" w:firstLine="360"/>
      </w:pPr>
      <w:r>
        <w:rPr>
          <w:rFonts w:hint="eastAsia"/>
        </w:rPr>
        <w:t xml:space="preserve">・　</w:t>
      </w:r>
      <w:hyperlink r:id="rId41" w:history="1">
        <w:r w:rsidRPr="00113DFC">
          <w:rPr>
            <w:rStyle w:val="ac"/>
            <w:rFonts w:hint="eastAsia"/>
          </w:rPr>
          <w:t>島根県感染症情報センターホームページ</w:t>
        </w:r>
      </w:hyperlink>
    </w:p>
    <w:p w14:paraId="66C78487" w14:textId="168E02A9" w:rsidR="004F301F" w:rsidRDefault="004F301F" w:rsidP="004F301F">
      <w:pPr>
        <w:spacing w:line="240" w:lineRule="exact"/>
        <w:ind w:firstLineChars="200" w:firstLine="360"/>
      </w:pPr>
      <w:r>
        <w:rPr>
          <w:rFonts w:hint="eastAsia"/>
        </w:rPr>
        <w:t xml:space="preserve">・　</w:t>
      </w:r>
      <w:hyperlink r:id="rId42" w:history="1">
        <w:r w:rsidRPr="002D12D9">
          <w:rPr>
            <w:rStyle w:val="ac"/>
            <w:rFonts w:hint="eastAsia"/>
          </w:rPr>
          <w:t>島根県保健体育課健康づくり推進室ホームページ</w:t>
        </w:r>
      </w:hyperlink>
    </w:p>
    <w:p w14:paraId="0F341D57" w14:textId="378E691A" w:rsidR="004F301F" w:rsidRDefault="004F301F" w:rsidP="004F301F">
      <w:pPr>
        <w:spacing w:line="240" w:lineRule="exact"/>
        <w:ind w:firstLineChars="200" w:firstLine="360"/>
      </w:pPr>
      <w:r>
        <w:rPr>
          <w:rFonts w:hint="eastAsia"/>
        </w:rPr>
        <w:t xml:space="preserve">・　</w:t>
      </w:r>
      <w:hyperlink r:id="rId43" w:history="1">
        <w:r w:rsidRPr="00113DFC">
          <w:rPr>
            <w:rStyle w:val="ac"/>
            <w:rFonts w:hint="eastAsia"/>
          </w:rPr>
          <w:t>学校に</w:t>
        </w:r>
        <w:r w:rsidRPr="00FE5C97">
          <w:rPr>
            <w:rStyle w:val="ac"/>
            <w:rFonts w:hint="eastAsia"/>
          </w:rPr>
          <w:t>おいて予防</w:t>
        </w:r>
        <w:r w:rsidRPr="00113DFC">
          <w:rPr>
            <w:rStyle w:val="ac"/>
            <w:rFonts w:hint="eastAsia"/>
          </w:rPr>
          <w:t>すべき感染症の解説</w:t>
        </w:r>
        <w:r w:rsidRPr="00FE5C97">
          <w:rPr>
            <w:rStyle w:val="ac"/>
            <w:rFonts w:hint="eastAsia"/>
          </w:rPr>
          <w:t>&lt;令和５年度改訂&gt;追補版（公益財団法人　日本学校保健会）（</w:t>
        </w:r>
        <w:r w:rsidRPr="00FE5C97">
          <w:rPr>
            <w:rFonts w:hint="eastAsia"/>
            <w:color w:val="0000FF"/>
            <w:u w:val="single"/>
          </w:rPr>
          <w:t>R8.3</w:t>
        </w:r>
        <w:r w:rsidRPr="00FE5C97">
          <w:rPr>
            <w:rStyle w:val="ac"/>
          </w:rPr>
          <w:t>）</w:t>
        </w:r>
      </w:hyperlink>
    </w:p>
    <w:p w14:paraId="3AB63632" w14:textId="77777777" w:rsidR="0064394A" w:rsidRDefault="007B7240" w:rsidP="0064394A">
      <w:pPr>
        <w:spacing w:line="260" w:lineRule="exact"/>
      </w:pPr>
      <w:r>
        <w:rPr>
          <w:rFonts w:hint="eastAsia"/>
        </w:rPr>
        <w:t xml:space="preserve">　</w:t>
      </w:r>
    </w:p>
    <w:p w14:paraId="7B49DED9" w14:textId="77777777" w:rsidR="00930F35" w:rsidRDefault="00B3746F" w:rsidP="00930F35">
      <w:pPr>
        <w:pStyle w:val="2"/>
      </w:pPr>
      <w:bookmarkStart w:id="19" w:name="_感染症（結核・麻しん等）発生時の対応"/>
      <w:bookmarkStart w:id="20" w:name="_Toc240013222"/>
      <w:bookmarkEnd w:id="19"/>
      <w:r>
        <w:rPr>
          <w:rFonts w:hint="eastAsia"/>
        </w:rPr>
        <w:lastRenderedPageBreak/>
        <w:t>感染症（結核・麻しん等）発生時の対応</w:t>
      </w:r>
      <w:bookmarkEnd w:id="20"/>
    </w:p>
    <w:p w14:paraId="5BF71DFF" w14:textId="77777777" w:rsidR="00930F35" w:rsidRPr="00930F35" w:rsidRDefault="00930F35" w:rsidP="00930F35"/>
    <w:tbl>
      <w:tblPr>
        <w:tblStyle w:val="ab"/>
        <w:tblW w:w="0" w:type="auto"/>
        <w:tblLook w:val="04A0" w:firstRow="1" w:lastRow="0" w:firstColumn="1" w:lastColumn="0" w:noHBand="0" w:noVBand="1"/>
      </w:tblPr>
      <w:tblGrid>
        <w:gridCol w:w="2122"/>
        <w:gridCol w:w="2409"/>
        <w:gridCol w:w="2268"/>
        <w:gridCol w:w="1701"/>
        <w:gridCol w:w="1582"/>
      </w:tblGrid>
      <w:tr w:rsidR="00B3746F" w:rsidRPr="00B3746F" w14:paraId="21E63428" w14:textId="77777777" w:rsidTr="00B3746F">
        <w:tc>
          <w:tcPr>
            <w:tcW w:w="2122" w:type="dxa"/>
            <w:tcBorders>
              <w:bottom w:val="single" w:sz="4" w:space="0" w:color="auto"/>
            </w:tcBorders>
            <w:vAlign w:val="center"/>
          </w:tcPr>
          <w:p w14:paraId="3246A085" w14:textId="77777777" w:rsidR="00B3746F" w:rsidRPr="00B3746F" w:rsidRDefault="00B3746F" w:rsidP="00B3746F">
            <w:pPr>
              <w:ind w:left="22"/>
              <w:jc w:val="center"/>
              <w:rPr>
                <w:rFonts w:ascii="ＭＳ ゴシック" w:eastAsia="ＭＳ ゴシック" w:hAnsi="ＭＳ ゴシック"/>
                <w:b/>
                <w:szCs w:val="20"/>
              </w:rPr>
            </w:pPr>
            <w:r w:rsidRPr="00B3746F">
              <w:rPr>
                <w:rFonts w:ascii="ＭＳ ゴシック" w:eastAsia="ＭＳ ゴシック" w:hAnsi="ＭＳ ゴシック" w:hint="eastAsia"/>
                <w:b/>
                <w:szCs w:val="20"/>
              </w:rPr>
              <w:t>対応の流れ</w:t>
            </w:r>
          </w:p>
        </w:tc>
        <w:tc>
          <w:tcPr>
            <w:tcW w:w="2409" w:type="dxa"/>
            <w:vAlign w:val="center"/>
          </w:tcPr>
          <w:p w14:paraId="5A88E2D6" w14:textId="77777777" w:rsidR="00B3746F" w:rsidRPr="00B3746F" w:rsidRDefault="00B3746F" w:rsidP="00B3746F">
            <w:pPr>
              <w:jc w:val="center"/>
              <w:rPr>
                <w:rFonts w:ascii="ＭＳ ゴシック" w:eastAsia="ＭＳ ゴシック" w:hAnsi="ＭＳ ゴシック"/>
                <w:b/>
                <w:szCs w:val="20"/>
              </w:rPr>
            </w:pPr>
            <w:r w:rsidRPr="00B3746F">
              <w:rPr>
                <w:rFonts w:ascii="ＭＳ ゴシック" w:eastAsia="ＭＳ ゴシック" w:hAnsi="ＭＳ ゴシック" w:hint="eastAsia"/>
                <w:b/>
                <w:szCs w:val="20"/>
              </w:rPr>
              <w:t>管理職</w:t>
            </w:r>
          </w:p>
        </w:tc>
        <w:tc>
          <w:tcPr>
            <w:tcW w:w="2268" w:type="dxa"/>
            <w:vAlign w:val="center"/>
          </w:tcPr>
          <w:p w14:paraId="50730162" w14:textId="77777777" w:rsidR="00B3746F" w:rsidRPr="00B3746F" w:rsidRDefault="00B3746F" w:rsidP="00B3746F">
            <w:pPr>
              <w:jc w:val="center"/>
              <w:rPr>
                <w:rFonts w:ascii="ＭＳ ゴシック" w:eastAsia="ＭＳ ゴシック" w:hAnsi="ＭＳ ゴシック"/>
                <w:b/>
                <w:szCs w:val="20"/>
              </w:rPr>
            </w:pPr>
            <w:r w:rsidRPr="00B3746F">
              <w:rPr>
                <w:rFonts w:ascii="ＭＳ ゴシック" w:eastAsia="ＭＳ ゴシック" w:hAnsi="ＭＳ ゴシック" w:hint="eastAsia"/>
                <w:b/>
                <w:szCs w:val="20"/>
              </w:rPr>
              <w:t>教職員</w:t>
            </w:r>
          </w:p>
        </w:tc>
        <w:tc>
          <w:tcPr>
            <w:tcW w:w="1701" w:type="dxa"/>
            <w:vAlign w:val="center"/>
          </w:tcPr>
          <w:p w14:paraId="6708FE0A" w14:textId="77777777" w:rsidR="00B3746F" w:rsidRPr="00B3746F" w:rsidRDefault="00B3746F" w:rsidP="00B3746F">
            <w:pPr>
              <w:jc w:val="center"/>
              <w:rPr>
                <w:rFonts w:ascii="ＭＳ ゴシック" w:eastAsia="ＭＳ ゴシック" w:hAnsi="ＭＳ ゴシック"/>
                <w:b/>
                <w:szCs w:val="20"/>
              </w:rPr>
            </w:pPr>
            <w:r w:rsidRPr="00B3746F">
              <w:rPr>
                <w:rFonts w:ascii="ＭＳ ゴシック" w:eastAsia="ＭＳ ゴシック" w:hAnsi="ＭＳ ゴシック" w:hint="eastAsia"/>
                <w:b/>
                <w:szCs w:val="20"/>
              </w:rPr>
              <w:t>児童生徒</w:t>
            </w:r>
          </w:p>
        </w:tc>
        <w:tc>
          <w:tcPr>
            <w:tcW w:w="1582" w:type="dxa"/>
            <w:vAlign w:val="center"/>
          </w:tcPr>
          <w:p w14:paraId="5F06C5FC" w14:textId="77777777" w:rsidR="00B3746F" w:rsidRPr="00B3746F" w:rsidRDefault="00B3746F" w:rsidP="00B3746F">
            <w:pPr>
              <w:jc w:val="center"/>
              <w:rPr>
                <w:rFonts w:ascii="ＭＳ ゴシック" w:eastAsia="ＭＳ ゴシック" w:hAnsi="ＭＳ ゴシック"/>
                <w:b/>
                <w:szCs w:val="20"/>
              </w:rPr>
            </w:pPr>
            <w:r w:rsidRPr="00B3746F">
              <w:rPr>
                <w:rFonts w:ascii="ＭＳ ゴシック" w:eastAsia="ＭＳ ゴシック" w:hAnsi="ＭＳ ゴシック" w:hint="eastAsia"/>
                <w:b/>
                <w:szCs w:val="20"/>
              </w:rPr>
              <w:t>その他</w:t>
            </w:r>
          </w:p>
        </w:tc>
      </w:tr>
      <w:tr w:rsidR="00B3746F" w:rsidRPr="00B3746F" w14:paraId="3D01136E" w14:textId="77777777" w:rsidTr="00D70941">
        <w:tc>
          <w:tcPr>
            <w:tcW w:w="2122" w:type="dxa"/>
          </w:tcPr>
          <w:p w14:paraId="176BB3AE" w14:textId="77777777" w:rsidR="00B3746F" w:rsidRPr="00B3746F" w:rsidRDefault="00B3746F" w:rsidP="00B3746F">
            <w:pPr>
              <w:spacing w:line="260" w:lineRule="exact"/>
              <w:ind w:leftChars="12" w:left="202" w:hangingChars="100" w:hanging="180"/>
              <w:jc w:val="left"/>
              <w:rPr>
                <w:rFonts w:ascii="ＭＳ ゴシック" w:eastAsia="ＭＳ ゴシック" w:hAnsi="ＭＳ ゴシック" w:cs="ＭＳ 明朝"/>
                <w:kern w:val="0"/>
                <w:szCs w:val="20"/>
              </w:rPr>
            </w:pPr>
            <w:r w:rsidRPr="00B3746F">
              <w:rPr>
                <w:rFonts w:ascii="ＭＳ ゴシック" w:eastAsia="ＭＳ ゴシック" w:hAnsi="ＭＳ ゴシック" w:cs="ＭＳ 明朝" w:hint="eastAsia"/>
                <w:kern w:val="0"/>
                <w:szCs w:val="20"/>
              </w:rPr>
              <w:t>&lt;事前の危機管理&gt;</w:t>
            </w:r>
          </w:p>
          <w:p w14:paraId="19D8E930" w14:textId="77777777" w:rsidR="00B3746F" w:rsidRPr="00B3746F" w:rsidRDefault="00B3746F" w:rsidP="00B3746F">
            <w:pPr>
              <w:spacing w:line="260" w:lineRule="exact"/>
              <w:ind w:leftChars="12" w:left="202" w:hangingChars="100" w:hanging="180"/>
              <w:jc w:val="left"/>
              <w:rPr>
                <w:rFonts w:hAnsi="ＭＳ 明朝"/>
                <w:szCs w:val="20"/>
              </w:rPr>
            </w:pPr>
            <w:r w:rsidRPr="00B3746F">
              <w:rPr>
                <w:rFonts w:hAnsi="ＭＳ 明朝" w:hint="eastAsia"/>
                <w:szCs w:val="20"/>
              </w:rPr>
              <w:t>〇　日常の健康観察</w:t>
            </w:r>
          </w:p>
          <w:p w14:paraId="31769B26" w14:textId="77777777" w:rsidR="00B3746F" w:rsidRPr="00B3746F" w:rsidRDefault="00B3746F" w:rsidP="00B3746F">
            <w:pPr>
              <w:spacing w:line="260" w:lineRule="exact"/>
              <w:ind w:leftChars="12" w:left="202" w:hangingChars="100" w:hanging="180"/>
              <w:jc w:val="left"/>
              <w:rPr>
                <w:rFonts w:hAnsi="ＭＳ 明朝"/>
                <w:szCs w:val="20"/>
              </w:rPr>
            </w:pPr>
            <w:r w:rsidRPr="00B3746F">
              <w:rPr>
                <w:rFonts w:hAnsi="ＭＳ 明朝" w:hint="eastAsia"/>
                <w:szCs w:val="20"/>
              </w:rPr>
              <w:t>〇　医療機関受診勧奨</w:t>
            </w:r>
          </w:p>
          <w:p w14:paraId="2E2AC9F0" w14:textId="77777777" w:rsidR="00B3746F" w:rsidRPr="00B3746F" w:rsidRDefault="00B3746F" w:rsidP="00B3746F">
            <w:pPr>
              <w:spacing w:line="260" w:lineRule="exact"/>
              <w:ind w:left="22"/>
              <w:jc w:val="left"/>
              <w:rPr>
                <w:rFonts w:hAnsi="ＭＳ 明朝"/>
                <w:szCs w:val="20"/>
              </w:rPr>
            </w:pPr>
          </w:p>
        </w:tc>
        <w:tc>
          <w:tcPr>
            <w:tcW w:w="2409" w:type="dxa"/>
          </w:tcPr>
          <w:p w14:paraId="3A91BA74" w14:textId="77777777" w:rsidR="00B3746F" w:rsidRPr="00B3746F" w:rsidRDefault="00B3746F" w:rsidP="00B3746F">
            <w:pPr>
              <w:spacing w:line="260" w:lineRule="exact"/>
              <w:jc w:val="left"/>
              <w:rPr>
                <w:rFonts w:hAnsi="ＭＳ 明朝"/>
                <w:szCs w:val="20"/>
              </w:rPr>
            </w:pPr>
          </w:p>
          <w:p w14:paraId="03AACBD0" w14:textId="77777777" w:rsidR="00B3746F" w:rsidRPr="00B3746F" w:rsidRDefault="00B3746F" w:rsidP="00B3746F">
            <w:pPr>
              <w:spacing w:line="260" w:lineRule="exact"/>
              <w:jc w:val="left"/>
              <w:rPr>
                <w:rFonts w:hAnsi="ＭＳ 明朝"/>
                <w:szCs w:val="20"/>
              </w:rPr>
            </w:pPr>
          </w:p>
          <w:p w14:paraId="4A598B9B" w14:textId="77777777" w:rsidR="00B3746F" w:rsidRPr="00B3746F" w:rsidRDefault="00B3746F" w:rsidP="00B3746F">
            <w:pPr>
              <w:spacing w:line="260" w:lineRule="exact"/>
              <w:jc w:val="left"/>
              <w:rPr>
                <w:rFonts w:hAnsi="ＭＳ 明朝"/>
                <w:szCs w:val="20"/>
              </w:rPr>
            </w:pPr>
          </w:p>
          <w:p w14:paraId="684D971E" w14:textId="77777777" w:rsidR="00B3746F" w:rsidRPr="00B3746F" w:rsidRDefault="00B3746F" w:rsidP="00B3746F">
            <w:pPr>
              <w:spacing w:line="260" w:lineRule="exact"/>
              <w:ind w:left="22"/>
              <w:jc w:val="left"/>
              <w:rPr>
                <w:rFonts w:hAnsi="ＭＳ 明朝"/>
                <w:szCs w:val="20"/>
              </w:rPr>
            </w:pPr>
          </w:p>
        </w:tc>
        <w:tc>
          <w:tcPr>
            <w:tcW w:w="2268" w:type="dxa"/>
          </w:tcPr>
          <w:p w14:paraId="03AB43A0" w14:textId="77777777" w:rsidR="00B3746F" w:rsidRPr="00B3746F" w:rsidRDefault="00B3746F" w:rsidP="00B3746F">
            <w:pPr>
              <w:spacing w:line="260" w:lineRule="exact"/>
              <w:jc w:val="left"/>
              <w:rPr>
                <w:rFonts w:hAnsi="ＭＳ 明朝"/>
                <w:szCs w:val="20"/>
              </w:rPr>
            </w:pPr>
          </w:p>
          <w:p w14:paraId="5C4E0FEA" w14:textId="77777777" w:rsidR="00B3746F" w:rsidRPr="00B3746F" w:rsidRDefault="00B3746F" w:rsidP="00B3746F">
            <w:pPr>
              <w:spacing w:line="260" w:lineRule="exact"/>
              <w:jc w:val="left"/>
              <w:rPr>
                <w:rFonts w:hAnsi="ＭＳ 明朝"/>
                <w:szCs w:val="20"/>
              </w:rPr>
            </w:pPr>
            <w:r w:rsidRPr="00B3746F">
              <w:rPr>
                <w:rFonts w:hAnsi="ＭＳ 明朝" w:hint="eastAsia"/>
                <w:szCs w:val="20"/>
              </w:rPr>
              <w:t>・　健康状況の把握</w:t>
            </w:r>
          </w:p>
          <w:p w14:paraId="39C56617" w14:textId="77777777" w:rsidR="00B3746F" w:rsidRPr="00B3746F" w:rsidRDefault="00B3746F" w:rsidP="00B3746F">
            <w:pPr>
              <w:spacing w:line="260" w:lineRule="exact"/>
              <w:jc w:val="left"/>
              <w:rPr>
                <w:rFonts w:hAnsi="ＭＳ 明朝"/>
                <w:szCs w:val="20"/>
              </w:rPr>
            </w:pPr>
            <w:r w:rsidRPr="00B3746F">
              <w:rPr>
                <w:rFonts w:hAnsi="ＭＳ 明朝" w:hint="eastAsia"/>
                <w:szCs w:val="20"/>
              </w:rPr>
              <w:t>・　医療機関受診勧奨</w:t>
            </w:r>
          </w:p>
          <w:p w14:paraId="64EA5147" w14:textId="77777777" w:rsidR="00B3746F" w:rsidRPr="00B3746F" w:rsidRDefault="00B3746F" w:rsidP="00B3746F">
            <w:pPr>
              <w:spacing w:line="260" w:lineRule="exact"/>
              <w:jc w:val="left"/>
              <w:rPr>
                <w:rFonts w:hAnsi="ＭＳ 明朝"/>
                <w:szCs w:val="20"/>
              </w:rPr>
            </w:pPr>
            <w:r w:rsidRPr="00B3746F">
              <w:rPr>
                <w:rFonts w:hAnsi="ＭＳ 明朝" w:hint="eastAsia"/>
                <w:szCs w:val="20"/>
              </w:rPr>
              <w:t>・　受診結果の把握</w:t>
            </w:r>
          </w:p>
        </w:tc>
        <w:tc>
          <w:tcPr>
            <w:tcW w:w="1701" w:type="dxa"/>
          </w:tcPr>
          <w:p w14:paraId="0C3CF13B" w14:textId="77777777" w:rsidR="00B3746F" w:rsidRPr="00B3746F" w:rsidRDefault="00B3746F" w:rsidP="00B3746F">
            <w:pPr>
              <w:spacing w:line="260" w:lineRule="exact"/>
              <w:ind w:left="180" w:hangingChars="100" w:hanging="180"/>
              <w:jc w:val="left"/>
              <w:rPr>
                <w:rFonts w:hAnsi="ＭＳ 明朝"/>
                <w:szCs w:val="20"/>
              </w:rPr>
            </w:pPr>
          </w:p>
          <w:p w14:paraId="18FF0F25" w14:textId="77777777" w:rsidR="00B3746F" w:rsidRPr="00B3746F" w:rsidRDefault="00B3746F" w:rsidP="00B3746F">
            <w:pPr>
              <w:spacing w:line="260" w:lineRule="exact"/>
              <w:ind w:left="180" w:hangingChars="100" w:hanging="180"/>
              <w:jc w:val="left"/>
              <w:rPr>
                <w:rFonts w:hAnsi="ＭＳ 明朝"/>
                <w:szCs w:val="20"/>
              </w:rPr>
            </w:pPr>
            <w:r w:rsidRPr="00B3746F">
              <w:rPr>
                <w:rFonts w:hAnsi="ＭＳ 明朝" w:hint="eastAsia"/>
                <w:szCs w:val="20"/>
              </w:rPr>
              <w:t>・　健康相談</w:t>
            </w:r>
          </w:p>
          <w:p w14:paraId="0BF4C673" w14:textId="77777777" w:rsidR="00B3746F" w:rsidRPr="00B3746F" w:rsidRDefault="00B3746F" w:rsidP="00B3746F">
            <w:pPr>
              <w:spacing w:line="260" w:lineRule="exact"/>
              <w:ind w:left="180" w:hangingChars="100" w:hanging="180"/>
              <w:jc w:val="left"/>
              <w:rPr>
                <w:rFonts w:hAnsi="ＭＳ 明朝"/>
                <w:szCs w:val="20"/>
              </w:rPr>
            </w:pPr>
            <w:r w:rsidRPr="00B3746F">
              <w:rPr>
                <w:rFonts w:hAnsi="ＭＳ 明朝" w:hint="eastAsia"/>
                <w:szCs w:val="20"/>
              </w:rPr>
              <w:t>・　医療機関受診</w:t>
            </w:r>
          </w:p>
        </w:tc>
        <w:tc>
          <w:tcPr>
            <w:tcW w:w="1582" w:type="dxa"/>
          </w:tcPr>
          <w:p w14:paraId="486DF29C" w14:textId="77777777" w:rsidR="00B3746F" w:rsidRPr="00B3746F" w:rsidRDefault="00B3746F" w:rsidP="00B3746F">
            <w:pPr>
              <w:spacing w:line="260" w:lineRule="exact"/>
              <w:jc w:val="left"/>
              <w:rPr>
                <w:rFonts w:hAnsi="ＭＳ 明朝"/>
                <w:szCs w:val="20"/>
              </w:rPr>
            </w:pPr>
          </w:p>
        </w:tc>
      </w:tr>
      <w:tr w:rsidR="00B3746F" w:rsidRPr="00B3746F" w14:paraId="34699901" w14:textId="77777777" w:rsidTr="00D70941">
        <w:tc>
          <w:tcPr>
            <w:tcW w:w="2122" w:type="dxa"/>
          </w:tcPr>
          <w:p w14:paraId="6D5324BF" w14:textId="77777777" w:rsidR="00B3746F" w:rsidRPr="00B3746F" w:rsidRDefault="00B3746F" w:rsidP="00B3746F">
            <w:pPr>
              <w:spacing w:line="260" w:lineRule="exact"/>
              <w:ind w:leftChars="12" w:left="202" w:hangingChars="100" w:hanging="180"/>
              <w:jc w:val="left"/>
              <w:rPr>
                <w:rFonts w:ascii="ＭＳ ゴシック" w:eastAsia="ＭＳ ゴシック" w:hAnsi="ＭＳ ゴシック" w:cs="ＭＳ 明朝"/>
                <w:kern w:val="0"/>
                <w:szCs w:val="20"/>
              </w:rPr>
            </w:pPr>
            <w:r w:rsidRPr="00B3746F">
              <w:rPr>
                <w:rFonts w:ascii="ＭＳ ゴシック" w:eastAsia="ＭＳ ゴシック" w:hAnsi="ＭＳ ゴシック" w:cs="ＭＳ 明朝" w:hint="eastAsia"/>
                <w:kern w:val="0"/>
                <w:szCs w:val="20"/>
              </w:rPr>
              <w:t>&lt;発生時の危機管理&gt;</w:t>
            </w:r>
          </w:p>
          <w:p w14:paraId="29B59FA9" w14:textId="77777777" w:rsidR="00B3746F" w:rsidRPr="00B3746F" w:rsidRDefault="00B3746F" w:rsidP="00B3746F">
            <w:pPr>
              <w:spacing w:line="260" w:lineRule="exact"/>
              <w:ind w:left="22"/>
              <w:jc w:val="left"/>
              <w:rPr>
                <w:rFonts w:hAnsi="ＭＳ 明朝" w:cs="ＭＳ 明朝"/>
                <w:kern w:val="0"/>
                <w:szCs w:val="20"/>
              </w:rPr>
            </w:pPr>
            <w:r w:rsidRPr="00B3746F">
              <w:rPr>
                <w:rFonts w:hAnsi="ＭＳ 明朝" w:cs="ＭＳ 明朝" w:hint="eastAsia"/>
                <w:kern w:val="0"/>
                <w:szCs w:val="20"/>
              </w:rPr>
              <w:t>〇　感染症と診断</w:t>
            </w:r>
          </w:p>
          <w:p w14:paraId="37BADC01" w14:textId="77777777" w:rsidR="00B3746F" w:rsidRPr="00B3746F" w:rsidRDefault="00B3746F" w:rsidP="00B3746F">
            <w:pPr>
              <w:spacing w:line="260" w:lineRule="exact"/>
              <w:ind w:left="22"/>
              <w:jc w:val="left"/>
              <w:rPr>
                <w:rFonts w:hAnsi="ＭＳ 明朝" w:cs="ＭＳ 明朝"/>
                <w:kern w:val="0"/>
                <w:szCs w:val="20"/>
              </w:rPr>
            </w:pPr>
          </w:p>
          <w:p w14:paraId="1696E264" w14:textId="77777777" w:rsidR="00B3746F" w:rsidRPr="00B3746F" w:rsidRDefault="00B3746F" w:rsidP="00B3746F">
            <w:pPr>
              <w:spacing w:line="260" w:lineRule="exact"/>
              <w:ind w:leftChars="12" w:left="202" w:hangingChars="100" w:hanging="180"/>
              <w:jc w:val="left"/>
              <w:rPr>
                <w:rFonts w:hAnsi="ＭＳ 明朝"/>
                <w:szCs w:val="20"/>
              </w:rPr>
            </w:pPr>
            <w:r w:rsidRPr="00B3746F">
              <w:rPr>
                <w:rFonts w:hAnsi="ＭＳ 明朝" w:hint="eastAsia"/>
                <w:szCs w:val="20"/>
              </w:rPr>
              <w:t>〇　学校医、保健所、教育委員会への連絡</w:t>
            </w:r>
          </w:p>
          <w:p w14:paraId="3577C981" w14:textId="77777777" w:rsidR="00B3746F" w:rsidRPr="00B3746F" w:rsidRDefault="00B3746F" w:rsidP="00B3746F">
            <w:pPr>
              <w:spacing w:line="260" w:lineRule="exact"/>
              <w:ind w:left="22"/>
              <w:jc w:val="left"/>
              <w:rPr>
                <w:rFonts w:hAnsi="ＭＳ 明朝"/>
                <w:szCs w:val="20"/>
              </w:rPr>
            </w:pPr>
          </w:p>
          <w:p w14:paraId="4F7A3606" w14:textId="77777777" w:rsidR="00B3746F" w:rsidRPr="00B3746F" w:rsidRDefault="00B3746F" w:rsidP="00B3746F">
            <w:pPr>
              <w:spacing w:line="260" w:lineRule="exact"/>
              <w:ind w:left="22"/>
              <w:jc w:val="left"/>
              <w:rPr>
                <w:rFonts w:hAnsi="ＭＳ 明朝"/>
                <w:szCs w:val="20"/>
              </w:rPr>
            </w:pPr>
          </w:p>
          <w:p w14:paraId="1E776E0E" w14:textId="77777777" w:rsidR="00B3746F" w:rsidRPr="00B3746F" w:rsidRDefault="00B3746F" w:rsidP="00B3746F">
            <w:pPr>
              <w:spacing w:line="260" w:lineRule="exact"/>
              <w:ind w:left="22"/>
              <w:jc w:val="left"/>
              <w:rPr>
                <w:rFonts w:hAnsi="ＭＳ 明朝"/>
                <w:szCs w:val="20"/>
              </w:rPr>
            </w:pPr>
          </w:p>
          <w:p w14:paraId="66C5DBCF" w14:textId="77777777" w:rsidR="00B3746F" w:rsidRPr="00B3746F" w:rsidRDefault="00B3746F" w:rsidP="00B3746F">
            <w:pPr>
              <w:spacing w:line="260" w:lineRule="exact"/>
              <w:ind w:left="180" w:hangingChars="100" w:hanging="180"/>
              <w:jc w:val="left"/>
              <w:rPr>
                <w:rFonts w:hAnsi="ＭＳ 明朝"/>
                <w:szCs w:val="20"/>
              </w:rPr>
            </w:pPr>
            <w:r w:rsidRPr="00B3746F">
              <w:rPr>
                <w:rFonts w:hAnsi="ＭＳ 明朝" w:hint="eastAsia"/>
                <w:szCs w:val="20"/>
              </w:rPr>
              <w:t>〇　本人及び保護者へ出席停止の指示</w:t>
            </w:r>
          </w:p>
          <w:p w14:paraId="4F8E9467" w14:textId="77777777" w:rsidR="00B3746F" w:rsidRPr="00B3746F" w:rsidRDefault="00B3746F" w:rsidP="00B3746F">
            <w:pPr>
              <w:spacing w:line="260" w:lineRule="exact"/>
              <w:ind w:left="22"/>
              <w:jc w:val="left"/>
              <w:rPr>
                <w:rFonts w:hAnsi="ＭＳ 明朝"/>
                <w:szCs w:val="20"/>
              </w:rPr>
            </w:pPr>
          </w:p>
          <w:p w14:paraId="2BE00517" w14:textId="77777777" w:rsidR="00B3746F" w:rsidRPr="00B3746F" w:rsidRDefault="00B3746F" w:rsidP="00B3746F">
            <w:pPr>
              <w:spacing w:line="260" w:lineRule="exact"/>
              <w:ind w:left="180" w:hangingChars="100" w:hanging="180"/>
              <w:jc w:val="left"/>
              <w:rPr>
                <w:rFonts w:hAnsi="ＭＳ 明朝"/>
                <w:szCs w:val="20"/>
              </w:rPr>
            </w:pPr>
            <w:r w:rsidRPr="00B3746F">
              <w:rPr>
                <w:rFonts w:hAnsi="ＭＳ 明朝" w:hint="eastAsia"/>
                <w:szCs w:val="20"/>
              </w:rPr>
              <w:t>〇　教職員間の情報共有</w:t>
            </w:r>
          </w:p>
          <w:p w14:paraId="4C301CBF" w14:textId="77777777" w:rsidR="00B3746F" w:rsidRPr="00B3746F" w:rsidRDefault="00B3746F" w:rsidP="00B3746F">
            <w:pPr>
              <w:spacing w:line="260" w:lineRule="exact"/>
              <w:jc w:val="left"/>
              <w:rPr>
                <w:rFonts w:hAnsi="ＭＳ 明朝"/>
                <w:szCs w:val="20"/>
              </w:rPr>
            </w:pPr>
          </w:p>
          <w:p w14:paraId="6CCB999C" w14:textId="77777777" w:rsidR="00B3746F" w:rsidRPr="00B3746F" w:rsidRDefault="00B3746F" w:rsidP="00B3746F">
            <w:pPr>
              <w:spacing w:line="260" w:lineRule="exact"/>
              <w:jc w:val="left"/>
              <w:rPr>
                <w:rFonts w:hAnsi="ＭＳ 明朝"/>
                <w:szCs w:val="20"/>
              </w:rPr>
            </w:pPr>
          </w:p>
          <w:p w14:paraId="59D0E7C9" w14:textId="77777777" w:rsidR="00B3746F" w:rsidRPr="00B3746F" w:rsidRDefault="00B3746F" w:rsidP="00B3746F">
            <w:pPr>
              <w:spacing w:line="260" w:lineRule="exact"/>
              <w:jc w:val="left"/>
              <w:rPr>
                <w:rFonts w:hAnsi="ＭＳ 明朝"/>
                <w:szCs w:val="20"/>
              </w:rPr>
            </w:pPr>
          </w:p>
          <w:p w14:paraId="3E58FC6F" w14:textId="77777777" w:rsidR="00B3746F" w:rsidRPr="00B3746F" w:rsidRDefault="00B3746F" w:rsidP="00B3746F">
            <w:pPr>
              <w:spacing w:line="260" w:lineRule="exact"/>
              <w:jc w:val="left"/>
              <w:rPr>
                <w:rFonts w:hAnsi="ＭＳ 明朝"/>
                <w:szCs w:val="20"/>
              </w:rPr>
            </w:pPr>
            <w:r w:rsidRPr="00B3746F">
              <w:rPr>
                <w:rFonts w:hAnsi="ＭＳ 明朝" w:hint="eastAsia"/>
                <w:szCs w:val="20"/>
              </w:rPr>
              <w:t>〇　情報収集</w:t>
            </w:r>
          </w:p>
          <w:p w14:paraId="76D9162C" w14:textId="77777777" w:rsidR="00B3746F" w:rsidRPr="00B3746F" w:rsidRDefault="00B3746F" w:rsidP="00B3746F">
            <w:pPr>
              <w:spacing w:line="260" w:lineRule="exact"/>
              <w:ind w:left="22"/>
              <w:jc w:val="left"/>
              <w:rPr>
                <w:rFonts w:hAnsi="ＭＳ 明朝"/>
                <w:szCs w:val="20"/>
              </w:rPr>
            </w:pPr>
          </w:p>
          <w:p w14:paraId="01348CC0" w14:textId="77777777" w:rsidR="00B3746F" w:rsidRPr="00B3746F" w:rsidRDefault="00B3746F" w:rsidP="00B3746F">
            <w:pPr>
              <w:spacing w:line="260" w:lineRule="exact"/>
              <w:ind w:left="22"/>
              <w:jc w:val="left"/>
              <w:rPr>
                <w:rFonts w:hAnsi="ＭＳ 明朝"/>
                <w:szCs w:val="20"/>
              </w:rPr>
            </w:pPr>
          </w:p>
          <w:p w14:paraId="5808517A" w14:textId="77777777" w:rsidR="00B3746F" w:rsidRPr="00B3746F" w:rsidRDefault="00B3746F" w:rsidP="00B3746F">
            <w:pPr>
              <w:spacing w:line="260" w:lineRule="exact"/>
              <w:ind w:left="22"/>
              <w:jc w:val="left"/>
              <w:rPr>
                <w:rFonts w:hAnsi="ＭＳ 明朝"/>
                <w:szCs w:val="20"/>
              </w:rPr>
            </w:pPr>
          </w:p>
          <w:p w14:paraId="522AAA35" w14:textId="77777777" w:rsidR="00B3746F" w:rsidRPr="00B3746F" w:rsidRDefault="00B3746F" w:rsidP="00B3746F">
            <w:pPr>
              <w:spacing w:line="260" w:lineRule="exact"/>
              <w:ind w:left="22"/>
              <w:jc w:val="left"/>
              <w:rPr>
                <w:rFonts w:hAnsi="ＭＳ 明朝"/>
                <w:szCs w:val="20"/>
              </w:rPr>
            </w:pPr>
          </w:p>
          <w:p w14:paraId="49D0A658" w14:textId="77777777" w:rsidR="00B3746F" w:rsidRPr="00B3746F" w:rsidRDefault="00B3746F" w:rsidP="00B3746F">
            <w:pPr>
              <w:spacing w:line="260" w:lineRule="exact"/>
              <w:jc w:val="left"/>
              <w:rPr>
                <w:rFonts w:hAnsi="ＭＳ 明朝"/>
                <w:szCs w:val="20"/>
              </w:rPr>
            </w:pPr>
          </w:p>
          <w:p w14:paraId="648A57CE" w14:textId="77777777" w:rsidR="00B3746F" w:rsidRPr="00B3746F" w:rsidRDefault="00B3746F" w:rsidP="00B3746F">
            <w:pPr>
              <w:spacing w:line="260" w:lineRule="exact"/>
              <w:ind w:leftChars="12" w:left="202" w:hangingChars="100" w:hanging="180"/>
              <w:jc w:val="left"/>
              <w:rPr>
                <w:rFonts w:hAnsi="ＭＳ 明朝"/>
                <w:szCs w:val="20"/>
              </w:rPr>
            </w:pPr>
          </w:p>
          <w:p w14:paraId="2A5771DF" w14:textId="77777777" w:rsidR="00B3746F" w:rsidRPr="00B3746F" w:rsidRDefault="00B3746F" w:rsidP="00B3746F">
            <w:pPr>
              <w:spacing w:line="260" w:lineRule="exact"/>
              <w:ind w:leftChars="12" w:left="202" w:hangingChars="100" w:hanging="180"/>
              <w:jc w:val="left"/>
              <w:rPr>
                <w:rFonts w:hAnsi="ＭＳ 明朝"/>
                <w:szCs w:val="20"/>
              </w:rPr>
            </w:pPr>
            <w:r w:rsidRPr="00B3746F">
              <w:rPr>
                <w:rFonts w:hAnsi="ＭＳ 明朝" w:hint="eastAsia"/>
                <w:szCs w:val="20"/>
              </w:rPr>
              <w:t>〇　他の児童生徒・保護者への対応及び説明</w:t>
            </w:r>
          </w:p>
          <w:p w14:paraId="77B85166" w14:textId="77777777" w:rsidR="00B3746F" w:rsidRPr="00B3746F" w:rsidRDefault="00B3746F" w:rsidP="00B3746F">
            <w:pPr>
              <w:spacing w:line="260" w:lineRule="exact"/>
              <w:ind w:leftChars="12" w:left="202" w:hangingChars="100" w:hanging="180"/>
              <w:jc w:val="left"/>
              <w:rPr>
                <w:rFonts w:hAnsi="ＭＳ 明朝"/>
                <w:szCs w:val="20"/>
              </w:rPr>
            </w:pPr>
          </w:p>
          <w:p w14:paraId="7517AAA4" w14:textId="77777777" w:rsidR="00B3746F" w:rsidRPr="00B3746F" w:rsidRDefault="00B3746F" w:rsidP="00B3746F">
            <w:pPr>
              <w:spacing w:line="260" w:lineRule="exact"/>
              <w:ind w:leftChars="12" w:left="202" w:hangingChars="100" w:hanging="180"/>
              <w:jc w:val="left"/>
              <w:rPr>
                <w:rFonts w:hAnsi="ＭＳ 明朝"/>
                <w:szCs w:val="20"/>
              </w:rPr>
            </w:pPr>
          </w:p>
          <w:p w14:paraId="27FA47B2" w14:textId="77777777" w:rsidR="00B3746F" w:rsidRPr="00B3746F" w:rsidRDefault="00B3746F" w:rsidP="00B3746F">
            <w:pPr>
              <w:spacing w:line="260" w:lineRule="exact"/>
              <w:ind w:leftChars="12" w:left="202" w:hangingChars="100" w:hanging="180"/>
              <w:jc w:val="left"/>
              <w:rPr>
                <w:rFonts w:hAnsi="ＭＳ 明朝"/>
                <w:szCs w:val="20"/>
              </w:rPr>
            </w:pPr>
            <w:r w:rsidRPr="00B3746F">
              <w:rPr>
                <w:rFonts w:hAnsi="ＭＳ 明朝" w:hint="eastAsia"/>
                <w:szCs w:val="20"/>
              </w:rPr>
              <w:t>〇　保健所との連携</w:t>
            </w:r>
          </w:p>
          <w:p w14:paraId="479D43B7" w14:textId="77777777" w:rsidR="00B3746F" w:rsidRPr="00B3746F" w:rsidRDefault="00B3746F" w:rsidP="00B3746F">
            <w:pPr>
              <w:spacing w:line="260" w:lineRule="exact"/>
              <w:ind w:left="22"/>
              <w:jc w:val="left"/>
              <w:rPr>
                <w:rFonts w:hAnsi="ＭＳ 明朝"/>
                <w:szCs w:val="20"/>
              </w:rPr>
            </w:pPr>
          </w:p>
          <w:p w14:paraId="773BAB54" w14:textId="77777777" w:rsidR="00B3746F" w:rsidRPr="00B3746F" w:rsidRDefault="00B3746F" w:rsidP="00B3746F">
            <w:pPr>
              <w:spacing w:line="260" w:lineRule="exact"/>
              <w:ind w:left="22"/>
              <w:jc w:val="left"/>
              <w:rPr>
                <w:rFonts w:hAnsi="ＭＳ 明朝"/>
                <w:szCs w:val="20"/>
              </w:rPr>
            </w:pPr>
          </w:p>
          <w:p w14:paraId="4728AC47" w14:textId="77777777" w:rsidR="00B3746F" w:rsidRPr="00B3746F" w:rsidRDefault="00B3746F" w:rsidP="00B3746F">
            <w:pPr>
              <w:spacing w:line="260" w:lineRule="exact"/>
              <w:ind w:left="22"/>
              <w:jc w:val="left"/>
              <w:rPr>
                <w:rFonts w:hAnsi="ＭＳ 明朝"/>
                <w:szCs w:val="20"/>
              </w:rPr>
            </w:pPr>
          </w:p>
          <w:p w14:paraId="7E65F5E2" w14:textId="77777777" w:rsidR="00B3746F" w:rsidRPr="00B3746F" w:rsidRDefault="00B3746F" w:rsidP="00B3746F">
            <w:pPr>
              <w:spacing w:line="260" w:lineRule="exact"/>
              <w:ind w:left="22"/>
              <w:jc w:val="left"/>
              <w:rPr>
                <w:rFonts w:hAnsi="ＭＳ 明朝"/>
                <w:szCs w:val="20"/>
              </w:rPr>
            </w:pPr>
          </w:p>
          <w:p w14:paraId="2896D3FE" w14:textId="77777777" w:rsidR="00B3746F" w:rsidRPr="00B3746F" w:rsidRDefault="00B3746F" w:rsidP="00B3746F">
            <w:pPr>
              <w:spacing w:line="260" w:lineRule="exact"/>
              <w:ind w:left="22"/>
              <w:jc w:val="left"/>
              <w:rPr>
                <w:rFonts w:hAnsi="ＭＳ 明朝"/>
                <w:szCs w:val="20"/>
              </w:rPr>
            </w:pPr>
          </w:p>
          <w:p w14:paraId="3D4F7889" w14:textId="77777777" w:rsidR="00B3746F" w:rsidRPr="00B3746F" w:rsidRDefault="00B3746F" w:rsidP="00B3746F">
            <w:pPr>
              <w:spacing w:line="260" w:lineRule="exact"/>
              <w:ind w:left="22"/>
              <w:jc w:val="left"/>
              <w:rPr>
                <w:rFonts w:hAnsi="ＭＳ 明朝"/>
                <w:szCs w:val="20"/>
              </w:rPr>
            </w:pPr>
          </w:p>
          <w:p w14:paraId="2CD001A1" w14:textId="77777777" w:rsidR="00B3746F" w:rsidRPr="00B3746F" w:rsidRDefault="00B3746F" w:rsidP="00B3746F">
            <w:pPr>
              <w:spacing w:line="260" w:lineRule="exact"/>
              <w:ind w:left="22"/>
              <w:jc w:val="left"/>
              <w:rPr>
                <w:rFonts w:hAnsi="ＭＳ 明朝"/>
                <w:szCs w:val="20"/>
              </w:rPr>
            </w:pPr>
          </w:p>
          <w:p w14:paraId="42DB3982" w14:textId="77777777" w:rsidR="00B3746F" w:rsidRPr="00B3746F" w:rsidRDefault="00B3746F" w:rsidP="00B3746F">
            <w:pPr>
              <w:spacing w:line="260" w:lineRule="exact"/>
              <w:ind w:left="22"/>
              <w:jc w:val="left"/>
              <w:rPr>
                <w:rFonts w:hAnsi="ＭＳ 明朝"/>
                <w:szCs w:val="20"/>
              </w:rPr>
            </w:pPr>
          </w:p>
          <w:p w14:paraId="6F39F6A8" w14:textId="77777777" w:rsidR="00B3746F" w:rsidRPr="00B3746F" w:rsidRDefault="00B3746F" w:rsidP="00B3746F">
            <w:pPr>
              <w:spacing w:line="260" w:lineRule="exact"/>
              <w:ind w:left="22"/>
              <w:jc w:val="left"/>
              <w:rPr>
                <w:rFonts w:hAnsi="ＭＳ 明朝"/>
                <w:szCs w:val="20"/>
              </w:rPr>
            </w:pPr>
          </w:p>
          <w:p w14:paraId="1DB88158" w14:textId="77777777" w:rsidR="00B3746F" w:rsidRPr="00B3746F" w:rsidRDefault="00B3746F" w:rsidP="00B3746F">
            <w:pPr>
              <w:spacing w:line="260" w:lineRule="exact"/>
              <w:ind w:left="22"/>
              <w:jc w:val="left"/>
              <w:rPr>
                <w:rFonts w:hAnsi="ＭＳ 明朝" w:cs="ＭＳ 明朝"/>
                <w:kern w:val="0"/>
                <w:szCs w:val="20"/>
              </w:rPr>
            </w:pPr>
          </w:p>
        </w:tc>
        <w:tc>
          <w:tcPr>
            <w:tcW w:w="2409" w:type="dxa"/>
          </w:tcPr>
          <w:p w14:paraId="4A46DF9D" w14:textId="77777777" w:rsidR="00B3746F" w:rsidRPr="00B3746F" w:rsidRDefault="00B3746F" w:rsidP="00B3746F">
            <w:pPr>
              <w:spacing w:line="260" w:lineRule="exact"/>
              <w:jc w:val="left"/>
              <w:rPr>
                <w:rFonts w:hAnsi="ＭＳ 明朝"/>
                <w:szCs w:val="20"/>
              </w:rPr>
            </w:pPr>
          </w:p>
          <w:p w14:paraId="1BFD714A" w14:textId="77777777" w:rsidR="00B3746F" w:rsidRPr="00B3746F" w:rsidRDefault="00B3746F" w:rsidP="00B3746F">
            <w:pPr>
              <w:spacing w:line="260" w:lineRule="exact"/>
              <w:jc w:val="left"/>
              <w:rPr>
                <w:rFonts w:hAnsi="ＭＳ 明朝"/>
                <w:szCs w:val="20"/>
              </w:rPr>
            </w:pPr>
          </w:p>
          <w:p w14:paraId="64EFE2E5" w14:textId="77777777" w:rsidR="00B3746F" w:rsidRPr="00B3746F" w:rsidRDefault="00B3746F" w:rsidP="00B3746F">
            <w:pPr>
              <w:spacing w:line="260" w:lineRule="exact"/>
              <w:jc w:val="left"/>
              <w:rPr>
                <w:rFonts w:hAnsi="ＭＳ 明朝"/>
                <w:szCs w:val="20"/>
              </w:rPr>
            </w:pPr>
          </w:p>
          <w:p w14:paraId="61E0622D" w14:textId="77777777" w:rsidR="00B3746F" w:rsidRPr="00B3746F" w:rsidRDefault="00B3746F" w:rsidP="00B3746F">
            <w:pPr>
              <w:spacing w:line="260" w:lineRule="exact"/>
              <w:jc w:val="left"/>
              <w:rPr>
                <w:rFonts w:hAnsi="ＭＳ 明朝"/>
                <w:szCs w:val="20"/>
              </w:rPr>
            </w:pPr>
            <w:r w:rsidRPr="00B3746F">
              <w:rPr>
                <w:rFonts w:hAnsi="ＭＳ 明朝" w:hint="eastAsia"/>
                <w:szCs w:val="20"/>
              </w:rPr>
              <w:t>・　学校医へ連絡</w:t>
            </w:r>
          </w:p>
          <w:p w14:paraId="78234344" w14:textId="77777777" w:rsidR="00B3746F" w:rsidRPr="00B3746F" w:rsidRDefault="00B3746F" w:rsidP="00B3746F">
            <w:pPr>
              <w:spacing w:line="260" w:lineRule="exact"/>
              <w:ind w:left="180" w:hangingChars="100" w:hanging="180"/>
              <w:jc w:val="left"/>
              <w:rPr>
                <w:rFonts w:hAnsi="ＭＳ 明朝"/>
                <w:szCs w:val="20"/>
              </w:rPr>
            </w:pPr>
            <w:r w:rsidRPr="00B3746F">
              <w:rPr>
                <w:rFonts w:hAnsi="ＭＳ 明朝" w:hint="eastAsia"/>
                <w:szCs w:val="20"/>
              </w:rPr>
              <w:t>・　教育委員会へ報告</w:t>
            </w:r>
          </w:p>
          <w:p w14:paraId="7BD88F9F" w14:textId="77777777" w:rsidR="00B3746F" w:rsidRPr="00B3746F" w:rsidRDefault="00B3746F" w:rsidP="00B3746F">
            <w:pPr>
              <w:spacing w:line="260" w:lineRule="exact"/>
              <w:ind w:left="180" w:hangingChars="100" w:hanging="180"/>
              <w:jc w:val="left"/>
              <w:rPr>
                <w:rFonts w:hAnsi="ＭＳ 明朝"/>
                <w:szCs w:val="20"/>
              </w:rPr>
            </w:pPr>
            <w:r w:rsidRPr="00B3746F">
              <w:rPr>
                <w:rFonts w:hAnsi="ＭＳ 明朝" w:hint="eastAsia"/>
                <w:szCs w:val="20"/>
              </w:rPr>
              <w:t>・　所管の保健所へ連絡をし、指示を受ける</w:t>
            </w:r>
          </w:p>
          <w:p w14:paraId="3E0AB3C8" w14:textId="77777777" w:rsidR="00B3746F" w:rsidRPr="00B3746F" w:rsidRDefault="00B3746F" w:rsidP="00B3746F">
            <w:pPr>
              <w:spacing w:line="260" w:lineRule="exact"/>
              <w:ind w:left="22"/>
              <w:jc w:val="left"/>
              <w:rPr>
                <w:rFonts w:hAnsi="ＭＳ 明朝"/>
                <w:szCs w:val="20"/>
              </w:rPr>
            </w:pPr>
          </w:p>
          <w:p w14:paraId="3B9FE496" w14:textId="77777777" w:rsidR="00B3746F" w:rsidRPr="00B3746F" w:rsidRDefault="00B3746F" w:rsidP="00B3746F">
            <w:pPr>
              <w:spacing w:line="260" w:lineRule="exact"/>
              <w:ind w:left="22"/>
              <w:jc w:val="left"/>
              <w:rPr>
                <w:rFonts w:hAnsi="ＭＳ 明朝"/>
                <w:szCs w:val="20"/>
              </w:rPr>
            </w:pPr>
            <w:r w:rsidRPr="00B3746F">
              <w:rPr>
                <w:rFonts w:hAnsi="ＭＳ 明朝" w:hint="eastAsia"/>
                <w:szCs w:val="20"/>
              </w:rPr>
              <w:t>・　出席停止を指示</w:t>
            </w:r>
          </w:p>
          <w:p w14:paraId="00111BAC" w14:textId="77777777" w:rsidR="00B3746F" w:rsidRPr="00B3746F" w:rsidRDefault="00B3746F" w:rsidP="00B3746F">
            <w:pPr>
              <w:spacing w:line="260" w:lineRule="exact"/>
              <w:ind w:left="22"/>
              <w:jc w:val="left"/>
              <w:rPr>
                <w:rFonts w:hAnsi="ＭＳ 明朝"/>
                <w:szCs w:val="20"/>
              </w:rPr>
            </w:pPr>
            <w:r w:rsidRPr="00B3746F">
              <w:rPr>
                <w:rFonts w:hAnsi="ＭＳ 明朝" w:hint="eastAsia"/>
                <w:szCs w:val="20"/>
              </w:rPr>
              <w:t>・　教育委員会に報告</w:t>
            </w:r>
          </w:p>
          <w:p w14:paraId="2B5F4C69" w14:textId="77777777" w:rsidR="00B3746F" w:rsidRPr="00B3746F" w:rsidRDefault="00B3746F" w:rsidP="00B3746F">
            <w:pPr>
              <w:spacing w:line="260" w:lineRule="exact"/>
              <w:ind w:left="171" w:hanging="149"/>
              <w:jc w:val="left"/>
              <w:rPr>
                <w:rFonts w:hAnsi="ＭＳ 明朝"/>
                <w:szCs w:val="20"/>
              </w:rPr>
            </w:pPr>
          </w:p>
          <w:p w14:paraId="02031118" w14:textId="77777777" w:rsidR="00B3746F" w:rsidRPr="00B3746F" w:rsidRDefault="00B3746F" w:rsidP="00B3746F">
            <w:pPr>
              <w:spacing w:line="260" w:lineRule="exact"/>
              <w:ind w:left="171" w:hanging="149"/>
              <w:jc w:val="left"/>
              <w:rPr>
                <w:rFonts w:hAnsi="ＭＳ 明朝"/>
                <w:szCs w:val="20"/>
              </w:rPr>
            </w:pPr>
            <w:r w:rsidRPr="00B3746F">
              <w:rPr>
                <w:rFonts w:hAnsi="ＭＳ 明朝" w:hint="eastAsia"/>
                <w:szCs w:val="20"/>
              </w:rPr>
              <w:t>・　職員会議で情報を共有し、職員の役割分担を明確にする</w:t>
            </w:r>
          </w:p>
          <w:p w14:paraId="4AB388A1" w14:textId="77777777" w:rsidR="00B3746F" w:rsidRPr="00B3746F" w:rsidRDefault="00B3746F" w:rsidP="00B3746F">
            <w:pPr>
              <w:spacing w:line="260" w:lineRule="exact"/>
              <w:ind w:left="22"/>
              <w:jc w:val="left"/>
              <w:rPr>
                <w:rFonts w:hAnsi="ＭＳ 明朝"/>
                <w:szCs w:val="20"/>
              </w:rPr>
            </w:pPr>
            <w:r w:rsidRPr="00B3746F">
              <w:rPr>
                <w:rFonts w:eastAsiaTheme="minorEastAsia" w:hAnsi="ＭＳ 明朝" w:hint="eastAsia"/>
                <w:noProof/>
                <w:szCs w:val="20"/>
              </w:rPr>
              <mc:AlternateContent>
                <mc:Choice Requires="wps">
                  <w:drawing>
                    <wp:anchor distT="0" distB="0" distL="114300" distR="114300" simplePos="0" relativeHeight="251370496" behindDoc="0" locked="0" layoutInCell="1" allowOverlap="1" wp14:anchorId="01368558" wp14:editId="23A625B0">
                      <wp:simplePos x="0" y="0"/>
                      <wp:positionH relativeFrom="column">
                        <wp:posOffset>-13970</wp:posOffset>
                      </wp:positionH>
                      <wp:positionV relativeFrom="paragraph">
                        <wp:posOffset>170180</wp:posOffset>
                      </wp:positionV>
                      <wp:extent cx="3600450" cy="1076325"/>
                      <wp:effectExtent l="0" t="0" r="19050" b="28575"/>
                      <wp:wrapNone/>
                      <wp:docPr id="3675" name="AutoShape 28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0" cy="1076325"/>
                              </a:xfrm>
                              <a:prstGeom prst="roundRect">
                                <a:avLst>
                                  <a:gd name="adj" fmla="val 4986"/>
                                </a:avLst>
                              </a:prstGeom>
                              <a:solidFill>
                                <a:srgbClr val="FFFFFF"/>
                              </a:solidFill>
                              <a:ln w="9525">
                                <a:solidFill>
                                  <a:srgbClr val="000000"/>
                                </a:solidFill>
                                <a:round/>
                                <a:headEnd/>
                                <a:tailEnd/>
                              </a:ln>
                            </wps:spPr>
                            <wps:txbx>
                              <w:txbxContent>
                                <w:p w14:paraId="71000882" w14:textId="77777777" w:rsidR="00124108" w:rsidRPr="005811C2" w:rsidRDefault="00124108" w:rsidP="00B3746F">
                                  <w:pPr>
                                    <w:spacing w:line="260" w:lineRule="exact"/>
                                    <w:ind w:left="180" w:hangingChars="100" w:hanging="180"/>
                                    <w:rPr>
                                      <w:u w:val="dotDash"/>
                                    </w:rPr>
                                  </w:pPr>
                                  <w:r w:rsidRPr="005811C2">
                                    <w:rPr>
                                      <w:rFonts w:hint="eastAsia"/>
                                      <w:u w:val="dotDash"/>
                                    </w:rPr>
                                    <w:t xml:space="preserve">■保健所の指示を受けて、初発患者の調査実施　　　　</w:t>
                                  </w:r>
                                </w:p>
                                <w:p w14:paraId="295362C2" w14:textId="77777777" w:rsidR="00124108" w:rsidRPr="005811C2" w:rsidRDefault="00124108" w:rsidP="00B3746F">
                                  <w:pPr>
                                    <w:spacing w:line="260" w:lineRule="exact"/>
                                    <w:ind w:leftChars="76" w:left="137"/>
                                  </w:pPr>
                                  <w:r w:rsidRPr="005811C2">
                                    <w:rPr>
                                      <w:rFonts w:hint="eastAsia"/>
                                    </w:rPr>
                                    <w:t>①　診断までの欠席状況・理由・症状出現時期の把握</w:t>
                                  </w:r>
                                </w:p>
                                <w:p w14:paraId="7F0065F1" w14:textId="77777777" w:rsidR="00124108" w:rsidRPr="005811C2" w:rsidRDefault="00124108" w:rsidP="00B3746F">
                                  <w:pPr>
                                    <w:spacing w:line="260" w:lineRule="exact"/>
                                    <w:ind w:leftChars="76" w:left="317" w:hangingChars="100" w:hanging="180"/>
                                  </w:pPr>
                                  <w:r w:rsidRPr="005811C2">
                                    <w:rPr>
                                      <w:rFonts w:hint="eastAsia"/>
                                    </w:rPr>
                                    <w:t>②　他の児童生徒については「結核検診問診票」や「健康観察簿」等の資料を整理し、保健所の調査に備える</w:t>
                                  </w:r>
                                </w:p>
                                <w:p w14:paraId="4D53DAF7" w14:textId="77777777" w:rsidR="00124108" w:rsidRPr="005811C2" w:rsidRDefault="00124108" w:rsidP="00B3746F">
                                  <w:pPr>
                                    <w:spacing w:line="260" w:lineRule="exact"/>
                                    <w:ind w:leftChars="176" w:left="317"/>
                                  </w:pPr>
                                  <w:r w:rsidRPr="005811C2">
                                    <w:rPr>
                                      <w:rFonts w:hint="eastAsia"/>
                                    </w:rPr>
                                    <w:t>（注）　高校生は「胸部</w:t>
                                  </w:r>
                                  <w:r w:rsidRPr="005811C2">
                                    <w:t>エックス線検査</w:t>
                                  </w:r>
                                  <w:r w:rsidRPr="005811C2">
                                    <w:rPr>
                                      <w:rFonts w:hint="eastAsia"/>
                                    </w:rPr>
                                    <w:t>」を参考にする</w:t>
                                  </w:r>
                                </w:p>
                                <w:p w14:paraId="25041EDB" w14:textId="77777777" w:rsidR="00124108" w:rsidRPr="005811C2" w:rsidRDefault="00124108" w:rsidP="00B3746F">
                                  <w:pPr>
                                    <w:spacing w:line="260" w:lineRule="exact"/>
                                    <w:ind w:leftChars="76" w:left="317" w:hangingChars="100" w:hanging="180"/>
                                  </w:pPr>
                                  <w:r w:rsidRPr="005811C2">
                                    <w:rPr>
                                      <w:rFonts w:hint="eastAsia"/>
                                    </w:rPr>
                                    <w:t>③　教職員が感染していないか、健康状態を把握する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368558" id="AutoShape 2822" o:spid="_x0000_s1121" style="position:absolute;left:0;text-align:left;margin-left:-1.1pt;margin-top:13.4pt;width:283.5pt;height:84.75pt;z-index:25137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26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">
                      <v:textbox inset="5.85pt,.7pt,5.85pt,.7pt">
                        <w:txbxContent>
                          <w:p w14:paraId="71000882" w14:textId="77777777" w:rsidR="00124108" w:rsidRPr="005811C2" w:rsidRDefault="00124108" w:rsidP="00B3746F">
                            <w:pPr>
                              <w:spacing w:line="260" w:lineRule="exact"/>
                              <w:ind w:left="180" w:hangingChars="100" w:hanging="180"/>
                              <w:rPr>
                                <w:u w:val="dotDash"/>
                              </w:rPr>
                            </w:pPr>
                            <w:r w:rsidRPr="005811C2">
                              <w:rPr>
                                <w:rFonts w:hint="eastAsia"/>
                                <w:u w:val="dotDash"/>
                              </w:rPr>
                              <w:t xml:space="preserve">■保健所の指示を受けて、初発患者の調査実施　　　　</w:t>
                            </w:r>
                          </w:p>
                          <w:p w14:paraId="295362C2" w14:textId="77777777" w:rsidR="00124108" w:rsidRPr="005811C2" w:rsidRDefault="00124108" w:rsidP="00B3746F">
                            <w:pPr>
                              <w:spacing w:line="260" w:lineRule="exact"/>
                              <w:ind w:leftChars="76" w:left="137"/>
                            </w:pPr>
                            <w:r w:rsidRPr="005811C2">
                              <w:rPr>
                                <w:rFonts w:hint="eastAsia"/>
                              </w:rPr>
                              <w:t>①　診断までの欠席状況・理由・症状出現時期の把握</w:t>
                            </w:r>
                          </w:p>
                          <w:p w14:paraId="7F0065F1" w14:textId="77777777" w:rsidR="00124108" w:rsidRPr="005811C2" w:rsidRDefault="00124108" w:rsidP="00B3746F">
                            <w:pPr>
                              <w:spacing w:line="260" w:lineRule="exact"/>
                              <w:ind w:leftChars="76" w:left="317" w:hangingChars="100" w:hanging="180"/>
                            </w:pPr>
                            <w:r w:rsidRPr="005811C2">
                              <w:rPr>
                                <w:rFonts w:hint="eastAsia"/>
                              </w:rPr>
                              <w:t>②　他の児童生徒については「結核検診問診票」や「健康観察簿」等の資料を整理し、保健所の調査に備える</w:t>
                            </w:r>
                          </w:p>
                          <w:p w14:paraId="4D53DAF7" w14:textId="77777777" w:rsidR="00124108" w:rsidRPr="005811C2" w:rsidRDefault="00124108" w:rsidP="00B3746F">
                            <w:pPr>
                              <w:spacing w:line="260" w:lineRule="exact"/>
                              <w:ind w:leftChars="176" w:left="317"/>
                            </w:pPr>
                            <w:r w:rsidRPr="005811C2">
                              <w:rPr>
                                <w:rFonts w:hint="eastAsia"/>
                              </w:rPr>
                              <w:t>（注）　高校生は「胸部</w:t>
                            </w:r>
                            <w:r w:rsidRPr="005811C2">
                              <w:t>エックス線検査</w:t>
                            </w:r>
                            <w:r w:rsidRPr="005811C2">
                              <w:rPr>
                                <w:rFonts w:hint="eastAsia"/>
                              </w:rPr>
                              <w:t>」を参考にする</w:t>
                            </w:r>
                          </w:p>
                          <w:p w14:paraId="25041EDB" w14:textId="77777777" w:rsidR="00124108" w:rsidRPr="005811C2" w:rsidRDefault="00124108" w:rsidP="00B3746F">
                            <w:pPr>
                              <w:spacing w:line="260" w:lineRule="exact"/>
                              <w:ind w:leftChars="76" w:left="317" w:hangingChars="100" w:hanging="180"/>
                            </w:pPr>
                            <w:r w:rsidRPr="005811C2">
                              <w:rPr>
                                <w:rFonts w:hint="eastAsia"/>
                              </w:rPr>
                              <w:t>③　教職員が感染していないか、健康状態を把握する</w:t>
                            </w:r>
                          </w:p>
                        </w:txbxContent>
                      </v:textbox>
                    </v:roundrect>
                  </w:pict>
                </mc:Fallback>
              </mc:AlternateContent>
            </w:r>
          </w:p>
          <w:p w14:paraId="648D6A32" w14:textId="77777777" w:rsidR="00B3746F" w:rsidRPr="00B3746F" w:rsidRDefault="00B3746F" w:rsidP="00B3746F">
            <w:pPr>
              <w:spacing w:line="260" w:lineRule="exact"/>
              <w:ind w:left="22"/>
              <w:jc w:val="left"/>
              <w:rPr>
                <w:rFonts w:hAnsi="ＭＳ 明朝"/>
                <w:szCs w:val="20"/>
              </w:rPr>
            </w:pPr>
          </w:p>
          <w:p w14:paraId="202FEB9D" w14:textId="77777777" w:rsidR="00B3746F" w:rsidRPr="00B3746F" w:rsidRDefault="00B3746F" w:rsidP="00B3746F">
            <w:pPr>
              <w:spacing w:line="260" w:lineRule="exact"/>
              <w:jc w:val="left"/>
              <w:rPr>
                <w:rFonts w:hAnsi="ＭＳ 明朝"/>
                <w:szCs w:val="20"/>
              </w:rPr>
            </w:pPr>
          </w:p>
          <w:p w14:paraId="696EABA4" w14:textId="77777777" w:rsidR="00B3746F" w:rsidRPr="00B3746F" w:rsidRDefault="00B3746F" w:rsidP="00B3746F">
            <w:pPr>
              <w:spacing w:line="260" w:lineRule="exact"/>
              <w:jc w:val="left"/>
              <w:rPr>
                <w:rFonts w:hAnsi="ＭＳ 明朝"/>
                <w:szCs w:val="20"/>
              </w:rPr>
            </w:pPr>
          </w:p>
          <w:p w14:paraId="55BBA8F7" w14:textId="77777777" w:rsidR="00B3746F" w:rsidRPr="00B3746F" w:rsidRDefault="00B3746F" w:rsidP="00B3746F">
            <w:pPr>
              <w:spacing w:line="260" w:lineRule="exact"/>
              <w:jc w:val="left"/>
              <w:rPr>
                <w:rFonts w:hAnsi="ＭＳ 明朝"/>
                <w:szCs w:val="20"/>
              </w:rPr>
            </w:pPr>
          </w:p>
          <w:p w14:paraId="1B4DE546" w14:textId="77777777" w:rsidR="00B3746F" w:rsidRPr="00B3746F" w:rsidRDefault="00B3746F" w:rsidP="00B3746F">
            <w:pPr>
              <w:spacing w:line="260" w:lineRule="exact"/>
              <w:jc w:val="left"/>
              <w:rPr>
                <w:rFonts w:hAnsi="ＭＳ 明朝"/>
                <w:szCs w:val="20"/>
              </w:rPr>
            </w:pPr>
          </w:p>
          <w:p w14:paraId="1661643B" w14:textId="77777777" w:rsidR="00B3746F" w:rsidRPr="00B3746F" w:rsidRDefault="00B3746F" w:rsidP="00B3746F">
            <w:pPr>
              <w:spacing w:line="260" w:lineRule="exact"/>
              <w:jc w:val="left"/>
              <w:rPr>
                <w:rFonts w:hAnsi="ＭＳ 明朝"/>
                <w:szCs w:val="20"/>
              </w:rPr>
            </w:pPr>
          </w:p>
          <w:p w14:paraId="314EEEF2" w14:textId="77777777" w:rsidR="00B3746F" w:rsidRPr="00B3746F" w:rsidRDefault="00B3746F" w:rsidP="00B3746F">
            <w:pPr>
              <w:spacing w:line="260" w:lineRule="exact"/>
              <w:jc w:val="left"/>
              <w:rPr>
                <w:rFonts w:hAnsi="ＭＳ 明朝"/>
                <w:szCs w:val="20"/>
              </w:rPr>
            </w:pPr>
          </w:p>
          <w:p w14:paraId="3C3186A4" w14:textId="77777777" w:rsidR="00B3746F" w:rsidRPr="00B3746F" w:rsidRDefault="00B3746F" w:rsidP="00B3746F">
            <w:pPr>
              <w:spacing w:line="260" w:lineRule="exact"/>
              <w:jc w:val="left"/>
              <w:rPr>
                <w:rFonts w:hAnsi="ＭＳ 明朝"/>
                <w:szCs w:val="20"/>
              </w:rPr>
            </w:pPr>
          </w:p>
          <w:p w14:paraId="53071B6B" w14:textId="77777777" w:rsidR="00B3746F" w:rsidRPr="00B3746F" w:rsidRDefault="00B3746F" w:rsidP="00B3746F">
            <w:pPr>
              <w:spacing w:line="260" w:lineRule="exact"/>
              <w:ind w:left="171" w:hanging="171"/>
              <w:jc w:val="left"/>
              <w:rPr>
                <w:rFonts w:hAnsi="ＭＳ 明朝" w:cs="ＭＳ 明朝"/>
                <w:kern w:val="0"/>
                <w:szCs w:val="20"/>
              </w:rPr>
            </w:pPr>
            <w:r w:rsidRPr="00B3746F">
              <w:rPr>
                <w:rFonts w:hAnsi="ＭＳ 明朝" w:cs="ＭＳ 明朝" w:hint="eastAsia"/>
                <w:kern w:val="0"/>
                <w:szCs w:val="20"/>
              </w:rPr>
              <w:t>・　保護者へ対応策について説明（文書送付又は説明会開催）し、理解と協力を求める</w:t>
            </w:r>
          </w:p>
          <w:p w14:paraId="52B3A98B" w14:textId="77777777" w:rsidR="00B3746F" w:rsidRPr="00B3746F" w:rsidRDefault="00B3746F" w:rsidP="00B3746F">
            <w:pPr>
              <w:spacing w:line="260" w:lineRule="exact"/>
              <w:ind w:left="171" w:hanging="171"/>
              <w:jc w:val="left"/>
              <w:rPr>
                <w:rFonts w:hAnsi="ＭＳ 明朝"/>
                <w:szCs w:val="20"/>
              </w:rPr>
            </w:pPr>
          </w:p>
          <w:p w14:paraId="517C12E3" w14:textId="77777777" w:rsidR="00B3746F" w:rsidRPr="00B3746F" w:rsidRDefault="00B3746F" w:rsidP="00B3746F">
            <w:pPr>
              <w:spacing w:line="260" w:lineRule="exact"/>
              <w:ind w:left="171" w:hanging="171"/>
              <w:jc w:val="left"/>
              <w:rPr>
                <w:rFonts w:hAnsi="ＭＳ 明朝"/>
                <w:szCs w:val="20"/>
              </w:rPr>
            </w:pPr>
            <w:r w:rsidRPr="00B3746F">
              <w:rPr>
                <w:rFonts w:hAnsi="ＭＳ 明朝" w:hint="eastAsia"/>
                <w:szCs w:val="20"/>
              </w:rPr>
              <w:t>・　関係機関、報道機関等への対応</w:t>
            </w:r>
          </w:p>
          <w:p w14:paraId="1FED5CB1" w14:textId="77777777" w:rsidR="00B3746F" w:rsidRPr="00B3746F" w:rsidRDefault="00B3746F" w:rsidP="00B3746F">
            <w:pPr>
              <w:spacing w:line="260" w:lineRule="exact"/>
              <w:jc w:val="left"/>
              <w:rPr>
                <w:rFonts w:hAnsi="ＭＳ 明朝"/>
                <w:szCs w:val="20"/>
              </w:rPr>
            </w:pPr>
          </w:p>
          <w:p w14:paraId="7009BE0D" w14:textId="77777777" w:rsidR="00B3746F" w:rsidRPr="00B3746F" w:rsidRDefault="00B3746F" w:rsidP="00B3746F">
            <w:pPr>
              <w:spacing w:line="260" w:lineRule="exact"/>
              <w:ind w:left="22"/>
              <w:jc w:val="left"/>
              <w:rPr>
                <w:rFonts w:hAnsi="ＭＳ 明朝"/>
                <w:szCs w:val="20"/>
              </w:rPr>
            </w:pPr>
          </w:p>
          <w:p w14:paraId="40CCEB10" w14:textId="77777777" w:rsidR="00B3746F" w:rsidRPr="00B3746F" w:rsidRDefault="00B3746F" w:rsidP="00B3746F">
            <w:pPr>
              <w:spacing w:line="260" w:lineRule="exact"/>
              <w:ind w:left="22"/>
              <w:jc w:val="left"/>
              <w:rPr>
                <w:rFonts w:hAnsi="ＭＳ 明朝"/>
                <w:szCs w:val="20"/>
              </w:rPr>
            </w:pPr>
          </w:p>
          <w:p w14:paraId="1062A5D9" w14:textId="77777777" w:rsidR="00B3746F" w:rsidRPr="00B3746F" w:rsidRDefault="00B3746F" w:rsidP="00B3746F">
            <w:pPr>
              <w:spacing w:line="260" w:lineRule="exact"/>
              <w:ind w:left="22"/>
              <w:jc w:val="left"/>
              <w:rPr>
                <w:rFonts w:hAnsi="ＭＳ 明朝"/>
                <w:szCs w:val="20"/>
              </w:rPr>
            </w:pPr>
          </w:p>
          <w:p w14:paraId="338131ED" w14:textId="77777777" w:rsidR="00B3746F" w:rsidRPr="00B3746F" w:rsidRDefault="00B3746F" w:rsidP="00B3746F">
            <w:pPr>
              <w:spacing w:line="260" w:lineRule="exact"/>
              <w:ind w:left="22"/>
              <w:jc w:val="left"/>
              <w:rPr>
                <w:rFonts w:hAnsi="ＭＳ 明朝"/>
                <w:szCs w:val="20"/>
              </w:rPr>
            </w:pPr>
          </w:p>
          <w:p w14:paraId="7E651E7F" w14:textId="77777777" w:rsidR="00B3746F" w:rsidRPr="00B3746F" w:rsidRDefault="00B3746F" w:rsidP="00B3746F">
            <w:pPr>
              <w:spacing w:line="260" w:lineRule="exact"/>
              <w:ind w:left="22"/>
              <w:jc w:val="left"/>
              <w:rPr>
                <w:rFonts w:hAnsi="ＭＳ 明朝"/>
                <w:szCs w:val="20"/>
              </w:rPr>
            </w:pPr>
          </w:p>
          <w:p w14:paraId="084FE055" w14:textId="77777777" w:rsidR="00B3746F" w:rsidRPr="00B3746F" w:rsidRDefault="00B3746F" w:rsidP="00B3746F">
            <w:pPr>
              <w:spacing w:line="260" w:lineRule="exact"/>
              <w:ind w:left="22"/>
              <w:jc w:val="left"/>
              <w:rPr>
                <w:rFonts w:hAnsi="ＭＳ 明朝"/>
                <w:szCs w:val="20"/>
              </w:rPr>
            </w:pPr>
          </w:p>
          <w:p w14:paraId="7B5DC975" w14:textId="77777777" w:rsidR="00B3746F" w:rsidRPr="00B3746F" w:rsidRDefault="00B3746F" w:rsidP="00B3746F">
            <w:pPr>
              <w:spacing w:line="260" w:lineRule="exact"/>
              <w:jc w:val="left"/>
              <w:rPr>
                <w:rFonts w:hAnsi="ＭＳ 明朝"/>
                <w:szCs w:val="20"/>
              </w:rPr>
            </w:pPr>
          </w:p>
          <w:p w14:paraId="580690A1" w14:textId="77777777" w:rsidR="00B3746F" w:rsidRPr="00B3746F" w:rsidRDefault="00B3746F" w:rsidP="00B3746F">
            <w:pPr>
              <w:spacing w:line="260" w:lineRule="exact"/>
              <w:jc w:val="left"/>
              <w:rPr>
                <w:rFonts w:hAnsi="ＭＳ 明朝"/>
                <w:szCs w:val="20"/>
              </w:rPr>
            </w:pPr>
          </w:p>
          <w:p w14:paraId="0EE74589" w14:textId="77777777" w:rsidR="00B3746F" w:rsidRPr="00B3746F" w:rsidRDefault="00B3746F" w:rsidP="00B3746F">
            <w:pPr>
              <w:spacing w:line="260" w:lineRule="exact"/>
              <w:jc w:val="left"/>
              <w:rPr>
                <w:rFonts w:hAnsi="ＭＳ 明朝"/>
                <w:szCs w:val="20"/>
              </w:rPr>
            </w:pPr>
          </w:p>
          <w:p w14:paraId="59635277" w14:textId="77777777" w:rsidR="00B3746F" w:rsidRPr="00B3746F" w:rsidRDefault="00B3746F" w:rsidP="00B3746F">
            <w:pPr>
              <w:spacing w:line="260" w:lineRule="exact"/>
              <w:ind w:left="22"/>
              <w:jc w:val="left"/>
              <w:rPr>
                <w:rFonts w:hAnsi="ＭＳ 明朝"/>
                <w:szCs w:val="20"/>
              </w:rPr>
            </w:pPr>
          </w:p>
        </w:tc>
        <w:tc>
          <w:tcPr>
            <w:tcW w:w="2268" w:type="dxa"/>
          </w:tcPr>
          <w:p w14:paraId="525F73D3" w14:textId="77777777" w:rsidR="00B3746F" w:rsidRPr="00B3746F" w:rsidRDefault="00B3746F" w:rsidP="00B3746F">
            <w:pPr>
              <w:spacing w:line="260" w:lineRule="exact"/>
              <w:jc w:val="left"/>
              <w:rPr>
                <w:rFonts w:hAnsi="ＭＳ 明朝"/>
                <w:szCs w:val="20"/>
              </w:rPr>
            </w:pPr>
          </w:p>
          <w:p w14:paraId="32EB4244" w14:textId="77777777" w:rsidR="00B3746F" w:rsidRPr="00B3746F" w:rsidRDefault="00B3746F" w:rsidP="00B3746F">
            <w:pPr>
              <w:spacing w:line="260" w:lineRule="exact"/>
              <w:jc w:val="left"/>
              <w:rPr>
                <w:rFonts w:hAnsi="ＭＳ 明朝"/>
                <w:szCs w:val="20"/>
              </w:rPr>
            </w:pPr>
            <w:r w:rsidRPr="00B3746F">
              <w:rPr>
                <w:rFonts w:hAnsi="ＭＳ 明朝" w:hint="eastAsia"/>
                <w:szCs w:val="20"/>
              </w:rPr>
              <w:t>・　管理職への報告</w:t>
            </w:r>
          </w:p>
          <w:p w14:paraId="0659F1AA" w14:textId="77777777" w:rsidR="00B3746F" w:rsidRPr="00B3746F" w:rsidRDefault="00B3746F" w:rsidP="00B3746F">
            <w:pPr>
              <w:spacing w:line="260" w:lineRule="exact"/>
              <w:ind w:left="22"/>
              <w:jc w:val="left"/>
              <w:rPr>
                <w:rFonts w:hAnsi="ＭＳ 明朝"/>
                <w:szCs w:val="20"/>
              </w:rPr>
            </w:pPr>
          </w:p>
          <w:p w14:paraId="4398BAC2" w14:textId="77777777" w:rsidR="00B3746F" w:rsidRPr="00B3746F" w:rsidRDefault="00B3746F" w:rsidP="00B3746F">
            <w:pPr>
              <w:spacing w:line="260" w:lineRule="exact"/>
              <w:ind w:left="22"/>
              <w:jc w:val="left"/>
              <w:rPr>
                <w:rFonts w:hAnsi="ＭＳ 明朝"/>
                <w:szCs w:val="20"/>
              </w:rPr>
            </w:pPr>
          </w:p>
          <w:p w14:paraId="55418090" w14:textId="77777777" w:rsidR="00B3746F" w:rsidRPr="00B3746F" w:rsidRDefault="00B3746F" w:rsidP="00B3746F">
            <w:pPr>
              <w:spacing w:line="260" w:lineRule="exact"/>
              <w:ind w:left="22"/>
              <w:jc w:val="left"/>
              <w:rPr>
                <w:rFonts w:hAnsi="ＭＳ 明朝"/>
                <w:szCs w:val="20"/>
              </w:rPr>
            </w:pPr>
          </w:p>
          <w:p w14:paraId="4CEDF738" w14:textId="77777777" w:rsidR="00B3746F" w:rsidRPr="00B3746F" w:rsidRDefault="00B3746F" w:rsidP="00B3746F">
            <w:pPr>
              <w:spacing w:line="260" w:lineRule="exact"/>
              <w:ind w:left="22"/>
              <w:jc w:val="left"/>
              <w:rPr>
                <w:rFonts w:hAnsi="ＭＳ 明朝"/>
                <w:szCs w:val="20"/>
              </w:rPr>
            </w:pPr>
          </w:p>
          <w:p w14:paraId="6031F031" w14:textId="77777777" w:rsidR="00B3746F" w:rsidRPr="00B3746F" w:rsidRDefault="00B3746F" w:rsidP="00B3746F">
            <w:pPr>
              <w:spacing w:line="260" w:lineRule="exact"/>
              <w:ind w:left="22"/>
              <w:jc w:val="left"/>
              <w:rPr>
                <w:rFonts w:hAnsi="ＭＳ 明朝"/>
                <w:szCs w:val="20"/>
              </w:rPr>
            </w:pPr>
          </w:p>
          <w:p w14:paraId="76D86143" w14:textId="77777777" w:rsidR="00B3746F" w:rsidRPr="00B3746F" w:rsidRDefault="00B3746F" w:rsidP="00B3746F">
            <w:pPr>
              <w:spacing w:line="260" w:lineRule="exact"/>
              <w:ind w:left="22"/>
              <w:jc w:val="left"/>
              <w:rPr>
                <w:rFonts w:hAnsi="ＭＳ 明朝"/>
                <w:szCs w:val="20"/>
              </w:rPr>
            </w:pPr>
          </w:p>
          <w:p w14:paraId="661842E5" w14:textId="77777777" w:rsidR="00B3746F" w:rsidRPr="00B3746F" w:rsidRDefault="00B3746F" w:rsidP="00B3746F">
            <w:pPr>
              <w:spacing w:line="260" w:lineRule="exact"/>
              <w:jc w:val="left"/>
              <w:rPr>
                <w:rFonts w:hAnsi="ＭＳ 明朝"/>
                <w:szCs w:val="20"/>
              </w:rPr>
            </w:pPr>
          </w:p>
          <w:p w14:paraId="4BCB3943" w14:textId="77777777" w:rsidR="00B3746F" w:rsidRPr="00B3746F" w:rsidRDefault="00B3746F" w:rsidP="00B3746F">
            <w:pPr>
              <w:spacing w:line="260" w:lineRule="exact"/>
              <w:jc w:val="left"/>
              <w:rPr>
                <w:rFonts w:hAnsi="ＭＳ 明朝"/>
                <w:szCs w:val="20"/>
              </w:rPr>
            </w:pPr>
          </w:p>
          <w:p w14:paraId="4E6092A9" w14:textId="77777777" w:rsidR="00B3746F" w:rsidRPr="00B3746F" w:rsidRDefault="00B3746F" w:rsidP="00B3746F">
            <w:pPr>
              <w:spacing w:line="260" w:lineRule="exact"/>
              <w:jc w:val="left"/>
              <w:rPr>
                <w:rFonts w:hAnsi="ＭＳ 明朝"/>
                <w:szCs w:val="20"/>
              </w:rPr>
            </w:pPr>
          </w:p>
          <w:p w14:paraId="69E736A2" w14:textId="77777777" w:rsidR="00B3746F" w:rsidRPr="00B3746F" w:rsidRDefault="00B3746F" w:rsidP="00B3746F">
            <w:pPr>
              <w:spacing w:line="260" w:lineRule="exact"/>
              <w:jc w:val="left"/>
              <w:rPr>
                <w:rFonts w:hAnsi="ＭＳ 明朝"/>
                <w:szCs w:val="20"/>
              </w:rPr>
            </w:pPr>
          </w:p>
          <w:p w14:paraId="6627CB80" w14:textId="77777777" w:rsidR="00B3746F" w:rsidRPr="00B3746F" w:rsidRDefault="00B3746F" w:rsidP="00B3746F">
            <w:pPr>
              <w:spacing w:line="260" w:lineRule="exact"/>
              <w:jc w:val="left"/>
              <w:rPr>
                <w:rFonts w:hAnsi="ＭＳ 明朝"/>
                <w:szCs w:val="20"/>
              </w:rPr>
            </w:pPr>
          </w:p>
          <w:p w14:paraId="1FB6E7DC" w14:textId="77777777" w:rsidR="00B3746F" w:rsidRDefault="00B3746F" w:rsidP="00B3746F">
            <w:pPr>
              <w:spacing w:line="260" w:lineRule="exact"/>
              <w:jc w:val="left"/>
              <w:rPr>
                <w:rFonts w:hAnsi="ＭＳ 明朝"/>
                <w:szCs w:val="20"/>
              </w:rPr>
            </w:pPr>
          </w:p>
          <w:p w14:paraId="46E9AE26" w14:textId="77777777" w:rsidR="00B3746F" w:rsidRPr="00B3746F" w:rsidRDefault="00B3746F" w:rsidP="00B3746F">
            <w:pPr>
              <w:spacing w:line="260" w:lineRule="exact"/>
              <w:jc w:val="left"/>
              <w:rPr>
                <w:rFonts w:hAnsi="ＭＳ 明朝"/>
                <w:szCs w:val="20"/>
              </w:rPr>
            </w:pPr>
          </w:p>
          <w:p w14:paraId="0DCACFBC" w14:textId="77777777" w:rsidR="00B3746F" w:rsidRPr="00B3746F" w:rsidRDefault="00B3746F" w:rsidP="00B3746F">
            <w:pPr>
              <w:spacing w:line="260" w:lineRule="exact"/>
              <w:jc w:val="left"/>
              <w:rPr>
                <w:rFonts w:hAnsi="ＭＳ 明朝"/>
                <w:szCs w:val="20"/>
              </w:rPr>
            </w:pPr>
          </w:p>
          <w:p w14:paraId="3890104D" w14:textId="77777777" w:rsidR="00B3746F" w:rsidRPr="00B3746F" w:rsidRDefault="00B3746F" w:rsidP="00B3746F">
            <w:pPr>
              <w:spacing w:line="260" w:lineRule="exact"/>
              <w:jc w:val="left"/>
              <w:rPr>
                <w:rFonts w:hAnsi="ＭＳ 明朝"/>
                <w:szCs w:val="20"/>
              </w:rPr>
            </w:pPr>
          </w:p>
          <w:p w14:paraId="09CE2BDF" w14:textId="77777777" w:rsidR="00B3746F" w:rsidRPr="00B3746F" w:rsidRDefault="00B3746F" w:rsidP="00B3746F">
            <w:pPr>
              <w:spacing w:line="260" w:lineRule="exact"/>
              <w:jc w:val="left"/>
              <w:rPr>
                <w:rFonts w:hAnsi="ＭＳ 明朝"/>
                <w:szCs w:val="20"/>
              </w:rPr>
            </w:pPr>
          </w:p>
          <w:p w14:paraId="4575D1F1" w14:textId="77777777" w:rsidR="00B3746F" w:rsidRPr="00B3746F" w:rsidRDefault="00B3746F" w:rsidP="00B3746F">
            <w:pPr>
              <w:spacing w:line="260" w:lineRule="exact"/>
              <w:jc w:val="left"/>
              <w:rPr>
                <w:rFonts w:hAnsi="ＭＳ 明朝"/>
                <w:szCs w:val="20"/>
              </w:rPr>
            </w:pPr>
          </w:p>
          <w:p w14:paraId="5403F2C6" w14:textId="77777777" w:rsidR="00B3746F" w:rsidRPr="00B3746F" w:rsidRDefault="00B3746F" w:rsidP="00B3746F">
            <w:pPr>
              <w:spacing w:line="260" w:lineRule="exact"/>
              <w:jc w:val="left"/>
              <w:rPr>
                <w:rFonts w:hAnsi="ＭＳ 明朝"/>
                <w:szCs w:val="20"/>
              </w:rPr>
            </w:pPr>
          </w:p>
          <w:p w14:paraId="3685892C" w14:textId="77777777" w:rsidR="00B3746F" w:rsidRPr="00B3746F" w:rsidRDefault="00B3746F" w:rsidP="00B3746F">
            <w:pPr>
              <w:spacing w:line="260" w:lineRule="exact"/>
              <w:jc w:val="left"/>
              <w:rPr>
                <w:rFonts w:hAnsi="ＭＳ 明朝"/>
                <w:szCs w:val="20"/>
              </w:rPr>
            </w:pPr>
          </w:p>
          <w:p w14:paraId="3BEC1E66" w14:textId="77777777" w:rsidR="00B3746F" w:rsidRPr="00B3746F" w:rsidRDefault="00B3746F" w:rsidP="00B3746F">
            <w:pPr>
              <w:spacing w:line="260" w:lineRule="exact"/>
              <w:jc w:val="left"/>
              <w:rPr>
                <w:rFonts w:hAnsi="ＭＳ 明朝"/>
                <w:szCs w:val="20"/>
              </w:rPr>
            </w:pPr>
          </w:p>
          <w:p w14:paraId="6C56F87B" w14:textId="77777777" w:rsidR="00B3746F" w:rsidRPr="00B3746F" w:rsidRDefault="00B3746F" w:rsidP="00B3746F">
            <w:pPr>
              <w:spacing w:line="260" w:lineRule="exact"/>
              <w:jc w:val="left"/>
              <w:rPr>
                <w:rFonts w:hAnsi="ＭＳ 明朝"/>
                <w:szCs w:val="20"/>
              </w:rPr>
            </w:pPr>
          </w:p>
          <w:p w14:paraId="5F87872F" w14:textId="77777777" w:rsidR="00B3746F" w:rsidRPr="00B3746F" w:rsidRDefault="00B3746F" w:rsidP="00B3746F">
            <w:pPr>
              <w:spacing w:line="260" w:lineRule="exact"/>
              <w:jc w:val="left"/>
              <w:rPr>
                <w:rFonts w:hAnsi="ＭＳ 明朝"/>
                <w:szCs w:val="20"/>
              </w:rPr>
            </w:pPr>
          </w:p>
          <w:p w14:paraId="6D5A03B1" w14:textId="77777777" w:rsidR="00B3746F" w:rsidRPr="00B3746F" w:rsidRDefault="00B3746F" w:rsidP="00B3746F">
            <w:pPr>
              <w:spacing w:line="260" w:lineRule="exact"/>
              <w:ind w:left="180" w:hangingChars="100" w:hanging="180"/>
              <w:jc w:val="left"/>
              <w:rPr>
                <w:rFonts w:hAnsi="ＭＳ 明朝"/>
                <w:szCs w:val="20"/>
              </w:rPr>
            </w:pPr>
            <w:r w:rsidRPr="00B3746F">
              <w:rPr>
                <w:rFonts w:hAnsi="ＭＳ 明朝" w:hint="eastAsia"/>
                <w:szCs w:val="20"/>
              </w:rPr>
              <w:t>・　他の児童生徒への説明</w:t>
            </w:r>
          </w:p>
          <w:p w14:paraId="314C938A" w14:textId="77777777" w:rsidR="00B3746F" w:rsidRPr="00B3746F" w:rsidRDefault="00B3746F" w:rsidP="00B3746F">
            <w:pPr>
              <w:spacing w:line="260" w:lineRule="exact"/>
              <w:jc w:val="left"/>
              <w:rPr>
                <w:rFonts w:hAnsi="ＭＳ 明朝"/>
                <w:szCs w:val="20"/>
              </w:rPr>
            </w:pPr>
          </w:p>
          <w:p w14:paraId="61C4E0E2" w14:textId="77777777" w:rsidR="00B3746F" w:rsidRPr="00B3746F" w:rsidRDefault="00B3746F" w:rsidP="00B3746F">
            <w:pPr>
              <w:spacing w:line="260" w:lineRule="exact"/>
              <w:jc w:val="left"/>
              <w:rPr>
                <w:rFonts w:hAnsi="ＭＳ 明朝"/>
                <w:szCs w:val="20"/>
              </w:rPr>
            </w:pPr>
          </w:p>
          <w:p w14:paraId="58F43071" w14:textId="77777777" w:rsidR="00B3746F" w:rsidRPr="00B3746F" w:rsidRDefault="00B3746F" w:rsidP="00B3746F">
            <w:pPr>
              <w:spacing w:line="260" w:lineRule="exact"/>
              <w:jc w:val="left"/>
              <w:rPr>
                <w:rFonts w:hAnsi="ＭＳ 明朝"/>
                <w:szCs w:val="20"/>
              </w:rPr>
            </w:pPr>
          </w:p>
          <w:p w14:paraId="2AF33FEF" w14:textId="77777777" w:rsidR="00B3746F" w:rsidRPr="00B3746F" w:rsidRDefault="00B3746F" w:rsidP="00B3746F">
            <w:pPr>
              <w:spacing w:line="260" w:lineRule="exact"/>
              <w:jc w:val="left"/>
              <w:rPr>
                <w:rFonts w:hAnsi="ＭＳ 明朝"/>
                <w:szCs w:val="20"/>
              </w:rPr>
            </w:pPr>
          </w:p>
          <w:p w14:paraId="50E88858" w14:textId="77777777" w:rsidR="00B3746F" w:rsidRPr="00B3746F" w:rsidRDefault="00B3746F" w:rsidP="00B3746F">
            <w:pPr>
              <w:spacing w:line="260" w:lineRule="exact"/>
              <w:jc w:val="left"/>
              <w:rPr>
                <w:rFonts w:hAnsi="ＭＳ 明朝"/>
                <w:szCs w:val="20"/>
              </w:rPr>
            </w:pPr>
            <w:r w:rsidRPr="00B3746F">
              <w:rPr>
                <w:rFonts w:eastAsiaTheme="minorEastAsia" w:hAnsi="ＭＳ 明朝" w:hint="eastAsia"/>
                <w:noProof/>
                <w:szCs w:val="20"/>
              </w:rPr>
              <mc:AlternateContent>
                <mc:Choice Requires="wps">
                  <w:drawing>
                    <wp:anchor distT="0" distB="0" distL="114300" distR="114300" simplePos="0" relativeHeight="251372544" behindDoc="0" locked="0" layoutInCell="1" allowOverlap="1" wp14:anchorId="38008491" wp14:editId="06EA736D">
                      <wp:simplePos x="0" y="0"/>
                      <wp:positionH relativeFrom="column">
                        <wp:posOffset>-1486535</wp:posOffset>
                      </wp:positionH>
                      <wp:positionV relativeFrom="paragraph">
                        <wp:posOffset>243840</wp:posOffset>
                      </wp:positionV>
                      <wp:extent cx="3019425" cy="771525"/>
                      <wp:effectExtent l="0" t="0" r="28575" b="28575"/>
                      <wp:wrapNone/>
                      <wp:docPr id="3676" name="AutoShape 28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9425" cy="771525"/>
                              </a:xfrm>
                              <a:prstGeom prst="roundRect">
                                <a:avLst>
                                  <a:gd name="adj" fmla="val 8486"/>
                                </a:avLst>
                              </a:prstGeom>
                              <a:solidFill>
                                <a:srgbClr val="FFFFFF"/>
                              </a:solidFill>
                              <a:ln w="9525">
                                <a:solidFill>
                                  <a:srgbClr val="000000"/>
                                </a:solidFill>
                                <a:round/>
                                <a:headEnd/>
                                <a:tailEnd/>
                              </a:ln>
                            </wps:spPr>
                            <wps:txbx>
                              <w:txbxContent>
                                <w:p w14:paraId="3D8DF234" w14:textId="77777777" w:rsidR="00124108" w:rsidRPr="00B3746F" w:rsidRDefault="00124108" w:rsidP="00B3746F">
                                  <w:pPr>
                                    <w:spacing w:line="260" w:lineRule="exact"/>
                                    <w:rPr>
                                      <w:u w:val="dotDash"/>
                                    </w:rPr>
                                  </w:pPr>
                                  <w:r w:rsidRPr="00B3746F">
                                    <w:rPr>
                                      <w:rFonts w:hint="eastAsia"/>
                                    </w:rPr>
                                    <w:t>■初発患者調査の結果により、保健所の指示を受けて</w:t>
                                  </w:r>
                                </w:p>
                                <w:p w14:paraId="099182D2" w14:textId="77777777" w:rsidR="00124108" w:rsidRPr="00B3746F" w:rsidRDefault="00124108" w:rsidP="00B3746F">
                                  <w:pPr>
                                    <w:spacing w:line="260" w:lineRule="exact"/>
                                    <w:rPr>
                                      <w:u w:val="dotDash"/>
                                    </w:rPr>
                                  </w:pPr>
                                  <w:r w:rsidRPr="00B3746F">
                                    <w:rPr>
                                      <w:rFonts w:hint="eastAsia"/>
                                      <w:u w:val="dotDash"/>
                                    </w:rPr>
                                    <w:t xml:space="preserve">　定期外健康診断の実施　　　　　　　　　　　　　</w:t>
                                  </w:r>
                                </w:p>
                                <w:p w14:paraId="2E54622B" w14:textId="77777777" w:rsidR="00124108" w:rsidRPr="00B3746F" w:rsidRDefault="00124108" w:rsidP="00B3746F">
                                  <w:pPr>
                                    <w:spacing w:line="260" w:lineRule="exact"/>
                                    <w:ind w:leftChars="100" w:left="180"/>
                                  </w:pPr>
                                  <w:r w:rsidRPr="00B3746F">
                                    <w:rPr>
                                      <w:rFonts w:hint="eastAsia"/>
                                    </w:rPr>
                                    <w:t>（接触者検診）　　　　　　（定期外集団検診）</w:t>
                                  </w:r>
                                </w:p>
                                <w:p w14:paraId="7646E814" w14:textId="77777777" w:rsidR="00124108" w:rsidRPr="00B3746F" w:rsidRDefault="00124108" w:rsidP="00B3746F">
                                  <w:pPr>
                                    <w:spacing w:line="260" w:lineRule="exact"/>
                                    <w:ind w:firstLineChars="200" w:firstLine="360"/>
                                  </w:pPr>
                                  <w:r w:rsidRPr="00B3746F">
                                    <w:rPr>
                                      <w:rFonts w:hint="eastAsia"/>
                                      <w:bdr w:val="single" w:sz="4" w:space="0" w:color="auto"/>
                                    </w:rPr>
                                    <w:t>個別の検診</w:t>
                                  </w:r>
                                  <w:r w:rsidRPr="00B3746F">
                                    <w:rPr>
                                      <w:rFonts w:hint="eastAsia"/>
                                    </w:rPr>
                                    <w:t xml:space="preserve">　　　または　　　</w:t>
                                  </w:r>
                                  <w:r w:rsidRPr="00B3746F">
                                    <w:rPr>
                                      <w:rFonts w:hint="eastAsia"/>
                                      <w:bdr w:val="single" w:sz="4" w:space="0" w:color="auto"/>
                                    </w:rPr>
                                    <w:t>集団の検診</w:t>
                                  </w:r>
                                  <w:r w:rsidRPr="00B3746F">
                                    <w:rPr>
                                      <w:rFonts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008491" id="AutoShape 2824" o:spid="_x0000_s1122" style="position:absolute;margin-left:-117.05pt;margin-top:19.2pt;width:237.75pt;height:60.75pt;z-index:25137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5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">
                      <v:textbox inset="5.85pt,.7pt,5.85pt,.7pt">
                        <w:txbxContent>
                          <w:p w14:paraId="3D8DF234" w14:textId="77777777" w:rsidR="00124108" w:rsidRPr="00B3746F" w:rsidRDefault="00124108" w:rsidP="00B3746F">
                            <w:pPr>
                              <w:spacing w:line="260" w:lineRule="exact"/>
                              <w:rPr>
                                <w:u w:val="dotDash"/>
                              </w:rPr>
                            </w:pPr>
                            <w:r w:rsidRPr="00B3746F">
                              <w:rPr>
                                <w:rFonts w:hint="eastAsia"/>
                              </w:rPr>
                              <w:t>■初発患者調査の結果により、保健所の指示を受けて</w:t>
                            </w:r>
                          </w:p>
                          <w:p w14:paraId="099182D2" w14:textId="77777777" w:rsidR="00124108" w:rsidRPr="00B3746F" w:rsidRDefault="00124108" w:rsidP="00B3746F">
                            <w:pPr>
                              <w:spacing w:line="260" w:lineRule="exact"/>
                              <w:rPr>
                                <w:u w:val="dotDash"/>
                              </w:rPr>
                            </w:pPr>
                            <w:r w:rsidRPr="00B3746F">
                              <w:rPr>
                                <w:rFonts w:hint="eastAsia"/>
                                <w:u w:val="dotDash"/>
                              </w:rPr>
                              <w:t xml:space="preserve">　定期外健康診断の実施　　　　　　　　　　　　　</w:t>
                            </w:r>
                          </w:p>
                          <w:p w14:paraId="2E54622B" w14:textId="77777777" w:rsidR="00124108" w:rsidRPr="00B3746F" w:rsidRDefault="00124108" w:rsidP="00B3746F">
                            <w:pPr>
                              <w:spacing w:line="260" w:lineRule="exact"/>
                              <w:ind w:leftChars="100" w:left="180"/>
                            </w:pPr>
                            <w:r w:rsidRPr="00B3746F">
                              <w:rPr>
                                <w:rFonts w:hint="eastAsia"/>
                              </w:rPr>
                              <w:t>（接触者検診）　　　　　　（定期外集団検診）</w:t>
                            </w:r>
                          </w:p>
                          <w:p w14:paraId="7646E814" w14:textId="77777777" w:rsidR="00124108" w:rsidRPr="00B3746F" w:rsidRDefault="00124108" w:rsidP="00B3746F">
                            <w:pPr>
                              <w:spacing w:line="260" w:lineRule="exact"/>
                              <w:ind w:firstLineChars="200" w:firstLine="360"/>
                            </w:pPr>
                            <w:r w:rsidRPr="00B3746F">
                              <w:rPr>
                                <w:rFonts w:hint="eastAsia"/>
                                <w:bdr w:val="single" w:sz="4" w:space="0" w:color="auto"/>
                              </w:rPr>
                              <w:t>個別の検診</w:t>
                            </w:r>
                            <w:r w:rsidRPr="00B3746F">
                              <w:rPr>
                                <w:rFonts w:hint="eastAsia"/>
                              </w:rPr>
                              <w:t xml:space="preserve">　　　または　　　</w:t>
                            </w:r>
                            <w:r w:rsidRPr="00B3746F">
                              <w:rPr>
                                <w:rFonts w:hint="eastAsia"/>
                                <w:bdr w:val="single" w:sz="4" w:space="0" w:color="auto"/>
                              </w:rPr>
                              <w:t>集団の検診</w:t>
                            </w:r>
                            <w:r w:rsidRPr="00B3746F">
                              <w:rPr>
                                <w:rFonts w:hint="eastAsia"/>
                              </w:rPr>
                              <w:t xml:space="preserve">　</w:t>
                            </w:r>
                          </w:p>
                        </w:txbxContent>
                      </v:textbox>
                    </v:roundrect>
                  </w:pict>
                </mc:Fallback>
              </mc:AlternateContent>
            </w:r>
          </w:p>
          <w:p w14:paraId="03C36D9E" w14:textId="77777777" w:rsidR="00B3746F" w:rsidRPr="00B3746F" w:rsidRDefault="00B3746F" w:rsidP="00B3746F">
            <w:pPr>
              <w:spacing w:line="260" w:lineRule="exact"/>
              <w:jc w:val="left"/>
              <w:rPr>
                <w:rFonts w:hAnsi="ＭＳ 明朝"/>
                <w:szCs w:val="20"/>
              </w:rPr>
            </w:pPr>
          </w:p>
          <w:p w14:paraId="7B50EB1C" w14:textId="77777777" w:rsidR="00B3746F" w:rsidRPr="00B3746F" w:rsidRDefault="00B3746F" w:rsidP="00B3746F">
            <w:pPr>
              <w:spacing w:line="260" w:lineRule="exact"/>
              <w:jc w:val="left"/>
              <w:rPr>
                <w:rFonts w:hAnsi="ＭＳ 明朝"/>
                <w:szCs w:val="20"/>
              </w:rPr>
            </w:pPr>
          </w:p>
          <w:p w14:paraId="6A589186" w14:textId="77777777" w:rsidR="00B3746F" w:rsidRPr="00B3746F" w:rsidRDefault="00B3746F" w:rsidP="00B3746F">
            <w:pPr>
              <w:spacing w:line="260" w:lineRule="exact"/>
              <w:jc w:val="left"/>
              <w:rPr>
                <w:rFonts w:hAnsi="ＭＳ 明朝"/>
                <w:szCs w:val="20"/>
              </w:rPr>
            </w:pPr>
          </w:p>
          <w:p w14:paraId="62D3A15C" w14:textId="77777777" w:rsidR="00B3746F" w:rsidRPr="00B3746F" w:rsidRDefault="00B3746F" w:rsidP="00B3746F">
            <w:pPr>
              <w:spacing w:line="260" w:lineRule="exact"/>
              <w:jc w:val="left"/>
              <w:rPr>
                <w:rFonts w:hAnsi="ＭＳ 明朝"/>
                <w:szCs w:val="20"/>
              </w:rPr>
            </w:pPr>
          </w:p>
          <w:p w14:paraId="6BE244E6" w14:textId="77777777" w:rsidR="00B3746F" w:rsidRPr="00B3746F" w:rsidRDefault="00B3746F" w:rsidP="00B3746F">
            <w:pPr>
              <w:spacing w:line="260" w:lineRule="exact"/>
              <w:jc w:val="left"/>
              <w:rPr>
                <w:rFonts w:hAnsi="ＭＳ 明朝"/>
                <w:szCs w:val="20"/>
              </w:rPr>
            </w:pPr>
            <w:r w:rsidRPr="00B3746F">
              <w:rPr>
                <w:rFonts w:eastAsiaTheme="minorEastAsia" w:hAnsi="ＭＳ 明朝" w:hint="eastAsia"/>
                <w:noProof/>
                <w:szCs w:val="20"/>
              </w:rPr>
              <mc:AlternateContent>
                <mc:Choice Requires="wps">
                  <w:drawing>
                    <wp:anchor distT="0" distB="0" distL="114300" distR="114300" simplePos="0" relativeHeight="251371520" behindDoc="0" locked="0" layoutInCell="1" allowOverlap="1" wp14:anchorId="6B5AD5FE" wp14:editId="16D0505C">
                      <wp:simplePos x="0" y="0"/>
                      <wp:positionH relativeFrom="column">
                        <wp:posOffset>-1486534</wp:posOffset>
                      </wp:positionH>
                      <wp:positionV relativeFrom="paragraph">
                        <wp:posOffset>275590</wp:posOffset>
                      </wp:positionV>
                      <wp:extent cx="3009900" cy="752475"/>
                      <wp:effectExtent l="0" t="0" r="19050" b="28575"/>
                      <wp:wrapNone/>
                      <wp:docPr id="3677" name="AutoShape 28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9900" cy="752475"/>
                              </a:xfrm>
                              <a:prstGeom prst="roundRect">
                                <a:avLst>
                                  <a:gd name="adj" fmla="val 10111"/>
                                </a:avLst>
                              </a:prstGeom>
                              <a:solidFill>
                                <a:srgbClr val="FFFFFF"/>
                              </a:solidFill>
                              <a:ln w="9525">
                                <a:solidFill>
                                  <a:srgbClr val="000000"/>
                                </a:solidFill>
                                <a:round/>
                                <a:headEnd/>
                                <a:tailEnd/>
                              </a:ln>
                            </wps:spPr>
                            <wps:txbx>
                              <w:txbxContent>
                                <w:p w14:paraId="1F914EC6" w14:textId="77777777" w:rsidR="00124108" w:rsidRPr="00B3746F" w:rsidRDefault="00124108" w:rsidP="00B3746F">
                                  <w:pPr>
                                    <w:spacing w:line="260" w:lineRule="exact"/>
                                  </w:pPr>
                                  <w:r w:rsidRPr="00B3746F">
                                    <w:rPr>
                                      <w:rFonts w:hint="eastAsia"/>
                                    </w:rPr>
                                    <w:t>保健所が運営する対策委員会への参加</w:t>
                                  </w:r>
                                </w:p>
                                <w:p w14:paraId="2487BDE0" w14:textId="77777777" w:rsidR="00124108" w:rsidRPr="00B3746F" w:rsidRDefault="00124108" w:rsidP="00B3746F">
                                  <w:pPr>
                                    <w:spacing w:line="260" w:lineRule="exact"/>
                                    <w:ind w:firstLineChars="100" w:firstLine="180"/>
                                  </w:pPr>
                                  <w:r w:rsidRPr="00B3746F">
                                    <w:rPr>
                                      <w:rFonts w:hint="eastAsia"/>
                                    </w:rPr>
                                    <w:t>①　児童生徒への保健指導</w:t>
                                  </w:r>
                                </w:p>
                                <w:p w14:paraId="068BF9D8" w14:textId="77777777" w:rsidR="00124108" w:rsidRPr="00B3746F" w:rsidRDefault="00124108" w:rsidP="00B3746F">
                                  <w:pPr>
                                    <w:spacing w:line="260" w:lineRule="exact"/>
                                    <w:ind w:firstLineChars="100" w:firstLine="180"/>
                                  </w:pPr>
                                  <w:r w:rsidRPr="00B3746F">
                                    <w:rPr>
                                      <w:rFonts w:hint="eastAsia"/>
                                    </w:rPr>
                                    <w:t>②　保護者の不安軽減のための対策</w:t>
                                  </w:r>
                                </w:p>
                                <w:p w14:paraId="42FC812D" w14:textId="77777777" w:rsidR="00124108" w:rsidRPr="00B3746F" w:rsidRDefault="00124108" w:rsidP="00B3746F">
                                  <w:pPr>
                                    <w:spacing w:line="260" w:lineRule="exact"/>
                                    <w:ind w:firstLineChars="100" w:firstLine="180"/>
                                  </w:pPr>
                                  <w:r w:rsidRPr="00B3746F">
                                    <w:rPr>
                                      <w:rFonts w:hint="eastAsia"/>
                                    </w:rPr>
                                    <w:t>③　健康相談の体制確立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5AD5FE" id="AutoShape 2823" o:spid="_x0000_s1123" style="position:absolute;margin-left:-117.05pt;margin-top:21.7pt;width:237pt;height:59.25pt;z-index:25137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6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">
                      <v:textbox inset="5.85pt,.7pt,5.85pt,.7pt">
                        <w:txbxContent>
                          <w:p w14:paraId="1F914EC6" w14:textId="77777777" w:rsidR="00124108" w:rsidRPr="00B3746F" w:rsidRDefault="00124108" w:rsidP="00B3746F">
                            <w:pPr>
                              <w:spacing w:line="260" w:lineRule="exact"/>
                            </w:pPr>
                            <w:r w:rsidRPr="00B3746F">
                              <w:rPr>
                                <w:rFonts w:hint="eastAsia"/>
                              </w:rPr>
                              <w:t>保健所が運営する対策委員会への参加</w:t>
                            </w:r>
                          </w:p>
                          <w:p w14:paraId="2487BDE0" w14:textId="77777777" w:rsidR="00124108" w:rsidRPr="00B3746F" w:rsidRDefault="00124108" w:rsidP="00B3746F">
                            <w:pPr>
                              <w:spacing w:line="260" w:lineRule="exact"/>
                              <w:ind w:firstLineChars="100" w:firstLine="180"/>
                            </w:pPr>
                            <w:r w:rsidRPr="00B3746F">
                              <w:rPr>
                                <w:rFonts w:hint="eastAsia"/>
                              </w:rPr>
                              <w:t>①　児童生徒への保健指導</w:t>
                            </w:r>
                          </w:p>
                          <w:p w14:paraId="068BF9D8" w14:textId="77777777" w:rsidR="00124108" w:rsidRPr="00B3746F" w:rsidRDefault="00124108" w:rsidP="00B3746F">
                            <w:pPr>
                              <w:spacing w:line="260" w:lineRule="exact"/>
                              <w:ind w:firstLineChars="100" w:firstLine="180"/>
                            </w:pPr>
                            <w:r w:rsidRPr="00B3746F">
                              <w:rPr>
                                <w:rFonts w:hint="eastAsia"/>
                              </w:rPr>
                              <w:t>②　保護者の不安軽減のための対策</w:t>
                            </w:r>
                          </w:p>
                          <w:p w14:paraId="42FC812D" w14:textId="77777777" w:rsidR="00124108" w:rsidRPr="00B3746F" w:rsidRDefault="00124108" w:rsidP="00B3746F">
                            <w:pPr>
                              <w:spacing w:line="260" w:lineRule="exact"/>
                              <w:ind w:firstLineChars="100" w:firstLine="180"/>
                            </w:pPr>
                            <w:r w:rsidRPr="00B3746F">
                              <w:rPr>
                                <w:rFonts w:hint="eastAsia"/>
                              </w:rPr>
                              <w:t>③　健康相談の体制確立</w:t>
                            </w:r>
                          </w:p>
                        </w:txbxContent>
                      </v:textbox>
                    </v:roundrect>
                  </w:pict>
                </mc:Fallback>
              </mc:AlternateContent>
            </w:r>
          </w:p>
          <w:p w14:paraId="627A1CC5" w14:textId="77777777" w:rsidR="00B3746F" w:rsidRPr="00B3746F" w:rsidRDefault="00B3746F" w:rsidP="00B3746F">
            <w:pPr>
              <w:spacing w:line="260" w:lineRule="exact"/>
              <w:jc w:val="left"/>
              <w:rPr>
                <w:rFonts w:hAnsi="ＭＳ 明朝"/>
                <w:szCs w:val="20"/>
              </w:rPr>
            </w:pPr>
          </w:p>
          <w:p w14:paraId="01AE9D18" w14:textId="77777777" w:rsidR="00B3746F" w:rsidRPr="00B3746F" w:rsidRDefault="00B3746F" w:rsidP="00B3746F">
            <w:pPr>
              <w:spacing w:line="260" w:lineRule="exact"/>
              <w:jc w:val="left"/>
              <w:rPr>
                <w:rFonts w:hAnsi="ＭＳ 明朝"/>
                <w:szCs w:val="20"/>
              </w:rPr>
            </w:pPr>
          </w:p>
          <w:p w14:paraId="22CD47EF" w14:textId="77777777" w:rsidR="00B3746F" w:rsidRPr="00B3746F" w:rsidRDefault="00B3746F" w:rsidP="00B3746F">
            <w:pPr>
              <w:spacing w:line="260" w:lineRule="exact"/>
              <w:jc w:val="left"/>
              <w:rPr>
                <w:rFonts w:hAnsi="ＭＳ 明朝"/>
                <w:szCs w:val="20"/>
              </w:rPr>
            </w:pPr>
          </w:p>
          <w:p w14:paraId="384D67BB" w14:textId="77777777" w:rsidR="00B3746F" w:rsidRPr="00B3746F" w:rsidRDefault="00B3746F" w:rsidP="00B3746F">
            <w:pPr>
              <w:spacing w:line="260" w:lineRule="exact"/>
              <w:jc w:val="left"/>
              <w:rPr>
                <w:rFonts w:hAnsi="ＭＳ 明朝"/>
                <w:szCs w:val="20"/>
              </w:rPr>
            </w:pPr>
          </w:p>
          <w:p w14:paraId="0C913B7E" w14:textId="77777777" w:rsidR="00B3746F" w:rsidRPr="00B3746F" w:rsidRDefault="00B3746F" w:rsidP="00B3746F">
            <w:pPr>
              <w:spacing w:line="260" w:lineRule="exact"/>
              <w:jc w:val="left"/>
              <w:rPr>
                <w:rFonts w:hAnsi="ＭＳ 明朝"/>
                <w:szCs w:val="20"/>
              </w:rPr>
            </w:pPr>
          </w:p>
          <w:p w14:paraId="3AA3F9FC" w14:textId="77777777" w:rsidR="00B3746F" w:rsidRPr="00B3746F" w:rsidRDefault="00B3746F" w:rsidP="00B3746F">
            <w:pPr>
              <w:spacing w:line="260" w:lineRule="exact"/>
              <w:ind w:left="22"/>
              <w:jc w:val="left"/>
              <w:rPr>
                <w:rFonts w:hAnsi="ＭＳ 明朝"/>
                <w:szCs w:val="20"/>
              </w:rPr>
            </w:pPr>
          </w:p>
        </w:tc>
        <w:tc>
          <w:tcPr>
            <w:tcW w:w="1701" w:type="dxa"/>
          </w:tcPr>
          <w:p w14:paraId="3FBA0EA4" w14:textId="77777777" w:rsidR="00B3746F" w:rsidRPr="00B3746F" w:rsidRDefault="00B3746F" w:rsidP="00B3746F">
            <w:pPr>
              <w:spacing w:line="260" w:lineRule="exact"/>
              <w:ind w:left="22"/>
              <w:jc w:val="left"/>
              <w:rPr>
                <w:rFonts w:hAnsi="ＭＳ 明朝"/>
                <w:szCs w:val="20"/>
              </w:rPr>
            </w:pPr>
          </w:p>
          <w:p w14:paraId="5FD0781A" w14:textId="77777777" w:rsidR="00B3746F" w:rsidRPr="00B3746F" w:rsidRDefault="00B3746F" w:rsidP="00B3746F">
            <w:pPr>
              <w:spacing w:line="260" w:lineRule="exact"/>
              <w:ind w:leftChars="12" w:left="53" w:hanging="31"/>
              <w:jc w:val="left"/>
              <w:rPr>
                <w:rFonts w:hAnsi="ＭＳ 明朝"/>
                <w:szCs w:val="20"/>
              </w:rPr>
            </w:pPr>
            <w:r w:rsidRPr="00B3746F">
              <w:rPr>
                <w:rFonts w:hAnsi="ＭＳ 明朝" w:hint="eastAsia"/>
                <w:szCs w:val="20"/>
              </w:rPr>
              <w:t>・　治療開始</w:t>
            </w:r>
          </w:p>
          <w:p w14:paraId="5B9C6512" w14:textId="77777777" w:rsidR="00B3746F" w:rsidRPr="00B3746F" w:rsidRDefault="00B3746F" w:rsidP="00B3746F">
            <w:pPr>
              <w:spacing w:line="260" w:lineRule="exact"/>
              <w:jc w:val="left"/>
              <w:rPr>
                <w:rFonts w:hAnsi="ＭＳ 明朝"/>
                <w:szCs w:val="20"/>
              </w:rPr>
            </w:pPr>
          </w:p>
        </w:tc>
        <w:tc>
          <w:tcPr>
            <w:tcW w:w="1582" w:type="dxa"/>
          </w:tcPr>
          <w:p w14:paraId="19DE4566" w14:textId="77777777" w:rsidR="00B3746F" w:rsidRPr="00B3746F" w:rsidRDefault="00B3746F" w:rsidP="00B3746F">
            <w:pPr>
              <w:spacing w:line="260" w:lineRule="exact"/>
              <w:jc w:val="left"/>
              <w:rPr>
                <w:rFonts w:hAnsi="ＭＳ 明朝"/>
                <w:szCs w:val="20"/>
              </w:rPr>
            </w:pPr>
          </w:p>
          <w:p w14:paraId="7F191612" w14:textId="77777777" w:rsidR="00B3746F" w:rsidRPr="00B3746F" w:rsidRDefault="00B3746F" w:rsidP="00B3746F">
            <w:pPr>
              <w:spacing w:line="260" w:lineRule="exact"/>
              <w:ind w:left="180" w:hangingChars="100" w:hanging="180"/>
              <w:jc w:val="left"/>
              <w:rPr>
                <w:rFonts w:hAnsi="ＭＳ 明朝"/>
                <w:szCs w:val="20"/>
              </w:rPr>
            </w:pPr>
            <w:r w:rsidRPr="00B3746F">
              <w:rPr>
                <w:rFonts w:hAnsi="ＭＳ 明朝" w:hint="eastAsia"/>
                <w:szCs w:val="20"/>
              </w:rPr>
              <w:t>・　児童生徒に不安感を与えないよう配慮</w:t>
            </w:r>
          </w:p>
          <w:p w14:paraId="00709D57" w14:textId="77777777" w:rsidR="00B3746F" w:rsidRPr="00B3746F" w:rsidRDefault="00B3746F" w:rsidP="00B3746F">
            <w:pPr>
              <w:spacing w:line="260" w:lineRule="exact"/>
              <w:jc w:val="left"/>
              <w:rPr>
                <w:rFonts w:hAnsi="ＭＳ 明朝"/>
                <w:szCs w:val="20"/>
              </w:rPr>
            </w:pPr>
          </w:p>
          <w:p w14:paraId="7B50BC30" w14:textId="77777777" w:rsidR="00B3746F" w:rsidRPr="00B3746F" w:rsidRDefault="00B3746F" w:rsidP="00B3746F">
            <w:pPr>
              <w:spacing w:line="260" w:lineRule="exact"/>
              <w:jc w:val="left"/>
              <w:rPr>
                <w:rFonts w:hAnsi="ＭＳ 明朝"/>
                <w:szCs w:val="20"/>
              </w:rPr>
            </w:pPr>
          </w:p>
          <w:p w14:paraId="6350765F" w14:textId="77777777" w:rsidR="00B3746F" w:rsidRPr="00B3746F" w:rsidRDefault="00B3746F" w:rsidP="00B3746F">
            <w:pPr>
              <w:spacing w:line="260" w:lineRule="exact"/>
              <w:ind w:firstLine="22"/>
              <w:jc w:val="left"/>
              <w:rPr>
                <w:rFonts w:hAnsi="ＭＳ 明朝"/>
                <w:szCs w:val="20"/>
              </w:rPr>
            </w:pPr>
          </w:p>
          <w:p w14:paraId="20DA0656" w14:textId="77777777" w:rsidR="00B3746F" w:rsidRPr="00B3746F" w:rsidRDefault="00B3746F" w:rsidP="00B3746F">
            <w:pPr>
              <w:spacing w:line="260" w:lineRule="exact"/>
              <w:ind w:firstLine="22"/>
              <w:jc w:val="left"/>
              <w:rPr>
                <w:rFonts w:hAnsi="ＭＳ 明朝"/>
                <w:szCs w:val="20"/>
              </w:rPr>
            </w:pPr>
          </w:p>
          <w:p w14:paraId="6731D354" w14:textId="77777777" w:rsidR="00B3746F" w:rsidRPr="00B3746F" w:rsidRDefault="00B3746F" w:rsidP="00B3746F">
            <w:pPr>
              <w:spacing w:line="260" w:lineRule="exact"/>
              <w:ind w:left="180" w:hangingChars="100" w:hanging="180"/>
              <w:jc w:val="left"/>
              <w:rPr>
                <w:rFonts w:hAnsi="ＭＳ 明朝"/>
                <w:szCs w:val="20"/>
              </w:rPr>
            </w:pPr>
            <w:r w:rsidRPr="00B3746F">
              <w:rPr>
                <w:rFonts w:hAnsi="ＭＳ 明朝" w:hint="eastAsia"/>
                <w:szCs w:val="20"/>
              </w:rPr>
              <w:t>・　学校保健安全法施行令第５条、第６条、第７条施行規則第1</w:t>
            </w:r>
            <w:r w:rsidRPr="00B3746F">
              <w:rPr>
                <w:rFonts w:hAnsi="ＭＳ 明朝"/>
                <w:szCs w:val="20"/>
              </w:rPr>
              <w:t>9</w:t>
            </w:r>
            <w:r w:rsidRPr="00B3746F">
              <w:rPr>
                <w:rFonts w:hAnsi="ＭＳ 明朝" w:hint="eastAsia"/>
                <w:szCs w:val="20"/>
              </w:rPr>
              <w:t>条</w:t>
            </w:r>
          </w:p>
          <w:p w14:paraId="7D851F4B" w14:textId="77777777" w:rsidR="00B3746F" w:rsidRPr="00B3746F" w:rsidRDefault="00B3746F" w:rsidP="00B3746F">
            <w:pPr>
              <w:spacing w:line="260" w:lineRule="exact"/>
              <w:ind w:left="180" w:hangingChars="100" w:hanging="180"/>
              <w:jc w:val="left"/>
              <w:rPr>
                <w:rFonts w:hAnsi="ＭＳ 明朝"/>
                <w:szCs w:val="20"/>
              </w:rPr>
            </w:pPr>
            <w:r w:rsidRPr="00B3746F">
              <w:rPr>
                <w:rFonts w:hAnsi="ＭＳ 明朝" w:hint="eastAsia"/>
                <w:szCs w:val="20"/>
              </w:rPr>
              <w:t>・　児童生徒の人権やプライバシーに配慮</w:t>
            </w:r>
          </w:p>
          <w:p w14:paraId="770E8205" w14:textId="77777777" w:rsidR="00B3746F" w:rsidRPr="00B3746F" w:rsidRDefault="00B3746F" w:rsidP="00B3746F">
            <w:pPr>
              <w:spacing w:line="260" w:lineRule="exact"/>
              <w:jc w:val="left"/>
              <w:rPr>
                <w:rFonts w:hAnsi="ＭＳ 明朝"/>
                <w:szCs w:val="20"/>
              </w:rPr>
            </w:pPr>
          </w:p>
          <w:p w14:paraId="029EEABD" w14:textId="77777777" w:rsidR="00B3746F" w:rsidRPr="00B3746F" w:rsidRDefault="00B3746F" w:rsidP="00B3746F">
            <w:pPr>
              <w:spacing w:line="260" w:lineRule="exact"/>
              <w:jc w:val="left"/>
              <w:rPr>
                <w:rFonts w:hAnsi="ＭＳ 明朝"/>
                <w:szCs w:val="20"/>
              </w:rPr>
            </w:pPr>
          </w:p>
          <w:p w14:paraId="259FFDF3" w14:textId="77777777" w:rsidR="00B3746F" w:rsidRPr="00B3746F" w:rsidRDefault="00B3746F" w:rsidP="00B3746F">
            <w:pPr>
              <w:spacing w:line="260" w:lineRule="exact"/>
              <w:jc w:val="left"/>
              <w:rPr>
                <w:rFonts w:hAnsi="ＭＳ 明朝"/>
                <w:szCs w:val="20"/>
              </w:rPr>
            </w:pPr>
          </w:p>
          <w:p w14:paraId="05DE09FB" w14:textId="77777777" w:rsidR="00B3746F" w:rsidRPr="00B3746F" w:rsidRDefault="00B3746F" w:rsidP="00B3746F">
            <w:pPr>
              <w:spacing w:line="260" w:lineRule="exact"/>
              <w:jc w:val="left"/>
              <w:rPr>
                <w:rFonts w:hAnsi="ＭＳ 明朝"/>
                <w:szCs w:val="20"/>
              </w:rPr>
            </w:pPr>
          </w:p>
          <w:p w14:paraId="32319D3A" w14:textId="77777777" w:rsidR="00B3746F" w:rsidRPr="00B3746F" w:rsidDel="0009265A" w:rsidRDefault="00B3746F" w:rsidP="00B3746F">
            <w:pPr>
              <w:spacing w:line="260" w:lineRule="exact"/>
              <w:jc w:val="left"/>
              <w:rPr>
                <w:rFonts w:hAnsi="ＭＳ 明朝"/>
                <w:szCs w:val="20"/>
              </w:rPr>
            </w:pPr>
          </w:p>
        </w:tc>
      </w:tr>
      <w:tr w:rsidR="00B3746F" w:rsidRPr="00B3746F" w14:paraId="5C2287CB" w14:textId="77777777" w:rsidTr="00D70941">
        <w:tc>
          <w:tcPr>
            <w:tcW w:w="2122" w:type="dxa"/>
            <w:tcBorders>
              <w:bottom w:val="single" w:sz="4" w:space="0" w:color="auto"/>
            </w:tcBorders>
          </w:tcPr>
          <w:p w14:paraId="521F9A85" w14:textId="77777777" w:rsidR="00B3746F" w:rsidRPr="00B3746F" w:rsidRDefault="00B3746F" w:rsidP="00B3746F">
            <w:pPr>
              <w:spacing w:line="260" w:lineRule="exact"/>
              <w:ind w:left="22"/>
              <w:jc w:val="left"/>
              <w:rPr>
                <w:rFonts w:ascii="ＭＳ ゴシック" w:eastAsia="ＭＳ ゴシック" w:hAnsi="ＭＳ ゴシック"/>
                <w:szCs w:val="20"/>
              </w:rPr>
            </w:pPr>
            <w:r w:rsidRPr="00B3746F">
              <w:rPr>
                <w:rFonts w:ascii="ＭＳ ゴシック" w:eastAsia="ＭＳ ゴシック" w:hAnsi="ＭＳ ゴシック" w:hint="eastAsia"/>
                <w:szCs w:val="20"/>
              </w:rPr>
              <w:t>&lt;事後の危機管理&gt;</w:t>
            </w:r>
          </w:p>
          <w:p w14:paraId="2177D462" w14:textId="77777777" w:rsidR="00B3746F" w:rsidRPr="00B3746F" w:rsidRDefault="00B3746F" w:rsidP="00B3746F">
            <w:pPr>
              <w:spacing w:line="260" w:lineRule="exact"/>
              <w:ind w:left="180" w:hangingChars="100" w:hanging="180"/>
              <w:jc w:val="left"/>
              <w:rPr>
                <w:rFonts w:hAnsi="ＭＳ 明朝" w:cs="ＭＳ 明朝"/>
                <w:kern w:val="0"/>
                <w:szCs w:val="20"/>
              </w:rPr>
            </w:pPr>
            <w:r w:rsidRPr="00B3746F">
              <w:rPr>
                <w:rFonts w:hAnsi="ＭＳ 明朝" w:hint="eastAsia"/>
                <w:szCs w:val="20"/>
              </w:rPr>
              <w:t>〇　事後の対応と措置</w:t>
            </w:r>
          </w:p>
        </w:tc>
        <w:tc>
          <w:tcPr>
            <w:tcW w:w="2409" w:type="dxa"/>
          </w:tcPr>
          <w:p w14:paraId="0D1B74F1" w14:textId="77777777" w:rsidR="00B3746F" w:rsidRPr="00B3746F" w:rsidRDefault="00B3746F" w:rsidP="00B3746F">
            <w:pPr>
              <w:spacing w:line="260" w:lineRule="exact"/>
              <w:jc w:val="left"/>
              <w:rPr>
                <w:rFonts w:hAnsi="ＭＳ 明朝"/>
                <w:szCs w:val="20"/>
              </w:rPr>
            </w:pPr>
          </w:p>
          <w:p w14:paraId="71620402" w14:textId="77777777" w:rsidR="00B3746F" w:rsidRPr="00B3746F" w:rsidRDefault="00B3746F" w:rsidP="00B3746F">
            <w:pPr>
              <w:spacing w:line="260" w:lineRule="exact"/>
              <w:ind w:left="180" w:hangingChars="100" w:hanging="180"/>
              <w:jc w:val="left"/>
              <w:rPr>
                <w:rFonts w:hAnsi="ＭＳ 明朝"/>
                <w:szCs w:val="20"/>
              </w:rPr>
            </w:pPr>
            <w:r w:rsidRPr="00B3746F">
              <w:rPr>
                <w:rFonts w:hAnsi="ＭＳ 明朝" w:hint="eastAsia"/>
                <w:szCs w:val="20"/>
              </w:rPr>
              <w:t>・　教育委員会への状況報告</w:t>
            </w:r>
          </w:p>
          <w:p w14:paraId="5840C559" w14:textId="77777777" w:rsidR="00B3746F" w:rsidRPr="00B3746F" w:rsidRDefault="00B3746F" w:rsidP="00B3746F">
            <w:pPr>
              <w:spacing w:line="260" w:lineRule="exact"/>
              <w:ind w:left="180" w:hangingChars="100" w:hanging="180"/>
              <w:jc w:val="left"/>
              <w:rPr>
                <w:rFonts w:hAnsi="ＭＳ 明朝"/>
                <w:szCs w:val="20"/>
              </w:rPr>
            </w:pPr>
          </w:p>
          <w:p w14:paraId="47DFD4A7" w14:textId="77777777" w:rsidR="00B3746F" w:rsidRPr="00B3746F" w:rsidRDefault="00B3746F" w:rsidP="00B3746F">
            <w:pPr>
              <w:spacing w:line="260" w:lineRule="exact"/>
              <w:ind w:left="22"/>
              <w:jc w:val="left"/>
              <w:rPr>
                <w:rFonts w:hAnsi="ＭＳ 明朝"/>
                <w:szCs w:val="20"/>
              </w:rPr>
            </w:pPr>
          </w:p>
        </w:tc>
        <w:tc>
          <w:tcPr>
            <w:tcW w:w="2268" w:type="dxa"/>
          </w:tcPr>
          <w:p w14:paraId="70EDE507" w14:textId="77777777" w:rsidR="00B3746F" w:rsidRPr="00B3746F" w:rsidRDefault="00B3746F" w:rsidP="00B3746F">
            <w:pPr>
              <w:spacing w:line="260" w:lineRule="exact"/>
              <w:ind w:left="171" w:hanging="171"/>
              <w:jc w:val="left"/>
              <w:rPr>
                <w:rFonts w:hAnsi="ＭＳ 明朝"/>
                <w:szCs w:val="20"/>
              </w:rPr>
            </w:pPr>
          </w:p>
          <w:p w14:paraId="71783FFE" w14:textId="77777777" w:rsidR="00B3746F" w:rsidRPr="00B3746F" w:rsidRDefault="00B3746F" w:rsidP="00B3746F">
            <w:pPr>
              <w:spacing w:line="260" w:lineRule="exact"/>
              <w:ind w:left="170" w:hanging="170"/>
              <w:jc w:val="left"/>
              <w:rPr>
                <w:rFonts w:hAnsi="ＭＳ 明朝"/>
                <w:szCs w:val="20"/>
              </w:rPr>
            </w:pPr>
            <w:r w:rsidRPr="00B3746F">
              <w:rPr>
                <w:rFonts w:hAnsi="ＭＳ 明朝" w:hint="eastAsia"/>
                <w:szCs w:val="20"/>
              </w:rPr>
              <w:t>・　患者である児童生徒及び保護者との定期的な情報交換（状況確認、学習指導等）</w:t>
            </w:r>
          </w:p>
          <w:p w14:paraId="2D3BD641" w14:textId="77777777" w:rsidR="00B3746F" w:rsidRPr="00B3746F" w:rsidRDefault="00B3746F" w:rsidP="00B3746F">
            <w:pPr>
              <w:spacing w:line="260" w:lineRule="exact"/>
              <w:ind w:left="22"/>
              <w:jc w:val="left"/>
              <w:rPr>
                <w:rFonts w:hAnsi="ＭＳ 明朝"/>
                <w:szCs w:val="20"/>
              </w:rPr>
            </w:pPr>
          </w:p>
        </w:tc>
        <w:tc>
          <w:tcPr>
            <w:tcW w:w="1701" w:type="dxa"/>
            <w:tcBorders>
              <w:bottom w:val="single" w:sz="4" w:space="0" w:color="auto"/>
            </w:tcBorders>
          </w:tcPr>
          <w:p w14:paraId="6B975380" w14:textId="77777777" w:rsidR="00B3746F" w:rsidRPr="00B3746F" w:rsidDel="0009265A" w:rsidRDefault="00B3746F" w:rsidP="00B3746F">
            <w:pPr>
              <w:spacing w:line="260" w:lineRule="exact"/>
              <w:jc w:val="left"/>
              <w:rPr>
                <w:rFonts w:hAnsi="ＭＳ 明朝"/>
                <w:szCs w:val="20"/>
              </w:rPr>
            </w:pPr>
          </w:p>
        </w:tc>
        <w:tc>
          <w:tcPr>
            <w:tcW w:w="1582" w:type="dxa"/>
            <w:tcBorders>
              <w:bottom w:val="single" w:sz="4" w:space="0" w:color="auto"/>
            </w:tcBorders>
          </w:tcPr>
          <w:p w14:paraId="276B582D" w14:textId="77777777" w:rsidR="00B3746F" w:rsidRPr="00B3746F" w:rsidRDefault="00B3746F" w:rsidP="00B3746F">
            <w:pPr>
              <w:spacing w:line="260" w:lineRule="exact"/>
              <w:jc w:val="left"/>
              <w:rPr>
                <w:rFonts w:hAnsi="ＭＳ 明朝"/>
                <w:szCs w:val="20"/>
              </w:rPr>
            </w:pPr>
          </w:p>
        </w:tc>
      </w:tr>
    </w:tbl>
    <w:p w14:paraId="33C06198" w14:textId="77777777" w:rsidR="00B3746F" w:rsidRPr="00B3746F" w:rsidRDefault="00B3746F" w:rsidP="0064394A">
      <w:pPr>
        <w:spacing w:line="260" w:lineRule="exact"/>
      </w:pPr>
    </w:p>
    <w:p w14:paraId="766CDECE" w14:textId="77777777" w:rsidR="00B3746F" w:rsidRDefault="00B3746F">
      <w:pPr>
        <w:widowControl/>
        <w:autoSpaceDE/>
        <w:autoSpaceDN/>
        <w:jc w:val="left"/>
      </w:pPr>
      <w:r>
        <w:br w:type="page"/>
      </w:r>
    </w:p>
    <w:p w14:paraId="49AC75D4" w14:textId="77777777" w:rsidR="00B3746F" w:rsidRDefault="00B3746F" w:rsidP="0064394A">
      <w:pPr>
        <w:spacing w:line="260" w:lineRule="exact"/>
      </w:pPr>
    </w:p>
    <w:p w14:paraId="78311C8E" w14:textId="77777777" w:rsidR="004E4A71" w:rsidRPr="004E4A71" w:rsidRDefault="004E4A71" w:rsidP="004E4A71">
      <w:pPr>
        <w:spacing w:line="260" w:lineRule="exact"/>
        <w:rPr>
          <w:rFonts w:ascii="HG丸ｺﾞｼｯｸM-PRO" w:eastAsia="HG丸ｺﾞｼｯｸM-PRO" w:hAnsi="HG丸ｺﾞｼｯｸM-PRO"/>
        </w:rPr>
      </w:pPr>
      <w:r w:rsidRPr="004E4A71">
        <w:rPr>
          <w:rFonts w:ascii="HG丸ｺﾞｼｯｸM-PRO" w:eastAsia="HG丸ｺﾞｼｯｸM-PRO" w:hAnsi="HG丸ｺﾞｼｯｸM-PRO" w:hint="eastAsia"/>
        </w:rPr>
        <w:t>【発生時の県教委の連絡経路図】</w:t>
      </w:r>
    </w:p>
    <w:p w14:paraId="0F216BED" w14:textId="77777777" w:rsidR="004E4A71" w:rsidRPr="004E4A71" w:rsidRDefault="004E4A71" w:rsidP="004E4A71">
      <w:pPr>
        <w:spacing w:line="260" w:lineRule="exact"/>
        <w:ind w:firstLineChars="100" w:firstLine="180"/>
        <w:rPr>
          <w:rFonts w:ascii="ＭＳ ゴシック" w:eastAsia="ＭＳ ゴシック" w:hAnsi="ＭＳ ゴシック"/>
        </w:rPr>
      </w:pPr>
      <w:r w:rsidRPr="004E4A71">
        <w:rPr>
          <w:rFonts w:ascii="ＭＳ ゴシック" w:eastAsia="ＭＳ ゴシック" w:hAnsi="ＭＳ ゴシック" w:hint="eastAsia"/>
        </w:rPr>
        <w:t>＜結核・麻しん等の全数報告の感染症の場合＞</w:t>
      </w:r>
    </w:p>
    <w:p w14:paraId="10360BC9" w14:textId="77777777" w:rsidR="004E4A71" w:rsidRPr="004E4A71" w:rsidRDefault="004E4A71" w:rsidP="002F3F0A">
      <w:pPr>
        <w:spacing w:line="260" w:lineRule="exact"/>
        <w:ind w:firstLineChars="200" w:firstLine="360"/>
      </w:pPr>
      <w:r w:rsidRPr="004E4A71">
        <w:rPr>
          <w:rFonts w:hint="eastAsia"/>
        </w:rPr>
        <w:t>「</w:t>
      </w:r>
      <w:hyperlink r:id="rId44" w:history="1">
        <w:r w:rsidRPr="00D94998">
          <w:rPr>
            <w:rStyle w:val="ac"/>
            <w:rFonts w:hint="eastAsia"/>
          </w:rPr>
          <w:t>感染症の予防及び感染症の患者に対する医療に関する法律</w:t>
        </w:r>
      </w:hyperlink>
      <w:r w:rsidRPr="004E4A71">
        <w:rPr>
          <w:rFonts w:hint="eastAsia"/>
        </w:rPr>
        <w:t>」（感染症法）で指定されている感染症</w:t>
      </w:r>
    </w:p>
    <w:p w14:paraId="046EE9B3" w14:textId="77777777" w:rsidR="002F3F0A" w:rsidRDefault="004E4A71" w:rsidP="002F3F0A">
      <w:pPr>
        <w:spacing w:line="260" w:lineRule="exact"/>
        <w:ind w:leftChars="200" w:left="720" w:hangingChars="200" w:hanging="360"/>
      </w:pPr>
      <w:r w:rsidRPr="004E4A71">
        <w:rPr>
          <w:rFonts w:hint="eastAsia"/>
        </w:rPr>
        <w:t>（例）結核、麻しん、腸管出血性大腸菌感染症、高病原性鳥インフルエンザ等</w:t>
      </w:r>
    </w:p>
    <w:p w14:paraId="2E083D0A" w14:textId="77777777" w:rsidR="003C0BFB" w:rsidRPr="005811C2" w:rsidRDefault="004E4A71" w:rsidP="002F3F0A">
      <w:pPr>
        <w:spacing w:line="260" w:lineRule="exact"/>
        <w:ind w:leftChars="200" w:left="720" w:hangingChars="200" w:hanging="360"/>
      </w:pPr>
      <w:r w:rsidRPr="005811C2">
        <w:rPr>
          <w:rFonts w:hint="eastAsia"/>
        </w:rPr>
        <w:t>（注）</w:t>
      </w:r>
      <w:r w:rsidR="00990339" w:rsidRPr="005811C2">
        <w:rPr>
          <w:rFonts w:hint="eastAsia"/>
        </w:rPr>
        <w:t>学校等欠席者・</w:t>
      </w:r>
      <w:r w:rsidRPr="005811C2">
        <w:rPr>
          <w:rFonts w:hint="eastAsia"/>
        </w:rPr>
        <w:t>感染症情報収集システム（以下「システム」という。）の入力とともに下記の経路により電話で</w:t>
      </w:r>
    </w:p>
    <w:p w14:paraId="0D1A6747" w14:textId="77777777" w:rsidR="00B3746F" w:rsidRPr="005811C2" w:rsidRDefault="004E4A71" w:rsidP="003C0BFB">
      <w:pPr>
        <w:spacing w:line="260" w:lineRule="exact"/>
        <w:ind w:leftChars="400" w:left="721"/>
      </w:pPr>
      <w:r w:rsidRPr="005811C2">
        <w:rPr>
          <w:rFonts w:hint="eastAsia"/>
        </w:rPr>
        <w:t>一報入れる。</w:t>
      </w:r>
    </w:p>
    <w:p w14:paraId="48F8BC93" w14:textId="77777777" w:rsidR="0064394A" w:rsidRPr="005811C2" w:rsidRDefault="0064394A" w:rsidP="0064394A">
      <w:pPr>
        <w:spacing w:line="260" w:lineRule="exact"/>
      </w:pPr>
    </w:p>
    <w:p w14:paraId="09672C92" w14:textId="77777777" w:rsidR="00B355FD" w:rsidRDefault="00786EB5" w:rsidP="000D0C8D">
      <w:pPr>
        <w:spacing w:line="260" w:lineRule="exact"/>
      </w:pPr>
      <w:r>
        <w:rPr>
          <w:noProof/>
        </w:rPr>
        <mc:AlternateContent>
          <mc:Choice Requires="wps">
            <w:drawing>
              <wp:anchor distT="0" distB="0" distL="114300" distR="114300" simplePos="0" relativeHeight="251373568" behindDoc="0" locked="0" layoutInCell="1" allowOverlap="1" wp14:anchorId="50A7A03A" wp14:editId="49BAC3DC">
                <wp:simplePos x="0" y="0"/>
                <wp:positionH relativeFrom="column">
                  <wp:posOffset>290830</wp:posOffset>
                </wp:positionH>
                <wp:positionV relativeFrom="paragraph">
                  <wp:posOffset>116205</wp:posOffset>
                </wp:positionV>
                <wp:extent cx="1085850" cy="371475"/>
                <wp:effectExtent l="0" t="0" r="19050" b="28575"/>
                <wp:wrapNone/>
                <wp:docPr id="3432" name="Text Box 28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371475"/>
                        </a:xfrm>
                        <a:prstGeom prst="rect">
                          <a:avLst/>
                        </a:prstGeom>
                        <a:solidFill>
                          <a:srgbClr val="FFFFFF"/>
                        </a:solidFill>
                        <a:ln w="9525">
                          <a:solidFill>
                            <a:srgbClr val="000000"/>
                          </a:solidFill>
                          <a:miter lim="800000"/>
                          <a:headEnd/>
                          <a:tailEnd/>
                        </a:ln>
                      </wps:spPr>
                      <wps:txbx>
                        <w:txbxContent>
                          <w:p w14:paraId="1B1B514E" w14:textId="77777777" w:rsidR="00124108" w:rsidRPr="004E4A71" w:rsidRDefault="00124108" w:rsidP="004E4A71">
                            <w:pPr>
                              <w:jc w:val="center"/>
                            </w:pPr>
                            <w:r w:rsidRPr="004E4A71">
                              <w:rPr>
                                <w:rFonts w:hint="eastAsia"/>
                              </w:rPr>
                              <w:t>市町村立学校</w:t>
                            </w:r>
                          </w:p>
                        </w:txbxContent>
                      </wps:txbx>
                      <wps:bodyPr rot="0" vert="horz" wrap="square" lIns="74295" tIns="8890" rIns="74295" bIns="8890" anchor="ctr" anchorCtr="0" upright="1">
                        <a:noAutofit/>
                      </wps:bodyPr>
                    </wps:wsp>
                  </a:graphicData>
                </a:graphic>
              </wp:anchor>
            </w:drawing>
          </mc:Choice>
          <mc:Fallback>
            <w:pict>
              <v:shape w14:anchorId="50A7A03A" id="Text Box 2825" o:spid="_x0000_s1124" type="#_x0000_t202" style="position:absolute;left:0;text-align:left;margin-left:22.9pt;margin-top:9.15pt;width:85.5pt;height:29.25pt;z-index:25137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">
                <v:textbox inset="5.85pt,.7pt,5.85pt,.7pt">
                  <w:txbxContent>
                    <w:p w14:paraId="1B1B514E" w14:textId="77777777" w:rsidR="00124108" w:rsidRPr="004E4A71" w:rsidRDefault="00124108" w:rsidP="004E4A71">
                      <w:pPr>
                        <w:jc w:val="center"/>
                      </w:pPr>
                      <w:r w:rsidRPr="004E4A71">
                        <w:rPr>
                          <w:rFonts w:hint="eastAsia"/>
                        </w:rPr>
                        <w:t>市町村立学校</w:t>
                      </w:r>
                    </w:p>
                  </w:txbxContent>
                </v:textbox>
              </v:shape>
            </w:pict>
          </mc:Fallback>
        </mc:AlternateContent>
      </w:r>
      <w:r>
        <w:rPr>
          <w:noProof/>
        </w:rPr>
        <mc:AlternateContent>
          <mc:Choice Requires="wps">
            <w:drawing>
              <wp:anchor distT="0" distB="0" distL="114300" distR="114300" simplePos="0" relativeHeight="251374592" behindDoc="0" locked="0" layoutInCell="1" allowOverlap="1" wp14:anchorId="1CF8B341" wp14:editId="0C018069">
                <wp:simplePos x="0" y="0"/>
                <wp:positionH relativeFrom="column">
                  <wp:posOffset>1662430</wp:posOffset>
                </wp:positionH>
                <wp:positionV relativeFrom="paragraph">
                  <wp:posOffset>20955</wp:posOffset>
                </wp:positionV>
                <wp:extent cx="1238250" cy="228600"/>
                <wp:effectExtent l="0" t="0" r="19050" b="19050"/>
                <wp:wrapNone/>
                <wp:docPr id="3433" name="Text Box 2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73A910DA" w14:textId="77777777" w:rsidR="00124108" w:rsidRPr="004E4A71" w:rsidRDefault="00124108" w:rsidP="004E4A71">
                            <w:pPr>
                              <w:jc w:val="center"/>
                            </w:pPr>
                            <w:r w:rsidRPr="004E4A71">
                              <w:rPr>
                                <w:rFonts w:hint="eastAsia"/>
                              </w:rPr>
                              <w:t>市町村教育委員会</w:t>
                            </w:r>
                          </w:p>
                        </w:txbxContent>
                      </wps:txbx>
                      <wps:bodyPr rot="0" vert="horz" wrap="square" lIns="74295" tIns="8890" rIns="74295" bIns="8890" anchor="ctr" anchorCtr="0" upright="1">
                        <a:noAutofit/>
                      </wps:bodyPr>
                    </wps:wsp>
                  </a:graphicData>
                </a:graphic>
              </wp:anchor>
            </w:drawing>
          </mc:Choice>
          <mc:Fallback>
            <w:pict>
              <v:shape w14:anchorId="1CF8B341" id="Text Box 2828" o:spid="_x0000_s1125" type="#_x0000_t202" style="position:absolute;left:0;text-align:left;margin-left:130.9pt;margin-top:1.65pt;width:97.5pt;height:18pt;z-index:251374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">
                <v:textbox inset="5.85pt,.7pt,5.85pt,.7pt">
                  <w:txbxContent>
                    <w:p w14:paraId="73A910DA" w14:textId="77777777" w:rsidR="00124108" w:rsidRPr="004E4A71" w:rsidRDefault="00124108" w:rsidP="004E4A71">
                      <w:pPr>
                        <w:jc w:val="center"/>
                      </w:pPr>
                      <w:r w:rsidRPr="004E4A71">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375616" behindDoc="0" locked="0" layoutInCell="1" allowOverlap="1" wp14:anchorId="30A7EDAC" wp14:editId="3555BBCC">
                <wp:simplePos x="0" y="0"/>
                <wp:positionH relativeFrom="column">
                  <wp:posOffset>2900680</wp:posOffset>
                </wp:positionH>
                <wp:positionV relativeFrom="paragraph">
                  <wp:posOffset>135255</wp:posOffset>
                </wp:positionV>
                <wp:extent cx="285750" cy="0"/>
                <wp:effectExtent l="0" t="76200" r="19050" b="95250"/>
                <wp:wrapNone/>
                <wp:docPr id="3429" name="Line 28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660628D" id="Line 2829" o:spid="_x0000_s1026" style="position:absolute;z-index:251375616;visibility:visible;mso-wrap-style:square;mso-wrap-distance-left:9pt;mso-wrap-distance-top:0;mso-wrap-distance-right:9pt;mso-wrap-distance-bottom:0;mso-position-horizontal:absolute;mso-position-horizontal-relative:text;mso-position-vertical:absolute;mso-position-vertical-relative:text" from="228.4pt,10.65pt" to="250.9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">
                <v:stroke endarrow="block"/>
              </v:line>
            </w:pict>
          </mc:Fallback>
        </mc:AlternateContent>
      </w:r>
      <w:r>
        <w:rPr>
          <w:noProof/>
        </w:rPr>
        <mc:AlternateContent>
          <mc:Choice Requires="wps">
            <w:drawing>
              <wp:anchor distT="0" distB="0" distL="114300" distR="114300" simplePos="0" relativeHeight="251376640" behindDoc="0" locked="0" layoutInCell="1" allowOverlap="1" wp14:anchorId="3512528F" wp14:editId="1AF5FC70">
                <wp:simplePos x="0" y="0"/>
                <wp:positionH relativeFrom="column">
                  <wp:posOffset>3205480</wp:posOffset>
                </wp:positionH>
                <wp:positionV relativeFrom="paragraph">
                  <wp:posOffset>11430</wp:posOffset>
                </wp:positionV>
                <wp:extent cx="1000125" cy="228600"/>
                <wp:effectExtent l="0" t="0" r="28575" b="19050"/>
                <wp:wrapNone/>
                <wp:docPr id="3431" name="Text Box 28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529D20FD" w14:textId="77777777" w:rsidR="00124108" w:rsidRPr="004E4A71" w:rsidRDefault="00124108" w:rsidP="004E4A71">
                            <w:pPr>
                              <w:jc w:val="center"/>
                            </w:pPr>
                            <w:r w:rsidRPr="004E4A71">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3512528F" id="Text Box 2831" o:spid="_x0000_s1126" type="#_x0000_t202" style="position:absolute;left:0;text-align:left;margin-left:252.4pt;margin-top:.9pt;width:78.75pt;height:18pt;z-index:251376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">
                <v:textbox inset="5.85pt,.7pt,5.85pt,.7pt">
                  <w:txbxContent>
                    <w:p w14:paraId="529D20FD" w14:textId="77777777" w:rsidR="00124108" w:rsidRPr="004E4A71" w:rsidRDefault="00124108" w:rsidP="004E4A71">
                      <w:pPr>
                        <w:jc w:val="center"/>
                      </w:pPr>
                      <w:r w:rsidRPr="004E4A71">
                        <w:rPr>
                          <w:rFonts w:hint="eastAsia"/>
                        </w:rPr>
                        <w:t>県教育事務所</w:t>
                      </w:r>
                    </w:p>
                  </w:txbxContent>
                </v:textbox>
              </v:shape>
            </w:pict>
          </mc:Fallback>
        </mc:AlternateContent>
      </w:r>
      <w:r>
        <w:rPr>
          <w:noProof/>
        </w:rPr>
        <mc:AlternateContent>
          <mc:Choice Requires="wps">
            <w:drawing>
              <wp:anchor distT="0" distB="0" distL="114300" distR="114300" simplePos="0" relativeHeight="251378688" behindDoc="0" locked="0" layoutInCell="1" allowOverlap="1" wp14:anchorId="69E208E9" wp14:editId="1F7CC3A4">
                <wp:simplePos x="0" y="0"/>
                <wp:positionH relativeFrom="column">
                  <wp:posOffset>2900680</wp:posOffset>
                </wp:positionH>
                <wp:positionV relativeFrom="paragraph">
                  <wp:posOffset>135255</wp:posOffset>
                </wp:positionV>
                <wp:extent cx="463550" cy="409575"/>
                <wp:effectExtent l="0" t="0" r="69850" b="47625"/>
                <wp:wrapNone/>
                <wp:docPr id="3428" name="Line 28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4095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8F3EDD5" id="Line 2834" o:spid="_x0000_s1026" style="position:absolute;z-index:251378688;visibility:visible;mso-wrap-style:square;mso-wrap-distance-left:9pt;mso-wrap-distance-top:0;mso-wrap-distance-right:9pt;mso-wrap-distance-bottom:0;mso-position-horizontal:absolute;mso-position-horizontal-relative:text;mso-position-vertical:absolute;mso-position-vertical-relative:text" from="228.4pt,10.65pt" to="26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">
                <v:stroke endarrow="block"/>
              </v:line>
            </w:pict>
          </mc:Fallback>
        </mc:AlternateContent>
      </w:r>
      <w:r>
        <w:rPr>
          <w:noProof/>
        </w:rPr>
        <mc:AlternateContent>
          <mc:Choice Requires="wps">
            <w:drawing>
              <wp:anchor distT="0" distB="0" distL="114300" distR="114300" simplePos="0" relativeHeight="251383808" behindDoc="0" locked="0" layoutInCell="1" allowOverlap="1" wp14:anchorId="106A1AC3" wp14:editId="51915673">
                <wp:simplePos x="0" y="0"/>
                <wp:positionH relativeFrom="column">
                  <wp:posOffset>4224655</wp:posOffset>
                </wp:positionH>
                <wp:positionV relativeFrom="paragraph">
                  <wp:posOffset>135255</wp:posOffset>
                </wp:positionV>
                <wp:extent cx="1552575" cy="409575"/>
                <wp:effectExtent l="0" t="0" r="85725" b="66675"/>
                <wp:wrapNone/>
                <wp:docPr id="3430" name="Freeform 34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52575" cy="409575"/>
                        </a:xfrm>
                        <a:custGeom>
                          <a:avLst/>
                          <a:gdLst>
                            <a:gd name="T0" fmla="*/ 0 w 2445"/>
                            <a:gd name="T1" fmla="*/ 0 h 645"/>
                            <a:gd name="T2" fmla="*/ 2445 w 2445"/>
                            <a:gd name="T3" fmla="*/ 0 h 645"/>
                            <a:gd name="T4" fmla="*/ 2445 w 2445"/>
                            <a:gd name="T5" fmla="*/ 645 h 645"/>
                          </a:gdLst>
                          <a:ahLst/>
                          <a:cxnLst>
                            <a:cxn ang="0">
                              <a:pos x="T0" y="T1"/>
                            </a:cxn>
                            <a:cxn ang="0">
                              <a:pos x="T2" y="T3"/>
                            </a:cxn>
                            <a:cxn ang="0">
                              <a:pos x="T4" y="T5"/>
                            </a:cxn>
                          </a:cxnLst>
                          <a:rect l="0" t="0" r="r" b="b"/>
                          <a:pathLst>
                            <a:path w="2445" h="645">
                              <a:moveTo>
                                <a:pt x="0" y="0"/>
                              </a:moveTo>
                              <a:lnTo>
                                <a:pt x="2445" y="0"/>
                              </a:lnTo>
                              <a:lnTo>
                                <a:pt x="2445" y="645"/>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anchor>
            </w:drawing>
          </mc:Choice>
          <mc:Fallback>
            <w:pict>
              <v:polyline w14:anchorId="25063181" id="Freeform 3459" o:spid="_x0000_s1026" style="position:absolute;z-index:251383808;visibility:visible;mso-wrap-style:square;mso-wrap-distance-left:9pt;mso-wrap-distance-top:0;mso-wrap-distance-right:9pt;mso-wrap-distance-bottom:0;mso-position-horizontal:absolute;mso-position-horizontal-relative:text;mso-position-vertical:absolute;mso-position-vertical-relative:text;v-text-anchor:top" points="332.65pt,10.65pt,454.9pt,10.65pt,454.9pt,42.9pt" coordsize="2445,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" filled="f">
                <v:stroke endarrow="block"/>
                <v:path arrowok="t" o:connecttype="custom" o:connectlocs="0,0;1552575,0;1552575,409575" o:connectangles="0,0,0"/>
              </v:polyline>
            </w:pict>
          </mc:Fallback>
        </mc:AlternateContent>
      </w:r>
    </w:p>
    <w:p w14:paraId="5625965C" w14:textId="77777777" w:rsidR="00B355FD" w:rsidRDefault="00786EB5" w:rsidP="000D0C8D">
      <w:pPr>
        <w:spacing w:line="260" w:lineRule="exact"/>
      </w:pPr>
      <w:r>
        <w:rPr>
          <w:noProof/>
        </w:rPr>
        <mc:AlternateContent>
          <mc:Choice Requires="wps">
            <w:drawing>
              <wp:anchor distT="0" distB="0" distL="114300" distR="114300" simplePos="0" relativeHeight="251377664" behindDoc="0" locked="0" layoutInCell="1" allowOverlap="1" wp14:anchorId="4FAE48AD" wp14:editId="6C26F8F3">
                <wp:simplePos x="0" y="0"/>
                <wp:positionH relativeFrom="column">
                  <wp:posOffset>1376680</wp:posOffset>
                </wp:positionH>
                <wp:positionV relativeFrom="paragraph">
                  <wp:posOffset>8255</wp:posOffset>
                </wp:positionV>
                <wp:extent cx="276225" cy="0"/>
                <wp:effectExtent l="0" t="76200" r="9525" b="95250"/>
                <wp:wrapNone/>
                <wp:docPr id="3434" name="Line 28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62387DC" id="Line 2827" o:spid="_x0000_s1026" style="position:absolute;z-index:251377664;visibility:visible;mso-wrap-style:square;mso-wrap-distance-left:9pt;mso-wrap-distance-top:0;mso-wrap-distance-right:9pt;mso-wrap-distance-bottom:0;mso-position-horizontal:absolute;mso-position-horizontal-relative:text;mso-position-vertical:absolute;mso-position-vertical-relative:text" from="108.4pt,.65pt" to="130.1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">
                <v:stroke endarrow="block"/>
              </v:line>
            </w:pict>
          </mc:Fallback>
        </mc:AlternateContent>
      </w:r>
    </w:p>
    <w:p w14:paraId="7B061F89" w14:textId="77777777" w:rsidR="00B355FD" w:rsidRDefault="00786EB5" w:rsidP="000D0C8D">
      <w:pPr>
        <w:spacing w:line="260" w:lineRule="exact"/>
      </w:pPr>
      <w:r>
        <w:rPr>
          <w:noProof/>
        </w:rPr>
        <mc:AlternateContent>
          <mc:Choice Requires="wps">
            <w:drawing>
              <wp:anchor distT="0" distB="0" distL="114300" distR="114300" simplePos="0" relativeHeight="251381760" behindDoc="0" locked="0" layoutInCell="1" allowOverlap="1" wp14:anchorId="2E2975E5" wp14:editId="079C9029">
                <wp:simplePos x="0" y="0"/>
                <wp:positionH relativeFrom="column">
                  <wp:posOffset>1671955</wp:posOffset>
                </wp:positionH>
                <wp:positionV relativeFrom="paragraph">
                  <wp:posOffset>33655</wp:posOffset>
                </wp:positionV>
                <wp:extent cx="1238250" cy="525145"/>
                <wp:effectExtent l="19050" t="19050" r="38100" b="46355"/>
                <wp:wrapNone/>
                <wp:docPr id="3436" name="Text Box 3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525145"/>
                        </a:xfrm>
                        <a:prstGeom prst="rect">
                          <a:avLst/>
                        </a:prstGeom>
                        <a:solidFill>
                          <a:srgbClr val="FFFFFF"/>
                        </a:solidFill>
                        <a:ln w="57150" cmpd="thinThick">
                          <a:solidFill>
                            <a:srgbClr val="000000"/>
                          </a:solidFill>
                          <a:miter lim="800000"/>
                          <a:headEnd/>
                          <a:tailEnd/>
                        </a:ln>
                      </wps:spPr>
                      <wps:txbx>
                        <w:txbxContent>
                          <w:p w14:paraId="4359B09F" w14:textId="77777777" w:rsidR="00124108" w:rsidRPr="004E4A71" w:rsidRDefault="00124108" w:rsidP="004E4A71">
                            <w:pPr>
                              <w:spacing w:line="480" w:lineRule="auto"/>
                              <w:jc w:val="center"/>
                            </w:pPr>
                            <w:r w:rsidRPr="004E4A71">
                              <w:rPr>
                                <w:rFonts w:hint="eastAsia"/>
                              </w:rPr>
                              <w:t>システム入力</w:t>
                            </w:r>
                          </w:p>
                        </w:txbxContent>
                      </wps:txbx>
                      <wps:bodyPr rot="0" vert="horz" wrap="square" lIns="74295" tIns="8890" rIns="74295" bIns="8890" anchor="ctr" anchorCtr="0" upright="1">
                        <a:noAutofit/>
                      </wps:bodyPr>
                    </wps:wsp>
                  </a:graphicData>
                </a:graphic>
              </wp:anchor>
            </w:drawing>
          </mc:Choice>
          <mc:Fallback>
            <w:pict>
              <v:shape w14:anchorId="2E2975E5" id="Text Box 3407" o:spid="_x0000_s1127" type="#_x0000_t202" style="position:absolute;left:0;text-align:left;margin-left:131.65pt;margin-top:2.65pt;width:97.5pt;height:41.35pt;z-index:251381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" strokeweight="4.5pt">
                <v:stroke linestyle="thinThick"/>
                <v:textbox inset="5.85pt,.7pt,5.85pt,.7pt">
                  <w:txbxContent>
                    <w:p w14:paraId="4359B09F" w14:textId="77777777" w:rsidR="00124108" w:rsidRPr="004E4A71" w:rsidRDefault="00124108" w:rsidP="004E4A71">
                      <w:pPr>
                        <w:spacing w:line="480" w:lineRule="auto"/>
                        <w:jc w:val="center"/>
                      </w:pPr>
                      <w:r w:rsidRPr="004E4A71">
                        <w:rPr>
                          <w:rFonts w:hint="eastAsia"/>
                        </w:rPr>
                        <w:t>システム入力</w:t>
                      </w:r>
                    </w:p>
                  </w:txbxContent>
                </v:textbox>
              </v:shape>
            </w:pict>
          </mc:Fallback>
        </mc:AlternateContent>
      </w:r>
      <w:r>
        <w:rPr>
          <w:noProof/>
        </w:rPr>
        <mc:AlternateContent>
          <mc:Choice Requires="wps">
            <w:drawing>
              <wp:anchor distT="0" distB="0" distL="114300" distR="114300" simplePos="0" relativeHeight="251382784" behindDoc="0" locked="0" layoutInCell="1" allowOverlap="1" wp14:anchorId="1C5330B1" wp14:editId="3E7FA7D4">
                <wp:simplePos x="0" y="0"/>
                <wp:positionH relativeFrom="column">
                  <wp:posOffset>1376680</wp:posOffset>
                </wp:positionH>
                <wp:positionV relativeFrom="paragraph">
                  <wp:posOffset>24130</wp:posOffset>
                </wp:positionV>
                <wp:extent cx="276225" cy="0"/>
                <wp:effectExtent l="0" t="76200" r="9525" b="95250"/>
                <wp:wrapNone/>
                <wp:docPr id="3435" name="Line 34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A8EE94A" id="Line 3408" o:spid="_x0000_s1026" style="position:absolute;z-index:251382784;visibility:visible;mso-wrap-style:square;mso-wrap-distance-left:9pt;mso-wrap-distance-top:0;mso-wrap-distance-right:9pt;mso-wrap-distance-bottom:0;mso-position-horizontal:absolute;mso-position-horizontal-relative:text;mso-position-vertical:absolute;mso-position-vertical-relative:text" from="108.4pt,1.9pt" to="130.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">
                <v:stroke endarrow="block"/>
              </v:line>
            </w:pict>
          </mc:Fallback>
        </mc:AlternateContent>
      </w:r>
    </w:p>
    <w:p w14:paraId="34F4BBFD" w14:textId="182DB473" w:rsidR="00B355FD" w:rsidRDefault="001D56F2" w:rsidP="000D0C8D">
      <w:pPr>
        <w:spacing w:line="260" w:lineRule="exact"/>
      </w:pPr>
      <w:r>
        <w:rPr>
          <w:noProof/>
        </w:rPr>
        <mc:AlternateContent>
          <mc:Choice Requires="wps">
            <w:drawing>
              <wp:anchor distT="0" distB="0" distL="114300" distR="114300" simplePos="0" relativeHeight="251384832" behindDoc="0" locked="0" layoutInCell="1" allowOverlap="1" wp14:anchorId="0C197AAC" wp14:editId="0CFE0879">
                <wp:simplePos x="0" y="0"/>
                <wp:positionH relativeFrom="column">
                  <wp:posOffset>4116825</wp:posOffset>
                </wp:positionH>
                <wp:positionV relativeFrom="paragraph">
                  <wp:posOffset>75110</wp:posOffset>
                </wp:positionV>
                <wp:extent cx="1017917" cy="250166"/>
                <wp:effectExtent l="0" t="0" r="10795" b="17145"/>
                <wp:wrapNone/>
                <wp:docPr id="3440" name="Text Box 28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917" cy="250166"/>
                        </a:xfrm>
                        <a:prstGeom prst="rect">
                          <a:avLst/>
                        </a:prstGeom>
                        <a:solidFill>
                          <a:srgbClr val="FFFFFF"/>
                        </a:solidFill>
                        <a:ln w="9525">
                          <a:solidFill>
                            <a:srgbClr val="000000"/>
                          </a:solidFill>
                          <a:miter lim="800000"/>
                          <a:headEnd/>
                          <a:tailEnd/>
                        </a:ln>
                      </wps:spPr>
                      <wps:txbx>
                        <w:txbxContent>
                          <w:p w14:paraId="53AF635E" w14:textId="5B6B50A1" w:rsidR="00124108" w:rsidRPr="005811C2" w:rsidRDefault="00124108" w:rsidP="004E4A71">
                            <w:pPr>
                              <w:jc w:val="center"/>
                            </w:pPr>
                            <w:r w:rsidRPr="005811C2">
                              <w:rPr>
                                <w:rFonts w:hint="eastAsia"/>
                              </w:rPr>
                              <w:t>県</w:t>
                            </w:r>
                            <w:r w:rsidR="001D56F2" w:rsidRPr="00307D66">
                              <w:rPr>
                                <w:rFonts w:hint="eastAsia"/>
                              </w:rPr>
                              <w:t>薬事衛生課</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197AAC" id="Text Box 2833" o:spid="_x0000_s1128" type="#_x0000_t202" style="position:absolute;left:0;text-align:left;margin-left:324.15pt;margin-top:5.9pt;width:80.15pt;height:19.7pt;z-index:25138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">
                <v:textbox inset="5.85pt,.7pt,5.85pt,.7pt">
                  <w:txbxContent>
                    <w:p w14:paraId="53AF635E" w14:textId="5B6B50A1" w:rsidR="00124108" w:rsidRPr="005811C2" w:rsidRDefault="00124108" w:rsidP="004E4A71">
                      <w:pPr>
                        <w:jc w:val="center"/>
                      </w:pPr>
                      <w:r w:rsidRPr="005811C2">
                        <w:rPr>
                          <w:rFonts w:hint="eastAsia"/>
                        </w:rPr>
                        <w:t>県</w:t>
                      </w:r>
                      <w:r w:rsidR="001D56F2" w:rsidRPr="00307D66">
                        <w:rPr>
                          <w:rFonts w:hint="eastAsia"/>
                        </w:rPr>
                        <w:t>薬事衛生課</w:t>
                      </w:r>
                    </w:p>
                  </w:txbxContent>
                </v:textbox>
              </v:shape>
            </w:pict>
          </mc:Fallback>
        </mc:AlternateContent>
      </w:r>
      <w:r w:rsidR="00786EB5">
        <w:rPr>
          <w:noProof/>
        </w:rPr>
        <mc:AlternateContent>
          <mc:Choice Requires="wps">
            <w:drawing>
              <wp:anchor distT="0" distB="0" distL="114300" distR="114300" simplePos="0" relativeHeight="251379712" behindDoc="0" locked="0" layoutInCell="1" allowOverlap="1" wp14:anchorId="42564C54" wp14:editId="03BB03F7">
                <wp:simplePos x="0" y="0"/>
                <wp:positionH relativeFrom="column">
                  <wp:posOffset>3205480</wp:posOffset>
                </wp:positionH>
                <wp:positionV relativeFrom="paragraph">
                  <wp:posOffset>78105</wp:posOffset>
                </wp:positionV>
                <wp:extent cx="628650" cy="228600"/>
                <wp:effectExtent l="0" t="0" r="19050" b="19050"/>
                <wp:wrapNone/>
                <wp:docPr id="3441" name="Text Box 28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28600"/>
                        </a:xfrm>
                        <a:prstGeom prst="rect">
                          <a:avLst/>
                        </a:prstGeom>
                        <a:solidFill>
                          <a:srgbClr val="FFFFFF"/>
                        </a:solidFill>
                        <a:ln w="9525">
                          <a:solidFill>
                            <a:srgbClr val="000000"/>
                          </a:solidFill>
                          <a:miter lim="800000"/>
                          <a:headEnd/>
                          <a:tailEnd/>
                        </a:ln>
                      </wps:spPr>
                      <wps:txbx>
                        <w:txbxContent>
                          <w:p w14:paraId="5071BAC6" w14:textId="77777777" w:rsidR="00124108" w:rsidRPr="004E4A71" w:rsidRDefault="00124108" w:rsidP="004E4A71">
                            <w:pPr>
                              <w:jc w:val="center"/>
                            </w:pPr>
                            <w:r w:rsidRPr="004E4A71">
                              <w:rPr>
                                <w:rFonts w:hint="eastAsia"/>
                              </w:rPr>
                              <w:t>保健所</w:t>
                            </w:r>
                          </w:p>
                        </w:txbxContent>
                      </wps:txbx>
                      <wps:bodyPr rot="0" vert="horz" wrap="square" lIns="74295" tIns="8890" rIns="74295" bIns="8890" anchor="t" anchorCtr="0" upright="1">
                        <a:noAutofit/>
                      </wps:bodyPr>
                    </wps:wsp>
                  </a:graphicData>
                </a:graphic>
              </wp:anchor>
            </w:drawing>
          </mc:Choice>
          <mc:Fallback>
            <w:pict>
              <v:shape w14:anchorId="42564C54" id="Text Box 2830" o:spid="_x0000_s1129" type="#_x0000_t202" style="position:absolute;left:0;text-align:left;margin-left:252.4pt;margin-top:6.15pt;width:49.5pt;height:18pt;z-index:251379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">
                <v:textbox inset="5.85pt,.7pt,5.85pt,.7pt">
                  <w:txbxContent>
                    <w:p w14:paraId="5071BAC6" w14:textId="77777777" w:rsidR="00124108" w:rsidRPr="004E4A71" w:rsidRDefault="00124108" w:rsidP="004E4A71">
                      <w:pPr>
                        <w:jc w:val="center"/>
                      </w:pPr>
                      <w:r w:rsidRPr="004E4A71">
                        <w:rPr>
                          <w:rFonts w:hint="eastAsia"/>
                        </w:rPr>
                        <w:t>保健所</w:t>
                      </w:r>
                    </w:p>
                  </w:txbxContent>
                </v:textbox>
              </v:shape>
            </w:pict>
          </mc:Fallback>
        </mc:AlternateContent>
      </w:r>
      <w:r w:rsidR="00786EB5">
        <w:rPr>
          <w:noProof/>
        </w:rPr>
        <mc:AlternateContent>
          <mc:Choice Requires="wps">
            <w:drawing>
              <wp:anchor distT="0" distB="0" distL="114300" distR="114300" simplePos="0" relativeHeight="251380736" behindDoc="0" locked="0" layoutInCell="1" allowOverlap="1" wp14:anchorId="3893DF37" wp14:editId="4F3DB161">
                <wp:simplePos x="0" y="0"/>
                <wp:positionH relativeFrom="column">
                  <wp:posOffset>5377180</wp:posOffset>
                </wp:positionH>
                <wp:positionV relativeFrom="paragraph">
                  <wp:posOffset>68580</wp:posOffset>
                </wp:positionV>
                <wp:extent cx="1000125" cy="228600"/>
                <wp:effectExtent l="0" t="0" r="28575" b="19050"/>
                <wp:wrapNone/>
                <wp:docPr id="3439" name="Text Box 28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2F762C8D" w14:textId="77777777" w:rsidR="00124108" w:rsidRPr="004E4A71" w:rsidRDefault="00124108" w:rsidP="004E4A71">
                            <w:pPr>
                              <w:jc w:val="center"/>
                            </w:pPr>
                            <w:r w:rsidRPr="004E4A71">
                              <w:rPr>
                                <w:rFonts w:hint="eastAsia"/>
                              </w:rPr>
                              <w:t>県保健体育課</w:t>
                            </w:r>
                          </w:p>
                        </w:txbxContent>
                      </wps:txbx>
                      <wps:bodyPr rot="0" vert="horz" wrap="square" lIns="74295" tIns="8890" rIns="74295" bIns="8890" anchor="t" anchorCtr="0" upright="1">
                        <a:noAutofit/>
                      </wps:bodyPr>
                    </wps:wsp>
                  </a:graphicData>
                </a:graphic>
              </wp:anchor>
            </w:drawing>
          </mc:Choice>
          <mc:Fallback>
            <w:pict>
              <v:shape w14:anchorId="3893DF37" id="Text Box 2832" o:spid="_x0000_s1130" type="#_x0000_t202" style="position:absolute;left:0;text-align:left;margin-left:423.4pt;margin-top:5.4pt;width:78.75pt;height:18pt;z-index:251380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">
                <v:textbox inset="5.85pt,.7pt,5.85pt,.7pt">
                  <w:txbxContent>
                    <w:p w14:paraId="2F762C8D" w14:textId="77777777" w:rsidR="00124108" w:rsidRPr="004E4A71" w:rsidRDefault="00124108" w:rsidP="004E4A71">
                      <w:pPr>
                        <w:jc w:val="center"/>
                      </w:pPr>
                      <w:r w:rsidRPr="004E4A71">
                        <w:rPr>
                          <w:rFonts w:hint="eastAsia"/>
                        </w:rPr>
                        <w:t>県保健体育課</w:t>
                      </w:r>
                    </w:p>
                  </w:txbxContent>
                </v:textbox>
              </v:shape>
            </w:pict>
          </mc:Fallback>
        </mc:AlternateContent>
      </w:r>
    </w:p>
    <w:p w14:paraId="2BDC9E12" w14:textId="77777777" w:rsidR="00B355FD" w:rsidRDefault="00786EB5" w:rsidP="000D0C8D">
      <w:pPr>
        <w:spacing w:line="260" w:lineRule="exact"/>
      </w:pPr>
      <w:r>
        <w:rPr>
          <w:noProof/>
        </w:rPr>
        <mc:AlternateContent>
          <mc:Choice Requires="wps">
            <w:drawing>
              <wp:anchor distT="0" distB="0" distL="114300" distR="114300" simplePos="0" relativeHeight="251385856" behindDoc="0" locked="0" layoutInCell="1" allowOverlap="1" wp14:anchorId="02B5F3BC" wp14:editId="19541BD6">
                <wp:simplePos x="0" y="0"/>
                <wp:positionH relativeFrom="column">
                  <wp:posOffset>319405</wp:posOffset>
                </wp:positionH>
                <wp:positionV relativeFrom="paragraph">
                  <wp:posOffset>27305</wp:posOffset>
                </wp:positionV>
                <wp:extent cx="1057275" cy="346075"/>
                <wp:effectExtent l="0" t="0" r="28575" b="15875"/>
                <wp:wrapNone/>
                <wp:docPr id="3444" name="Text Box 28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346075"/>
                        </a:xfrm>
                        <a:prstGeom prst="rect">
                          <a:avLst/>
                        </a:prstGeom>
                        <a:solidFill>
                          <a:srgbClr val="FFFFFF"/>
                        </a:solidFill>
                        <a:ln w="9525">
                          <a:solidFill>
                            <a:srgbClr val="000000"/>
                          </a:solidFill>
                          <a:miter lim="800000"/>
                          <a:headEnd/>
                          <a:tailEnd/>
                        </a:ln>
                      </wps:spPr>
                      <wps:txbx>
                        <w:txbxContent>
                          <w:p w14:paraId="04AB2245" w14:textId="77777777" w:rsidR="00124108" w:rsidRPr="004E4A71" w:rsidRDefault="00124108" w:rsidP="004E4A71">
                            <w:pPr>
                              <w:jc w:val="center"/>
                            </w:pPr>
                            <w:r w:rsidRPr="004E4A71">
                              <w:rPr>
                                <w:rFonts w:hint="eastAsia"/>
                              </w:rPr>
                              <w:t>県立学校</w:t>
                            </w:r>
                          </w:p>
                        </w:txbxContent>
                      </wps:txbx>
                      <wps:bodyPr rot="0" vert="horz" wrap="square" lIns="74295" tIns="8890" rIns="74295" bIns="8890" anchor="ctr" anchorCtr="0" upright="1">
                        <a:noAutofit/>
                      </wps:bodyPr>
                    </wps:wsp>
                  </a:graphicData>
                </a:graphic>
              </wp:anchor>
            </w:drawing>
          </mc:Choice>
          <mc:Fallback>
            <w:pict>
              <v:shape w14:anchorId="02B5F3BC" id="Text Box 2826" o:spid="_x0000_s1131" type="#_x0000_t202" style="position:absolute;left:0;text-align:left;margin-left:25.15pt;margin-top:2.15pt;width:83.25pt;height:27.25pt;z-index:251385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">
                <v:textbox inset="5.85pt,.7pt,5.85pt,.7pt">
                  <w:txbxContent>
                    <w:p w14:paraId="04AB2245" w14:textId="77777777" w:rsidR="00124108" w:rsidRPr="004E4A71" w:rsidRDefault="00124108" w:rsidP="004E4A71">
                      <w:pPr>
                        <w:jc w:val="center"/>
                      </w:pPr>
                      <w:r w:rsidRPr="004E4A71">
                        <w:rPr>
                          <w:rFonts w:hint="eastAsia"/>
                        </w:rPr>
                        <w:t>県立学校</w:t>
                      </w:r>
                    </w:p>
                  </w:txbxContent>
                </v:textbox>
              </v:shape>
            </w:pict>
          </mc:Fallback>
        </mc:AlternateContent>
      </w:r>
      <w:r>
        <w:rPr>
          <w:noProof/>
        </w:rPr>
        <mc:AlternateContent>
          <mc:Choice Requires="wps">
            <w:drawing>
              <wp:anchor distT="0" distB="0" distL="114300" distR="114300" simplePos="0" relativeHeight="251386880" behindDoc="0" locked="0" layoutInCell="1" allowOverlap="1" wp14:anchorId="4ABC9E7C" wp14:editId="4118DF4D">
                <wp:simplePos x="0" y="0"/>
                <wp:positionH relativeFrom="column">
                  <wp:posOffset>3548380</wp:posOffset>
                </wp:positionH>
                <wp:positionV relativeFrom="paragraph">
                  <wp:posOffset>141605</wp:posOffset>
                </wp:positionV>
                <wp:extent cx="0" cy="130175"/>
                <wp:effectExtent l="76200" t="38100" r="57150" b="22225"/>
                <wp:wrapNone/>
                <wp:docPr id="3445" name="Line 28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01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6B1E6687" id="Line 2836" o:spid="_x0000_s1026" style="position:absolute;flip:y;z-index:251386880;visibility:visible;mso-wrap-style:square;mso-wrap-distance-left:9pt;mso-wrap-distance-top:0;mso-wrap-distance-right:9pt;mso-wrap-distance-bottom:0;mso-position-horizontal:absolute;mso-position-horizontal-relative:text;mso-position-vertical:absolute;mso-position-vertical-relative:text" from="279.4pt,11.15pt" to="279.4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">
                <v:stroke endarrow="block"/>
              </v:line>
            </w:pict>
          </mc:Fallback>
        </mc:AlternateContent>
      </w:r>
      <w:r>
        <w:rPr>
          <w:noProof/>
        </w:rPr>
        <mc:AlternateContent>
          <mc:Choice Requires="wps">
            <w:drawing>
              <wp:anchor distT="0" distB="0" distL="114300" distR="114300" simplePos="0" relativeHeight="251387904" behindDoc="0" locked="0" layoutInCell="1" allowOverlap="1" wp14:anchorId="723B6828" wp14:editId="6C17C8E7">
                <wp:simplePos x="0" y="0"/>
                <wp:positionH relativeFrom="column">
                  <wp:posOffset>3834130</wp:posOffset>
                </wp:positionH>
                <wp:positionV relativeFrom="paragraph">
                  <wp:posOffset>8255</wp:posOffset>
                </wp:positionV>
                <wp:extent cx="285750" cy="0"/>
                <wp:effectExtent l="0" t="76200" r="19050" b="95250"/>
                <wp:wrapNone/>
                <wp:docPr id="3438" name="Line 28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379D318" id="Line 2838" o:spid="_x0000_s1026" style="position:absolute;z-index:251387904;visibility:visible;mso-wrap-style:square;mso-wrap-distance-left:9pt;mso-wrap-distance-top:0;mso-wrap-distance-right:9pt;mso-wrap-distance-bottom:0;mso-position-horizontal:absolute;mso-position-horizontal-relative:text;mso-position-vertical:absolute;mso-position-vertical-relative:text" from="301.9pt,.65pt" to="324.4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">
                <v:stroke endarrow="block"/>
              </v:line>
            </w:pict>
          </mc:Fallback>
        </mc:AlternateContent>
      </w:r>
      <w:r>
        <w:rPr>
          <w:noProof/>
        </w:rPr>
        <mc:AlternateContent>
          <mc:Choice Requires="wps">
            <w:drawing>
              <wp:anchor distT="0" distB="0" distL="114300" distR="114300" simplePos="0" relativeHeight="251388928" behindDoc="0" locked="0" layoutInCell="1" allowOverlap="1" wp14:anchorId="67834837" wp14:editId="32766163">
                <wp:simplePos x="0" y="0"/>
                <wp:positionH relativeFrom="column">
                  <wp:posOffset>5148580</wp:posOffset>
                </wp:positionH>
                <wp:positionV relativeFrom="paragraph">
                  <wp:posOffset>8255</wp:posOffset>
                </wp:positionV>
                <wp:extent cx="228600" cy="0"/>
                <wp:effectExtent l="0" t="76200" r="19050" b="95250"/>
                <wp:wrapNone/>
                <wp:docPr id="3437" name="Line 28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19D491D" id="Line 2839" o:spid="_x0000_s1026" style="position:absolute;z-index:251388928;visibility:visible;mso-wrap-style:square;mso-wrap-distance-left:9pt;mso-wrap-distance-top:0;mso-wrap-distance-right:9pt;mso-wrap-distance-bottom:0;mso-position-horizontal:absolute;mso-position-horizontal-relative:text;mso-position-vertical:absolute;mso-position-vertical-relative:text" from="405.4pt,.65pt" to="423.4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">
                <v:stroke endarrow="block"/>
              </v:line>
            </w:pict>
          </mc:Fallback>
        </mc:AlternateContent>
      </w:r>
      <w:r>
        <w:rPr>
          <w:noProof/>
        </w:rPr>
        <mc:AlternateContent>
          <mc:Choice Requires="wps">
            <w:drawing>
              <wp:anchor distT="0" distB="0" distL="114300" distR="114300" simplePos="0" relativeHeight="251389952" behindDoc="0" locked="0" layoutInCell="1" allowOverlap="1" wp14:anchorId="0282F307" wp14:editId="74B201C5">
                <wp:simplePos x="0" y="0"/>
                <wp:positionH relativeFrom="column">
                  <wp:posOffset>1376680</wp:posOffset>
                </wp:positionH>
                <wp:positionV relativeFrom="paragraph">
                  <wp:posOffset>132080</wp:posOffset>
                </wp:positionV>
                <wp:extent cx="276225" cy="0"/>
                <wp:effectExtent l="0" t="76200" r="9525" b="95250"/>
                <wp:wrapNone/>
                <wp:docPr id="3443" name="Line 34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6EE9E0B" id="Line 3409" o:spid="_x0000_s1026" style="position:absolute;z-index:251389952;visibility:visible;mso-wrap-style:square;mso-wrap-distance-left:9pt;mso-wrap-distance-top:0;mso-wrap-distance-right:9pt;mso-wrap-distance-bottom:0;mso-position-horizontal:absolute;mso-position-horizontal-relative:text;mso-position-vertical:absolute;mso-position-vertical-relative:text" from="108.4pt,10.4pt" to="130.1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">
                <v:stroke endarrow="block"/>
              </v:line>
            </w:pict>
          </mc:Fallback>
        </mc:AlternateContent>
      </w:r>
      <w:r>
        <w:rPr>
          <w:noProof/>
        </w:rPr>
        <mc:AlternateContent>
          <mc:Choice Requires="wps">
            <w:drawing>
              <wp:anchor distT="0" distB="0" distL="114300" distR="114300" simplePos="0" relativeHeight="251390976" behindDoc="0" locked="0" layoutInCell="1" allowOverlap="1" wp14:anchorId="6BFAE58B" wp14:editId="1344E389">
                <wp:simplePos x="0" y="0"/>
                <wp:positionH relativeFrom="column">
                  <wp:posOffset>1376680</wp:posOffset>
                </wp:positionH>
                <wp:positionV relativeFrom="paragraph">
                  <wp:posOffset>132080</wp:posOffset>
                </wp:positionV>
                <wp:extent cx="4416425" cy="139700"/>
                <wp:effectExtent l="0" t="38100" r="79375" b="12700"/>
                <wp:wrapNone/>
                <wp:docPr id="3442" name="Freeform 34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4416425" cy="139700"/>
                        </a:xfrm>
                        <a:custGeom>
                          <a:avLst/>
                          <a:gdLst>
                            <a:gd name="T0" fmla="*/ 0 w 2445"/>
                            <a:gd name="T1" fmla="*/ 0 h 645"/>
                            <a:gd name="T2" fmla="*/ 2445 w 2445"/>
                            <a:gd name="T3" fmla="*/ 0 h 645"/>
                            <a:gd name="T4" fmla="*/ 2445 w 2445"/>
                            <a:gd name="T5" fmla="*/ 645 h 645"/>
                          </a:gdLst>
                          <a:ahLst/>
                          <a:cxnLst>
                            <a:cxn ang="0">
                              <a:pos x="T0" y="T1"/>
                            </a:cxn>
                            <a:cxn ang="0">
                              <a:pos x="T2" y="T3"/>
                            </a:cxn>
                            <a:cxn ang="0">
                              <a:pos x="T4" y="T5"/>
                            </a:cxn>
                          </a:cxnLst>
                          <a:rect l="0" t="0" r="r" b="b"/>
                          <a:pathLst>
                            <a:path w="2445" h="645">
                              <a:moveTo>
                                <a:pt x="0" y="0"/>
                              </a:moveTo>
                              <a:lnTo>
                                <a:pt x="2445" y="0"/>
                              </a:lnTo>
                              <a:lnTo>
                                <a:pt x="2445" y="645"/>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anchor>
            </w:drawing>
          </mc:Choice>
          <mc:Fallback>
            <w:pict>
              <v:shape w14:anchorId="45E409A8" id="Freeform 3460" o:spid="_x0000_s1026" style="position:absolute;margin-left:108.4pt;margin-top:10.4pt;width:347.75pt;height:11pt;flip:y;z-index:251390976;visibility:visible;mso-wrap-style:square;mso-wrap-distance-left:9pt;mso-wrap-distance-top:0;mso-wrap-distance-right:9pt;mso-wrap-distance-bottom:0;mso-position-horizontal:absolute;mso-position-horizontal-relative:text;mso-position-vertical:absolute;mso-position-vertical-relative:text;v-text-anchor:top" coordsize="2445,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" path="m,l2445,r,645e" filled="f">
                <v:stroke endarrow="block"/>
                <v:path arrowok="t" o:connecttype="custom" o:connectlocs="0,0;4416425,0;4416425,139700" o:connectangles="0,0,0"/>
              </v:shape>
            </w:pict>
          </mc:Fallback>
        </mc:AlternateContent>
      </w:r>
    </w:p>
    <w:p w14:paraId="49A8E51E" w14:textId="77777777" w:rsidR="00B355FD" w:rsidRDefault="00B355FD" w:rsidP="000D0C8D">
      <w:pPr>
        <w:spacing w:line="260" w:lineRule="exact"/>
      </w:pPr>
    </w:p>
    <w:p w14:paraId="6F6A7BCC" w14:textId="77777777" w:rsidR="00B355FD" w:rsidRDefault="00B355FD" w:rsidP="000D0C8D">
      <w:pPr>
        <w:spacing w:line="260" w:lineRule="exact"/>
      </w:pPr>
    </w:p>
    <w:p w14:paraId="631C4163" w14:textId="77777777" w:rsidR="00B355FD" w:rsidRDefault="004E4A71" w:rsidP="000D0C8D">
      <w:pPr>
        <w:spacing w:line="260" w:lineRule="exact"/>
      </w:pPr>
      <w:r w:rsidRPr="004E4A71">
        <w:rPr>
          <w:rFonts w:ascii="Century" w:hAnsi="Century" w:cs="Times New Roman" w:hint="eastAsia"/>
          <w:noProof/>
          <w:szCs w:val="20"/>
        </w:rPr>
        <mc:AlternateContent>
          <mc:Choice Requires="wps">
            <w:drawing>
              <wp:anchor distT="0" distB="0" distL="114300" distR="114300" simplePos="0" relativeHeight="251392000" behindDoc="0" locked="0" layoutInCell="1" allowOverlap="1" wp14:anchorId="54D9B0BF" wp14:editId="3E5E6F25">
                <wp:simplePos x="0" y="0"/>
                <wp:positionH relativeFrom="margin">
                  <wp:posOffset>671829</wp:posOffset>
                </wp:positionH>
                <wp:positionV relativeFrom="paragraph">
                  <wp:posOffset>71755</wp:posOffset>
                </wp:positionV>
                <wp:extent cx="5305425" cy="600075"/>
                <wp:effectExtent l="0" t="76200" r="123825" b="28575"/>
                <wp:wrapNone/>
                <wp:docPr id="3446" name="AutoShape 2842" descr="セーム皮"/>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5425" cy="600075"/>
                        </a:xfrm>
                        <a:prstGeom prst="foldedCorner">
                          <a:avLst>
                            <a:gd name="adj" fmla="val 4116"/>
                          </a:avLst>
                        </a:prstGeom>
                        <a:blipFill dpi="0" rotWithShape="1">
                          <a:blip r:embed="rId45"/>
                          <a:srcRect/>
                          <a:tile tx="0" ty="0" sx="100000" sy="100000" flip="none" algn="tl"/>
                        </a:blipFill>
                        <a:ln w="9525">
                          <a:solidFill>
                            <a:srgbClr val="000000"/>
                          </a:solidFill>
                          <a:round/>
                          <a:headEnd/>
                          <a:tailEnd/>
                        </a:ln>
                        <a:effectLst>
                          <a:outerShdw dist="109250" dir="19467739" algn="ctr" rotWithShape="0">
                            <a:srgbClr val="808080"/>
                          </a:outerShdw>
                        </a:effectLst>
                      </wps:spPr>
                      <wps:txbx>
                        <w:txbxContent>
                          <w:p w14:paraId="405CA42F" w14:textId="77777777" w:rsidR="00124108" w:rsidRPr="004E4A71" w:rsidRDefault="00124108" w:rsidP="004E4A71">
                            <w:pPr>
                              <w:spacing w:line="280" w:lineRule="exact"/>
                              <w:ind w:left="630" w:hanging="630"/>
                              <w:rPr>
                                <w:rFonts w:ascii="HG丸ｺﾞｼｯｸM-PRO" w:eastAsia="HG丸ｺﾞｼｯｸM-PRO" w:hAnsi="ＭＳ ゴシック"/>
                                <w:szCs w:val="21"/>
                              </w:rPr>
                            </w:pPr>
                            <w:r w:rsidRPr="004E4A71">
                              <w:rPr>
                                <w:rFonts w:ascii="HG丸ｺﾞｼｯｸM-PRO" w:eastAsia="HG丸ｺﾞｼｯｸM-PRO" w:hAnsi="ＭＳ ゴシック" w:hint="eastAsia"/>
                                <w:szCs w:val="21"/>
                              </w:rPr>
                              <w:t>注：　県教委危機管理対策本部が設置された場合は、すべての最終報告先を各担当課から</w:t>
                            </w:r>
                          </w:p>
                          <w:p w14:paraId="3D136E6C" w14:textId="77777777" w:rsidR="00124108" w:rsidRPr="004E4A71" w:rsidRDefault="00124108" w:rsidP="004E4A71">
                            <w:pPr>
                              <w:spacing w:line="280" w:lineRule="exact"/>
                              <w:ind w:leftChars="100" w:left="631" w:hangingChars="250" w:hanging="451"/>
                              <w:rPr>
                                <w:rFonts w:ascii="HG丸ｺﾞｼｯｸM-PRO" w:eastAsia="HG丸ｺﾞｼｯｸM-PRO" w:hAnsi="ＭＳ ゴシック"/>
                                <w:szCs w:val="21"/>
                              </w:rPr>
                            </w:pPr>
                            <w:r w:rsidRPr="004E4A71">
                              <w:rPr>
                                <w:rFonts w:ascii="HG丸ｺﾞｼｯｸM-PRO" w:eastAsia="HG丸ｺﾞｼｯｸM-PRO" w:hAnsi="ＭＳ ゴシック" w:hint="eastAsia"/>
                                <w:szCs w:val="21"/>
                              </w:rPr>
                              <w:t>「県教委危機管理対策本部（教育庁総務課）」とする。</w:t>
                            </w:r>
                          </w:p>
                          <w:p w14:paraId="2D800CC9" w14:textId="77777777" w:rsidR="00124108" w:rsidRPr="004E4A71" w:rsidRDefault="00124108" w:rsidP="004E4A71">
                            <w:pPr>
                              <w:spacing w:line="280" w:lineRule="exact"/>
                              <w:rPr>
                                <w:rFonts w:ascii="HG丸ｺﾞｼｯｸM-PRO" w:eastAsia="HG丸ｺﾞｼｯｸM-PRO" w:hAnsi="ＭＳ ゴシック"/>
                                <w:szCs w:val="21"/>
                              </w:rPr>
                            </w:pPr>
                            <w:r w:rsidRPr="004E4A71">
                              <w:rPr>
                                <w:rFonts w:ascii="HG丸ｺﾞｼｯｸM-PRO" w:eastAsia="HG丸ｺﾞｼｯｸM-PRO" w:hAnsi="ＭＳ ゴシック" w:hint="eastAsia"/>
                                <w:szCs w:val="21"/>
                              </w:rPr>
                              <w:t xml:space="preserve">　　　その際は、対策本部設置の連絡に併せて、報告先の変更についても連絡する。</w:t>
                            </w:r>
                          </w:p>
                          <w:p w14:paraId="247755E9" w14:textId="77777777" w:rsidR="00124108" w:rsidRPr="004E4A71" w:rsidRDefault="00124108" w:rsidP="004E4A71">
                            <w:pPr>
                              <w:spacing w:line="280" w:lineRule="exact"/>
                              <w:rPr>
                                <w:rFonts w:ascii="HG丸ｺﾞｼｯｸM-PRO" w:eastAsia="HG丸ｺﾞｼｯｸM-PRO"/>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D9B0BF"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842" o:spid="_x0000_s1132" type="#_x0000_t65" alt="セーム皮" style="position:absolute;left:0;text-align:left;margin-left:52.9pt;margin-top:5.65pt;width:417.75pt;height:47.25pt;z-index:251392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" adj="20711">
                <v:fill r:id="rId46" o:title="セーム皮" recolor="t" rotate="t" type="tile"/>
                <v:shadow on="t" offset="7pt,-5pt"/>
                <v:textbox inset="5.85pt,.7pt,5.85pt,.7pt">
                  <w:txbxContent>
                    <w:p w14:paraId="405CA42F" w14:textId="77777777" w:rsidR="00124108" w:rsidRPr="004E4A71" w:rsidRDefault="00124108" w:rsidP="004E4A71">
                      <w:pPr>
                        <w:spacing w:line="280" w:lineRule="exact"/>
                        <w:ind w:left="630" w:hanging="630"/>
                        <w:rPr>
                          <w:rFonts w:ascii="HG丸ｺﾞｼｯｸM-PRO" w:eastAsia="HG丸ｺﾞｼｯｸM-PRO" w:hAnsi="ＭＳ ゴシック"/>
                          <w:szCs w:val="21"/>
                        </w:rPr>
                      </w:pPr>
                      <w:r w:rsidRPr="004E4A71">
                        <w:rPr>
                          <w:rFonts w:ascii="HG丸ｺﾞｼｯｸM-PRO" w:eastAsia="HG丸ｺﾞｼｯｸM-PRO" w:hAnsi="ＭＳ ゴシック" w:hint="eastAsia"/>
                          <w:szCs w:val="21"/>
                        </w:rPr>
                        <w:t>注：　県教委危機管理対策本部が設置された場合は、すべての最終報告先を各担当課から</w:t>
                      </w:r>
                    </w:p>
                    <w:p w14:paraId="3D136E6C" w14:textId="77777777" w:rsidR="00124108" w:rsidRPr="004E4A71" w:rsidRDefault="00124108" w:rsidP="004E4A71">
                      <w:pPr>
                        <w:spacing w:line="280" w:lineRule="exact"/>
                        <w:ind w:leftChars="100" w:left="631" w:hangingChars="250" w:hanging="451"/>
                        <w:rPr>
                          <w:rFonts w:ascii="HG丸ｺﾞｼｯｸM-PRO" w:eastAsia="HG丸ｺﾞｼｯｸM-PRO" w:hAnsi="ＭＳ ゴシック"/>
                          <w:szCs w:val="21"/>
                        </w:rPr>
                      </w:pPr>
                      <w:r w:rsidRPr="004E4A71">
                        <w:rPr>
                          <w:rFonts w:ascii="HG丸ｺﾞｼｯｸM-PRO" w:eastAsia="HG丸ｺﾞｼｯｸM-PRO" w:hAnsi="ＭＳ ゴシック" w:hint="eastAsia"/>
                          <w:szCs w:val="21"/>
                        </w:rPr>
                        <w:t>「県教委危機管理対策本部（教育庁総務課）」とする。</w:t>
                      </w:r>
                    </w:p>
                    <w:p w14:paraId="2D800CC9" w14:textId="77777777" w:rsidR="00124108" w:rsidRPr="004E4A71" w:rsidRDefault="00124108" w:rsidP="004E4A71">
                      <w:pPr>
                        <w:spacing w:line="280" w:lineRule="exact"/>
                        <w:rPr>
                          <w:rFonts w:ascii="HG丸ｺﾞｼｯｸM-PRO" w:eastAsia="HG丸ｺﾞｼｯｸM-PRO" w:hAnsi="ＭＳ ゴシック"/>
                          <w:szCs w:val="21"/>
                        </w:rPr>
                      </w:pPr>
                      <w:r w:rsidRPr="004E4A71">
                        <w:rPr>
                          <w:rFonts w:ascii="HG丸ｺﾞｼｯｸM-PRO" w:eastAsia="HG丸ｺﾞｼｯｸM-PRO" w:hAnsi="ＭＳ ゴシック" w:hint="eastAsia"/>
                          <w:szCs w:val="21"/>
                        </w:rPr>
                        <w:t xml:space="preserve">　　　その際は、対策本部設置の連絡に併せて、報告先の変更についても連絡する。</w:t>
                      </w:r>
                    </w:p>
                    <w:p w14:paraId="247755E9" w14:textId="77777777" w:rsidR="00124108" w:rsidRPr="004E4A71" w:rsidRDefault="00124108" w:rsidP="004E4A71">
                      <w:pPr>
                        <w:spacing w:line="280" w:lineRule="exact"/>
                        <w:rPr>
                          <w:rFonts w:ascii="HG丸ｺﾞｼｯｸM-PRO" w:eastAsia="HG丸ｺﾞｼｯｸM-PRO"/>
                          <w:szCs w:val="21"/>
                        </w:rPr>
                      </w:pPr>
                    </w:p>
                  </w:txbxContent>
                </v:textbox>
                <w10:wrap anchorx="margin"/>
              </v:shape>
            </w:pict>
          </mc:Fallback>
        </mc:AlternateContent>
      </w:r>
    </w:p>
    <w:p w14:paraId="4E054B9B" w14:textId="77777777" w:rsidR="00B355FD" w:rsidRDefault="00B355FD" w:rsidP="000D0C8D">
      <w:pPr>
        <w:spacing w:line="260" w:lineRule="exact"/>
      </w:pPr>
    </w:p>
    <w:p w14:paraId="3C324E94" w14:textId="77777777" w:rsidR="00B355FD" w:rsidRDefault="00B355FD" w:rsidP="000D0C8D">
      <w:pPr>
        <w:spacing w:line="260" w:lineRule="exact"/>
      </w:pPr>
    </w:p>
    <w:p w14:paraId="70FD525D" w14:textId="77777777" w:rsidR="00B355FD" w:rsidRDefault="00B355FD" w:rsidP="000D0C8D">
      <w:pPr>
        <w:spacing w:line="260" w:lineRule="exact"/>
      </w:pPr>
    </w:p>
    <w:p w14:paraId="414DA861" w14:textId="77777777" w:rsidR="00B355FD" w:rsidRDefault="00B355FD" w:rsidP="000D0C8D">
      <w:pPr>
        <w:spacing w:line="260" w:lineRule="exact"/>
      </w:pPr>
    </w:p>
    <w:p w14:paraId="5B416EF9" w14:textId="77777777" w:rsidR="004E4A71" w:rsidRDefault="004E4A71" w:rsidP="000D0C8D">
      <w:pPr>
        <w:spacing w:line="260" w:lineRule="exact"/>
      </w:pPr>
    </w:p>
    <w:p w14:paraId="784B2936" w14:textId="77777777" w:rsidR="00B355FD" w:rsidRPr="004E4A71" w:rsidRDefault="004E4A71" w:rsidP="004E4A71">
      <w:pPr>
        <w:spacing w:line="260" w:lineRule="exact"/>
        <w:ind w:firstLineChars="100" w:firstLine="180"/>
        <w:rPr>
          <w:rFonts w:ascii="ＭＳ ゴシック" w:eastAsia="ＭＳ ゴシック" w:hAnsi="ＭＳ ゴシック"/>
        </w:rPr>
      </w:pPr>
      <w:r w:rsidRPr="004E4A71">
        <w:rPr>
          <w:rFonts w:ascii="ＭＳ ゴシック" w:eastAsia="ＭＳ ゴシック" w:hAnsi="ＭＳ ゴシック" w:hint="eastAsia"/>
        </w:rPr>
        <w:t>＜感染症一般の場合＞</w:t>
      </w:r>
    </w:p>
    <w:p w14:paraId="7678E5E3" w14:textId="77777777" w:rsidR="00B355FD" w:rsidRPr="005811C2" w:rsidRDefault="004E4A71" w:rsidP="004E4A71">
      <w:pPr>
        <w:spacing w:line="260" w:lineRule="exact"/>
        <w:ind w:leftChars="200" w:left="720" w:hangingChars="200" w:hanging="360"/>
      </w:pPr>
      <w:r w:rsidRPr="005811C2">
        <w:rPr>
          <w:rFonts w:hint="eastAsia"/>
        </w:rPr>
        <w:t>（注）平成</w:t>
      </w:r>
      <w:r w:rsidRPr="005811C2">
        <w:t>26年10月１日より、原則としてシステムの入力により報告に代える。（平成26年９月５日付島教保第410号）</w:t>
      </w:r>
    </w:p>
    <w:p w14:paraId="17183D9D" w14:textId="77777777" w:rsidR="00B355FD" w:rsidRDefault="00B355FD" w:rsidP="000D0C8D">
      <w:pPr>
        <w:spacing w:line="260" w:lineRule="exact"/>
      </w:pPr>
    </w:p>
    <w:p w14:paraId="18006529" w14:textId="77777777" w:rsidR="00B355FD" w:rsidRPr="004E4A71" w:rsidRDefault="004E4A71" w:rsidP="004E4A71">
      <w:pPr>
        <w:spacing w:line="260" w:lineRule="exact"/>
        <w:ind w:firstLineChars="100" w:firstLine="180"/>
        <w:rPr>
          <w:rFonts w:ascii="ＭＳ ゴシック" w:eastAsia="ＭＳ ゴシック" w:hAnsi="ＭＳ ゴシック"/>
        </w:rPr>
      </w:pPr>
      <w:r>
        <w:rPr>
          <w:rFonts w:ascii="ＭＳ ゴシック" w:eastAsia="ＭＳ ゴシック" w:hAnsi="ＭＳ ゴシック" w:hint="eastAsia"/>
        </w:rPr>
        <w:t>■　出席停止</w:t>
      </w:r>
    </w:p>
    <w:p w14:paraId="6235A76A" w14:textId="77777777" w:rsidR="00B355FD" w:rsidRDefault="00786EB5" w:rsidP="000D0C8D">
      <w:pPr>
        <w:spacing w:line="260" w:lineRule="exact"/>
      </w:pPr>
      <w:r>
        <w:rPr>
          <w:noProof/>
        </w:rPr>
        <mc:AlternateContent>
          <mc:Choice Requires="wps">
            <w:drawing>
              <wp:anchor distT="0" distB="0" distL="114300" distR="114300" simplePos="0" relativeHeight="251394048" behindDoc="0" locked="0" layoutInCell="1" allowOverlap="1" wp14:anchorId="47DABD86" wp14:editId="2DA5AAC7">
                <wp:simplePos x="0" y="0"/>
                <wp:positionH relativeFrom="column">
                  <wp:posOffset>4053205</wp:posOffset>
                </wp:positionH>
                <wp:positionV relativeFrom="paragraph">
                  <wp:posOffset>167005</wp:posOffset>
                </wp:positionV>
                <wp:extent cx="1238250" cy="228600"/>
                <wp:effectExtent l="0" t="0" r="19050" b="19050"/>
                <wp:wrapNone/>
                <wp:docPr id="3451" name="Text Box 27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352A6414" w14:textId="77777777" w:rsidR="00124108" w:rsidRPr="004E4A71" w:rsidRDefault="00124108" w:rsidP="004E4A71">
                            <w:pPr>
                              <w:jc w:val="center"/>
                            </w:pPr>
                            <w:r w:rsidRPr="004E4A71">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47DABD86" id="Text Box 2790" o:spid="_x0000_s1133" type="#_x0000_t202" style="position:absolute;left:0;text-align:left;margin-left:319.15pt;margin-top:13.15pt;width:97.5pt;height:18pt;z-index:251394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">
                <v:textbox inset="5.85pt,.7pt,5.85pt,.7pt">
                  <w:txbxContent>
                    <w:p w14:paraId="352A6414" w14:textId="77777777" w:rsidR="00124108" w:rsidRPr="004E4A71" w:rsidRDefault="00124108" w:rsidP="004E4A71">
                      <w:pPr>
                        <w:jc w:val="center"/>
                      </w:pPr>
                      <w:r w:rsidRPr="004E4A71">
                        <w:rPr>
                          <w:rFonts w:hint="eastAsia"/>
                        </w:rPr>
                        <w:t>市町村教育委員会</w:t>
                      </w:r>
                    </w:p>
                  </w:txbxContent>
                </v:textbox>
              </v:shape>
            </w:pict>
          </mc:Fallback>
        </mc:AlternateContent>
      </w:r>
    </w:p>
    <w:p w14:paraId="3F647F53" w14:textId="77777777" w:rsidR="00B355FD" w:rsidRDefault="00786EB5" w:rsidP="000D0C8D">
      <w:pPr>
        <w:spacing w:line="260" w:lineRule="exact"/>
      </w:pPr>
      <w:r>
        <w:rPr>
          <w:noProof/>
        </w:rPr>
        <mc:AlternateContent>
          <mc:Choice Requires="wps">
            <w:drawing>
              <wp:anchor distT="0" distB="0" distL="114300" distR="114300" simplePos="0" relativeHeight="251393024" behindDoc="0" locked="0" layoutInCell="1" allowOverlap="1" wp14:anchorId="479559C0" wp14:editId="47A10333">
                <wp:simplePos x="0" y="0"/>
                <wp:positionH relativeFrom="column">
                  <wp:posOffset>443230</wp:posOffset>
                </wp:positionH>
                <wp:positionV relativeFrom="paragraph">
                  <wp:posOffset>97155</wp:posOffset>
                </wp:positionV>
                <wp:extent cx="1123950" cy="219075"/>
                <wp:effectExtent l="0" t="0" r="19050" b="28575"/>
                <wp:wrapNone/>
                <wp:docPr id="3449" name="Text Box 2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19075"/>
                        </a:xfrm>
                        <a:prstGeom prst="rect">
                          <a:avLst/>
                        </a:prstGeom>
                        <a:solidFill>
                          <a:srgbClr val="FFFFFF"/>
                        </a:solidFill>
                        <a:ln w="9525">
                          <a:solidFill>
                            <a:srgbClr val="000000"/>
                          </a:solidFill>
                          <a:miter lim="800000"/>
                          <a:headEnd/>
                          <a:tailEnd/>
                        </a:ln>
                      </wps:spPr>
                      <wps:txbx>
                        <w:txbxContent>
                          <w:p w14:paraId="6F30E178" w14:textId="77777777" w:rsidR="00124108" w:rsidRPr="004E4A71" w:rsidRDefault="00124108" w:rsidP="004E4A71">
                            <w:pPr>
                              <w:jc w:val="center"/>
                            </w:pPr>
                            <w:r w:rsidRPr="004E4A71">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479559C0" id="Text Box 2787" o:spid="_x0000_s1134" type="#_x0000_t202" style="position:absolute;left:0;text-align:left;margin-left:34.9pt;margin-top:7.65pt;width:88.5pt;height:17.25pt;z-index:251393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">
                <v:textbox inset="5.85pt,.7pt,5.85pt,.7pt">
                  <w:txbxContent>
                    <w:p w14:paraId="6F30E178" w14:textId="77777777" w:rsidR="00124108" w:rsidRPr="004E4A71" w:rsidRDefault="00124108" w:rsidP="004E4A71">
                      <w:pPr>
                        <w:jc w:val="center"/>
                      </w:pPr>
                      <w:r w:rsidRPr="004E4A71">
                        <w:rPr>
                          <w:rFonts w:hint="eastAsia"/>
                        </w:rPr>
                        <w:t>市町村立学校</w:t>
                      </w:r>
                    </w:p>
                  </w:txbxContent>
                </v:textbox>
              </v:shape>
            </w:pict>
          </mc:Fallback>
        </mc:AlternateContent>
      </w:r>
      <w:r>
        <w:rPr>
          <w:noProof/>
        </w:rPr>
        <mc:AlternateContent>
          <mc:Choice Requires="wps">
            <w:drawing>
              <wp:anchor distT="0" distB="0" distL="114300" distR="114300" simplePos="0" relativeHeight="251396096" behindDoc="0" locked="0" layoutInCell="1" allowOverlap="1" wp14:anchorId="07049D50" wp14:editId="5713BB1C">
                <wp:simplePos x="0" y="0"/>
                <wp:positionH relativeFrom="column">
                  <wp:posOffset>1910080</wp:posOffset>
                </wp:positionH>
                <wp:positionV relativeFrom="paragraph">
                  <wp:posOffset>87630</wp:posOffset>
                </wp:positionV>
                <wp:extent cx="1238250" cy="602615"/>
                <wp:effectExtent l="19050" t="19050" r="38100" b="45085"/>
                <wp:wrapNone/>
                <wp:docPr id="3450" name="Text Box 3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602615"/>
                        </a:xfrm>
                        <a:prstGeom prst="rect">
                          <a:avLst/>
                        </a:prstGeom>
                        <a:solidFill>
                          <a:srgbClr val="FFFFFF"/>
                        </a:solidFill>
                        <a:ln w="57150" cmpd="thinThick">
                          <a:solidFill>
                            <a:srgbClr val="000000"/>
                          </a:solidFill>
                          <a:miter lim="800000"/>
                          <a:headEnd/>
                          <a:tailEnd/>
                        </a:ln>
                      </wps:spPr>
                      <wps:txbx>
                        <w:txbxContent>
                          <w:p w14:paraId="51DB93E4" w14:textId="77777777" w:rsidR="00124108" w:rsidRPr="004E4A71" w:rsidRDefault="00124108" w:rsidP="004E4A71">
                            <w:pPr>
                              <w:spacing w:line="600" w:lineRule="auto"/>
                              <w:jc w:val="center"/>
                            </w:pPr>
                            <w:r w:rsidRPr="004E4A71">
                              <w:rPr>
                                <w:rFonts w:hint="eastAsia"/>
                              </w:rPr>
                              <w:t>システム入力</w:t>
                            </w:r>
                          </w:p>
                        </w:txbxContent>
                      </wps:txbx>
                      <wps:bodyPr rot="0" vert="horz" wrap="square" lIns="74295" tIns="8890" rIns="74295" bIns="8890" anchor="t" anchorCtr="0" upright="1">
                        <a:noAutofit/>
                      </wps:bodyPr>
                    </wps:wsp>
                  </a:graphicData>
                </a:graphic>
              </wp:anchor>
            </w:drawing>
          </mc:Choice>
          <mc:Fallback>
            <w:pict>
              <v:shape w14:anchorId="07049D50" id="Text Box 3378" o:spid="_x0000_s1135" type="#_x0000_t202" style="position:absolute;left:0;text-align:left;margin-left:150.4pt;margin-top:6.9pt;width:97.5pt;height:47.45pt;z-index:251396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" strokeweight="4.5pt">
                <v:stroke linestyle="thinThick"/>
                <v:textbox inset="5.85pt,.7pt,5.85pt,.7pt">
                  <w:txbxContent>
                    <w:p w14:paraId="51DB93E4" w14:textId="77777777" w:rsidR="00124108" w:rsidRPr="004E4A71" w:rsidRDefault="00124108" w:rsidP="004E4A71">
                      <w:pPr>
                        <w:spacing w:line="600" w:lineRule="auto"/>
                        <w:jc w:val="center"/>
                      </w:pPr>
                      <w:r w:rsidRPr="004E4A71">
                        <w:rPr>
                          <w:rFonts w:hint="eastAsia"/>
                        </w:rPr>
                        <w:t>システム入力</w:t>
                      </w:r>
                    </w:p>
                  </w:txbxContent>
                </v:textbox>
              </v:shape>
            </w:pict>
          </mc:Fallback>
        </mc:AlternateContent>
      </w:r>
      <w:r>
        <w:rPr>
          <w:noProof/>
        </w:rPr>
        <mc:AlternateContent>
          <mc:Choice Requires="wps">
            <w:drawing>
              <wp:anchor distT="0" distB="0" distL="114300" distR="114300" simplePos="0" relativeHeight="251401216" behindDoc="0" locked="0" layoutInCell="1" allowOverlap="1" wp14:anchorId="2AFE1217" wp14:editId="7008CBED">
                <wp:simplePos x="0" y="0"/>
                <wp:positionH relativeFrom="column">
                  <wp:posOffset>3634105</wp:posOffset>
                </wp:positionH>
                <wp:positionV relativeFrom="paragraph">
                  <wp:posOffset>135255</wp:posOffset>
                </wp:positionV>
                <wp:extent cx="423545" cy="1133475"/>
                <wp:effectExtent l="0" t="76200" r="52705" b="104775"/>
                <wp:wrapNone/>
                <wp:docPr id="3448" name="Freeform 34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3545" cy="1133475"/>
                        </a:xfrm>
                        <a:custGeom>
                          <a:avLst/>
                          <a:gdLst>
                            <a:gd name="T0" fmla="*/ 607 w 607"/>
                            <a:gd name="T1" fmla="*/ 0 h 1785"/>
                            <a:gd name="T2" fmla="*/ 0 w 607"/>
                            <a:gd name="T3" fmla="*/ 0 h 1785"/>
                            <a:gd name="T4" fmla="*/ 0 w 607"/>
                            <a:gd name="T5" fmla="*/ 1785 h 1785"/>
                            <a:gd name="T6" fmla="*/ 590 w 607"/>
                            <a:gd name="T7" fmla="*/ 1785 h 1785"/>
                          </a:gdLst>
                          <a:ahLst/>
                          <a:cxnLst>
                            <a:cxn ang="0">
                              <a:pos x="T0" y="T1"/>
                            </a:cxn>
                            <a:cxn ang="0">
                              <a:pos x="T2" y="T3"/>
                            </a:cxn>
                            <a:cxn ang="0">
                              <a:pos x="T4" y="T5"/>
                            </a:cxn>
                            <a:cxn ang="0">
                              <a:pos x="T6" y="T7"/>
                            </a:cxn>
                          </a:cxnLst>
                          <a:rect l="0" t="0" r="r" b="b"/>
                          <a:pathLst>
                            <a:path w="607" h="1785">
                              <a:moveTo>
                                <a:pt x="607" y="0"/>
                              </a:moveTo>
                              <a:lnTo>
                                <a:pt x="0" y="0"/>
                              </a:lnTo>
                              <a:lnTo>
                                <a:pt x="0" y="1785"/>
                              </a:lnTo>
                              <a:lnTo>
                                <a:pt x="590" y="1785"/>
                              </a:lnTo>
                            </a:path>
                          </a:pathLst>
                        </a:custGeom>
                        <a:noFill/>
                        <a:ln w="9525">
                          <a:solidFill>
                            <a:srgbClr val="000000"/>
                          </a:solidFill>
                          <a:round/>
                          <a:headEnd type="triangl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anchor>
            </w:drawing>
          </mc:Choice>
          <mc:Fallback>
            <w:pict>
              <v:shape w14:anchorId="76B0BC27" id="Freeform 3463" o:spid="_x0000_s1026" style="position:absolute;margin-left:286.15pt;margin-top:10.65pt;width:33.35pt;height:89.25pt;z-index:251401216;visibility:visible;mso-wrap-style:square;mso-wrap-distance-left:9pt;mso-wrap-distance-top:0;mso-wrap-distance-right:9pt;mso-wrap-distance-bottom:0;mso-position-horizontal:absolute;mso-position-horizontal-relative:text;mso-position-vertical:absolute;mso-position-vertical-relative:text;v-text-anchor:top" coordsize="607,1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" path="m607,l,,,1785r590,e" filled="f">
                <v:stroke startarrow="block" endarrow="block"/>
                <v:path arrowok="t" o:connecttype="custom" o:connectlocs="423545,0;0,0;0,1133475;411683,1133475" o:connectangles="0,0,0,0"/>
              </v:shape>
            </w:pict>
          </mc:Fallback>
        </mc:AlternateContent>
      </w:r>
    </w:p>
    <w:p w14:paraId="0D75699F" w14:textId="77777777" w:rsidR="00B355FD" w:rsidRDefault="00786EB5" w:rsidP="000D0C8D">
      <w:pPr>
        <w:spacing w:line="260" w:lineRule="exact"/>
      </w:pPr>
      <w:r>
        <w:rPr>
          <w:noProof/>
        </w:rPr>
        <mc:AlternateContent>
          <mc:Choice Requires="wps">
            <w:drawing>
              <wp:anchor distT="0" distB="0" distL="114300" distR="114300" simplePos="0" relativeHeight="251397120" behindDoc="0" locked="0" layoutInCell="1" allowOverlap="1" wp14:anchorId="1C843F8E" wp14:editId="1886F930">
                <wp:simplePos x="0" y="0"/>
                <wp:positionH relativeFrom="column">
                  <wp:posOffset>1576705</wp:posOffset>
                </wp:positionH>
                <wp:positionV relativeFrom="paragraph">
                  <wp:posOffset>65405</wp:posOffset>
                </wp:positionV>
                <wp:extent cx="314325" cy="0"/>
                <wp:effectExtent l="0" t="76200" r="9525" b="95250"/>
                <wp:wrapNone/>
                <wp:docPr id="3452" name="AutoShape 33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010A6E9D" id="AutoShape 3379" o:spid="_x0000_s1026" type="#_x0000_t32" style="position:absolute;margin-left:124.15pt;margin-top:5.15pt;width:24.75pt;height:0;z-index:251397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">
                <v:stroke endarrow="block"/>
              </v:shape>
            </w:pict>
          </mc:Fallback>
        </mc:AlternateContent>
      </w:r>
      <w:r>
        <w:rPr>
          <w:noProof/>
        </w:rPr>
        <mc:AlternateContent>
          <mc:Choice Requires="wps">
            <w:drawing>
              <wp:anchor distT="0" distB="0" distL="114300" distR="114300" simplePos="0" relativeHeight="251402240" behindDoc="0" locked="0" layoutInCell="1" allowOverlap="1" wp14:anchorId="0D126EAC" wp14:editId="172C73DC">
                <wp:simplePos x="0" y="0"/>
                <wp:positionH relativeFrom="column">
                  <wp:posOffset>4043680</wp:posOffset>
                </wp:positionH>
                <wp:positionV relativeFrom="paragraph">
                  <wp:posOffset>113030</wp:posOffset>
                </wp:positionV>
                <wp:extent cx="1249045" cy="228600"/>
                <wp:effectExtent l="0" t="0" r="27305" b="19050"/>
                <wp:wrapNone/>
                <wp:docPr id="3453" name="Text Box 3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9045" cy="228600"/>
                        </a:xfrm>
                        <a:prstGeom prst="rect">
                          <a:avLst/>
                        </a:prstGeom>
                        <a:solidFill>
                          <a:srgbClr val="FFFFFF"/>
                        </a:solidFill>
                        <a:ln w="9525">
                          <a:solidFill>
                            <a:srgbClr val="000000"/>
                          </a:solidFill>
                          <a:miter lim="800000"/>
                          <a:headEnd/>
                          <a:tailEnd/>
                        </a:ln>
                      </wps:spPr>
                      <wps:txbx>
                        <w:txbxContent>
                          <w:p w14:paraId="064153F5" w14:textId="77777777" w:rsidR="00124108" w:rsidRPr="005811C2" w:rsidRDefault="00124108" w:rsidP="004E4A71">
                            <w:pPr>
                              <w:jc w:val="center"/>
                            </w:pPr>
                            <w:r w:rsidRPr="005811C2">
                              <w:rPr>
                                <w:rFonts w:hint="eastAsia"/>
                                <w:spacing w:val="11"/>
                                <w:kern w:val="0"/>
                                <w:fitText w:val="1260" w:id="-1162152703"/>
                              </w:rPr>
                              <w:t>県教育事務</w:t>
                            </w:r>
                            <w:r w:rsidRPr="005811C2">
                              <w:rPr>
                                <w:rFonts w:hint="eastAsia"/>
                                <w:spacing w:val="-25"/>
                                <w:kern w:val="0"/>
                                <w:fitText w:val="1260" w:id="-1162152703"/>
                              </w:rPr>
                              <w:t>所</w:t>
                            </w:r>
                          </w:p>
                        </w:txbxContent>
                      </wps:txbx>
                      <wps:bodyPr rot="0" vert="horz" wrap="square" lIns="74295" tIns="8890" rIns="74295" bIns="8890" anchor="t" anchorCtr="0" upright="1">
                        <a:noAutofit/>
                      </wps:bodyPr>
                    </wps:wsp>
                  </a:graphicData>
                </a:graphic>
              </wp:anchor>
            </w:drawing>
          </mc:Choice>
          <mc:Fallback>
            <w:pict>
              <v:shape w14:anchorId="0D126EAC" id="Text Box 3411" o:spid="_x0000_s1136" type="#_x0000_t202" style="position:absolute;left:0;text-align:left;margin-left:318.4pt;margin-top:8.9pt;width:98.35pt;height:18pt;z-index:251402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">
                <v:textbox inset="5.85pt,.7pt,5.85pt,.7pt">
                  <w:txbxContent>
                    <w:p w14:paraId="064153F5" w14:textId="77777777" w:rsidR="00124108" w:rsidRPr="005811C2" w:rsidRDefault="00124108" w:rsidP="004E4A71">
                      <w:pPr>
                        <w:jc w:val="center"/>
                      </w:pPr>
                      <w:r w:rsidRPr="005811C2">
                        <w:rPr>
                          <w:rFonts w:hint="eastAsia"/>
                          <w:spacing w:val="11"/>
                          <w:kern w:val="0"/>
                          <w:fitText w:val="1260" w:id="-1162152703"/>
                        </w:rPr>
                        <w:t>県教育事務</w:t>
                      </w:r>
                      <w:r w:rsidRPr="005811C2">
                        <w:rPr>
                          <w:rFonts w:hint="eastAsia"/>
                          <w:spacing w:val="-25"/>
                          <w:kern w:val="0"/>
                          <w:fitText w:val="1260" w:id="-1162152703"/>
                        </w:rPr>
                        <w:t>所</w:t>
                      </w:r>
                    </w:p>
                  </w:txbxContent>
                </v:textbox>
              </v:shape>
            </w:pict>
          </mc:Fallback>
        </mc:AlternateContent>
      </w:r>
    </w:p>
    <w:p w14:paraId="6C61C3C3" w14:textId="77777777" w:rsidR="00B355FD" w:rsidRDefault="00786EB5" w:rsidP="000D0C8D">
      <w:pPr>
        <w:spacing w:line="260" w:lineRule="exact"/>
      </w:pPr>
      <w:r>
        <w:rPr>
          <w:noProof/>
        </w:rPr>
        <mc:AlternateContent>
          <mc:Choice Requires="wps">
            <w:drawing>
              <wp:anchor distT="0" distB="0" distL="114300" distR="114300" simplePos="0" relativeHeight="251395072" behindDoc="0" locked="0" layoutInCell="1" allowOverlap="1" wp14:anchorId="1F657B51" wp14:editId="13389557">
                <wp:simplePos x="0" y="0"/>
                <wp:positionH relativeFrom="column">
                  <wp:posOffset>433705</wp:posOffset>
                </wp:positionH>
                <wp:positionV relativeFrom="paragraph">
                  <wp:posOffset>100330</wp:posOffset>
                </wp:positionV>
                <wp:extent cx="1123950" cy="228600"/>
                <wp:effectExtent l="0" t="0" r="19050" b="19050"/>
                <wp:wrapNone/>
                <wp:docPr id="3456" name="Text Box 2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6293AB07" w14:textId="77777777" w:rsidR="00124108" w:rsidRPr="004E4A71" w:rsidRDefault="00124108" w:rsidP="004E4A71">
                            <w:pPr>
                              <w:jc w:val="center"/>
                            </w:pPr>
                            <w:r w:rsidRPr="004E4A71">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1F657B51" id="Text Box 2788" o:spid="_x0000_s1137" type="#_x0000_t202" style="position:absolute;left:0;text-align:left;margin-left:34.15pt;margin-top:7.9pt;width:88.5pt;height:18pt;z-index:251395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">
                <v:textbox inset="5.85pt,.7pt,5.85pt,.7pt">
                  <w:txbxContent>
                    <w:p w14:paraId="6293AB07" w14:textId="77777777" w:rsidR="00124108" w:rsidRPr="004E4A71" w:rsidRDefault="00124108" w:rsidP="004E4A71">
                      <w:pPr>
                        <w:jc w:val="center"/>
                      </w:pPr>
                      <w:r w:rsidRPr="004E4A71">
                        <w:rPr>
                          <w:rFonts w:hint="eastAsia"/>
                        </w:rPr>
                        <w:t>県立学校</w:t>
                      </w:r>
                    </w:p>
                  </w:txbxContent>
                </v:textbox>
              </v:shape>
            </w:pict>
          </mc:Fallback>
        </mc:AlternateContent>
      </w:r>
      <w:r>
        <w:rPr>
          <w:noProof/>
        </w:rPr>
        <mc:AlternateContent>
          <mc:Choice Requires="wps">
            <w:drawing>
              <wp:anchor distT="0" distB="0" distL="114300" distR="114300" simplePos="0" relativeHeight="251400192" behindDoc="0" locked="0" layoutInCell="1" allowOverlap="1" wp14:anchorId="7CC5E5F2" wp14:editId="4F136FB9">
                <wp:simplePos x="0" y="0"/>
                <wp:positionH relativeFrom="column">
                  <wp:posOffset>3634105</wp:posOffset>
                </wp:positionH>
                <wp:positionV relativeFrom="paragraph">
                  <wp:posOffset>62230</wp:posOffset>
                </wp:positionV>
                <wp:extent cx="417195" cy="0"/>
                <wp:effectExtent l="0" t="76200" r="20955" b="95250"/>
                <wp:wrapNone/>
                <wp:docPr id="3454" name="AutoShape 3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719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4FCA6C38" id="AutoShape 3386" o:spid="_x0000_s1026" type="#_x0000_t32" style="position:absolute;margin-left:286.15pt;margin-top:4.9pt;width:32.85pt;height:0;z-index:251400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">
                <v:stroke endarrow="block"/>
              </v:shape>
            </w:pict>
          </mc:Fallback>
        </mc:AlternateContent>
      </w:r>
      <w:r>
        <w:rPr>
          <w:noProof/>
        </w:rPr>
        <mc:AlternateContent>
          <mc:Choice Requires="wps">
            <w:drawing>
              <wp:anchor distT="0" distB="0" distL="114300" distR="114300" simplePos="0" relativeHeight="251403264" behindDoc="0" locked="0" layoutInCell="1" allowOverlap="1" wp14:anchorId="37B1DAF5" wp14:editId="3D29BF2C">
                <wp:simplePos x="0" y="0"/>
                <wp:positionH relativeFrom="column">
                  <wp:posOffset>3195955</wp:posOffset>
                </wp:positionH>
                <wp:positionV relativeFrom="paragraph">
                  <wp:posOffset>62230</wp:posOffset>
                </wp:positionV>
                <wp:extent cx="430530" cy="0"/>
                <wp:effectExtent l="0" t="0" r="26670" b="19050"/>
                <wp:wrapNone/>
                <wp:docPr id="3455" name="AutoShape 3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5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74C1FC1F" id="AutoShape 3387" o:spid="_x0000_s1026" type="#_x0000_t32" style="position:absolute;margin-left:251.65pt;margin-top:4.9pt;width:33.9pt;height:0;z-index:251403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"/>
            </w:pict>
          </mc:Fallback>
        </mc:AlternateContent>
      </w:r>
    </w:p>
    <w:p w14:paraId="7DA00938" w14:textId="77777777" w:rsidR="00B355FD" w:rsidRDefault="00786EB5" w:rsidP="000D0C8D">
      <w:pPr>
        <w:spacing w:line="260" w:lineRule="exact"/>
      </w:pPr>
      <w:r>
        <w:rPr>
          <w:noProof/>
        </w:rPr>
        <mc:AlternateContent>
          <mc:Choice Requires="wps">
            <w:drawing>
              <wp:anchor distT="0" distB="0" distL="114300" distR="114300" simplePos="0" relativeHeight="251398144" behindDoc="0" locked="0" layoutInCell="1" allowOverlap="1" wp14:anchorId="0597D07B" wp14:editId="2C25BBD4">
                <wp:simplePos x="0" y="0"/>
                <wp:positionH relativeFrom="column">
                  <wp:posOffset>4043680</wp:posOffset>
                </wp:positionH>
                <wp:positionV relativeFrom="paragraph">
                  <wp:posOffset>78105</wp:posOffset>
                </wp:positionV>
                <wp:extent cx="1249045" cy="228600"/>
                <wp:effectExtent l="0" t="0" r="27305" b="19050"/>
                <wp:wrapNone/>
                <wp:docPr id="3458" name="Text Box 27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9045" cy="228600"/>
                        </a:xfrm>
                        <a:prstGeom prst="rect">
                          <a:avLst/>
                        </a:prstGeom>
                        <a:solidFill>
                          <a:srgbClr val="FFFFFF"/>
                        </a:solidFill>
                        <a:ln w="9525">
                          <a:solidFill>
                            <a:srgbClr val="000000"/>
                          </a:solidFill>
                          <a:miter lim="800000"/>
                          <a:headEnd/>
                          <a:tailEnd/>
                        </a:ln>
                      </wps:spPr>
                      <wps:txbx>
                        <w:txbxContent>
                          <w:p w14:paraId="7FCCCEA6" w14:textId="77777777" w:rsidR="00124108" w:rsidRPr="004E4A71" w:rsidRDefault="00124108" w:rsidP="004E4A71">
                            <w:pPr>
                              <w:jc w:val="center"/>
                            </w:pPr>
                            <w:r w:rsidRPr="00A44175">
                              <w:rPr>
                                <w:rFonts w:hint="eastAsia"/>
                                <w:spacing w:val="11"/>
                                <w:kern w:val="0"/>
                                <w:fitText w:val="1260" w:id="-1162152704"/>
                              </w:rPr>
                              <w:t>県保健体育</w:t>
                            </w:r>
                            <w:r w:rsidRPr="00A44175">
                              <w:rPr>
                                <w:rFonts w:hint="eastAsia"/>
                                <w:spacing w:val="-25"/>
                                <w:kern w:val="0"/>
                                <w:fitText w:val="1260" w:id="-1162152704"/>
                              </w:rPr>
                              <w:t>課</w:t>
                            </w:r>
                          </w:p>
                        </w:txbxContent>
                      </wps:txbx>
                      <wps:bodyPr rot="0" vert="horz" wrap="square" lIns="74295" tIns="8890" rIns="74295" bIns="8890" anchor="t" anchorCtr="0" upright="1">
                        <a:noAutofit/>
                      </wps:bodyPr>
                    </wps:wsp>
                  </a:graphicData>
                </a:graphic>
              </wp:anchor>
            </w:drawing>
          </mc:Choice>
          <mc:Fallback>
            <w:pict>
              <v:shape w14:anchorId="0597D07B" id="Text Box 2794" o:spid="_x0000_s1138" type="#_x0000_t202" style="position:absolute;left:0;text-align:left;margin-left:318.4pt;margin-top:6.15pt;width:98.35pt;height:18pt;z-index:251398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">
                <v:textbox inset="5.85pt,.7pt,5.85pt,.7pt">
                  <w:txbxContent>
                    <w:p w14:paraId="7FCCCEA6" w14:textId="77777777" w:rsidR="00124108" w:rsidRPr="004E4A71" w:rsidRDefault="00124108" w:rsidP="004E4A71">
                      <w:pPr>
                        <w:jc w:val="center"/>
                      </w:pPr>
                      <w:r w:rsidRPr="00A44175">
                        <w:rPr>
                          <w:rFonts w:hint="eastAsia"/>
                          <w:spacing w:val="11"/>
                          <w:kern w:val="0"/>
                          <w:fitText w:val="1260" w:id="-1162152704"/>
                        </w:rPr>
                        <w:t>県保健体育</w:t>
                      </w:r>
                      <w:r w:rsidRPr="00A44175">
                        <w:rPr>
                          <w:rFonts w:hint="eastAsia"/>
                          <w:spacing w:val="-25"/>
                          <w:kern w:val="0"/>
                          <w:fitText w:val="1260" w:id="-1162152704"/>
                        </w:rPr>
                        <w:t>課</w:t>
                      </w:r>
                    </w:p>
                  </w:txbxContent>
                </v:textbox>
              </v:shape>
            </w:pict>
          </mc:Fallback>
        </mc:AlternateContent>
      </w:r>
      <w:r>
        <w:rPr>
          <w:noProof/>
        </w:rPr>
        <mc:AlternateContent>
          <mc:Choice Requires="wps">
            <w:drawing>
              <wp:anchor distT="0" distB="0" distL="114300" distR="114300" simplePos="0" relativeHeight="251399168" behindDoc="0" locked="0" layoutInCell="1" allowOverlap="1" wp14:anchorId="3EA36FE2" wp14:editId="1F080FF7">
                <wp:simplePos x="0" y="0"/>
                <wp:positionH relativeFrom="column">
                  <wp:posOffset>1586230</wp:posOffset>
                </wp:positionH>
                <wp:positionV relativeFrom="paragraph">
                  <wp:posOffset>11430</wp:posOffset>
                </wp:positionV>
                <wp:extent cx="304800" cy="0"/>
                <wp:effectExtent l="0" t="76200" r="19050" b="95250"/>
                <wp:wrapNone/>
                <wp:docPr id="3457" name="AutoShape 33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1D156D95" id="AutoShape 3380" o:spid="_x0000_s1026" type="#_x0000_t32" style="position:absolute;margin-left:124.9pt;margin-top:.9pt;width:24pt;height:0;z-index:251399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">
                <v:stroke endarrow="block"/>
              </v:shape>
            </w:pict>
          </mc:Fallback>
        </mc:AlternateContent>
      </w:r>
    </w:p>
    <w:p w14:paraId="7F8EB36F" w14:textId="77777777" w:rsidR="00B355FD" w:rsidRDefault="00786EB5" w:rsidP="000D0C8D">
      <w:pPr>
        <w:spacing w:line="260" w:lineRule="exact"/>
      </w:pPr>
      <w:r>
        <w:rPr>
          <w:noProof/>
        </w:rPr>
        <mc:AlternateContent>
          <mc:Choice Requires="wps">
            <w:drawing>
              <wp:anchor distT="0" distB="0" distL="114300" distR="114300" simplePos="0" relativeHeight="251404288" behindDoc="0" locked="0" layoutInCell="1" allowOverlap="1" wp14:anchorId="13592890" wp14:editId="5E75C7C5">
                <wp:simplePos x="0" y="0"/>
                <wp:positionH relativeFrom="column">
                  <wp:posOffset>3634105</wp:posOffset>
                </wp:positionH>
                <wp:positionV relativeFrom="paragraph">
                  <wp:posOffset>27305</wp:posOffset>
                </wp:positionV>
                <wp:extent cx="412750" cy="0"/>
                <wp:effectExtent l="0" t="76200" r="25400" b="95250"/>
                <wp:wrapNone/>
                <wp:docPr id="3459" name="AutoShape 3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7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417C6750" id="AutoShape 3385" o:spid="_x0000_s1026" type="#_x0000_t32" style="position:absolute;margin-left:286.15pt;margin-top:2.15pt;width:32.5pt;height:0;z-index:251404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">
                <v:stroke endarrow="block"/>
              </v:shape>
            </w:pict>
          </mc:Fallback>
        </mc:AlternateContent>
      </w:r>
    </w:p>
    <w:p w14:paraId="2086A08A" w14:textId="77777777" w:rsidR="00B355FD" w:rsidRDefault="00786EB5" w:rsidP="000D0C8D">
      <w:pPr>
        <w:spacing w:line="260" w:lineRule="exact"/>
      </w:pPr>
      <w:r>
        <w:rPr>
          <w:noProof/>
        </w:rPr>
        <mc:AlternateContent>
          <mc:Choice Requires="wps">
            <w:drawing>
              <wp:anchor distT="0" distB="0" distL="114300" distR="114300" simplePos="0" relativeHeight="251405312" behindDoc="0" locked="0" layoutInCell="1" allowOverlap="1" wp14:anchorId="677DB7E4" wp14:editId="322446C2">
                <wp:simplePos x="0" y="0"/>
                <wp:positionH relativeFrom="column">
                  <wp:posOffset>4047813</wp:posOffset>
                </wp:positionH>
                <wp:positionV relativeFrom="paragraph">
                  <wp:posOffset>42521</wp:posOffset>
                </wp:positionV>
                <wp:extent cx="1246877" cy="241540"/>
                <wp:effectExtent l="0" t="0" r="10795" b="25400"/>
                <wp:wrapNone/>
                <wp:docPr id="3461" name="Text Box 3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6877" cy="241540"/>
                        </a:xfrm>
                        <a:prstGeom prst="rect">
                          <a:avLst/>
                        </a:prstGeom>
                        <a:solidFill>
                          <a:srgbClr val="FFFFFF"/>
                        </a:solidFill>
                        <a:ln w="9525">
                          <a:solidFill>
                            <a:srgbClr val="000000"/>
                          </a:solidFill>
                          <a:miter lim="800000"/>
                          <a:headEnd/>
                          <a:tailEnd/>
                        </a:ln>
                      </wps:spPr>
                      <wps:txbx>
                        <w:txbxContent>
                          <w:p w14:paraId="54E9AC44" w14:textId="0897C694" w:rsidR="00124108" w:rsidRPr="00307D66" w:rsidRDefault="00124108" w:rsidP="004E4A71">
                            <w:pPr>
                              <w:jc w:val="center"/>
                            </w:pPr>
                            <w:r w:rsidRPr="005811C2">
                              <w:rPr>
                                <w:rFonts w:hint="eastAsia"/>
                              </w:rPr>
                              <w:t>県</w:t>
                            </w:r>
                            <w:r w:rsidR="001E5160" w:rsidRPr="00307D66">
                              <w:rPr>
                                <w:rFonts w:hint="eastAsia"/>
                              </w:rPr>
                              <w:t>薬事衛生課</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7DB7E4" id="Text Box 3381" o:spid="_x0000_s1139" type="#_x0000_t202" style="position:absolute;left:0;text-align:left;margin-left:318.75pt;margin-top:3.35pt;width:98.2pt;height:19pt;z-index:25140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">
                <v:textbox inset="5.85pt,.7pt,5.85pt,.7pt">
                  <w:txbxContent>
                    <w:p w14:paraId="54E9AC44" w14:textId="0897C694" w:rsidR="00124108" w:rsidRPr="00307D66" w:rsidRDefault="00124108" w:rsidP="004E4A71">
                      <w:pPr>
                        <w:jc w:val="center"/>
                      </w:pPr>
                      <w:r w:rsidRPr="005811C2">
                        <w:rPr>
                          <w:rFonts w:hint="eastAsia"/>
                        </w:rPr>
                        <w:t>県</w:t>
                      </w:r>
                      <w:r w:rsidR="001E5160" w:rsidRPr="00307D66">
                        <w:rPr>
                          <w:rFonts w:hint="eastAsia"/>
                        </w:rPr>
                        <w:t>薬事衛生課</w:t>
                      </w:r>
                    </w:p>
                  </w:txbxContent>
                </v:textbox>
              </v:shape>
            </w:pict>
          </mc:Fallback>
        </mc:AlternateContent>
      </w:r>
      <w:r>
        <w:rPr>
          <w:noProof/>
        </w:rPr>
        <mc:AlternateContent>
          <mc:Choice Requires="wps">
            <w:drawing>
              <wp:anchor distT="0" distB="0" distL="114300" distR="114300" simplePos="0" relativeHeight="251406336" behindDoc="0" locked="0" layoutInCell="1" allowOverlap="1" wp14:anchorId="136894DA" wp14:editId="2E233421">
                <wp:simplePos x="0" y="0"/>
                <wp:positionH relativeFrom="column">
                  <wp:posOffset>3634105</wp:posOffset>
                </wp:positionH>
                <wp:positionV relativeFrom="paragraph">
                  <wp:posOffset>128905</wp:posOffset>
                </wp:positionV>
                <wp:extent cx="423545" cy="0"/>
                <wp:effectExtent l="0" t="76200" r="14605" b="95250"/>
                <wp:wrapNone/>
                <wp:docPr id="3460" name="AutoShape 33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35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1BE7197B" id="AutoShape 3384" o:spid="_x0000_s1026" type="#_x0000_t32" style="position:absolute;margin-left:286.15pt;margin-top:10.15pt;width:33.35pt;height:0;z-index:251406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">
                <v:stroke endarrow="block"/>
              </v:shape>
            </w:pict>
          </mc:Fallback>
        </mc:AlternateContent>
      </w:r>
    </w:p>
    <w:p w14:paraId="67C9814F" w14:textId="77777777" w:rsidR="00B355FD" w:rsidRDefault="00B355FD" w:rsidP="000D0C8D">
      <w:pPr>
        <w:spacing w:line="260" w:lineRule="exact"/>
      </w:pPr>
    </w:p>
    <w:p w14:paraId="38728FDD" w14:textId="77777777" w:rsidR="00B355FD" w:rsidRDefault="00786EB5" w:rsidP="000D0C8D">
      <w:pPr>
        <w:spacing w:line="260" w:lineRule="exact"/>
      </w:pPr>
      <w:r>
        <w:rPr>
          <w:noProof/>
        </w:rPr>
        <mc:AlternateContent>
          <mc:Choice Requires="wps">
            <w:drawing>
              <wp:anchor distT="0" distB="0" distL="114300" distR="114300" simplePos="0" relativeHeight="251407360" behindDoc="0" locked="0" layoutInCell="1" allowOverlap="1" wp14:anchorId="1793B407" wp14:editId="186E2273">
                <wp:simplePos x="0" y="0"/>
                <wp:positionH relativeFrom="column">
                  <wp:posOffset>4043680</wp:posOffset>
                </wp:positionH>
                <wp:positionV relativeFrom="paragraph">
                  <wp:posOffset>8255</wp:posOffset>
                </wp:positionV>
                <wp:extent cx="1249045" cy="228600"/>
                <wp:effectExtent l="0" t="0" r="27305" b="19050"/>
                <wp:wrapNone/>
                <wp:docPr id="3462" name="Text Box 27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9045" cy="228600"/>
                        </a:xfrm>
                        <a:prstGeom prst="rect">
                          <a:avLst/>
                        </a:prstGeom>
                        <a:solidFill>
                          <a:srgbClr val="FFFFFF"/>
                        </a:solidFill>
                        <a:ln w="9525">
                          <a:solidFill>
                            <a:srgbClr val="000000"/>
                          </a:solidFill>
                          <a:miter lim="800000"/>
                          <a:headEnd/>
                          <a:tailEnd/>
                        </a:ln>
                      </wps:spPr>
                      <wps:txbx>
                        <w:txbxContent>
                          <w:p w14:paraId="62DA83DF" w14:textId="77777777" w:rsidR="00124108" w:rsidRPr="004E4A71" w:rsidRDefault="00124108" w:rsidP="004E4A71">
                            <w:pPr>
                              <w:jc w:val="center"/>
                            </w:pPr>
                            <w:r w:rsidRPr="00A44175">
                              <w:rPr>
                                <w:rFonts w:hint="eastAsia"/>
                                <w:spacing w:val="165"/>
                                <w:kern w:val="0"/>
                                <w:fitText w:val="1260" w:id="-1162152448"/>
                              </w:rPr>
                              <w:t>保健</w:t>
                            </w:r>
                            <w:r w:rsidRPr="00A44175">
                              <w:rPr>
                                <w:rFonts w:hint="eastAsia"/>
                                <w:kern w:val="0"/>
                                <w:fitText w:val="1260" w:id="-1162152448"/>
                              </w:rPr>
                              <w:t>所</w:t>
                            </w:r>
                          </w:p>
                        </w:txbxContent>
                      </wps:txbx>
                      <wps:bodyPr rot="0" vert="horz" wrap="square" lIns="74295" tIns="8890" rIns="74295" bIns="8890" anchor="t" anchorCtr="0" upright="1">
                        <a:noAutofit/>
                      </wps:bodyPr>
                    </wps:wsp>
                  </a:graphicData>
                </a:graphic>
              </wp:anchor>
            </w:drawing>
          </mc:Choice>
          <mc:Fallback>
            <w:pict>
              <v:shape w14:anchorId="1793B407" id="Text Box 2792" o:spid="_x0000_s1140" type="#_x0000_t202" style="position:absolute;left:0;text-align:left;margin-left:318.4pt;margin-top:.65pt;width:98.35pt;height:18pt;z-index:251407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">
                <v:textbox inset="5.85pt,.7pt,5.85pt,.7pt">
                  <w:txbxContent>
                    <w:p w14:paraId="62DA83DF" w14:textId="77777777" w:rsidR="00124108" w:rsidRPr="004E4A71" w:rsidRDefault="00124108" w:rsidP="004E4A71">
                      <w:pPr>
                        <w:jc w:val="center"/>
                      </w:pPr>
                      <w:r w:rsidRPr="00A44175">
                        <w:rPr>
                          <w:rFonts w:hint="eastAsia"/>
                          <w:spacing w:val="165"/>
                          <w:kern w:val="0"/>
                          <w:fitText w:val="1260" w:id="-1162152448"/>
                        </w:rPr>
                        <w:t>保健</w:t>
                      </w:r>
                      <w:r w:rsidRPr="00A44175">
                        <w:rPr>
                          <w:rFonts w:hint="eastAsia"/>
                          <w:kern w:val="0"/>
                          <w:fitText w:val="1260" w:id="-1162152448"/>
                        </w:rPr>
                        <w:t>所</w:t>
                      </w:r>
                    </w:p>
                  </w:txbxContent>
                </v:textbox>
              </v:shape>
            </w:pict>
          </mc:Fallback>
        </mc:AlternateContent>
      </w:r>
    </w:p>
    <w:p w14:paraId="1E05D4CC" w14:textId="77777777" w:rsidR="00B355FD" w:rsidRDefault="00B355FD" w:rsidP="000D0C8D">
      <w:pPr>
        <w:spacing w:line="260" w:lineRule="exact"/>
      </w:pPr>
    </w:p>
    <w:p w14:paraId="60C162D6" w14:textId="77777777" w:rsidR="00B355FD" w:rsidRDefault="00B355FD" w:rsidP="000D0C8D">
      <w:pPr>
        <w:spacing w:line="260" w:lineRule="exact"/>
      </w:pPr>
    </w:p>
    <w:p w14:paraId="75F98594" w14:textId="77777777" w:rsidR="00B355FD" w:rsidRPr="004E4A71" w:rsidRDefault="004E4A71" w:rsidP="004E4A71">
      <w:pPr>
        <w:spacing w:line="260" w:lineRule="exact"/>
        <w:ind w:firstLineChars="100" w:firstLine="180"/>
        <w:rPr>
          <w:rFonts w:ascii="ＭＳ ゴシック" w:eastAsia="ＭＳ ゴシック" w:hAnsi="ＭＳ ゴシック"/>
        </w:rPr>
      </w:pPr>
      <w:r>
        <w:rPr>
          <w:rFonts w:ascii="ＭＳ ゴシック" w:eastAsia="ＭＳ ゴシック" w:hAnsi="ＭＳ ゴシック" w:hint="eastAsia"/>
        </w:rPr>
        <w:t>■　学級閉鎖、臨休報告書</w:t>
      </w:r>
    </w:p>
    <w:p w14:paraId="008676CE" w14:textId="77777777" w:rsidR="00B355FD" w:rsidRDefault="00786EB5" w:rsidP="000D0C8D">
      <w:pPr>
        <w:spacing w:line="260" w:lineRule="exact"/>
      </w:pPr>
      <w:r>
        <w:rPr>
          <w:noProof/>
        </w:rPr>
        <mc:AlternateContent>
          <mc:Choice Requires="wps">
            <w:drawing>
              <wp:anchor distT="0" distB="0" distL="114300" distR="114300" simplePos="0" relativeHeight="251410432" behindDoc="0" locked="0" layoutInCell="1" allowOverlap="1" wp14:anchorId="542C4834" wp14:editId="41DAD619">
                <wp:simplePos x="0" y="0"/>
                <wp:positionH relativeFrom="column">
                  <wp:posOffset>3662680</wp:posOffset>
                </wp:positionH>
                <wp:positionV relativeFrom="paragraph">
                  <wp:posOffset>147955</wp:posOffset>
                </wp:positionV>
                <wp:extent cx="1238250" cy="228600"/>
                <wp:effectExtent l="0" t="0" r="19050" b="19050"/>
                <wp:wrapNone/>
                <wp:docPr id="3464" name="Text Box 3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08F6EDDE" w14:textId="77777777" w:rsidR="00124108" w:rsidRPr="004E4A71" w:rsidRDefault="00124108" w:rsidP="004E4A71">
                            <w:pPr>
                              <w:jc w:val="center"/>
                              <w:rPr>
                                <w:szCs w:val="20"/>
                              </w:rPr>
                            </w:pPr>
                            <w:r w:rsidRPr="004E4A71">
                              <w:rPr>
                                <w:rFonts w:hint="eastAsia"/>
                                <w:szCs w:val="20"/>
                              </w:rPr>
                              <w:t>市町村教育委員会</w:t>
                            </w:r>
                          </w:p>
                        </w:txbxContent>
                      </wps:txbx>
                      <wps:bodyPr rot="0" vert="horz" wrap="square" lIns="74295" tIns="8890" rIns="74295" bIns="8890" anchor="t" anchorCtr="0" upright="1">
                        <a:noAutofit/>
                      </wps:bodyPr>
                    </wps:wsp>
                  </a:graphicData>
                </a:graphic>
              </wp:anchor>
            </w:drawing>
          </mc:Choice>
          <mc:Fallback>
            <w:pict>
              <v:shape w14:anchorId="542C4834" id="Text Box 3390" o:spid="_x0000_s1141" type="#_x0000_t202" style="position:absolute;left:0;text-align:left;margin-left:288.4pt;margin-top:11.65pt;width:97.5pt;height:18pt;z-index:251410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">
                <v:textbox inset="5.85pt,.7pt,5.85pt,.7pt">
                  <w:txbxContent>
                    <w:p w14:paraId="08F6EDDE" w14:textId="77777777" w:rsidR="00124108" w:rsidRPr="004E4A71" w:rsidRDefault="00124108" w:rsidP="004E4A71">
                      <w:pPr>
                        <w:jc w:val="center"/>
                        <w:rPr>
                          <w:szCs w:val="20"/>
                        </w:rPr>
                      </w:pPr>
                      <w:r w:rsidRPr="004E4A71">
                        <w:rPr>
                          <w:rFonts w:hint="eastAsia"/>
                          <w:szCs w:val="20"/>
                        </w:rPr>
                        <w:t>市町村教育委員会</w:t>
                      </w:r>
                    </w:p>
                  </w:txbxContent>
                </v:textbox>
              </v:shape>
            </w:pict>
          </mc:Fallback>
        </mc:AlternateContent>
      </w:r>
    </w:p>
    <w:p w14:paraId="41887003" w14:textId="77777777" w:rsidR="00B355FD" w:rsidRDefault="00786EB5" w:rsidP="000D0C8D">
      <w:pPr>
        <w:spacing w:line="260" w:lineRule="exact"/>
      </w:pPr>
      <w:r>
        <w:rPr>
          <w:noProof/>
        </w:rPr>
        <mc:AlternateContent>
          <mc:Choice Requires="wps">
            <w:drawing>
              <wp:anchor distT="0" distB="0" distL="114300" distR="114300" simplePos="0" relativeHeight="251409408" behindDoc="0" locked="0" layoutInCell="1" allowOverlap="1" wp14:anchorId="03544372" wp14:editId="52AC0F08">
                <wp:simplePos x="0" y="0"/>
                <wp:positionH relativeFrom="column">
                  <wp:posOffset>290830</wp:posOffset>
                </wp:positionH>
                <wp:positionV relativeFrom="paragraph">
                  <wp:posOffset>78105</wp:posOffset>
                </wp:positionV>
                <wp:extent cx="1123950" cy="219075"/>
                <wp:effectExtent l="0" t="0" r="19050" b="28575"/>
                <wp:wrapNone/>
                <wp:docPr id="3465" name="Text Box 3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19075"/>
                        </a:xfrm>
                        <a:prstGeom prst="rect">
                          <a:avLst/>
                        </a:prstGeom>
                        <a:solidFill>
                          <a:srgbClr val="FFFFFF"/>
                        </a:solidFill>
                        <a:ln w="9525">
                          <a:solidFill>
                            <a:srgbClr val="000000"/>
                          </a:solidFill>
                          <a:miter lim="800000"/>
                          <a:headEnd/>
                          <a:tailEnd/>
                        </a:ln>
                      </wps:spPr>
                      <wps:txbx>
                        <w:txbxContent>
                          <w:p w14:paraId="77D545A3" w14:textId="77777777" w:rsidR="00124108" w:rsidRPr="004E4A71" w:rsidRDefault="00124108" w:rsidP="004E4A71">
                            <w:pPr>
                              <w:jc w:val="center"/>
                              <w:rPr>
                                <w:szCs w:val="20"/>
                              </w:rPr>
                            </w:pPr>
                            <w:r w:rsidRPr="004E4A71">
                              <w:rPr>
                                <w:rFonts w:hint="eastAsia"/>
                                <w:szCs w:val="20"/>
                              </w:rPr>
                              <w:t>市町村立学校</w:t>
                            </w:r>
                          </w:p>
                        </w:txbxContent>
                      </wps:txbx>
                      <wps:bodyPr rot="0" vert="horz" wrap="square" lIns="74295" tIns="8890" rIns="74295" bIns="8890" anchor="t" anchorCtr="0" upright="1">
                        <a:noAutofit/>
                      </wps:bodyPr>
                    </wps:wsp>
                  </a:graphicData>
                </a:graphic>
              </wp:anchor>
            </w:drawing>
          </mc:Choice>
          <mc:Fallback>
            <w:pict>
              <v:shape w14:anchorId="03544372" id="Text Box 3388" o:spid="_x0000_s1142" type="#_x0000_t202" style="position:absolute;left:0;text-align:left;margin-left:22.9pt;margin-top:6.15pt;width:88.5pt;height:17.25pt;z-index:251409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">
                <v:textbox inset="5.85pt,.7pt,5.85pt,.7pt">
                  <w:txbxContent>
                    <w:p w14:paraId="77D545A3" w14:textId="77777777" w:rsidR="00124108" w:rsidRPr="004E4A71" w:rsidRDefault="00124108" w:rsidP="004E4A71">
                      <w:pPr>
                        <w:jc w:val="center"/>
                        <w:rPr>
                          <w:szCs w:val="20"/>
                        </w:rPr>
                      </w:pPr>
                      <w:r w:rsidRPr="004E4A71">
                        <w:rPr>
                          <w:rFonts w:hint="eastAsia"/>
                          <w:szCs w:val="20"/>
                        </w:rPr>
                        <w:t>市町村立学校</w:t>
                      </w:r>
                    </w:p>
                  </w:txbxContent>
                </v:textbox>
              </v:shape>
            </w:pict>
          </mc:Fallback>
        </mc:AlternateContent>
      </w:r>
      <w:r>
        <w:rPr>
          <w:noProof/>
        </w:rPr>
        <mc:AlternateContent>
          <mc:Choice Requires="wps">
            <w:drawing>
              <wp:anchor distT="0" distB="0" distL="114300" distR="114300" simplePos="0" relativeHeight="251412480" behindDoc="0" locked="0" layoutInCell="1" allowOverlap="1" wp14:anchorId="2DC97C9A" wp14:editId="25BDF07F">
                <wp:simplePos x="0" y="0"/>
                <wp:positionH relativeFrom="column">
                  <wp:posOffset>1757680</wp:posOffset>
                </wp:positionH>
                <wp:positionV relativeFrom="paragraph">
                  <wp:posOffset>68580</wp:posOffset>
                </wp:positionV>
                <wp:extent cx="1238250" cy="602615"/>
                <wp:effectExtent l="19050" t="19050" r="38100" b="45085"/>
                <wp:wrapNone/>
                <wp:docPr id="3466" name="Text Box 3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602615"/>
                        </a:xfrm>
                        <a:prstGeom prst="rect">
                          <a:avLst/>
                        </a:prstGeom>
                        <a:solidFill>
                          <a:srgbClr val="FFFFFF"/>
                        </a:solidFill>
                        <a:ln w="57150" cmpd="thinThick">
                          <a:solidFill>
                            <a:srgbClr val="000000"/>
                          </a:solidFill>
                          <a:miter lim="800000"/>
                          <a:headEnd/>
                          <a:tailEnd/>
                        </a:ln>
                      </wps:spPr>
                      <wps:txbx>
                        <w:txbxContent>
                          <w:p w14:paraId="0BF9D89A" w14:textId="77777777" w:rsidR="00124108" w:rsidRPr="004E4A71" w:rsidRDefault="00124108" w:rsidP="004E4A71">
                            <w:pPr>
                              <w:spacing w:line="600" w:lineRule="auto"/>
                              <w:jc w:val="center"/>
                              <w:rPr>
                                <w:szCs w:val="20"/>
                              </w:rPr>
                            </w:pPr>
                            <w:r w:rsidRPr="004E4A71">
                              <w:rPr>
                                <w:rFonts w:hint="eastAsia"/>
                                <w:szCs w:val="20"/>
                              </w:rPr>
                              <w:t>システム入力</w:t>
                            </w:r>
                          </w:p>
                        </w:txbxContent>
                      </wps:txbx>
                      <wps:bodyPr rot="0" vert="horz" wrap="square" lIns="74295" tIns="8890" rIns="74295" bIns="8890" anchor="t" anchorCtr="0" upright="1">
                        <a:noAutofit/>
                      </wps:bodyPr>
                    </wps:wsp>
                  </a:graphicData>
                </a:graphic>
              </wp:anchor>
            </w:drawing>
          </mc:Choice>
          <mc:Fallback>
            <w:pict>
              <v:shape w14:anchorId="2DC97C9A" id="Text Box 3393" o:spid="_x0000_s1143" type="#_x0000_t202" style="position:absolute;left:0;text-align:left;margin-left:138.4pt;margin-top:5.4pt;width:97.5pt;height:47.45pt;z-index:251412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" strokeweight="4.5pt">
                <v:stroke linestyle="thinThick"/>
                <v:textbox inset="5.85pt,.7pt,5.85pt,.7pt">
                  <w:txbxContent>
                    <w:p w14:paraId="0BF9D89A" w14:textId="77777777" w:rsidR="00124108" w:rsidRPr="004E4A71" w:rsidRDefault="00124108" w:rsidP="004E4A71">
                      <w:pPr>
                        <w:spacing w:line="600" w:lineRule="auto"/>
                        <w:jc w:val="center"/>
                        <w:rPr>
                          <w:szCs w:val="20"/>
                        </w:rPr>
                      </w:pPr>
                      <w:r w:rsidRPr="004E4A71">
                        <w:rPr>
                          <w:rFonts w:hint="eastAsia"/>
                          <w:szCs w:val="20"/>
                        </w:rPr>
                        <w:t>システム入力</w:t>
                      </w:r>
                    </w:p>
                  </w:txbxContent>
                </v:textbox>
              </v:shape>
            </w:pict>
          </mc:Fallback>
        </mc:AlternateContent>
      </w:r>
      <w:r>
        <w:rPr>
          <w:noProof/>
        </w:rPr>
        <mc:AlternateContent>
          <mc:Choice Requires="wps">
            <w:drawing>
              <wp:anchor distT="0" distB="0" distL="114300" distR="114300" simplePos="0" relativeHeight="251421696" behindDoc="0" locked="0" layoutInCell="1" allowOverlap="1" wp14:anchorId="02BFF5BB" wp14:editId="1942C640">
                <wp:simplePos x="0" y="0"/>
                <wp:positionH relativeFrom="column">
                  <wp:posOffset>3262630</wp:posOffset>
                </wp:positionH>
                <wp:positionV relativeFrom="paragraph">
                  <wp:posOffset>106680</wp:posOffset>
                </wp:positionV>
                <wp:extent cx="401955" cy="1133475"/>
                <wp:effectExtent l="0" t="76200" r="55245" b="104775"/>
                <wp:wrapNone/>
                <wp:docPr id="3463" name="Freeform 34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1955" cy="1133475"/>
                        </a:xfrm>
                        <a:custGeom>
                          <a:avLst/>
                          <a:gdLst>
                            <a:gd name="T0" fmla="*/ 607 w 607"/>
                            <a:gd name="T1" fmla="*/ 0 h 1785"/>
                            <a:gd name="T2" fmla="*/ 0 w 607"/>
                            <a:gd name="T3" fmla="*/ 0 h 1785"/>
                            <a:gd name="T4" fmla="*/ 0 w 607"/>
                            <a:gd name="T5" fmla="*/ 1785 h 1785"/>
                            <a:gd name="T6" fmla="*/ 590 w 607"/>
                            <a:gd name="T7" fmla="*/ 1785 h 1785"/>
                          </a:gdLst>
                          <a:ahLst/>
                          <a:cxnLst>
                            <a:cxn ang="0">
                              <a:pos x="T0" y="T1"/>
                            </a:cxn>
                            <a:cxn ang="0">
                              <a:pos x="T2" y="T3"/>
                            </a:cxn>
                            <a:cxn ang="0">
                              <a:pos x="T4" y="T5"/>
                            </a:cxn>
                            <a:cxn ang="0">
                              <a:pos x="T6" y="T7"/>
                            </a:cxn>
                          </a:cxnLst>
                          <a:rect l="0" t="0" r="r" b="b"/>
                          <a:pathLst>
                            <a:path w="607" h="1785">
                              <a:moveTo>
                                <a:pt x="607" y="0"/>
                              </a:moveTo>
                              <a:lnTo>
                                <a:pt x="0" y="0"/>
                              </a:lnTo>
                              <a:lnTo>
                                <a:pt x="0" y="1785"/>
                              </a:lnTo>
                              <a:lnTo>
                                <a:pt x="590" y="1785"/>
                              </a:lnTo>
                            </a:path>
                          </a:pathLst>
                        </a:custGeom>
                        <a:noFill/>
                        <a:ln w="9525">
                          <a:solidFill>
                            <a:srgbClr val="000000"/>
                          </a:solidFill>
                          <a:round/>
                          <a:headEnd type="triangl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anchor>
            </w:drawing>
          </mc:Choice>
          <mc:Fallback>
            <w:pict>
              <v:shape w14:anchorId="7335DC21" id="Freeform 3464" o:spid="_x0000_s1026" style="position:absolute;margin-left:256.9pt;margin-top:8.4pt;width:31.65pt;height:89.25pt;z-index:251421696;visibility:visible;mso-wrap-style:square;mso-wrap-distance-left:9pt;mso-wrap-distance-top:0;mso-wrap-distance-right:9pt;mso-wrap-distance-bottom:0;mso-position-horizontal:absolute;mso-position-horizontal-relative:text;mso-position-vertical:absolute;mso-position-vertical-relative:text;v-text-anchor:top" coordsize="607,1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" path="m607,l,,,1785r590,e" filled="f">
                <v:stroke startarrow="block" endarrow="block"/>
                <v:path arrowok="t" o:connecttype="custom" o:connectlocs="401955,0;0,0;0,1133475;390698,1133475" o:connectangles="0,0,0,0"/>
              </v:shape>
            </w:pict>
          </mc:Fallback>
        </mc:AlternateContent>
      </w:r>
    </w:p>
    <w:p w14:paraId="2A3DFF41" w14:textId="77777777" w:rsidR="00B355FD" w:rsidRDefault="00786EB5" w:rsidP="000D0C8D">
      <w:pPr>
        <w:spacing w:line="260" w:lineRule="exact"/>
      </w:pPr>
      <w:r>
        <w:rPr>
          <w:noProof/>
        </w:rPr>
        <mc:AlternateContent>
          <mc:Choice Requires="wps">
            <w:drawing>
              <wp:anchor distT="0" distB="0" distL="114300" distR="114300" simplePos="0" relativeHeight="251413504" behindDoc="0" locked="0" layoutInCell="1" allowOverlap="1" wp14:anchorId="31BC4B63" wp14:editId="1FA4E00C">
                <wp:simplePos x="0" y="0"/>
                <wp:positionH relativeFrom="column">
                  <wp:posOffset>1424305</wp:posOffset>
                </wp:positionH>
                <wp:positionV relativeFrom="paragraph">
                  <wp:posOffset>46355</wp:posOffset>
                </wp:positionV>
                <wp:extent cx="292100" cy="0"/>
                <wp:effectExtent l="0" t="76200" r="12700" b="95250"/>
                <wp:wrapNone/>
                <wp:docPr id="3467" name="AutoShape 33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1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7CD1D966" id="AutoShape 3394" o:spid="_x0000_s1026" type="#_x0000_t32" style="position:absolute;margin-left:112.15pt;margin-top:3.65pt;width:23pt;height:0;z-index:251413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">
                <v:stroke endarrow="block"/>
              </v:shape>
            </w:pict>
          </mc:Fallback>
        </mc:AlternateContent>
      </w:r>
      <w:r>
        <w:rPr>
          <w:noProof/>
        </w:rPr>
        <mc:AlternateContent>
          <mc:Choice Requires="wps">
            <w:drawing>
              <wp:anchor distT="0" distB="0" distL="114300" distR="114300" simplePos="0" relativeHeight="251422720" behindDoc="0" locked="0" layoutInCell="1" allowOverlap="1" wp14:anchorId="1333DFFD" wp14:editId="4824A628">
                <wp:simplePos x="0" y="0"/>
                <wp:positionH relativeFrom="column">
                  <wp:posOffset>3672205</wp:posOffset>
                </wp:positionH>
                <wp:positionV relativeFrom="paragraph">
                  <wp:posOffset>103505</wp:posOffset>
                </wp:positionV>
                <wp:extent cx="1225550" cy="228600"/>
                <wp:effectExtent l="0" t="0" r="12700" b="19050"/>
                <wp:wrapNone/>
                <wp:docPr id="3468" name="Text Box 3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228600"/>
                        </a:xfrm>
                        <a:prstGeom prst="rect">
                          <a:avLst/>
                        </a:prstGeom>
                        <a:solidFill>
                          <a:srgbClr val="FFFFFF"/>
                        </a:solidFill>
                        <a:ln w="9525">
                          <a:solidFill>
                            <a:srgbClr val="000000"/>
                          </a:solidFill>
                          <a:miter lim="800000"/>
                          <a:headEnd/>
                          <a:tailEnd/>
                        </a:ln>
                      </wps:spPr>
                      <wps:txbx>
                        <w:txbxContent>
                          <w:p w14:paraId="4D372227" w14:textId="77777777" w:rsidR="00124108" w:rsidRPr="005811C2" w:rsidRDefault="00124108" w:rsidP="004E4A71">
                            <w:pPr>
                              <w:jc w:val="center"/>
                              <w:rPr>
                                <w:szCs w:val="20"/>
                              </w:rPr>
                            </w:pPr>
                            <w:r w:rsidRPr="005811C2">
                              <w:rPr>
                                <w:rFonts w:hint="eastAsia"/>
                                <w:spacing w:val="11"/>
                                <w:kern w:val="0"/>
                                <w:szCs w:val="20"/>
                                <w:fitText w:val="1260" w:id="-1162152447"/>
                              </w:rPr>
                              <w:t>県教育事務</w:t>
                            </w:r>
                            <w:r w:rsidRPr="005811C2">
                              <w:rPr>
                                <w:rFonts w:hint="eastAsia"/>
                                <w:spacing w:val="-25"/>
                                <w:kern w:val="0"/>
                                <w:szCs w:val="20"/>
                                <w:fitText w:val="1260" w:id="-1162152447"/>
                              </w:rPr>
                              <w:t>所</w:t>
                            </w:r>
                          </w:p>
                        </w:txbxContent>
                      </wps:txbx>
                      <wps:bodyPr rot="0" vert="horz" wrap="square" lIns="74295" tIns="8890" rIns="74295" bIns="8890" anchor="t" anchorCtr="0" upright="1">
                        <a:noAutofit/>
                      </wps:bodyPr>
                    </wps:wsp>
                  </a:graphicData>
                </a:graphic>
              </wp:anchor>
            </w:drawing>
          </mc:Choice>
          <mc:Fallback>
            <w:pict>
              <v:shape w14:anchorId="1333DFFD" id="Text Box 3413" o:spid="_x0000_s1144" type="#_x0000_t202" style="position:absolute;left:0;text-align:left;margin-left:289.15pt;margin-top:8.15pt;width:96.5pt;height:18pt;z-index:251422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">
                <v:textbox inset="5.85pt,.7pt,5.85pt,.7pt">
                  <w:txbxContent>
                    <w:p w14:paraId="4D372227" w14:textId="77777777" w:rsidR="00124108" w:rsidRPr="005811C2" w:rsidRDefault="00124108" w:rsidP="004E4A71">
                      <w:pPr>
                        <w:jc w:val="center"/>
                        <w:rPr>
                          <w:szCs w:val="20"/>
                        </w:rPr>
                      </w:pPr>
                      <w:r w:rsidRPr="005811C2">
                        <w:rPr>
                          <w:rFonts w:hint="eastAsia"/>
                          <w:spacing w:val="11"/>
                          <w:kern w:val="0"/>
                          <w:szCs w:val="20"/>
                          <w:fitText w:val="1260" w:id="-1162152447"/>
                        </w:rPr>
                        <w:t>県教育事務</w:t>
                      </w:r>
                      <w:r w:rsidRPr="005811C2">
                        <w:rPr>
                          <w:rFonts w:hint="eastAsia"/>
                          <w:spacing w:val="-25"/>
                          <w:kern w:val="0"/>
                          <w:szCs w:val="20"/>
                          <w:fitText w:val="1260" w:id="-1162152447"/>
                        </w:rPr>
                        <w:t>所</w:t>
                      </w:r>
                    </w:p>
                  </w:txbxContent>
                </v:textbox>
              </v:shape>
            </w:pict>
          </mc:Fallback>
        </mc:AlternateContent>
      </w:r>
    </w:p>
    <w:p w14:paraId="27762F97" w14:textId="77777777" w:rsidR="00B355FD" w:rsidRDefault="00786EB5" w:rsidP="000D0C8D">
      <w:pPr>
        <w:spacing w:line="260" w:lineRule="exact"/>
      </w:pPr>
      <w:r>
        <w:rPr>
          <w:noProof/>
        </w:rPr>
        <mc:AlternateContent>
          <mc:Choice Requires="wps">
            <w:drawing>
              <wp:anchor distT="0" distB="0" distL="114300" distR="114300" simplePos="0" relativeHeight="251411456" behindDoc="0" locked="0" layoutInCell="1" allowOverlap="1" wp14:anchorId="41071DAE" wp14:editId="490A6B2F">
                <wp:simplePos x="0" y="0"/>
                <wp:positionH relativeFrom="column">
                  <wp:posOffset>290830</wp:posOffset>
                </wp:positionH>
                <wp:positionV relativeFrom="paragraph">
                  <wp:posOffset>62230</wp:posOffset>
                </wp:positionV>
                <wp:extent cx="1123950" cy="228600"/>
                <wp:effectExtent l="0" t="0" r="19050" b="19050"/>
                <wp:wrapNone/>
                <wp:docPr id="3471" name="Text Box 3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695F9DA1" w14:textId="77777777" w:rsidR="00124108" w:rsidRPr="004E4A71" w:rsidRDefault="00124108" w:rsidP="004E4A71">
                            <w:pPr>
                              <w:jc w:val="center"/>
                              <w:rPr>
                                <w:szCs w:val="20"/>
                              </w:rPr>
                            </w:pPr>
                            <w:r w:rsidRPr="004E4A71">
                              <w:rPr>
                                <w:rFonts w:hint="eastAsia"/>
                                <w:szCs w:val="20"/>
                              </w:rPr>
                              <w:t>県立学校</w:t>
                            </w:r>
                          </w:p>
                        </w:txbxContent>
                      </wps:txbx>
                      <wps:bodyPr rot="0" vert="horz" wrap="square" lIns="74295" tIns="8890" rIns="74295" bIns="8890" anchor="t" anchorCtr="0" upright="1">
                        <a:noAutofit/>
                      </wps:bodyPr>
                    </wps:wsp>
                  </a:graphicData>
                </a:graphic>
              </wp:anchor>
            </w:drawing>
          </mc:Choice>
          <mc:Fallback>
            <w:pict>
              <v:shape w14:anchorId="41071DAE" id="Text Box 3389" o:spid="_x0000_s1145" type="#_x0000_t202" style="position:absolute;left:0;text-align:left;margin-left:22.9pt;margin-top:4.9pt;width:88.5pt;height:18pt;z-index:251411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">
                <v:textbox inset="5.85pt,.7pt,5.85pt,.7pt">
                  <w:txbxContent>
                    <w:p w14:paraId="695F9DA1" w14:textId="77777777" w:rsidR="00124108" w:rsidRPr="004E4A71" w:rsidRDefault="00124108" w:rsidP="004E4A71">
                      <w:pPr>
                        <w:jc w:val="center"/>
                        <w:rPr>
                          <w:szCs w:val="20"/>
                        </w:rPr>
                      </w:pPr>
                      <w:r w:rsidRPr="004E4A71">
                        <w:rPr>
                          <w:rFonts w:hint="eastAsia"/>
                          <w:szCs w:val="20"/>
                        </w:rPr>
                        <w:t>県立学校</w:t>
                      </w:r>
                    </w:p>
                  </w:txbxContent>
                </v:textbox>
              </v:shape>
            </w:pict>
          </mc:Fallback>
        </mc:AlternateContent>
      </w:r>
      <w:r>
        <w:rPr>
          <w:noProof/>
        </w:rPr>
        <mc:AlternateContent>
          <mc:Choice Requires="wps">
            <w:drawing>
              <wp:anchor distT="0" distB="0" distL="114300" distR="114300" simplePos="0" relativeHeight="251414528" behindDoc="0" locked="0" layoutInCell="1" allowOverlap="1" wp14:anchorId="2FBED526" wp14:editId="4703DBEF">
                <wp:simplePos x="0" y="0"/>
                <wp:positionH relativeFrom="column">
                  <wp:posOffset>1433830</wp:posOffset>
                </wp:positionH>
                <wp:positionV relativeFrom="paragraph">
                  <wp:posOffset>167005</wp:posOffset>
                </wp:positionV>
                <wp:extent cx="292100" cy="0"/>
                <wp:effectExtent l="0" t="76200" r="12700" b="95250"/>
                <wp:wrapNone/>
                <wp:docPr id="3472" name="AutoShape 33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1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3A58658D" id="AutoShape 3395" o:spid="_x0000_s1026" type="#_x0000_t32" style="position:absolute;margin-left:112.9pt;margin-top:13.15pt;width:23pt;height:0;z-index:251414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">
                <v:stroke endarrow="block"/>
              </v:shape>
            </w:pict>
          </mc:Fallback>
        </mc:AlternateContent>
      </w:r>
      <w:r>
        <w:rPr>
          <w:noProof/>
        </w:rPr>
        <mc:AlternateContent>
          <mc:Choice Requires="wps">
            <w:drawing>
              <wp:anchor distT="0" distB="0" distL="114300" distR="114300" simplePos="0" relativeHeight="251423744" behindDoc="0" locked="0" layoutInCell="1" allowOverlap="1" wp14:anchorId="7A194473" wp14:editId="3663EDCF">
                <wp:simplePos x="0" y="0"/>
                <wp:positionH relativeFrom="column">
                  <wp:posOffset>3024505</wp:posOffset>
                </wp:positionH>
                <wp:positionV relativeFrom="paragraph">
                  <wp:posOffset>43180</wp:posOffset>
                </wp:positionV>
                <wp:extent cx="657225" cy="0"/>
                <wp:effectExtent l="0" t="76200" r="9525" b="95250"/>
                <wp:wrapNone/>
                <wp:docPr id="3705" name="直線矢印コネクタ 3705"/>
                <wp:cNvGraphicFramePr/>
                <a:graphic xmlns:a="http://schemas.openxmlformats.org/drawingml/2006/main">
                  <a:graphicData uri="http://schemas.microsoft.com/office/word/2010/wordprocessingShape">
                    <wps:wsp>
                      <wps:cNvCnPr/>
                      <wps:spPr>
                        <a:xfrm>
                          <a:off x="0" y="0"/>
                          <a:ext cx="6572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7D03161" id="直線矢印コネクタ 3705" o:spid="_x0000_s1026" type="#_x0000_t32" style="position:absolute;margin-left:238.15pt;margin-top:3.4pt;width:51.75pt;height:0;z-index:251423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" strokecolor="windowText" strokeweight=".5pt">
                <v:stroke endarrow="block" joinstyle="miter"/>
              </v:shape>
            </w:pict>
          </mc:Fallback>
        </mc:AlternateContent>
      </w:r>
    </w:p>
    <w:p w14:paraId="7C0C7890" w14:textId="77777777" w:rsidR="00B355FD" w:rsidRDefault="00786EB5" w:rsidP="000D0C8D">
      <w:pPr>
        <w:spacing w:line="260" w:lineRule="exact"/>
      </w:pPr>
      <w:r>
        <w:rPr>
          <w:noProof/>
        </w:rPr>
        <mc:AlternateContent>
          <mc:Choice Requires="wps">
            <w:drawing>
              <wp:anchor distT="0" distB="0" distL="114300" distR="114300" simplePos="0" relativeHeight="251415552" behindDoc="0" locked="0" layoutInCell="1" allowOverlap="1" wp14:anchorId="32A6E5C2" wp14:editId="47C908DC">
                <wp:simplePos x="0" y="0"/>
                <wp:positionH relativeFrom="column">
                  <wp:posOffset>5215255</wp:posOffset>
                </wp:positionH>
                <wp:positionV relativeFrom="paragraph">
                  <wp:posOffset>78105</wp:posOffset>
                </wp:positionV>
                <wp:extent cx="1171575" cy="228600"/>
                <wp:effectExtent l="0" t="0" r="28575" b="19050"/>
                <wp:wrapNone/>
                <wp:docPr id="3474" name="Text Box 2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228600"/>
                        </a:xfrm>
                        <a:prstGeom prst="rect">
                          <a:avLst/>
                        </a:prstGeom>
                        <a:solidFill>
                          <a:srgbClr val="FFFFFF"/>
                        </a:solidFill>
                        <a:ln w="9525">
                          <a:solidFill>
                            <a:srgbClr val="000000"/>
                          </a:solidFill>
                          <a:miter lim="800000"/>
                          <a:headEnd/>
                          <a:tailEnd/>
                        </a:ln>
                      </wps:spPr>
                      <wps:txbx>
                        <w:txbxContent>
                          <w:p w14:paraId="6E7F3291" w14:textId="77777777" w:rsidR="00124108" w:rsidRPr="004E4A71" w:rsidRDefault="00124108" w:rsidP="004E4A71">
                            <w:pPr>
                              <w:jc w:val="center"/>
                              <w:rPr>
                                <w:color w:val="000000"/>
                                <w:szCs w:val="20"/>
                              </w:rPr>
                            </w:pPr>
                            <w:r w:rsidRPr="004E4A71">
                              <w:rPr>
                                <w:rFonts w:hint="eastAsia"/>
                                <w:color w:val="000000"/>
                                <w:szCs w:val="20"/>
                              </w:rPr>
                              <w:t>県教育庁総務課</w:t>
                            </w:r>
                          </w:p>
                        </w:txbxContent>
                      </wps:txbx>
                      <wps:bodyPr rot="0" vert="horz" wrap="square" lIns="74295" tIns="8890" rIns="74295" bIns="8890" anchor="t" anchorCtr="0" upright="1">
                        <a:noAutofit/>
                      </wps:bodyPr>
                    </wps:wsp>
                  </a:graphicData>
                </a:graphic>
              </wp:anchor>
            </w:drawing>
          </mc:Choice>
          <mc:Fallback>
            <w:pict>
              <v:shape w14:anchorId="32A6E5C2" id="Text Box 2851" o:spid="_x0000_s1146" type="#_x0000_t202" style="position:absolute;left:0;text-align:left;margin-left:410.65pt;margin-top:6.15pt;width:92.25pt;height:18pt;z-index:251415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">
                <v:textbox inset="5.85pt,.7pt,5.85pt,.7pt">
                  <w:txbxContent>
                    <w:p w14:paraId="6E7F3291" w14:textId="77777777" w:rsidR="00124108" w:rsidRPr="004E4A71" w:rsidRDefault="00124108" w:rsidP="004E4A71">
                      <w:pPr>
                        <w:jc w:val="center"/>
                        <w:rPr>
                          <w:color w:val="000000"/>
                          <w:szCs w:val="20"/>
                        </w:rPr>
                      </w:pPr>
                      <w:r w:rsidRPr="004E4A71">
                        <w:rPr>
                          <w:rFonts w:hint="eastAsia"/>
                          <w:color w:val="000000"/>
                          <w:szCs w:val="20"/>
                        </w:rPr>
                        <w:t>県教育庁総務課</w:t>
                      </w:r>
                    </w:p>
                  </w:txbxContent>
                </v:textbox>
              </v:shape>
            </w:pict>
          </mc:Fallback>
        </mc:AlternateContent>
      </w:r>
      <w:r>
        <w:rPr>
          <w:noProof/>
        </w:rPr>
        <mc:AlternateContent>
          <mc:Choice Requires="wps">
            <w:drawing>
              <wp:anchor distT="0" distB="0" distL="114300" distR="114300" simplePos="0" relativeHeight="251416576" behindDoc="0" locked="0" layoutInCell="1" allowOverlap="1" wp14:anchorId="0665C168" wp14:editId="08B97253">
                <wp:simplePos x="0" y="0"/>
                <wp:positionH relativeFrom="column">
                  <wp:posOffset>3672205</wp:posOffset>
                </wp:positionH>
                <wp:positionV relativeFrom="paragraph">
                  <wp:posOffset>78105</wp:posOffset>
                </wp:positionV>
                <wp:extent cx="1218565" cy="228600"/>
                <wp:effectExtent l="0" t="0" r="19685" b="19050"/>
                <wp:wrapNone/>
                <wp:docPr id="3473" name="Text Box 3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8565" cy="228600"/>
                        </a:xfrm>
                        <a:prstGeom prst="rect">
                          <a:avLst/>
                        </a:prstGeom>
                        <a:solidFill>
                          <a:srgbClr val="FFFFFF"/>
                        </a:solidFill>
                        <a:ln w="9525">
                          <a:solidFill>
                            <a:srgbClr val="000000"/>
                          </a:solidFill>
                          <a:miter lim="800000"/>
                          <a:headEnd/>
                          <a:tailEnd/>
                        </a:ln>
                      </wps:spPr>
                      <wps:txbx>
                        <w:txbxContent>
                          <w:p w14:paraId="15C60259" w14:textId="77777777" w:rsidR="00124108" w:rsidRPr="004E4A71" w:rsidRDefault="00124108" w:rsidP="004E4A71">
                            <w:pPr>
                              <w:jc w:val="center"/>
                              <w:rPr>
                                <w:szCs w:val="20"/>
                              </w:rPr>
                            </w:pPr>
                            <w:r w:rsidRPr="00A44175">
                              <w:rPr>
                                <w:rFonts w:hint="eastAsia"/>
                                <w:spacing w:val="11"/>
                                <w:kern w:val="0"/>
                                <w:szCs w:val="20"/>
                                <w:fitText w:val="1260" w:id="-1162152446"/>
                              </w:rPr>
                              <w:t>県保健体育</w:t>
                            </w:r>
                            <w:r w:rsidRPr="00A44175">
                              <w:rPr>
                                <w:rFonts w:hint="eastAsia"/>
                                <w:spacing w:val="-25"/>
                                <w:kern w:val="0"/>
                                <w:szCs w:val="20"/>
                                <w:fitText w:val="1260" w:id="-1162152446"/>
                              </w:rPr>
                              <w:t>課</w:t>
                            </w:r>
                          </w:p>
                        </w:txbxContent>
                      </wps:txbx>
                      <wps:bodyPr rot="0" vert="horz" wrap="square" lIns="74295" tIns="8890" rIns="74295" bIns="8890" anchor="t" anchorCtr="0" upright="1">
                        <a:noAutofit/>
                      </wps:bodyPr>
                    </wps:wsp>
                  </a:graphicData>
                </a:graphic>
              </wp:anchor>
            </w:drawing>
          </mc:Choice>
          <mc:Fallback>
            <w:pict>
              <v:shape w14:anchorId="0665C168" id="Text Box 3392" o:spid="_x0000_s1147" type="#_x0000_t202" style="position:absolute;left:0;text-align:left;margin-left:289.15pt;margin-top:6.15pt;width:95.95pt;height:18pt;z-index:251416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">
                <v:textbox inset="5.85pt,.7pt,5.85pt,.7pt">
                  <w:txbxContent>
                    <w:p w14:paraId="15C60259" w14:textId="77777777" w:rsidR="00124108" w:rsidRPr="004E4A71" w:rsidRDefault="00124108" w:rsidP="004E4A71">
                      <w:pPr>
                        <w:jc w:val="center"/>
                        <w:rPr>
                          <w:szCs w:val="20"/>
                        </w:rPr>
                      </w:pPr>
                      <w:r w:rsidRPr="00A44175">
                        <w:rPr>
                          <w:rFonts w:hint="eastAsia"/>
                          <w:spacing w:val="11"/>
                          <w:kern w:val="0"/>
                          <w:szCs w:val="20"/>
                          <w:fitText w:val="1260" w:id="-1162152446"/>
                        </w:rPr>
                        <w:t>県保健体育</w:t>
                      </w:r>
                      <w:r w:rsidRPr="00A44175">
                        <w:rPr>
                          <w:rFonts w:hint="eastAsia"/>
                          <w:spacing w:val="-25"/>
                          <w:kern w:val="0"/>
                          <w:szCs w:val="20"/>
                          <w:fitText w:val="1260" w:id="-1162152446"/>
                        </w:rPr>
                        <w:t>課</w:t>
                      </w:r>
                    </w:p>
                  </w:txbxContent>
                </v:textbox>
              </v:shape>
            </w:pict>
          </mc:Fallback>
        </mc:AlternateContent>
      </w:r>
    </w:p>
    <w:p w14:paraId="057A1BCF" w14:textId="77777777" w:rsidR="00B355FD" w:rsidRDefault="00786EB5" w:rsidP="000D0C8D">
      <w:pPr>
        <w:spacing w:line="260" w:lineRule="exact"/>
      </w:pPr>
      <w:r>
        <w:rPr>
          <w:noProof/>
        </w:rPr>
        <mc:AlternateContent>
          <mc:Choice Requires="wps">
            <w:drawing>
              <wp:anchor distT="0" distB="0" distL="114300" distR="114300" simplePos="0" relativeHeight="251417600" behindDoc="0" locked="0" layoutInCell="1" allowOverlap="1" wp14:anchorId="4D638ED4" wp14:editId="7F6B2916">
                <wp:simplePos x="0" y="0"/>
                <wp:positionH relativeFrom="column">
                  <wp:posOffset>3262630</wp:posOffset>
                </wp:positionH>
                <wp:positionV relativeFrom="paragraph">
                  <wp:posOffset>8255</wp:posOffset>
                </wp:positionV>
                <wp:extent cx="391160" cy="0"/>
                <wp:effectExtent l="0" t="76200" r="27940" b="95250"/>
                <wp:wrapNone/>
                <wp:docPr id="3477" name="AutoShape 34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11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3F09026A" id="AutoShape 3400" o:spid="_x0000_s1026" type="#_x0000_t32" style="position:absolute;margin-left:256.9pt;margin-top:.65pt;width:30.8pt;height:0;z-index:251417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">
                <v:stroke endarrow="block"/>
              </v:shape>
            </w:pict>
          </mc:Fallback>
        </mc:AlternateContent>
      </w:r>
      <w:r>
        <w:rPr>
          <w:noProof/>
        </w:rPr>
        <mc:AlternateContent>
          <mc:Choice Requires="wps">
            <w:drawing>
              <wp:anchor distT="0" distB="0" distL="114300" distR="114300" simplePos="0" relativeHeight="251418624" behindDoc="0" locked="0" layoutInCell="1" allowOverlap="1" wp14:anchorId="4D143B89" wp14:editId="1C3CCB11">
                <wp:simplePos x="0" y="0"/>
                <wp:positionH relativeFrom="column">
                  <wp:posOffset>4900930</wp:posOffset>
                </wp:positionH>
                <wp:positionV relativeFrom="paragraph">
                  <wp:posOffset>8255</wp:posOffset>
                </wp:positionV>
                <wp:extent cx="323215" cy="1270"/>
                <wp:effectExtent l="0" t="76200" r="19685" b="93980"/>
                <wp:wrapNone/>
                <wp:docPr id="3475" name="AutoShape 34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215" cy="1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3C5C8DA8" id="AutoShape 3403" o:spid="_x0000_s1026" type="#_x0000_t32" style="position:absolute;margin-left:385.9pt;margin-top:.65pt;width:25.45pt;height:.1pt;z-index:251418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">
                <v:stroke endarrow="block"/>
              </v:shape>
            </w:pict>
          </mc:Fallback>
        </mc:AlternateContent>
      </w:r>
      <w:r>
        <w:rPr>
          <w:noProof/>
        </w:rPr>
        <mc:AlternateContent>
          <mc:Choice Requires="wps">
            <w:drawing>
              <wp:anchor distT="0" distB="0" distL="114300" distR="114300" simplePos="0" relativeHeight="251419648" behindDoc="0" locked="0" layoutInCell="1" allowOverlap="1" wp14:anchorId="63470BE9" wp14:editId="37A0E773">
                <wp:simplePos x="0" y="0"/>
                <wp:positionH relativeFrom="column">
                  <wp:posOffset>5015230</wp:posOffset>
                </wp:positionH>
                <wp:positionV relativeFrom="paragraph">
                  <wp:posOffset>8255</wp:posOffset>
                </wp:positionV>
                <wp:extent cx="0" cy="553085"/>
                <wp:effectExtent l="0" t="0" r="19050" b="37465"/>
                <wp:wrapNone/>
                <wp:docPr id="3476" name="AutoShape 34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30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6EB323AD" id="AutoShape 3404" o:spid="_x0000_s1026" type="#_x0000_t32" style="position:absolute;margin-left:394.9pt;margin-top:.65pt;width:0;height:43.55pt;z-index:251419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"/>
            </w:pict>
          </mc:Fallback>
        </mc:AlternateContent>
      </w:r>
    </w:p>
    <w:p w14:paraId="38899277" w14:textId="3A022369" w:rsidR="00B355FD" w:rsidRDefault="001E5160" w:rsidP="000D0C8D">
      <w:pPr>
        <w:spacing w:line="260" w:lineRule="exact"/>
      </w:pPr>
      <w:r>
        <w:rPr>
          <w:noProof/>
        </w:rPr>
        <mc:AlternateContent>
          <mc:Choice Requires="wps">
            <w:drawing>
              <wp:anchor distT="0" distB="0" distL="114300" distR="114300" simplePos="0" relativeHeight="251420672" behindDoc="0" locked="0" layoutInCell="1" allowOverlap="1" wp14:anchorId="23544E5A" wp14:editId="3C0A8DF0">
                <wp:simplePos x="0" y="0"/>
                <wp:positionH relativeFrom="column">
                  <wp:posOffset>3650998</wp:posOffset>
                </wp:positionH>
                <wp:positionV relativeFrom="paragraph">
                  <wp:posOffset>45397</wp:posOffset>
                </wp:positionV>
                <wp:extent cx="1224951" cy="207033"/>
                <wp:effectExtent l="0" t="0" r="13335" b="21590"/>
                <wp:wrapNone/>
                <wp:docPr id="3478" name="Text Box 3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51" cy="207033"/>
                        </a:xfrm>
                        <a:prstGeom prst="rect">
                          <a:avLst/>
                        </a:prstGeom>
                        <a:solidFill>
                          <a:srgbClr val="FFFFFF"/>
                        </a:solidFill>
                        <a:ln w="9525">
                          <a:solidFill>
                            <a:srgbClr val="000000"/>
                          </a:solidFill>
                          <a:miter lim="800000"/>
                          <a:headEnd/>
                          <a:tailEnd/>
                        </a:ln>
                      </wps:spPr>
                      <wps:txbx>
                        <w:txbxContent>
                          <w:p w14:paraId="57341881" w14:textId="34BB5765" w:rsidR="00124108" w:rsidRPr="005811C2" w:rsidRDefault="00124108" w:rsidP="004E4A71">
                            <w:pPr>
                              <w:jc w:val="center"/>
                              <w:rPr>
                                <w:szCs w:val="20"/>
                              </w:rPr>
                            </w:pPr>
                            <w:r w:rsidRPr="005811C2">
                              <w:rPr>
                                <w:rFonts w:hint="eastAsia"/>
                                <w:szCs w:val="20"/>
                              </w:rPr>
                              <w:t>県</w:t>
                            </w:r>
                            <w:r w:rsidR="001E5160" w:rsidRPr="00307D66">
                              <w:rPr>
                                <w:rFonts w:hint="eastAsia"/>
                                <w:szCs w:val="20"/>
                              </w:rPr>
                              <w:t>薬事衛生課</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544E5A" id="Text Box 3396" o:spid="_x0000_s1148" type="#_x0000_t202" style="position:absolute;left:0;text-align:left;margin-left:287.5pt;margin-top:3.55pt;width:96.45pt;height:16.3pt;z-index:25142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">
                <v:textbox inset="5.85pt,.7pt,5.85pt,.7pt">
                  <w:txbxContent>
                    <w:p w14:paraId="57341881" w14:textId="34BB5765" w:rsidR="00124108" w:rsidRPr="005811C2" w:rsidRDefault="00124108" w:rsidP="004E4A71">
                      <w:pPr>
                        <w:jc w:val="center"/>
                        <w:rPr>
                          <w:szCs w:val="20"/>
                        </w:rPr>
                      </w:pPr>
                      <w:r w:rsidRPr="005811C2">
                        <w:rPr>
                          <w:rFonts w:hint="eastAsia"/>
                          <w:szCs w:val="20"/>
                        </w:rPr>
                        <w:t>県</w:t>
                      </w:r>
                      <w:r w:rsidR="001E5160" w:rsidRPr="00307D66">
                        <w:rPr>
                          <w:rFonts w:hint="eastAsia"/>
                          <w:szCs w:val="20"/>
                        </w:rPr>
                        <w:t>薬事衛生課</w:t>
                      </w:r>
                    </w:p>
                  </w:txbxContent>
                </v:textbox>
              </v:shape>
            </w:pict>
          </mc:Fallback>
        </mc:AlternateContent>
      </w:r>
      <w:r w:rsidR="00786EB5">
        <w:rPr>
          <w:noProof/>
        </w:rPr>
        <mc:AlternateContent>
          <mc:Choice Requires="wps">
            <w:drawing>
              <wp:anchor distT="0" distB="0" distL="114300" distR="114300" simplePos="0" relativeHeight="251408384" behindDoc="0" locked="0" layoutInCell="1" allowOverlap="1" wp14:anchorId="32DBFFA5" wp14:editId="64DC777A">
                <wp:simplePos x="0" y="0"/>
                <wp:positionH relativeFrom="column">
                  <wp:posOffset>5215255</wp:posOffset>
                </wp:positionH>
                <wp:positionV relativeFrom="paragraph">
                  <wp:posOffset>43180</wp:posOffset>
                </wp:positionV>
                <wp:extent cx="1162050" cy="228600"/>
                <wp:effectExtent l="0" t="0" r="19050" b="19050"/>
                <wp:wrapNone/>
                <wp:docPr id="3480" name="Text Box 28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228600"/>
                        </a:xfrm>
                        <a:prstGeom prst="rect">
                          <a:avLst/>
                        </a:prstGeom>
                        <a:solidFill>
                          <a:srgbClr val="FFFFFF"/>
                        </a:solidFill>
                        <a:ln w="9525">
                          <a:solidFill>
                            <a:srgbClr val="000000"/>
                          </a:solidFill>
                          <a:miter lim="800000"/>
                          <a:headEnd/>
                          <a:tailEnd/>
                        </a:ln>
                      </wps:spPr>
                      <wps:txbx>
                        <w:txbxContent>
                          <w:p w14:paraId="18C8B847" w14:textId="4C456CE3" w:rsidR="00124108" w:rsidRPr="004E4A71" w:rsidRDefault="00124108" w:rsidP="004E4A71">
                            <w:pPr>
                              <w:jc w:val="center"/>
                              <w:rPr>
                                <w:szCs w:val="20"/>
                              </w:rPr>
                            </w:pPr>
                            <w:r w:rsidRPr="004E4A71">
                              <w:rPr>
                                <w:rFonts w:hint="eastAsia"/>
                                <w:szCs w:val="20"/>
                              </w:rPr>
                              <w:t>県</w:t>
                            </w:r>
                            <w:r w:rsidR="001E5160" w:rsidRPr="00307D66">
                              <w:rPr>
                                <w:rFonts w:hint="eastAsia"/>
                                <w:szCs w:val="20"/>
                              </w:rPr>
                              <w:t>学校</w:t>
                            </w:r>
                            <w:r w:rsidRPr="00307D66">
                              <w:rPr>
                                <w:rFonts w:hint="eastAsia"/>
                                <w:szCs w:val="20"/>
                              </w:rPr>
                              <w:t>教育課</w:t>
                            </w:r>
                          </w:p>
                        </w:txbxContent>
                      </wps:txbx>
                      <wps:bodyPr rot="0" vert="horz" wrap="square" lIns="74295" tIns="8890" rIns="74295" bIns="8890" anchor="t" anchorCtr="0" upright="1">
                        <a:noAutofit/>
                      </wps:bodyPr>
                    </wps:wsp>
                  </a:graphicData>
                </a:graphic>
              </wp:anchor>
            </w:drawing>
          </mc:Choice>
          <mc:Fallback>
            <w:pict>
              <v:shape w14:anchorId="32DBFFA5" id="Text Box 2813" o:spid="_x0000_s1149" type="#_x0000_t202" style="position:absolute;left:0;text-align:left;margin-left:410.65pt;margin-top:3.4pt;width:91.5pt;height:18pt;z-index:251408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">
                <v:textbox inset="5.85pt,.7pt,5.85pt,.7pt">
                  <w:txbxContent>
                    <w:p w14:paraId="18C8B847" w14:textId="4C456CE3" w:rsidR="00124108" w:rsidRPr="004E4A71" w:rsidRDefault="00124108" w:rsidP="004E4A71">
                      <w:pPr>
                        <w:jc w:val="center"/>
                        <w:rPr>
                          <w:szCs w:val="20"/>
                        </w:rPr>
                      </w:pPr>
                      <w:r w:rsidRPr="004E4A71">
                        <w:rPr>
                          <w:rFonts w:hint="eastAsia"/>
                          <w:szCs w:val="20"/>
                        </w:rPr>
                        <w:t>県</w:t>
                      </w:r>
                      <w:r w:rsidR="001E5160" w:rsidRPr="00307D66">
                        <w:rPr>
                          <w:rFonts w:hint="eastAsia"/>
                          <w:szCs w:val="20"/>
                        </w:rPr>
                        <w:t>学校</w:t>
                      </w:r>
                      <w:r w:rsidRPr="00307D66">
                        <w:rPr>
                          <w:rFonts w:hint="eastAsia"/>
                          <w:szCs w:val="20"/>
                        </w:rPr>
                        <w:t>教育課</w:t>
                      </w:r>
                    </w:p>
                  </w:txbxContent>
                </v:textbox>
              </v:shape>
            </w:pict>
          </mc:Fallback>
        </mc:AlternateContent>
      </w:r>
      <w:r w:rsidR="00786EB5">
        <w:rPr>
          <w:noProof/>
        </w:rPr>
        <mc:AlternateContent>
          <mc:Choice Requires="wps">
            <w:drawing>
              <wp:anchor distT="0" distB="0" distL="114300" distR="114300" simplePos="0" relativeHeight="251424768" behindDoc="0" locked="0" layoutInCell="1" allowOverlap="1" wp14:anchorId="06C571E6" wp14:editId="5FAF29A5">
                <wp:simplePos x="0" y="0"/>
                <wp:positionH relativeFrom="column">
                  <wp:posOffset>3262630</wp:posOffset>
                </wp:positionH>
                <wp:positionV relativeFrom="paragraph">
                  <wp:posOffset>119380</wp:posOffset>
                </wp:positionV>
                <wp:extent cx="391160" cy="0"/>
                <wp:effectExtent l="0" t="76200" r="27940" b="95250"/>
                <wp:wrapNone/>
                <wp:docPr id="3481" name="AutoShape 33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11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61B89F7F" id="AutoShape 3399" o:spid="_x0000_s1026" type="#_x0000_t32" style="position:absolute;margin-left:256.9pt;margin-top:9.4pt;width:30.8pt;height:0;z-index:251424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">
                <v:stroke endarrow="block"/>
              </v:shape>
            </w:pict>
          </mc:Fallback>
        </mc:AlternateContent>
      </w:r>
      <w:r w:rsidR="00786EB5">
        <w:rPr>
          <w:noProof/>
        </w:rPr>
        <mc:AlternateContent>
          <mc:Choice Requires="wps">
            <w:drawing>
              <wp:anchor distT="0" distB="0" distL="114300" distR="114300" simplePos="0" relativeHeight="251425792" behindDoc="0" locked="0" layoutInCell="1" allowOverlap="1" wp14:anchorId="5DDD7568" wp14:editId="13EE0827">
                <wp:simplePos x="0" y="0"/>
                <wp:positionH relativeFrom="column">
                  <wp:posOffset>5015230</wp:posOffset>
                </wp:positionH>
                <wp:positionV relativeFrom="paragraph">
                  <wp:posOffset>119380</wp:posOffset>
                </wp:positionV>
                <wp:extent cx="204470" cy="635"/>
                <wp:effectExtent l="0" t="76200" r="24130" b="94615"/>
                <wp:wrapNone/>
                <wp:docPr id="3479" name="AutoShape 34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47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5BA7CC6E" id="AutoShape 3405" o:spid="_x0000_s1026" type="#_x0000_t32" style="position:absolute;margin-left:394.9pt;margin-top:9.4pt;width:16.1pt;height:.05pt;z-index:251425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">
                <v:stroke endarrow="block"/>
              </v:shape>
            </w:pict>
          </mc:Fallback>
        </mc:AlternateContent>
      </w:r>
    </w:p>
    <w:p w14:paraId="10C4B6E6" w14:textId="77777777" w:rsidR="00B355FD" w:rsidRDefault="00786EB5" w:rsidP="000D0C8D">
      <w:pPr>
        <w:spacing w:line="260" w:lineRule="exact"/>
      </w:pPr>
      <w:r>
        <w:rPr>
          <w:noProof/>
        </w:rPr>
        <mc:AlternateContent>
          <mc:Choice Requires="wps">
            <w:drawing>
              <wp:anchor distT="0" distB="0" distL="114300" distR="114300" simplePos="0" relativeHeight="251426816" behindDoc="0" locked="0" layoutInCell="1" allowOverlap="1" wp14:anchorId="2DBB6CD4" wp14:editId="0A4ABE63">
                <wp:simplePos x="0" y="0"/>
                <wp:positionH relativeFrom="column">
                  <wp:posOffset>5215255</wp:posOffset>
                </wp:positionH>
                <wp:positionV relativeFrom="paragraph">
                  <wp:posOffset>154305</wp:posOffset>
                </wp:positionV>
                <wp:extent cx="1162050" cy="228600"/>
                <wp:effectExtent l="0" t="0" r="19050" b="19050"/>
                <wp:wrapNone/>
                <wp:docPr id="3483" name="Text Box 28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228600"/>
                        </a:xfrm>
                        <a:prstGeom prst="rect">
                          <a:avLst/>
                        </a:prstGeom>
                        <a:solidFill>
                          <a:srgbClr val="FFFFFF"/>
                        </a:solidFill>
                        <a:ln w="9525">
                          <a:solidFill>
                            <a:srgbClr val="000000"/>
                          </a:solidFill>
                          <a:miter lim="800000"/>
                          <a:headEnd/>
                          <a:tailEnd/>
                        </a:ln>
                      </wps:spPr>
                      <wps:txbx>
                        <w:txbxContent>
                          <w:p w14:paraId="1408E505" w14:textId="77777777" w:rsidR="00124108" w:rsidRPr="004E4A71" w:rsidRDefault="00124108" w:rsidP="004E4A71">
                            <w:pPr>
                              <w:jc w:val="center"/>
                              <w:rPr>
                                <w:color w:val="000000"/>
                                <w:szCs w:val="20"/>
                              </w:rPr>
                            </w:pPr>
                            <w:r w:rsidRPr="004E4A71">
                              <w:rPr>
                                <w:rFonts w:hint="eastAsia"/>
                                <w:color w:val="000000"/>
                                <w:szCs w:val="20"/>
                              </w:rPr>
                              <w:t>県特別支援教育課</w:t>
                            </w:r>
                          </w:p>
                        </w:txbxContent>
                      </wps:txbx>
                      <wps:bodyPr rot="0" vert="horz" wrap="square" lIns="74295" tIns="8890" rIns="74295" bIns="8890" anchor="t" anchorCtr="0" upright="1">
                        <a:noAutofit/>
                      </wps:bodyPr>
                    </wps:wsp>
                  </a:graphicData>
                </a:graphic>
              </wp:anchor>
            </w:drawing>
          </mc:Choice>
          <mc:Fallback>
            <w:pict>
              <v:shape w14:anchorId="2DBB6CD4" id="Text Box 2819" o:spid="_x0000_s1150" type="#_x0000_t202" style="position:absolute;left:0;text-align:left;margin-left:410.65pt;margin-top:12.15pt;width:91.5pt;height:18pt;z-index:251426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">
                <v:textbox inset="5.85pt,.7pt,5.85pt,.7pt">
                  <w:txbxContent>
                    <w:p w14:paraId="1408E505" w14:textId="77777777" w:rsidR="00124108" w:rsidRPr="004E4A71" w:rsidRDefault="00124108" w:rsidP="004E4A71">
                      <w:pPr>
                        <w:jc w:val="center"/>
                        <w:rPr>
                          <w:color w:val="000000"/>
                          <w:szCs w:val="20"/>
                        </w:rPr>
                      </w:pPr>
                      <w:r w:rsidRPr="004E4A71">
                        <w:rPr>
                          <w:rFonts w:hint="eastAsia"/>
                          <w:color w:val="000000"/>
                          <w:szCs w:val="20"/>
                        </w:rPr>
                        <w:t>県特別支援教育課</w:t>
                      </w:r>
                    </w:p>
                  </w:txbxContent>
                </v:textbox>
              </v:shape>
            </w:pict>
          </mc:Fallback>
        </mc:AlternateContent>
      </w:r>
      <w:r>
        <w:rPr>
          <w:noProof/>
        </w:rPr>
        <mc:AlternateContent>
          <mc:Choice Requires="wps">
            <w:drawing>
              <wp:anchor distT="0" distB="0" distL="114300" distR="114300" simplePos="0" relativeHeight="251427840" behindDoc="0" locked="0" layoutInCell="1" allowOverlap="1" wp14:anchorId="7076865F" wp14:editId="0E0DE360">
                <wp:simplePos x="0" y="0"/>
                <wp:positionH relativeFrom="column">
                  <wp:posOffset>3662680</wp:posOffset>
                </wp:positionH>
                <wp:positionV relativeFrom="paragraph">
                  <wp:posOffset>135254</wp:posOffset>
                </wp:positionV>
                <wp:extent cx="1236345" cy="238125"/>
                <wp:effectExtent l="0" t="0" r="20955" b="28575"/>
                <wp:wrapNone/>
                <wp:docPr id="3482" name="Text Box 3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6345" cy="238125"/>
                        </a:xfrm>
                        <a:prstGeom prst="rect">
                          <a:avLst/>
                        </a:prstGeom>
                        <a:solidFill>
                          <a:srgbClr val="FFFFFF"/>
                        </a:solidFill>
                        <a:ln w="9525">
                          <a:solidFill>
                            <a:srgbClr val="000000"/>
                          </a:solidFill>
                          <a:miter lim="800000"/>
                          <a:headEnd/>
                          <a:tailEnd/>
                        </a:ln>
                      </wps:spPr>
                      <wps:txbx>
                        <w:txbxContent>
                          <w:p w14:paraId="170AEC8C" w14:textId="77777777" w:rsidR="00124108" w:rsidRPr="004E4A71" w:rsidRDefault="00124108" w:rsidP="004E4A71">
                            <w:pPr>
                              <w:jc w:val="center"/>
                              <w:rPr>
                                <w:szCs w:val="20"/>
                              </w:rPr>
                            </w:pPr>
                            <w:r w:rsidRPr="004E4A71">
                              <w:rPr>
                                <w:rFonts w:hint="eastAsia"/>
                                <w:spacing w:val="165"/>
                                <w:kern w:val="0"/>
                                <w:szCs w:val="20"/>
                                <w:fitText w:val="1260" w:id="692808448"/>
                              </w:rPr>
                              <w:t>保健</w:t>
                            </w:r>
                            <w:r w:rsidRPr="004E4A71">
                              <w:rPr>
                                <w:rFonts w:hint="eastAsia"/>
                                <w:kern w:val="0"/>
                                <w:szCs w:val="20"/>
                                <w:fitText w:val="1260" w:id="692808448"/>
                              </w:rPr>
                              <w:t>所</w:t>
                            </w:r>
                          </w:p>
                        </w:txbxContent>
                      </wps:txbx>
                      <wps:bodyPr rot="0" vert="horz" wrap="square" lIns="74295" tIns="8890" rIns="74295" bIns="8890" anchor="t" anchorCtr="0" upright="1">
                        <a:noAutofit/>
                      </wps:bodyPr>
                    </wps:wsp>
                  </a:graphicData>
                </a:graphic>
              </wp:anchor>
            </w:drawing>
          </mc:Choice>
          <mc:Fallback>
            <w:pict>
              <v:shape w14:anchorId="7076865F" id="Text Box 3391" o:spid="_x0000_s1151" type="#_x0000_t202" style="position:absolute;left:0;text-align:left;margin-left:288.4pt;margin-top:10.65pt;width:97.35pt;height:18.75pt;z-index:251427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">
                <v:textbox inset="5.85pt,.7pt,5.85pt,.7pt">
                  <w:txbxContent>
                    <w:p w14:paraId="170AEC8C" w14:textId="77777777" w:rsidR="00124108" w:rsidRPr="004E4A71" w:rsidRDefault="00124108" w:rsidP="004E4A71">
                      <w:pPr>
                        <w:jc w:val="center"/>
                        <w:rPr>
                          <w:szCs w:val="20"/>
                        </w:rPr>
                      </w:pPr>
                      <w:r w:rsidRPr="004E4A71">
                        <w:rPr>
                          <w:rFonts w:hint="eastAsia"/>
                          <w:spacing w:val="165"/>
                          <w:kern w:val="0"/>
                          <w:szCs w:val="20"/>
                          <w:fitText w:val="1260" w:id="692808448"/>
                        </w:rPr>
                        <w:t>保健</w:t>
                      </w:r>
                      <w:r w:rsidRPr="004E4A71">
                        <w:rPr>
                          <w:rFonts w:hint="eastAsia"/>
                          <w:kern w:val="0"/>
                          <w:szCs w:val="20"/>
                          <w:fitText w:val="1260" w:id="692808448"/>
                        </w:rPr>
                        <w:t>所</w:t>
                      </w:r>
                    </w:p>
                  </w:txbxContent>
                </v:textbox>
              </v:shape>
            </w:pict>
          </mc:Fallback>
        </mc:AlternateContent>
      </w:r>
    </w:p>
    <w:p w14:paraId="65A95CF6" w14:textId="77777777" w:rsidR="00B355FD" w:rsidRDefault="00786EB5" w:rsidP="000D0C8D">
      <w:pPr>
        <w:spacing w:line="260" w:lineRule="exact"/>
      </w:pPr>
      <w:r>
        <w:rPr>
          <w:noProof/>
        </w:rPr>
        <mc:AlternateContent>
          <mc:Choice Requires="wps">
            <w:drawing>
              <wp:anchor distT="0" distB="0" distL="114300" distR="114300" simplePos="0" relativeHeight="251428864" behindDoc="0" locked="0" layoutInCell="1" allowOverlap="1" wp14:anchorId="45D88CE7" wp14:editId="1FA24825">
                <wp:simplePos x="0" y="0"/>
                <wp:positionH relativeFrom="column">
                  <wp:posOffset>5015230</wp:posOffset>
                </wp:positionH>
                <wp:positionV relativeFrom="paragraph">
                  <wp:posOffset>65405</wp:posOffset>
                </wp:positionV>
                <wp:extent cx="222885" cy="635"/>
                <wp:effectExtent l="0" t="76200" r="24765" b="94615"/>
                <wp:wrapNone/>
                <wp:docPr id="3484" name="AutoShape 34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88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6A1E3AAF" id="AutoShape 3406" o:spid="_x0000_s1026" type="#_x0000_t32" style="position:absolute;margin-left:394.9pt;margin-top:5.15pt;width:17.55pt;height:.05pt;z-index:251428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">
                <v:stroke endarrow="block"/>
              </v:shape>
            </w:pict>
          </mc:Fallback>
        </mc:AlternateContent>
      </w:r>
    </w:p>
    <w:p w14:paraId="2D60272E" w14:textId="77777777" w:rsidR="00B355FD" w:rsidRDefault="00B355FD" w:rsidP="000D0C8D">
      <w:pPr>
        <w:spacing w:line="260" w:lineRule="exact"/>
      </w:pPr>
    </w:p>
    <w:p w14:paraId="5CCBD312" w14:textId="77777777" w:rsidR="00B355FD" w:rsidRDefault="00B355FD" w:rsidP="000D0C8D">
      <w:pPr>
        <w:spacing w:line="260" w:lineRule="exact"/>
      </w:pPr>
    </w:p>
    <w:p w14:paraId="126D3EB2" w14:textId="77777777" w:rsidR="004E4A71" w:rsidRPr="004E4A71" w:rsidRDefault="004E4A71" w:rsidP="004E4A71">
      <w:pPr>
        <w:spacing w:line="260" w:lineRule="exact"/>
        <w:rPr>
          <w:rFonts w:ascii="HG丸ｺﾞｼｯｸM-PRO" w:eastAsia="HG丸ｺﾞｼｯｸM-PRO" w:hAnsi="HG丸ｺﾞｼｯｸM-PRO"/>
        </w:rPr>
      </w:pPr>
      <w:r w:rsidRPr="004E4A71">
        <w:rPr>
          <w:rFonts w:ascii="HG丸ｺﾞｼｯｸM-PRO" w:eastAsia="HG丸ｺﾞｼｯｸM-PRO" w:hAnsi="HG丸ｺﾞｼｯｸM-PRO" w:hint="eastAsia"/>
        </w:rPr>
        <w:t>【県教育委員会担当課】</w:t>
      </w:r>
    </w:p>
    <w:p w14:paraId="040AEE63" w14:textId="77777777" w:rsidR="00B355FD" w:rsidRDefault="004E4A71" w:rsidP="004E4A71">
      <w:pPr>
        <w:spacing w:line="260" w:lineRule="exact"/>
      </w:pPr>
      <w:r w:rsidRPr="004E4A71">
        <w:rPr>
          <w:rFonts w:hint="eastAsia"/>
        </w:rPr>
        <w:t xml:space="preserve">　　教育庁保健体育課健康づくり推進室　</w:t>
      </w:r>
      <w:r w:rsidRPr="004E4A71">
        <w:t>TEL：0852-22-6145　　FAX：0852-22-6767</w:t>
      </w:r>
    </w:p>
    <w:p w14:paraId="3267F686" w14:textId="77777777" w:rsidR="00B355FD" w:rsidRDefault="00B355FD" w:rsidP="000D0C8D">
      <w:pPr>
        <w:spacing w:line="260" w:lineRule="exact"/>
      </w:pPr>
    </w:p>
    <w:p w14:paraId="5969531C" w14:textId="77777777" w:rsidR="004E4A71" w:rsidRDefault="004E4A71">
      <w:pPr>
        <w:widowControl/>
        <w:autoSpaceDE/>
        <w:autoSpaceDN/>
        <w:jc w:val="left"/>
      </w:pPr>
      <w:r>
        <w:br w:type="page"/>
      </w:r>
    </w:p>
    <w:p w14:paraId="38A6509C" w14:textId="77777777" w:rsidR="00B355FD" w:rsidRPr="005811C2" w:rsidRDefault="0013368F" w:rsidP="0013368F">
      <w:pPr>
        <w:pStyle w:val="1"/>
      </w:pPr>
      <w:bookmarkStart w:id="21" w:name="_第２_食物アレルギー"/>
      <w:bookmarkStart w:id="22" w:name="_Toc240013223"/>
      <w:bookmarkEnd w:id="21"/>
      <w:r w:rsidRPr="005811C2">
        <w:rPr>
          <w:rFonts w:hint="eastAsia"/>
        </w:rPr>
        <w:lastRenderedPageBreak/>
        <w:t>第２　食物アレルギー</w:t>
      </w:r>
      <w:bookmarkEnd w:id="22"/>
    </w:p>
    <w:p w14:paraId="5F6F38AD" w14:textId="77777777" w:rsidR="00B355FD" w:rsidRDefault="0013368F" w:rsidP="000D0C8D">
      <w:pPr>
        <w:spacing w:line="260" w:lineRule="exact"/>
      </w:pPr>
      <w:r w:rsidRPr="0013368F">
        <w:rPr>
          <w:rFonts w:hAnsi="ＭＳ 明朝" w:cs="ＭＳ 明朝"/>
          <w:noProof/>
          <w:kern w:val="0"/>
          <w:szCs w:val="20"/>
        </w:rPr>
        <mc:AlternateContent>
          <mc:Choice Requires="wps">
            <w:drawing>
              <wp:anchor distT="0" distB="0" distL="114300" distR="114300" simplePos="0" relativeHeight="251429888" behindDoc="0" locked="0" layoutInCell="1" allowOverlap="1" wp14:anchorId="2FB67F32" wp14:editId="073A6D25">
                <wp:simplePos x="0" y="0"/>
                <wp:positionH relativeFrom="margin">
                  <wp:align>right</wp:align>
                </wp:positionH>
                <wp:positionV relativeFrom="paragraph">
                  <wp:posOffset>14605</wp:posOffset>
                </wp:positionV>
                <wp:extent cx="6381750" cy="561975"/>
                <wp:effectExtent l="0" t="0" r="19050" b="28575"/>
                <wp:wrapNone/>
                <wp:docPr id="3485" name="AutoShape 28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561975"/>
                        </a:xfrm>
                        <a:prstGeom prst="roundRect">
                          <a:avLst>
                            <a:gd name="adj" fmla="val 8370"/>
                          </a:avLst>
                        </a:prstGeom>
                        <a:solidFill>
                          <a:srgbClr val="FFFFFF"/>
                        </a:solidFill>
                        <a:ln w="9525">
                          <a:solidFill>
                            <a:srgbClr val="000000"/>
                          </a:solidFill>
                          <a:round/>
                          <a:headEnd/>
                          <a:tailEnd/>
                        </a:ln>
                      </wps:spPr>
                      <wps:txbx>
                        <w:txbxContent>
                          <w:p w14:paraId="344C3C25" w14:textId="77777777" w:rsidR="00124108" w:rsidRPr="005811C2" w:rsidRDefault="00124108" w:rsidP="008C20BA">
                            <w:pPr>
                              <w:spacing w:line="260" w:lineRule="exact"/>
                              <w:ind w:left="1261" w:hangingChars="700" w:hanging="1261"/>
                              <w:jc w:val="left"/>
                              <w:textAlignment w:val="baseline"/>
                            </w:pPr>
                            <w:r w:rsidRPr="005811C2">
                              <w:rPr>
                                <w:rFonts w:hAnsi="ＭＳ 明朝" w:cs="ＭＳ 明朝" w:hint="eastAsia"/>
                                <w:kern w:val="0"/>
                              </w:rPr>
                              <w:t>【事案（例）】　Ａ小学校で給食指導中、児童Ｂが全身にじんま疹が出て、気分がむかむかすると訴えてきた。担任が児童Ｂと話をしている間に、児童Ｂはぐったりし、意識がもうろうとしてきた。児童</w:t>
                            </w:r>
                            <w:r w:rsidRPr="005811C2">
                              <w:rPr>
                                <w:rFonts w:hAnsi="ＭＳ 明朝" w:cs="ＭＳ 明朝"/>
                                <w:kern w:val="0"/>
                              </w:rPr>
                              <w:t>Ｂ</w:t>
                            </w:r>
                            <w:r w:rsidRPr="005811C2">
                              <w:rPr>
                                <w:rFonts w:hAnsi="ＭＳ 明朝" w:cs="ＭＳ 明朝" w:hint="eastAsia"/>
                                <w:kern w:val="0"/>
                              </w:rPr>
                              <w:t>は食物アレルギーをもつ児童であり、ショック症状を呈していると思われる。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FB67F32" id="AutoShape 2871" o:spid="_x0000_s1152" style="position:absolute;left:0;text-align:left;margin-left:451.3pt;margin-top:1.15pt;width:502.5pt;height:44.25pt;z-index:251429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54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">
                <v:textbox inset="5.85pt,.7pt,5.85pt,.7pt">
                  <w:txbxContent>
                    <w:p w14:paraId="344C3C25" w14:textId="77777777" w:rsidR="00124108" w:rsidRPr="005811C2" w:rsidRDefault="00124108" w:rsidP="008C20BA">
                      <w:pPr>
                        <w:spacing w:line="260" w:lineRule="exact"/>
                        <w:ind w:left="1261" w:hangingChars="700" w:hanging="1261"/>
                        <w:jc w:val="left"/>
                        <w:textAlignment w:val="baseline"/>
                      </w:pPr>
                      <w:r w:rsidRPr="005811C2">
                        <w:rPr>
                          <w:rFonts w:hAnsi="ＭＳ 明朝" w:cs="ＭＳ 明朝" w:hint="eastAsia"/>
                          <w:kern w:val="0"/>
                        </w:rPr>
                        <w:t>【事案（例）】　Ａ小学校で給食指導中、児童Ｂが全身に</w:t>
                      </w:r>
                      <w:r w:rsidRPr="005811C2">
                        <w:rPr>
                          <w:rFonts w:hAnsi="ＭＳ 明朝" w:cs="ＭＳ 明朝" w:hint="eastAsia"/>
                          <w:kern w:val="0"/>
                        </w:rPr>
                        <w:t>じんま疹が出て、気分がむかむかすると訴えてきた。担任が児童Ｂと話をしている間に、児童Ｂはぐったりし、意識がもうろうとしてきた。児童</w:t>
                      </w:r>
                      <w:r w:rsidRPr="005811C2">
                        <w:rPr>
                          <w:rFonts w:hAnsi="ＭＳ 明朝" w:cs="ＭＳ 明朝"/>
                          <w:kern w:val="0"/>
                        </w:rPr>
                        <w:t>Ｂ</w:t>
                      </w:r>
                      <w:r w:rsidRPr="005811C2">
                        <w:rPr>
                          <w:rFonts w:hAnsi="ＭＳ 明朝" w:cs="ＭＳ 明朝" w:hint="eastAsia"/>
                          <w:kern w:val="0"/>
                        </w:rPr>
                        <w:t>は食物アレルギーをもつ児童であり、ショック症状を呈していると思われる。</w:t>
                      </w:r>
                    </w:p>
                  </w:txbxContent>
                </v:textbox>
                <w10:wrap anchorx="margin"/>
              </v:roundrect>
            </w:pict>
          </mc:Fallback>
        </mc:AlternateContent>
      </w:r>
    </w:p>
    <w:p w14:paraId="48DE340B" w14:textId="77777777" w:rsidR="00B355FD" w:rsidRDefault="00B355FD" w:rsidP="000D0C8D">
      <w:pPr>
        <w:spacing w:line="260" w:lineRule="exact"/>
      </w:pPr>
    </w:p>
    <w:p w14:paraId="0F7F52C1" w14:textId="77777777" w:rsidR="00B355FD" w:rsidRDefault="00B355FD" w:rsidP="000D0C8D">
      <w:pPr>
        <w:spacing w:line="260" w:lineRule="exact"/>
      </w:pPr>
    </w:p>
    <w:p w14:paraId="229677E7" w14:textId="77777777" w:rsidR="00B355FD" w:rsidRDefault="00E970CB" w:rsidP="000D0C8D">
      <w:pPr>
        <w:spacing w:line="260" w:lineRule="exact"/>
      </w:pPr>
      <w:r w:rsidRPr="008421AD">
        <w:rPr>
          <w:rFonts w:hAnsi="Times New Roman" w:cs="Times New Roman" w:hint="eastAsia"/>
          <w:noProof/>
          <w:spacing w:val="2"/>
          <w:kern w:val="0"/>
          <w:szCs w:val="20"/>
        </w:rPr>
        <mc:AlternateContent>
          <mc:Choice Requires="wps">
            <w:drawing>
              <wp:anchor distT="0" distB="0" distL="114300" distR="114300" simplePos="0" relativeHeight="251432960" behindDoc="0" locked="0" layoutInCell="1" allowOverlap="1" wp14:anchorId="6779DEF5" wp14:editId="496B57E3">
                <wp:simplePos x="0" y="0"/>
                <wp:positionH relativeFrom="margin">
                  <wp:align>right</wp:align>
                </wp:positionH>
                <wp:positionV relativeFrom="paragraph">
                  <wp:posOffset>153670</wp:posOffset>
                </wp:positionV>
                <wp:extent cx="4695825" cy="372110"/>
                <wp:effectExtent l="0" t="0" r="28575" b="27940"/>
                <wp:wrapNone/>
                <wp:docPr id="3486" name="Rectangle 28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95825" cy="372110"/>
                        </a:xfrm>
                        <a:prstGeom prst="rect">
                          <a:avLst/>
                        </a:prstGeom>
                        <a:solidFill>
                          <a:srgbClr val="FFFFFF"/>
                        </a:solidFill>
                        <a:ln w="9525">
                          <a:solidFill>
                            <a:srgbClr val="000000"/>
                          </a:solidFill>
                          <a:miter lim="800000"/>
                          <a:headEnd/>
                          <a:tailEnd/>
                        </a:ln>
                      </wps:spPr>
                      <wps:txbx>
                        <w:txbxContent>
                          <w:p w14:paraId="467E5941" w14:textId="77777777" w:rsidR="00124108" w:rsidRPr="008421AD" w:rsidRDefault="00124108" w:rsidP="008421AD">
                            <w:pPr>
                              <w:spacing w:line="240" w:lineRule="exact"/>
                              <w:rPr>
                                <w:color w:val="000000"/>
                              </w:rPr>
                            </w:pPr>
                            <w:r w:rsidRPr="008421AD">
                              <w:rPr>
                                <w:rFonts w:hint="eastAsia"/>
                                <w:color w:val="000000"/>
                              </w:rPr>
                              <w:t>【食物アレルギーが想定される場合】</w:t>
                            </w:r>
                          </w:p>
                          <w:p w14:paraId="7832DE5D" w14:textId="77777777" w:rsidR="00124108" w:rsidRPr="008421AD" w:rsidRDefault="00124108" w:rsidP="008421AD">
                            <w:pPr>
                              <w:spacing w:line="240" w:lineRule="exact"/>
                              <w:rPr>
                                <w:color w:val="000000"/>
                              </w:rPr>
                            </w:pPr>
                            <w:r w:rsidRPr="008421AD">
                              <w:rPr>
                                <w:rFonts w:hint="eastAsia"/>
                                <w:color w:val="000000"/>
                              </w:rPr>
                              <w:t xml:space="preserve">　学校給食、調理実習、食に関わる行事、食事を伴う部活動や宿泊行事の際　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9DEF5" id="Rectangle 2883" o:spid="_x0000_s1153" style="position:absolute;left:0;text-align:left;margin-left:318.55pt;margin-top:12.1pt;width:369.75pt;height:29.3pt;z-index:251432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">
                <v:textbox inset="5.85pt,.7pt,5.85pt,.7pt">
                  <w:txbxContent>
                    <w:p w14:paraId="467E5941" w14:textId="77777777" w:rsidR="00124108" w:rsidRPr="008421AD" w:rsidRDefault="00124108" w:rsidP="008421AD">
                      <w:pPr>
                        <w:spacing w:line="240" w:lineRule="exact"/>
                        <w:rPr>
                          <w:color w:val="000000"/>
                        </w:rPr>
                      </w:pPr>
                      <w:r w:rsidRPr="008421AD">
                        <w:rPr>
                          <w:rFonts w:hint="eastAsia"/>
                          <w:color w:val="000000"/>
                        </w:rPr>
                        <w:t>【食物アレルギーが想定される場合】</w:t>
                      </w:r>
                    </w:p>
                    <w:p w14:paraId="7832DE5D" w14:textId="77777777" w:rsidR="00124108" w:rsidRPr="008421AD" w:rsidRDefault="00124108" w:rsidP="008421AD">
                      <w:pPr>
                        <w:spacing w:line="240" w:lineRule="exact"/>
                        <w:rPr>
                          <w:color w:val="000000"/>
                        </w:rPr>
                      </w:pPr>
                      <w:r w:rsidRPr="008421AD">
                        <w:rPr>
                          <w:rFonts w:hint="eastAsia"/>
                          <w:color w:val="000000"/>
                        </w:rPr>
                        <w:t xml:space="preserve">　学校給食、調理実習、食に関わる行事、食事を伴う部活動や宿泊行事の際　等</w:t>
                      </w:r>
                    </w:p>
                  </w:txbxContent>
                </v:textbox>
                <w10:wrap anchorx="margin"/>
              </v:rect>
            </w:pict>
          </mc:Fallback>
        </mc:AlternateContent>
      </w:r>
    </w:p>
    <w:p w14:paraId="01829ED5" w14:textId="77777777" w:rsidR="0013368F" w:rsidRPr="00282533" w:rsidRDefault="0013368F" w:rsidP="00F5138C">
      <w:pPr>
        <w:spacing w:beforeLines="50" w:before="151" w:afterLines="50" w:after="151"/>
        <w:rPr>
          <w:rFonts w:ascii="ＭＳ ゴシック" w:eastAsia="ＭＳ ゴシック" w:hAnsi="ＭＳ ゴシック"/>
          <w:b/>
          <w:sz w:val="21"/>
          <w:bdr w:val="single" w:sz="4" w:space="0" w:color="auto"/>
        </w:rPr>
      </w:pPr>
      <w:r w:rsidRPr="00282533">
        <w:rPr>
          <w:rFonts w:ascii="ＭＳ ゴシック" w:eastAsia="ＭＳ ゴシック" w:hAnsi="ＭＳ ゴシック" w:hint="eastAsia"/>
          <w:b/>
          <w:sz w:val="21"/>
          <w:bdr w:val="single" w:sz="4" w:space="0" w:color="auto"/>
        </w:rPr>
        <w:t>１　未然防止のポイント</w:t>
      </w:r>
      <w:r w:rsidRPr="00282533">
        <w:rPr>
          <w:rFonts w:ascii="ＭＳ ゴシック" w:eastAsia="ＭＳ ゴシック" w:hAnsi="ＭＳ ゴシック"/>
          <w:b/>
          <w:sz w:val="21"/>
          <w:bdr w:val="single" w:sz="4" w:space="0" w:color="auto"/>
        </w:rPr>
        <w:t xml:space="preserve"> </w:t>
      </w:r>
    </w:p>
    <w:p w14:paraId="0B13F08D" w14:textId="77777777" w:rsidR="0013368F" w:rsidRPr="00253463" w:rsidRDefault="0013368F" w:rsidP="0013368F">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児童生徒の実態把握</w:t>
      </w:r>
    </w:p>
    <w:p w14:paraId="17001A48" w14:textId="77777777" w:rsidR="0013368F" w:rsidRDefault="0013368F" w:rsidP="0013368F">
      <w:pPr>
        <w:spacing w:line="240" w:lineRule="exact"/>
        <w:ind w:leftChars="200" w:left="540" w:hangingChars="100" w:hanging="180"/>
      </w:pPr>
      <w:r w:rsidRPr="0013368F">
        <w:rPr>
          <w:rFonts w:hint="eastAsia"/>
        </w:rPr>
        <w:t>①　食物アレルギーの有無や程度、医療的管理状況等について、毎年保健調査等で把握する。</w:t>
      </w:r>
    </w:p>
    <w:p w14:paraId="79FCFEF4" w14:textId="77777777" w:rsidR="0013368F" w:rsidRDefault="0013368F" w:rsidP="0013368F">
      <w:pPr>
        <w:spacing w:line="240" w:lineRule="exact"/>
        <w:ind w:leftChars="200" w:left="540" w:hangingChars="100" w:hanging="180"/>
      </w:pPr>
      <w:r w:rsidRPr="0013368F">
        <w:rPr>
          <w:rFonts w:hint="eastAsia"/>
        </w:rPr>
        <w:t>②　対応が必要な児童生徒には「学校生活管理指導表」の提出を求め、これに基づいて保護者と協議する。また、保護者の同意を得て児童生徒のアレルギー等の情報を教職員間で共有するとともに、個別の対応策を明確にする。</w:t>
      </w:r>
    </w:p>
    <w:p w14:paraId="79CDC113" w14:textId="77777777" w:rsidR="0013368F" w:rsidRPr="00253463" w:rsidRDefault="0013368F" w:rsidP="0013368F">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学校における管理</w:t>
      </w:r>
    </w:p>
    <w:p w14:paraId="6574E3D2" w14:textId="77777777" w:rsidR="0013368F" w:rsidRDefault="0013368F" w:rsidP="0013368F">
      <w:pPr>
        <w:spacing w:line="240" w:lineRule="exact"/>
        <w:ind w:leftChars="200" w:left="540" w:hangingChars="100" w:hanging="180"/>
      </w:pPr>
      <w:r w:rsidRPr="0013368F">
        <w:rPr>
          <w:rFonts w:hint="eastAsia"/>
        </w:rPr>
        <w:t>①　食物アレルギー発症時の対応について校内で協議し、教職員間で共有する。（症状の確認、校内体制、応急手当、緊急時連絡先の確認等）</w:t>
      </w:r>
    </w:p>
    <w:p w14:paraId="5054DB1C" w14:textId="77777777" w:rsidR="0013368F" w:rsidRDefault="0013368F" w:rsidP="0013368F">
      <w:pPr>
        <w:spacing w:line="240" w:lineRule="exact"/>
        <w:ind w:leftChars="200" w:left="540" w:hangingChars="100" w:hanging="180"/>
      </w:pPr>
      <w:r w:rsidRPr="0013368F">
        <w:rPr>
          <w:rFonts w:hint="eastAsia"/>
        </w:rPr>
        <w:t>②「学校生活管理指導表」は緊急時に教職員の誰もが閲覧できるように一括して管理する。</w:t>
      </w:r>
    </w:p>
    <w:p w14:paraId="6266A99F" w14:textId="77777777" w:rsidR="0013368F" w:rsidRPr="005811C2" w:rsidRDefault="0013368F" w:rsidP="0013368F">
      <w:pPr>
        <w:spacing w:line="240" w:lineRule="exact"/>
        <w:ind w:leftChars="200" w:left="540" w:hangingChars="100" w:hanging="180"/>
      </w:pPr>
      <w:r w:rsidRPr="0013368F">
        <w:rPr>
          <w:rFonts w:hint="eastAsia"/>
        </w:rPr>
        <w:t>③　教職員は研修などを通して、食物アレルギーやアナフィラキシー等の基本的事項、心肺蘇生（ＡＥＤの使用を含む）、</w:t>
      </w:r>
      <w:r w:rsidRPr="005811C2">
        <w:rPr>
          <w:rFonts w:hint="eastAsia"/>
        </w:rPr>
        <w:t>エピペンの使用方法、応急手当について知識や</w:t>
      </w:r>
      <w:r w:rsidR="00990339" w:rsidRPr="005811C2">
        <w:rPr>
          <w:rFonts w:hint="eastAsia"/>
        </w:rPr>
        <w:t>技術</w:t>
      </w:r>
      <w:r w:rsidRPr="005811C2">
        <w:rPr>
          <w:rFonts w:hint="eastAsia"/>
        </w:rPr>
        <w:t>などを習得しておく。</w:t>
      </w:r>
    </w:p>
    <w:p w14:paraId="17861A8C" w14:textId="77777777" w:rsidR="0013368F" w:rsidRDefault="0013368F" w:rsidP="0013368F">
      <w:pPr>
        <w:spacing w:line="240" w:lineRule="exact"/>
        <w:ind w:leftChars="200" w:left="540" w:hangingChars="100" w:hanging="180"/>
      </w:pPr>
      <w:r w:rsidRPr="0013368F">
        <w:rPr>
          <w:rFonts w:hint="eastAsia"/>
        </w:rPr>
        <w:t>④　担任等による献立の確認事項及び、食事の配膳やおかわりの際の留意事項について、教職員全員に周知する。</w:t>
      </w:r>
    </w:p>
    <w:p w14:paraId="0EB521E9" w14:textId="77777777" w:rsidR="0013368F" w:rsidRPr="00253463" w:rsidRDefault="0013368F" w:rsidP="0013368F">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⑶　連絡体制の整備</w:t>
      </w:r>
    </w:p>
    <w:p w14:paraId="55E2B232" w14:textId="77777777" w:rsidR="0013368F" w:rsidRDefault="0013368F" w:rsidP="0013368F">
      <w:pPr>
        <w:spacing w:line="240" w:lineRule="exact"/>
        <w:ind w:leftChars="200" w:left="540" w:hangingChars="100" w:hanging="180"/>
      </w:pPr>
      <w:r w:rsidRPr="0013368F">
        <w:rPr>
          <w:rFonts w:hint="eastAsia"/>
        </w:rPr>
        <w:t>①　三者（学校－調理場－家庭）の連携体制（対応に対する確認、誤食時の対応など）を強化する。</w:t>
      </w:r>
    </w:p>
    <w:p w14:paraId="74DB1E19" w14:textId="77777777" w:rsidR="0013368F" w:rsidRDefault="0013368F" w:rsidP="0013368F">
      <w:pPr>
        <w:spacing w:line="240" w:lineRule="exact"/>
        <w:ind w:leftChars="200" w:left="540" w:hangingChars="100" w:hanging="180"/>
      </w:pPr>
      <w:r w:rsidRPr="0013368F">
        <w:rPr>
          <w:rFonts w:hint="eastAsia"/>
        </w:rPr>
        <w:t>②　保護者からは個別面談等により、児童生徒のアレルギーの状態について最新の情報を得るようにし、主治医の指示内容により必要があるときには校内対応について見直しを行う。</w:t>
      </w:r>
    </w:p>
    <w:p w14:paraId="151EA18A" w14:textId="77777777" w:rsidR="0013368F" w:rsidRDefault="0013368F" w:rsidP="0013368F">
      <w:pPr>
        <w:spacing w:line="240" w:lineRule="exact"/>
        <w:ind w:leftChars="200" w:left="540" w:hangingChars="100" w:hanging="180"/>
      </w:pPr>
      <w:r w:rsidRPr="0013368F">
        <w:rPr>
          <w:rFonts w:hint="eastAsia"/>
        </w:rPr>
        <w:t>③　入学前及び転入前の通園施設や学校との連携をとる。</w:t>
      </w:r>
    </w:p>
    <w:p w14:paraId="5327F9BB" w14:textId="77777777" w:rsidR="0013368F" w:rsidRDefault="0013368F" w:rsidP="0013368F">
      <w:pPr>
        <w:spacing w:line="240" w:lineRule="exact"/>
        <w:ind w:leftChars="200" w:left="540" w:hangingChars="100" w:hanging="180"/>
      </w:pPr>
      <w:r w:rsidRPr="0013368F">
        <w:rPr>
          <w:rFonts w:hint="eastAsia"/>
        </w:rPr>
        <w:t>④　エピペンを処方されている児童生徒がいる場合には、保護者の同意を得たうえで、事前に地域の消防機関に当該児童生徒の情報提供をし、迅速な対処や搬送のための体制をつくる等、日頃から地域の関係機関と連携する。</w:t>
      </w:r>
    </w:p>
    <w:p w14:paraId="3FA46987" w14:textId="77777777" w:rsidR="0013368F" w:rsidRPr="00253463" w:rsidRDefault="0013368F" w:rsidP="0013368F">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⑷　情報提供</w:t>
      </w:r>
    </w:p>
    <w:p w14:paraId="21713DC8" w14:textId="77777777" w:rsidR="0013368F" w:rsidRDefault="00755101" w:rsidP="0013368F">
      <w:pPr>
        <w:spacing w:line="240" w:lineRule="exact"/>
        <w:ind w:leftChars="200" w:left="540" w:hangingChars="100" w:hanging="180"/>
      </w:pPr>
      <w:r>
        <w:rPr>
          <w:rFonts w:hint="eastAsia"/>
          <w:noProof/>
        </w:rPr>
        <mc:AlternateContent>
          <mc:Choice Requires="wps">
            <w:drawing>
              <wp:anchor distT="0" distB="0" distL="114300" distR="114300" simplePos="0" relativeHeight="251430912" behindDoc="0" locked="0" layoutInCell="1" allowOverlap="1" wp14:anchorId="3617751C" wp14:editId="3CF47E40">
                <wp:simplePos x="0" y="0"/>
                <wp:positionH relativeFrom="column">
                  <wp:posOffset>4338955</wp:posOffset>
                </wp:positionH>
                <wp:positionV relativeFrom="paragraph">
                  <wp:posOffset>252095</wp:posOffset>
                </wp:positionV>
                <wp:extent cx="923925" cy="180975"/>
                <wp:effectExtent l="0" t="0" r="28575" b="28575"/>
                <wp:wrapNone/>
                <wp:docPr id="3487" name="Rectangle 28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180975"/>
                        </a:xfrm>
                        <a:prstGeom prst="rect">
                          <a:avLst/>
                        </a:prstGeom>
                        <a:solidFill>
                          <a:srgbClr val="FFFFFF"/>
                        </a:solidFill>
                        <a:ln w="9525">
                          <a:solidFill>
                            <a:srgbClr val="FFFFFF"/>
                          </a:solidFill>
                          <a:miter lim="800000"/>
                          <a:headEnd/>
                          <a:tailEnd/>
                        </a:ln>
                      </wps:spPr>
                      <wps:txbx>
                        <w:txbxContent>
                          <w:p w14:paraId="013814A9" w14:textId="77777777" w:rsidR="00124108" w:rsidRPr="008421AD" w:rsidRDefault="00124108" w:rsidP="008421AD">
                            <w:pPr>
                              <w:spacing w:line="240" w:lineRule="exact"/>
                              <w:rPr>
                                <w:color w:val="000000"/>
                                <w:szCs w:val="20"/>
                              </w:rPr>
                            </w:pPr>
                            <w:r w:rsidRPr="008421AD">
                              <w:rPr>
                                <w:rFonts w:hint="eastAsia"/>
                                <w:color w:val="000000"/>
                                <w:szCs w:val="20"/>
                              </w:rPr>
                              <w:t>（表１）</w:t>
                            </w:r>
                          </w:p>
                        </w:txbxContent>
                      </wps:txbx>
                      <wps:bodyPr rot="0" vert="horz" wrap="square" lIns="74295" tIns="8890" rIns="74295" bIns="8890" anchor="t" anchorCtr="0" upright="1">
                        <a:noAutofit/>
                      </wps:bodyPr>
                    </wps:wsp>
                  </a:graphicData>
                </a:graphic>
              </wp:anchor>
            </w:drawing>
          </mc:Choice>
          <mc:Fallback>
            <w:pict>
              <v:rect w14:anchorId="3617751C" id="Rectangle 2870" o:spid="_x0000_s1154" style="position:absolute;left:0;text-align:left;margin-left:341.65pt;margin-top:19.85pt;width:72.75pt;height:14.25pt;z-index:251430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" strokecolor="white">
                <v:textbox inset="5.85pt,.7pt,5.85pt,.7pt">
                  <w:txbxContent>
                    <w:p w14:paraId="013814A9" w14:textId="77777777" w:rsidR="00124108" w:rsidRPr="008421AD" w:rsidRDefault="00124108" w:rsidP="008421AD">
                      <w:pPr>
                        <w:spacing w:line="240" w:lineRule="exact"/>
                        <w:rPr>
                          <w:color w:val="000000"/>
                          <w:szCs w:val="20"/>
                        </w:rPr>
                      </w:pPr>
                      <w:r w:rsidRPr="008421AD">
                        <w:rPr>
                          <w:rFonts w:hint="eastAsia"/>
                          <w:color w:val="000000"/>
                          <w:szCs w:val="20"/>
                        </w:rPr>
                        <w:t>（表１）</w:t>
                      </w:r>
                    </w:p>
                  </w:txbxContent>
                </v:textbox>
              </v:rect>
            </w:pict>
          </mc:Fallback>
        </mc:AlternateContent>
      </w:r>
      <w:r w:rsidR="0013368F" w:rsidRPr="0013368F">
        <w:rPr>
          <w:rFonts w:hint="eastAsia"/>
        </w:rPr>
        <w:t>①　日頃から各種通信（学校便り、保健便り、給食便り等）を通じ、保護者に食物アレルギーやアナフィラキシーに関する情報を提供する。</w:t>
      </w:r>
    </w:p>
    <w:p w14:paraId="105BDE0D" w14:textId="77777777" w:rsidR="0013368F" w:rsidRPr="00253463" w:rsidRDefault="00755101" w:rsidP="0013368F">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noProof/>
          <w:sz w:val="21"/>
        </w:rPr>
        <mc:AlternateContent>
          <mc:Choice Requires="wps">
            <w:drawing>
              <wp:anchor distT="0" distB="0" distL="114300" distR="114300" simplePos="0" relativeHeight="251431936" behindDoc="0" locked="0" layoutInCell="1" allowOverlap="1" wp14:anchorId="0A9C373E" wp14:editId="25FFFEC5">
                <wp:simplePos x="0" y="0"/>
                <wp:positionH relativeFrom="column">
                  <wp:posOffset>4443730</wp:posOffset>
                </wp:positionH>
                <wp:positionV relativeFrom="paragraph">
                  <wp:posOffset>128270</wp:posOffset>
                </wp:positionV>
                <wp:extent cx="1828800" cy="638174"/>
                <wp:effectExtent l="0" t="0" r="19050" b="10160"/>
                <wp:wrapNone/>
                <wp:docPr id="3488" name="Rectangle 28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8174"/>
                        </a:xfrm>
                        <a:prstGeom prst="rect">
                          <a:avLst/>
                        </a:prstGeom>
                        <a:solidFill>
                          <a:srgbClr val="FFFFFF"/>
                        </a:solidFill>
                        <a:ln w="9525">
                          <a:solidFill>
                            <a:srgbClr val="000000"/>
                          </a:solidFill>
                          <a:miter lim="800000"/>
                          <a:headEnd/>
                          <a:tailEnd/>
                        </a:ln>
                      </wps:spPr>
                      <wps:txbx>
                        <w:txbxContent>
                          <w:p w14:paraId="65F8AFCF" w14:textId="77777777" w:rsidR="00124108" w:rsidRPr="005811C2" w:rsidRDefault="00124108" w:rsidP="008421AD">
                            <w:pPr>
                              <w:spacing w:line="240" w:lineRule="exact"/>
                              <w:rPr>
                                <w:szCs w:val="20"/>
                              </w:rPr>
                            </w:pPr>
                            <w:r w:rsidRPr="005811C2">
                              <w:rPr>
                                <w:rFonts w:hint="eastAsia"/>
                                <w:szCs w:val="20"/>
                              </w:rPr>
                              <w:t>レベル１：詳細な献立表対応</w:t>
                            </w:r>
                          </w:p>
                          <w:p w14:paraId="107D95DB" w14:textId="77777777" w:rsidR="00124108" w:rsidRPr="005811C2" w:rsidRDefault="00124108" w:rsidP="008421AD">
                            <w:pPr>
                              <w:spacing w:line="240" w:lineRule="exact"/>
                              <w:rPr>
                                <w:szCs w:val="20"/>
                              </w:rPr>
                            </w:pPr>
                            <w:r w:rsidRPr="005811C2">
                              <w:rPr>
                                <w:rFonts w:hint="eastAsia"/>
                                <w:szCs w:val="20"/>
                              </w:rPr>
                              <w:t>レベル２：一部弁当対応</w:t>
                            </w:r>
                          </w:p>
                          <w:p w14:paraId="3CEABD7D" w14:textId="77777777" w:rsidR="00124108" w:rsidRPr="005811C2" w:rsidRDefault="00124108" w:rsidP="008421AD">
                            <w:pPr>
                              <w:spacing w:line="240" w:lineRule="exact"/>
                              <w:rPr>
                                <w:szCs w:val="20"/>
                              </w:rPr>
                            </w:pPr>
                            <w:r w:rsidRPr="005811C2">
                              <w:rPr>
                                <w:rFonts w:hint="eastAsia"/>
                                <w:szCs w:val="20"/>
                              </w:rPr>
                              <w:t>レベル３：除去食対応</w:t>
                            </w:r>
                          </w:p>
                          <w:p w14:paraId="14743077" w14:textId="77777777" w:rsidR="00124108" w:rsidRPr="005811C2" w:rsidRDefault="00124108" w:rsidP="008421AD">
                            <w:pPr>
                              <w:spacing w:line="240" w:lineRule="exact"/>
                              <w:rPr>
                                <w:szCs w:val="20"/>
                              </w:rPr>
                            </w:pPr>
                            <w:r w:rsidRPr="005811C2">
                              <w:rPr>
                                <w:rFonts w:hint="eastAsia"/>
                                <w:szCs w:val="20"/>
                              </w:rPr>
                              <w:t>レベル４：代替食対応</w:t>
                            </w:r>
                          </w:p>
                        </w:txbxContent>
                      </wps:txbx>
                      <wps:bodyPr rot="0" vert="horz" wrap="square" lIns="74295" tIns="8890" rIns="74295" bIns="8890" anchor="t" anchorCtr="0" upright="1">
                        <a:noAutofit/>
                      </wps:bodyPr>
                    </wps:wsp>
                  </a:graphicData>
                </a:graphic>
                <wp14:sizeRelH relativeFrom="margin">
                  <wp14:pctWidth>0</wp14:pctWidth>
                </wp14:sizeRelH>
              </wp:anchor>
            </w:drawing>
          </mc:Choice>
          <mc:Fallback>
            <w:pict>
              <v:rect w14:anchorId="0A9C373E" id="Rectangle 2885" o:spid="_x0000_s1155" style="position:absolute;left:0;text-align:left;margin-left:349.9pt;margin-top:10.1pt;width:2in;height:50.25pt;z-index:251431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">
                <v:textbox inset="5.85pt,.7pt,5.85pt,.7pt">
                  <w:txbxContent>
                    <w:p w14:paraId="65F8AFCF" w14:textId="77777777" w:rsidR="00124108" w:rsidRPr="005811C2" w:rsidRDefault="00124108" w:rsidP="008421AD">
                      <w:pPr>
                        <w:spacing w:line="240" w:lineRule="exact"/>
                        <w:rPr>
                          <w:szCs w:val="20"/>
                        </w:rPr>
                      </w:pPr>
                      <w:r w:rsidRPr="005811C2">
                        <w:rPr>
                          <w:rFonts w:hint="eastAsia"/>
                          <w:szCs w:val="20"/>
                        </w:rPr>
                        <w:t>レベル１：詳細な献立表対応</w:t>
                      </w:r>
                    </w:p>
                    <w:p w14:paraId="107D95DB" w14:textId="77777777" w:rsidR="00124108" w:rsidRPr="005811C2" w:rsidRDefault="00124108" w:rsidP="008421AD">
                      <w:pPr>
                        <w:spacing w:line="240" w:lineRule="exact"/>
                        <w:rPr>
                          <w:szCs w:val="20"/>
                        </w:rPr>
                      </w:pPr>
                      <w:r w:rsidRPr="005811C2">
                        <w:rPr>
                          <w:rFonts w:hint="eastAsia"/>
                          <w:szCs w:val="20"/>
                        </w:rPr>
                        <w:t>レベル２：一部弁当対応</w:t>
                      </w:r>
                    </w:p>
                    <w:p w14:paraId="3CEABD7D" w14:textId="77777777" w:rsidR="00124108" w:rsidRPr="005811C2" w:rsidRDefault="00124108" w:rsidP="008421AD">
                      <w:pPr>
                        <w:spacing w:line="240" w:lineRule="exact"/>
                        <w:rPr>
                          <w:szCs w:val="20"/>
                        </w:rPr>
                      </w:pPr>
                      <w:r w:rsidRPr="005811C2">
                        <w:rPr>
                          <w:rFonts w:hint="eastAsia"/>
                          <w:szCs w:val="20"/>
                        </w:rPr>
                        <w:t>レベル３：除去食対応</w:t>
                      </w:r>
                    </w:p>
                    <w:p w14:paraId="14743077" w14:textId="77777777" w:rsidR="00124108" w:rsidRPr="005811C2" w:rsidRDefault="00124108" w:rsidP="008421AD">
                      <w:pPr>
                        <w:spacing w:line="240" w:lineRule="exact"/>
                        <w:rPr>
                          <w:szCs w:val="20"/>
                        </w:rPr>
                      </w:pPr>
                      <w:r w:rsidRPr="005811C2">
                        <w:rPr>
                          <w:rFonts w:hint="eastAsia"/>
                          <w:szCs w:val="20"/>
                        </w:rPr>
                        <w:t>レベル４：代替食対応</w:t>
                      </w:r>
                    </w:p>
                  </w:txbxContent>
                </v:textbox>
              </v:rect>
            </w:pict>
          </mc:Fallback>
        </mc:AlternateContent>
      </w:r>
      <w:r w:rsidR="0013368F" w:rsidRPr="00253463">
        <w:rPr>
          <w:rFonts w:ascii="ＭＳ ゴシック" w:eastAsia="ＭＳ ゴシック" w:hAnsi="ＭＳ ゴシック" w:hint="eastAsia"/>
          <w:b/>
          <w:sz w:val="21"/>
        </w:rPr>
        <w:t>⑸　調理場における管理の徹底</w:t>
      </w:r>
    </w:p>
    <w:p w14:paraId="2F625BA3" w14:textId="77777777" w:rsidR="008421AD" w:rsidRDefault="0013368F" w:rsidP="0013368F">
      <w:pPr>
        <w:spacing w:line="240" w:lineRule="exact"/>
        <w:ind w:leftChars="200" w:left="540" w:hangingChars="100" w:hanging="180"/>
      </w:pPr>
      <w:r w:rsidRPr="0013368F">
        <w:rPr>
          <w:rFonts w:hint="eastAsia"/>
        </w:rPr>
        <w:t>①　食物アレルギーの児童生徒の実態を総合的に判断し、現状で</w:t>
      </w:r>
    </w:p>
    <w:p w14:paraId="6B62378E" w14:textId="77777777" w:rsidR="0013368F" w:rsidRDefault="0013368F" w:rsidP="008421AD">
      <w:pPr>
        <w:spacing w:line="240" w:lineRule="exact"/>
        <w:ind w:leftChars="300" w:left="541"/>
      </w:pPr>
      <w:r w:rsidRPr="0013368F">
        <w:rPr>
          <w:rFonts w:hint="eastAsia"/>
        </w:rPr>
        <w:t>行うことのできる最良の対応を検討する。（表１参照）</w:t>
      </w:r>
    </w:p>
    <w:p w14:paraId="31FA3D65" w14:textId="77777777" w:rsidR="0013368F" w:rsidRDefault="0013368F" w:rsidP="0013368F">
      <w:pPr>
        <w:spacing w:line="240" w:lineRule="exact"/>
        <w:ind w:leftChars="200" w:left="540" w:hangingChars="100" w:hanging="180"/>
      </w:pPr>
      <w:r w:rsidRPr="0013368F">
        <w:rPr>
          <w:rFonts w:hint="eastAsia"/>
        </w:rPr>
        <w:t>②　調理場における具体的な作業マニュアルを作成する。</w:t>
      </w:r>
    </w:p>
    <w:p w14:paraId="68121A70" w14:textId="77777777" w:rsidR="0013368F" w:rsidRDefault="0013368F" w:rsidP="0013368F">
      <w:pPr>
        <w:spacing w:line="240" w:lineRule="exact"/>
        <w:ind w:leftChars="200" w:left="540" w:hangingChars="100" w:hanging="180"/>
      </w:pPr>
      <w:r w:rsidRPr="0013368F">
        <w:rPr>
          <w:rFonts w:hint="eastAsia"/>
        </w:rPr>
        <w:t>③　マニュアルに基づいた給食提供環境を整備し、管理を徹底する。</w:t>
      </w:r>
    </w:p>
    <w:p w14:paraId="198D3739" w14:textId="77777777" w:rsidR="0013368F" w:rsidRPr="00282533" w:rsidRDefault="0013368F" w:rsidP="00F5138C">
      <w:pPr>
        <w:spacing w:beforeLines="50" w:before="151" w:afterLines="50" w:after="151"/>
        <w:rPr>
          <w:rFonts w:ascii="ＭＳ ゴシック" w:eastAsia="ＭＳ ゴシック" w:hAnsi="ＭＳ ゴシック"/>
          <w:b/>
          <w:sz w:val="21"/>
          <w:bdr w:val="single" w:sz="4" w:space="0" w:color="auto"/>
        </w:rPr>
      </w:pPr>
      <w:r w:rsidRPr="00282533">
        <w:rPr>
          <w:rFonts w:ascii="ＭＳ ゴシック" w:eastAsia="ＭＳ ゴシック" w:hAnsi="ＭＳ ゴシック" w:hint="eastAsia"/>
          <w:b/>
          <w:sz w:val="21"/>
          <w:bdr w:val="single" w:sz="4" w:space="0" w:color="auto"/>
        </w:rPr>
        <w:t>２　発生時以降の対応のポイント</w:t>
      </w:r>
      <w:r w:rsidRPr="00282533">
        <w:rPr>
          <w:rFonts w:ascii="ＭＳ ゴシック" w:eastAsia="ＭＳ ゴシック" w:hAnsi="ＭＳ ゴシック"/>
          <w:b/>
          <w:sz w:val="21"/>
          <w:bdr w:val="single" w:sz="4" w:space="0" w:color="auto"/>
        </w:rPr>
        <w:t xml:space="preserve"> </w:t>
      </w:r>
    </w:p>
    <w:p w14:paraId="598C34D6" w14:textId="77777777" w:rsidR="0013368F" w:rsidRPr="00253463" w:rsidRDefault="0013368F" w:rsidP="0013368F">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状況の把握</w:t>
      </w:r>
    </w:p>
    <w:p w14:paraId="72D3D93F" w14:textId="77777777" w:rsidR="0013368F" w:rsidRDefault="0013368F" w:rsidP="0013368F">
      <w:pPr>
        <w:spacing w:line="240" w:lineRule="exact"/>
        <w:ind w:leftChars="200" w:left="540" w:hangingChars="100" w:hanging="180"/>
      </w:pPr>
      <w:r w:rsidRPr="0013368F">
        <w:rPr>
          <w:rFonts w:hint="eastAsia"/>
        </w:rPr>
        <w:t>①　異常を示す症状（皮膚・粘膜症状、呼吸器症状、消化器症状、アナフィラキシーショック）及びその経過を把握</w:t>
      </w:r>
    </w:p>
    <w:p w14:paraId="4442281E" w14:textId="77777777" w:rsidR="0013368F" w:rsidRPr="005811C2" w:rsidRDefault="0013368F" w:rsidP="0013368F">
      <w:pPr>
        <w:spacing w:line="240" w:lineRule="exact"/>
        <w:ind w:leftChars="200" w:left="540" w:hangingChars="100" w:hanging="180"/>
      </w:pPr>
      <w:r w:rsidRPr="005811C2">
        <w:rPr>
          <w:rFonts w:hint="eastAsia"/>
        </w:rPr>
        <w:t xml:space="preserve">②　</w:t>
      </w:r>
      <w:r w:rsidR="00990339" w:rsidRPr="005811C2">
        <w:rPr>
          <w:rFonts w:hint="eastAsia"/>
        </w:rPr>
        <w:t>全体的な様子、呼吸の様子、嘔吐・腹痛の有無を確認</w:t>
      </w:r>
    </w:p>
    <w:p w14:paraId="3909E5D5" w14:textId="77777777" w:rsidR="0013368F" w:rsidRDefault="0013368F" w:rsidP="0013368F">
      <w:pPr>
        <w:spacing w:line="240" w:lineRule="exact"/>
        <w:ind w:leftChars="200" w:left="540" w:hangingChars="100" w:hanging="180"/>
      </w:pPr>
      <w:r w:rsidRPr="0013368F">
        <w:rPr>
          <w:rFonts w:hint="eastAsia"/>
        </w:rPr>
        <w:t>③　基礎情報の確認（「学校生活管理指導表」の確認）</w:t>
      </w:r>
    </w:p>
    <w:p w14:paraId="4BC2FB8A" w14:textId="77777777" w:rsidR="0013368F" w:rsidRPr="00253463" w:rsidRDefault="0013368F" w:rsidP="0013368F">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処置、報告</w:t>
      </w:r>
    </w:p>
    <w:p w14:paraId="1238AAD6" w14:textId="77777777" w:rsidR="0013368F" w:rsidRDefault="0013368F" w:rsidP="0013368F">
      <w:pPr>
        <w:spacing w:line="240" w:lineRule="exact"/>
        <w:ind w:leftChars="200" w:left="540" w:hangingChars="100" w:hanging="180"/>
      </w:pPr>
      <w:r w:rsidRPr="0013368F">
        <w:rPr>
          <w:rFonts w:hint="eastAsia"/>
        </w:rPr>
        <w:t>①　必要に応じて速やかに救急車を要請する。</w:t>
      </w:r>
    </w:p>
    <w:p w14:paraId="22FE9515" w14:textId="77777777" w:rsidR="0013368F" w:rsidRDefault="0013368F" w:rsidP="0013368F">
      <w:pPr>
        <w:spacing w:line="240" w:lineRule="exact"/>
        <w:ind w:leftChars="200" w:left="540" w:hangingChars="100" w:hanging="180"/>
      </w:pPr>
      <w:r w:rsidRPr="0013368F">
        <w:rPr>
          <w:rFonts w:hint="eastAsia"/>
        </w:rPr>
        <w:t>②　「学校生活管理指導表」の指示に基づいた応急処置を行う。</w:t>
      </w:r>
    </w:p>
    <w:p w14:paraId="1BAA0918" w14:textId="77777777" w:rsidR="0013368F" w:rsidRDefault="0013368F" w:rsidP="0013368F">
      <w:pPr>
        <w:spacing w:line="240" w:lineRule="exact"/>
        <w:ind w:leftChars="200" w:left="540" w:hangingChars="100" w:hanging="180"/>
      </w:pPr>
      <w:r w:rsidRPr="0013368F">
        <w:rPr>
          <w:rFonts w:hint="eastAsia"/>
        </w:rPr>
        <w:t>③　緊急時のためにエピペンが処方されている場合は、エピペンを使用する環境を整える。</w:t>
      </w:r>
    </w:p>
    <w:p w14:paraId="652B959D" w14:textId="77777777" w:rsidR="0013368F" w:rsidRDefault="0013368F" w:rsidP="0013368F">
      <w:pPr>
        <w:spacing w:line="240" w:lineRule="exact"/>
        <w:ind w:leftChars="200" w:left="540" w:hangingChars="100" w:hanging="180"/>
      </w:pPr>
      <w:r w:rsidRPr="0013368F">
        <w:rPr>
          <w:rFonts w:hint="eastAsia"/>
        </w:rPr>
        <w:t>④　教職員の役割分担を明確にし、的確な対応を図る。</w:t>
      </w:r>
    </w:p>
    <w:p w14:paraId="54179534" w14:textId="77777777" w:rsidR="0013368F" w:rsidRDefault="0013368F" w:rsidP="0013368F">
      <w:pPr>
        <w:spacing w:line="240" w:lineRule="exact"/>
        <w:ind w:leftChars="200" w:left="540" w:hangingChars="100" w:hanging="180"/>
      </w:pPr>
      <w:r w:rsidRPr="0013368F">
        <w:rPr>
          <w:rFonts w:hint="eastAsia"/>
        </w:rPr>
        <w:t>⑤　自発呼吸が見られない場合には速やかに一次救命処置（ＡＥＤ使用も含む）を実施する。</w:t>
      </w:r>
    </w:p>
    <w:p w14:paraId="27C3DEAF" w14:textId="77777777" w:rsidR="0013368F" w:rsidRDefault="0013368F" w:rsidP="0013368F">
      <w:pPr>
        <w:spacing w:line="240" w:lineRule="exact"/>
        <w:ind w:leftChars="200" w:left="540" w:hangingChars="100" w:hanging="180"/>
      </w:pPr>
      <w:r w:rsidRPr="0013368F">
        <w:rPr>
          <w:rFonts w:hint="eastAsia"/>
        </w:rPr>
        <w:t>⑥　再発防止策を検討し、保護者等への説明を行う。</w:t>
      </w:r>
    </w:p>
    <w:p w14:paraId="20429D8B" w14:textId="77777777" w:rsidR="0013368F" w:rsidRDefault="0013368F" w:rsidP="0013368F">
      <w:pPr>
        <w:spacing w:line="240" w:lineRule="exact"/>
        <w:ind w:leftChars="200" w:left="540" w:hangingChars="100" w:hanging="180"/>
      </w:pPr>
      <w:r w:rsidRPr="0013368F">
        <w:rPr>
          <w:rFonts w:hint="eastAsia"/>
        </w:rPr>
        <w:t>⑦　教育委員会へ第一報を電話で報告するとともに、終焉するまで報告を継続的に行う。</w:t>
      </w:r>
    </w:p>
    <w:p w14:paraId="36A2994A" w14:textId="77777777" w:rsidR="0013368F" w:rsidRPr="00253463" w:rsidRDefault="0013368F" w:rsidP="0013368F">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⑶　児童生徒、保護者への連絡等</w:t>
      </w:r>
    </w:p>
    <w:p w14:paraId="16DF83C7" w14:textId="77777777" w:rsidR="0013368F" w:rsidRDefault="0013368F" w:rsidP="0013368F">
      <w:pPr>
        <w:spacing w:line="240" w:lineRule="exact"/>
        <w:ind w:leftChars="200" w:left="540" w:hangingChars="100" w:hanging="180"/>
      </w:pPr>
      <w:r w:rsidRPr="0013368F">
        <w:rPr>
          <w:rFonts w:hint="eastAsia"/>
        </w:rPr>
        <w:t>①　必要に応じ、児童生徒に説明、指導を行う。</w:t>
      </w:r>
    </w:p>
    <w:p w14:paraId="17CF1F3E" w14:textId="77777777" w:rsidR="0013368F" w:rsidRPr="00282533" w:rsidRDefault="0013368F" w:rsidP="00F5138C">
      <w:pPr>
        <w:spacing w:beforeLines="50" w:before="151" w:afterLines="50" w:after="151"/>
        <w:rPr>
          <w:rFonts w:ascii="ＭＳ ゴシック" w:eastAsia="ＭＳ ゴシック" w:hAnsi="ＭＳ ゴシック"/>
          <w:b/>
          <w:sz w:val="21"/>
          <w:bdr w:val="single" w:sz="4" w:space="0" w:color="auto"/>
        </w:rPr>
      </w:pPr>
      <w:r w:rsidRPr="00282533">
        <w:rPr>
          <w:rFonts w:ascii="ＭＳ ゴシック" w:eastAsia="ＭＳ ゴシック" w:hAnsi="ＭＳ ゴシック" w:hint="eastAsia"/>
          <w:b/>
          <w:sz w:val="21"/>
          <w:bdr w:val="single" w:sz="4" w:space="0" w:color="auto"/>
        </w:rPr>
        <w:t>３　情報収集等</w:t>
      </w:r>
      <w:r w:rsidRPr="00282533">
        <w:rPr>
          <w:rFonts w:ascii="ＭＳ ゴシック" w:eastAsia="ＭＳ ゴシック" w:hAnsi="ＭＳ ゴシック"/>
          <w:b/>
          <w:sz w:val="21"/>
          <w:bdr w:val="single" w:sz="4" w:space="0" w:color="auto"/>
        </w:rPr>
        <w:t xml:space="preserve"> </w:t>
      </w:r>
    </w:p>
    <w:p w14:paraId="7FEE5EF8" w14:textId="77777777" w:rsidR="0013368F" w:rsidRPr="00253463" w:rsidRDefault="0013368F" w:rsidP="0013368F">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【関係法令等】</w:t>
      </w:r>
    </w:p>
    <w:p w14:paraId="76BE3AF0" w14:textId="77777777" w:rsidR="0013368F" w:rsidRPr="0013368F" w:rsidRDefault="0013368F" w:rsidP="0013368F">
      <w:pPr>
        <w:spacing w:line="240" w:lineRule="exact"/>
        <w:ind w:firstLineChars="200" w:firstLine="360"/>
      </w:pPr>
      <w:r w:rsidRPr="0013368F">
        <w:rPr>
          <w:rFonts w:hint="eastAsia"/>
        </w:rPr>
        <w:t xml:space="preserve">・　</w:t>
      </w:r>
      <w:hyperlink r:id="rId47" w:history="1">
        <w:r w:rsidRPr="00AD7D2B">
          <w:rPr>
            <w:rStyle w:val="ac"/>
            <w:rFonts w:hint="eastAsia"/>
          </w:rPr>
          <w:t>学校給食法</w:t>
        </w:r>
      </w:hyperlink>
      <w:r w:rsidRPr="0013368F">
        <w:rPr>
          <w:rFonts w:hint="eastAsia"/>
        </w:rPr>
        <w:t xml:space="preserve">第８条（学校給食実施基準）　　　　　　　　　　・　</w:t>
      </w:r>
      <w:hyperlink r:id="rId48" w:history="1">
        <w:r w:rsidRPr="00AD7D2B">
          <w:rPr>
            <w:rStyle w:val="ac"/>
            <w:rFonts w:hint="eastAsia"/>
          </w:rPr>
          <w:t>食品衛生法</w:t>
        </w:r>
      </w:hyperlink>
    </w:p>
    <w:p w14:paraId="7AE80A49" w14:textId="77777777" w:rsidR="0013368F" w:rsidRPr="00253463" w:rsidRDefault="0013368F" w:rsidP="0013368F">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【通知・関係情報等】</w:t>
      </w:r>
    </w:p>
    <w:p w14:paraId="32DF9186" w14:textId="77777777" w:rsidR="0013368F" w:rsidRPr="0013368F" w:rsidRDefault="0013368F" w:rsidP="0013368F">
      <w:pPr>
        <w:spacing w:line="240" w:lineRule="exact"/>
        <w:ind w:firstLineChars="200" w:firstLine="360"/>
      </w:pPr>
      <w:r w:rsidRPr="0013368F">
        <w:rPr>
          <w:rFonts w:hint="eastAsia"/>
        </w:rPr>
        <w:t xml:space="preserve">・　</w:t>
      </w:r>
      <w:hyperlink r:id="rId49" w:history="1">
        <w:r w:rsidRPr="00990339">
          <w:rPr>
            <w:rStyle w:val="ac"/>
            <w:rFonts w:hint="eastAsia"/>
          </w:rPr>
          <w:t>「学校のアレルギー疾患に対する取り組みガイドライン」令和元年度改訂（公益財団法人日本学校保健会）</w:t>
        </w:r>
      </w:hyperlink>
    </w:p>
    <w:p w14:paraId="45DE9706" w14:textId="77777777" w:rsidR="0013368F" w:rsidRPr="0013368F" w:rsidRDefault="0013368F" w:rsidP="00F5138C">
      <w:pPr>
        <w:spacing w:line="240" w:lineRule="exact"/>
        <w:ind w:firstLineChars="200" w:firstLine="360"/>
      </w:pPr>
      <w:r w:rsidRPr="0013368F">
        <w:rPr>
          <w:rFonts w:hint="eastAsia"/>
        </w:rPr>
        <w:t xml:space="preserve">・　</w:t>
      </w:r>
      <w:hyperlink r:id="rId50" w:history="1">
        <w:r w:rsidRPr="00990339">
          <w:rPr>
            <w:rStyle w:val="ac"/>
            <w:rFonts w:hint="eastAsia"/>
          </w:rPr>
          <w:t>「救急救命処置の範囲等について」の一部改正について（依頼）</w:t>
        </w:r>
        <w:r w:rsidRPr="00990339">
          <w:rPr>
            <w:rStyle w:val="ac"/>
            <w:spacing w:val="1"/>
            <w:w w:val="62"/>
            <w:kern w:val="0"/>
            <w:fitText w:val="4140" w:id="-1195121151"/>
          </w:rPr>
          <w:t>平成21年７月30日付文部科学省スポーツ・青少年局学校健康教育課長通知</w:t>
        </w:r>
      </w:hyperlink>
    </w:p>
    <w:p w14:paraId="075496C0" w14:textId="77777777" w:rsidR="0013368F" w:rsidRPr="0013368F" w:rsidRDefault="0013368F" w:rsidP="0013368F">
      <w:pPr>
        <w:spacing w:line="240" w:lineRule="exact"/>
        <w:ind w:firstLineChars="200" w:firstLine="360"/>
      </w:pPr>
      <w:r w:rsidRPr="0013368F">
        <w:rPr>
          <w:rFonts w:hint="eastAsia"/>
        </w:rPr>
        <w:t xml:space="preserve">・　</w:t>
      </w:r>
      <w:hyperlink r:id="rId51" w:history="1">
        <w:r w:rsidRPr="00990339">
          <w:rPr>
            <w:rStyle w:val="ac"/>
            <w:rFonts w:hint="eastAsia"/>
          </w:rPr>
          <w:t>学校給食実施基準の一部改正について（通知）令和３年２月</w:t>
        </w:r>
        <w:r w:rsidRPr="00990339">
          <w:rPr>
            <w:rStyle w:val="ac"/>
          </w:rPr>
          <w:t>12日付文部科学省初等中等教育局長通知</w:t>
        </w:r>
      </w:hyperlink>
    </w:p>
    <w:p w14:paraId="532807DC" w14:textId="77777777" w:rsidR="0013368F" w:rsidRPr="0013368F" w:rsidRDefault="0013368F" w:rsidP="0013368F">
      <w:pPr>
        <w:spacing w:line="240" w:lineRule="exact"/>
        <w:ind w:firstLineChars="200" w:firstLine="360"/>
      </w:pPr>
      <w:r w:rsidRPr="0013368F">
        <w:rPr>
          <w:rFonts w:hint="eastAsia"/>
        </w:rPr>
        <w:t xml:space="preserve">・　</w:t>
      </w:r>
      <w:hyperlink r:id="rId52" w:history="1">
        <w:r w:rsidRPr="00990339">
          <w:rPr>
            <w:rStyle w:val="ac"/>
            <w:rFonts w:hint="eastAsia"/>
          </w:rPr>
          <w:t>「食に関する指導の手引－第二次改訂版－」</w:t>
        </w:r>
        <w:r w:rsidR="00FA34D7">
          <w:rPr>
            <w:rStyle w:val="ac"/>
            <w:rFonts w:hint="eastAsia"/>
          </w:rPr>
          <w:t xml:space="preserve">（文部科学省初等中等教育局　</w:t>
        </w:r>
        <w:r w:rsidR="00FA34D7" w:rsidRPr="00990339">
          <w:rPr>
            <w:rStyle w:val="ac"/>
            <w:rFonts w:hint="eastAsia"/>
          </w:rPr>
          <w:t>平</w:t>
        </w:r>
        <w:r w:rsidRPr="00990339">
          <w:rPr>
            <w:rStyle w:val="ac"/>
            <w:rFonts w:hint="eastAsia"/>
          </w:rPr>
          <w:t>成</w:t>
        </w:r>
        <w:r w:rsidRPr="00990339">
          <w:rPr>
            <w:rStyle w:val="ac"/>
          </w:rPr>
          <w:t>31年３月改訂</w:t>
        </w:r>
      </w:hyperlink>
      <w:r w:rsidR="00FA34D7">
        <w:rPr>
          <w:rStyle w:val="ac"/>
          <w:rFonts w:hint="eastAsia"/>
        </w:rPr>
        <w:t>）</w:t>
      </w:r>
    </w:p>
    <w:p w14:paraId="41C26108" w14:textId="7738E7B6" w:rsidR="0013368F" w:rsidRPr="005811C2" w:rsidRDefault="0013368F" w:rsidP="0013368F">
      <w:pPr>
        <w:spacing w:line="240" w:lineRule="exact"/>
        <w:ind w:firstLineChars="200" w:firstLine="360"/>
      </w:pPr>
      <w:r w:rsidRPr="0013368F">
        <w:rPr>
          <w:rFonts w:hint="eastAsia"/>
        </w:rPr>
        <w:t xml:space="preserve">・　</w:t>
      </w:r>
      <w:hyperlink r:id="rId53" w:anchor="allergy" w:history="1">
        <w:r w:rsidRPr="00F3369B">
          <w:rPr>
            <w:rStyle w:val="ac"/>
          </w:rPr>
          <w:t>日本スポーツ振興センター</w:t>
        </w:r>
        <w:r w:rsidR="006E2C8E" w:rsidRPr="00F3369B">
          <w:rPr>
            <w:rStyle w:val="ac"/>
          </w:rPr>
          <w:t>ホームページ</w:t>
        </w:r>
        <w:r w:rsidRPr="00F3369B">
          <w:rPr>
            <w:rStyle w:val="ac"/>
          </w:rPr>
          <w:t>「</w:t>
        </w:r>
        <w:r w:rsidR="00990339" w:rsidRPr="00F3369B">
          <w:rPr>
            <w:rStyle w:val="ac"/>
          </w:rPr>
          <w:t>アナフィラキシーを知って防ごう！</w:t>
        </w:r>
        <w:r w:rsidRPr="00F3369B">
          <w:rPr>
            <w:rStyle w:val="ac"/>
          </w:rPr>
          <w:t>」</w:t>
        </w:r>
        <w:r w:rsidR="00AD7D2B" w:rsidRPr="00F3369B">
          <w:rPr>
            <w:rStyle w:val="ac"/>
          </w:rPr>
          <w:t>（教材カード）</w:t>
        </w:r>
      </w:hyperlink>
    </w:p>
    <w:p w14:paraId="59114F24" w14:textId="1FE959A5" w:rsidR="00B355FD" w:rsidRDefault="0013368F" w:rsidP="00F5138C">
      <w:pPr>
        <w:spacing w:line="240" w:lineRule="exact"/>
        <w:ind w:firstLineChars="200" w:firstLine="360"/>
      </w:pPr>
      <w:r w:rsidRPr="005811C2">
        <w:rPr>
          <w:rFonts w:hint="eastAsia"/>
        </w:rPr>
        <w:t xml:space="preserve">・　</w:t>
      </w:r>
      <w:hyperlink r:id="rId54" w:history="1">
        <w:r w:rsidR="00033C0B" w:rsidRPr="00AD7D2B">
          <w:rPr>
            <w:rStyle w:val="ac"/>
            <w:rFonts w:hint="eastAsia"/>
          </w:rPr>
          <w:t>島根県</w:t>
        </w:r>
        <w:r w:rsidR="00033C0B">
          <w:rPr>
            <w:rStyle w:val="ac"/>
            <w:rFonts w:hint="eastAsia"/>
          </w:rPr>
          <w:t>保健体育課健康づくり推進室ホームページ</w:t>
        </w:r>
        <w:r w:rsidR="00033C0B" w:rsidRPr="00033C0B">
          <w:rPr>
            <w:rStyle w:val="ac"/>
          </w:rPr>
          <w:t>「島根県食物アレルギー対応ハンドブック－第２版－」</w:t>
        </w:r>
      </w:hyperlink>
    </w:p>
    <w:p w14:paraId="0815ECC0" w14:textId="77777777" w:rsidR="00B355FD" w:rsidRDefault="00C51F97" w:rsidP="00C51F97">
      <w:pPr>
        <w:pStyle w:val="2"/>
      </w:pPr>
      <w:bookmarkStart w:id="23" w:name="_学校における食物アレルギーの発生時の対応"/>
      <w:bookmarkStart w:id="24" w:name="_Toc240013224"/>
      <w:bookmarkEnd w:id="23"/>
      <w:r>
        <w:rPr>
          <w:rFonts w:hint="eastAsia"/>
        </w:rPr>
        <w:lastRenderedPageBreak/>
        <w:t>学校における食物アレルギーの発生時の対応</w:t>
      </w:r>
      <w:bookmarkEnd w:id="24"/>
    </w:p>
    <w:p w14:paraId="4C283EF7" w14:textId="77777777" w:rsidR="00B355FD" w:rsidRDefault="00B355FD" w:rsidP="000D0C8D">
      <w:pPr>
        <w:spacing w:line="260" w:lineRule="exact"/>
      </w:pPr>
    </w:p>
    <w:tbl>
      <w:tblPr>
        <w:tblStyle w:val="11"/>
        <w:tblW w:w="0" w:type="auto"/>
        <w:tblLook w:val="04A0" w:firstRow="1" w:lastRow="0" w:firstColumn="1" w:lastColumn="0" w:noHBand="0" w:noVBand="1"/>
      </w:tblPr>
      <w:tblGrid>
        <w:gridCol w:w="2263"/>
        <w:gridCol w:w="3119"/>
        <w:gridCol w:w="2977"/>
        <w:gridCol w:w="1723"/>
      </w:tblGrid>
      <w:tr w:rsidR="00930F35" w:rsidRPr="00930F35" w14:paraId="1105CD8B" w14:textId="77777777" w:rsidTr="00930F35">
        <w:tc>
          <w:tcPr>
            <w:tcW w:w="2263" w:type="dxa"/>
            <w:tcBorders>
              <w:bottom w:val="single" w:sz="4" w:space="0" w:color="auto"/>
            </w:tcBorders>
            <w:vAlign w:val="center"/>
          </w:tcPr>
          <w:p w14:paraId="3F0472EE" w14:textId="77777777" w:rsidR="00930F35" w:rsidRPr="00930F35" w:rsidRDefault="00930F35" w:rsidP="00930F35">
            <w:pPr>
              <w:ind w:left="22"/>
              <w:jc w:val="center"/>
              <w:rPr>
                <w:rFonts w:ascii="ＭＳ ゴシック" w:eastAsia="ＭＳ ゴシック" w:hAnsi="ＭＳ ゴシック"/>
                <w:b/>
                <w:kern w:val="2"/>
                <w:szCs w:val="20"/>
              </w:rPr>
            </w:pPr>
            <w:r w:rsidRPr="00930F35">
              <w:rPr>
                <w:rFonts w:ascii="ＭＳ ゴシック" w:eastAsia="ＭＳ ゴシック" w:hAnsi="ＭＳ ゴシック" w:hint="eastAsia"/>
                <w:b/>
                <w:kern w:val="2"/>
                <w:szCs w:val="20"/>
              </w:rPr>
              <w:t>対応の流れ</w:t>
            </w:r>
          </w:p>
        </w:tc>
        <w:tc>
          <w:tcPr>
            <w:tcW w:w="3119" w:type="dxa"/>
            <w:vAlign w:val="center"/>
          </w:tcPr>
          <w:p w14:paraId="28B9EF33" w14:textId="77777777" w:rsidR="00930F35" w:rsidRPr="00930F35" w:rsidRDefault="00930F35" w:rsidP="00930F35">
            <w:pPr>
              <w:jc w:val="center"/>
              <w:rPr>
                <w:rFonts w:ascii="ＭＳ ゴシック" w:eastAsia="ＭＳ ゴシック" w:hAnsi="ＭＳ ゴシック"/>
                <w:b/>
                <w:kern w:val="2"/>
                <w:szCs w:val="20"/>
              </w:rPr>
            </w:pPr>
            <w:r w:rsidRPr="00930F35">
              <w:rPr>
                <w:rFonts w:ascii="ＭＳ ゴシック" w:eastAsia="ＭＳ ゴシック" w:hAnsi="ＭＳ ゴシック" w:hint="eastAsia"/>
                <w:b/>
                <w:kern w:val="2"/>
                <w:szCs w:val="20"/>
              </w:rPr>
              <w:t>管理職</w:t>
            </w:r>
          </w:p>
        </w:tc>
        <w:tc>
          <w:tcPr>
            <w:tcW w:w="2977" w:type="dxa"/>
            <w:vAlign w:val="center"/>
          </w:tcPr>
          <w:p w14:paraId="001A5019" w14:textId="77777777" w:rsidR="00930F35" w:rsidRPr="00930F35" w:rsidRDefault="00930F35" w:rsidP="00930F35">
            <w:pPr>
              <w:jc w:val="center"/>
              <w:rPr>
                <w:rFonts w:ascii="ＭＳ ゴシック" w:eastAsia="ＭＳ ゴシック" w:hAnsi="ＭＳ ゴシック"/>
                <w:b/>
                <w:kern w:val="2"/>
                <w:szCs w:val="20"/>
              </w:rPr>
            </w:pPr>
            <w:r w:rsidRPr="00930F35">
              <w:rPr>
                <w:rFonts w:ascii="ＭＳ ゴシック" w:eastAsia="ＭＳ ゴシック" w:hAnsi="ＭＳ ゴシック" w:hint="eastAsia"/>
                <w:b/>
                <w:kern w:val="2"/>
                <w:szCs w:val="20"/>
              </w:rPr>
              <w:t>教職員</w:t>
            </w:r>
          </w:p>
        </w:tc>
        <w:tc>
          <w:tcPr>
            <w:tcW w:w="1723" w:type="dxa"/>
            <w:vAlign w:val="center"/>
          </w:tcPr>
          <w:p w14:paraId="0C7F7706" w14:textId="77777777" w:rsidR="00930F35" w:rsidRPr="00930F35" w:rsidRDefault="00930F35" w:rsidP="00930F35">
            <w:pPr>
              <w:jc w:val="center"/>
              <w:rPr>
                <w:rFonts w:ascii="ＭＳ ゴシック" w:eastAsia="ＭＳ ゴシック" w:hAnsi="ＭＳ ゴシック"/>
                <w:b/>
                <w:kern w:val="2"/>
                <w:szCs w:val="20"/>
              </w:rPr>
            </w:pPr>
            <w:r w:rsidRPr="00930F35">
              <w:rPr>
                <w:rFonts w:ascii="ＭＳ ゴシック" w:eastAsia="ＭＳ ゴシック" w:hAnsi="ＭＳ ゴシック" w:hint="eastAsia"/>
                <w:b/>
                <w:kern w:val="2"/>
                <w:szCs w:val="20"/>
              </w:rPr>
              <w:t>児童生徒</w:t>
            </w:r>
          </w:p>
        </w:tc>
      </w:tr>
      <w:tr w:rsidR="00930F35" w:rsidRPr="00930F35" w14:paraId="6FE7166F" w14:textId="77777777" w:rsidTr="00930F35">
        <w:tc>
          <w:tcPr>
            <w:tcW w:w="2263" w:type="dxa"/>
          </w:tcPr>
          <w:p w14:paraId="26AAFD5E" w14:textId="77777777" w:rsidR="00930F35" w:rsidRPr="00930F35" w:rsidRDefault="00930F35" w:rsidP="00930F35">
            <w:pPr>
              <w:spacing w:line="260" w:lineRule="exact"/>
              <w:jc w:val="left"/>
              <w:textAlignment w:val="baseline"/>
              <w:rPr>
                <w:rFonts w:ascii="ＭＳ ゴシック" w:eastAsia="ＭＳ ゴシック" w:hAnsi="ＭＳ ゴシック" w:cs="ＭＳ 明朝"/>
                <w:kern w:val="0"/>
                <w:szCs w:val="20"/>
              </w:rPr>
            </w:pPr>
            <w:r w:rsidRPr="00930F35">
              <w:rPr>
                <w:rFonts w:ascii="ＭＳ ゴシック" w:eastAsia="ＭＳ ゴシック" w:hAnsi="ＭＳ ゴシック" w:cs="ＭＳ 明朝" w:hint="eastAsia"/>
                <w:kern w:val="0"/>
                <w:szCs w:val="20"/>
              </w:rPr>
              <w:t>&lt;発生時の危機管理&gt;</w:t>
            </w:r>
          </w:p>
          <w:p w14:paraId="08C6CC5E" w14:textId="77777777" w:rsidR="00930F35" w:rsidRPr="00930F35" w:rsidRDefault="00930F35" w:rsidP="00930F35">
            <w:pPr>
              <w:spacing w:line="260" w:lineRule="exact"/>
              <w:jc w:val="left"/>
              <w:textAlignment w:val="baseline"/>
              <w:rPr>
                <w:rFonts w:hAnsi="ＭＳ 明朝"/>
                <w:spacing w:val="2"/>
                <w:kern w:val="0"/>
                <w:szCs w:val="20"/>
              </w:rPr>
            </w:pPr>
            <w:r w:rsidRPr="00930F35">
              <w:rPr>
                <w:rFonts w:hAnsi="ＭＳ 明朝" w:cs="ＭＳ 明朝" w:hint="eastAsia"/>
                <w:kern w:val="0"/>
                <w:szCs w:val="20"/>
              </w:rPr>
              <w:t>○　食物アレルギー発生</w:t>
            </w:r>
          </w:p>
          <w:p w14:paraId="4D9AD95F" w14:textId="77777777" w:rsidR="00930F35" w:rsidRPr="00930F35" w:rsidRDefault="00930F35" w:rsidP="00930F35">
            <w:pPr>
              <w:spacing w:line="260" w:lineRule="exact"/>
              <w:ind w:firstLineChars="100" w:firstLine="180"/>
              <w:jc w:val="left"/>
              <w:rPr>
                <w:rFonts w:hAnsi="ＭＳ 明朝" w:cs="ＭＳ 明朝"/>
                <w:kern w:val="0"/>
                <w:szCs w:val="20"/>
              </w:rPr>
            </w:pPr>
            <w:r w:rsidRPr="00930F35">
              <w:rPr>
                <w:rFonts w:hAnsi="ＭＳ 明朝" w:cs="ＭＳ 明朝" w:hint="eastAsia"/>
                <w:kern w:val="0"/>
                <w:szCs w:val="20"/>
              </w:rPr>
              <w:t>（誤食の確認）</w:t>
            </w:r>
          </w:p>
          <w:p w14:paraId="489201F1" w14:textId="77777777" w:rsidR="00930F35" w:rsidRPr="00930F35" w:rsidRDefault="00930F35" w:rsidP="00930F35">
            <w:pPr>
              <w:spacing w:line="260" w:lineRule="exact"/>
              <w:jc w:val="left"/>
              <w:textAlignment w:val="baseline"/>
              <w:rPr>
                <w:rFonts w:hAnsi="ＭＳ 明朝"/>
                <w:spacing w:val="2"/>
                <w:kern w:val="0"/>
                <w:szCs w:val="20"/>
              </w:rPr>
            </w:pPr>
            <w:r w:rsidRPr="00930F35">
              <w:rPr>
                <w:rFonts w:hAnsi="ＭＳ 明朝" w:cs="ＭＳ 明朝" w:hint="eastAsia"/>
                <w:kern w:val="0"/>
                <w:szCs w:val="20"/>
              </w:rPr>
              <w:t>○　児童生徒の状況確認</w:t>
            </w:r>
          </w:p>
          <w:p w14:paraId="2461566A" w14:textId="77777777" w:rsidR="00930F35" w:rsidRPr="00930F35" w:rsidRDefault="00930F35" w:rsidP="00930F35">
            <w:pPr>
              <w:spacing w:line="260" w:lineRule="exact"/>
              <w:ind w:leftChars="100" w:left="360" w:hangingChars="100" w:hanging="180"/>
              <w:jc w:val="left"/>
              <w:textAlignment w:val="baseline"/>
              <w:rPr>
                <w:rFonts w:hAnsi="ＭＳ 明朝" w:cs="ＭＳ 明朝"/>
                <w:kern w:val="0"/>
                <w:szCs w:val="20"/>
              </w:rPr>
            </w:pPr>
            <w:r w:rsidRPr="00930F35">
              <w:rPr>
                <w:rFonts w:hAnsi="ＭＳ 明朝" w:cs="ＭＳ 明朝" w:hint="eastAsia"/>
                <w:kern w:val="0"/>
                <w:szCs w:val="20"/>
              </w:rPr>
              <w:t>（以下の状況であれば救急車要請）</w:t>
            </w:r>
          </w:p>
          <w:p w14:paraId="453CEE82" w14:textId="77777777" w:rsidR="00930F35" w:rsidRPr="00930F35" w:rsidRDefault="00930F35" w:rsidP="00930F35">
            <w:pPr>
              <w:spacing w:line="260" w:lineRule="exact"/>
              <w:jc w:val="left"/>
              <w:textAlignment w:val="baseline"/>
              <w:rPr>
                <w:rFonts w:hAnsi="ＭＳ 明朝" w:cs="ＭＳ 明朝"/>
                <w:kern w:val="0"/>
                <w:szCs w:val="20"/>
              </w:rPr>
            </w:pPr>
          </w:p>
          <w:p w14:paraId="4D96CE70" w14:textId="77777777" w:rsidR="00930F35" w:rsidRPr="00930F35" w:rsidRDefault="00930F35" w:rsidP="00930F35">
            <w:pPr>
              <w:spacing w:line="260" w:lineRule="exact"/>
              <w:ind w:left="180" w:hangingChars="100" w:hanging="180"/>
              <w:jc w:val="left"/>
              <w:textAlignment w:val="baseline"/>
              <w:rPr>
                <w:rFonts w:hAnsi="ＭＳ 明朝"/>
                <w:spacing w:val="2"/>
                <w:kern w:val="0"/>
                <w:szCs w:val="20"/>
              </w:rPr>
            </w:pPr>
            <w:r w:rsidRPr="00930F35">
              <w:rPr>
                <w:rFonts w:hAnsi="ＭＳ 明朝" w:cs="ＭＳ 明朝" w:hint="eastAsia"/>
                <w:kern w:val="0"/>
                <w:szCs w:val="20"/>
              </w:rPr>
              <w:t>○　学校医・教委等・保護者へ連絡</w:t>
            </w:r>
          </w:p>
          <w:p w14:paraId="2D7A7708" w14:textId="77777777" w:rsidR="00930F35" w:rsidRPr="00930F35" w:rsidRDefault="00930F35" w:rsidP="00930F35">
            <w:pPr>
              <w:spacing w:line="260" w:lineRule="exact"/>
              <w:ind w:left="90" w:hanging="90"/>
              <w:jc w:val="left"/>
              <w:textAlignment w:val="baseline"/>
              <w:rPr>
                <w:rFonts w:hAnsi="ＭＳ 明朝"/>
                <w:spacing w:val="2"/>
                <w:kern w:val="0"/>
                <w:szCs w:val="20"/>
              </w:rPr>
            </w:pPr>
          </w:p>
          <w:p w14:paraId="4E35274D" w14:textId="77777777" w:rsidR="00930F35" w:rsidRPr="00930F35" w:rsidRDefault="00930F35" w:rsidP="00930F35">
            <w:pPr>
              <w:spacing w:line="260" w:lineRule="exact"/>
              <w:jc w:val="left"/>
              <w:rPr>
                <w:rFonts w:hAnsi="ＭＳ 明朝"/>
                <w:kern w:val="2"/>
                <w:szCs w:val="20"/>
              </w:rPr>
            </w:pPr>
          </w:p>
          <w:p w14:paraId="6831940E" w14:textId="77777777" w:rsidR="00930F35" w:rsidRPr="00930F35" w:rsidRDefault="00930F35" w:rsidP="00930F35">
            <w:pPr>
              <w:spacing w:line="260" w:lineRule="exact"/>
              <w:jc w:val="left"/>
              <w:rPr>
                <w:rFonts w:hAnsi="ＭＳ 明朝"/>
                <w:kern w:val="2"/>
                <w:szCs w:val="20"/>
              </w:rPr>
            </w:pPr>
          </w:p>
          <w:p w14:paraId="5109CA2E" w14:textId="77777777" w:rsidR="00930F35" w:rsidRPr="00930F35" w:rsidRDefault="00930F35" w:rsidP="00930F35">
            <w:pPr>
              <w:spacing w:line="260" w:lineRule="exact"/>
              <w:jc w:val="left"/>
              <w:rPr>
                <w:rFonts w:hAnsi="ＭＳ 明朝"/>
                <w:kern w:val="2"/>
                <w:szCs w:val="20"/>
              </w:rPr>
            </w:pPr>
          </w:p>
          <w:p w14:paraId="7F9E3287" w14:textId="77777777" w:rsidR="00930F35" w:rsidRPr="00930F35" w:rsidRDefault="00930F35" w:rsidP="00930F35">
            <w:pPr>
              <w:spacing w:line="260" w:lineRule="exact"/>
              <w:jc w:val="left"/>
              <w:textAlignment w:val="baseline"/>
              <w:rPr>
                <w:rFonts w:hAnsi="ＭＳ 明朝" w:cs="ＭＳ 明朝"/>
                <w:kern w:val="0"/>
                <w:szCs w:val="20"/>
              </w:rPr>
            </w:pPr>
          </w:p>
          <w:p w14:paraId="730573DA" w14:textId="77777777" w:rsidR="00930F35" w:rsidRPr="00930F35" w:rsidRDefault="00930F35" w:rsidP="00930F35">
            <w:pPr>
              <w:spacing w:line="260" w:lineRule="exact"/>
              <w:ind w:left="22"/>
              <w:jc w:val="left"/>
              <w:rPr>
                <w:rFonts w:hAnsi="ＭＳ 明朝"/>
                <w:kern w:val="2"/>
                <w:szCs w:val="20"/>
              </w:rPr>
            </w:pPr>
          </w:p>
          <w:p w14:paraId="333A7A7E" w14:textId="77777777" w:rsidR="00930F35" w:rsidRPr="00930F35" w:rsidRDefault="00930F35" w:rsidP="00930F35">
            <w:pPr>
              <w:spacing w:line="260" w:lineRule="exact"/>
              <w:ind w:left="22"/>
              <w:jc w:val="left"/>
              <w:rPr>
                <w:rFonts w:hAnsi="ＭＳ 明朝"/>
                <w:kern w:val="2"/>
                <w:szCs w:val="20"/>
              </w:rPr>
            </w:pPr>
          </w:p>
          <w:p w14:paraId="6579F6D5" w14:textId="77777777" w:rsidR="00930F35" w:rsidRPr="00930F35" w:rsidRDefault="00930F35" w:rsidP="00930F35">
            <w:pPr>
              <w:spacing w:line="260" w:lineRule="exact"/>
              <w:ind w:left="22"/>
              <w:jc w:val="left"/>
              <w:rPr>
                <w:rFonts w:hAnsi="ＭＳ 明朝"/>
                <w:kern w:val="2"/>
                <w:szCs w:val="20"/>
              </w:rPr>
            </w:pPr>
          </w:p>
          <w:p w14:paraId="12FF3906" w14:textId="77777777" w:rsidR="00930F35" w:rsidRPr="00930F35" w:rsidRDefault="00930F35" w:rsidP="00930F35">
            <w:pPr>
              <w:spacing w:line="260" w:lineRule="exact"/>
              <w:ind w:left="22"/>
              <w:jc w:val="left"/>
              <w:rPr>
                <w:rFonts w:hAnsi="ＭＳ 明朝"/>
                <w:kern w:val="2"/>
                <w:szCs w:val="20"/>
              </w:rPr>
            </w:pPr>
          </w:p>
          <w:p w14:paraId="643B6761" w14:textId="77777777" w:rsidR="00930F35" w:rsidRDefault="00930F35" w:rsidP="00930F35">
            <w:pPr>
              <w:spacing w:line="260" w:lineRule="exact"/>
              <w:ind w:left="180" w:hanging="158"/>
              <w:jc w:val="left"/>
              <w:rPr>
                <w:rFonts w:hAnsi="ＭＳ 明朝"/>
                <w:kern w:val="2"/>
                <w:szCs w:val="20"/>
              </w:rPr>
            </w:pPr>
          </w:p>
          <w:p w14:paraId="55F9EA06" w14:textId="77777777" w:rsidR="00930F35" w:rsidRPr="00930F35" w:rsidRDefault="00930F35" w:rsidP="00930F35">
            <w:pPr>
              <w:spacing w:line="260" w:lineRule="exact"/>
              <w:ind w:left="180" w:hanging="158"/>
              <w:jc w:val="left"/>
              <w:rPr>
                <w:rFonts w:hAnsi="ＭＳ 明朝"/>
                <w:kern w:val="2"/>
                <w:szCs w:val="20"/>
              </w:rPr>
            </w:pPr>
          </w:p>
          <w:p w14:paraId="6F93D6B2" w14:textId="77777777" w:rsidR="00930F35" w:rsidRPr="00930F35" w:rsidRDefault="00930F35" w:rsidP="00930F35">
            <w:pPr>
              <w:spacing w:line="260" w:lineRule="exact"/>
              <w:ind w:left="180" w:hanging="158"/>
              <w:jc w:val="left"/>
              <w:rPr>
                <w:rFonts w:hAnsi="ＭＳ 明朝"/>
                <w:kern w:val="2"/>
                <w:szCs w:val="20"/>
              </w:rPr>
            </w:pPr>
          </w:p>
          <w:p w14:paraId="15A067CC" w14:textId="77777777" w:rsidR="00930F35" w:rsidRPr="00930F35" w:rsidRDefault="00930F35" w:rsidP="00930F35">
            <w:pPr>
              <w:spacing w:line="260" w:lineRule="exact"/>
              <w:ind w:left="180" w:hanging="158"/>
              <w:jc w:val="left"/>
              <w:rPr>
                <w:rFonts w:hAnsi="ＭＳ 明朝"/>
                <w:kern w:val="2"/>
                <w:szCs w:val="20"/>
              </w:rPr>
            </w:pPr>
          </w:p>
          <w:p w14:paraId="45BABDC6" w14:textId="77777777" w:rsidR="00930F35" w:rsidRPr="00930F35" w:rsidRDefault="00930F35" w:rsidP="00930F35">
            <w:pPr>
              <w:spacing w:line="260" w:lineRule="exact"/>
              <w:ind w:left="22"/>
              <w:jc w:val="left"/>
              <w:rPr>
                <w:rFonts w:hAnsi="ＭＳ 明朝"/>
                <w:kern w:val="2"/>
                <w:szCs w:val="20"/>
              </w:rPr>
            </w:pPr>
            <w:r w:rsidRPr="00930F35">
              <w:rPr>
                <w:rFonts w:hAnsi="ＭＳ 明朝" w:cs="ＭＳ 明朝" w:hint="eastAsia"/>
                <w:kern w:val="0"/>
                <w:szCs w:val="20"/>
              </w:rPr>
              <w:t>○　保護者等への説明</w:t>
            </w:r>
          </w:p>
        </w:tc>
        <w:tc>
          <w:tcPr>
            <w:tcW w:w="3119" w:type="dxa"/>
          </w:tcPr>
          <w:p w14:paraId="280F2568" w14:textId="77777777" w:rsidR="00930F35" w:rsidRPr="00930F35" w:rsidRDefault="00930F35" w:rsidP="00930F35">
            <w:pPr>
              <w:spacing w:line="260" w:lineRule="exact"/>
              <w:jc w:val="left"/>
              <w:rPr>
                <w:rFonts w:hAnsi="ＭＳ 明朝"/>
                <w:kern w:val="2"/>
                <w:szCs w:val="20"/>
              </w:rPr>
            </w:pPr>
          </w:p>
          <w:p w14:paraId="681ABD67" w14:textId="77777777" w:rsidR="00930F35" w:rsidRPr="00930F35" w:rsidRDefault="00930F35" w:rsidP="00930F35">
            <w:pPr>
              <w:spacing w:line="260" w:lineRule="exact"/>
              <w:ind w:left="180" w:hangingChars="100" w:hanging="180"/>
              <w:jc w:val="left"/>
              <w:textAlignment w:val="baseline"/>
              <w:rPr>
                <w:rFonts w:hAnsi="ＭＳ 明朝" w:cs="ＭＳ 明朝"/>
                <w:kern w:val="0"/>
                <w:szCs w:val="20"/>
              </w:rPr>
            </w:pPr>
            <w:r w:rsidRPr="00930F35">
              <w:rPr>
                <w:rFonts w:hAnsi="ＭＳ 明朝" w:cs="ＭＳ 明朝" w:hint="eastAsia"/>
                <w:kern w:val="0"/>
                <w:szCs w:val="20"/>
              </w:rPr>
              <w:t>・　教職員の適切な役割分担を指示</w:t>
            </w:r>
          </w:p>
          <w:p w14:paraId="64E10237" w14:textId="77777777" w:rsidR="00930F35" w:rsidRPr="00930F35" w:rsidRDefault="00930F35" w:rsidP="00930F35">
            <w:pPr>
              <w:spacing w:line="260" w:lineRule="exact"/>
              <w:ind w:leftChars="100" w:left="180" w:firstLineChars="100" w:firstLine="180"/>
              <w:jc w:val="left"/>
              <w:textAlignment w:val="baseline"/>
              <w:rPr>
                <w:rFonts w:hAnsi="ＭＳ 明朝" w:cs="ＭＳ 明朝"/>
                <w:kern w:val="0"/>
                <w:szCs w:val="20"/>
              </w:rPr>
            </w:pPr>
            <w:r w:rsidRPr="00930F35">
              <w:rPr>
                <w:rFonts w:hAnsi="ＭＳ 明朝" w:cs="ＭＳ 明朝" w:hint="eastAsia"/>
                <w:kern w:val="0"/>
                <w:szCs w:val="20"/>
              </w:rPr>
              <w:t>マニュアルに基づく緊急時対応</w:t>
            </w:r>
          </w:p>
          <w:p w14:paraId="271EE41B" w14:textId="77777777" w:rsidR="00930F35" w:rsidRPr="00930F35" w:rsidRDefault="00930F35" w:rsidP="00930F35">
            <w:pPr>
              <w:spacing w:line="260" w:lineRule="exact"/>
              <w:ind w:firstLineChars="200" w:firstLine="360"/>
              <w:jc w:val="left"/>
              <w:textAlignment w:val="baseline"/>
              <w:rPr>
                <w:rFonts w:hAnsi="ＭＳ 明朝"/>
                <w:spacing w:val="2"/>
                <w:kern w:val="0"/>
                <w:szCs w:val="20"/>
              </w:rPr>
            </w:pPr>
            <w:r w:rsidRPr="00930F35">
              <w:rPr>
                <w:rFonts w:hAnsi="ＭＳ 明朝" w:cs="ＭＳ 明朝" w:hint="eastAsia"/>
                <w:kern w:val="0"/>
                <w:szCs w:val="20"/>
              </w:rPr>
              <w:t>記録の作成　等</w:t>
            </w:r>
          </w:p>
          <w:p w14:paraId="67219767" w14:textId="77777777" w:rsidR="00930F35" w:rsidRPr="00930F35" w:rsidRDefault="00930F35" w:rsidP="00930F35">
            <w:pPr>
              <w:spacing w:line="260" w:lineRule="exact"/>
              <w:ind w:left="180" w:hangingChars="100" w:hanging="180"/>
              <w:jc w:val="left"/>
              <w:textAlignment w:val="baseline"/>
              <w:rPr>
                <w:rFonts w:hAnsi="ＭＳ 明朝" w:cs="ＭＳ 明朝"/>
                <w:kern w:val="0"/>
                <w:szCs w:val="20"/>
              </w:rPr>
            </w:pPr>
          </w:p>
          <w:p w14:paraId="0EBA4215" w14:textId="77777777" w:rsidR="00930F35" w:rsidRPr="00930F35" w:rsidRDefault="00930F35" w:rsidP="00930F35">
            <w:pPr>
              <w:spacing w:line="260" w:lineRule="exact"/>
              <w:ind w:left="180" w:hangingChars="100" w:hanging="180"/>
              <w:jc w:val="left"/>
              <w:textAlignment w:val="baseline"/>
              <w:rPr>
                <w:rFonts w:hAnsi="ＭＳ 明朝" w:cs="ＭＳ 明朝"/>
                <w:kern w:val="0"/>
                <w:szCs w:val="20"/>
              </w:rPr>
            </w:pPr>
          </w:p>
          <w:p w14:paraId="1A85D62E" w14:textId="77777777" w:rsidR="00930F35" w:rsidRPr="00930F35" w:rsidRDefault="00930F35" w:rsidP="00930F35">
            <w:pPr>
              <w:spacing w:line="260" w:lineRule="exact"/>
              <w:ind w:left="180" w:hangingChars="100" w:hanging="180"/>
              <w:jc w:val="left"/>
              <w:textAlignment w:val="baseline"/>
              <w:rPr>
                <w:rFonts w:hAnsi="ＭＳ 明朝" w:cs="ＭＳ 明朝"/>
                <w:kern w:val="0"/>
                <w:szCs w:val="20"/>
              </w:rPr>
            </w:pPr>
          </w:p>
          <w:p w14:paraId="1B765F2E" w14:textId="77777777" w:rsidR="00930F35" w:rsidRPr="00930F35" w:rsidRDefault="00930F35" w:rsidP="00930F35">
            <w:pPr>
              <w:spacing w:line="260" w:lineRule="exact"/>
              <w:ind w:left="180" w:hangingChars="100" w:hanging="180"/>
              <w:jc w:val="left"/>
              <w:textAlignment w:val="baseline"/>
              <w:rPr>
                <w:rFonts w:hAnsi="ＭＳ 明朝" w:cs="ＭＳ 明朝"/>
                <w:kern w:val="0"/>
                <w:szCs w:val="20"/>
              </w:rPr>
            </w:pPr>
            <w:r w:rsidRPr="00930F35">
              <w:rPr>
                <w:rFonts w:hAnsi="ＭＳ 明朝" w:cs="ＭＳ 明朝" w:hint="eastAsia"/>
                <w:kern w:val="0"/>
                <w:szCs w:val="20"/>
              </w:rPr>
              <w:t>・　学校医・主治医に連絡し、指示を受ける</w:t>
            </w:r>
          </w:p>
          <w:p w14:paraId="272E3198" w14:textId="77777777" w:rsidR="00930F35" w:rsidRPr="00930F35" w:rsidRDefault="00930F35" w:rsidP="00930F35">
            <w:pPr>
              <w:spacing w:line="260" w:lineRule="exact"/>
              <w:ind w:left="180" w:hangingChars="100" w:hanging="180"/>
              <w:jc w:val="left"/>
              <w:textAlignment w:val="baseline"/>
              <w:rPr>
                <w:rFonts w:hAnsi="ＭＳ 明朝" w:cs="ＭＳ 明朝"/>
                <w:kern w:val="0"/>
                <w:szCs w:val="20"/>
              </w:rPr>
            </w:pPr>
            <w:r w:rsidRPr="00930F35">
              <w:rPr>
                <w:rFonts w:hAnsi="ＭＳ 明朝" w:cs="ＭＳ 明朝" w:hint="eastAsia"/>
                <w:kern w:val="0"/>
                <w:szCs w:val="20"/>
              </w:rPr>
              <w:t>・　教育委員会に直ちに第一報を入れ、以後適宜報告、助言を受ける</w:t>
            </w:r>
          </w:p>
          <w:p w14:paraId="32314B71" w14:textId="77777777" w:rsidR="00930F35" w:rsidRPr="00930F35" w:rsidRDefault="00930F35" w:rsidP="00930F35">
            <w:pPr>
              <w:spacing w:line="260" w:lineRule="exact"/>
              <w:ind w:left="180" w:hangingChars="100" w:hanging="180"/>
              <w:jc w:val="left"/>
              <w:textAlignment w:val="baseline"/>
              <w:rPr>
                <w:rFonts w:hAnsi="ＭＳ 明朝" w:cs="ＭＳ 明朝"/>
                <w:kern w:val="0"/>
                <w:szCs w:val="20"/>
              </w:rPr>
            </w:pPr>
            <w:r w:rsidRPr="00930F35">
              <w:rPr>
                <w:rFonts w:hAnsi="ＭＳ 明朝" w:cs="ＭＳ 明朝" w:hint="eastAsia"/>
                <w:kern w:val="0"/>
                <w:szCs w:val="20"/>
              </w:rPr>
              <w:t>・　保護者への連絡</w:t>
            </w:r>
          </w:p>
          <w:p w14:paraId="282802DF" w14:textId="77777777" w:rsidR="00930F35" w:rsidRPr="00930F35" w:rsidRDefault="00930F35" w:rsidP="00930F35">
            <w:pPr>
              <w:spacing w:line="260" w:lineRule="exact"/>
              <w:ind w:left="180" w:hangingChars="100" w:hanging="180"/>
              <w:jc w:val="left"/>
              <w:rPr>
                <w:rFonts w:hAnsi="ＭＳ 明朝" w:cs="ＭＳ 明朝"/>
                <w:kern w:val="0"/>
                <w:szCs w:val="20"/>
              </w:rPr>
            </w:pPr>
          </w:p>
          <w:p w14:paraId="2202F02B" w14:textId="77777777" w:rsidR="00930F35" w:rsidRPr="00930F35" w:rsidRDefault="00930F35" w:rsidP="00930F35">
            <w:pPr>
              <w:spacing w:line="260" w:lineRule="exact"/>
              <w:ind w:left="180" w:hangingChars="100" w:hanging="180"/>
              <w:jc w:val="left"/>
              <w:rPr>
                <w:rFonts w:hAnsi="ＭＳ 明朝" w:cs="ＭＳ 明朝"/>
                <w:kern w:val="0"/>
                <w:szCs w:val="20"/>
              </w:rPr>
            </w:pPr>
          </w:p>
          <w:p w14:paraId="65C45C37" w14:textId="77777777" w:rsidR="00930F35" w:rsidRPr="00930F35" w:rsidRDefault="00930F35" w:rsidP="00930F35">
            <w:pPr>
              <w:spacing w:line="260" w:lineRule="exact"/>
              <w:ind w:left="180" w:hangingChars="100" w:hanging="180"/>
              <w:jc w:val="left"/>
              <w:rPr>
                <w:rFonts w:hAnsi="ＭＳ 明朝"/>
                <w:kern w:val="2"/>
                <w:szCs w:val="20"/>
              </w:rPr>
            </w:pPr>
          </w:p>
          <w:p w14:paraId="39128578" w14:textId="77777777" w:rsidR="00930F35" w:rsidRPr="00930F35" w:rsidRDefault="00930F35" w:rsidP="00930F35">
            <w:pPr>
              <w:spacing w:line="260" w:lineRule="exact"/>
              <w:jc w:val="left"/>
              <w:rPr>
                <w:rFonts w:hAnsi="ＭＳ 明朝"/>
                <w:kern w:val="2"/>
                <w:szCs w:val="20"/>
              </w:rPr>
            </w:pPr>
            <w:r w:rsidRPr="00930F35">
              <w:rPr>
                <w:rFonts w:eastAsiaTheme="minorEastAsia" w:hAnsi="ＭＳ 明朝" w:cs="ＭＳ 明朝" w:hint="eastAsia"/>
                <w:noProof/>
                <w:kern w:val="0"/>
                <w:sz w:val="21"/>
              </w:rPr>
              <mc:AlternateContent>
                <mc:Choice Requires="wps">
                  <w:drawing>
                    <wp:anchor distT="0" distB="0" distL="114300" distR="114300" simplePos="0" relativeHeight="251433984" behindDoc="0" locked="0" layoutInCell="1" allowOverlap="1" wp14:anchorId="68DD9CB6" wp14:editId="18D1E775">
                      <wp:simplePos x="0" y="0"/>
                      <wp:positionH relativeFrom="column">
                        <wp:posOffset>75565</wp:posOffset>
                      </wp:positionH>
                      <wp:positionV relativeFrom="paragraph">
                        <wp:posOffset>81915</wp:posOffset>
                      </wp:positionV>
                      <wp:extent cx="3406775" cy="971550"/>
                      <wp:effectExtent l="7620" t="10160" r="5080" b="8890"/>
                      <wp:wrapNone/>
                      <wp:docPr id="3682" name="Rectangle 34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6775" cy="971550"/>
                              </a:xfrm>
                              <a:prstGeom prst="rect">
                                <a:avLst/>
                              </a:prstGeom>
                              <a:solidFill>
                                <a:srgbClr val="FFFFFF"/>
                              </a:solidFill>
                              <a:ln w="9525">
                                <a:solidFill>
                                  <a:srgbClr val="000000"/>
                                </a:solidFill>
                                <a:miter lim="800000"/>
                                <a:headEnd/>
                                <a:tailEnd/>
                              </a:ln>
                            </wps:spPr>
                            <wps:txbx>
                              <w:txbxContent>
                                <w:p w14:paraId="2632913E" w14:textId="77777777" w:rsidR="00124108" w:rsidRPr="005E7910" w:rsidRDefault="00124108" w:rsidP="00930F35">
                                  <w:pPr>
                                    <w:spacing w:line="240" w:lineRule="exact"/>
                                    <w:jc w:val="left"/>
                                    <w:textAlignment w:val="baseline"/>
                                    <w:rPr>
                                      <w:rFonts w:hAnsi="ＭＳ 明朝" w:cs="ＭＳ 明朝"/>
                                      <w:color w:val="000000"/>
                                      <w:kern w:val="0"/>
                                    </w:rPr>
                                  </w:pPr>
                                  <w:r w:rsidRPr="005E7910">
                                    <w:rPr>
                                      <w:rFonts w:hAnsi="ＭＳ 明朝" w:cs="ＭＳ 明朝" w:hint="eastAsia"/>
                                      <w:color w:val="000000"/>
                                      <w:kern w:val="0"/>
                                    </w:rPr>
                                    <w:t>【救急車を要請する目安】</w:t>
                                  </w:r>
                                </w:p>
                                <w:p w14:paraId="7CFACD8A" w14:textId="77777777" w:rsidR="00124108" w:rsidRPr="005E7910" w:rsidRDefault="00124108" w:rsidP="00930F35">
                                  <w:pPr>
                                    <w:spacing w:line="240" w:lineRule="exact"/>
                                    <w:jc w:val="left"/>
                                    <w:textAlignment w:val="baseline"/>
                                    <w:rPr>
                                      <w:rFonts w:hAnsi="ＭＳ 明朝" w:cs="ＭＳ 明朝"/>
                                      <w:color w:val="000000"/>
                                      <w:kern w:val="0"/>
                                    </w:rPr>
                                  </w:pPr>
                                  <w:r w:rsidRPr="005E7910">
                                    <w:rPr>
                                      <w:rFonts w:hAnsi="ＭＳ 明朝" w:cs="ＭＳ 明朝" w:hint="eastAsia"/>
                                      <w:color w:val="000000"/>
                                      <w:kern w:val="0"/>
                                    </w:rPr>
                                    <w:t>・</w:t>
                                  </w:r>
                                  <w:r>
                                    <w:rPr>
                                      <w:rFonts w:hAnsi="ＭＳ 明朝" w:cs="ＭＳ 明朝" w:hint="eastAsia"/>
                                      <w:color w:val="000000"/>
                                      <w:kern w:val="0"/>
                                    </w:rPr>
                                    <w:t xml:space="preserve">　</w:t>
                                  </w:r>
                                  <w:r w:rsidRPr="005E7910">
                                    <w:rPr>
                                      <w:rFonts w:hAnsi="ＭＳ 明朝" w:cs="ＭＳ 明朝" w:hint="eastAsia"/>
                                      <w:color w:val="000000"/>
                                      <w:kern w:val="0"/>
                                    </w:rPr>
                                    <w:t>アナフィラキシーの兆候がある場合</w:t>
                                  </w:r>
                                </w:p>
                                <w:p w14:paraId="3CAC150E" w14:textId="77777777" w:rsidR="00124108" w:rsidRPr="005E7910" w:rsidRDefault="00124108" w:rsidP="00930F35">
                                  <w:pPr>
                                    <w:spacing w:line="240" w:lineRule="exact"/>
                                    <w:jc w:val="left"/>
                                    <w:textAlignment w:val="baseline"/>
                                    <w:rPr>
                                      <w:rFonts w:hAnsi="ＭＳ 明朝" w:cs="ＭＳ 明朝"/>
                                      <w:color w:val="000000"/>
                                      <w:kern w:val="0"/>
                                    </w:rPr>
                                  </w:pPr>
                                  <w:r w:rsidRPr="005E7910">
                                    <w:rPr>
                                      <w:rFonts w:hAnsi="ＭＳ 明朝" w:cs="ＭＳ 明朝" w:hint="eastAsia"/>
                                      <w:color w:val="000000"/>
                                      <w:kern w:val="0"/>
                                    </w:rPr>
                                    <w:t>・</w:t>
                                  </w:r>
                                  <w:r>
                                    <w:rPr>
                                      <w:rFonts w:hAnsi="ＭＳ 明朝" w:cs="ＭＳ 明朝" w:hint="eastAsia"/>
                                      <w:color w:val="000000"/>
                                      <w:kern w:val="0"/>
                                    </w:rPr>
                                    <w:t xml:space="preserve">　</w:t>
                                  </w:r>
                                  <w:r w:rsidRPr="005E7910">
                                    <w:rPr>
                                      <w:rFonts w:hAnsi="ＭＳ 明朝" w:cs="ＭＳ 明朝" w:hint="eastAsia"/>
                                      <w:color w:val="000000"/>
                                      <w:kern w:val="0"/>
                                    </w:rPr>
                                    <w:t>食物アレルギーでの呼吸器症状の疑いがある場合</w:t>
                                  </w:r>
                                </w:p>
                                <w:p w14:paraId="30B07F8C" w14:textId="77777777" w:rsidR="00124108" w:rsidRPr="005E7910" w:rsidRDefault="00124108" w:rsidP="00930F35">
                                  <w:pPr>
                                    <w:spacing w:line="240" w:lineRule="exact"/>
                                    <w:jc w:val="left"/>
                                    <w:textAlignment w:val="baseline"/>
                                    <w:rPr>
                                      <w:rFonts w:hAnsi="ＭＳ 明朝" w:cs="ＭＳ 明朝"/>
                                      <w:color w:val="000000"/>
                                      <w:kern w:val="0"/>
                                    </w:rPr>
                                  </w:pPr>
                                  <w:r w:rsidRPr="005E7910">
                                    <w:rPr>
                                      <w:rFonts w:hAnsi="ＭＳ 明朝" w:cs="ＭＳ 明朝" w:hint="eastAsia"/>
                                      <w:color w:val="000000"/>
                                      <w:kern w:val="0"/>
                                    </w:rPr>
                                    <w:t>・</w:t>
                                  </w:r>
                                  <w:r>
                                    <w:rPr>
                                      <w:rFonts w:hAnsi="ＭＳ 明朝" w:cs="ＭＳ 明朝" w:hint="eastAsia"/>
                                      <w:color w:val="000000"/>
                                      <w:kern w:val="0"/>
                                    </w:rPr>
                                    <w:t xml:space="preserve">　</w:t>
                                  </w:r>
                                  <w:r w:rsidRPr="005E7910">
                                    <w:rPr>
                                      <w:rFonts w:hAnsi="ＭＳ 明朝" w:cs="ＭＳ 明朝" w:hint="eastAsia"/>
                                      <w:color w:val="000000"/>
                                      <w:kern w:val="0"/>
                                    </w:rPr>
                                    <w:t>「学校生活管理指導表」で指示がある場合</w:t>
                                  </w:r>
                                </w:p>
                                <w:p w14:paraId="7E19DFF1" w14:textId="77777777" w:rsidR="00124108" w:rsidRPr="005E7910" w:rsidRDefault="00124108" w:rsidP="00930F35">
                                  <w:pPr>
                                    <w:spacing w:line="240" w:lineRule="exact"/>
                                    <w:jc w:val="left"/>
                                    <w:textAlignment w:val="baseline"/>
                                    <w:rPr>
                                      <w:rFonts w:hAnsi="ＭＳ 明朝" w:cs="ＭＳ 明朝"/>
                                      <w:color w:val="000000"/>
                                      <w:kern w:val="0"/>
                                    </w:rPr>
                                  </w:pPr>
                                  <w:r w:rsidRPr="005E7910">
                                    <w:rPr>
                                      <w:rFonts w:hAnsi="ＭＳ 明朝" w:cs="ＭＳ 明朝" w:hint="eastAsia"/>
                                      <w:color w:val="000000"/>
                                      <w:kern w:val="0"/>
                                    </w:rPr>
                                    <w:t>・</w:t>
                                  </w:r>
                                  <w:r>
                                    <w:rPr>
                                      <w:rFonts w:hAnsi="ＭＳ 明朝" w:cs="ＭＳ 明朝" w:hint="eastAsia"/>
                                      <w:color w:val="000000"/>
                                      <w:kern w:val="0"/>
                                    </w:rPr>
                                    <w:t xml:space="preserve">　</w:t>
                                  </w:r>
                                  <w:r w:rsidRPr="005E7910">
                                    <w:rPr>
                                      <w:rFonts w:hAnsi="ＭＳ 明朝" w:cs="ＭＳ 明朝" w:hint="eastAsia"/>
                                      <w:color w:val="000000"/>
                                      <w:kern w:val="0"/>
                                    </w:rPr>
                                    <w:t>エピペンを使用した場合</w:t>
                                  </w:r>
                                </w:p>
                                <w:p w14:paraId="41B128B2" w14:textId="77777777" w:rsidR="00124108" w:rsidRPr="005E7910" w:rsidRDefault="00124108" w:rsidP="00930F35">
                                  <w:pPr>
                                    <w:spacing w:line="240" w:lineRule="exact"/>
                                    <w:jc w:val="left"/>
                                    <w:textAlignment w:val="baseline"/>
                                    <w:rPr>
                                      <w:rFonts w:hAnsi="ＭＳ 明朝" w:cs="ＭＳ 明朝"/>
                                      <w:color w:val="000000"/>
                                      <w:kern w:val="0"/>
                                    </w:rPr>
                                  </w:pPr>
                                  <w:r w:rsidRPr="005E7910">
                                    <w:rPr>
                                      <w:rFonts w:hAnsi="ＭＳ 明朝" w:cs="ＭＳ 明朝" w:hint="eastAsia"/>
                                      <w:color w:val="000000"/>
                                      <w:kern w:val="0"/>
                                    </w:rPr>
                                    <w:t>・</w:t>
                                  </w:r>
                                  <w:r>
                                    <w:rPr>
                                      <w:rFonts w:hAnsi="ＭＳ 明朝" w:cs="ＭＳ 明朝" w:hint="eastAsia"/>
                                      <w:color w:val="000000"/>
                                      <w:kern w:val="0"/>
                                    </w:rPr>
                                    <w:t xml:space="preserve">　</w:t>
                                  </w:r>
                                  <w:r w:rsidRPr="005E7910">
                                    <w:rPr>
                                      <w:rFonts w:hAnsi="ＭＳ 明朝" w:cs="ＭＳ 明朝" w:hint="eastAsia"/>
                                      <w:color w:val="000000"/>
                                      <w:kern w:val="0"/>
                                    </w:rPr>
                                    <w:t>主治医、学校医または保護者から要請がある場合　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DD9CB6" id="Rectangle 3437" o:spid="_x0000_s1156" style="position:absolute;margin-left:5.95pt;margin-top:6.45pt;width:268.25pt;height:76.5pt;z-index:25143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">
                      <v:textbox inset="5.85pt,.7pt,5.85pt,.7pt">
                        <w:txbxContent>
                          <w:p w14:paraId="2632913E" w14:textId="77777777" w:rsidR="00124108" w:rsidRPr="005E7910" w:rsidRDefault="00124108" w:rsidP="00930F35">
                            <w:pPr>
                              <w:spacing w:line="240" w:lineRule="exact"/>
                              <w:jc w:val="left"/>
                              <w:textAlignment w:val="baseline"/>
                              <w:rPr>
                                <w:rFonts w:hAnsi="ＭＳ 明朝" w:cs="ＭＳ 明朝"/>
                                <w:color w:val="000000"/>
                                <w:kern w:val="0"/>
                              </w:rPr>
                            </w:pPr>
                            <w:r w:rsidRPr="005E7910">
                              <w:rPr>
                                <w:rFonts w:hAnsi="ＭＳ 明朝" w:cs="ＭＳ 明朝" w:hint="eastAsia"/>
                                <w:color w:val="000000"/>
                                <w:kern w:val="0"/>
                              </w:rPr>
                              <w:t>【救急車を要請する目安】</w:t>
                            </w:r>
                          </w:p>
                          <w:p w14:paraId="7CFACD8A" w14:textId="77777777" w:rsidR="00124108" w:rsidRPr="005E7910" w:rsidRDefault="00124108" w:rsidP="00930F35">
                            <w:pPr>
                              <w:spacing w:line="240" w:lineRule="exact"/>
                              <w:jc w:val="left"/>
                              <w:textAlignment w:val="baseline"/>
                              <w:rPr>
                                <w:rFonts w:hAnsi="ＭＳ 明朝" w:cs="ＭＳ 明朝"/>
                                <w:color w:val="000000"/>
                                <w:kern w:val="0"/>
                              </w:rPr>
                            </w:pPr>
                            <w:r w:rsidRPr="005E7910">
                              <w:rPr>
                                <w:rFonts w:hAnsi="ＭＳ 明朝" w:cs="ＭＳ 明朝" w:hint="eastAsia"/>
                                <w:color w:val="000000"/>
                                <w:kern w:val="0"/>
                              </w:rPr>
                              <w:t>・</w:t>
                            </w:r>
                            <w:r>
                              <w:rPr>
                                <w:rFonts w:hAnsi="ＭＳ 明朝" w:cs="ＭＳ 明朝" w:hint="eastAsia"/>
                                <w:color w:val="000000"/>
                                <w:kern w:val="0"/>
                              </w:rPr>
                              <w:t xml:space="preserve">　</w:t>
                            </w:r>
                            <w:r w:rsidRPr="005E7910">
                              <w:rPr>
                                <w:rFonts w:hAnsi="ＭＳ 明朝" w:cs="ＭＳ 明朝" w:hint="eastAsia"/>
                                <w:color w:val="000000"/>
                                <w:kern w:val="0"/>
                              </w:rPr>
                              <w:t>アナフィラキシーの兆候がある場合</w:t>
                            </w:r>
                          </w:p>
                          <w:p w14:paraId="3CAC150E" w14:textId="77777777" w:rsidR="00124108" w:rsidRPr="005E7910" w:rsidRDefault="00124108" w:rsidP="00930F35">
                            <w:pPr>
                              <w:spacing w:line="240" w:lineRule="exact"/>
                              <w:jc w:val="left"/>
                              <w:textAlignment w:val="baseline"/>
                              <w:rPr>
                                <w:rFonts w:hAnsi="ＭＳ 明朝" w:cs="ＭＳ 明朝"/>
                                <w:color w:val="000000"/>
                                <w:kern w:val="0"/>
                              </w:rPr>
                            </w:pPr>
                            <w:r w:rsidRPr="005E7910">
                              <w:rPr>
                                <w:rFonts w:hAnsi="ＭＳ 明朝" w:cs="ＭＳ 明朝" w:hint="eastAsia"/>
                                <w:color w:val="000000"/>
                                <w:kern w:val="0"/>
                              </w:rPr>
                              <w:t>・</w:t>
                            </w:r>
                            <w:r>
                              <w:rPr>
                                <w:rFonts w:hAnsi="ＭＳ 明朝" w:cs="ＭＳ 明朝" w:hint="eastAsia"/>
                                <w:color w:val="000000"/>
                                <w:kern w:val="0"/>
                              </w:rPr>
                              <w:t xml:space="preserve">　</w:t>
                            </w:r>
                            <w:r w:rsidRPr="005E7910">
                              <w:rPr>
                                <w:rFonts w:hAnsi="ＭＳ 明朝" w:cs="ＭＳ 明朝" w:hint="eastAsia"/>
                                <w:color w:val="000000"/>
                                <w:kern w:val="0"/>
                              </w:rPr>
                              <w:t>食物アレルギーでの呼吸器症状の疑いがある場合</w:t>
                            </w:r>
                          </w:p>
                          <w:p w14:paraId="30B07F8C" w14:textId="77777777" w:rsidR="00124108" w:rsidRPr="005E7910" w:rsidRDefault="00124108" w:rsidP="00930F35">
                            <w:pPr>
                              <w:spacing w:line="240" w:lineRule="exact"/>
                              <w:jc w:val="left"/>
                              <w:textAlignment w:val="baseline"/>
                              <w:rPr>
                                <w:rFonts w:hAnsi="ＭＳ 明朝" w:cs="ＭＳ 明朝"/>
                                <w:color w:val="000000"/>
                                <w:kern w:val="0"/>
                              </w:rPr>
                            </w:pPr>
                            <w:r w:rsidRPr="005E7910">
                              <w:rPr>
                                <w:rFonts w:hAnsi="ＭＳ 明朝" w:cs="ＭＳ 明朝" w:hint="eastAsia"/>
                                <w:color w:val="000000"/>
                                <w:kern w:val="0"/>
                              </w:rPr>
                              <w:t>・</w:t>
                            </w:r>
                            <w:r>
                              <w:rPr>
                                <w:rFonts w:hAnsi="ＭＳ 明朝" w:cs="ＭＳ 明朝" w:hint="eastAsia"/>
                                <w:color w:val="000000"/>
                                <w:kern w:val="0"/>
                              </w:rPr>
                              <w:t xml:space="preserve">　</w:t>
                            </w:r>
                            <w:r w:rsidRPr="005E7910">
                              <w:rPr>
                                <w:rFonts w:hAnsi="ＭＳ 明朝" w:cs="ＭＳ 明朝" w:hint="eastAsia"/>
                                <w:color w:val="000000"/>
                                <w:kern w:val="0"/>
                              </w:rPr>
                              <w:t>「学校生活管理指導表」で指示がある場合</w:t>
                            </w:r>
                          </w:p>
                          <w:p w14:paraId="7E19DFF1" w14:textId="77777777" w:rsidR="00124108" w:rsidRPr="005E7910" w:rsidRDefault="00124108" w:rsidP="00930F35">
                            <w:pPr>
                              <w:spacing w:line="240" w:lineRule="exact"/>
                              <w:jc w:val="left"/>
                              <w:textAlignment w:val="baseline"/>
                              <w:rPr>
                                <w:rFonts w:hAnsi="ＭＳ 明朝" w:cs="ＭＳ 明朝"/>
                                <w:color w:val="000000"/>
                                <w:kern w:val="0"/>
                              </w:rPr>
                            </w:pPr>
                            <w:r w:rsidRPr="005E7910">
                              <w:rPr>
                                <w:rFonts w:hAnsi="ＭＳ 明朝" w:cs="ＭＳ 明朝" w:hint="eastAsia"/>
                                <w:color w:val="000000"/>
                                <w:kern w:val="0"/>
                              </w:rPr>
                              <w:t>・</w:t>
                            </w:r>
                            <w:r>
                              <w:rPr>
                                <w:rFonts w:hAnsi="ＭＳ 明朝" w:cs="ＭＳ 明朝" w:hint="eastAsia"/>
                                <w:color w:val="000000"/>
                                <w:kern w:val="0"/>
                              </w:rPr>
                              <w:t xml:space="preserve">　</w:t>
                            </w:r>
                            <w:r w:rsidRPr="005E7910">
                              <w:rPr>
                                <w:rFonts w:hAnsi="ＭＳ 明朝" w:cs="ＭＳ 明朝" w:hint="eastAsia"/>
                                <w:color w:val="000000"/>
                                <w:kern w:val="0"/>
                              </w:rPr>
                              <w:t>エピペンを使用した場合</w:t>
                            </w:r>
                          </w:p>
                          <w:p w14:paraId="41B128B2" w14:textId="77777777" w:rsidR="00124108" w:rsidRPr="005E7910" w:rsidRDefault="00124108" w:rsidP="00930F35">
                            <w:pPr>
                              <w:spacing w:line="240" w:lineRule="exact"/>
                              <w:jc w:val="left"/>
                              <w:textAlignment w:val="baseline"/>
                              <w:rPr>
                                <w:rFonts w:hAnsi="ＭＳ 明朝" w:cs="ＭＳ 明朝"/>
                                <w:color w:val="000000"/>
                                <w:kern w:val="0"/>
                              </w:rPr>
                            </w:pPr>
                            <w:r w:rsidRPr="005E7910">
                              <w:rPr>
                                <w:rFonts w:hAnsi="ＭＳ 明朝" w:cs="ＭＳ 明朝" w:hint="eastAsia"/>
                                <w:color w:val="000000"/>
                                <w:kern w:val="0"/>
                              </w:rPr>
                              <w:t>・</w:t>
                            </w:r>
                            <w:r>
                              <w:rPr>
                                <w:rFonts w:hAnsi="ＭＳ 明朝" w:cs="ＭＳ 明朝" w:hint="eastAsia"/>
                                <w:color w:val="000000"/>
                                <w:kern w:val="0"/>
                              </w:rPr>
                              <w:t xml:space="preserve">　</w:t>
                            </w:r>
                            <w:r w:rsidRPr="005E7910">
                              <w:rPr>
                                <w:rFonts w:hAnsi="ＭＳ 明朝" w:cs="ＭＳ 明朝" w:hint="eastAsia"/>
                                <w:color w:val="000000"/>
                                <w:kern w:val="0"/>
                              </w:rPr>
                              <w:t>主治医、学校医または保護者から要請がある場合　等</w:t>
                            </w:r>
                          </w:p>
                        </w:txbxContent>
                      </v:textbox>
                    </v:rect>
                  </w:pict>
                </mc:Fallback>
              </mc:AlternateContent>
            </w:r>
          </w:p>
          <w:p w14:paraId="16971E1E" w14:textId="77777777" w:rsidR="00930F35" w:rsidRPr="00930F35" w:rsidRDefault="00930F35" w:rsidP="00930F35">
            <w:pPr>
              <w:spacing w:line="260" w:lineRule="exact"/>
              <w:jc w:val="left"/>
              <w:textAlignment w:val="baseline"/>
              <w:rPr>
                <w:rFonts w:hAnsi="ＭＳ 明朝" w:cs="ＭＳ 明朝"/>
                <w:kern w:val="0"/>
                <w:szCs w:val="20"/>
              </w:rPr>
            </w:pPr>
          </w:p>
          <w:p w14:paraId="3E6B305A" w14:textId="77777777" w:rsidR="00930F35" w:rsidRPr="00930F35" w:rsidRDefault="00930F35" w:rsidP="00930F35">
            <w:pPr>
              <w:spacing w:line="260" w:lineRule="exact"/>
              <w:jc w:val="left"/>
              <w:textAlignment w:val="baseline"/>
              <w:rPr>
                <w:rFonts w:hAnsi="ＭＳ 明朝" w:cs="ＭＳ 明朝"/>
                <w:kern w:val="0"/>
                <w:szCs w:val="20"/>
              </w:rPr>
            </w:pPr>
          </w:p>
          <w:p w14:paraId="312AC32A" w14:textId="77777777" w:rsidR="00930F35" w:rsidRDefault="00930F35" w:rsidP="00930F35">
            <w:pPr>
              <w:spacing w:line="260" w:lineRule="exact"/>
              <w:jc w:val="left"/>
              <w:textAlignment w:val="baseline"/>
              <w:rPr>
                <w:rFonts w:hAnsi="ＭＳ 明朝" w:cs="ＭＳ 明朝"/>
                <w:kern w:val="0"/>
                <w:szCs w:val="20"/>
              </w:rPr>
            </w:pPr>
          </w:p>
          <w:p w14:paraId="508DED43" w14:textId="77777777" w:rsidR="00930F35" w:rsidRPr="00930F35" w:rsidRDefault="00930F35" w:rsidP="00930F35">
            <w:pPr>
              <w:spacing w:line="260" w:lineRule="exact"/>
              <w:jc w:val="left"/>
              <w:textAlignment w:val="baseline"/>
              <w:rPr>
                <w:rFonts w:hAnsi="ＭＳ 明朝" w:cs="ＭＳ 明朝"/>
                <w:kern w:val="0"/>
                <w:szCs w:val="20"/>
              </w:rPr>
            </w:pPr>
          </w:p>
          <w:p w14:paraId="6FD3F65C" w14:textId="77777777" w:rsidR="00930F35" w:rsidRPr="00930F35" w:rsidRDefault="00930F35" w:rsidP="00930F35">
            <w:pPr>
              <w:spacing w:line="260" w:lineRule="exact"/>
              <w:jc w:val="left"/>
              <w:textAlignment w:val="baseline"/>
              <w:rPr>
                <w:rFonts w:hAnsi="ＭＳ 明朝" w:cs="ＭＳ 明朝"/>
                <w:kern w:val="0"/>
                <w:szCs w:val="20"/>
              </w:rPr>
            </w:pPr>
          </w:p>
          <w:p w14:paraId="319F0B27" w14:textId="77777777" w:rsidR="00930F35" w:rsidRPr="00930F35" w:rsidRDefault="00930F35" w:rsidP="00930F35">
            <w:pPr>
              <w:spacing w:line="260" w:lineRule="exact"/>
              <w:jc w:val="left"/>
              <w:textAlignment w:val="baseline"/>
              <w:rPr>
                <w:rFonts w:hAnsi="ＭＳ 明朝" w:cs="ＭＳ 明朝"/>
                <w:kern w:val="0"/>
                <w:szCs w:val="20"/>
              </w:rPr>
            </w:pPr>
          </w:p>
          <w:p w14:paraId="3D7BA804" w14:textId="77777777" w:rsidR="00930F35" w:rsidRPr="00930F35" w:rsidRDefault="00930F35" w:rsidP="00930F35">
            <w:pPr>
              <w:spacing w:line="260" w:lineRule="exact"/>
              <w:ind w:left="180" w:hangingChars="100" w:hanging="180"/>
              <w:jc w:val="left"/>
              <w:textAlignment w:val="baseline"/>
              <w:rPr>
                <w:rFonts w:hAnsi="ＭＳ 明朝" w:cs="ＭＳ 明朝"/>
                <w:kern w:val="0"/>
                <w:szCs w:val="20"/>
              </w:rPr>
            </w:pPr>
            <w:r w:rsidRPr="00930F35">
              <w:rPr>
                <w:rFonts w:hAnsi="ＭＳ 明朝" w:cs="ＭＳ 明朝" w:hint="eastAsia"/>
                <w:kern w:val="0"/>
                <w:szCs w:val="20"/>
              </w:rPr>
              <w:t>・　病院受診した場合は、速やかに病院へ向かい、児童生徒を見舞うとともに事故発生状況を説明する</w:t>
            </w:r>
          </w:p>
          <w:p w14:paraId="4BE97AEB" w14:textId="77777777" w:rsidR="00930F35" w:rsidRPr="00930F35" w:rsidRDefault="00930F35" w:rsidP="00930F35">
            <w:pPr>
              <w:spacing w:line="260" w:lineRule="exact"/>
              <w:ind w:left="180" w:hangingChars="100" w:hanging="180"/>
              <w:jc w:val="left"/>
              <w:textAlignment w:val="baseline"/>
              <w:rPr>
                <w:rFonts w:hAnsi="ＭＳ 明朝" w:cs="ＭＳ 明朝"/>
                <w:kern w:val="0"/>
                <w:szCs w:val="20"/>
              </w:rPr>
            </w:pPr>
            <w:r w:rsidRPr="00930F35">
              <w:rPr>
                <w:rFonts w:hAnsi="ＭＳ 明朝" w:cs="ＭＳ 明朝" w:hint="eastAsia"/>
                <w:kern w:val="0"/>
                <w:szCs w:val="20"/>
              </w:rPr>
              <w:t>・　必要に応じて保護者へ対応策について説明（文書送付又は説明会開催）し、理解と協力を求める</w:t>
            </w:r>
          </w:p>
          <w:p w14:paraId="571D5E90" w14:textId="77777777" w:rsidR="00930F35" w:rsidRPr="00930F35" w:rsidRDefault="00930F35" w:rsidP="00930F35">
            <w:pPr>
              <w:spacing w:line="260" w:lineRule="exact"/>
              <w:jc w:val="left"/>
              <w:rPr>
                <w:rFonts w:hAnsi="ＭＳ 明朝"/>
                <w:kern w:val="2"/>
                <w:szCs w:val="20"/>
              </w:rPr>
            </w:pPr>
            <w:r w:rsidRPr="00930F35">
              <w:rPr>
                <w:rFonts w:hAnsi="ＭＳ 明朝" w:hint="eastAsia"/>
                <w:kern w:val="2"/>
                <w:szCs w:val="20"/>
              </w:rPr>
              <w:t>・　報道関係者への対応</w:t>
            </w:r>
          </w:p>
        </w:tc>
        <w:tc>
          <w:tcPr>
            <w:tcW w:w="2977" w:type="dxa"/>
          </w:tcPr>
          <w:p w14:paraId="1CC1A84F" w14:textId="77777777" w:rsidR="00930F35" w:rsidRPr="00930F35" w:rsidRDefault="00930F35" w:rsidP="00930F35">
            <w:pPr>
              <w:spacing w:line="260" w:lineRule="exact"/>
              <w:jc w:val="left"/>
              <w:rPr>
                <w:rFonts w:hAnsi="ＭＳ 明朝" w:cs="ＭＳ 明朝"/>
                <w:kern w:val="0"/>
                <w:szCs w:val="20"/>
              </w:rPr>
            </w:pPr>
          </w:p>
          <w:p w14:paraId="4C62AB0D" w14:textId="77777777" w:rsidR="00930F35" w:rsidRPr="00930F35" w:rsidRDefault="00930F35" w:rsidP="00930F35">
            <w:pPr>
              <w:spacing w:line="260" w:lineRule="exact"/>
              <w:jc w:val="left"/>
              <w:rPr>
                <w:rFonts w:hAnsi="ＭＳ 明朝" w:cs="ＭＳ 明朝"/>
                <w:kern w:val="0"/>
                <w:szCs w:val="20"/>
              </w:rPr>
            </w:pPr>
            <w:r w:rsidRPr="00930F35">
              <w:rPr>
                <w:rFonts w:hAnsi="ＭＳ 明朝" w:cs="ＭＳ 明朝" w:hint="eastAsia"/>
                <w:kern w:val="0"/>
                <w:szCs w:val="20"/>
              </w:rPr>
              <w:t>・　管理職へ報告</w:t>
            </w:r>
          </w:p>
          <w:p w14:paraId="0048EF16" w14:textId="77777777" w:rsidR="00930F35" w:rsidRPr="00930F35" w:rsidRDefault="00930F35" w:rsidP="00930F35">
            <w:pPr>
              <w:spacing w:line="260" w:lineRule="exact"/>
              <w:jc w:val="left"/>
              <w:rPr>
                <w:rFonts w:hAnsi="ＭＳ 明朝" w:cs="ＭＳ 明朝"/>
                <w:kern w:val="0"/>
                <w:szCs w:val="20"/>
              </w:rPr>
            </w:pPr>
            <w:r w:rsidRPr="00930F35">
              <w:rPr>
                <w:rFonts w:hAnsi="ＭＳ 明朝" w:cs="ＭＳ 明朝" w:hint="eastAsia"/>
                <w:kern w:val="0"/>
                <w:szCs w:val="20"/>
              </w:rPr>
              <w:t>・　誤食の有無を確認</w:t>
            </w:r>
          </w:p>
          <w:p w14:paraId="0908DEE9" w14:textId="77777777" w:rsidR="00930F35" w:rsidRPr="00930F35" w:rsidRDefault="00930F35" w:rsidP="00930F35">
            <w:pPr>
              <w:spacing w:line="260" w:lineRule="exact"/>
              <w:jc w:val="left"/>
              <w:rPr>
                <w:rFonts w:hAnsi="ＭＳ 明朝" w:cs="ＭＳ 明朝"/>
                <w:kern w:val="0"/>
                <w:szCs w:val="20"/>
              </w:rPr>
            </w:pPr>
            <w:r w:rsidRPr="00930F35">
              <w:rPr>
                <w:rFonts w:hAnsi="ＭＳ 明朝" w:cs="ＭＳ 明朝" w:hint="eastAsia"/>
                <w:kern w:val="0"/>
                <w:szCs w:val="20"/>
              </w:rPr>
              <w:t>・　養護教諭に連絡</w:t>
            </w:r>
          </w:p>
          <w:p w14:paraId="345C41CD" w14:textId="77777777" w:rsidR="00930F35" w:rsidRPr="00930F35" w:rsidRDefault="00930F35" w:rsidP="00930F35">
            <w:pPr>
              <w:spacing w:line="260" w:lineRule="exact"/>
              <w:ind w:firstLineChars="200" w:firstLine="360"/>
              <w:jc w:val="left"/>
              <w:rPr>
                <w:rFonts w:hAnsi="ＭＳ 明朝" w:cs="ＭＳ 明朝"/>
                <w:kern w:val="0"/>
                <w:szCs w:val="20"/>
              </w:rPr>
            </w:pPr>
            <w:r w:rsidRPr="00930F35">
              <w:rPr>
                <w:rFonts w:hAnsi="ＭＳ 明朝" w:cs="ＭＳ 明朝" w:hint="eastAsia"/>
                <w:kern w:val="0"/>
                <w:szCs w:val="20"/>
              </w:rPr>
              <w:t>症状の程度、経過等の観察</w:t>
            </w:r>
          </w:p>
          <w:p w14:paraId="52551D52" w14:textId="77777777" w:rsidR="00930F35" w:rsidRPr="00930F35" w:rsidRDefault="00930F35" w:rsidP="00930F35">
            <w:pPr>
              <w:spacing w:line="260" w:lineRule="exact"/>
              <w:ind w:left="180" w:hangingChars="100" w:hanging="180"/>
              <w:jc w:val="left"/>
              <w:rPr>
                <w:rFonts w:hAnsi="ＭＳ 明朝" w:cs="ＭＳ 明朝"/>
                <w:kern w:val="0"/>
                <w:szCs w:val="20"/>
              </w:rPr>
            </w:pPr>
            <w:r w:rsidRPr="00930F35">
              <w:rPr>
                <w:rFonts w:hAnsi="ＭＳ 明朝" w:cs="ＭＳ 明朝" w:hint="eastAsia"/>
                <w:kern w:val="0"/>
                <w:szCs w:val="20"/>
              </w:rPr>
              <w:t>・　当該児童生徒の「学校生活管理指導表」の指示内容を確認</w:t>
            </w:r>
          </w:p>
          <w:p w14:paraId="2652A4CD" w14:textId="77777777" w:rsidR="00930F35" w:rsidRPr="00930F35" w:rsidRDefault="00930F35" w:rsidP="00930F35">
            <w:pPr>
              <w:spacing w:line="260" w:lineRule="exact"/>
              <w:ind w:left="180" w:hangingChars="100" w:hanging="180"/>
              <w:jc w:val="left"/>
              <w:rPr>
                <w:rFonts w:hAnsi="ＭＳ 明朝" w:cs="ＭＳ 明朝"/>
                <w:kern w:val="0"/>
                <w:szCs w:val="20"/>
              </w:rPr>
            </w:pPr>
            <w:r w:rsidRPr="00930F35">
              <w:rPr>
                <w:rFonts w:hAnsi="ＭＳ 明朝" w:cs="ＭＳ 明朝" w:hint="eastAsia"/>
                <w:kern w:val="0"/>
                <w:szCs w:val="20"/>
              </w:rPr>
              <w:t>・　重症化に備え、エピペン（処方されている児童生徒である場合）、ＡＥＤを準備</w:t>
            </w:r>
          </w:p>
          <w:p w14:paraId="4B890BB6" w14:textId="77777777" w:rsidR="00930F35" w:rsidRPr="00930F35" w:rsidRDefault="00930F35" w:rsidP="00930F35">
            <w:pPr>
              <w:spacing w:line="260" w:lineRule="exact"/>
              <w:ind w:left="180" w:hangingChars="100" w:hanging="180"/>
              <w:jc w:val="left"/>
              <w:textAlignment w:val="baseline"/>
              <w:rPr>
                <w:rFonts w:hAnsi="ＭＳ 明朝" w:cs="ＭＳ 明朝"/>
                <w:kern w:val="0"/>
                <w:szCs w:val="20"/>
              </w:rPr>
            </w:pPr>
            <w:r w:rsidRPr="00930F35">
              <w:rPr>
                <w:rFonts w:hAnsi="ＭＳ 明朝" w:cs="ＭＳ 明朝" w:hint="eastAsia"/>
                <w:kern w:val="0"/>
                <w:szCs w:val="20"/>
              </w:rPr>
              <w:t>・　以下の状況であれば速やかに救急車を要請</w:t>
            </w:r>
          </w:p>
          <w:p w14:paraId="63932AA5" w14:textId="77777777" w:rsidR="00930F35" w:rsidRPr="00930F35" w:rsidRDefault="00930F35" w:rsidP="00930F35">
            <w:pPr>
              <w:spacing w:line="260" w:lineRule="exact"/>
              <w:ind w:leftChars="100" w:left="364" w:hangingChars="100" w:hanging="184"/>
              <w:jc w:val="left"/>
              <w:textAlignment w:val="baseline"/>
              <w:rPr>
                <w:rFonts w:hAnsi="ＭＳ 明朝"/>
                <w:spacing w:val="2"/>
                <w:kern w:val="0"/>
                <w:szCs w:val="20"/>
              </w:rPr>
            </w:pPr>
            <w:r w:rsidRPr="00930F35">
              <w:rPr>
                <w:rFonts w:hAnsi="ＭＳ 明朝" w:hint="eastAsia"/>
                <w:spacing w:val="2"/>
                <w:kern w:val="0"/>
                <w:szCs w:val="20"/>
              </w:rPr>
              <w:t>（「学校生活管理指導表」、献立表など食事内容がわかるものを持参する）</w:t>
            </w:r>
          </w:p>
          <w:p w14:paraId="1FD7DA81" w14:textId="77777777" w:rsidR="00930F35" w:rsidRDefault="00930F35" w:rsidP="00930F35">
            <w:pPr>
              <w:spacing w:line="260" w:lineRule="exact"/>
              <w:jc w:val="left"/>
              <w:textAlignment w:val="baseline"/>
              <w:rPr>
                <w:rFonts w:hAnsi="ＭＳ 明朝"/>
                <w:spacing w:val="2"/>
                <w:kern w:val="0"/>
                <w:szCs w:val="20"/>
              </w:rPr>
            </w:pPr>
          </w:p>
          <w:p w14:paraId="36E6432E" w14:textId="77777777" w:rsidR="00930F35" w:rsidRPr="00930F35" w:rsidRDefault="00930F35" w:rsidP="00930F35">
            <w:pPr>
              <w:spacing w:line="260" w:lineRule="exact"/>
              <w:jc w:val="left"/>
              <w:textAlignment w:val="baseline"/>
              <w:rPr>
                <w:rFonts w:hAnsi="ＭＳ 明朝"/>
                <w:spacing w:val="2"/>
                <w:kern w:val="0"/>
                <w:szCs w:val="20"/>
              </w:rPr>
            </w:pPr>
          </w:p>
          <w:p w14:paraId="3AAC1E04" w14:textId="77777777" w:rsidR="00930F35" w:rsidRPr="00930F35" w:rsidRDefault="00930F35" w:rsidP="00930F35">
            <w:pPr>
              <w:spacing w:line="260" w:lineRule="exact"/>
              <w:ind w:left="171" w:hanging="171"/>
              <w:jc w:val="left"/>
              <w:rPr>
                <w:rFonts w:hAnsi="ＭＳ 明朝"/>
                <w:kern w:val="2"/>
                <w:szCs w:val="20"/>
              </w:rPr>
            </w:pPr>
          </w:p>
          <w:p w14:paraId="78086547" w14:textId="77777777" w:rsidR="00930F35" w:rsidRPr="00930F35" w:rsidRDefault="00930F35" w:rsidP="00930F35">
            <w:pPr>
              <w:spacing w:line="260" w:lineRule="exact"/>
              <w:ind w:left="22"/>
              <w:jc w:val="left"/>
              <w:rPr>
                <w:rFonts w:hAnsi="ＭＳ 明朝"/>
                <w:kern w:val="2"/>
                <w:szCs w:val="20"/>
              </w:rPr>
            </w:pPr>
          </w:p>
          <w:p w14:paraId="75224F39" w14:textId="77777777" w:rsidR="00930F35" w:rsidRPr="00930F35" w:rsidRDefault="00930F35" w:rsidP="00930F35">
            <w:pPr>
              <w:spacing w:line="260" w:lineRule="exact"/>
              <w:ind w:left="22"/>
              <w:jc w:val="left"/>
              <w:rPr>
                <w:rFonts w:hAnsi="ＭＳ 明朝"/>
                <w:kern w:val="2"/>
                <w:szCs w:val="20"/>
              </w:rPr>
            </w:pPr>
          </w:p>
          <w:p w14:paraId="4046366B" w14:textId="77777777" w:rsidR="00930F35" w:rsidRPr="00930F35" w:rsidRDefault="00930F35" w:rsidP="00930F35">
            <w:pPr>
              <w:spacing w:line="260" w:lineRule="exact"/>
              <w:ind w:left="22"/>
              <w:jc w:val="left"/>
              <w:rPr>
                <w:rFonts w:hAnsi="ＭＳ 明朝"/>
                <w:kern w:val="2"/>
                <w:szCs w:val="20"/>
              </w:rPr>
            </w:pPr>
          </w:p>
          <w:p w14:paraId="60A27252" w14:textId="77777777" w:rsidR="00930F35" w:rsidRPr="00930F35" w:rsidRDefault="00930F35" w:rsidP="00930F35">
            <w:pPr>
              <w:spacing w:line="260" w:lineRule="exact"/>
              <w:ind w:left="22"/>
              <w:jc w:val="left"/>
              <w:rPr>
                <w:rFonts w:hAnsi="ＭＳ 明朝"/>
                <w:kern w:val="2"/>
                <w:szCs w:val="20"/>
              </w:rPr>
            </w:pPr>
          </w:p>
          <w:p w14:paraId="5308B09E" w14:textId="77777777" w:rsidR="00930F35" w:rsidRPr="00930F35" w:rsidRDefault="00930F35" w:rsidP="00930F35">
            <w:pPr>
              <w:spacing w:line="260" w:lineRule="exact"/>
              <w:ind w:left="180" w:hangingChars="100" w:hanging="180"/>
              <w:jc w:val="left"/>
              <w:rPr>
                <w:rFonts w:hAnsi="ＭＳ 明朝"/>
                <w:kern w:val="2"/>
                <w:szCs w:val="20"/>
              </w:rPr>
            </w:pPr>
            <w:r w:rsidRPr="00930F35">
              <w:rPr>
                <w:rFonts w:hAnsi="ＭＳ 明朝" w:hint="eastAsia"/>
                <w:kern w:val="2"/>
                <w:szCs w:val="20"/>
              </w:rPr>
              <w:t>・　担任は管理職とともに病院へ向かい、児童生徒を見舞う</w:t>
            </w:r>
          </w:p>
        </w:tc>
        <w:tc>
          <w:tcPr>
            <w:tcW w:w="1723" w:type="dxa"/>
          </w:tcPr>
          <w:p w14:paraId="0F6C8EC5" w14:textId="77777777" w:rsidR="00930F35" w:rsidRPr="00930F35" w:rsidRDefault="00930F35" w:rsidP="00930F35">
            <w:pPr>
              <w:spacing w:line="260" w:lineRule="exact"/>
              <w:jc w:val="left"/>
              <w:rPr>
                <w:rFonts w:hAnsi="ＭＳ 明朝"/>
                <w:kern w:val="2"/>
                <w:szCs w:val="20"/>
              </w:rPr>
            </w:pPr>
          </w:p>
          <w:p w14:paraId="52ADC839" w14:textId="77777777" w:rsidR="00930F35" w:rsidRPr="00930F35" w:rsidRDefault="00930F35" w:rsidP="00930F35">
            <w:pPr>
              <w:spacing w:line="260" w:lineRule="exact"/>
              <w:ind w:left="180" w:hangingChars="100" w:hanging="180"/>
              <w:jc w:val="left"/>
              <w:rPr>
                <w:rFonts w:hAnsi="ＭＳ 明朝"/>
                <w:kern w:val="2"/>
                <w:szCs w:val="20"/>
              </w:rPr>
            </w:pPr>
            <w:r w:rsidRPr="00930F35">
              <w:rPr>
                <w:rFonts w:hAnsi="ＭＳ 明朝" w:hint="eastAsia"/>
                <w:kern w:val="2"/>
                <w:szCs w:val="20"/>
              </w:rPr>
              <w:t>・　事故の状況を説明する</w:t>
            </w:r>
          </w:p>
        </w:tc>
      </w:tr>
      <w:tr w:rsidR="00930F35" w:rsidRPr="00930F35" w14:paraId="17ABC63F" w14:textId="77777777" w:rsidTr="00930F35">
        <w:tc>
          <w:tcPr>
            <w:tcW w:w="2263" w:type="dxa"/>
            <w:tcBorders>
              <w:bottom w:val="single" w:sz="4" w:space="0" w:color="auto"/>
            </w:tcBorders>
          </w:tcPr>
          <w:p w14:paraId="0F549777" w14:textId="77777777" w:rsidR="00930F35" w:rsidRPr="00930F35" w:rsidRDefault="00930F35" w:rsidP="00930F35">
            <w:pPr>
              <w:spacing w:line="260" w:lineRule="exact"/>
              <w:jc w:val="left"/>
              <w:textAlignment w:val="baseline"/>
              <w:rPr>
                <w:rFonts w:ascii="ＭＳ ゴシック" w:eastAsia="ＭＳ ゴシック" w:hAnsi="ＭＳ ゴシック" w:cs="ＭＳ 明朝"/>
                <w:kern w:val="0"/>
                <w:szCs w:val="20"/>
              </w:rPr>
            </w:pPr>
            <w:r w:rsidRPr="00930F35">
              <w:rPr>
                <w:rFonts w:ascii="ＭＳ ゴシック" w:eastAsia="ＭＳ ゴシック" w:hAnsi="ＭＳ ゴシック" w:cs="ＭＳ 明朝" w:hint="eastAsia"/>
                <w:kern w:val="0"/>
                <w:szCs w:val="20"/>
              </w:rPr>
              <w:t>&lt;事後の危機管理&gt;</w:t>
            </w:r>
          </w:p>
          <w:p w14:paraId="3B435C84" w14:textId="77777777" w:rsidR="00930F35" w:rsidRPr="00930F35" w:rsidRDefault="00930F35" w:rsidP="00930F35">
            <w:pPr>
              <w:spacing w:line="260" w:lineRule="exact"/>
              <w:ind w:left="22"/>
              <w:jc w:val="left"/>
              <w:rPr>
                <w:rFonts w:hAnsi="ＭＳ 明朝" w:cs="ＭＳ 明朝"/>
                <w:kern w:val="0"/>
                <w:szCs w:val="20"/>
              </w:rPr>
            </w:pPr>
            <w:r w:rsidRPr="00930F35">
              <w:rPr>
                <w:rFonts w:hAnsi="ＭＳ 明朝" w:cs="ＭＳ 明朝" w:hint="eastAsia"/>
                <w:kern w:val="0"/>
                <w:szCs w:val="20"/>
              </w:rPr>
              <w:t>○　再発防止</w:t>
            </w:r>
          </w:p>
        </w:tc>
        <w:tc>
          <w:tcPr>
            <w:tcW w:w="3119" w:type="dxa"/>
            <w:tcBorders>
              <w:bottom w:val="single" w:sz="4" w:space="0" w:color="auto"/>
            </w:tcBorders>
          </w:tcPr>
          <w:p w14:paraId="2240F4D8" w14:textId="77777777" w:rsidR="00930F35" w:rsidRPr="00930F35" w:rsidRDefault="00930F35" w:rsidP="00930F35">
            <w:pPr>
              <w:spacing w:line="260" w:lineRule="exact"/>
              <w:ind w:left="180" w:hangingChars="100" w:hanging="180"/>
              <w:jc w:val="left"/>
              <w:rPr>
                <w:rFonts w:hAnsi="ＭＳ 明朝"/>
                <w:kern w:val="2"/>
                <w:szCs w:val="20"/>
              </w:rPr>
            </w:pPr>
            <w:r w:rsidRPr="00930F35">
              <w:rPr>
                <w:rFonts w:hAnsi="ＭＳ 明朝" w:hint="eastAsia"/>
                <w:kern w:val="2"/>
                <w:szCs w:val="20"/>
              </w:rPr>
              <w:t>・　報告書の作成、提出（教委）</w:t>
            </w:r>
          </w:p>
          <w:p w14:paraId="30FDC17C" w14:textId="77777777" w:rsidR="00930F35" w:rsidRPr="00930F35" w:rsidRDefault="00930F35" w:rsidP="00930F35">
            <w:pPr>
              <w:spacing w:line="260" w:lineRule="exact"/>
              <w:ind w:left="180" w:hangingChars="100" w:hanging="180"/>
              <w:jc w:val="left"/>
              <w:rPr>
                <w:rFonts w:hAnsi="ＭＳ 明朝"/>
                <w:kern w:val="2"/>
                <w:szCs w:val="20"/>
              </w:rPr>
            </w:pPr>
            <w:r w:rsidRPr="00930F35">
              <w:rPr>
                <w:rFonts w:hAnsi="ＭＳ 明朝" w:hint="eastAsia"/>
                <w:kern w:val="2"/>
                <w:szCs w:val="20"/>
              </w:rPr>
              <w:t>・　誤食が起こった原因を究明し、主治医や保護者等と再発防止策を検討し、教職員への周知を徹底</w:t>
            </w:r>
          </w:p>
        </w:tc>
        <w:tc>
          <w:tcPr>
            <w:tcW w:w="2977" w:type="dxa"/>
            <w:tcBorders>
              <w:bottom w:val="single" w:sz="4" w:space="0" w:color="auto"/>
            </w:tcBorders>
          </w:tcPr>
          <w:p w14:paraId="11F482AC" w14:textId="77777777" w:rsidR="00930F35" w:rsidRPr="00930F35" w:rsidRDefault="00930F35" w:rsidP="00930F35">
            <w:pPr>
              <w:spacing w:line="260" w:lineRule="exact"/>
              <w:ind w:left="180" w:hangingChars="100" w:hanging="180"/>
              <w:jc w:val="left"/>
              <w:rPr>
                <w:rFonts w:hAnsi="ＭＳ 明朝" w:cs="ＭＳ 明朝"/>
                <w:kern w:val="0"/>
                <w:szCs w:val="20"/>
              </w:rPr>
            </w:pPr>
            <w:r w:rsidRPr="00930F35">
              <w:rPr>
                <w:rFonts w:hAnsi="ＭＳ 明朝" w:cs="ＭＳ 明朝" w:hint="eastAsia"/>
                <w:kern w:val="0"/>
                <w:szCs w:val="20"/>
              </w:rPr>
              <w:t>・　給食担当（栄養教諭、学校栄養職員、給食主任等）は安全な食に関する対応について検討</w:t>
            </w:r>
          </w:p>
          <w:p w14:paraId="6C45C50B" w14:textId="77777777" w:rsidR="00930F35" w:rsidRPr="00930F35" w:rsidRDefault="00930F35" w:rsidP="00930F35">
            <w:pPr>
              <w:spacing w:line="260" w:lineRule="exact"/>
              <w:ind w:left="180" w:hangingChars="100" w:hanging="180"/>
              <w:jc w:val="left"/>
              <w:rPr>
                <w:rFonts w:hAnsi="ＭＳ 明朝" w:cs="ＭＳ 明朝"/>
                <w:kern w:val="0"/>
                <w:szCs w:val="20"/>
              </w:rPr>
            </w:pPr>
            <w:r w:rsidRPr="00930F35">
              <w:rPr>
                <w:rFonts w:hAnsi="ＭＳ 明朝" w:cs="ＭＳ 明朝" w:hint="eastAsia"/>
                <w:kern w:val="0"/>
                <w:szCs w:val="20"/>
              </w:rPr>
              <w:t>・　食物アレルギーについて他の児童生徒に正しく理解させる</w:t>
            </w:r>
          </w:p>
        </w:tc>
        <w:tc>
          <w:tcPr>
            <w:tcW w:w="1723" w:type="dxa"/>
            <w:tcBorders>
              <w:bottom w:val="single" w:sz="4" w:space="0" w:color="auto"/>
            </w:tcBorders>
          </w:tcPr>
          <w:p w14:paraId="4BA5188D" w14:textId="77777777" w:rsidR="00930F35" w:rsidRPr="00930F35" w:rsidRDefault="00930F35" w:rsidP="00930F35">
            <w:pPr>
              <w:spacing w:line="260" w:lineRule="exact"/>
              <w:ind w:left="180" w:hangingChars="100" w:hanging="180"/>
              <w:jc w:val="left"/>
              <w:rPr>
                <w:rFonts w:hAnsi="ＭＳ 明朝"/>
                <w:kern w:val="2"/>
                <w:szCs w:val="20"/>
              </w:rPr>
            </w:pPr>
            <w:r w:rsidRPr="00930F35">
              <w:rPr>
                <w:rFonts w:hAnsi="ＭＳ 明朝" w:hint="eastAsia"/>
                <w:kern w:val="2"/>
                <w:szCs w:val="20"/>
              </w:rPr>
              <w:t>・　食物アレルギーについて正しく理解する</w:t>
            </w:r>
          </w:p>
        </w:tc>
      </w:tr>
    </w:tbl>
    <w:p w14:paraId="33E11D61" w14:textId="77777777" w:rsidR="00930F35" w:rsidRPr="005811C2" w:rsidRDefault="00930F35" w:rsidP="00930F35">
      <w:pPr>
        <w:spacing w:line="260" w:lineRule="exact"/>
      </w:pPr>
      <w:r w:rsidRPr="005811C2">
        <w:rPr>
          <w:rFonts w:hint="eastAsia"/>
        </w:rPr>
        <w:t>（注）事故発生報告及び児童生徒への保健指導を実施する際には、プライバシーの保護に十分留意する必要がある。</w:t>
      </w:r>
    </w:p>
    <w:p w14:paraId="5E30D872" w14:textId="77777777" w:rsidR="00930F35" w:rsidRDefault="00930F35" w:rsidP="00930F35">
      <w:pPr>
        <w:spacing w:line="260" w:lineRule="exact"/>
      </w:pPr>
    </w:p>
    <w:p w14:paraId="12EC6ED3" w14:textId="77777777" w:rsidR="00930F35" w:rsidRDefault="00930F35" w:rsidP="00930F35">
      <w:pPr>
        <w:spacing w:line="260" w:lineRule="exact"/>
      </w:pPr>
      <w:r>
        <w:rPr>
          <w:rFonts w:hint="eastAsia"/>
        </w:rPr>
        <w:t>【</w:t>
      </w:r>
      <w:r w:rsidRPr="00930F35">
        <w:rPr>
          <w:rFonts w:ascii="HG丸ｺﾞｼｯｸM-PRO" w:eastAsia="HG丸ｺﾞｼｯｸM-PRO" w:hAnsi="HG丸ｺﾞｼｯｸM-PRO" w:hint="eastAsia"/>
        </w:rPr>
        <w:t>発生時の県教委の連絡経路図</w:t>
      </w:r>
      <w:r>
        <w:rPr>
          <w:rFonts w:hint="eastAsia"/>
        </w:rPr>
        <w:t>】（学校給食による食物アレルギーの場合）</w:t>
      </w:r>
    </w:p>
    <w:p w14:paraId="13644D3A" w14:textId="77777777" w:rsidR="00B355FD" w:rsidRPr="00930F35" w:rsidRDefault="00930F35" w:rsidP="00930F35">
      <w:pPr>
        <w:spacing w:line="260" w:lineRule="exact"/>
        <w:ind w:firstLineChars="100" w:firstLine="180"/>
        <w:rPr>
          <w:color w:val="FF0000"/>
        </w:rPr>
      </w:pPr>
      <w:r w:rsidRPr="005811C2">
        <w:rPr>
          <w:rFonts w:ascii="ＭＳ ゴシック" w:eastAsia="ＭＳ ゴシック" w:hAnsi="ＭＳ ゴシック" w:hint="eastAsia"/>
        </w:rPr>
        <w:t>■　救急搬送を伴わない場合</w:t>
      </w:r>
      <w:r w:rsidRPr="005811C2">
        <w:rPr>
          <w:rFonts w:hint="eastAsia"/>
        </w:rPr>
        <w:t xml:space="preserve">　　報告様式：</w:t>
      </w:r>
      <w:hyperlink w:anchor="学校保健・学校給食" w:history="1">
        <w:r w:rsidRPr="00BD0727">
          <w:rPr>
            <w:rStyle w:val="ac"/>
            <w:rFonts w:hint="eastAsia"/>
          </w:rPr>
          <w:t>「食物アレルギーヒヤリハット事例報告書」</w:t>
        </w:r>
      </w:hyperlink>
    </w:p>
    <w:p w14:paraId="09F362DF" w14:textId="77777777" w:rsidR="00B355FD" w:rsidRDefault="009C4EC3" w:rsidP="000D0C8D">
      <w:pPr>
        <w:spacing w:line="260" w:lineRule="exact"/>
      </w:pPr>
      <w:r>
        <w:rPr>
          <w:noProof/>
        </w:rPr>
        <mc:AlternateContent>
          <mc:Choice Requires="wps">
            <w:drawing>
              <wp:anchor distT="0" distB="0" distL="114300" distR="114300" simplePos="0" relativeHeight="251437056" behindDoc="0" locked="0" layoutInCell="1" allowOverlap="1" wp14:anchorId="47A93837" wp14:editId="41DE5F1C">
                <wp:simplePos x="0" y="0"/>
                <wp:positionH relativeFrom="column">
                  <wp:posOffset>3110230</wp:posOffset>
                </wp:positionH>
                <wp:positionV relativeFrom="paragraph">
                  <wp:posOffset>137794</wp:posOffset>
                </wp:positionV>
                <wp:extent cx="1000125" cy="219075"/>
                <wp:effectExtent l="0" t="0" r="28575" b="28575"/>
                <wp:wrapNone/>
                <wp:docPr id="3491" name="Text Box 28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19075"/>
                        </a:xfrm>
                        <a:prstGeom prst="rect">
                          <a:avLst/>
                        </a:prstGeom>
                        <a:solidFill>
                          <a:srgbClr val="FFFFFF"/>
                        </a:solidFill>
                        <a:ln w="9525">
                          <a:solidFill>
                            <a:srgbClr val="000000"/>
                          </a:solidFill>
                          <a:miter lim="800000"/>
                          <a:headEnd/>
                          <a:tailEnd/>
                        </a:ln>
                      </wps:spPr>
                      <wps:txbx>
                        <w:txbxContent>
                          <w:p w14:paraId="0D3F79B2" w14:textId="77777777" w:rsidR="00124108" w:rsidRPr="005E7910" w:rsidRDefault="00124108" w:rsidP="00930F35">
                            <w:pPr>
                              <w:jc w:val="center"/>
                              <w:rPr>
                                <w:color w:val="000000"/>
                              </w:rPr>
                            </w:pPr>
                            <w:r w:rsidRPr="005E7910">
                              <w:rPr>
                                <w:rFonts w:hint="eastAsia"/>
                                <w:color w:val="000000"/>
                              </w:rPr>
                              <w:t>県教育事務所</w:t>
                            </w:r>
                          </w:p>
                        </w:txbxContent>
                      </wps:txbx>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47A93837" id="Text Box 2877" o:spid="_x0000_s1157" type="#_x0000_t202" style="position:absolute;left:0;text-align:left;margin-left:244.9pt;margin-top:10.85pt;width:78.75pt;height:17.25pt;z-index:251437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">
                <v:textbox inset="5.85pt,.7pt,5.85pt,.7pt">
                  <w:txbxContent>
                    <w:p w14:paraId="0D3F79B2" w14:textId="77777777" w:rsidR="00124108" w:rsidRPr="005E7910" w:rsidRDefault="00124108" w:rsidP="00930F35">
                      <w:pPr>
                        <w:jc w:val="center"/>
                        <w:rPr>
                          <w:color w:val="000000"/>
                        </w:rPr>
                      </w:pPr>
                      <w:r w:rsidRPr="005E7910">
                        <w:rPr>
                          <w:rFonts w:hint="eastAsia"/>
                          <w:color w:val="000000"/>
                        </w:rPr>
                        <w:t>県教育事務所</w:t>
                      </w:r>
                    </w:p>
                  </w:txbxContent>
                </v:textbox>
              </v:shape>
            </w:pict>
          </mc:Fallback>
        </mc:AlternateContent>
      </w:r>
      <w:r>
        <w:rPr>
          <w:noProof/>
        </w:rPr>
        <mc:AlternateContent>
          <mc:Choice Requires="wps">
            <w:drawing>
              <wp:anchor distT="0" distB="0" distL="114300" distR="114300" simplePos="0" relativeHeight="251435008" behindDoc="0" locked="0" layoutInCell="1" allowOverlap="1" wp14:anchorId="0AF399CE" wp14:editId="3E602524">
                <wp:simplePos x="0" y="0"/>
                <wp:positionH relativeFrom="column">
                  <wp:posOffset>157480</wp:posOffset>
                </wp:positionH>
                <wp:positionV relativeFrom="paragraph">
                  <wp:posOffset>128270</wp:posOffset>
                </wp:positionV>
                <wp:extent cx="1123950" cy="209550"/>
                <wp:effectExtent l="0" t="0" r="19050" b="19050"/>
                <wp:wrapNone/>
                <wp:docPr id="3495" name="Text Box 28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09550"/>
                        </a:xfrm>
                        <a:prstGeom prst="rect">
                          <a:avLst/>
                        </a:prstGeom>
                        <a:solidFill>
                          <a:srgbClr val="FFFFFF"/>
                        </a:solidFill>
                        <a:ln w="9525">
                          <a:solidFill>
                            <a:srgbClr val="000000"/>
                          </a:solidFill>
                          <a:miter lim="800000"/>
                          <a:headEnd/>
                          <a:tailEnd/>
                        </a:ln>
                      </wps:spPr>
                      <wps:txbx>
                        <w:txbxContent>
                          <w:p w14:paraId="58A33094" w14:textId="77777777" w:rsidR="00124108" w:rsidRPr="005E7910" w:rsidRDefault="00124108" w:rsidP="00930F35">
                            <w:pPr>
                              <w:jc w:val="center"/>
                              <w:rPr>
                                <w:color w:val="000000"/>
                              </w:rPr>
                            </w:pPr>
                            <w:r w:rsidRPr="005E7910">
                              <w:rPr>
                                <w:rFonts w:hint="eastAsia"/>
                                <w:color w:val="000000"/>
                              </w:rPr>
                              <w:t>市町村立学校</w:t>
                            </w:r>
                          </w:p>
                        </w:txbxContent>
                      </wps:txbx>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0AF399CE" id="Text Box 2872" o:spid="_x0000_s1158" type="#_x0000_t202" style="position:absolute;left:0;text-align:left;margin-left:12.4pt;margin-top:10.1pt;width:88.5pt;height:16.5pt;z-index:251435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">
                <v:textbox inset="5.85pt,.7pt,5.85pt,.7pt">
                  <w:txbxContent>
                    <w:p w14:paraId="58A33094" w14:textId="77777777" w:rsidR="00124108" w:rsidRPr="005E7910" w:rsidRDefault="00124108" w:rsidP="00930F35">
                      <w:pPr>
                        <w:jc w:val="center"/>
                        <w:rPr>
                          <w:color w:val="000000"/>
                        </w:rPr>
                      </w:pPr>
                      <w:r w:rsidRPr="005E7910">
                        <w:rPr>
                          <w:rFonts w:hint="eastAsia"/>
                          <w:color w:val="000000"/>
                        </w:rPr>
                        <w:t>市町村立学校</w:t>
                      </w:r>
                    </w:p>
                  </w:txbxContent>
                </v:textbox>
              </v:shape>
            </w:pict>
          </mc:Fallback>
        </mc:AlternateContent>
      </w:r>
      <w:r>
        <w:rPr>
          <w:noProof/>
        </w:rPr>
        <mc:AlternateContent>
          <mc:Choice Requires="wps">
            <w:drawing>
              <wp:anchor distT="0" distB="0" distL="114300" distR="114300" simplePos="0" relativeHeight="251436032" behindDoc="0" locked="0" layoutInCell="1" allowOverlap="1" wp14:anchorId="097D9D7D" wp14:editId="330F7BDC">
                <wp:simplePos x="0" y="0"/>
                <wp:positionH relativeFrom="column">
                  <wp:posOffset>1567180</wp:posOffset>
                </wp:positionH>
                <wp:positionV relativeFrom="paragraph">
                  <wp:posOffset>137795</wp:posOffset>
                </wp:positionV>
                <wp:extent cx="1238250" cy="228600"/>
                <wp:effectExtent l="0" t="0" r="19050" b="19050"/>
                <wp:wrapNone/>
                <wp:docPr id="3493" name="Text Box 28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0FFEDE60" w14:textId="77777777" w:rsidR="00124108" w:rsidRPr="005E7910" w:rsidRDefault="00124108" w:rsidP="00930F35">
                            <w:pPr>
                              <w:jc w:val="center"/>
                              <w:rPr>
                                <w:color w:val="000000"/>
                              </w:rPr>
                            </w:pPr>
                            <w:r w:rsidRPr="005E7910">
                              <w:rPr>
                                <w:rFonts w:hint="eastAsia"/>
                                <w:color w:val="000000"/>
                              </w:rPr>
                              <w:t>市町村教育委員会</w:t>
                            </w:r>
                          </w:p>
                        </w:txbxContent>
                      </wps:txbx>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097D9D7D" id="Text Box 2875" o:spid="_x0000_s1159" type="#_x0000_t202" style="position:absolute;left:0;text-align:left;margin-left:123.4pt;margin-top:10.85pt;width:97.5pt;height:18pt;z-index:251436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">
                <v:textbox inset="5.85pt,.7pt,5.85pt,.7pt">
                  <w:txbxContent>
                    <w:p w14:paraId="0FFEDE60" w14:textId="77777777" w:rsidR="00124108" w:rsidRPr="005E7910" w:rsidRDefault="00124108" w:rsidP="00930F35">
                      <w:pPr>
                        <w:jc w:val="center"/>
                        <w:rPr>
                          <w:color w:val="000000"/>
                        </w:rPr>
                      </w:pPr>
                      <w:r w:rsidRPr="005E7910">
                        <w:rPr>
                          <w:rFonts w:hint="eastAsia"/>
                          <w:color w:val="000000"/>
                        </w:rPr>
                        <w:t>市町村教育委員会</w:t>
                      </w:r>
                    </w:p>
                  </w:txbxContent>
                </v:textbox>
              </v:shape>
            </w:pict>
          </mc:Fallback>
        </mc:AlternateContent>
      </w:r>
    </w:p>
    <w:p w14:paraId="5924AC59" w14:textId="77777777" w:rsidR="00B355FD" w:rsidRDefault="00755101" w:rsidP="000D0C8D">
      <w:pPr>
        <w:spacing w:line="260" w:lineRule="exact"/>
      </w:pPr>
      <w:r>
        <w:rPr>
          <w:noProof/>
        </w:rPr>
        <mc:AlternateContent>
          <mc:Choice Requires="wps">
            <w:drawing>
              <wp:anchor distT="0" distB="0" distL="114300" distR="114300" simplePos="0" relativeHeight="251438080" behindDoc="0" locked="0" layoutInCell="1" allowOverlap="1" wp14:anchorId="740F6A48" wp14:editId="0E6D3150">
                <wp:simplePos x="0" y="0"/>
                <wp:positionH relativeFrom="column">
                  <wp:posOffset>1290955</wp:posOffset>
                </wp:positionH>
                <wp:positionV relativeFrom="paragraph">
                  <wp:posOffset>67945</wp:posOffset>
                </wp:positionV>
                <wp:extent cx="276225" cy="0"/>
                <wp:effectExtent l="0" t="76200" r="9525" b="95250"/>
                <wp:wrapNone/>
                <wp:docPr id="3494" name="Line 28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D2C4228" id="Line 2874" o:spid="_x0000_s1026" style="position:absolute;z-index:251438080;visibility:visible;mso-wrap-style:square;mso-wrap-distance-left:9pt;mso-wrap-distance-top:0;mso-wrap-distance-right:9pt;mso-wrap-distance-bottom:0;mso-position-horizontal:absolute;mso-position-horizontal-relative:text;mso-position-vertical:absolute;mso-position-vertical-relative:text" from="101.65pt,5.35pt" to="123.4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">
                <v:stroke endarrow="block"/>
              </v:line>
            </w:pict>
          </mc:Fallback>
        </mc:AlternateContent>
      </w:r>
      <w:r>
        <w:rPr>
          <w:noProof/>
        </w:rPr>
        <mc:AlternateContent>
          <mc:Choice Requires="wps">
            <w:drawing>
              <wp:anchor distT="0" distB="0" distL="114300" distR="114300" simplePos="0" relativeHeight="251439104" behindDoc="0" locked="0" layoutInCell="1" allowOverlap="1" wp14:anchorId="0E0985EF" wp14:editId="1E63DA53">
                <wp:simplePos x="0" y="0"/>
                <wp:positionH relativeFrom="column">
                  <wp:posOffset>2814955</wp:posOffset>
                </wp:positionH>
                <wp:positionV relativeFrom="paragraph">
                  <wp:posOffset>77470</wp:posOffset>
                </wp:positionV>
                <wp:extent cx="276225" cy="0"/>
                <wp:effectExtent l="0" t="76200" r="9525" b="95250"/>
                <wp:wrapNone/>
                <wp:docPr id="3492" name="Line 28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0E473A4" id="Line 2876" o:spid="_x0000_s1026" style="position:absolute;z-index:251439104;visibility:visible;mso-wrap-style:square;mso-wrap-distance-left:9pt;mso-wrap-distance-top:0;mso-wrap-distance-right:9pt;mso-wrap-distance-bottom:0;mso-position-horizontal:absolute;mso-position-horizontal-relative:text;mso-position-vertical:absolute;mso-position-vertical-relative:text" from="221.65pt,6.1pt" to="243.4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">
                <v:stroke endarrow="block"/>
              </v:line>
            </w:pict>
          </mc:Fallback>
        </mc:AlternateContent>
      </w:r>
      <w:r>
        <w:rPr>
          <w:noProof/>
        </w:rPr>
        <mc:AlternateContent>
          <mc:Choice Requires="wps">
            <w:drawing>
              <wp:anchor distT="0" distB="0" distL="114300" distR="114300" simplePos="0" relativeHeight="251440128" behindDoc="0" locked="0" layoutInCell="1" allowOverlap="1" wp14:anchorId="77BB53FA" wp14:editId="68919601">
                <wp:simplePos x="0" y="0"/>
                <wp:positionH relativeFrom="column">
                  <wp:posOffset>4110355</wp:posOffset>
                </wp:positionH>
                <wp:positionV relativeFrom="paragraph">
                  <wp:posOffset>67945</wp:posOffset>
                </wp:positionV>
                <wp:extent cx="1557655" cy="108000"/>
                <wp:effectExtent l="0" t="0" r="80645" b="63500"/>
                <wp:wrapNone/>
                <wp:docPr id="3496" name="Freeform 34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57655" cy="108000"/>
                        </a:xfrm>
                        <a:custGeom>
                          <a:avLst/>
                          <a:gdLst>
                            <a:gd name="T0" fmla="*/ 0 w 2453"/>
                            <a:gd name="T1" fmla="*/ 0 h 234"/>
                            <a:gd name="T2" fmla="*/ 2453 w 2453"/>
                            <a:gd name="T3" fmla="*/ 0 h 234"/>
                            <a:gd name="T4" fmla="*/ 2453 w 2453"/>
                            <a:gd name="T5" fmla="*/ 234 h 234"/>
                          </a:gdLst>
                          <a:ahLst/>
                          <a:cxnLst>
                            <a:cxn ang="0">
                              <a:pos x="T0" y="T1"/>
                            </a:cxn>
                            <a:cxn ang="0">
                              <a:pos x="T2" y="T3"/>
                            </a:cxn>
                            <a:cxn ang="0">
                              <a:pos x="T4" y="T5"/>
                            </a:cxn>
                          </a:cxnLst>
                          <a:rect l="0" t="0" r="r" b="b"/>
                          <a:pathLst>
                            <a:path w="2453" h="234">
                              <a:moveTo>
                                <a:pt x="0" y="0"/>
                              </a:moveTo>
                              <a:lnTo>
                                <a:pt x="2453" y="0"/>
                              </a:lnTo>
                              <a:lnTo>
                                <a:pt x="2453" y="234"/>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001725BE" id="Freeform 3451" o:spid="_x0000_s1026" style="position:absolute;margin-left:323.65pt;margin-top:5.35pt;width:122.65pt;height:8.5pt;z-index:251440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2453,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" path="m,l2453,r,234e" filled="f">
                <v:stroke endarrow="block"/>
                <v:path arrowok="t" o:connecttype="custom" o:connectlocs="0,0;1557655,0;1557655,108000" o:connectangles="0,0,0"/>
              </v:shape>
            </w:pict>
          </mc:Fallback>
        </mc:AlternateContent>
      </w:r>
    </w:p>
    <w:p w14:paraId="6EF4BA08" w14:textId="77777777" w:rsidR="00B355FD" w:rsidRDefault="00755101" w:rsidP="000D0C8D">
      <w:pPr>
        <w:spacing w:line="260" w:lineRule="exact"/>
      </w:pPr>
      <w:r>
        <w:rPr>
          <w:noProof/>
        </w:rPr>
        <mc:AlternateContent>
          <mc:Choice Requires="wps">
            <w:drawing>
              <wp:anchor distT="0" distB="0" distL="114300" distR="114300" simplePos="0" relativeHeight="251441152" behindDoc="0" locked="0" layoutInCell="1" allowOverlap="1" wp14:anchorId="34348BB1" wp14:editId="5EDFCB48">
                <wp:simplePos x="0" y="0"/>
                <wp:positionH relativeFrom="column">
                  <wp:posOffset>5234305</wp:posOffset>
                </wp:positionH>
                <wp:positionV relativeFrom="paragraph">
                  <wp:posOffset>7620</wp:posOffset>
                </wp:positionV>
                <wp:extent cx="1000125" cy="216000"/>
                <wp:effectExtent l="0" t="0" r="28575" b="12700"/>
                <wp:wrapNone/>
                <wp:docPr id="3497" name="Text Box 28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16000"/>
                        </a:xfrm>
                        <a:prstGeom prst="rect">
                          <a:avLst/>
                        </a:prstGeom>
                        <a:solidFill>
                          <a:srgbClr val="FFFFFF"/>
                        </a:solidFill>
                        <a:ln w="9525">
                          <a:solidFill>
                            <a:srgbClr val="000000"/>
                          </a:solidFill>
                          <a:miter lim="800000"/>
                          <a:headEnd/>
                          <a:tailEnd/>
                        </a:ln>
                      </wps:spPr>
                      <wps:txbx>
                        <w:txbxContent>
                          <w:p w14:paraId="55B3094C" w14:textId="77777777" w:rsidR="00124108" w:rsidRPr="005E7910" w:rsidRDefault="00124108" w:rsidP="00930F35">
                            <w:pPr>
                              <w:jc w:val="center"/>
                              <w:rPr>
                                <w:color w:val="000000"/>
                              </w:rPr>
                            </w:pPr>
                            <w:r w:rsidRPr="005E7910">
                              <w:rPr>
                                <w:rFonts w:hint="eastAsia"/>
                                <w:color w:val="000000"/>
                              </w:rPr>
                              <w:t>県保健体育課</w:t>
                            </w:r>
                          </w:p>
                        </w:txbxContent>
                      </wps:txbx>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34348BB1" id="Text Box 2878" o:spid="_x0000_s1160" type="#_x0000_t202" style="position:absolute;left:0;text-align:left;margin-left:412.15pt;margin-top:.6pt;width:78.75pt;height:17pt;z-index:251441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">
                <v:textbox inset="5.85pt,.7pt,5.85pt,.7pt">
                  <w:txbxContent>
                    <w:p w14:paraId="55B3094C" w14:textId="77777777" w:rsidR="00124108" w:rsidRPr="005E7910" w:rsidRDefault="00124108" w:rsidP="00930F35">
                      <w:pPr>
                        <w:jc w:val="center"/>
                        <w:rPr>
                          <w:color w:val="000000"/>
                        </w:rPr>
                      </w:pPr>
                      <w:r w:rsidRPr="005E7910">
                        <w:rPr>
                          <w:rFonts w:hint="eastAsia"/>
                          <w:color w:val="000000"/>
                        </w:rPr>
                        <w:t>県保健体育課</w:t>
                      </w:r>
                    </w:p>
                  </w:txbxContent>
                </v:textbox>
              </v:shape>
            </w:pict>
          </mc:Fallback>
        </mc:AlternateContent>
      </w:r>
    </w:p>
    <w:p w14:paraId="3D91ADBB" w14:textId="77777777" w:rsidR="00B355FD" w:rsidRDefault="00755101" w:rsidP="000D0C8D">
      <w:pPr>
        <w:spacing w:line="260" w:lineRule="exact"/>
      </w:pPr>
      <w:r>
        <w:rPr>
          <w:noProof/>
        </w:rPr>
        <mc:AlternateContent>
          <mc:Choice Requires="wps">
            <w:drawing>
              <wp:anchor distT="0" distB="0" distL="114300" distR="114300" simplePos="0" relativeHeight="251442176" behindDoc="0" locked="0" layoutInCell="1" allowOverlap="1" wp14:anchorId="4A867C05" wp14:editId="2450B71E">
                <wp:simplePos x="0" y="0"/>
                <wp:positionH relativeFrom="column">
                  <wp:posOffset>176530</wp:posOffset>
                </wp:positionH>
                <wp:positionV relativeFrom="paragraph">
                  <wp:posOffset>109220</wp:posOffset>
                </wp:positionV>
                <wp:extent cx="1123950" cy="200025"/>
                <wp:effectExtent l="0" t="0" r="19050" b="28575"/>
                <wp:wrapNone/>
                <wp:docPr id="3499" name="Text Box 28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00025"/>
                        </a:xfrm>
                        <a:prstGeom prst="rect">
                          <a:avLst/>
                        </a:prstGeom>
                        <a:solidFill>
                          <a:srgbClr val="FFFFFF"/>
                        </a:solidFill>
                        <a:ln w="9525">
                          <a:solidFill>
                            <a:srgbClr val="000000"/>
                          </a:solidFill>
                          <a:miter lim="800000"/>
                          <a:headEnd/>
                          <a:tailEnd/>
                        </a:ln>
                      </wps:spPr>
                      <wps:txbx>
                        <w:txbxContent>
                          <w:p w14:paraId="39179420" w14:textId="77777777" w:rsidR="00124108" w:rsidRPr="005E7910" w:rsidRDefault="00124108" w:rsidP="00930F35">
                            <w:pPr>
                              <w:jc w:val="center"/>
                              <w:rPr>
                                <w:color w:val="000000"/>
                              </w:rPr>
                            </w:pPr>
                            <w:r w:rsidRPr="005E7910">
                              <w:rPr>
                                <w:rFonts w:hint="eastAsia"/>
                                <w:color w:val="000000"/>
                              </w:rPr>
                              <w:t>県立学校</w:t>
                            </w:r>
                          </w:p>
                        </w:txbxContent>
                      </wps:txbx>
                      <wps:bodyPr rot="0" vert="horz" wrap="square" lIns="74295" tIns="8890" rIns="74295" bIns="8890" anchor="t" anchorCtr="0" upright="1">
                        <a:noAutofit/>
                      </wps:bodyPr>
                    </wps:wsp>
                  </a:graphicData>
                </a:graphic>
              </wp:anchor>
            </w:drawing>
          </mc:Choice>
          <mc:Fallback>
            <w:pict>
              <v:shape w14:anchorId="4A867C05" id="Text Box 2873" o:spid="_x0000_s1161" type="#_x0000_t202" style="position:absolute;left:0;text-align:left;margin-left:13.9pt;margin-top:8.6pt;width:88.5pt;height:15.75pt;z-index:251442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">
                <v:textbox inset="5.85pt,.7pt,5.85pt,.7pt">
                  <w:txbxContent>
                    <w:p w14:paraId="39179420" w14:textId="77777777" w:rsidR="00124108" w:rsidRPr="005E7910" w:rsidRDefault="00124108" w:rsidP="00930F35">
                      <w:pPr>
                        <w:jc w:val="center"/>
                        <w:rPr>
                          <w:color w:val="000000"/>
                        </w:rPr>
                      </w:pPr>
                      <w:r w:rsidRPr="005E7910">
                        <w:rPr>
                          <w:rFonts w:hint="eastAsia"/>
                          <w:color w:val="000000"/>
                        </w:rPr>
                        <w:t>県立学校</w:t>
                      </w:r>
                    </w:p>
                  </w:txbxContent>
                </v:textbox>
              </v:shape>
            </w:pict>
          </mc:Fallback>
        </mc:AlternateContent>
      </w:r>
      <w:r>
        <w:rPr>
          <w:noProof/>
        </w:rPr>
        <mc:AlternateContent>
          <mc:Choice Requires="wps">
            <w:drawing>
              <wp:anchor distT="0" distB="0" distL="114300" distR="114300" simplePos="0" relativeHeight="251443200" behindDoc="0" locked="0" layoutInCell="1" allowOverlap="1" wp14:anchorId="478DB192" wp14:editId="21E2064F">
                <wp:simplePos x="0" y="0"/>
                <wp:positionH relativeFrom="column">
                  <wp:posOffset>1310005</wp:posOffset>
                </wp:positionH>
                <wp:positionV relativeFrom="paragraph">
                  <wp:posOffset>71120</wp:posOffset>
                </wp:positionV>
                <wp:extent cx="4377055" cy="108000"/>
                <wp:effectExtent l="0" t="38100" r="80645" b="25400"/>
                <wp:wrapNone/>
                <wp:docPr id="3498" name="Freeform 3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4377055" cy="108000"/>
                        </a:xfrm>
                        <a:custGeom>
                          <a:avLst/>
                          <a:gdLst>
                            <a:gd name="T0" fmla="*/ 0 w 2453"/>
                            <a:gd name="T1" fmla="*/ 0 h 234"/>
                            <a:gd name="T2" fmla="*/ 2453 w 2453"/>
                            <a:gd name="T3" fmla="*/ 0 h 234"/>
                            <a:gd name="T4" fmla="*/ 2453 w 2453"/>
                            <a:gd name="T5" fmla="*/ 234 h 234"/>
                          </a:gdLst>
                          <a:ahLst/>
                          <a:cxnLst>
                            <a:cxn ang="0">
                              <a:pos x="T0" y="T1"/>
                            </a:cxn>
                            <a:cxn ang="0">
                              <a:pos x="T2" y="T3"/>
                            </a:cxn>
                            <a:cxn ang="0">
                              <a:pos x="T4" y="T5"/>
                            </a:cxn>
                          </a:cxnLst>
                          <a:rect l="0" t="0" r="r" b="b"/>
                          <a:pathLst>
                            <a:path w="2453" h="234">
                              <a:moveTo>
                                <a:pt x="0" y="0"/>
                              </a:moveTo>
                              <a:lnTo>
                                <a:pt x="2453" y="0"/>
                              </a:lnTo>
                              <a:lnTo>
                                <a:pt x="2453" y="234"/>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1B4309FE" id="Freeform 3452" o:spid="_x0000_s1026" style="position:absolute;margin-left:103.15pt;margin-top:5.6pt;width:344.65pt;height:8.5pt;flip:y;z-index:251443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2453,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" path="m,l2453,r,234e" filled="f">
                <v:stroke endarrow="block"/>
                <v:path arrowok="t" o:connecttype="custom" o:connectlocs="0,0;4377055,0;4377055,108000" o:connectangles="0,0,0"/>
              </v:shape>
            </w:pict>
          </mc:Fallback>
        </mc:AlternateContent>
      </w:r>
    </w:p>
    <w:p w14:paraId="18C2BD45" w14:textId="77777777" w:rsidR="00B355FD" w:rsidRDefault="00B355FD" w:rsidP="000D0C8D">
      <w:pPr>
        <w:spacing w:line="260" w:lineRule="exact"/>
      </w:pPr>
    </w:p>
    <w:p w14:paraId="01E3CDD9" w14:textId="77777777" w:rsidR="00B355FD" w:rsidRDefault="00B355FD" w:rsidP="000D0C8D">
      <w:pPr>
        <w:spacing w:line="260" w:lineRule="exact"/>
      </w:pPr>
    </w:p>
    <w:p w14:paraId="1B5C9FC7" w14:textId="77777777" w:rsidR="00930F35" w:rsidRPr="005811C2" w:rsidRDefault="00930F35" w:rsidP="00930F35">
      <w:pPr>
        <w:spacing w:line="260" w:lineRule="exact"/>
        <w:ind w:firstLineChars="100" w:firstLine="180"/>
        <w:rPr>
          <w:rFonts w:ascii="ＭＳ ゴシック" w:eastAsia="ＭＳ ゴシック" w:hAnsi="ＭＳ ゴシック"/>
        </w:rPr>
      </w:pPr>
      <w:r w:rsidRPr="005811C2">
        <w:rPr>
          <w:rFonts w:ascii="ＭＳ ゴシック" w:eastAsia="ＭＳ ゴシック" w:hAnsi="ＭＳ ゴシック" w:hint="eastAsia"/>
        </w:rPr>
        <w:t>■　救急搬送（エピペン使用を含む）を伴う場合</w:t>
      </w:r>
    </w:p>
    <w:p w14:paraId="4B6A53A3" w14:textId="77777777" w:rsidR="00B355FD" w:rsidRPr="00930F35" w:rsidRDefault="00930F35" w:rsidP="007F79F3">
      <w:pPr>
        <w:spacing w:line="260" w:lineRule="exact"/>
        <w:ind w:right="720" w:firstLineChars="300" w:firstLine="541"/>
        <w:rPr>
          <w:color w:val="FF0000"/>
        </w:rPr>
      </w:pPr>
      <w:r w:rsidRPr="005811C2">
        <w:rPr>
          <w:rFonts w:hint="eastAsia"/>
        </w:rPr>
        <w:t>報告様式：</w:t>
      </w:r>
      <w:hyperlink w:anchor="学校保健・学校給食" w:history="1">
        <w:r w:rsidRPr="00BD0727">
          <w:rPr>
            <w:rStyle w:val="ac"/>
            <w:rFonts w:hint="eastAsia"/>
          </w:rPr>
          <w:t>「食物アレルギー・アナフィラキシー重症事例発生時事故報告書」</w:t>
        </w:r>
      </w:hyperlink>
    </w:p>
    <w:p w14:paraId="4917637D" w14:textId="77777777" w:rsidR="00B355FD" w:rsidRDefault="00755101" w:rsidP="000D0C8D">
      <w:pPr>
        <w:spacing w:line="260" w:lineRule="exact"/>
      </w:pPr>
      <w:r>
        <w:rPr>
          <w:noProof/>
        </w:rPr>
        <mc:AlternateContent>
          <mc:Choice Requires="wps">
            <w:drawing>
              <wp:anchor distT="0" distB="0" distL="114300" distR="114300" simplePos="0" relativeHeight="251444224" behindDoc="0" locked="0" layoutInCell="1" allowOverlap="1" wp14:anchorId="7718B71F" wp14:editId="0A3629D5">
                <wp:simplePos x="0" y="0"/>
                <wp:positionH relativeFrom="column">
                  <wp:posOffset>128905</wp:posOffset>
                </wp:positionH>
                <wp:positionV relativeFrom="paragraph">
                  <wp:posOffset>64770</wp:posOffset>
                </wp:positionV>
                <wp:extent cx="1123950" cy="228600"/>
                <wp:effectExtent l="0" t="0" r="19050" b="19050"/>
                <wp:wrapNone/>
                <wp:docPr id="3505" name="Text Box 3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chemeClr val="tx1"/>
                          </a:solidFill>
                          <a:miter lim="800000"/>
                          <a:headEnd/>
                          <a:tailEnd/>
                        </a:ln>
                      </wps:spPr>
                      <wps:txbx>
                        <w:txbxContent>
                          <w:p w14:paraId="3403EBFA" w14:textId="77777777" w:rsidR="00124108" w:rsidRPr="005811C2" w:rsidRDefault="00124108" w:rsidP="00930F35">
                            <w:pPr>
                              <w:jc w:val="center"/>
                            </w:pPr>
                            <w:r w:rsidRPr="005811C2">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7718B71F" id="Text Box 3438" o:spid="_x0000_s1162" type="#_x0000_t202" style="position:absolute;left:0;text-align:left;margin-left:10.15pt;margin-top:5.1pt;width:88.5pt;height:18pt;z-index:251444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" strokecolor="black [3213]">
                <v:textbox inset="5.85pt,.7pt,5.85pt,.7pt">
                  <w:txbxContent>
                    <w:p w14:paraId="3403EBFA" w14:textId="77777777" w:rsidR="00124108" w:rsidRPr="005811C2" w:rsidRDefault="00124108" w:rsidP="00930F35">
                      <w:pPr>
                        <w:jc w:val="center"/>
                      </w:pPr>
                      <w:r w:rsidRPr="005811C2">
                        <w:rPr>
                          <w:rFonts w:hint="eastAsia"/>
                        </w:rPr>
                        <w:t>市町村立学校</w:t>
                      </w:r>
                    </w:p>
                  </w:txbxContent>
                </v:textbox>
              </v:shape>
            </w:pict>
          </mc:Fallback>
        </mc:AlternateContent>
      </w:r>
      <w:r>
        <w:rPr>
          <w:noProof/>
        </w:rPr>
        <mc:AlternateContent>
          <mc:Choice Requires="wps">
            <w:drawing>
              <wp:anchor distT="0" distB="0" distL="114300" distR="114300" simplePos="0" relativeHeight="251445248" behindDoc="0" locked="0" layoutInCell="1" allowOverlap="1" wp14:anchorId="5AEF96BC" wp14:editId="347699A4">
                <wp:simplePos x="0" y="0"/>
                <wp:positionH relativeFrom="column">
                  <wp:posOffset>1538605</wp:posOffset>
                </wp:positionH>
                <wp:positionV relativeFrom="paragraph">
                  <wp:posOffset>74295</wp:posOffset>
                </wp:positionV>
                <wp:extent cx="1238250" cy="228600"/>
                <wp:effectExtent l="0" t="0" r="19050" b="19050"/>
                <wp:wrapNone/>
                <wp:docPr id="3503" name="Text Box 3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chemeClr val="tx1"/>
                          </a:solidFill>
                          <a:miter lim="800000"/>
                          <a:headEnd/>
                          <a:tailEnd/>
                        </a:ln>
                      </wps:spPr>
                      <wps:txbx>
                        <w:txbxContent>
                          <w:p w14:paraId="02BD90A4" w14:textId="77777777" w:rsidR="00124108" w:rsidRPr="005811C2" w:rsidRDefault="00124108" w:rsidP="00930F35">
                            <w:pPr>
                              <w:jc w:val="center"/>
                            </w:pPr>
                            <w:r w:rsidRPr="005811C2">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5AEF96BC" id="Text Box 3441" o:spid="_x0000_s1163" type="#_x0000_t202" style="position:absolute;left:0;text-align:left;margin-left:121.15pt;margin-top:5.85pt;width:97.5pt;height:18pt;z-index:251445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" strokecolor="black [3213]">
                <v:textbox inset="5.85pt,.7pt,5.85pt,.7pt">
                  <w:txbxContent>
                    <w:p w14:paraId="02BD90A4" w14:textId="77777777" w:rsidR="00124108" w:rsidRPr="005811C2" w:rsidRDefault="00124108" w:rsidP="00930F35">
                      <w:pPr>
                        <w:jc w:val="center"/>
                      </w:pPr>
                      <w:r w:rsidRPr="005811C2">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446272" behindDoc="0" locked="0" layoutInCell="1" allowOverlap="1" wp14:anchorId="44F0FF45" wp14:editId="6C7DD9F9">
                <wp:simplePos x="0" y="0"/>
                <wp:positionH relativeFrom="column">
                  <wp:posOffset>3081655</wp:posOffset>
                </wp:positionH>
                <wp:positionV relativeFrom="paragraph">
                  <wp:posOffset>83820</wp:posOffset>
                </wp:positionV>
                <wp:extent cx="1000125" cy="228600"/>
                <wp:effectExtent l="0" t="0" r="28575" b="19050"/>
                <wp:wrapNone/>
                <wp:docPr id="3501" name="Text Box 3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chemeClr val="tx1"/>
                          </a:solidFill>
                          <a:miter lim="800000"/>
                          <a:headEnd/>
                          <a:tailEnd/>
                        </a:ln>
                      </wps:spPr>
                      <wps:txbx>
                        <w:txbxContent>
                          <w:p w14:paraId="0C942B62" w14:textId="77777777" w:rsidR="00124108" w:rsidRPr="005811C2" w:rsidRDefault="00124108" w:rsidP="00930F35">
                            <w:pPr>
                              <w:jc w:val="center"/>
                            </w:pPr>
                            <w:r w:rsidRPr="005811C2">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44F0FF45" id="Text Box 3443" o:spid="_x0000_s1164" type="#_x0000_t202" style="position:absolute;left:0;text-align:left;margin-left:242.65pt;margin-top:6.6pt;width:78.75pt;height:18pt;z-index:251446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" strokecolor="black [3213]">
                <v:textbox inset="5.85pt,.7pt,5.85pt,.7pt">
                  <w:txbxContent>
                    <w:p w14:paraId="0C942B62" w14:textId="77777777" w:rsidR="00124108" w:rsidRPr="005811C2" w:rsidRDefault="00124108" w:rsidP="00930F35">
                      <w:pPr>
                        <w:jc w:val="center"/>
                      </w:pPr>
                      <w:r w:rsidRPr="005811C2">
                        <w:rPr>
                          <w:rFonts w:hint="eastAsia"/>
                        </w:rPr>
                        <w:t>県教育事務所</w:t>
                      </w:r>
                    </w:p>
                  </w:txbxContent>
                </v:textbox>
              </v:shape>
            </w:pict>
          </mc:Fallback>
        </mc:AlternateContent>
      </w:r>
    </w:p>
    <w:p w14:paraId="215092FF" w14:textId="77777777" w:rsidR="00B355FD" w:rsidRDefault="00755101" w:rsidP="000D0C8D">
      <w:pPr>
        <w:spacing w:line="260" w:lineRule="exact"/>
      </w:pPr>
      <w:r>
        <w:rPr>
          <w:noProof/>
        </w:rPr>
        <mc:AlternateContent>
          <mc:Choice Requires="wps">
            <w:drawing>
              <wp:anchor distT="0" distB="0" distL="114300" distR="114300" simplePos="0" relativeHeight="251447296" behindDoc="0" locked="0" layoutInCell="1" allowOverlap="1" wp14:anchorId="3320127B" wp14:editId="7071B73F">
                <wp:simplePos x="0" y="0"/>
                <wp:positionH relativeFrom="column">
                  <wp:posOffset>1262380</wp:posOffset>
                </wp:positionH>
                <wp:positionV relativeFrom="paragraph">
                  <wp:posOffset>13970</wp:posOffset>
                </wp:positionV>
                <wp:extent cx="276225" cy="0"/>
                <wp:effectExtent l="0" t="76200" r="9525" b="95250"/>
                <wp:wrapNone/>
                <wp:docPr id="3504" name="Line 34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chemeClr val="tx1"/>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D90A7B1" id="Line 3440" o:spid="_x0000_s1026" style="position:absolute;z-index:251447296;visibility:visible;mso-wrap-style:square;mso-wrap-distance-left:9pt;mso-wrap-distance-top:0;mso-wrap-distance-right:9pt;mso-wrap-distance-bottom:0;mso-position-horizontal:absolute;mso-position-horizontal-relative:text;mso-position-vertical:absolute;mso-position-vertical-relative:text" from="99.4pt,1.1pt" to="121.1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" strokecolor="black [3213]">
                <v:stroke endarrow="block"/>
              </v:line>
            </w:pict>
          </mc:Fallback>
        </mc:AlternateContent>
      </w:r>
      <w:r>
        <w:rPr>
          <w:noProof/>
        </w:rPr>
        <mc:AlternateContent>
          <mc:Choice Requires="wps">
            <w:drawing>
              <wp:anchor distT="0" distB="0" distL="114300" distR="114300" simplePos="0" relativeHeight="251448320" behindDoc="0" locked="0" layoutInCell="1" allowOverlap="1" wp14:anchorId="558FDF6D" wp14:editId="0B7B3609">
                <wp:simplePos x="0" y="0"/>
                <wp:positionH relativeFrom="column">
                  <wp:posOffset>2786380</wp:posOffset>
                </wp:positionH>
                <wp:positionV relativeFrom="paragraph">
                  <wp:posOffset>23495</wp:posOffset>
                </wp:positionV>
                <wp:extent cx="276225" cy="0"/>
                <wp:effectExtent l="0" t="76200" r="9525" b="95250"/>
                <wp:wrapNone/>
                <wp:docPr id="3502" name="Line 34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chemeClr val="tx1"/>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FCD4A8A" id="Line 3442" o:spid="_x0000_s1026" style="position:absolute;z-index:251448320;visibility:visible;mso-wrap-style:square;mso-wrap-distance-left:9pt;mso-wrap-distance-top:0;mso-wrap-distance-right:9pt;mso-wrap-distance-bottom:0;mso-position-horizontal:absolute;mso-position-horizontal-relative:text;mso-position-vertical:absolute;mso-position-vertical-relative:text" from="219.4pt,1.85pt" to="241.1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" strokecolor="black [3213]">
                <v:stroke endarrow="block"/>
              </v:line>
            </w:pict>
          </mc:Fallback>
        </mc:AlternateContent>
      </w:r>
      <w:r>
        <w:rPr>
          <w:noProof/>
        </w:rPr>
        <mc:AlternateContent>
          <mc:Choice Requires="wps">
            <w:drawing>
              <wp:anchor distT="0" distB="0" distL="114300" distR="114300" simplePos="0" relativeHeight="251449344" behindDoc="0" locked="0" layoutInCell="1" allowOverlap="1" wp14:anchorId="10D4BE28" wp14:editId="4C8FB190">
                <wp:simplePos x="0" y="0"/>
                <wp:positionH relativeFrom="column">
                  <wp:posOffset>4100830</wp:posOffset>
                </wp:positionH>
                <wp:positionV relativeFrom="paragraph">
                  <wp:posOffset>33020</wp:posOffset>
                </wp:positionV>
                <wp:extent cx="276225" cy="238125"/>
                <wp:effectExtent l="0" t="0" r="66675" b="47625"/>
                <wp:wrapNone/>
                <wp:docPr id="3507" name="Line 34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238125"/>
                        </a:xfrm>
                        <a:prstGeom prst="line">
                          <a:avLst/>
                        </a:prstGeom>
                        <a:noFill/>
                        <a:ln w="9525">
                          <a:solidFill>
                            <a:schemeClr val="tx1"/>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A224815" id="Line 3454" o:spid="_x0000_s1026" style="position:absolute;z-index:251449344;visibility:visible;mso-wrap-style:square;mso-wrap-distance-left:9pt;mso-wrap-distance-top:0;mso-wrap-distance-right:9pt;mso-wrap-distance-bottom:0;mso-position-horizontal:absolute;mso-position-horizontal-relative:text;mso-position-vertical:absolute;mso-position-vertical-relative:text" from="322.9pt,2.6pt" to="344.6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" strokecolor="black [3213]">
                <v:stroke endarrow="block"/>
              </v:line>
            </w:pict>
          </mc:Fallback>
        </mc:AlternateContent>
      </w:r>
    </w:p>
    <w:p w14:paraId="2B23F949" w14:textId="77777777" w:rsidR="00B355FD" w:rsidRDefault="00755101" w:rsidP="000D0C8D">
      <w:pPr>
        <w:spacing w:line="260" w:lineRule="exact"/>
      </w:pPr>
      <w:r>
        <w:rPr>
          <w:noProof/>
        </w:rPr>
        <mc:AlternateContent>
          <mc:Choice Requires="wps">
            <w:drawing>
              <wp:anchor distT="0" distB="0" distL="114300" distR="114300" simplePos="0" relativeHeight="251450368" behindDoc="0" locked="0" layoutInCell="1" allowOverlap="1" wp14:anchorId="3F9BC185" wp14:editId="555BEDD9">
                <wp:simplePos x="0" y="0"/>
                <wp:positionH relativeFrom="column">
                  <wp:posOffset>3834130</wp:posOffset>
                </wp:positionH>
                <wp:positionV relativeFrom="paragraph">
                  <wp:posOffset>134620</wp:posOffset>
                </wp:positionV>
                <wp:extent cx="1200150" cy="400050"/>
                <wp:effectExtent l="0" t="0" r="19050" b="19050"/>
                <wp:wrapNone/>
                <wp:docPr id="3509" name="Text Box 3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400050"/>
                        </a:xfrm>
                        <a:prstGeom prst="rect">
                          <a:avLst/>
                        </a:prstGeom>
                        <a:solidFill>
                          <a:srgbClr val="FFFFFF"/>
                        </a:solidFill>
                        <a:ln w="9525">
                          <a:solidFill>
                            <a:schemeClr val="tx1"/>
                          </a:solidFill>
                          <a:miter lim="800000"/>
                          <a:headEnd/>
                          <a:tailEnd/>
                        </a:ln>
                      </wps:spPr>
                      <wps:txbx>
                        <w:txbxContent>
                          <w:p w14:paraId="5BE98089" w14:textId="1E6F2E03" w:rsidR="00124108" w:rsidRPr="005811C2" w:rsidRDefault="00124108" w:rsidP="00930F35">
                            <w:pPr>
                              <w:jc w:val="center"/>
                            </w:pPr>
                            <w:r w:rsidRPr="005811C2">
                              <w:rPr>
                                <w:rFonts w:hint="eastAsia"/>
                              </w:rPr>
                              <w:t>県</w:t>
                            </w:r>
                            <w:r w:rsidR="00B75AB9" w:rsidRPr="00307D66">
                              <w:rPr>
                                <w:rFonts w:hAnsi="ＭＳ 明朝" w:cs="ＭＳ 明朝" w:hint="eastAsia"/>
                                <w:kern w:val="0"/>
                                <w:szCs w:val="20"/>
                              </w:rPr>
                              <w:t>学校教育課</w:t>
                            </w:r>
                          </w:p>
                          <w:p w14:paraId="27F4DED7" w14:textId="77777777" w:rsidR="00124108" w:rsidRPr="005811C2" w:rsidRDefault="00124108" w:rsidP="00930F35">
                            <w:pPr>
                              <w:jc w:val="center"/>
                            </w:pPr>
                            <w:r w:rsidRPr="005811C2">
                              <w:rPr>
                                <w:rFonts w:hint="eastAsia"/>
                              </w:rPr>
                              <w:t>子ども安全支援室</w:t>
                            </w:r>
                          </w:p>
                        </w:txbxContent>
                      </wps:txbx>
                      <wps:bodyPr rot="0" vert="horz" wrap="square" lIns="74295" tIns="8890" rIns="74295" bIns="8890" anchor="t" anchorCtr="0" upright="1">
                        <a:noAutofit/>
                      </wps:bodyPr>
                    </wps:wsp>
                  </a:graphicData>
                </a:graphic>
              </wp:anchor>
            </w:drawing>
          </mc:Choice>
          <mc:Fallback>
            <w:pict>
              <v:shape w14:anchorId="3F9BC185" id="Text Box 3449" o:spid="_x0000_s1165" type="#_x0000_t202" style="position:absolute;left:0;text-align:left;margin-left:301.9pt;margin-top:10.6pt;width:94.5pt;height:31.5pt;z-index:251450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" strokecolor="black [3213]">
                <v:textbox inset="5.85pt,.7pt,5.85pt,.7pt">
                  <w:txbxContent>
                    <w:p w14:paraId="5BE98089" w14:textId="1E6F2E03" w:rsidR="00124108" w:rsidRPr="005811C2" w:rsidRDefault="00124108" w:rsidP="00930F35">
                      <w:pPr>
                        <w:jc w:val="center"/>
                      </w:pPr>
                      <w:r w:rsidRPr="005811C2">
                        <w:rPr>
                          <w:rFonts w:hint="eastAsia"/>
                        </w:rPr>
                        <w:t>県</w:t>
                      </w:r>
                      <w:r w:rsidR="00B75AB9" w:rsidRPr="00307D66">
                        <w:rPr>
                          <w:rFonts w:hAnsi="ＭＳ 明朝" w:cs="ＭＳ 明朝" w:hint="eastAsia"/>
                          <w:kern w:val="0"/>
                          <w:szCs w:val="20"/>
                        </w:rPr>
                        <w:t>学校教育課</w:t>
                      </w:r>
                    </w:p>
                    <w:p w14:paraId="27F4DED7" w14:textId="77777777" w:rsidR="00124108" w:rsidRPr="005811C2" w:rsidRDefault="00124108" w:rsidP="00930F35">
                      <w:pPr>
                        <w:jc w:val="center"/>
                      </w:pPr>
                      <w:r w:rsidRPr="005811C2">
                        <w:rPr>
                          <w:rFonts w:hint="eastAsia"/>
                        </w:rPr>
                        <w:t>子ども安全支援室</w:t>
                      </w:r>
                    </w:p>
                  </w:txbxContent>
                </v:textbox>
              </v:shape>
            </w:pict>
          </mc:Fallback>
        </mc:AlternateContent>
      </w:r>
    </w:p>
    <w:p w14:paraId="1E1F2549" w14:textId="77777777" w:rsidR="00B355FD" w:rsidRDefault="00755101" w:rsidP="000D0C8D">
      <w:pPr>
        <w:spacing w:line="260" w:lineRule="exact"/>
      </w:pPr>
      <w:r>
        <w:rPr>
          <w:noProof/>
        </w:rPr>
        <mc:AlternateContent>
          <mc:Choice Requires="wps">
            <w:drawing>
              <wp:anchor distT="0" distB="0" distL="114300" distR="114300" simplePos="0" relativeHeight="251451392" behindDoc="0" locked="0" layoutInCell="1" allowOverlap="1" wp14:anchorId="42C07234" wp14:editId="6BE9FC98">
                <wp:simplePos x="0" y="0"/>
                <wp:positionH relativeFrom="column">
                  <wp:posOffset>138430</wp:posOffset>
                </wp:positionH>
                <wp:positionV relativeFrom="paragraph">
                  <wp:posOffset>36195</wp:posOffset>
                </wp:positionV>
                <wp:extent cx="1123950" cy="228600"/>
                <wp:effectExtent l="0" t="0" r="19050" b="19050"/>
                <wp:wrapNone/>
                <wp:docPr id="3510" name="Text Box 3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chemeClr val="tx1"/>
                          </a:solidFill>
                          <a:miter lim="800000"/>
                          <a:headEnd/>
                          <a:tailEnd/>
                        </a:ln>
                      </wps:spPr>
                      <wps:txbx>
                        <w:txbxContent>
                          <w:p w14:paraId="6EE08E67" w14:textId="77777777" w:rsidR="00124108" w:rsidRPr="005811C2" w:rsidRDefault="00124108" w:rsidP="00930F35">
                            <w:pPr>
                              <w:jc w:val="center"/>
                            </w:pPr>
                            <w:r w:rsidRPr="005811C2">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42C07234" id="Text Box 3439" o:spid="_x0000_s1166" type="#_x0000_t202" style="position:absolute;left:0;text-align:left;margin-left:10.9pt;margin-top:2.85pt;width:88.5pt;height:18pt;z-index:251451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" strokecolor="black [3213]">
                <v:textbox inset="5.85pt,.7pt,5.85pt,.7pt">
                  <w:txbxContent>
                    <w:p w14:paraId="6EE08E67" w14:textId="77777777" w:rsidR="00124108" w:rsidRPr="005811C2" w:rsidRDefault="00124108" w:rsidP="00930F35">
                      <w:pPr>
                        <w:jc w:val="center"/>
                      </w:pPr>
                      <w:r w:rsidRPr="005811C2">
                        <w:rPr>
                          <w:rFonts w:hint="eastAsia"/>
                        </w:rPr>
                        <w:t>県立学校</w:t>
                      </w:r>
                    </w:p>
                  </w:txbxContent>
                </v:textbox>
              </v:shape>
            </w:pict>
          </mc:Fallback>
        </mc:AlternateContent>
      </w:r>
      <w:r>
        <w:rPr>
          <w:noProof/>
        </w:rPr>
        <mc:AlternateContent>
          <mc:Choice Requires="wps">
            <w:drawing>
              <wp:anchor distT="0" distB="0" distL="114300" distR="114300" simplePos="0" relativeHeight="251452416" behindDoc="0" locked="0" layoutInCell="1" allowOverlap="1" wp14:anchorId="0A8C4CE8" wp14:editId="436F1328">
                <wp:simplePos x="0" y="0"/>
                <wp:positionH relativeFrom="column">
                  <wp:posOffset>5415280</wp:posOffset>
                </wp:positionH>
                <wp:positionV relativeFrom="paragraph">
                  <wp:posOffset>64770</wp:posOffset>
                </wp:positionV>
                <wp:extent cx="1000125" cy="228600"/>
                <wp:effectExtent l="0" t="0" r="28575" b="19050"/>
                <wp:wrapNone/>
                <wp:docPr id="3508" name="Text Box 3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chemeClr val="tx1"/>
                          </a:solidFill>
                          <a:miter lim="800000"/>
                          <a:headEnd/>
                          <a:tailEnd/>
                        </a:ln>
                      </wps:spPr>
                      <wps:txbx>
                        <w:txbxContent>
                          <w:p w14:paraId="7247227A" w14:textId="77777777" w:rsidR="00124108" w:rsidRPr="005811C2" w:rsidRDefault="00124108" w:rsidP="00930F35">
                            <w:pPr>
                              <w:jc w:val="center"/>
                            </w:pPr>
                            <w:r w:rsidRPr="005811C2">
                              <w:rPr>
                                <w:rFonts w:hint="eastAsia"/>
                              </w:rPr>
                              <w:t>県保健体育課</w:t>
                            </w:r>
                          </w:p>
                        </w:txbxContent>
                      </wps:txbx>
                      <wps:bodyPr rot="0" vert="horz" wrap="square" lIns="74295" tIns="8890" rIns="74295" bIns="8890" anchor="t" anchorCtr="0" upright="1">
                        <a:noAutofit/>
                      </wps:bodyPr>
                    </wps:wsp>
                  </a:graphicData>
                </a:graphic>
              </wp:anchor>
            </w:drawing>
          </mc:Choice>
          <mc:Fallback>
            <w:pict>
              <v:shape w14:anchorId="0A8C4CE8" id="Text Box 3444" o:spid="_x0000_s1167" type="#_x0000_t202" style="position:absolute;left:0;text-align:left;margin-left:426.4pt;margin-top:5.1pt;width:78.75pt;height:18pt;z-index:251452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" strokecolor="black [3213]">
                <v:textbox inset="5.85pt,.7pt,5.85pt,.7pt">
                  <w:txbxContent>
                    <w:p w14:paraId="7247227A" w14:textId="77777777" w:rsidR="00124108" w:rsidRPr="005811C2" w:rsidRDefault="00124108" w:rsidP="00930F35">
                      <w:pPr>
                        <w:jc w:val="center"/>
                      </w:pPr>
                      <w:r w:rsidRPr="005811C2">
                        <w:rPr>
                          <w:rFonts w:hint="eastAsia"/>
                        </w:rPr>
                        <w:t>県保健体育課</w:t>
                      </w:r>
                    </w:p>
                  </w:txbxContent>
                </v:textbox>
              </v:shape>
            </w:pict>
          </mc:Fallback>
        </mc:AlternateContent>
      </w:r>
      <w:r>
        <w:rPr>
          <w:noProof/>
        </w:rPr>
        <mc:AlternateContent>
          <mc:Choice Requires="wps">
            <w:drawing>
              <wp:anchor distT="0" distB="0" distL="114300" distR="114300" simplePos="0" relativeHeight="251453440" behindDoc="0" locked="0" layoutInCell="1" allowOverlap="1" wp14:anchorId="173ECC30" wp14:editId="5F2BFB11">
                <wp:simplePos x="0" y="0"/>
                <wp:positionH relativeFrom="column">
                  <wp:posOffset>1262380</wp:posOffset>
                </wp:positionH>
                <wp:positionV relativeFrom="paragraph">
                  <wp:posOffset>131445</wp:posOffset>
                </wp:positionV>
                <wp:extent cx="2562225" cy="0"/>
                <wp:effectExtent l="0" t="76200" r="9525" b="95250"/>
                <wp:wrapNone/>
                <wp:docPr id="3706" name="直線矢印コネクタ 3706"/>
                <wp:cNvGraphicFramePr/>
                <a:graphic xmlns:a="http://schemas.openxmlformats.org/drawingml/2006/main">
                  <a:graphicData uri="http://schemas.microsoft.com/office/word/2010/wordprocessingShape">
                    <wps:wsp>
                      <wps:cNvCnPr/>
                      <wps:spPr>
                        <a:xfrm>
                          <a:off x="0" y="0"/>
                          <a:ext cx="2562225" cy="0"/>
                        </a:xfrm>
                        <a:prstGeom prst="straightConnector1">
                          <a:avLst/>
                        </a:prstGeom>
                        <a:noFill/>
                        <a:ln w="6350" cap="flat" cmpd="sng" algn="ctr">
                          <a:solidFill>
                            <a:schemeClr val="tx1"/>
                          </a:solidFill>
                          <a:prstDash val="solid"/>
                          <a:miter lim="800000"/>
                          <a:tailEnd type="triangle"/>
                        </a:ln>
                        <a:effectLst/>
                      </wps:spPr>
                      <wps:bodyPr/>
                    </wps:wsp>
                  </a:graphicData>
                </a:graphic>
              </wp:anchor>
            </w:drawing>
          </mc:Choice>
          <mc:Fallback>
            <w:pict>
              <v:shape w14:anchorId="2E647891" id="直線矢印コネクタ 3706" o:spid="_x0000_s1026" type="#_x0000_t32" style="position:absolute;margin-left:99.4pt;margin-top:10.35pt;width:201.75pt;height:0;z-index:251453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" strokecolor="black [3213]" strokeweight=".5pt">
                <v:stroke endarrow="block" joinstyle="miter"/>
              </v:shape>
            </w:pict>
          </mc:Fallback>
        </mc:AlternateContent>
      </w:r>
    </w:p>
    <w:p w14:paraId="2BE62B1A" w14:textId="77777777" w:rsidR="00B355FD" w:rsidRDefault="00755101" w:rsidP="000D0C8D">
      <w:pPr>
        <w:spacing w:line="260" w:lineRule="exact"/>
      </w:pPr>
      <w:r>
        <w:rPr>
          <w:noProof/>
        </w:rPr>
        <mc:AlternateContent>
          <mc:Choice Requires="wps">
            <w:drawing>
              <wp:anchor distT="0" distB="0" distL="114300" distR="114300" simplePos="0" relativeHeight="251454464" behindDoc="0" locked="0" layoutInCell="1" allowOverlap="1" wp14:anchorId="354BACC5" wp14:editId="332FC321">
                <wp:simplePos x="0" y="0"/>
                <wp:positionH relativeFrom="column">
                  <wp:posOffset>5034280</wp:posOffset>
                </wp:positionH>
                <wp:positionV relativeFrom="paragraph">
                  <wp:posOffset>13970</wp:posOffset>
                </wp:positionV>
                <wp:extent cx="381000" cy="0"/>
                <wp:effectExtent l="0" t="76200" r="19050" b="95250"/>
                <wp:wrapNone/>
                <wp:docPr id="3707" name="直線矢印コネクタ 3707"/>
                <wp:cNvGraphicFramePr/>
                <a:graphic xmlns:a="http://schemas.openxmlformats.org/drawingml/2006/main">
                  <a:graphicData uri="http://schemas.microsoft.com/office/word/2010/wordprocessingShape">
                    <wps:wsp>
                      <wps:cNvCnPr/>
                      <wps:spPr>
                        <a:xfrm>
                          <a:off x="0" y="0"/>
                          <a:ext cx="381000" cy="0"/>
                        </a:xfrm>
                        <a:prstGeom prst="straightConnector1">
                          <a:avLst/>
                        </a:prstGeom>
                        <a:noFill/>
                        <a:ln w="6350" cap="flat" cmpd="sng" algn="ctr">
                          <a:solidFill>
                            <a:schemeClr val="tx1"/>
                          </a:solidFill>
                          <a:prstDash val="solid"/>
                          <a:miter lim="800000"/>
                          <a:tailEnd type="triangle"/>
                        </a:ln>
                        <a:effectLst/>
                      </wps:spPr>
                      <wps:bodyPr/>
                    </wps:wsp>
                  </a:graphicData>
                </a:graphic>
              </wp:anchor>
            </w:drawing>
          </mc:Choice>
          <mc:Fallback>
            <w:pict>
              <v:shape w14:anchorId="332625EE" id="直線矢印コネクタ 3707" o:spid="_x0000_s1026" type="#_x0000_t32" style="position:absolute;margin-left:396.4pt;margin-top:1.1pt;width:30pt;height:0;z-index:251454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" strokecolor="black [3213]" strokeweight=".5pt">
                <v:stroke endarrow="block" joinstyle="miter"/>
              </v:shape>
            </w:pict>
          </mc:Fallback>
        </mc:AlternateContent>
      </w:r>
    </w:p>
    <w:p w14:paraId="38104629" w14:textId="77777777" w:rsidR="00B355FD" w:rsidRDefault="00B355FD" w:rsidP="000D0C8D">
      <w:pPr>
        <w:spacing w:line="260" w:lineRule="exact"/>
      </w:pPr>
    </w:p>
    <w:p w14:paraId="636051D5" w14:textId="182B38EC" w:rsidR="00930F35" w:rsidRDefault="00930F35" w:rsidP="004B5A8F">
      <w:pPr>
        <w:spacing w:line="260" w:lineRule="exact"/>
        <w:ind w:right="720"/>
        <w:jc w:val="center"/>
      </w:pPr>
      <w:r w:rsidRPr="005811C2">
        <w:rPr>
          <w:rFonts w:hint="eastAsia"/>
        </w:rPr>
        <w:t>（注）</w:t>
      </w:r>
      <w:hyperlink w:anchor="_授業中の事故への対応" w:history="1">
        <w:r w:rsidRPr="005811C2">
          <w:rPr>
            <w:rStyle w:val="ac"/>
            <w:rFonts w:hint="eastAsia"/>
          </w:rPr>
          <w:t>授業中</w:t>
        </w:r>
      </w:hyperlink>
      <w:r>
        <w:rPr>
          <w:rFonts w:hint="eastAsia"/>
        </w:rPr>
        <w:t>、</w:t>
      </w:r>
      <w:hyperlink w:anchor="校外活動" w:history="1">
        <w:r w:rsidR="00672F19" w:rsidRPr="00672F19">
          <w:rPr>
            <w:rStyle w:val="ac"/>
          </w:rPr>
          <w:t>校外活動</w:t>
        </w:r>
      </w:hyperlink>
      <w:r w:rsidR="00672F19">
        <w:rPr>
          <w:rFonts w:hint="eastAsia"/>
        </w:rPr>
        <w:t>、</w:t>
      </w:r>
      <w:hyperlink w:anchor="_部活動中の事故発生時の対応" w:history="1">
        <w:r w:rsidRPr="005811C2">
          <w:rPr>
            <w:rStyle w:val="ac"/>
            <w:rFonts w:hint="eastAsia"/>
          </w:rPr>
          <w:t>部活動</w:t>
        </w:r>
      </w:hyperlink>
      <w:r>
        <w:rPr>
          <w:rFonts w:hint="eastAsia"/>
        </w:rPr>
        <w:t>における食物アレルギーの場合は、</w:t>
      </w:r>
      <w:r w:rsidR="00672F19">
        <w:rPr>
          <w:rFonts w:hint="eastAsia"/>
        </w:rPr>
        <w:t>P.60、63、66、69、70の</w:t>
      </w:r>
      <w:r>
        <w:t>連絡経路を参照</w:t>
      </w:r>
    </w:p>
    <w:p w14:paraId="01304867" w14:textId="77777777" w:rsidR="00930F35" w:rsidRDefault="00930F35" w:rsidP="00930F35">
      <w:pPr>
        <w:spacing w:line="260" w:lineRule="exact"/>
      </w:pPr>
    </w:p>
    <w:p w14:paraId="345639BC" w14:textId="77777777" w:rsidR="00B355FD" w:rsidRDefault="00930F35" w:rsidP="00930F35">
      <w:pPr>
        <w:spacing w:line="260" w:lineRule="exact"/>
      </w:pPr>
      <w:r>
        <w:rPr>
          <w:rFonts w:hint="eastAsia"/>
        </w:rPr>
        <w:t>【</w:t>
      </w:r>
      <w:r w:rsidRPr="00930F35">
        <w:rPr>
          <w:rFonts w:ascii="HG丸ｺﾞｼｯｸM-PRO" w:eastAsia="HG丸ｺﾞｼｯｸM-PRO" w:hAnsi="HG丸ｺﾞｼｯｸM-PRO" w:hint="eastAsia"/>
        </w:rPr>
        <w:t>県教育委員会担当課</w:t>
      </w:r>
      <w:r>
        <w:rPr>
          <w:rFonts w:hint="eastAsia"/>
        </w:rPr>
        <w:t xml:space="preserve">】教育庁保健体育課健康づくり推進室　</w:t>
      </w:r>
      <w:r>
        <w:t>TEL：0852-22-5425、6145　　FAX：0852-22-6767</w:t>
      </w:r>
    </w:p>
    <w:p w14:paraId="6AF1C27A" w14:textId="77777777" w:rsidR="00B355FD" w:rsidRDefault="00B355FD" w:rsidP="000D0C8D">
      <w:pPr>
        <w:spacing w:line="260" w:lineRule="exact"/>
      </w:pPr>
    </w:p>
    <w:p w14:paraId="57BEBE37" w14:textId="77777777" w:rsidR="00B355FD" w:rsidRPr="005811C2" w:rsidRDefault="00F5138C" w:rsidP="00F5138C">
      <w:pPr>
        <w:pStyle w:val="1"/>
      </w:pPr>
      <w:bookmarkStart w:id="25" w:name="_第３_学校給食への異物（危険な異物）混入"/>
      <w:bookmarkStart w:id="26" w:name="_Toc240013225"/>
      <w:bookmarkEnd w:id="25"/>
      <w:r w:rsidRPr="005811C2">
        <w:rPr>
          <w:rFonts w:hint="eastAsia"/>
        </w:rPr>
        <w:t>第３　学校給食への異物（危険な異物）混入</w:t>
      </w:r>
      <w:bookmarkEnd w:id="26"/>
    </w:p>
    <w:p w14:paraId="4B9417D3" w14:textId="77777777" w:rsidR="00B355FD" w:rsidRDefault="00F5138C" w:rsidP="000D0C8D">
      <w:pPr>
        <w:spacing w:line="260" w:lineRule="exact"/>
      </w:pPr>
      <w:r w:rsidRPr="00F5138C">
        <w:rPr>
          <w:rFonts w:ascii="Century" w:hAnsi="Century" w:cs="Times New Roman"/>
          <w:noProof/>
          <w:kern w:val="2"/>
          <w:szCs w:val="20"/>
        </w:rPr>
        <mc:AlternateContent>
          <mc:Choice Requires="wps">
            <w:drawing>
              <wp:anchor distT="0" distB="0" distL="114300" distR="114300" simplePos="0" relativeHeight="251455488" behindDoc="0" locked="0" layoutInCell="1" allowOverlap="1" wp14:anchorId="4A5DA05B" wp14:editId="04DD94F6">
                <wp:simplePos x="0" y="0"/>
                <wp:positionH relativeFrom="margin">
                  <wp:align>right</wp:align>
                </wp:positionH>
                <wp:positionV relativeFrom="paragraph">
                  <wp:posOffset>10795</wp:posOffset>
                </wp:positionV>
                <wp:extent cx="6381750" cy="428625"/>
                <wp:effectExtent l="0" t="0" r="19050" b="28575"/>
                <wp:wrapNone/>
                <wp:docPr id="3514" name="AutoShape 2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428625"/>
                        </a:xfrm>
                        <a:prstGeom prst="roundRect">
                          <a:avLst>
                            <a:gd name="adj" fmla="val 16667"/>
                          </a:avLst>
                        </a:prstGeom>
                        <a:solidFill>
                          <a:srgbClr val="FFFFFF"/>
                        </a:solidFill>
                        <a:ln w="9525">
                          <a:solidFill>
                            <a:srgbClr val="000000"/>
                          </a:solidFill>
                          <a:round/>
                          <a:headEnd/>
                          <a:tailEnd/>
                        </a:ln>
                      </wps:spPr>
                      <wps:txbx>
                        <w:txbxContent>
                          <w:p w14:paraId="345E74CE" w14:textId="77777777" w:rsidR="00124108" w:rsidRPr="005811C2" w:rsidRDefault="00124108" w:rsidP="008C20BA">
                            <w:pPr>
                              <w:ind w:left="1261" w:hangingChars="700" w:hanging="1261"/>
                              <w:jc w:val="left"/>
                              <w:textAlignment w:val="baseline"/>
                            </w:pPr>
                            <w:r w:rsidRPr="005811C2">
                              <w:rPr>
                                <w:rFonts w:hAnsi="ＭＳ 明朝" w:cs="ＭＳ 明朝" w:hint="eastAsia"/>
                                <w:kern w:val="0"/>
                              </w:rPr>
                              <w:t>【事案（例）】　Ａ小学校において、校長が学校給食の検食をしようとして、汁から異臭がすることに気がついた。学校給食は学校給食調理場から配送され、保管していた。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A5DA05B" id="AutoShape 2729" o:spid="_x0000_s1168" style="position:absolute;left:0;text-align:left;margin-left:451.3pt;margin-top:.85pt;width:502.5pt;height:33.75pt;z-index:251455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">
                <v:textbox inset="5.85pt,.7pt,5.85pt,.7pt">
                  <w:txbxContent>
                    <w:p w14:paraId="345E74CE" w14:textId="77777777" w:rsidR="00124108" w:rsidRPr="005811C2" w:rsidRDefault="00124108" w:rsidP="008C20BA">
                      <w:pPr>
                        <w:ind w:left="1261" w:hangingChars="700" w:hanging="1261"/>
                        <w:jc w:val="left"/>
                        <w:textAlignment w:val="baseline"/>
                      </w:pPr>
                      <w:r w:rsidRPr="005811C2">
                        <w:rPr>
                          <w:rFonts w:hAnsi="ＭＳ 明朝" w:cs="ＭＳ 明朝" w:hint="eastAsia"/>
                          <w:kern w:val="0"/>
                        </w:rPr>
                        <w:t>【事案（例）】　Ａ小学校において、校長が学校給食の検食をしようとして、汁から異臭がすることに気がついた。学校給食は学校給食調理場から配送され、保管していた。</w:t>
                      </w:r>
                    </w:p>
                  </w:txbxContent>
                </v:textbox>
                <w10:wrap anchorx="margin"/>
              </v:roundrect>
            </w:pict>
          </mc:Fallback>
        </mc:AlternateContent>
      </w:r>
    </w:p>
    <w:p w14:paraId="0B62DD4F" w14:textId="77777777" w:rsidR="00B355FD" w:rsidRDefault="00B355FD" w:rsidP="000D0C8D">
      <w:pPr>
        <w:spacing w:line="260" w:lineRule="exact"/>
      </w:pPr>
    </w:p>
    <w:p w14:paraId="6AD0E980" w14:textId="77777777" w:rsidR="00B355FD" w:rsidRDefault="00B355FD" w:rsidP="000D0C8D">
      <w:pPr>
        <w:spacing w:line="260" w:lineRule="exact"/>
      </w:pPr>
    </w:p>
    <w:p w14:paraId="6B9AD07A" w14:textId="77777777" w:rsidR="00326198" w:rsidRDefault="00F5138C" w:rsidP="00326198">
      <w:pPr>
        <w:spacing w:line="260" w:lineRule="exact"/>
        <w:ind w:leftChars="228" w:left="2574" w:hangingChars="1200" w:hanging="2163"/>
      </w:pPr>
      <w:r>
        <w:rPr>
          <w:rFonts w:hint="eastAsia"/>
        </w:rPr>
        <w:t>○　危険な異物の場合　…　金属類、ガラス、石、薬品など児童生徒へ健康被害を与える危険性が高い異物または異臭の場合、下記の「２　発生時以降の対応のポイント」に沿った対応をとること。</w:t>
      </w:r>
    </w:p>
    <w:p w14:paraId="2D3CD7A0" w14:textId="77777777" w:rsidR="00F5138C" w:rsidRDefault="00F5138C" w:rsidP="00326198">
      <w:pPr>
        <w:spacing w:line="260" w:lineRule="exact"/>
        <w:ind w:leftChars="236" w:left="2407" w:hangingChars="1100" w:hanging="1982"/>
      </w:pPr>
      <w:r>
        <w:rPr>
          <w:rFonts w:hint="eastAsia"/>
        </w:rPr>
        <w:t>○　非危険物の場合　…　毛髪や虫、食材の包装材料の切れ端などの異物については、不愉快であり衛生的ではないが生命の影響度も少ないと思われるので、直接その異物を除去すること。また、異物の種類によっては、給食センター等からの、代わりの給食の手当てについても検討すること。</w:t>
      </w:r>
    </w:p>
    <w:p w14:paraId="1228DFFB" w14:textId="77777777" w:rsidR="00F5138C" w:rsidRPr="00282533" w:rsidRDefault="00F5138C" w:rsidP="00F5138C">
      <w:pPr>
        <w:spacing w:beforeLines="50" w:before="151" w:afterLines="50" w:after="151"/>
        <w:rPr>
          <w:rFonts w:ascii="ＭＳ ゴシック" w:eastAsia="ＭＳ ゴシック" w:hAnsi="ＭＳ ゴシック"/>
          <w:b/>
          <w:sz w:val="21"/>
          <w:bdr w:val="single" w:sz="4" w:space="0" w:color="auto"/>
        </w:rPr>
      </w:pPr>
      <w:r w:rsidRPr="00282533">
        <w:rPr>
          <w:rFonts w:ascii="ＭＳ ゴシック" w:eastAsia="ＭＳ ゴシック" w:hAnsi="ＭＳ ゴシック" w:hint="eastAsia"/>
          <w:b/>
          <w:sz w:val="21"/>
          <w:bdr w:val="single" w:sz="4" w:space="0" w:color="auto"/>
        </w:rPr>
        <w:t>１　未然防止のポイント</w:t>
      </w:r>
      <w:r w:rsidRPr="00282533">
        <w:rPr>
          <w:rFonts w:ascii="ＭＳ ゴシック" w:eastAsia="ＭＳ ゴシック" w:hAnsi="ＭＳ ゴシック"/>
          <w:b/>
          <w:sz w:val="21"/>
          <w:bdr w:val="single" w:sz="4" w:space="0" w:color="auto"/>
        </w:rPr>
        <w:t xml:space="preserve"> </w:t>
      </w:r>
    </w:p>
    <w:p w14:paraId="45256544" w14:textId="77777777" w:rsidR="00F5138C" w:rsidRPr="00253463" w:rsidRDefault="00F5138C" w:rsidP="00F5138C">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学校等における危機管理体制の確立</w:t>
      </w:r>
    </w:p>
    <w:p w14:paraId="46AACDAD" w14:textId="77777777" w:rsidR="00F5138C" w:rsidRDefault="00F5138C" w:rsidP="00F5138C">
      <w:pPr>
        <w:spacing w:line="260" w:lineRule="exact"/>
        <w:ind w:firstLineChars="200" w:firstLine="360"/>
      </w:pPr>
      <w:r>
        <w:rPr>
          <w:rFonts w:hint="eastAsia"/>
        </w:rPr>
        <w:t>①　校長は学校給食での異物混入を想定し、校内体制を確立しておく。</w:t>
      </w:r>
    </w:p>
    <w:p w14:paraId="21A135E0" w14:textId="77777777" w:rsidR="00F5138C" w:rsidRDefault="00F5138C" w:rsidP="00F5138C">
      <w:pPr>
        <w:spacing w:line="260" w:lineRule="exact"/>
        <w:ind w:firstLineChars="200" w:firstLine="360"/>
      </w:pPr>
      <w:r>
        <w:rPr>
          <w:rFonts w:hint="eastAsia"/>
        </w:rPr>
        <w:t>②　調理場の施設長は、調理場での異物混入を想定し、その原因等を分析して防止する方法を考える体制を作っておく。</w:t>
      </w:r>
    </w:p>
    <w:p w14:paraId="409C858D" w14:textId="77777777" w:rsidR="00F5138C" w:rsidRDefault="00F5138C" w:rsidP="00F5138C">
      <w:pPr>
        <w:spacing w:line="260" w:lineRule="exact"/>
        <w:ind w:leftChars="200" w:left="540" w:hangingChars="100" w:hanging="180"/>
      </w:pPr>
      <w:r>
        <w:rPr>
          <w:rFonts w:hint="eastAsia"/>
        </w:rPr>
        <w:t>③　栄養教諭・学校栄養職員、給食調理員の研修に異物混入に関する内容を取り入れ、対策に関しての具体的知識を習得させる。</w:t>
      </w:r>
    </w:p>
    <w:p w14:paraId="4FBC4E62" w14:textId="77777777" w:rsidR="00F5138C" w:rsidRPr="00253463" w:rsidRDefault="00F5138C" w:rsidP="00F5138C">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連絡体制の整備</w:t>
      </w:r>
    </w:p>
    <w:p w14:paraId="0617EF7B" w14:textId="77777777" w:rsidR="00F5138C" w:rsidRDefault="00F5138C" w:rsidP="00F5138C">
      <w:pPr>
        <w:spacing w:line="260" w:lineRule="exact"/>
        <w:ind w:leftChars="200" w:left="360" w:firstLineChars="100" w:firstLine="180"/>
      </w:pPr>
      <w:r>
        <w:rPr>
          <w:rFonts w:hint="eastAsia"/>
        </w:rPr>
        <w:t>異物混入の判明時期としては、①配送前、②配送後調理場での検食時、③各学校での検食時、④各学級での配食時、⑤喫食時等が考えられるため、それぞれに対応できる連絡体制を整備し、できるだけ早急に連絡できるようにしておく。</w:t>
      </w:r>
    </w:p>
    <w:p w14:paraId="5F4AE80C" w14:textId="77777777" w:rsidR="00F5138C" w:rsidRPr="00253463" w:rsidRDefault="00F5138C" w:rsidP="00F5138C">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⑶　検食の事前実施の徹底</w:t>
      </w:r>
    </w:p>
    <w:p w14:paraId="57B4EE33" w14:textId="77777777" w:rsidR="00F5138C" w:rsidRDefault="00F5138C" w:rsidP="00F5138C">
      <w:pPr>
        <w:spacing w:line="260" w:lineRule="exact"/>
        <w:ind w:firstLineChars="300" w:firstLine="541"/>
      </w:pPr>
      <w:r>
        <w:rPr>
          <w:rFonts w:hint="eastAsia"/>
        </w:rPr>
        <w:t>学校では、責任者（校長等）が、原則児童生徒の給食</w:t>
      </w:r>
      <w:r>
        <w:t>30分前までに検食を行い、結果を記録する。</w:t>
      </w:r>
    </w:p>
    <w:p w14:paraId="5322EC33" w14:textId="77777777" w:rsidR="00F5138C" w:rsidRPr="00253463" w:rsidRDefault="00F5138C" w:rsidP="00F5138C">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⑷　調理場での日常点検の徹底</w:t>
      </w:r>
    </w:p>
    <w:p w14:paraId="7DCC39EA" w14:textId="77777777" w:rsidR="00F5138C" w:rsidRPr="005811C2" w:rsidRDefault="003C0BFB" w:rsidP="00F5138C">
      <w:pPr>
        <w:spacing w:line="260" w:lineRule="exact"/>
        <w:ind w:firstLineChars="200" w:firstLine="360"/>
      </w:pPr>
      <w:r w:rsidRPr="005811C2">
        <w:rPr>
          <w:rFonts w:hint="eastAsia"/>
        </w:rPr>
        <w:t>①　食材の納入時の立</w:t>
      </w:r>
      <w:r w:rsidR="00F5138C" w:rsidRPr="005811C2">
        <w:rPr>
          <w:rFonts w:hint="eastAsia"/>
        </w:rPr>
        <w:t>会い及び検収を徹底する。</w:t>
      </w:r>
    </w:p>
    <w:p w14:paraId="1ED6BA99" w14:textId="77777777" w:rsidR="00F5138C" w:rsidRPr="005811C2" w:rsidRDefault="00F5138C" w:rsidP="00F5138C">
      <w:pPr>
        <w:spacing w:line="260" w:lineRule="exact"/>
        <w:ind w:leftChars="200" w:left="540" w:hangingChars="100" w:hanging="180"/>
      </w:pPr>
      <w:r w:rsidRPr="005811C2">
        <w:rPr>
          <w:rFonts w:hint="eastAsia"/>
        </w:rPr>
        <w:t>②　調理過程での異物混入を防止するため、使用する機械・器具類、ビニール袋の切片等の使用前後の点検等を実施して結果を記録し、異物混入が起きないよう最善を尽くす。また、食中毒予防の観点からも日常の衛生管理を徹底し、害虫・頭髪等の混入についても予防する。</w:t>
      </w:r>
    </w:p>
    <w:p w14:paraId="2EC14B56" w14:textId="77777777" w:rsidR="00F5138C" w:rsidRPr="005811C2" w:rsidRDefault="00F5138C" w:rsidP="00F5138C">
      <w:pPr>
        <w:spacing w:line="260" w:lineRule="exact"/>
        <w:ind w:firstLineChars="200" w:firstLine="360"/>
      </w:pPr>
      <w:r w:rsidRPr="005811C2">
        <w:rPr>
          <w:rFonts w:hint="eastAsia"/>
        </w:rPr>
        <w:t>③　調理後配送までの管理を徹底する。</w:t>
      </w:r>
    </w:p>
    <w:p w14:paraId="4873EE38" w14:textId="77777777" w:rsidR="00F5138C" w:rsidRPr="005811C2" w:rsidRDefault="00F5138C" w:rsidP="00F5138C">
      <w:pPr>
        <w:spacing w:line="260" w:lineRule="exact"/>
        <w:ind w:firstLineChars="100" w:firstLine="191"/>
        <w:rPr>
          <w:rFonts w:ascii="ＭＳ ゴシック" w:eastAsia="ＭＳ ゴシック" w:hAnsi="ＭＳ ゴシック"/>
          <w:b/>
          <w:sz w:val="21"/>
        </w:rPr>
      </w:pPr>
      <w:r w:rsidRPr="005811C2">
        <w:rPr>
          <w:rFonts w:ascii="ＭＳ ゴシック" w:eastAsia="ＭＳ ゴシック" w:hAnsi="ＭＳ ゴシック" w:hint="eastAsia"/>
          <w:b/>
          <w:sz w:val="21"/>
        </w:rPr>
        <w:t>⑸　学校における検収及び管理</w:t>
      </w:r>
    </w:p>
    <w:p w14:paraId="2286BB3A" w14:textId="77777777" w:rsidR="00F5138C" w:rsidRPr="005811C2" w:rsidRDefault="00F5138C" w:rsidP="00F5138C">
      <w:pPr>
        <w:spacing w:line="260" w:lineRule="exact"/>
        <w:ind w:firstLineChars="200" w:firstLine="360"/>
      </w:pPr>
      <w:r w:rsidRPr="005811C2">
        <w:rPr>
          <w:rFonts w:hint="eastAsia"/>
        </w:rPr>
        <w:t>①　学校への直送納物品については、検収</w:t>
      </w:r>
      <w:r w:rsidR="004358BF" w:rsidRPr="005811C2">
        <w:rPr>
          <w:rFonts w:hint="eastAsia"/>
        </w:rPr>
        <w:t>（温度、賞味期限等の確認）</w:t>
      </w:r>
      <w:r w:rsidRPr="005811C2">
        <w:rPr>
          <w:rFonts w:hint="eastAsia"/>
        </w:rPr>
        <w:t>を行った後、検収者が納品書に検印する。</w:t>
      </w:r>
    </w:p>
    <w:p w14:paraId="25C97497" w14:textId="77777777" w:rsidR="00F5138C" w:rsidRPr="005811C2" w:rsidRDefault="00F5138C" w:rsidP="00F5138C">
      <w:pPr>
        <w:spacing w:line="260" w:lineRule="exact"/>
        <w:ind w:firstLineChars="200" w:firstLine="360"/>
      </w:pPr>
      <w:r w:rsidRPr="005811C2">
        <w:rPr>
          <w:rFonts w:hint="eastAsia"/>
        </w:rPr>
        <w:t>②　配膳室等保管場所の衛生について十分に配慮する。</w:t>
      </w:r>
    </w:p>
    <w:p w14:paraId="3C8A9A80" w14:textId="77777777" w:rsidR="00F5138C" w:rsidRPr="005811C2" w:rsidRDefault="00F5138C" w:rsidP="00F5138C">
      <w:pPr>
        <w:spacing w:line="260" w:lineRule="exact"/>
        <w:ind w:firstLineChars="200" w:firstLine="360"/>
      </w:pPr>
      <w:r w:rsidRPr="005811C2">
        <w:rPr>
          <w:rFonts w:hint="eastAsia"/>
        </w:rPr>
        <w:t>③　配膳室等保管場所については、施錠できる構造とする。</w:t>
      </w:r>
    </w:p>
    <w:p w14:paraId="2C55EB94" w14:textId="77777777" w:rsidR="00F5138C" w:rsidRPr="005811C2" w:rsidRDefault="00F5138C" w:rsidP="00F5138C">
      <w:pPr>
        <w:spacing w:line="260" w:lineRule="exact"/>
        <w:ind w:firstLineChars="200" w:firstLine="360"/>
      </w:pPr>
      <w:r w:rsidRPr="005811C2">
        <w:rPr>
          <w:rFonts w:hint="eastAsia"/>
        </w:rPr>
        <w:t>④　教室前に配膳車を長時間放置しない等、配膳室から給食時間の配食までの管理を徹底する。</w:t>
      </w:r>
    </w:p>
    <w:p w14:paraId="773B66C0" w14:textId="77777777" w:rsidR="00F5138C" w:rsidRPr="005811C2" w:rsidRDefault="00F5138C" w:rsidP="00F5138C">
      <w:pPr>
        <w:spacing w:beforeLines="50" w:before="151" w:afterLines="50" w:after="151"/>
        <w:rPr>
          <w:rFonts w:ascii="ＭＳ ゴシック" w:eastAsia="ＭＳ ゴシック" w:hAnsi="ＭＳ ゴシック"/>
          <w:b/>
          <w:sz w:val="21"/>
          <w:bdr w:val="single" w:sz="4" w:space="0" w:color="auto"/>
        </w:rPr>
      </w:pPr>
      <w:r w:rsidRPr="005811C2">
        <w:rPr>
          <w:rFonts w:ascii="ＭＳ ゴシック" w:eastAsia="ＭＳ ゴシック" w:hAnsi="ＭＳ ゴシック" w:hint="eastAsia"/>
          <w:b/>
          <w:sz w:val="21"/>
          <w:bdr w:val="single" w:sz="4" w:space="0" w:color="auto"/>
        </w:rPr>
        <w:t>２　発生時以降の対応のポイント</w:t>
      </w:r>
      <w:r w:rsidRPr="005811C2">
        <w:rPr>
          <w:rFonts w:ascii="ＭＳ ゴシック" w:eastAsia="ＭＳ ゴシック" w:hAnsi="ＭＳ ゴシック"/>
          <w:b/>
          <w:sz w:val="21"/>
          <w:bdr w:val="single" w:sz="4" w:space="0" w:color="auto"/>
        </w:rPr>
        <w:t xml:space="preserve"> </w:t>
      </w:r>
    </w:p>
    <w:p w14:paraId="3CE1D9B9" w14:textId="77777777" w:rsidR="00F5138C" w:rsidRPr="005811C2" w:rsidRDefault="00F5138C" w:rsidP="00F5138C">
      <w:pPr>
        <w:spacing w:line="260" w:lineRule="exact"/>
        <w:ind w:firstLineChars="100" w:firstLine="191"/>
        <w:rPr>
          <w:rFonts w:ascii="ＭＳ ゴシック" w:eastAsia="ＭＳ ゴシック" w:hAnsi="ＭＳ ゴシック"/>
          <w:b/>
          <w:sz w:val="21"/>
        </w:rPr>
      </w:pPr>
      <w:r w:rsidRPr="005811C2">
        <w:rPr>
          <w:rFonts w:ascii="ＭＳ ゴシック" w:eastAsia="ＭＳ ゴシック" w:hAnsi="ＭＳ ゴシック" w:hint="eastAsia"/>
          <w:b/>
          <w:sz w:val="21"/>
        </w:rPr>
        <w:t>⑴　状況の把握とその対応</w:t>
      </w:r>
    </w:p>
    <w:p w14:paraId="3F6A5F5B" w14:textId="77777777" w:rsidR="00F5138C" w:rsidRPr="005811C2" w:rsidRDefault="00F5138C" w:rsidP="00F5138C">
      <w:pPr>
        <w:spacing w:line="260" w:lineRule="exact"/>
        <w:ind w:firstLineChars="200" w:firstLine="360"/>
      </w:pPr>
      <w:r w:rsidRPr="005811C2">
        <w:rPr>
          <w:rFonts w:hint="eastAsia"/>
        </w:rPr>
        <w:t>①　各学級の給食への異物混入の有無を確認し、児童生徒の健康状態を把握する。</w:t>
      </w:r>
    </w:p>
    <w:p w14:paraId="6ED8F508" w14:textId="77777777" w:rsidR="00F5138C" w:rsidRPr="005811C2" w:rsidRDefault="00F5138C" w:rsidP="00F5138C">
      <w:pPr>
        <w:spacing w:line="260" w:lineRule="exact"/>
        <w:ind w:firstLineChars="200" w:firstLine="360"/>
      </w:pPr>
      <w:r w:rsidRPr="005811C2">
        <w:rPr>
          <w:rFonts w:hint="eastAsia"/>
        </w:rPr>
        <w:t>②　異物の状況に応じ</w:t>
      </w:r>
      <w:r w:rsidR="004358BF" w:rsidRPr="005811C2">
        <w:rPr>
          <w:rFonts w:hint="eastAsia"/>
        </w:rPr>
        <w:t>発見時の状態のまま</w:t>
      </w:r>
      <w:r w:rsidRPr="005811C2">
        <w:rPr>
          <w:rFonts w:hint="eastAsia"/>
        </w:rPr>
        <w:t>、所管する保健所、学校医、教育委員会等に連絡する。</w:t>
      </w:r>
    </w:p>
    <w:p w14:paraId="143D1EFB" w14:textId="77777777" w:rsidR="00F5138C" w:rsidRDefault="00F5138C" w:rsidP="00F5138C">
      <w:pPr>
        <w:spacing w:line="260" w:lineRule="exact"/>
        <w:ind w:firstLineChars="200" w:firstLine="360"/>
      </w:pPr>
      <w:r>
        <w:rPr>
          <w:rFonts w:hint="eastAsia"/>
        </w:rPr>
        <w:t>③　学校全体の状況を取りまとめる。</w:t>
      </w:r>
    </w:p>
    <w:p w14:paraId="07DA4C64" w14:textId="77777777" w:rsidR="00F5138C" w:rsidRPr="00253463" w:rsidRDefault="00F5138C" w:rsidP="00F5138C">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処置、報告</w:t>
      </w:r>
    </w:p>
    <w:p w14:paraId="5CB15D8F" w14:textId="77777777" w:rsidR="00F5138C" w:rsidRDefault="00F5138C" w:rsidP="00F5138C">
      <w:pPr>
        <w:spacing w:line="260" w:lineRule="exact"/>
        <w:ind w:firstLineChars="200" w:firstLine="360"/>
      </w:pPr>
      <w:r>
        <w:rPr>
          <w:rFonts w:hint="eastAsia"/>
        </w:rPr>
        <w:t>①　保健所等の指導・助言に基づき、当日及び翌日からの対応を決定する。</w:t>
      </w:r>
    </w:p>
    <w:p w14:paraId="1B5F30DC" w14:textId="77777777" w:rsidR="00F5138C" w:rsidRDefault="00F5138C" w:rsidP="00F5138C">
      <w:pPr>
        <w:spacing w:line="260" w:lineRule="exact"/>
        <w:ind w:firstLineChars="200" w:firstLine="360"/>
      </w:pPr>
      <w:r>
        <w:rPr>
          <w:rFonts w:hint="eastAsia"/>
        </w:rPr>
        <w:t>②　職員の役割分担を明確にし、的確な対応を図る。</w:t>
      </w:r>
    </w:p>
    <w:p w14:paraId="2DE22FB4" w14:textId="77777777" w:rsidR="00F5138C" w:rsidRDefault="00F5138C" w:rsidP="00F5138C">
      <w:pPr>
        <w:spacing w:line="260" w:lineRule="exact"/>
        <w:ind w:firstLineChars="200" w:firstLine="360"/>
      </w:pPr>
      <w:r>
        <w:rPr>
          <w:rFonts w:hint="eastAsia"/>
        </w:rPr>
        <w:t>③　再発防止策を検討し、保護者等への説明を行う。</w:t>
      </w:r>
    </w:p>
    <w:p w14:paraId="594CE6AE" w14:textId="77777777" w:rsidR="00F5138C" w:rsidRDefault="00F5138C" w:rsidP="00F5138C">
      <w:pPr>
        <w:spacing w:line="260" w:lineRule="exact"/>
        <w:ind w:firstLineChars="200" w:firstLine="360"/>
      </w:pPr>
      <w:r>
        <w:rPr>
          <w:rFonts w:hint="eastAsia"/>
        </w:rPr>
        <w:t>④　教育委員会へ第一報を電話で報告し、終焉したら報告を行う。</w:t>
      </w:r>
    </w:p>
    <w:p w14:paraId="763A7654" w14:textId="77777777" w:rsidR="00F5138C" w:rsidRPr="00253463" w:rsidRDefault="00F5138C" w:rsidP="00F5138C">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⑶　児童生徒、保護者への連絡等</w:t>
      </w:r>
    </w:p>
    <w:p w14:paraId="3BDA5B8B" w14:textId="77777777" w:rsidR="00F5138C" w:rsidRDefault="00F5138C" w:rsidP="00F5138C">
      <w:pPr>
        <w:spacing w:line="260" w:lineRule="exact"/>
        <w:ind w:firstLineChars="200" w:firstLine="360"/>
      </w:pPr>
      <w:r>
        <w:rPr>
          <w:rFonts w:hint="eastAsia"/>
        </w:rPr>
        <w:t>①　保護者に対して、状況の報告と今後の対応、再発防止について説明を行う。</w:t>
      </w:r>
    </w:p>
    <w:p w14:paraId="42F6B40B" w14:textId="77777777" w:rsidR="00F5138C" w:rsidRDefault="00F5138C" w:rsidP="00F5138C">
      <w:pPr>
        <w:spacing w:line="260" w:lineRule="exact"/>
        <w:ind w:firstLineChars="200" w:firstLine="360"/>
      </w:pPr>
      <w:r>
        <w:rPr>
          <w:rFonts w:hint="eastAsia"/>
        </w:rPr>
        <w:t>②　必要に応じ、児童生徒の不安解消に努める。</w:t>
      </w:r>
    </w:p>
    <w:p w14:paraId="0D65EDF4" w14:textId="77777777" w:rsidR="00F5138C" w:rsidRPr="00282533" w:rsidRDefault="00F5138C" w:rsidP="00F5138C">
      <w:pPr>
        <w:spacing w:beforeLines="50" w:before="151" w:afterLines="50" w:after="151"/>
        <w:rPr>
          <w:rFonts w:ascii="ＭＳ ゴシック" w:eastAsia="ＭＳ ゴシック" w:hAnsi="ＭＳ ゴシック"/>
          <w:b/>
          <w:sz w:val="21"/>
          <w:bdr w:val="single" w:sz="4" w:space="0" w:color="auto"/>
        </w:rPr>
      </w:pPr>
      <w:r w:rsidRPr="00282533">
        <w:rPr>
          <w:rFonts w:ascii="ＭＳ ゴシック" w:eastAsia="ＭＳ ゴシック" w:hAnsi="ＭＳ ゴシック" w:hint="eastAsia"/>
          <w:b/>
          <w:sz w:val="21"/>
          <w:bdr w:val="single" w:sz="4" w:space="0" w:color="auto"/>
        </w:rPr>
        <w:t>３　情報収集等</w:t>
      </w:r>
      <w:r w:rsidRPr="00282533">
        <w:rPr>
          <w:rFonts w:ascii="ＭＳ ゴシック" w:eastAsia="ＭＳ ゴシック" w:hAnsi="ＭＳ ゴシック"/>
          <w:b/>
          <w:sz w:val="21"/>
          <w:bdr w:val="single" w:sz="4" w:space="0" w:color="auto"/>
        </w:rPr>
        <w:t xml:space="preserve"> </w:t>
      </w:r>
    </w:p>
    <w:p w14:paraId="1A6668F5" w14:textId="77777777" w:rsidR="00F5138C" w:rsidRPr="00253463" w:rsidRDefault="00F5138C" w:rsidP="00F5138C">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通知・関係情報等</w:t>
      </w:r>
    </w:p>
    <w:p w14:paraId="65D54523" w14:textId="2DAC69BA" w:rsidR="00F5138C" w:rsidRDefault="00F5138C" w:rsidP="00F5138C">
      <w:pPr>
        <w:spacing w:line="260" w:lineRule="exact"/>
        <w:ind w:firstLineChars="200" w:firstLine="360"/>
      </w:pPr>
      <w:r>
        <w:rPr>
          <w:rFonts w:hint="eastAsia"/>
        </w:rPr>
        <w:t xml:space="preserve">・　</w:t>
      </w:r>
      <w:hyperlink r:id="rId55" w:history="1">
        <w:r w:rsidRPr="00293F60">
          <w:rPr>
            <w:rStyle w:val="ac"/>
            <w:rFonts w:hint="eastAsia"/>
          </w:rPr>
          <w:t>学校給食衛生管理基準の施行について（通知）（</w:t>
        </w:r>
        <w:r w:rsidRPr="00293F60">
          <w:rPr>
            <w:rStyle w:val="ac"/>
          </w:rPr>
          <w:t>21文科ス第6010号　平成21年４月１日）</w:t>
        </w:r>
      </w:hyperlink>
    </w:p>
    <w:p w14:paraId="41CA2A27" w14:textId="28D05094" w:rsidR="00F5138C" w:rsidRDefault="00F5138C" w:rsidP="00F5138C">
      <w:pPr>
        <w:spacing w:line="260" w:lineRule="exact"/>
        <w:ind w:firstLineChars="200" w:firstLine="360"/>
      </w:pPr>
      <w:r>
        <w:rPr>
          <w:rFonts w:hint="eastAsia"/>
        </w:rPr>
        <w:t xml:space="preserve">・　</w:t>
      </w:r>
      <w:hyperlink r:id="rId56" w:history="1">
        <w:r w:rsidRPr="00293F60">
          <w:rPr>
            <w:rStyle w:val="ac"/>
            <w:rFonts w:hint="eastAsia"/>
          </w:rPr>
          <w:t>夜間学校給食衛生管理基準の施行について（通知）（</w:t>
        </w:r>
        <w:r w:rsidRPr="00293F60">
          <w:rPr>
            <w:rStyle w:val="ac"/>
          </w:rPr>
          <w:t>21文科ス第6011号　平成21年４月１日）</w:t>
        </w:r>
      </w:hyperlink>
    </w:p>
    <w:p w14:paraId="03BFFD3A" w14:textId="0AE8FA49" w:rsidR="00F5138C" w:rsidRDefault="00F5138C" w:rsidP="00F5138C">
      <w:pPr>
        <w:spacing w:line="260" w:lineRule="exact"/>
        <w:ind w:leftChars="200" w:left="540" w:hangingChars="100" w:hanging="180"/>
      </w:pPr>
      <w:r>
        <w:rPr>
          <w:rFonts w:hint="eastAsia"/>
        </w:rPr>
        <w:t xml:space="preserve">・　</w:t>
      </w:r>
      <w:hyperlink r:id="rId57" w:history="1">
        <w:r w:rsidRPr="004F18F1">
          <w:rPr>
            <w:rStyle w:val="ac"/>
            <w:rFonts w:hint="eastAsia"/>
            <w:w w:val="79"/>
            <w:kern w:val="0"/>
            <w:fitText w:val="9360" w:id="-1188289535"/>
          </w:rPr>
          <w:t>特別支援学校の幼稚部及び高等部における学校給食衛生管理基準の施行について（通知）（</w:t>
        </w:r>
        <w:r w:rsidRPr="004F18F1">
          <w:rPr>
            <w:rStyle w:val="ac"/>
            <w:w w:val="79"/>
            <w:kern w:val="0"/>
            <w:fitText w:val="9360" w:id="-1188289535"/>
          </w:rPr>
          <w:t>21文科ス第6012号　平成21年４月１日</w:t>
        </w:r>
        <w:r w:rsidRPr="004F18F1">
          <w:rPr>
            <w:rStyle w:val="ac"/>
            <w:spacing w:val="24"/>
            <w:w w:val="79"/>
            <w:kern w:val="0"/>
            <w:fitText w:val="9360" w:id="-1188289535"/>
          </w:rPr>
          <w:t>）</w:t>
        </w:r>
      </w:hyperlink>
    </w:p>
    <w:p w14:paraId="2ADF1895" w14:textId="77777777" w:rsidR="00FA34D7" w:rsidRDefault="00FA34D7" w:rsidP="00FA34D7">
      <w:pPr>
        <w:spacing w:line="240" w:lineRule="exact"/>
        <w:ind w:firstLineChars="200" w:firstLine="360"/>
        <w:rPr>
          <w:rStyle w:val="ac"/>
        </w:rPr>
      </w:pPr>
      <w:bookmarkStart w:id="27" w:name="_学校給食への異物（危険な異物）混入発生時の対応"/>
      <w:bookmarkEnd w:id="27"/>
      <w:r w:rsidRPr="0013368F">
        <w:rPr>
          <w:rFonts w:hint="eastAsia"/>
        </w:rPr>
        <w:t xml:space="preserve">・　</w:t>
      </w:r>
      <w:hyperlink r:id="rId58" w:history="1">
        <w:r w:rsidRPr="00990339">
          <w:rPr>
            <w:rStyle w:val="ac"/>
            <w:rFonts w:hint="eastAsia"/>
          </w:rPr>
          <w:t>「食に関する指導の手引－第二次改訂版－」</w:t>
        </w:r>
        <w:r>
          <w:rPr>
            <w:rStyle w:val="ac"/>
            <w:rFonts w:hint="eastAsia"/>
          </w:rPr>
          <w:t xml:space="preserve">（文部科学省初等中等教育局　</w:t>
        </w:r>
        <w:r w:rsidRPr="00990339">
          <w:rPr>
            <w:rStyle w:val="ac"/>
            <w:rFonts w:hint="eastAsia"/>
          </w:rPr>
          <w:t>平成</w:t>
        </w:r>
        <w:r w:rsidRPr="00990339">
          <w:rPr>
            <w:rStyle w:val="ac"/>
          </w:rPr>
          <w:t>31年３月改訂</w:t>
        </w:r>
      </w:hyperlink>
      <w:r>
        <w:rPr>
          <w:rStyle w:val="ac"/>
          <w:rFonts w:hint="eastAsia"/>
        </w:rPr>
        <w:t>）</w:t>
      </w:r>
    </w:p>
    <w:p w14:paraId="4BBECCB7" w14:textId="77777777" w:rsidR="007F79F3" w:rsidRDefault="007F79F3" w:rsidP="007F79F3">
      <w:pPr>
        <w:spacing w:line="240" w:lineRule="exact"/>
      </w:pPr>
    </w:p>
    <w:p w14:paraId="52B40B64" w14:textId="77777777" w:rsidR="004F18F1" w:rsidRPr="004F18F1" w:rsidRDefault="004F18F1" w:rsidP="007F79F3">
      <w:pPr>
        <w:spacing w:line="240" w:lineRule="exact"/>
      </w:pPr>
    </w:p>
    <w:p w14:paraId="71C07858" w14:textId="77777777" w:rsidR="00B355FD" w:rsidRDefault="007D026A" w:rsidP="00B755E0">
      <w:pPr>
        <w:pStyle w:val="2"/>
      </w:pPr>
      <w:bookmarkStart w:id="28" w:name="_Toc240013226"/>
      <w:r>
        <w:rPr>
          <w:rFonts w:hint="eastAsia"/>
        </w:rPr>
        <w:lastRenderedPageBreak/>
        <w:t>学校給食への異物（危険な異物）混入発生時の対応</w:t>
      </w:r>
      <w:bookmarkEnd w:id="28"/>
    </w:p>
    <w:p w14:paraId="7FD5CF6F" w14:textId="77777777" w:rsidR="00B355FD" w:rsidRDefault="00B355FD" w:rsidP="000D0C8D">
      <w:pPr>
        <w:spacing w:line="260" w:lineRule="exact"/>
      </w:pPr>
    </w:p>
    <w:tbl>
      <w:tblPr>
        <w:tblStyle w:val="21"/>
        <w:tblW w:w="0" w:type="auto"/>
        <w:tblLook w:val="04A0" w:firstRow="1" w:lastRow="0" w:firstColumn="1" w:lastColumn="0" w:noHBand="0" w:noVBand="1"/>
      </w:tblPr>
      <w:tblGrid>
        <w:gridCol w:w="1838"/>
        <w:gridCol w:w="2977"/>
        <w:gridCol w:w="2410"/>
        <w:gridCol w:w="2857"/>
      </w:tblGrid>
      <w:tr w:rsidR="007D026A" w:rsidRPr="007D026A" w14:paraId="613A3FDD" w14:textId="77777777" w:rsidTr="00443FFF">
        <w:tc>
          <w:tcPr>
            <w:tcW w:w="1838" w:type="dxa"/>
            <w:tcBorders>
              <w:bottom w:val="single" w:sz="4" w:space="0" w:color="auto"/>
            </w:tcBorders>
            <w:vAlign w:val="center"/>
          </w:tcPr>
          <w:p w14:paraId="4883E51D" w14:textId="77777777" w:rsidR="007D026A" w:rsidRPr="007D026A" w:rsidRDefault="007D026A" w:rsidP="009C4EC3">
            <w:pPr>
              <w:ind w:left="22"/>
              <w:jc w:val="center"/>
              <w:rPr>
                <w:rFonts w:ascii="ＭＳ ゴシック" w:eastAsia="ＭＳ ゴシック" w:hAnsi="ＭＳ ゴシック"/>
                <w:b/>
                <w:kern w:val="2"/>
                <w:szCs w:val="20"/>
              </w:rPr>
            </w:pPr>
            <w:r w:rsidRPr="007D026A">
              <w:rPr>
                <w:rFonts w:ascii="ＭＳ ゴシック" w:eastAsia="ＭＳ ゴシック" w:hAnsi="ＭＳ ゴシック" w:hint="eastAsia"/>
                <w:b/>
                <w:kern w:val="2"/>
                <w:szCs w:val="20"/>
              </w:rPr>
              <w:t>対応の流れ</w:t>
            </w:r>
          </w:p>
        </w:tc>
        <w:tc>
          <w:tcPr>
            <w:tcW w:w="2977" w:type="dxa"/>
            <w:vAlign w:val="center"/>
          </w:tcPr>
          <w:p w14:paraId="06F952E5" w14:textId="77777777" w:rsidR="007D026A" w:rsidRPr="007D026A" w:rsidRDefault="007D026A" w:rsidP="009C4EC3">
            <w:pPr>
              <w:jc w:val="center"/>
              <w:rPr>
                <w:rFonts w:ascii="ＭＳ ゴシック" w:eastAsia="ＭＳ ゴシック" w:hAnsi="ＭＳ ゴシック"/>
                <w:b/>
                <w:kern w:val="2"/>
                <w:szCs w:val="20"/>
              </w:rPr>
            </w:pPr>
            <w:r w:rsidRPr="007D026A">
              <w:rPr>
                <w:rFonts w:ascii="ＭＳ ゴシック" w:eastAsia="ＭＳ ゴシック" w:hAnsi="ＭＳ ゴシック" w:hint="eastAsia"/>
                <w:b/>
                <w:kern w:val="2"/>
                <w:szCs w:val="20"/>
              </w:rPr>
              <w:t>管理職</w:t>
            </w:r>
          </w:p>
        </w:tc>
        <w:tc>
          <w:tcPr>
            <w:tcW w:w="2410" w:type="dxa"/>
            <w:vAlign w:val="center"/>
          </w:tcPr>
          <w:p w14:paraId="25EDC800" w14:textId="77777777" w:rsidR="007D026A" w:rsidRPr="007D026A" w:rsidRDefault="007D026A" w:rsidP="009C4EC3">
            <w:pPr>
              <w:jc w:val="center"/>
              <w:rPr>
                <w:rFonts w:ascii="ＭＳ ゴシック" w:eastAsia="ＭＳ ゴシック" w:hAnsi="ＭＳ ゴシック"/>
                <w:b/>
                <w:kern w:val="2"/>
                <w:szCs w:val="20"/>
              </w:rPr>
            </w:pPr>
            <w:r w:rsidRPr="007D026A">
              <w:rPr>
                <w:rFonts w:ascii="ＭＳ ゴシック" w:eastAsia="ＭＳ ゴシック" w:hAnsi="ＭＳ ゴシック" w:hint="eastAsia"/>
                <w:b/>
                <w:kern w:val="2"/>
                <w:szCs w:val="20"/>
              </w:rPr>
              <w:t>教職員</w:t>
            </w:r>
          </w:p>
        </w:tc>
        <w:tc>
          <w:tcPr>
            <w:tcW w:w="2857" w:type="dxa"/>
            <w:vAlign w:val="center"/>
          </w:tcPr>
          <w:p w14:paraId="2E1E734E" w14:textId="77777777" w:rsidR="007D026A" w:rsidRPr="007D026A" w:rsidRDefault="007D026A" w:rsidP="009C4EC3">
            <w:pPr>
              <w:jc w:val="center"/>
              <w:rPr>
                <w:rFonts w:ascii="ＭＳ ゴシック" w:eastAsia="ＭＳ ゴシック" w:hAnsi="ＭＳ ゴシック"/>
                <w:b/>
                <w:kern w:val="2"/>
                <w:szCs w:val="20"/>
              </w:rPr>
            </w:pPr>
            <w:r w:rsidRPr="007D026A">
              <w:rPr>
                <w:rFonts w:ascii="ＭＳ ゴシック" w:eastAsia="ＭＳ ゴシック" w:hAnsi="ＭＳ ゴシック" w:hint="eastAsia"/>
                <w:b/>
                <w:kern w:val="2"/>
                <w:szCs w:val="20"/>
              </w:rPr>
              <w:t>学校給食共同調理場・市町村</w:t>
            </w:r>
          </w:p>
        </w:tc>
      </w:tr>
      <w:tr w:rsidR="007D026A" w:rsidRPr="007D026A" w14:paraId="6F3D1393" w14:textId="77777777" w:rsidTr="00443FFF">
        <w:tc>
          <w:tcPr>
            <w:tcW w:w="1838" w:type="dxa"/>
          </w:tcPr>
          <w:p w14:paraId="12B0FAE6" w14:textId="77777777" w:rsidR="007D026A" w:rsidRPr="007D026A" w:rsidRDefault="007D026A" w:rsidP="009C4EC3">
            <w:pPr>
              <w:spacing w:line="240" w:lineRule="exact"/>
              <w:jc w:val="left"/>
              <w:textAlignment w:val="baseline"/>
              <w:rPr>
                <w:rFonts w:ascii="ＭＳ ゴシック" w:eastAsia="ＭＳ ゴシック" w:hAnsi="ＭＳ ゴシック" w:cs="ＭＳ 明朝"/>
                <w:kern w:val="0"/>
                <w:szCs w:val="20"/>
              </w:rPr>
            </w:pPr>
            <w:r w:rsidRPr="007D026A">
              <w:rPr>
                <w:rFonts w:ascii="ＭＳ ゴシック" w:eastAsia="ＭＳ ゴシック" w:hAnsi="ＭＳ ゴシック" w:cs="ＭＳ 明朝" w:hint="eastAsia"/>
                <w:kern w:val="0"/>
                <w:szCs w:val="20"/>
              </w:rPr>
              <w:t>&lt;発生時の危機管理&gt;</w:t>
            </w:r>
          </w:p>
          <w:p w14:paraId="2A95F577" w14:textId="77777777" w:rsidR="007D026A" w:rsidRPr="007D026A" w:rsidRDefault="007D026A" w:rsidP="009C4EC3">
            <w:pPr>
              <w:spacing w:line="240" w:lineRule="exact"/>
              <w:jc w:val="left"/>
              <w:textAlignment w:val="baseline"/>
              <w:rPr>
                <w:rFonts w:hAnsi="ＭＳ 明朝"/>
                <w:spacing w:val="2"/>
                <w:kern w:val="0"/>
                <w:szCs w:val="20"/>
              </w:rPr>
            </w:pPr>
            <w:r w:rsidRPr="007D026A">
              <w:rPr>
                <w:rFonts w:hAnsi="ＭＳ 明朝" w:cs="ＭＳ 明朝" w:hint="eastAsia"/>
                <w:kern w:val="0"/>
                <w:szCs w:val="20"/>
              </w:rPr>
              <w:t>○　事故発生</w:t>
            </w:r>
          </w:p>
          <w:p w14:paraId="55F69AA4" w14:textId="77777777" w:rsidR="007D026A" w:rsidRPr="007D026A" w:rsidRDefault="007D026A" w:rsidP="009C4EC3">
            <w:pPr>
              <w:spacing w:line="240" w:lineRule="exact"/>
              <w:ind w:leftChars="100" w:left="180"/>
              <w:jc w:val="left"/>
              <w:rPr>
                <w:rFonts w:hAnsi="ＭＳ 明朝"/>
                <w:kern w:val="2"/>
                <w:szCs w:val="20"/>
              </w:rPr>
            </w:pPr>
            <w:r w:rsidRPr="007D026A">
              <w:rPr>
                <w:rFonts w:hAnsi="ＭＳ 明朝" w:hint="eastAsia"/>
                <w:kern w:val="2"/>
                <w:szCs w:val="20"/>
              </w:rPr>
              <w:t>（異物混入発見）</w:t>
            </w:r>
          </w:p>
          <w:p w14:paraId="70975932" w14:textId="77777777" w:rsidR="007D026A" w:rsidRPr="007D026A" w:rsidRDefault="007D026A" w:rsidP="009C4EC3">
            <w:pPr>
              <w:spacing w:line="240" w:lineRule="exact"/>
              <w:ind w:leftChars="12" w:left="202" w:hangingChars="100" w:hanging="180"/>
              <w:jc w:val="left"/>
              <w:rPr>
                <w:rFonts w:hAnsi="ＭＳ 明朝"/>
                <w:kern w:val="2"/>
                <w:szCs w:val="20"/>
              </w:rPr>
            </w:pPr>
            <w:r w:rsidRPr="007D026A">
              <w:rPr>
                <w:rFonts w:hAnsi="ＭＳ 明朝" w:hint="eastAsia"/>
                <w:kern w:val="2"/>
                <w:szCs w:val="20"/>
              </w:rPr>
              <w:t>○　給食の中止、事実確認、現状保存</w:t>
            </w:r>
          </w:p>
          <w:p w14:paraId="7945C846" w14:textId="77777777" w:rsidR="007D026A" w:rsidRPr="007D026A" w:rsidRDefault="007D026A" w:rsidP="009C4EC3">
            <w:pPr>
              <w:spacing w:line="240" w:lineRule="exact"/>
              <w:ind w:left="22"/>
              <w:jc w:val="left"/>
              <w:rPr>
                <w:rFonts w:hAnsi="ＭＳ 明朝"/>
                <w:kern w:val="2"/>
                <w:szCs w:val="20"/>
              </w:rPr>
            </w:pPr>
          </w:p>
          <w:p w14:paraId="0521220A" w14:textId="77777777" w:rsidR="007D026A" w:rsidRPr="007D026A" w:rsidRDefault="007D026A" w:rsidP="009C4EC3">
            <w:pPr>
              <w:spacing w:line="240" w:lineRule="exact"/>
              <w:ind w:left="22"/>
              <w:jc w:val="left"/>
              <w:rPr>
                <w:rFonts w:hAnsi="ＭＳ 明朝"/>
                <w:kern w:val="2"/>
                <w:szCs w:val="20"/>
              </w:rPr>
            </w:pPr>
          </w:p>
          <w:p w14:paraId="63238FCE" w14:textId="77777777" w:rsidR="007D026A" w:rsidRPr="007D026A" w:rsidRDefault="007D026A" w:rsidP="009C4EC3">
            <w:pPr>
              <w:spacing w:line="240" w:lineRule="exact"/>
              <w:ind w:leftChars="12" w:left="202" w:hangingChars="100" w:hanging="180"/>
              <w:jc w:val="left"/>
              <w:rPr>
                <w:rFonts w:hAnsi="ＭＳ 明朝"/>
                <w:kern w:val="2"/>
                <w:szCs w:val="20"/>
              </w:rPr>
            </w:pPr>
          </w:p>
          <w:p w14:paraId="6650B830" w14:textId="77777777" w:rsidR="007D026A" w:rsidRPr="007D026A" w:rsidRDefault="007D026A" w:rsidP="009C4EC3">
            <w:pPr>
              <w:spacing w:line="240" w:lineRule="exact"/>
              <w:ind w:leftChars="12" w:left="202" w:hangingChars="100" w:hanging="180"/>
              <w:jc w:val="left"/>
              <w:rPr>
                <w:rFonts w:hAnsi="ＭＳ 明朝"/>
                <w:kern w:val="2"/>
                <w:szCs w:val="20"/>
              </w:rPr>
            </w:pPr>
          </w:p>
          <w:p w14:paraId="41B6E7EC" w14:textId="77777777" w:rsidR="007D026A" w:rsidRPr="007D026A" w:rsidRDefault="007D026A" w:rsidP="009C4EC3">
            <w:pPr>
              <w:spacing w:line="240" w:lineRule="exact"/>
              <w:ind w:leftChars="12" w:left="202" w:hangingChars="100" w:hanging="180"/>
              <w:jc w:val="left"/>
              <w:rPr>
                <w:rFonts w:hAnsi="ＭＳ 明朝"/>
                <w:kern w:val="2"/>
                <w:szCs w:val="20"/>
              </w:rPr>
            </w:pPr>
          </w:p>
          <w:p w14:paraId="20EC2473" w14:textId="77777777" w:rsidR="007D026A" w:rsidRPr="007D026A" w:rsidRDefault="007D026A" w:rsidP="009C4EC3">
            <w:pPr>
              <w:spacing w:line="240" w:lineRule="exact"/>
              <w:ind w:leftChars="12" w:left="202" w:hangingChars="100" w:hanging="180"/>
              <w:jc w:val="left"/>
              <w:rPr>
                <w:rFonts w:hAnsi="ＭＳ 明朝"/>
                <w:kern w:val="2"/>
                <w:szCs w:val="20"/>
              </w:rPr>
            </w:pPr>
          </w:p>
          <w:p w14:paraId="1E3F0FD8" w14:textId="77777777" w:rsidR="007D026A" w:rsidRPr="007D026A" w:rsidRDefault="007D026A" w:rsidP="009C4EC3">
            <w:pPr>
              <w:spacing w:line="240" w:lineRule="exact"/>
              <w:ind w:leftChars="12" w:left="202" w:hangingChars="100" w:hanging="180"/>
              <w:jc w:val="left"/>
              <w:rPr>
                <w:rFonts w:hAnsi="ＭＳ 明朝"/>
                <w:kern w:val="2"/>
                <w:szCs w:val="20"/>
              </w:rPr>
            </w:pPr>
            <w:r w:rsidRPr="007D026A">
              <w:rPr>
                <w:rFonts w:hAnsi="ＭＳ 明朝" w:hint="eastAsia"/>
                <w:kern w:val="2"/>
                <w:szCs w:val="20"/>
              </w:rPr>
              <w:t>○　関係機関へ連絡</w:t>
            </w:r>
          </w:p>
          <w:p w14:paraId="744F908E" w14:textId="77777777" w:rsidR="007D026A" w:rsidRPr="007D026A" w:rsidRDefault="007D026A" w:rsidP="009C4EC3">
            <w:pPr>
              <w:spacing w:line="240" w:lineRule="exact"/>
              <w:ind w:left="22"/>
              <w:jc w:val="left"/>
              <w:rPr>
                <w:rFonts w:hAnsi="ＭＳ 明朝"/>
                <w:kern w:val="2"/>
                <w:szCs w:val="20"/>
              </w:rPr>
            </w:pPr>
          </w:p>
          <w:p w14:paraId="2B69958B" w14:textId="77777777" w:rsidR="007D026A" w:rsidRPr="007D026A" w:rsidRDefault="007D026A" w:rsidP="009C4EC3">
            <w:pPr>
              <w:spacing w:line="240" w:lineRule="exact"/>
              <w:ind w:left="22"/>
              <w:jc w:val="left"/>
              <w:rPr>
                <w:rFonts w:hAnsi="ＭＳ 明朝"/>
                <w:kern w:val="2"/>
                <w:szCs w:val="20"/>
              </w:rPr>
            </w:pPr>
          </w:p>
          <w:p w14:paraId="0C9AB603" w14:textId="77777777" w:rsidR="007D026A" w:rsidRPr="007D026A" w:rsidRDefault="007D026A" w:rsidP="009C4EC3">
            <w:pPr>
              <w:spacing w:line="240" w:lineRule="exact"/>
              <w:ind w:left="22"/>
              <w:jc w:val="left"/>
              <w:rPr>
                <w:rFonts w:hAnsi="ＭＳ 明朝"/>
                <w:kern w:val="2"/>
                <w:szCs w:val="20"/>
              </w:rPr>
            </w:pPr>
          </w:p>
          <w:p w14:paraId="264553A1" w14:textId="77777777" w:rsidR="007D026A" w:rsidRPr="007D026A" w:rsidRDefault="007D026A" w:rsidP="009C4EC3">
            <w:pPr>
              <w:spacing w:line="240" w:lineRule="exact"/>
              <w:ind w:left="22"/>
              <w:jc w:val="left"/>
              <w:rPr>
                <w:rFonts w:hAnsi="ＭＳ 明朝"/>
                <w:kern w:val="2"/>
                <w:szCs w:val="20"/>
              </w:rPr>
            </w:pPr>
          </w:p>
          <w:p w14:paraId="4CA6065A" w14:textId="77777777" w:rsidR="007D026A" w:rsidRPr="007D026A" w:rsidRDefault="007D026A" w:rsidP="009C4EC3">
            <w:pPr>
              <w:spacing w:line="240" w:lineRule="exact"/>
              <w:ind w:left="22"/>
              <w:jc w:val="left"/>
              <w:rPr>
                <w:rFonts w:hAnsi="ＭＳ 明朝"/>
                <w:kern w:val="2"/>
                <w:szCs w:val="20"/>
              </w:rPr>
            </w:pPr>
          </w:p>
          <w:p w14:paraId="184E93BF" w14:textId="77777777" w:rsidR="007D026A" w:rsidRPr="007D026A" w:rsidRDefault="007D026A" w:rsidP="009C4EC3">
            <w:pPr>
              <w:spacing w:line="240" w:lineRule="exact"/>
              <w:jc w:val="left"/>
              <w:textAlignment w:val="baseline"/>
              <w:rPr>
                <w:rFonts w:hAnsi="ＭＳ 明朝" w:cs="ＭＳ 明朝"/>
                <w:kern w:val="0"/>
                <w:szCs w:val="20"/>
              </w:rPr>
            </w:pPr>
          </w:p>
          <w:p w14:paraId="1986D331" w14:textId="77777777" w:rsidR="007D026A" w:rsidRPr="007D026A" w:rsidRDefault="007D026A" w:rsidP="009C4EC3">
            <w:pPr>
              <w:spacing w:line="240" w:lineRule="exact"/>
              <w:jc w:val="left"/>
              <w:textAlignment w:val="baseline"/>
              <w:rPr>
                <w:rFonts w:hAnsi="ＭＳ 明朝" w:cs="ＭＳ 明朝"/>
                <w:kern w:val="0"/>
                <w:szCs w:val="20"/>
              </w:rPr>
            </w:pPr>
            <w:r w:rsidRPr="007D026A">
              <w:rPr>
                <w:rFonts w:hAnsi="ＭＳ 明朝" w:cs="ＭＳ 明朝" w:hint="eastAsia"/>
                <w:kern w:val="0"/>
                <w:szCs w:val="20"/>
              </w:rPr>
              <w:t>○　状況の取りまと</w:t>
            </w:r>
          </w:p>
          <w:p w14:paraId="6460B93E" w14:textId="77777777" w:rsidR="007D026A" w:rsidRPr="007D026A" w:rsidRDefault="007D026A" w:rsidP="009C4EC3">
            <w:pPr>
              <w:spacing w:line="240" w:lineRule="exact"/>
              <w:jc w:val="left"/>
              <w:textAlignment w:val="baseline"/>
              <w:rPr>
                <w:rFonts w:hAnsi="ＭＳ 明朝" w:cs="ＭＳ 明朝"/>
                <w:kern w:val="0"/>
                <w:szCs w:val="20"/>
              </w:rPr>
            </w:pPr>
            <w:r w:rsidRPr="007D026A">
              <w:rPr>
                <w:rFonts w:hAnsi="ＭＳ 明朝" w:cs="ＭＳ 明朝" w:hint="eastAsia"/>
                <w:kern w:val="0"/>
                <w:szCs w:val="20"/>
              </w:rPr>
              <w:t xml:space="preserve">　め</w:t>
            </w:r>
          </w:p>
          <w:p w14:paraId="6DAF736F" w14:textId="77777777" w:rsidR="007D026A" w:rsidRPr="007D026A" w:rsidRDefault="007D026A" w:rsidP="009C4EC3">
            <w:pPr>
              <w:spacing w:line="240" w:lineRule="exact"/>
              <w:jc w:val="left"/>
              <w:textAlignment w:val="baseline"/>
              <w:rPr>
                <w:rFonts w:hAnsi="ＭＳ 明朝"/>
                <w:spacing w:val="2"/>
                <w:kern w:val="0"/>
                <w:szCs w:val="20"/>
              </w:rPr>
            </w:pPr>
          </w:p>
          <w:p w14:paraId="7EEC6973" w14:textId="77777777" w:rsidR="007D026A" w:rsidRPr="007D026A" w:rsidRDefault="007D026A" w:rsidP="009C4EC3">
            <w:pPr>
              <w:spacing w:line="240" w:lineRule="exact"/>
              <w:ind w:left="22"/>
              <w:jc w:val="left"/>
              <w:rPr>
                <w:rFonts w:hAnsi="ＭＳ 明朝"/>
                <w:kern w:val="2"/>
                <w:szCs w:val="20"/>
              </w:rPr>
            </w:pPr>
          </w:p>
          <w:p w14:paraId="4E9651FE" w14:textId="77777777" w:rsidR="007D026A" w:rsidRPr="007D026A" w:rsidRDefault="007D026A" w:rsidP="009C4EC3">
            <w:pPr>
              <w:spacing w:line="240" w:lineRule="exact"/>
              <w:jc w:val="left"/>
              <w:textAlignment w:val="baseline"/>
              <w:rPr>
                <w:rFonts w:hAnsi="ＭＳ 明朝"/>
                <w:spacing w:val="2"/>
                <w:kern w:val="0"/>
                <w:szCs w:val="20"/>
              </w:rPr>
            </w:pPr>
            <w:r w:rsidRPr="007D026A">
              <w:rPr>
                <w:rFonts w:hAnsi="ＭＳ 明朝" w:cs="ＭＳ 明朝" w:hint="eastAsia"/>
                <w:kern w:val="0"/>
                <w:szCs w:val="20"/>
              </w:rPr>
              <w:t>○　今後の対応決定</w:t>
            </w:r>
          </w:p>
          <w:p w14:paraId="77D468CB" w14:textId="77777777" w:rsidR="007D026A" w:rsidRPr="007D026A" w:rsidRDefault="007D026A" w:rsidP="009C4EC3">
            <w:pPr>
              <w:spacing w:line="240" w:lineRule="exact"/>
              <w:ind w:left="22"/>
              <w:jc w:val="left"/>
              <w:rPr>
                <w:rFonts w:hAnsi="ＭＳ 明朝"/>
                <w:kern w:val="2"/>
                <w:szCs w:val="20"/>
              </w:rPr>
            </w:pPr>
          </w:p>
          <w:p w14:paraId="2AC526B0" w14:textId="77777777" w:rsidR="007D026A" w:rsidRPr="007D026A" w:rsidRDefault="007D026A" w:rsidP="009C4EC3">
            <w:pPr>
              <w:spacing w:line="240" w:lineRule="exact"/>
              <w:ind w:left="22"/>
              <w:jc w:val="left"/>
              <w:rPr>
                <w:rFonts w:hAnsi="ＭＳ 明朝"/>
                <w:kern w:val="2"/>
                <w:szCs w:val="20"/>
              </w:rPr>
            </w:pPr>
          </w:p>
          <w:p w14:paraId="6869F9FD" w14:textId="77777777" w:rsidR="007D026A" w:rsidRPr="007D026A" w:rsidRDefault="007D026A" w:rsidP="009C4EC3">
            <w:pPr>
              <w:spacing w:line="240" w:lineRule="exact"/>
              <w:ind w:left="180" w:hangingChars="100" w:hanging="180"/>
              <w:jc w:val="left"/>
              <w:textAlignment w:val="baseline"/>
              <w:rPr>
                <w:rFonts w:hAnsi="ＭＳ 明朝"/>
                <w:spacing w:val="2"/>
                <w:kern w:val="0"/>
                <w:szCs w:val="20"/>
              </w:rPr>
            </w:pPr>
            <w:r w:rsidRPr="007D026A">
              <w:rPr>
                <w:rFonts w:hAnsi="ＭＳ 明朝" w:cs="ＭＳ 明朝" w:hint="eastAsia"/>
                <w:kern w:val="0"/>
                <w:szCs w:val="20"/>
              </w:rPr>
              <w:t>○　保護者等への連絡対応</w:t>
            </w:r>
          </w:p>
          <w:p w14:paraId="44A846C3" w14:textId="77777777" w:rsidR="007D026A" w:rsidRPr="007D026A" w:rsidRDefault="007D026A" w:rsidP="009C4EC3">
            <w:pPr>
              <w:spacing w:line="240" w:lineRule="exact"/>
              <w:ind w:left="22"/>
              <w:jc w:val="left"/>
              <w:rPr>
                <w:rFonts w:hAnsi="ＭＳ 明朝"/>
                <w:kern w:val="2"/>
                <w:szCs w:val="20"/>
              </w:rPr>
            </w:pPr>
          </w:p>
          <w:p w14:paraId="06AF773E" w14:textId="77777777" w:rsidR="007D026A" w:rsidRPr="007D026A" w:rsidRDefault="007D026A" w:rsidP="009C4EC3">
            <w:pPr>
              <w:spacing w:line="240" w:lineRule="exact"/>
              <w:ind w:left="22"/>
              <w:jc w:val="left"/>
              <w:rPr>
                <w:rFonts w:hAnsi="ＭＳ 明朝"/>
                <w:kern w:val="2"/>
                <w:szCs w:val="20"/>
              </w:rPr>
            </w:pPr>
          </w:p>
        </w:tc>
        <w:tc>
          <w:tcPr>
            <w:tcW w:w="2977" w:type="dxa"/>
          </w:tcPr>
          <w:p w14:paraId="147E352E" w14:textId="77777777" w:rsidR="007D026A" w:rsidRPr="005811C2" w:rsidRDefault="007D026A" w:rsidP="009C4EC3">
            <w:pPr>
              <w:spacing w:line="240" w:lineRule="exact"/>
              <w:ind w:left="141" w:hanging="141"/>
              <w:jc w:val="left"/>
              <w:rPr>
                <w:rFonts w:hAnsi="ＭＳ 明朝"/>
                <w:kern w:val="2"/>
                <w:szCs w:val="20"/>
              </w:rPr>
            </w:pPr>
          </w:p>
          <w:p w14:paraId="48CAED44" w14:textId="77777777" w:rsidR="007D026A" w:rsidRPr="005811C2" w:rsidRDefault="007D026A" w:rsidP="009C4EC3">
            <w:pPr>
              <w:spacing w:line="240" w:lineRule="exact"/>
              <w:ind w:left="141" w:hanging="141"/>
              <w:jc w:val="left"/>
              <w:rPr>
                <w:rFonts w:hAnsi="ＭＳ 明朝"/>
                <w:kern w:val="2"/>
                <w:szCs w:val="20"/>
              </w:rPr>
            </w:pPr>
          </w:p>
          <w:p w14:paraId="2BFD3574" w14:textId="77777777" w:rsidR="007D026A" w:rsidRPr="005811C2" w:rsidRDefault="007D026A" w:rsidP="009C4EC3">
            <w:pPr>
              <w:spacing w:line="240" w:lineRule="exact"/>
              <w:ind w:left="141" w:hanging="141"/>
              <w:jc w:val="left"/>
              <w:rPr>
                <w:rFonts w:hAnsi="ＭＳ 明朝"/>
                <w:kern w:val="2"/>
                <w:szCs w:val="20"/>
              </w:rPr>
            </w:pPr>
          </w:p>
          <w:p w14:paraId="2BF85E43" w14:textId="77777777" w:rsidR="007D026A" w:rsidRPr="005811C2" w:rsidRDefault="007D026A" w:rsidP="009C4EC3">
            <w:pPr>
              <w:spacing w:line="240" w:lineRule="exact"/>
              <w:ind w:left="141" w:hanging="141"/>
              <w:jc w:val="left"/>
              <w:rPr>
                <w:rFonts w:hAnsi="ＭＳ 明朝"/>
                <w:kern w:val="2"/>
                <w:szCs w:val="20"/>
              </w:rPr>
            </w:pPr>
            <w:r w:rsidRPr="005811C2">
              <w:rPr>
                <w:rFonts w:hAnsi="ＭＳ 明朝" w:hint="eastAsia"/>
                <w:kern w:val="2"/>
                <w:szCs w:val="20"/>
              </w:rPr>
              <w:t>・　異物の状況に応じて給食</w:t>
            </w:r>
            <w:r w:rsidR="00AE3E9D" w:rsidRPr="005811C2">
              <w:rPr>
                <w:rFonts w:hAnsi="ＭＳ 明朝" w:hint="eastAsia"/>
                <w:kern w:val="2"/>
                <w:szCs w:val="20"/>
              </w:rPr>
              <w:t>の中止、事実確認、現状</w:t>
            </w:r>
            <w:r w:rsidRPr="005811C2">
              <w:rPr>
                <w:rFonts w:hAnsi="ＭＳ 明朝" w:hint="eastAsia"/>
                <w:kern w:val="2"/>
                <w:szCs w:val="20"/>
              </w:rPr>
              <w:t>保存を各担任等に指示</w:t>
            </w:r>
          </w:p>
          <w:p w14:paraId="7244EFE0" w14:textId="77777777" w:rsidR="007D026A" w:rsidRPr="005811C2" w:rsidRDefault="007D026A" w:rsidP="009C4EC3">
            <w:pPr>
              <w:spacing w:line="240" w:lineRule="exact"/>
              <w:jc w:val="left"/>
              <w:rPr>
                <w:rFonts w:hAnsi="ＭＳ 明朝"/>
                <w:kern w:val="2"/>
                <w:szCs w:val="20"/>
              </w:rPr>
            </w:pPr>
            <w:r w:rsidRPr="005811C2">
              <w:rPr>
                <w:rFonts w:hAnsi="ＭＳ 明朝" w:hint="eastAsia"/>
                <w:kern w:val="2"/>
                <w:szCs w:val="20"/>
              </w:rPr>
              <w:t>・　代替食の確保等の検討</w:t>
            </w:r>
          </w:p>
          <w:p w14:paraId="59B365C6" w14:textId="77777777" w:rsidR="007D026A" w:rsidRPr="005811C2" w:rsidRDefault="007D026A" w:rsidP="009C4EC3">
            <w:pPr>
              <w:spacing w:line="240" w:lineRule="exact"/>
              <w:ind w:left="180" w:hanging="180"/>
              <w:jc w:val="left"/>
              <w:rPr>
                <w:rFonts w:hAnsi="ＭＳ 明朝"/>
                <w:kern w:val="2"/>
                <w:szCs w:val="20"/>
              </w:rPr>
            </w:pPr>
          </w:p>
          <w:p w14:paraId="52545171" w14:textId="77777777" w:rsidR="007D026A" w:rsidRPr="005811C2" w:rsidRDefault="007D026A" w:rsidP="009C4EC3">
            <w:pPr>
              <w:spacing w:line="240" w:lineRule="exact"/>
              <w:ind w:left="180" w:hanging="180"/>
              <w:jc w:val="left"/>
              <w:rPr>
                <w:rFonts w:hAnsi="ＭＳ 明朝"/>
                <w:kern w:val="2"/>
                <w:szCs w:val="20"/>
              </w:rPr>
            </w:pPr>
          </w:p>
          <w:p w14:paraId="07C54734" w14:textId="77777777" w:rsidR="007D026A" w:rsidRPr="005811C2" w:rsidRDefault="007D026A" w:rsidP="009C4EC3">
            <w:pPr>
              <w:spacing w:line="240" w:lineRule="exact"/>
              <w:ind w:left="180" w:hanging="180"/>
              <w:jc w:val="left"/>
              <w:rPr>
                <w:rFonts w:hAnsi="ＭＳ 明朝"/>
                <w:kern w:val="2"/>
                <w:szCs w:val="20"/>
              </w:rPr>
            </w:pPr>
          </w:p>
          <w:p w14:paraId="36493FA0" w14:textId="77777777" w:rsidR="007D026A" w:rsidRPr="005811C2" w:rsidRDefault="007D026A" w:rsidP="009C4EC3">
            <w:pPr>
              <w:spacing w:line="240" w:lineRule="exact"/>
              <w:ind w:left="180" w:hanging="180"/>
              <w:jc w:val="left"/>
              <w:rPr>
                <w:rFonts w:hAnsi="ＭＳ 明朝"/>
                <w:kern w:val="2"/>
                <w:szCs w:val="20"/>
              </w:rPr>
            </w:pPr>
          </w:p>
          <w:p w14:paraId="331ABDA2" w14:textId="77777777" w:rsidR="007D026A" w:rsidRPr="005811C2" w:rsidRDefault="007D026A" w:rsidP="009C4EC3">
            <w:pPr>
              <w:spacing w:line="240" w:lineRule="exact"/>
              <w:ind w:left="180" w:hanging="180"/>
              <w:jc w:val="left"/>
              <w:rPr>
                <w:rFonts w:hAnsi="ＭＳ 明朝"/>
                <w:kern w:val="2"/>
                <w:szCs w:val="20"/>
              </w:rPr>
            </w:pPr>
          </w:p>
          <w:p w14:paraId="23E9C7E5" w14:textId="77777777" w:rsidR="007D026A" w:rsidRPr="005811C2" w:rsidRDefault="007D026A" w:rsidP="009C4EC3">
            <w:pPr>
              <w:spacing w:line="240" w:lineRule="exact"/>
              <w:ind w:left="180" w:hanging="180"/>
              <w:jc w:val="left"/>
              <w:rPr>
                <w:rFonts w:hAnsi="ＭＳ 明朝"/>
                <w:kern w:val="2"/>
                <w:szCs w:val="20"/>
              </w:rPr>
            </w:pPr>
            <w:r w:rsidRPr="005811C2">
              <w:rPr>
                <w:rFonts w:hAnsi="ＭＳ 明朝" w:hint="eastAsia"/>
                <w:kern w:val="2"/>
                <w:szCs w:val="20"/>
              </w:rPr>
              <w:t>・　学校給食共同調理場に連絡</w:t>
            </w:r>
          </w:p>
          <w:p w14:paraId="5AA66013" w14:textId="77777777" w:rsidR="007D026A" w:rsidRPr="005811C2" w:rsidRDefault="007D026A" w:rsidP="009C4EC3">
            <w:pPr>
              <w:spacing w:line="240" w:lineRule="exact"/>
              <w:ind w:left="180" w:hangingChars="100" w:hanging="180"/>
              <w:jc w:val="left"/>
              <w:textAlignment w:val="baseline"/>
              <w:rPr>
                <w:rFonts w:hAnsi="ＭＳ 明朝"/>
                <w:spacing w:val="2"/>
                <w:kern w:val="0"/>
                <w:szCs w:val="20"/>
              </w:rPr>
            </w:pPr>
            <w:r w:rsidRPr="005811C2">
              <w:rPr>
                <w:rFonts w:hAnsi="ＭＳ 明朝" w:cs="ＭＳ 明朝" w:hint="eastAsia"/>
                <w:kern w:val="0"/>
                <w:szCs w:val="20"/>
              </w:rPr>
              <w:t>・　教育委員会に第一報を入れる</w:t>
            </w:r>
          </w:p>
          <w:p w14:paraId="3BC0A879" w14:textId="77777777" w:rsidR="007D026A" w:rsidRPr="005811C2" w:rsidRDefault="007D026A" w:rsidP="009C4EC3">
            <w:pPr>
              <w:spacing w:line="240" w:lineRule="exact"/>
              <w:jc w:val="left"/>
              <w:textAlignment w:val="baseline"/>
              <w:rPr>
                <w:rFonts w:hAnsi="ＭＳ 明朝" w:cs="ＭＳ 明朝"/>
                <w:kern w:val="0"/>
                <w:szCs w:val="20"/>
              </w:rPr>
            </w:pPr>
            <w:r w:rsidRPr="005811C2">
              <w:rPr>
                <w:rFonts w:hAnsi="ＭＳ 明朝" w:cs="ＭＳ 明朝" w:hint="eastAsia"/>
                <w:kern w:val="0"/>
                <w:szCs w:val="20"/>
              </w:rPr>
              <w:t>・　学校医等に連絡（必要時）</w:t>
            </w:r>
          </w:p>
          <w:p w14:paraId="690BEF30" w14:textId="77777777" w:rsidR="007D026A" w:rsidRPr="005811C2" w:rsidRDefault="007D026A" w:rsidP="009C4EC3">
            <w:pPr>
              <w:spacing w:line="240" w:lineRule="exact"/>
              <w:ind w:left="160" w:hanging="160"/>
              <w:jc w:val="left"/>
              <w:textAlignment w:val="baseline"/>
              <w:rPr>
                <w:rFonts w:hAnsi="ＭＳ 明朝" w:cs="ＭＳ 明朝"/>
                <w:kern w:val="0"/>
                <w:szCs w:val="20"/>
              </w:rPr>
            </w:pPr>
            <w:r w:rsidRPr="005811C2">
              <w:rPr>
                <w:rFonts w:hAnsi="ＭＳ 明朝" w:cs="ＭＳ 明朝" w:hint="eastAsia"/>
                <w:kern w:val="0"/>
                <w:szCs w:val="20"/>
              </w:rPr>
              <w:t>・　異物の状況に応じて、現場をそのままにして教育委員会等へ連絡</w:t>
            </w:r>
          </w:p>
          <w:p w14:paraId="09E3FE59" w14:textId="77777777" w:rsidR="007D026A" w:rsidRPr="005811C2" w:rsidRDefault="007D026A" w:rsidP="009C4EC3">
            <w:pPr>
              <w:spacing w:line="240" w:lineRule="exact"/>
              <w:jc w:val="left"/>
              <w:rPr>
                <w:rFonts w:hAnsi="ＭＳ 明朝"/>
                <w:kern w:val="2"/>
                <w:szCs w:val="20"/>
              </w:rPr>
            </w:pPr>
            <w:r w:rsidRPr="005811C2">
              <w:rPr>
                <w:rFonts w:hAnsi="ＭＳ 明朝" w:hint="eastAsia"/>
                <w:kern w:val="2"/>
                <w:szCs w:val="20"/>
              </w:rPr>
              <w:t>・</w:t>
            </w:r>
            <w:r w:rsidRPr="005811C2">
              <w:rPr>
                <w:rFonts w:hAnsi="ＭＳ 明朝" w:hint="eastAsia"/>
                <w:b/>
                <w:kern w:val="2"/>
                <w:szCs w:val="20"/>
              </w:rPr>
              <w:t xml:space="preserve">　</w:t>
            </w:r>
            <w:r w:rsidRPr="005811C2">
              <w:rPr>
                <w:rFonts w:hAnsi="ＭＳ 明朝" w:hint="eastAsia"/>
                <w:kern w:val="2"/>
                <w:szCs w:val="20"/>
              </w:rPr>
              <w:t>県立学校は保健所へも連絡</w:t>
            </w:r>
          </w:p>
          <w:p w14:paraId="0AA1641E" w14:textId="77777777" w:rsidR="007D026A" w:rsidRPr="005811C2" w:rsidRDefault="007D026A" w:rsidP="009C4EC3">
            <w:pPr>
              <w:spacing w:line="240" w:lineRule="exact"/>
              <w:ind w:left="180" w:hangingChars="100" w:hanging="180"/>
              <w:jc w:val="left"/>
              <w:textAlignment w:val="baseline"/>
              <w:rPr>
                <w:rFonts w:hAnsi="ＭＳ 明朝" w:cs="ＭＳ 明朝"/>
                <w:kern w:val="0"/>
                <w:szCs w:val="20"/>
              </w:rPr>
            </w:pPr>
          </w:p>
          <w:p w14:paraId="6C8A86D2" w14:textId="77777777" w:rsidR="007D026A" w:rsidRPr="005811C2" w:rsidRDefault="007D026A" w:rsidP="009C4EC3">
            <w:pPr>
              <w:spacing w:line="240" w:lineRule="exact"/>
              <w:ind w:left="180" w:hangingChars="100" w:hanging="180"/>
              <w:jc w:val="left"/>
              <w:textAlignment w:val="baseline"/>
              <w:rPr>
                <w:rFonts w:hAnsi="ＭＳ 明朝" w:cs="ＭＳ 明朝"/>
                <w:kern w:val="0"/>
                <w:szCs w:val="20"/>
              </w:rPr>
            </w:pPr>
            <w:r w:rsidRPr="005811C2">
              <w:rPr>
                <w:rFonts w:hAnsi="ＭＳ 明朝" w:cs="ＭＳ 明朝" w:hint="eastAsia"/>
                <w:kern w:val="0"/>
                <w:szCs w:val="20"/>
              </w:rPr>
              <w:t>・　学校全体の状況の取りまとめ</w:t>
            </w:r>
          </w:p>
          <w:p w14:paraId="196321C6" w14:textId="77777777" w:rsidR="007D026A" w:rsidRPr="005811C2" w:rsidRDefault="007D026A" w:rsidP="009C4EC3">
            <w:pPr>
              <w:spacing w:line="240" w:lineRule="exact"/>
              <w:ind w:left="180" w:hangingChars="100" w:hanging="180"/>
              <w:jc w:val="left"/>
              <w:textAlignment w:val="baseline"/>
              <w:rPr>
                <w:rFonts w:hAnsi="ＭＳ 明朝"/>
                <w:kern w:val="2"/>
                <w:szCs w:val="20"/>
              </w:rPr>
            </w:pPr>
            <w:r w:rsidRPr="005811C2">
              <w:rPr>
                <w:rFonts w:hAnsi="ＭＳ 明朝" w:hint="eastAsia"/>
                <w:kern w:val="2"/>
                <w:szCs w:val="20"/>
              </w:rPr>
              <w:t>・　発生時の状況、発生直後の対応等記録</w:t>
            </w:r>
          </w:p>
          <w:p w14:paraId="0B136999" w14:textId="77777777" w:rsidR="007D026A" w:rsidRPr="005811C2" w:rsidRDefault="007D026A" w:rsidP="009C4EC3">
            <w:pPr>
              <w:spacing w:line="240" w:lineRule="exact"/>
              <w:ind w:left="180" w:hangingChars="100" w:hanging="180"/>
              <w:jc w:val="left"/>
              <w:textAlignment w:val="baseline"/>
              <w:rPr>
                <w:rFonts w:hAnsi="ＭＳ 明朝"/>
                <w:kern w:val="2"/>
                <w:szCs w:val="20"/>
              </w:rPr>
            </w:pPr>
          </w:p>
          <w:p w14:paraId="02C6BCB2" w14:textId="77777777" w:rsidR="007D026A" w:rsidRPr="005811C2" w:rsidRDefault="007D026A" w:rsidP="009C4EC3">
            <w:pPr>
              <w:spacing w:line="240" w:lineRule="exact"/>
              <w:ind w:left="180" w:hangingChars="100" w:hanging="180"/>
              <w:jc w:val="left"/>
              <w:rPr>
                <w:rFonts w:hAnsi="ＭＳ 明朝"/>
                <w:kern w:val="2"/>
                <w:szCs w:val="20"/>
              </w:rPr>
            </w:pPr>
            <w:r w:rsidRPr="005811C2">
              <w:rPr>
                <w:rFonts w:hAnsi="ＭＳ 明朝" w:hint="eastAsia"/>
                <w:kern w:val="2"/>
                <w:szCs w:val="20"/>
              </w:rPr>
              <w:t>・　状況に応じて、教育委員会、保健所等の指導助言を受け当日及び翌日からの対応を決定</w:t>
            </w:r>
          </w:p>
          <w:p w14:paraId="1D41AF4A" w14:textId="77777777" w:rsidR="007D026A" w:rsidRPr="005811C2" w:rsidRDefault="007D026A" w:rsidP="009C4EC3">
            <w:pPr>
              <w:spacing w:line="240" w:lineRule="exact"/>
              <w:ind w:left="180" w:hangingChars="100" w:hanging="180"/>
              <w:jc w:val="left"/>
              <w:rPr>
                <w:rFonts w:hAnsi="ＭＳ 明朝"/>
                <w:kern w:val="2"/>
                <w:szCs w:val="20"/>
              </w:rPr>
            </w:pPr>
            <w:r w:rsidRPr="005811C2">
              <w:rPr>
                <w:rFonts w:hAnsi="ＭＳ 明朝" w:cs="ＭＳ 明朝" w:hint="eastAsia"/>
                <w:kern w:val="0"/>
                <w:szCs w:val="20"/>
              </w:rPr>
              <w:t>・　保護者へ対応策について説明（文書送付又は説明会開催）し、理解と協力を求める</w:t>
            </w:r>
          </w:p>
          <w:p w14:paraId="7BEE6D51" w14:textId="77777777" w:rsidR="007D026A" w:rsidRPr="005811C2" w:rsidRDefault="007D026A" w:rsidP="009C4EC3">
            <w:pPr>
              <w:spacing w:line="240" w:lineRule="exact"/>
              <w:ind w:left="180" w:hangingChars="100" w:hanging="180"/>
              <w:jc w:val="left"/>
              <w:rPr>
                <w:rFonts w:hAnsi="ＭＳ 明朝"/>
                <w:kern w:val="2"/>
                <w:szCs w:val="20"/>
              </w:rPr>
            </w:pPr>
            <w:r w:rsidRPr="005811C2">
              <w:rPr>
                <w:rFonts w:hAnsi="ＭＳ 明朝" w:hint="eastAsia"/>
                <w:kern w:val="2"/>
                <w:szCs w:val="20"/>
              </w:rPr>
              <w:t>・　報道関係者への対応</w:t>
            </w:r>
          </w:p>
          <w:p w14:paraId="04E4BF8E" w14:textId="77777777" w:rsidR="007D026A" w:rsidRPr="005811C2" w:rsidRDefault="007D026A" w:rsidP="009C4EC3">
            <w:pPr>
              <w:spacing w:line="240" w:lineRule="exact"/>
              <w:ind w:left="360" w:hangingChars="200" w:hanging="360"/>
              <w:jc w:val="left"/>
              <w:rPr>
                <w:rFonts w:hAnsi="ＭＳ 明朝"/>
                <w:kern w:val="2"/>
                <w:szCs w:val="20"/>
              </w:rPr>
            </w:pPr>
            <w:r w:rsidRPr="005811C2">
              <w:rPr>
                <w:rFonts w:hAnsi="ＭＳ 明朝" w:hint="eastAsia"/>
                <w:kern w:val="2"/>
                <w:szCs w:val="20"/>
              </w:rPr>
              <w:t>（注）関係機関相互と事実確認を行い、保護者等へ説明</w:t>
            </w:r>
          </w:p>
        </w:tc>
        <w:tc>
          <w:tcPr>
            <w:tcW w:w="2410" w:type="dxa"/>
            <w:tcBorders>
              <w:right w:val="single" w:sz="4" w:space="0" w:color="auto"/>
            </w:tcBorders>
          </w:tcPr>
          <w:p w14:paraId="56955944" w14:textId="77777777" w:rsidR="007D026A" w:rsidRPr="007D026A" w:rsidRDefault="007D026A" w:rsidP="009C4EC3">
            <w:pPr>
              <w:spacing w:line="240" w:lineRule="exact"/>
              <w:ind w:left="22"/>
              <w:jc w:val="left"/>
              <w:rPr>
                <w:rFonts w:hAnsi="ＭＳ 明朝"/>
                <w:kern w:val="2"/>
                <w:szCs w:val="20"/>
              </w:rPr>
            </w:pPr>
          </w:p>
          <w:p w14:paraId="3A8E65C3" w14:textId="77777777" w:rsidR="007D026A" w:rsidRPr="007D026A" w:rsidRDefault="007D026A" w:rsidP="009C4EC3">
            <w:pPr>
              <w:spacing w:line="240" w:lineRule="exact"/>
              <w:jc w:val="left"/>
              <w:textAlignment w:val="baseline"/>
              <w:rPr>
                <w:rFonts w:hAnsi="ＭＳ 明朝" w:cs="ＭＳ 明朝"/>
                <w:kern w:val="0"/>
                <w:szCs w:val="20"/>
              </w:rPr>
            </w:pPr>
            <w:r w:rsidRPr="007D026A">
              <w:rPr>
                <w:rFonts w:hAnsi="ＭＳ 明朝" w:cs="ＭＳ 明朝" w:hint="eastAsia"/>
                <w:kern w:val="0"/>
                <w:szCs w:val="20"/>
              </w:rPr>
              <w:t>・　管理職に報告</w:t>
            </w:r>
          </w:p>
          <w:p w14:paraId="03E2BE70" w14:textId="77777777" w:rsidR="007D026A" w:rsidRPr="007D026A" w:rsidRDefault="007D026A" w:rsidP="009C4EC3">
            <w:pPr>
              <w:spacing w:line="240" w:lineRule="exact"/>
              <w:jc w:val="left"/>
              <w:textAlignment w:val="baseline"/>
              <w:rPr>
                <w:rFonts w:hAnsi="ＭＳ 明朝" w:cs="ＭＳ 明朝"/>
                <w:kern w:val="0"/>
                <w:szCs w:val="20"/>
              </w:rPr>
            </w:pPr>
          </w:p>
          <w:p w14:paraId="2CB084F0" w14:textId="77777777" w:rsidR="007D026A" w:rsidRPr="007D026A" w:rsidRDefault="007D026A" w:rsidP="009C4EC3">
            <w:pPr>
              <w:spacing w:line="240" w:lineRule="exact"/>
              <w:jc w:val="left"/>
              <w:textAlignment w:val="baseline"/>
              <w:rPr>
                <w:rFonts w:hAnsi="ＭＳ 明朝" w:cs="ＭＳ 明朝"/>
                <w:kern w:val="0"/>
                <w:szCs w:val="20"/>
              </w:rPr>
            </w:pPr>
            <w:r w:rsidRPr="007D026A">
              <w:rPr>
                <w:rFonts w:hAnsi="ＭＳ 明朝" w:cs="ＭＳ 明朝" w:hint="eastAsia"/>
                <w:kern w:val="0"/>
                <w:szCs w:val="20"/>
              </w:rPr>
              <w:t>・　給食の中止</w:t>
            </w:r>
          </w:p>
          <w:p w14:paraId="0AE8B226" w14:textId="77777777" w:rsidR="007D026A" w:rsidRPr="007D026A" w:rsidRDefault="007D026A" w:rsidP="009C4EC3">
            <w:pPr>
              <w:spacing w:line="240" w:lineRule="exact"/>
              <w:ind w:left="360" w:hangingChars="200" w:hanging="360"/>
              <w:jc w:val="left"/>
              <w:textAlignment w:val="baseline"/>
              <w:rPr>
                <w:rFonts w:hAnsi="ＭＳ 明朝"/>
                <w:spacing w:val="2"/>
                <w:kern w:val="0"/>
                <w:szCs w:val="20"/>
              </w:rPr>
            </w:pPr>
            <w:r w:rsidRPr="007D026A">
              <w:rPr>
                <w:rFonts w:hAnsi="ＭＳ 明朝" w:cs="ＭＳ 明朝" w:hint="eastAsia"/>
                <w:kern w:val="0"/>
                <w:szCs w:val="20"/>
              </w:rPr>
              <w:t>（注）いたずらに児童生徒の不安を助長しないよう、冷静に対応</w:t>
            </w:r>
          </w:p>
          <w:p w14:paraId="1C070FCF" w14:textId="77777777" w:rsidR="007D026A" w:rsidRPr="007D026A" w:rsidRDefault="007D026A" w:rsidP="009C4EC3">
            <w:pPr>
              <w:spacing w:line="240" w:lineRule="exact"/>
              <w:ind w:left="200" w:hanging="200"/>
              <w:jc w:val="left"/>
              <w:textAlignment w:val="baseline"/>
              <w:rPr>
                <w:rFonts w:hAnsi="ＭＳ 明朝" w:cs="ＭＳ 明朝"/>
                <w:kern w:val="0"/>
                <w:szCs w:val="20"/>
              </w:rPr>
            </w:pPr>
            <w:r w:rsidRPr="007D026A">
              <w:rPr>
                <w:rFonts w:hAnsi="ＭＳ 明朝" w:hint="eastAsia"/>
                <w:spacing w:val="2"/>
                <w:kern w:val="0"/>
                <w:szCs w:val="20"/>
              </w:rPr>
              <w:t>・　他の学級の給食への異物混入の有無を確認し、管理職に報告</w:t>
            </w:r>
          </w:p>
          <w:p w14:paraId="55F62DEC" w14:textId="77777777" w:rsidR="007D026A" w:rsidRPr="007D026A" w:rsidRDefault="007D026A" w:rsidP="009C4EC3">
            <w:pPr>
              <w:spacing w:line="240" w:lineRule="exact"/>
              <w:jc w:val="left"/>
              <w:textAlignment w:val="baseline"/>
              <w:rPr>
                <w:rFonts w:hAnsi="ＭＳ 明朝" w:cs="ＭＳ 明朝"/>
                <w:kern w:val="0"/>
                <w:szCs w:val="20"/>
              </w:rPr>
            </w:pPr>
            <w:r w:rsidRPr="007D026A">
              <w:rPr>
                <w:rFonts w:hAnsi="ＭＳ 明朝" w:cs="ＭＳ 明朝" w:hint="eastAsia"/>
                <w:kern w:val="0"/>
                <w:szCs w:val="20"/>
              </w:rPr>
              <w:t>・　現状保存</w:t>
            </w:r>
          </w:p>
          <w:p w14:paraId="604C99A3" w14:textId="77777777" w:rsidR="007D026A" w:rsidRPr="007D026A" w:rsidRDefault="007D026A" w:rsidP="009C4EC3">
            <w:pPr>
              <w:spacing w:line="240" w:lineRule="exact"/>
              <w:ind w:left="180" w:hangingChars="100" w:hanging="180"/>
              <w:jc w:val="left"/>
              <w:textAlignment w:val="baseline"/>
              <w:rPr>
                <w:rFonts w:hAnsi="ＭＳ 明朝"/>
                <w:kern w:val="2"/>
                <w:szCs w:val="20"/>
              </w:rPr>
            </w:pPr>
            <w:r w:rsidRPr="007D026A">
              <w:rPr>
                <w:rFonts w:hAnsi="ＭＳ 明朝" w:hint="eastAsia"/>
                <w:kern w:val="2"/>
                <w:szCs w:val="20"/>
              </w:rPr>
              <w:t>・　児童生徒の不安解消</w:t>
            </w:r>
          </w:p>
          <w:p w14:paraId="75AEF96C" w14:textId="77777777" w:rsidR="007D026A" w:rsidRPr="007D026A" w:rsidRDefault="007D026A" w:rsidP="009C4EC3">
            <w:pPr>
              <w:spacing w:line="240" w:lineRule="exact"/>
              <w:jc w:val="left"/>
              <w:rPr>
                <w:rFonts w:hAnsi="ＭＳ 明朝"/>
                <w:kern w:val="2"/>
                <w:szCs w:val="20"/>
              </w:rPr>
            </w:pPr>
          </w:p>
          <w:p w14:paraId="54A3A410" w14:textId="77777777" w:rsidR="007D026A" w:rsidRPr="007D026A" w:rsidRDefault="007D026A" w:rsidP="009C4EC3">
            <w:pPr>
              <w:spacing w:line="240" w:lineRule="exact"/>
              <w:jc w:val="left"/>
              <w:rPr>
                <w:rFonts w:hAnsi="ＭＳ 明朝"/>
                <w:kern w:val="2"/>
                <w:szCs w:val="20"/>
              </w:rPr>
            </w:pPr>
          </w:p>
          <w:p w14:paraId="24D9CF28" w14:textId="77777777" w:rsidR="007D026A" w:rsidRPr="007D026A" w:rsidRDefault="007D026A" w:rsidP="009C4EC3">
            <w:pPr>
              <w:spacing w:line="240" w:lineRule="exact"/>
              <w:jc w:val="left"/>
              <w:rPr>
                <w:rFonts w:hAnsi="ＭＳ 明朝"/>
                <w:kern w:val="2"/>
                <w:szCs w:val="20"/>
              </w:rPr>
            </w:pPr>
          </w:p>
          <w:p w14:paraId="52ED0719" w14:textId="77777777" w:rsidR="007D026A" w:rsidRPr="007D026A" w:rsidRDefault="007D026A" w:rsidP="009C4EC3">
            <w:pPr>
              <w:spacing w:line="240" w:lineRule="exact"/>
              <w:ind w:left="22"/>
              <w:jc w:val="left"/>
              <w:rPr>
                <w:rFonts w:hAnsi="ＭＳ 明朝"/>
                <w:kern w:val="2"/>
                <w:szCs w:val="20"/>
              </w:rPr>
            </w:pPr>
          </w:p>
          <w:p w14:paraId="6A36348E" w14:textId="77777777" w:rsidR="007D026A" w:rsidRPr="007D026A" w:rsidRDefault="007D026A" w:rsidP="009C4EC3">
            <w:pPr>
              <w:spacing w:line="240" w:lineRule="exact"/>
              <w:ind w:left="22"/>
              <w:jc w:val="left"/>
              <w:rPr>
                <w:rFonts w:hAnsi="ＭＳ 明朝"/>
                <w:kern w:val="2"/>
                <w:szCs w:val="20"/>
              </w:rPr>
            </w:pPr>
          </w:p>
          <w:p w14:paraId="3C8B09B2" w14:textId="77777777" w:rsidR="007D026A" w:rsidRPr="007D026A" w:rsidRDefault="007D026A" w:rsidP="009C4EC3">
            <w:pPr>
              <w:spacing w:line="240" w:lineRule="exact"/>
              <w:ind w:left="22"/>
              <w:jc w:val="left"/>
              <w:rPr>
                <w:rFonts w:hAnsi="ＭＳ 明朝"/>
                <w:kern w:val="2"/>
                <w:szCs w:val="20"/>
              </w:rPr>
            </w:pPr>
          </w:p>
          <w:p w14:paraId="3CFFD0E6" w14:textId="77777777" w:rsidR="007D026A" w:rsidRPr="007D026A" w:rsidRDefault="007D026A" w:rsidP="009C4EC3">
            <w:pPr>
              <w:spacing w:line="240" w:lineRule="exact"/>
              <w:ind w:left="22"/>
              <w:jc w:val="left"/>
              <w:rPr>
                <w:rFonts w:hAnsi="ＭＳ 明朝"/>
                <w:kern w:val="2"/>
                <w:szCs w:val="20"/>
              </w:rPr>
            </w:pPr>
          </w:p>
          <w:p w14:paraId="3CFDDC39" w14:textId="77777777" w:rsidR="007D026A" w:rsidRPr="007D026A" w:rsidRDefault="007D026A" w:rsidP="009C4EC3">
            <w:pPr>
              <w:spacing w:line="240" w:lineRule="exact"/>
              <w:ind w:left="22"/>
              <w:jc w:val="left"/>
              <w:rPr>
                <w:rFonts w:hAnsi="ＭＳ 明朝"/>
                <w:kern w:val="2"/>
                <w:szCs w:val="20"/>
              </w:rPr>
            </w:pPr>
          </w:p>
          <w:p w14:paraId="71F65A49" w14:textId="77777777" w:rsidR="007D026A" w:rsidRPr="007D026A" w:rsidRDefault="007D026A" w:rsidP="009C4EC3">
            <w:pPr>
              <w:spacing w:line="240" w:lineRule="exact"/>
              <w:ind w:leftChars="12" w:left="202" w:hangingChars="100" w:hanging="180"/>
              <w:jc w:val="left"/>
              <w:rPr>
                <w:rFonts w:hAnsi="ＭＳ 明朝"/>
                <w:kern w:val="2"/>
                <w:szCs w:val="20"/>
              </w:rPr>
            </w:pPr>
            <w:r w:rsidRPr="007D026A">
              <w:rPr>
                <w:rFonts w:hAnsi="ＭＳ 明朝" w:hint="eastAsia"/>
                <w:kern w:val="2"/>
                <w:szCs w:val="20"/>
              </w:rPr>
              <w:t>・　学級の状況の取りまとめ</w:t>
            </w:r>
          </w:p>
          <w:p w14:paraId="12F28BB9" w14:textId="77777777" w:rsidR="007D026A" w:rsidRPr="007D026A" w:rsidRDefault="007D026A" w:rsidP="009C4EC3">
            <w:pPr>
              <w:spacing w:line="240" w:lineRule="exact"/>
              <w:ind w:leftChars="12" w:left="202" w:hangingChars="100" w:hanging="180"/>
              <w:jc w:val="left"/>
              <w:rPr>
                <w:rFonts w:hAnsi="ＭＳ 明朝"/>
                <w:kern w:val="2"/>
                <w:szCs w:val="20"/>
              </w:rPr>
            </w:pPr>
            <w:r w:rsidRPr="007D026A">
              <w:rPr>
                <w:rFonts w:hAnsi="ＭＳ 明朝" w:hint="eastAsia"/>
                <w:kern w:val="2"/>
                <w:szCs w:val="20"/>
              </w:rPr>
              <w:t>・　必要に応じて児童生徒の心のケアを行う</w:t>
            </w:r>
          </w:p>
          <w:p w14:paraId="7DE6EC94" w14:textId="77777777" w:rsidR="007D026A" w:rsidRPr="007D026A" w:rsidRDefault="007D026A" w:rsidP="009C4EC3">
            <w:pPr>
              <w:spacing w:line="240" w:lineRule="exact"/>
              <w:ind w:left="22"/>
              <w:jc w:val="left"/>
              <w:rPr>
                <w:rFonts w:hAnsi="ＭＳ 明朝"/>
                <w:kern w:val="2"/>
                <w:szCs w:val="20"/>
              </w:rPr>
            </w:pPr>
          </w:p>
          <w:p w14:paraId="1F0EE8B2" w14:textId="77777777" w:rsidR="007D026A" w:rsidRPr="007D026A" w:rsidRDefault="007D026A" w:rsidP="009C4EC3">
            <w:pPr>
              <w:spacing w:line="240" w:lineRule="exact"/>
              <w:ind w:left="22"/>
              <w:jc w:val="left"/>
              <w:rPr>
                <w:rFonts w:hAnsi="ＭＳ 明朝"/>
                <w:kern w:val="2"/>
                <w:szCs w:val="20"/>
              </w:rPr>
            </w:pPr>
          </w:p>
          <w:p w14:paraId="1A01C31E" w14:textId="77777777" w:rsidR="007D026A" w:rsidRPr="007D026A" w:rsidRDefault="007D026A" w:rsidP="009C4EC3">
            <w:pPr>
              <w:spacing w:line="240" w:lineRule="exact"/>
              <w:ind w:left="22"/>
              <w:jc w:val="left"/>
              <w:rPr>
                <w:rFonts w:hAnsi="ＭＳ 明朝"/>
                <w:kern w:val="2"/>
                <w:szCs w:val="20"/>
              </w:rPr>
            </w:pPr>
          </w:p>
          <w:p w14:paraId="50A71031" w14:textId="77777777" w:rsidR="007D026A" w:rsidRPr="007D026A" w:rsidRDefault="007D026A" w:rsidP="009C4EC3">
            <w:pPr>
              <w:spacing w:line="240" w:lineRule="exact"/>
              <w:ind w:left="22"/>
              <w:jc w:val="left"/>
              <w:rPr>
                <w:rFonts w:hAnsi="ＭＳ 明朝"/>
                <w:kern w:val="2"/>
                <w:szCs w:val="20"/>
              </w:rPr>
            </w:pPr>
          </w:p>
          <w:p w14:paraId="34250DC7" w14:textId="77777777" w:rsidR="007D026A" w:rsidRPr="007D026A" w:rsidRDefault="007D026A" w:rsidP="009C4EC3">
            <w:pPr>
              <w:spacing w:line="240" w:lineRule="exact"/>
              <w:ind w:left="22"/>
              <w:jc w:val="left"/>
              <w:rPr>
                <w:rFonts w:hAnsi="ＭＳ 明朝"/>
                <w:kern w:val="2"/>
                <w:szCs w:val="20"/>
              </w:rPr>
            </w:pPr>
          </w:p>
          <w:p w14:paraId="0C8E6D4D" w14:textId="77777777" w:rsidR="007D026A" w:rsidRPr="007D026A" w:rsidRDefault="007D026A" w:rsidP="009C4EC3">
            <w:pPr>
              <w:spacing w:line="240" w:lineRule="exact"/>
              <w:ind w:left="22"/>
              <w:jc w:val="left"/>
              <w:rPr>
                <w:rFonts w:hAnsi="ＭＳ 明朝"/>
                <w:kern w:val="2"/>
                <w:szCs w:val="20"/>
              </w:rPr>
            </w:pPr>
          </w:p>
          <w:p w14:paraId="4F03ECED" w14:textId="77777777" w:rsidR="007D026A" w:rsidRPr="007D026A" w:rsidRDefault="007D026A" w:rsidP="009C4EC3">
            <w:pPr>
              <w:spacing w:line="240" w:lineRule="exact"/>
              <w:ind w:left="22"/>
              <w:jc w:val="left"/>
              <w:rPr>
                <w:rFonts w:hAnsi="ＭＳ 明朝"/>
                <w:kern w:val="2"/>
                <w:szCs w:val="20"/>
              </w:rPr>
            </w:pPr>
          </w:p>
          <w:p w14:paraId="64A524A6" w14:textId="77777777" w:rsidR="007D026A" w:rsidRPr="007D026A" w:rsidRDefault="007D026A" w:rsidP="009C4EC3">
            <w:pPr>
              <w:spacing w:line="240" w:lineRule="exact"/>
              <w:ind w:left="22"/>
              <w:jc w:val="left"/>
              <w:rPr>
                <w:rFonts w:hAnsi="ＭＳ 明朝"/>
                <w:kern w:val="2"/>
                <w:szCs w:val="20"/>
              </w:rPr>
            </w:pPr>
          </w:p>
        </w:tc>
        <w:tc>
          <w:tcPr>
            <w:tcW w:w="2857" w:type="dxa"/>
            <w:tcBorders>
              <w:left w:val="single" w:sz="4" w:space="0" w:color="auto"/>
            </w:tcBorders>
          </w:tcPr>
          <w:p w14:paraId="2E7BEB5E" w14:textId="77777777" w:rsidR="007D026A" w:rsidRPr="007D026A" w:rsidRDefault="007D026A" w:rsidP="009C4EC3">
            <w:pPr>
              <w:spacing w:line="240" w:lineRule="exact"/>
              <w:jc w:val="left"/>
              <w:rPr>
                <w:rFonts w:hAnsi="ＭＳ 明朝"/>
                <w:kern w:val="2"/>
                <w:szCs w:val="20"/>
              </w:rPr>
            </w:pPr>
          </w:p>
          <w:p w14:paraId="630140AD" w14:textId="77777777" w:rsidR="007D026A" w:rsidRPr="007D026A" w:rsidRDefault="007D026A" w:rsidP="009C4EC3">
            <w:pPr>
              <w:spacing w:line="240" w:lineRule="exact"/>
              <w:jc w:val="left"/>
              <w:rPr>
                <w:rFonts w:hAnsi="ＭＳ 明朝"/>
                <w:kern w:val="2"/>
                <w:szCs w:val="20"/>
              </w:rPr>
            </w:pPr>
          </w:p>
          <w:p w14:paraId="421B0A49" w14:textId="77777777" w:rsidR="007D026A" w:rsidRPr="007D026A" w:rsidRDefault="007D026A" w:rsidP="009C4EC3">
            <w:pPr>
              <w:spacing w:line="240" w:lineRule="exact"/>
              <w:jc w:val="left"/>
              <w:rPr>
                <w:rFonts w:hAnsi="ＭＳ 明朝"/>
                <w:kern w:val="2"/>
                <w:szCs w:val="20"/>
              </w:rPr>
            </w:pPr>
          </w:p>
          <w:p w14:paraId="22665967" w14:textId="77777777" w:rsidR="007D026A" w:rsidRPr="007D026A" w:rsidRDefault="007D026A" w:rsidP="009C4EC3">
            <w:pPr>
              <w:spacing w:line="240" w:lineRule="exact"/>
              <w:jc w:val="left"/>
              <w:rPr>
                <w:rFonts w:hAnsi="ＭＳ 明朝"/>
                <w:kern w:val="2"/>
                <w:szCs w:val="20"/>
              </w:rPr>
            </w:pPr>
          </w:p>
          <w:p w14:paraId="4B8097D0" w14:textId="77777777" w:rsidR="007D026A" w:rsidRPr="007D026A" w:rsidRDefault="007D026A" w:rsidP="009C4EC3">
            <w:pPr>
              <w:spacing w:line="240" w:lineRule="exact"/>
              <w:jc w:val="left"/>
              <w:rPr>
                <w:rFonts w:hAnsi="ＭＳ 明朝"/>
                <w:kern w:val="2"/>
                <w:szCs w:val="20"/>
              </w:rPr>
            </w:pPr>
          </w:p>
          <w:p w14:paraId="1F4CE6C6" w14:textId="77777777" w:rsidR="007D026A" w:rsidRPr="007D026A" w:rsidRDefault="007D026A" w:rsidP="009C4EC3">
            <w:pPr>
              <w:spacing w:line="240" w:lineRule="exact"/>
              <w:jc w:val="left"/>
              <w:rPr>
                <w:rFonts w:hAnsi="ＭＳ 明朝"/>
                <w:kern w:val="2"/>
                <w:szCs w:val="20"/>
              </w:rPr>
            </w:pPr>
          </w:p>
          <w:p w14:paraId="643DF618" w14:textId="77777777" w:rsidR="007D026A" w:rsidRPr="007D026A" w:rsidRDefault="007D026A" w:rsidP="009C4EC3">
            <w:pPr>
              <w:spacing w:line="240" w:lineRule="exact"/>
              <w:jc w:val="left"/>
              <w:rPr>
                <w:rFonts w:hAnsi="ＭＳ 明朝"/>
                <w:kern w:val="2"/>
                <w:szCs w:val="20"/>
              </w:rPr>
            </w:pPr>
          </w:p>
          <w:p w14:paraId="3816F174" w14:textId="77777777" w:rsidR="007D026A" w:rsidRPr="007D026A" w:rsidRDefault="007D026A" w:rsidP="009C4EC3">
            <w:pPr>
              <w:spacing w:line="240" w:lineRule="exact"/>
              <w:ind w:left="180" w:hangingChars="100" w:hanging="180"/>
              <w:jc w:val="left"/>
              <w:textAlignment w:val="baseline"/>
              <w:rPr>
                <w:rFonts w:hAnsi="ＭＳ 明朝" w:cs="ＭＳ 明朝"/>
                <w:kern w:val="0"/>
                <w:szCs w:val="20"/>
              </w:rPr>
            </w:pPr>
          </w:p>
          <w:p w14:paraId="6339B6D8" w14:textId="77777777" w:rsidR="007D026A" w:rsidRPr="007D026A" w:rsidRDefault="007D026A" w:rsidP="009C4EC3">
            <w:pPr>
              <w:spacing w:line="240" w:lineRule="exact"/>
              <w:ind w:left="180" w:hangingChars="100" w:hanging="180"/>
              <w:jc w:val="left"/>
              <w:textAlignment w:val="baseline"/>
              <w:rPr>
                <w:rFonts w:hAnsi="ＭＳ 明朝" w:cs="ＭＳ 明朝"/>
                <w:kern w:val="0"/>
                <w:szCs w:val="20"/>
              </w:rPr>
            </w:pPr>
          </w:p>
          <w:p w14:paraId="38287627" w14:textId="77777777" w:rsidR="007D026A" w:rsidRPr="007D026A" w:rsidRDefault="007D026A" w:rsidP="009C4EC3">
            <w:pPr>
              <w:spacing w:line="240" w:lineRule="exact"/>
              <w:ind w:left="180" w:hangingChars="100" w:hanging="180"/>
              <w:jc w:val="left"/>
              <w:textAlignment w:val="baseline"/>
              <w:rPr>
                <w:rFonts w:hAnsi="ＭＳ 明朝" w:cs="ＭＳ 明朝"/>
                <w:kern w:val="0"/>
                <w:szCs w:val="20"/>
              </w:rPr>
            </w:pPr>
          </w:p>
          <w:p w14:paraId="03498F69" w14:textId="77777777" w:rsidR="007D026A" w:rsidRPr="007D026A" w:rsidRDefault="007D026A" w:rsidP="009C4EC3">
            <w:pPr>
              <w:spacing w:line="240" w:lineRule="exact"/>
              <w:ind w:left="180" w:hangingChars="100" w:hanging="180"/>
              <w:jc w:val="left"/>
              <w:textAlignment w:val="baseline"/>
              <w:rPr>
                <w:rFonts w:hAnsi="ＭＳ 明朝" w:cs="ＭＳ 明朝"/>
                <w:kern w:val="0"/>
                <w:szCs w:val="20"/>
              </w:rPr>
            </w:pPr>
          </w:p>
          <w:p w14:paraId="380F6F6F" w14:textId="77777777" w:rsidR="007D026A" w:rsidRPr="007D026A" w:rsidRDefault="007D026A" w:rsidP="009C4EC3">
            <w:pPr>
              <w:spacing w:line="240" w:lineRule="exact"/>
              <w:ind w:left="180" w:hangingChars="100" w:hanging="180"/>
              <w:jc w:val="left"/>
              <w:textAlignment w:val="baseline"/>
              <w:rPr>
                <w:rFonts w:hAnsi="ＭＳ 明朝" w:cs="ＭＳ 明朝"/>
                <w:kern w:val="0"/>
                <w:szCs w:val="20"/>
              </w:rPr>
            </w:pPr>
          </w:p>
          <w:p w14:paraId="4332C952" w14:textId="77777777" w:rsidR="007D026A" w:rsidRPr="007D026A" w:rsidRDefault="007D026A" w:rsidP="009C4EC3">
            <w:pPr>
              <w:spacing w:line="240" w:lineRule="exact"/>
              <w:ind w:left="180" w:hangingChars="100" w:hanging="180"/>
              <w:jc w:val="left"/>
              <w:textAlignment w:val="baseline"/>
              <w:rPr>
                <w:rFonts w:hAnsi="ＭＳ 明朝"/>
                <w:spacing w:val="2"/>
                <w:kern w:val="0"/>
                <w:szCs w:val="20"/>
              </w:rPr>
            </w:pPr>
            <w:r w:rsidRPr="007D026A">
              <w:rPr>
                <w:rFonts w:hAnsi="ＭＳ 明朝" w:cs="ＭＳ 明朝" w:hint="eastAsia"/>
                <w:kern w:val="0"/>
                <w:szCs w:val="20"/>
              </w:rPr>
              <w:t>・　学校給食共同調理場は、異物混入が発見された学校以外の各学校に連絡し、給食の中止及び事実確認を依頼</w:t>
            </w:r>
          </w:p>
          <w:p w14:paraId="0E623106" w14:textId="77777777" w:rsidR="007D026A" w:rsidRPr="007D026A" w:rsidRDefault="007D026A" w:rsidP="009C4EC3">
            <w:pPr>
              <w:spacing w:line="240" w:lineRule="exact"/>
              <w:ind w:left="180" w:hangingChars="100" w:hanging="180"/>
              <w:jc w:val="left"/>
              <w:textAlignment w:val="baseline"/>
              <w:rPr>
                <w:rFonts w:hAnsi="ＭＳ 明朝"/>
                <w:spacing w:val="2"/>
                <w:kern w:val="0"/>
                <w:szCs w:val="20"/>
              </w:rPr>
            </w:pPr>
            <w:r w:rsidRPr="007D026A">
              <w:rPr>
                <w:rFonts w:hAnsi="ＭＳ 明朝" w:cs="ＭＳ 明朝" w:hint="eastAsia"/>
                <w:kern w:val="0"/>
                <w:szCs w:val="20"/>
              </w:rPr>
              <w:t>・　市町村教育委員会は、保健所に報告し、必要に応じて警察等関係機関の指示を受ける</w:t>
            </w:r>
          </w:p>
          <w:p w14:paraId="67FF6BAC" w14:textId="77777777" w:rsidR="007D026A" w:rsidRPr="007D026A" w:rsidRDefault="007D026A" w:rsidP="009C4EC3">
            <w:pPr>
              <w:spacing w:line="240" w:lineRule="exact"/>
              <w:ind w:left="180" w:hangingChars="100" w:hanging="180"/>
              <w:jc w:val="left"/>
              <w:textAlignment w:val="baseline"/>
              <w:rPr>
                <w:rFonts w:hAnsi="ＭＳ 明朝" w:cs="ＭＳ 明朝"/>
                <w:kern w:val="0"/>
                <w:szCs w:val="20"/>
              </w:rPr>
            </w:pPr>
          </w:p>
          <w:p w14:paraId="4CD2A40A" w14:textId="77777777" w:rsidR="007D026A" w:rsidRPr="007D026A" w:rsidRDefault="007D026A" w:rsidP="009C4EC3">
            <w:pPr>
              <w:spacing w:line="240" w:lineRule="exact"/>
              <w:ind w:left="180" w:hangingChars="100" w:hanging="180"/>
              <w:jc w:val="left"/>
              <w:textAlignment w:val="baseline"/>
              <w:rPr>
                <w:rFonts w:hAnsi="ＭＳ 明朝"/>
                <w:spacing w:val="2"/>
                <w:kern w:val="0"/>
                <w:szCs w:val="20"/>
              </w:rPr>
            </w:pPr>
            <w:r w:rsidRPr="007D026A">
              <w:rPr>
                <w:rFonts w:hAnsi="ＭＳ 明朝" w:cs="ＭＳ 明朝" w:hint="eastAsia"/>
                <w:kern w:val="0"/>
                <w:szCs w:val="20"/>
              </w:rPr>
              <w:t>・　学校給食共同調理場は、全ての学校での状況を取りまとめ市町村教育委員会に報告</w:t>
            </w:r>
          </w:p>
          <w:p w14:paraId="47EBE574" w14:textId="77777777" w:rsidR="007D026A" w:rsidRPr="007D026A" w:rsidRDefault="007D026A" w:rsidP="009C4EC3">
            <w:pPr>
              <w:spacing w:line="240" w:lineRule="exact"/>
              <w:ind w:left="180" w:hangingChars="100" w:hanging="180"/>
              <w:jc w:val="left"/>
              <w:textAlignment w:val="baseline"/>
              <w:rPr>
                <w:rFonts w:hAnsi="ＭＳ 明朝"/>
                <w:spacing w:val="2"/>
                <w:kern w:val="0"/>
                <w:szCs w:val="20"/>
              </w:rPr>
            </w:pPr>
            <w:r w:rsidRPr="007D026A">
              <w:rPr>
                <w:rFonts w:hAnsi="ＭＳ 明朝" w:cs="ＭＳ 明朝" w:hint="eastAsia"/>
                <w:kern w:val="0"/>
                <w:szCs w:val="20"/>
              </w:rPr>
              <w:t>・　市町村教育委員会は、必要に応じて保健所に連絡し、指示を得る</w:t>
            </w:r>
          </w:p>
          <w:p w14:paraId="3FCE7A78" w14:textId="77777777" w:rsidR="007D026A" w:rsidRPr="007D026A" w:rsidRDefault="007D026A" w:rsidP="009C4EC3">
            <w:pPr>
              <w:spacing w:line="240" w:lineRule="exact"/>
              <w:ind w:left="180" w:hangingChars="100" w:hanging="180"/>
              <w:jc w:val="left"/>
              <w:textAlignment w:val="baseline"/>
              <w:rPr>
                <w:rFonts w:hAnsi="ＭＳ 明朝"/>
                <w:kern w:val="2"/>
                <w:szCs w:val="20"/>
              </w:rPr>
            </w:pPr>
            <w:r w:rsidRPr="007D026A">
              <w:rPr>
                <w:rFonts w:hAnsi="ＭＳ 明朝" w:cs="ＭＳ 明朝" w:hint="eastAsia"/>
                <w:kern w:val="0"/>
                <w:szCs w:val="20"/>
              </w:rPr>
              <w:t>・　市町村教育委員会は、保健所等の指導・助言を受けながら当日及び翌日からの対応を決定</w:t>
            </w:r>
          </w:p>
        </w:tc>
      </w:tr>
      <w:tr w:rsidR="007D026A" w:rsidRPr="007D026A" w14:paraId="60BC9CD5" w14:textId="77777777" w:rsidTr="00443FFF">
        <w:tc>
          <w:tcPr>
            <w:tcW w:w="1838" w:type="dxa"/>
            <w:tcBorders>
              <w:bottom w:val="single" w:sz="4" w:space="0" w:color="auto"/>
            </w:tcBorders>
          </w:tcPr>
          <w:p w14:paraId="1524E145" w14:textId="77777777" w:rsidR="007D026A" w:rsidRPr="007D026A" w:rsidRDefault="007D026A" w:rsidP="009C4EC3">
            <w:pPr>
              <w:spacing w:line="240" w:lineRule="exact"/>
              <w:ind w:left="22"/>
              <w:jc w:val="left"/>
              <w:rPr>
                <w:rFonts w:ascii="ＭＳ ゴシック" w:eastAsia="ＭＳ ゴシック" w:hAnsi="ＭＳ ゴシック"/>
                <w:kern w:val="2"/>
                <w:szCs w:val="20"/>
              </w:rPr>
            </w:pPr>
            <w:r w:rsidRPr="007D026A">
              <w:rPr>
                <w:rFonts w:ascii="ＭＳ ゴシック" w:eastAsia="ＭＳ ゴシック" w:hAnsi="ＭＳ ゴシック" w:hint="eastAsia"/>
                <w:kern w:val="2"/>
                <w:szCs w:val="20"/>
              </w:rPr>
              <w:t>&lt;事後の危機管理&gt;</w:t>
            </w:r>
          </w:p>
          <w:p w14:paraId="42E2D913" w14:textId="77777777" w:rsidR="007D026A" w:rsidRPr="007D026A" w:rsidRDefault="007D026A" w:rsidP="009C4EC3">
            <w:pPr>
              <w:spacing w:line="240" w:lineRule="exact"/>
              <w:ind w:left="22"/>
              <w:jc w:val="left"/>
              <w:rPr>
                <w:rFonts w:hAnsi="ＭＳ 明朝"/>
                <w:kern w:val="2"/>
                <w:szCs w:val="20"/>
              </w:rPr>
            </w:pPr>
          </w:p>
          <w:p w14:paraId="13AE92E9" w14:textId="77777777" w:rsidR="007D026A" w:rsidRPr="007D026A" w:rsidRDefault="007D026A" w:rsidP="009C4EC3">
            <w:pPr>
              <w:spacing w:line="240" w:lineRule="exact"/>
              <w:ind w:left="22"/>
              <w:jc w:val="left"/>
              <w:rPr>
                <w:rFonts w:hAnsi="ＭＳ 明朝" w:cs="ＭＳ 明朝"/>
                <w:kern w:val="0"/>
                <w:szCs w:val="20"/>
              </w:rPr>
            </w:pPr>
          </w:p>
        </w:tc>
        <w:tc>
          <w:tcPr>
            <w:tcW w:w="2977" w:type="dxa"/>
          </w:tcPr>
          <w:p w14:paraId="2B46A26D" w14:textId="77777777" w:rsidR="007D026A" w:rsidRPr="007D026A" w:rsidRDefault="007D026A" w:rsidP="009C4EC3">
            <w:pPr>
              <w:spacing w:line="240" w:lineRule="exact"/>
              <w:ind w:leftChars="12" w:left="202" w:hangingChars="100" w:hanging="180"/>
              <w:jc w:val="left"/>
              <w:rPr>
                <w:rFonts w:hAnsi="ＭＳ 明朝"/>
                <w:kern w:val="2"/>
                <w:szCs w:val="20"/>
              </w:rPr>
            </w:pPr>
            <w:r w:rsidRPr="007D026A">
              <w:rPr>
                <w:rFonts w:hAnsi="ＭＳ 明朝" w:hint="eastAsia"/>
                <w:kern w:val="2"/>
                <w:szCs w:val="20"/>
              </w:rPr>
              <w:t>・　報告書の作成、提出（教委）</w:t>
            </w:r>
          </w:p>
          <w:p w14:paraId="4FD208C3" w14:textId="77777777" w:rsidR="007D026A" w:rsidRPr="007D026A" w:rsidRDefault="007D026A" w:rsidP="009C4EC3">
            <w:pPr>
              <w:spacing w:line="240" w:lineRule="exact"/>
              <w:ind w:leftChars="12" w:left="202" w:hangingChars="100" w:hanging="180"/>
              <w:jc w:val="left"/>
              <w:rPr>
                <w:rFonts w:hAnsi="ＭＳ 明朝"/>
                <w:kern w:val="2"/>
                <w:szCs w:val="20"/>
              </w:rPr>
            </w:pPr>
            <w:r w:rsidRPr="007D026A">
              <w:rPr>
                <w:rFonts w:hAnsi="ＭＳ 明朝" w:hint="eastAsia"/>
                <w:kern w:val="2"/>
                <w:szCs w:val="20"/>
              </w:rPr>
              <w:t>・　再発防止対策について確認</w:t>
            </w:r>
          </w:p>
          <w:p w14:paraId="47A70086" w14:textId="77777777" w:rsidR="007D026A" w:rsidRPr="007D026A" w:rsidRDefault="007D026A" w:rsidP="009C4EC3">
            <w:pPr>
              <w:spacing w:line="240" w:lineRule="exact"/>
              <w:ind w:leftChars="12" w:left="202" w:hangingChars="100" w:hanging="180"/>
              <w:jc w:val="left"/>
              <w:rPr>
                <w:rFonts w:hAnsi="ＭＳ 明朝"/>
                <w:kern w:val="2"/>
                <w:szCs w:val="20"/>
              </w:rPr>
            </w:pPr>
            <w:r w:rsidRPr="007D026A">
              <w:rPr>
                <w:rFonts w:hAnsi="ＭＳ 明朝" w:cs="ＭＳ 明朝" w:hint="eastAsia"/>
                <w:kern w:val="0"/>
                <w:szCs w:val="20"/>
              </w:rPr>
              <w:t>・　再発防止対策について保護者へ説明</w:t>
            </w:r>
          </w:p>
        </w:tc>
        <w:tc>
          <w:tcPr>
            <w:tcW w:w="2410" w:type="dxa"/>
            <w:tcBorders>
              <w:bottom w:val="single" w:sz="4" w:space="0" w:color="auto"/>
              <w:right w:val="single" w:sz="4" w:space="0" w:color="auto"/>
            </w:tcBorders>
          </w:tcPr>
          <w:p w14:paraId="6CCBECCB" w14:textId="77777777" w:rsidR="007D026A" w:rsidRPr="007D026A" w:rsidRDefault="007D026A" w:rsidP="009C4EC3">
            <w:pPr>
              <w:spacing w:line="240" w:lineRule="exact"/>
              <w:ind w:left="22"/>
              <w:jc w:val="left"/>
              <w:rPr>
                <w:rFonts w:hAnsi="ＭＳ 明朝"/>
                <w:kern w:val="2"/>
                <w:szCs w:val="20"/>
              </w:rPr>
            </w:pPr>
          </w:p>
          <w:p w14:paraId="664818F6" w14:textId="77777777" w:rsidR="007D026A" w:rsidRPr="007D026A" w:rsidRDefault="007D026A" w:rsidP="009C4EC3">
            <w:pPr>
              <w:spacing w:line="240" w:lineRule="exact"/>
              <w:ind w:left="22"/>
              <w:jc w:val="left"/>
              <w:rPr>
                <w:rFonts w:hAnsi="ＭＳ 明朝"/>
                <w:kern w:val="2"/>
                <w:szCs w:val="20"/>
              </w:rPr>
            </w:pPr>
          </w:p>
          <w:p w14:paraId="76F280E3" w14:textId="77777777" w:rsidR="007D026A" w:rsidRPr="007D026A" w:rsidRDefault="007D026A" w:rsidP="009C4EC3">
            <w:pPr>
              <w:spacing w:line="240" w:lineRule="exact"/>
              <w:ind w:left="22"/>
              <w:jc w:val="left"/>
              <w:rPr>
                <w:rFonts w:hAnsi="ＭＳ 明朝"/>
                <w:noProof/>
                <w:kern w:val="2"/>
                <w:szCs w:val="20"/>
              </w:rPr>
            </w:pPr>
          </w:p>
        </w:tc>
        <w:tc>
          <w:tcPr>
            <w:tcW w:w="2857" w:type="dxa"/>
            <w:tcBorders>
              <w:left w:val="single" w:sz="4" w:space="0" w:color="auto"/>
              <w:bottom w:val="single" w:sz="4" w:space="0" w:color="auto"/>
            </w:tcBorders>
          </w:tcPr>
          <w:p w14:paraId="50477767" w14:textId="77777777" w:rsidR="007D026A" w:rsidRPr="007D026A" w:rsidRDefault="007D026A" w:rsidP="009C4EC3">
            <w:pPr>
              <w:spacing w:line="240" w:lineRule="exact"/>
              <w:ind w:left="180" w:hangingChars="100" w:hanging="180"/>
              <w:jc w:val="left"/>
              <w:textAlignment w:val="baseline"/>
              <w:rPr>
                <w:rFonts w:hAnsi="ＭＳ 明朝"/>
                <w:noProof/>
                <w:kern w:val="2"/>
                <w:szCs w:val="20"/>
              </w:rPr>
            </w:pPr>
            <w:r w:rsidRPr="007D026A">
              <w:rPr>
                <w:rFonts w:hAnsi="ＭＳ 明朝" w:cs="ＭＳ 明朝" w:hint="eastAsia"/>
                <w:kern w:val="0"/>
                <w:szCs w:val="20"/>
              </w:rPr>
              <w:t>・　作業工程表、作業動線図等種々の記録等をもとに原因の特定に努め、再発防止対策を検討</w:t>
            </w:r>
          </w:p>
        </w:tc>
      </w:tr>
    </w:tbl>
    <w:p w14:paraId="3ED97F3B" w14:textId="77777777" w:rsidR="00B355FD" w:rsidRPr="005811C2" w:rsidRDefault="00293F60" w:rsidP="00293F60">
      <w:pPr>
        <w:spacing w:line="260" w:lineRule="exact"/>
        <w:ind w:firstLineChars="100" w:firstLine="180"/>
      </w:pPr>
      <w:r w:rsidRPr="005811C2">
        <w:rPr>
          <w:rFonts w:hint="eastAsia"/>
        </w:rPr>
        <w:t>（注）事故発生報告及び児童生徒への保健指導を実施する際には、プライバシーの保護に十分留意する必要がある。</w:t>
      </w:r>
    </w:p>
    <w:p w14:paraId="38F2CAD5" w14:textId="77777777" w:rsidR="009C4EC3" w:rsidRDefault="009C4EC3" w:rsidP="007D026A">
      <w:pPr>
        <w:spacing w:line="260" w:lineRule="exact"/>
      </w:pPr>
    </w:p>
    <w:p w14:paraId="555C2365" w14:textId="77777777" w:rsidR="007D026A" w:rsidRDefault="007D026A" w:rsidP="007D026A">
      <w:pPr>
        <w:spacing w:line="260" w:lineRule="exact"/>
      </w:pPr>
      <w:r>
        <w:rPr>
          <w:rFonts w:hint="eastAsia"/>
        </w:rPr>
        <w:t>【</w:t>
      </w:r>
      <w:r w:rsidRPr="007D026A">
        <w:rPr>
          <w:rFonts w:ascii="HG丸ｺﾞｼｯｸM-PRO" w:eastAsia="HG丸ｺﾞｼｯｸM-PRO" w:hAnsi="HG丸ｺﾞｼｯｸM-PRO" w:hint="eastAsia"/>
        </w:rPr>
        <w:t>発生時の県教委の連絡経路図</w:t>
      </w:r>
      <w:r>
        <w:rPr>
          <w:rFonts w:hint="eastAsia"/>
        </w:rPr>
        <w:t>】</w:t>
      </w:r>
    </w:p>
    <w:p w14:paraId="4AC6C79C" w14:textId="77777777" w:rsidR="00B355FD" w:rsidRDefault="007D026A" w:rsidP="007D026A">
      <w:pPr>
        <w:spacing w:line="260" w:lineRule="exact"/>
        <w:ind w:firstLineChars="100" w:firstLine="180"/>
      </w:pPr>
      <w:r w:rsidRPr="005811C2">
        <w:rPr>
          <w:rFonts w:ascii="ＭＳ ゴシック" w:eastAsia="ＭＳ ゴシック" w:hAnsi="ＭＳ ゴシック" w:hint="eastAsia"/>
        </w:rPr>
        <w:t>■　危険な異物の場合</w:t>
      </w:r>
      <w:r w:rsidRPr="005811C2">
        <w:rPr>
          <w:rFonts w:hint="eastAsia"/>
        </w:rPr>
        <w:t xml:space="preserve">　　報告様式：</w:t>
      </w:r>
      <w:hyperlink w:anchor="学校保健・学校給食" w:history="1">
        <w:r w:rsidRPr="00BD0727">
          <w:rPr>
            <w:rStyle w:val="ac"/>
            <w:rFonts w:hint="eastAsia"/>
          </w:rPr>
          <w:t>「学校給食異物（危険な異物）混入等（事故）発生状況報告」</w:t>
        </w:r>
      </w:hyperlink>
    </w:p>
    <w:p w14:paraId="46E4976B" w14:textId="77777777" w:rsidR="00B355FD" w:rsidRDefault="00755101" w:rsidP="000D0C8D">
      <w:pPr>
        <w:spacing w:line="260" w:lineRule="exact"/>
      </w:pPr>
      <w:r>
        <w:rPr>
          <w:noProof/>
        </w:rPr>
        <mc:AlternateContent>
          <mc:Choice Requires="wps">
            <w:drawing>
              <wp:anchor distT="0" distB="0" distL="114300" distR="114300" simplePos="0" relativeHeight="251456512" behindDoc="0" locked="0" layoutInCell="1" allowOverlap="1" wp14:anchorId="43A842EF" wp14:editId="291CB30D">
                <wp:simplePos x="0" y="0"/>
                <wp:positionH relativeFrom="column">
                  <wp:posOffset>252730</wp:posOffset>
                </wp:positionH>
                <wp:positionV relativeFrom="paragraph">
                  <wp:posOffset>137795</wp:posOffset>
                </wp:positionV>
                <wp:extent cx="1123950" cy="228600"/>
                <wp:effectExtent l="0" t="0" r="19050" b="19050"/>
                <wp:wrapNone/>
                <wp:docPr id="3520" name="Text Box 27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5E64BC2A" w14:textId="77777777" w:rsidR="00124108" w:rsidRDefault="00124108" w:rsidP="007D026A">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43A842EF" id="Text Box 2730" o:spid="_x0000_s1169" type="#_x0000_t202" style="position:absolute;left:0;text-align:left;margin-left:19.9pt;margin-top:10.85pt;width:88.5pt;height:18pt;z-index:251456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">
                <v:textbox inset="5.85pt,.7pt,5.85pt,.7pt">
                  <w:txbxContent>
                    <w:p w14:paraId="5E64BC2A" w14:textId="77777777" w:rsidR="00124108" w:rsidRDefault="00124108" w:rsidP="007D026A">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459584" behindDoc="0" locked="0" layoutInCell="1" allowOverlap="1" wp14:anchorId="4D0DC699" wp14:editId="2488C35C">
                <wp:simplePos x="0" y="0"/>
                <wp:positionH relativeFrom="column">
                  <wp:posOffset>3205480</wp:posOffset>
                </wp:positionH>
                <wp:positionV relativeFrom="paragraph">
                  <wp:posOffset>156845</wp:posOffset>
                </wp:positionV>
                <wp:extent cx="1000125" cy="228600"/>
                <wp:effectExtent l="0" t="0" r="28575" b="19050"/>
                <wp:wrapNone/>
                <wp:docPr id="3517" name="Text Box 27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08C5797D" w14:textId="77777777" w:rsidR="00124108" w:rsidRDefault="00124108" w:rsidP="007D026A">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4D0DC699" id="Text Box 2736" o:spid="_x0000_s1170" type="#_x0000_t202" style="position:absolute;left:0;text-align:left;margin-left:252.4pt;margin-top:12.35pt;width:78.75pt;height:18pt;z-index:251459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">
                <v:textbox inset="5.85pt,.7pt,5.85pt,.7pt">
                  <w:txbxContent>
                    <w:p w14:paraId="08C5797D" w14:textId="77777777" w:rsidR="00124108" w:rsidRDefault="00124108" w:rsidP="007D026A">
                      <w:pPr>
                        <w:jc w:val="center"/>
                      </w:pPr>
                      <w:r>
                        <w:rPr>
                          <w:rFonts w:hint="eastAsia"/>
                        </w:rPr>
                        <w:t>県教育事務所</w:t>
                      </w:r>
                    </w:p>
                  </w:txbxContent>
                </v:textbox>
              </v:shape>
            </w:pict>
          </mc:Fallback>
        </mc:AlternateContent>
      </w:r>
      <w:r>
        <w:rPr>
          <w:noProof/>
        </w:rPr>
        <mc:AlternateContent>
          <mc:Choice Requires="wps">
            <w:drawing>
              <wp:anchor distT="0" distB="0" distL="114300" distR="114300" simplePos="0" relativeHeight="251464704" behindDoc="0" locked="0" layoutInCell="1" allowOverlap="1" wp14:anchorId="2DBB69DA" wp14:editId="09D8AA56">
                <wp:simplePos x="0" y="0"/>
                <wp:positionH relativeFrom="column">
                  <wp:posOffset>1681480</wp:posOffset>
                </wp:positionH>
                <wp:positionV relativeFrom="paragraph">
                  <wp:posOffset>156845</wp:posOffset>
                </wp:positionV>
                <wp:extent cx="1238250" cy="228600"/>
                <wp:effectExtent l="0" t="0" r="19050" b="19050"/>
                <wp:wrapNone/>
                <wp:docPr id="3516" name="Text Box 28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16DB4FC8" w14:textId="77777777" w:rsidR="00124108" w:rsidRDefault="00124108" w:rsidP="007D026A">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2DBB69DA" id="Text Box 2860" o:spid="_x0000_s1171" type="#_x0000_t202" style="position:absolute;left:0;text-align:left;margin-left:132.4pt;margin-top:12.35pt;width:97.5pt;height:18pt;z-index:251464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">
                <v:textbox inset="5.85pt,.7pt,5.85pt,.7pt">
                  <w:txbxContent>
                    <w:p w14:paraId="16DB4FC8" w14:textId="77777777" w:rsidR="00124108" w:rsidRDefault="00124108" w:rsidP="007D026A">
                      <w:pPr>
                        <w:jc w:val="center"/>
                      </w:pPr>
                      <w:r>
                        <w:rPr>
                          <w:rFonts w:hint="eastAsia"/>
                        </w:rPr>
                        <w:t>市町村教育委員会</w:t>
                      </w:r>
                    </w:p>
                  </w:txbxContent>
                </v:textbox>
              </v:shape>
            </w:pict>
          </mc:Fallback>
        </mc:AlternateContent>
      </w:r>
    </w:p>
    <w:p w14:paraId="4A91C55A" w14:textId="77777777" w:rsidR="00B355FD" w:rsidRDefault="00755101" w:rsidP="000D0C8D">
      <w:pPr>
        <w:spacing w:line="260" w:lineRule="exact"/>
      </w:pPr>
      <w:r>
        <w:rPr>
          <w:noProof/>
        </w:rPr>
        <mc:AlternateContent>
          <mc:Choice Requires="wps">
            <w:drawing>
              <wp:anchor distT="0" distB="0" distL="114300" distR="114300" simplePos="0" relativeHeight="251457536" behindDoc="0" locked="0" layoutInCell="1" allowOverlap="1" wp14:anchorId="580B6C6C" wp14:editId="494B5A81">
                <wp:simplePos x="0" y="0"/>
                <wp:positionH relativeFrom="column">
                  <wp:posOffset>1386205</wp:posOffset>
                </wp:positionH>
                <wp:positionV relativeFrom="paragraph">
                  <wp:posOffset>86995</wp:posOffset>
                </wp:positionV>
                <wp:extent cx="276225" cy="0"/>
                <wp:effectExtent l="0" t="76200" r="9525" b="95250"/>
                <wp:wrapNone/>
                <wp:docPr id="3519" name="Line 27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3589CB9" id="Line 2732" o:spid="_x0000_s1026" style="position:absolute;z-index:251457536;visibility:visible;mso-wrap-style:square;mso-wrap-distance-left:9pt;mso-wrap-distance-top:0;mso-wrap-distance-right:9pt;mso-wrap-distance-bottom:0;mso-position-horizontal:absolute;mso-position-horizontal-relative:text;mso-position-vertical:absolute;mso-position-vertical-relative:text" from="109.15pt,6.85pt" to="130.9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">
                <v:stroke endarrow="block"/>
              </v:line>
            </w:pict>
          </mc:Fallback>
        </mc:AlternateContent>
      </w:r>
      <w:r>
        <w:rPr>
          <w:noProof/>
        </w:rPr>
        <mc:AlternateContent>
          <mc:Choice Requires="wps">
            <w:drawing>
              <wp:anchor distT="0" distB="0" distL="114300" distR="114300" simplePos="0" relativeHeight="251458560" behindDoc="0" locked="0" layoutInCell="1" allowOverlap="1" wp14:anchorId="6ADBD696" wp14:editId="0EC41C86">
                <wp:simplePos x="0" y="0"/>
                <wp:positionH relativeFrom="column">
                  <wp:posOffset>2910205</wp:posOffset>
                </wp:positionH>
                <wp:positionV relativeFrom="paragraph">
                  <wp:posOffset>96520</wp:posOffset>
                </wp:positionV>
                <wp:extent cx="276225" cy="0"/>
                <wp:effectExtent l="0" t="76200" r="9525" b="95250"/>
                <wp:wrapNone/>
                <wp:docPr id="3518" name="Line 27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5C58935" id="Line 2734" o:spid="_x0000_s1026" style="position:absolute;z-index:251458560;visibility:visible;mso-wrap-style:square;mso-wrap-distance-left:9pt;mso-wrap-distance-top:0;mso-wrap-distance-right:9pt;mso-wrap-distance-bottom:0;mso-position-horizontal:absolute;mso-position-horizontal-relative:text;mso-position-vertical:absolute;mso-position-vertical-relative:text" from="229.15pt,7.6pt" to="250.9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">
                <v:stroke endarrow="block"/>
              </v:line>
            </w:pict>
          </mc:Fallback>
        </mc:AlternateContent>
      </w:r>
      <w:r>
        <w:rPr>
          <w:noProof/>
        </w:rPr>
        <mc:AlternateContent>
          <mc:Choice Requires="wps">
            <w:drawing>
              <wp:anchor distT="0" distB="0" distL="114300" distR="114300" simplePos="0" relativeHeight="251461632" behindDoc="0" locked="0" layoutInCell="1" allowOverlap="1" wp14:anchorId="1487070A" wp14:editId="1B25D39E">
                <wp:simplePos x="0" y="0"/>
                <wp:positionH relativeFrom="column">
                  <wp:posOffset>2919730</wp:posOffset>
                </wp:positionH>
                <wp:positionV relativeFrom="paragraph">
                  <wp:posOffset>86995</wp:posOffset>
                </wp:positionV>
                <wp:extent cx="285750" cy="349250"/>
                <wp:effectExtent l="0" t="0" r="57150" b="50800"/>
                <wp:wrapNone/>
                <wp:docPr id="3523" name="Line 27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3492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F4A9517" id="Line 2739" o:spid="_x0000_s1026" style="position:absolute;z-index:251461632;visibility:visible;mso-wrap-style:square;mso-wrap-distance-left:9pt;mso-wrap-distance-top:0;mso-wrap-distance-right:9pt;mso-wrap-distance-bottom:0;mso-position-horizontal:absolute;mso-position-horizontal-relative:text;mso-position-vertical:absolute;mso-position-vertical-relative:text" from="229.9pt,6.85pt" to="252.4pt,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">
                <v:stroke endarrow="block"/>
              </v:line>
            </w:pict>
          </mc:Fallback>
        </mc:AlternateContent>
      </w:r>
      <w:r>
        <w:rPr>
          <w:noProof/>
        </w:rPr>
        <mc:AlternateContent>
          <mc:Choice Requires="wps">
            <w:drawing>
              <wp:anchor distT="0" distB="0" distL="114300" distR="114300" simplePos="0" relativeHeight="251465728" behindDoc="0" locked="0" layoutInCell="1" allowOverlap="1" wp14:anchorId="153404BB" wp14:editId="07A6337B">
                <wp:simplePos x="0" y="0"/>
                <wp:positionH relativeFrom="column">
                  <wp:posOffset>1367155</wp:posOffset>
                </wp:positionH>
                <wp:positionV relativeFrom="paragraph">
                  <wp:posOffset>86995</wp:posOffset>
                </wp:positionV>
                <wp:extent cx="298450" cy="329565"/>
                <wp:effectExtent l="0" t="0" r="63500" b="51435"/>
                <wp:wrapNone/>
                <wp:docPr id="3521" name="AutoShape 28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8450" cy="3295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1DE7382E" id="AutoShape 2859" o:spid="_x0000_s1026" type="#_x0000_t32" style="position:absolute;margin-left:107.65pt;margin-top:6.85pt;width:23.5pt;height:25.95pt;z-index:251465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">
                <v:stroke endarrow="block"/>
              </v:shape>
            </w:pict>
          </mc:Fallback>
        </mc:AlternateContent>
      </w:r>
      <w:r>
        <w:rPr>
          <w:noProof/>
        </w:rPr>
        <mc:AlternateContent>
          <mc:Choice Requires="wps">
            <w:drawing>
              <wp:anchor distT="0" distB="0" distL="114300" distR="114300" simplePos="0" relativeHeight="251466752" behindDoc="0" locked="0" layoutInCell="1" allowOverlap="1" wp14:anchorId="0E11BC58" wp14:editId="59733A75">
                <wp:simplePos x="0" y="0"/>
                <wp:positionH relativeFrom="column">
                  <wp:posOffset>4215130</wp:posOffset>
                </wp:positionH>
                <wp:positionV relativeFrom="paragraph">
                  <wp:posOffset>96520</wp:posOffset>
                </wp:positionV>
                <wp:extent cx="1557655" cy="201295"/>
                <wp:effectExtent l="0" t="0" r="80645" b="65405"/>
                <wp:wrapNone/>
                <wp:docPr id="3522" name="Freeform 34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57655" cy="201295"/>
                        </a:xfrm>
                        <a:custGeom>
                          <a:avLst/>
                          <a:gdLst>
                            <a:gd name="T0" fmla="*/ 0 w 2453"/>
                            <a:gd name="T1" fmla="*/ 0 h 234"/>
                            <a:gd name="T2" fmla="*/ 2453 w 2453"/>
                            <a:gd name="T3" fmla="*/ 0 h 234"/>
                            <a:gd name="T4" fmla="*/ 2453 w 2453"/>
                            <a:gd name="T5" fmla="*/ 234 h 234"/>
                          </a:gdLst>
                          <a:ahLst/>
                          <a:cxnLst>
                            <a:cxn ang="0">
                              <a:pos x="T0" y="T1"/>
                            </a:cxn>
                            <a:cxn ang="0">
                              <a:pos x="T2" y="T3"/>
                            </a:cxn>
                            <a:cxn ang="0">
                              <a:pos x="T4" y="T5"/>
                            </a:cxn>
                          </a:cxnLst>
                          <a:rect l="0" t="0" r="r" b="b"/>
                          <a:pathLst>
                            <a:path w="2453" h="234">
                              <a:moveTo>
                                <a:pt x="0" y="0"/>
                              </a:moveTo>
                              <a:lnTo>
                                <a:pt x="2453" y="0"/>
                              </a:lnTo>
                              <a:lnTo>
                                <a:pt x="2453" y="234"/>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anchor>
            </w:drawing>
          </mc:Choice>
          <mc:Fallback>
            <w:pict>
              <v:shape w14:anchorId="2C8665E6" id="Freeform 3465" o:spid="_x0000_s1026" style="position:absolute;margin-left:331.9pt;margin-top:7.6pt;width:122.65pt;height:15.85pt;z-index:251466752;visibility:visible;mso-wrap-style:square;mso-wrap-distance-left:9pt;mso-wrap-distance-top:0;mso-wrap-distance-right:9pt;mso-wrap-distance-bottom:0;mso-position-horizontal:absolute;mso-position-horizontal-relative:text;mso-position-vertical:absolute;mso-position-vertical-relative:text;v-text-anchor:top" coordsize="2453,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" path="m,l2453,r,234e" filled="f">
                <v:stroke endarrow="block"/>
                <v:path arrowok="t" o:connecttype="custom" o:connectlocs="0,0;1557655,0;1557655,201295" o:connectangles="0,0,0"/>
              </v:shape>
            </w:pict>
          </mc:Fallback>
        </mc:AlternateContent>
      </w:r>
    </w:p>
    <w:p w14:paraId="554CF399" w14:textId="77777777" w:rsidR="00B355FD" w:rsidRDefault="00755101" w:rsidP="000D0C8D">
      <w:pPr>
        <w:spacing w:line="260" w:lineRule="exact"/>
      </w:pPr>
      <w:r>
        <w:rPr>
          <w:noProof/>
        </w:rPr>
        <mc:AlternateContent>
          <mc:Choice Requires="wps">
            <w:drawing>
              <wp:anchor distT="0" distB="0" distL="114300" distR="114300" simplePos="0" relativeHeight="251460608" behindDoc="0" locked="0" layoutInCell="1" allowOverlap="1" wp14:anchorId="34968713" wp14:editId="0DC8C550">
                <wp:simplePos x="0" y="0"/>
                <wp:positionH relativeFrom="column">
                  <wp:posOffset>1662430</wp:posOffset>
                </wp:positionH>
                <wp:positionV relativeFrom="paragraph">
                  <wp:posOffset>150495</wp:posOffset>
                </wp:positionV>
                <wp:extent cx="1238250" cy="228600"/>
                <wp:effectExtent l="0" t="0" r="19050" b="19050"/>
                <wp:wrapNone/>
                <wp:docPr id="3524" name="Text Box 27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1F16A510" w14:textId="77777777" w:rsidR="00124108" w:rsidRPr="005E7910" w:rsidRDefault="00124108" w:rsidP="007D026A">
                            <w:pPr>
                              <w:jc w:val="center"/>
                              <w:rPr>
                                <w:color w:val="000000"/>
                              </w:rPr>
                            </w:pPr>
                            <w:r w:rsidRPr="005E7910">
                              <w:rPr>
                                <w:rFonts w:hint="eastAsia"/>
                                <w:color w:val="000000"/>
                              </w:rPr>
                              <w:t>学校給食共同調理場</w:t>
                            </w:r>
                          </w:p>
                        </w:txbxContent>
                      </wps:txbx>
                      <wps:bodyPr rot="0" vert="horz" wrap="square" lIns="74295" tIns="8890" rIns="74295" bIns="8890" anchor="t" anchorCtr="0" upright="1">
                        <a:noAutofit/>
                      </wps:bodyPr>
                    </wps:wsp>
                  </a:graphicData>
                </a:graphic>
              </wp:anchor>
            </w:drawing>
          </mc:Choice>
          <mc:Fallback>
            <w:pict>
              <v:shape w14:anchorId="34968713" id="Text Box 2733" o:spid="_x0000_s1172" type="#_x0000_t202" style="position:absolute;left:0;text-align:left;margin-left:130.9pt;margin-top:11.85pt;width:97.5pt;height:18pt;z-index:251460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">
                <v:textbox inset="5.85pt,.7pt,5.85pt,.7pt">
                  <w:txbxContent>
                    <w:p w14:paraId="1F16A510" w14:textId="77777777" w:rsidR="00124108" w:rsidRPr="005E7910" w:rsidRDefault="00124108" w:rsidP="007D026A">
                      <w:pPr>
                        <w:jc w:val="center"/>
                        <w:rPr>
                          <w:color w:val="000000"/>
                        </w:rPr>
                      </w:pPr>
                      <w:r w:rsidRPr="005E7910">
                        <w:rPr>
                          <w:rFonts w:hint="eastAsia"/>
                          <w:color w:val="000000"/>
                        </w:rPr>
                        <w:t>学校給食共同調理場</w:t>
                      </w:r>
                    </w:p>
                  </w:txbxContent>
                </v:textbox>
              </v:shape>
            </w:pict>
          </mc:Fallback>
        </mc:AlternateContent>
      </w:r>
      <w:r>
        <w:rPr>
          <w:noProof/>
        </w:rPr>
        <mc:AlternateContent>
          <mc:Choice Requires="wps">
            <w:drawing>
              <wp:anchor distT="0" distB="0" distL="114300" distR="114300" simplePos="0" relativeHeight="251462656" behindDoc="0" locked="0" layoutInCell="1" allowOverlap="1" wp14:anchorId="6A4646A2" wp14:editId="25109403">
                <wp:simplePos x="0" y="0"/>
                <wp:positionH relativeFrom="column">
                  <wp:posOffset>3205480</wp:posOffset>
                </wp:positionH>
                <wp:positionV relativeFrom="paragraph">
                  <wp:posOffset>160020</wp:posOffset>
                </wp:positionV>
                <wp:extent cx="628650" cy="228600"/>
                <wp:effectExtent l="0" t="0" r="19050" b="19050"/>
                <wp:wrapNone/>
                <wp:docPr id="3529" name="Text Box 27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28600"/>
                        </a:xfrm>
                        <a:prstGeom prst="rect">
                          <a:avLst/>
                        </a:prstGeom>
                        <a:solidFill>
                          <a:srgbClr val="FFFFFF"/>
                        </a:solidFill>
                        <a:ln w="9525">
                          <a:solidFill>
                            <a:srgbClr val="000000"/>
                          </a:solidFill>
                          <a:miter lim="800000"/>
                          <a:headEnd/>
                          <a:tailEnd/>
                        </a:ln>
                      </wps:spPr>
                      <wps:txbx>
                        <w:txbxContent>
                          <w:p w14:paraId="6D7755CA" w14:textId="77777777" w:rsidR="00124108" w:rsidRDefault="00124108" w:rsidP="007D026A">
                            <w:pPr>
                              <w:jc w:val="center"/>
                            </w:pPr>
                            <w:r>
                              <w:rPr>
                                <w:rFonts w:hint="eastAsia"/>
                              </w:rPr>
                              <w:t>保健所</w:t>
                            </w:r>
                          </w:p>
                        </w:txbxContent>
                      </wps:txbx>
                      <wps:bodyPr rot="0" vert="horz" wrap="square" lIns="74295" tIns="8890" rIns="74295" bIns="8890" anchor="t" anchorCtr="0" upright="1">
                        <a:noAutofit/>
                      </wps:bodyPr>
                    </wps:wsp>
                  </a:graphicData>
                </a:graphic>
              </wp:anchor>
            </w:drawing>
          </mc:Choice>
          <mc:Fallback>
            <w:pict>
              <v:shape w14:anchorId="6A4646A2" id="Text Box 2735" o:spid="_x0000_s1173" type="#_x0000_t202" style="position:absolute;left:0;text-align:left;margin-left:252.4pt;margin-top:12.6pt;width:49.5pt;height:18pt;z-index:251462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">
                <v:textbox inset="5.85pt,.7pt,5.85pt,.7pt">
                  <w:txbxContent>
                    <w:p w14:paraId="6D7755CA" w14:textId="77777777" w:rsidR="00124108" w:rsidRDefault="00124108" w:rsidP="007D026A">
                      <w:pPr>
                        <w:jc w:val="center"/>
                      </w:pPr>
                      <w:r>
                        <w:rPr>
                          <w:rFonts w:hint="eastAsia"/>
                        </w:rPr>
                        <w:t>保健所</w:t>
                      </w:r>
                    </w:p>
                  </w:txbxContent>
                </v:textbox>
              </v:shape>
            </w:pict>
          </mc:Fallback>
        </mc:AlternateContent>
      </w:r>
      <w:r>
        <w:rPr>
          <w:noProof/>
        </w:rPr>
        <mc:AlternateContent>
          <mc:Choice Requires="wps">
            <w:drawing>
              <wp:anchor distT="0" distB="0" distL="114300" distR="114300" simplePos="0" relativeHeight="251463680" behindDoc="0" locked="0" layoutInCell="1" allowOverlap="1" wp14:anchorId="080B04CB" wp14:editId="29C3A116">
                <wp:simplePos x="0" y="0"/>
                <wp:positionH relativeFrom="column">
                  <wp:posOffset>5377180</wp:posOffset>
                </wp:positionH>
                <wp:positionV relativeFrom="paragraph">
                  <wp:posOffset>150495</wp:posOffset>
                </wp:positionV>
                <wp:extent cx="1000125" cy="228600"/>
                <wp:effectExtent l="0" t="0" r="28575" b="19050"/>
                <wp:wrapNone/>
                <wp:docPr id="3527" name="Text Box 2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58B811D9" w14:textId="77777777" w:rsidR="00124108" w:rsidRDefault="00124108" w:rsidP="007D026A">
                            <w:pPr>
                              <w:jc w:val="center"/>
                            </w:pPr>
                            <w:r>
                              <w:rPr>
                                <w:rFonts w:hint="eastAsia"/>
                              </w:rPr>
                              <w:t>県保健体育課</w:t>
                            </w:r>
                          </w:p>
                        </w:txbxContent>
                      </wps:txbx>
                      <wps:bodyPr rot="0" vert="horz" wrap="square" lIns="74295" tIns="8890" rIns="74295" bIns="8890" anchor="t" anchorCtr="0" upright="1">
                        <a:noAutofit/>
                      </wps:bodyPr>
                    </wps:wsp>
                  </a:graphicData>
                </a:graphic>
              </wp:anchor>
            </w:drawing>
          </mc:Choice>
          <mc:Fallback>
            <w:pict>
              <v:shape w14:anchorId="080B04CB" id="Text Box 2737" o:spid="_x0000_s1174" type="#_x0000_t202" style="position:absolute;left:0;text-align:left;margin-left:423.4pt;margin-top:11.85pt;width:78.75pt;height:18pt;z-index:251463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">
                <v:textbox inset="5.85pt,.7pt,5.85pt,.7pt">
                  <w:txbxContent>
                    <w:p w14:paraId="58B811D9" w14:textId="77777777" w:rsidR="00124108" w:rsidRDefault="00124108" w:rsidP="007D026A">
                      <w:pPr>
                        <w:jc w:val="center"/>
                      </w:pPr>
                      <w:r>
                        <w:rPr>
                          <w:rFonts w:hint="eastAsia"/>
                        </w:rPr>
                        <w:t>県保健体育課</w:t>
                      </w:r>
                    </w:p>
                  </w:txbxContent>
                </v:textbox>
              </v:shape>
            </w:pict>
          </mc:Fallback>
        </mc:AlternateContent>
      </w:r>
      <w:r>
        <w:rPr>
          <w:noProof/>
        </w:rPr>
        <mc:AlternateContent>
          <mc:Choice Requires="wps">
            <w:drawing>
              <wp:anchor distT="0" distB="0" distL="114300" distR="114300" simplePos="0" relativeHeight="251467776" behindDoc="0" locked="0" layoutInCell="1" allowOverlap="1" wp14:anchorId="51078B74" wp14:editId="297DBF67">
                <wp:simplePos x="0" y="0"/>
                <wp:positionH relativeFrom="column">
                  <wp:posOffset>4119880</wp:posOffset>
                </wp:positionH>
                <wp:positionV relativeFrom="paragraph">
                  <wp:posOffset>160020</wp:posOffset>
                </wp:positionV>
                <wp:extent cx="1000125" cy="228600"/>
                <wp:effectExtent l="0" t="0" r="28575" b="19050"/>
                <wp:wrapNone/>
                <wp:docPr id="3528" name="Text Box 2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74BBDF3A" w14:textId="77777777" w:rsidR="00124108" w:rsidRDefault="00124108" w:rsidP="007D026A">
                            <w:pPr>
                              <w:jc w:val="center"/>
                            </w:pPr>
                            <w:r>
                              <w:rPr>
                                <w:rFonts w:hint="eastAsia"/>
                              </w:rPr>
                              <w:t>県薬事衛生課</w:t>
                            </w:r>
                          </w:p>
                        </w:txbxContent>
                      </wps:txbx>
                      <wps:bodyPr rot="0" vert="horz" wrap="square" lIns="74295" tIns="8890" rIns="74295" bIns="8890" anchor="t" anchorCtr="0" upright="1">
                        <a:noAutofit/>
                      </wps:bodyPr>
                    </wps:wsp>
                  </a:graphicData>
                </a:graphic>
              </wp:anchor>
            </w:drawing>
          </mc:Choice>
          <mc:Fallback>
            <w:pict>
              <v:shape w14:anchorId="51078B74" id="Text Box 2738" o:spid="_x0000_s1175" type="#_x0000_t202" style="position:absolute;left:0;text-align:left;margin-left:324.4pt;margin-top:12.6pt;width:78.75pt;height:18pt;z-index:251467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">
                <v:textbox inset="5.85pt,.7pt,5.85pt,.7pt">
                  <w:txbxContent>
                    <w:p w14:paraId="74BBDF3A" w14:textId="77777777" w:rsidR="00124108" w:rsidRDefault="00124108" w:rsidP="007D026A">
                      <w:pPr>
                        <w:jc w:val="center"/>
                      </w:pPr>
                      <w:r>
                        <w:rPr>
                          <w:rFonts w:hint="eastAsia"/>
                        </w:rPr>
                        <w:t>県薬事衛生課</w:t>
                      </w:r>
                    </w:p>
                  </w:txbxContent>
                </v:textbox>
              </v:shape>
            </w:pict>
          </mc:Fallback>
        </mc:AlternateContent>
      </w:r>
    </w:p>
    <w:p w14:paraId="042A0FA0" w14:textId="77777777" w:rsidR="00B355FD" w:rsidRDefault="00755101" w:rsidP="000D0C8D">
      <w:pPr>
        <w:spacing w:line="260" w:lineRule="exact"/>
      </w:pPr>
      <w:r>
        <w:rPr>
          <w:noProof/>
        </w:rPr>
        <mc:AlternateContent>
          <mc:Choice Requires="wps">
            <w:drawing>
              <wp:anchor distT="0" distB="0" distL="114300" distR="114300" simplePos="0" relativeHeight="251468800" behindDoc="0" locked="0" layoutInCell="1" allowOverlap="1" wp14:anchorId="58249939" wp14:editId="0F171280">
                <wp:simplePos x="0" y="0"/>
                <wp:positionH relativeFrom="column">
                  <wp:posOffset>3834130</wp:posOffset>
                </wp:positionH>
                <wp:positionV relativeFrom="paragraph">
                  <wp:posOffset>90170</wp:posOffset>
                </wp:positionV>
                <wp:extent cx="285750" cy="0"/>
                <wp:effectExtent l="0" t="76200" r="19050" b="95250"/>
                <wp:wrapNone/>
                <wp:docPr id="3526" name="Line 27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4377DD4" id="Line 2743" o:spid="_x0000_s1026" style="position:absolute;z-index:251468800;visibility:visible;mso-wrap-style:square;mso-wrap-distance-left:9pt;mso-wrap-distance-top:0;mso-wrap-distance-right:9pt;mso-wrap-distance-bottom:0;mso-position-horizontal:absolute;mso-position-horizontal-relative:text;mso-position-vertical:absolute;mso-position-vertical-relative:text" from="301.9pt,7.1pt" to="324.4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">
                <v:stroke endarrow="block"/>
              </v:line>
            </w:pict>
          </mc:Fallback>
        </mc:AlternateContent>
      </w:r>
      <w:r>
        <w:rPr>
          <w:noProof/>
        </w:rPr>
        <mc:AlternateContent>
          <mc:Choice Requires="wps">
            <w:drawing>
              <wp:anchor distT="0" distB="0" distL="114300" distR="114300" simplePos="0" relativeHeight="251469824" behindDoc="0" locked="0" layoutInCell="1" allowOverlap="1" wp14:anchorId="032D7678" wp14:editId="02269564">
                <wp:simplePos x="0" y="0"/>
                <wp:positionH relativeFrom="column">
                  <wp:posOffset>5148580</wp:posOffset>
                </wp:positionH>
                <wp:positionV relativeFrom="paragraph">
                  <wp:posOffset>90170</wp:posOffset>
                </wp:positionV>
                <wp:extent cx="228600" cy="0"/>
                <wp:effectExtent l="0" t="76200" r="19050" b="95250"/>
                <wp:wrapNone/>
                <wp:docPr id="3525" name="Line 27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6C63B0C" id="Line 2744" o:spid="_x0000_s1026" style="position:absolute;z-index:251469824;visibility:visible;mso-wrap-style:square;mso-wrap-distance-left:9pt;mso-wrap-distance-top:0;mso-wrap-distance-right:9pt;mso-wrap-distance-bottom:0;mso-position-horizontal:absolute;mso-position-horizontal-relative:text;mso-position-vertical:absolute;mso-position-vertical-relative:text" from="405.4pt,7.1pt" to="423.4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">
                <v:stroke endarrow="block"/>
              </v:line>
            </w:pict>
          </mc:Fallback>
        </mc:AlternateContent>
      </w:r>
    </w:p>
    <w:p w14:paraId="5CA614D6" w14:textId="77777777" w:rsidR="00B355FD" w:rsidRDefault="00293F60" w:rsidP="000D0C8D">
      <w:pPr>
        <w:spacing w:line="260" w:lineRule="exact"/>
      </w:pPr>
      <w:r>
        <w:rPr>
          <w:noProof/>
        </w:rPr>
        <mc:AlternateContent>
          <mc:Choice Requires="wps">
            <w:drawing>
              <wp:anchor distT="0" distB="0" distL="114300" distR="114300" simplePos="0" relativeHeight="251939840" behindDoc="0" locked="0" layoutInCell="1" allowOverlap="1" wp14:anchorId="1D3DCEDC" wp14:editId="67359ADE">
                <wp:simplePos x="0" y="0"/>
                <wp:positionH relativeFrom="column">
                  <wp:posOffset>5977255</wp:posOffset>
                </wp:positionH>
                <wp:positionV relativeFrom="paragraph">
                  <wp:posOffset>67945</wp:posOffset>
                </wp:positionV>
                <wp:extent cx="0" cy="285750"/>
                <wp:effectExtent l="76200" t="0" r="57150" b="57150"/>
                <wp:wrapNone/>
                <wp:docPr id="94" name="直線矢印コネクタ 94"/>
                <wp:cNvGraphicFramePr/>
                <a:graphic xmlns:a="http://schemas.openxmlformats.org/drawingml/2006/main">
                  <a:graphicData uri="http://schemas.microsoft.com/office/word/2010/wordprocessingShape">
                    <wps:wsp>
                      <wps:cNvCnPr/>
                      <wps:spPr>
                        <a:xfrm>
                          <a:off x="0" y="0"/>
                          <a:ext cx="0" cy="28575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685A00" id="直線矢印コネクタ 94" o:spid="_x0000_s1026" type="#_x0000_t32" style="position:absolute;margin-left:470.65pt;margin-top:5.35pt;width:0;height:22.5pt;z-index:251939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" strokecolor="black [3213]" strokeweight=".5pt">
                <v:stroke dashstyle="dash" endarrow="block" joinstyle="miter"/>
              </v:shape>
            </w:pict>
          </mc:Fallback>
        </mc:AlternateContent>
      </w:r>
      <w:r w:rsidR="00755101">
        <w:rPr>
          <w:noProof/>
        </w:rPr>
        <mc:AlternateContent>
          <mc:Choice Requires="wps">
            <w:drawing>
              <wp:anchor distT="0" distB="0" distL="114300" distR="114300" simplePos="0" relativeHeight="251470848" behindDoc="0" locked="0" layoutInCell="1" allowOverlap="1" wp14:anchorId="0E831DC1" wp14:editId="57192631">
                <wp:simplePos x="0" y="0"/>
                <wp:positionH relativeFrom="column">
                  <wp:posOffset>252730</wp:posOffset>
                </wp:positionH>
                <wp:positionV relativeFrom="paragraph">
                  <wp:posOffset>48895</wp:posOffset>
                </wp:positionV>
                <wp:extent cx="1123950" cy="228600"/>
                <wp:effectExtent l="0" t="0" r="19050" b="19050"/>
                <wp:wrapNone/>
                <wp:docPr id="3532" name="Text Box 27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670D4B9E" w14:textId="77777777" w:rsidR="00124108" w:rsidRDefault="00124108" w:rsidP="007D026A">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0E831DC1" id="Text Box 2731" o:spid="_x0000_s1176" type="#_x0000_t202" style="position:absolute;left:0;text-align:left;margin-left:19.9pt;margin-top:3.85pt;width:88.5pt;height:18pt;z-index:251470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">
                <v:textbox inset="5.85pt,.7pt,5.85pt,.7pt">
                  <w:txbxContent>
                    <w:p w14:paraId="670D4B9E" w14:textId="77777777" w:rsidR="00124108" w:rsidRDefault="00124108" w:rsidP="007D026A">
                      <w:pPr>
                        <w:jc w:val="center"/>
                      </w:pPr>
                      <w:r>
                        <w:rPr>
                          <w:rFonts w:hint="eastAsia"/>
                        </w:rPr>
                        <w:t>県立学校</w:t>
                      </w:r>
                    </w:p>
                  </w:txbxContent>
                </v:textbox>
              </v:shape>
            </w:pict>
          </mc:Fallback>
        </mc:AlternateContent>
      </w:r>
      <w:r w:rsidR="00755101">
        <w:rPr>
          <w:noProof/>
        </w:rPr>
        <mc:AlternateContent>
          <mc:Choice Requires="wps">
            <w:drawing>
              <wp:anchor distT="0" distB="0" distL="114300" distR="114300" simplePos="0" relativeHeight="251471872" behindDoc="0" locked="0" layoutInCell="1" allowOverlap="1" wp14:anchorId="7ADAFEAA" wp14:editId="3E68A9EE">
                <wp:simplePos x="0" y="0"/>
                <wp:positionH relativeFrom="column">
                  <wp:posOffset>3548380</wp:posOffset>
                </wp:positionH>
                <wp:positionV relativeFrom="paragraph">
                  <wp:posOffset>48895</wp:posOffset>
                </wp:positionV>
                <wp:extent cx="0" cy="139700"/>
                <wp:effectExtent l="76200" t="38100" r="57150" b="12700"/>
                <wp:wrapNone/>
                <wp:docPr id="3531" name="Line 27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9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6849E286" id="Line 2741" o:spid="_x0000_s1026" style="position:absolute;flip:y;z-index:251471872;visibility:visible;mso-wrap-style:square;mso-wrap-distance-left:9pt;mso-wrap-distance-top:0;mso-wrap-distance-right:9pt;mso-wrap-distance-bottom:0;mso-position-horizontal:absolute;mso-position-horizontal-relative:text;mso-position-vertical:absolute;mso-position-vertical-relative:text" from="279.4pt,3.85pt" to="279.4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">
                <v:stroke endarrow="block"/>
              </v:line>
            </w:pict>
          </mc:Fallback>
        </mc:AlternateContent>
      </w:r>
      <w:r w:rsidR="00755101">
        <w:rPr>
          <w:noProof/>
        </w:rPr>
        <mc:AlternateContent>
          <mc:Choice Requires="wps">
            <w:drawing>
              <wp:anchor distT="0" distB="0" distL="114300" distR="114300" simplePos="0" relativeHeight="251472896" behindDoc="0" locked="0" layoutInCell="1" allowOverlap="1" wp14:anchorId="504BF823" wp14:editId="0D7B270B">
                <wp:simplePos x="0" y="0"/>
                <wp:positionH relativeFrom="column">
                  <wp:posOffset>1376680</wp:posOffset>
                </wp:positionH>
                <wp:positionV relativeFrom="paragraph">
                  <wp:posOffset>39370</wp:posOffset>
                </wp:positionV>
                <wp:extent cx="4397375" cy="149860"/>
                <wp:effectExtent l="0" t="38100" r="79375" b="21590"/>
                <wp:wrapNone/>
                <wp:docPr id="3530" name="Freeform 3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4397375" cy="149860"/>
                        </a:xfrm>
                        <a:custGeom>
                          <a:avLst/>
                          <a:gdLst>
                            <a:gd name="T0" fmla="*/ 0 w 2453"/>
                            <a:gd name="T1" fmla="*/ 0 h 234"/>
                            <a:gd name="T2" fmla="*/ 2453 w 2453"/>
                            <a:gd name="T3" fmla="*/ 0 h 234"/>
                            <a:gd name="T4" fmla="*/ 2453 w 2453"/>
                            <a:gd name="T5" fmla="*/ 234 h 234"/>
                          </a:gdLst>
                          <a:ahLst/>
                          <a:cxnLst>
                            <a:cxn ang="0">
                              <a:pos x="T0" y="T1"/>
                            </a:cxn>
                            <a:cxn ang="0">
                              <a:pos x="T2" y="T3"/>
                            </a:cxn>
                            <a:cxn ang="0">
                              <a:pos x="T4" y="T5"/>
                            </a:cxn>
                          </a:cxnLst>
                          <a:rect l="0" t="0" r="r" b="b"/>
                          <a:pathLst>
                            <a:path w="2453" h="234">
                              <a:moveTo>
                                <a:pt x="0" y="0"/>
                              </a:moveTo>
                              <a:lnTo>
                                <a:pt x="2453" y="0"/>
                              </a:lnTo>
                              <a:lnTo>
                                <a:pt x="2453" y="234"/>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anchor>
            </w:drawing>
          </mc:Choice>
          <mc:Fallback>
            <w:pict>
              <v:shape w14:anchorId="6BB51FD4" id="Freeform 3466" o:spid="_x0000_s1026" style="position:absolute;margin-left:108.4pt;margin-top:3.1pt;width:346.25pt;height:11.8pt;flip:y;z-index:251472896;visibility:visible;mso-wrap-style:square;mso-wrap-distance-left:9pt;mso-wrap-distance-top:0;mso-wrap-distance-right:9pt;mso-wrap-distance-bottom:0;mso-position-horizontal:absolute;mso-position-horizontal-relative:text;mso-position-vertical:absolute;mso-position-vertical-relative:text;v-text-anchor:top" coordsize="2453,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" path="m,l2453,r,234e" filled="f">
                <v:stroke endarrow="block"/>
                <v:path arrowok="t" o:connecttype="custom" o:connectlocs="0,0;4397375,0;4397375,149860" o:connectangles="0,0,0"/>
              </v:shape>
            </w:pict>
          </mc:Fallback>
        </mc:AlternateContent>
      </w:r>
    </w:p>
    <w:p w14:paraId="6A7A39EB" w14:textId="77777777" w:rsidR="00B355FD" w:rsidRDefault="00B355FD" w:rsidP="000D0C8D">
      <w:pPr>
        <w:spacing w:line="260" w:lineRule="exact"/>
      </w:pPr>
    </w:p>
    <w:p w14:paraId="6E0CE6F4" w14:textId="77777777" w:rsidR="00B355FD" w:rsidRDefault="00293F60" w:rsidP="000D0C8D">
      <w:pPr>
        <w:spacing w:line="260" w:lineRule="exact"/>
      </w:pPr>
      <w:r>
        <w:rPr>
          <w:rFonts w:ascii="Century" w:hAnsi="Century" w:cs="Times New Roman"/>
          <w:noProof/>
          <w:kern w:val="2"/>
          <w:szCs w:val="20"/>
        </w:rPr>
        <mc:AlternateContent>
          <mc:Choice Requires="wps">
            <w:drawing>
              <wp:anchor distT="0" distB="0" distL="114300" distR="114300" simplePos="0" relativeHeight="251938816" behindDoc="0" locked="0" layoutInCell="1" allowOverlap="1" wp14:anchorId="489579AF" wp14:editId="2969FA41">
                <wp:simplePos x="0" y="0"/>
                <wp:positionH relativeFrom="margin">
                  <wp:align>right</wp:align>
                </wp:positionH>
                <wp:positionV relativeFrom="paragraph">
                  <wp:posOffset>23495</wp:posOffset>
                </wp:positionV>
                <wp:extent cx="1188000" cy="228600"/>
                <wp:effectExtent l="0" t="0" r="12700" b="19050"/>
                <wp:wrapNone/>
                <wp:docPr id="3709" name="Text Box 28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00" cy="228600"/>
                        </a:xfrm>
                        <a:prstGeom prst="rect">
                          <a:avLst/>
                        </a:prstGeom>
                        <a:solidFill>
                          <a:srgbClr val="FFFFFF"/>
                        </a:solidFill>
                        <a:ln w="9525">
                          <a:solidFill>
                            <a:schemeClr val="tx1"/>
                          </a:solidFill>
                          <a:miter lim="800000"/>
                          <a:headEnd/>
                          <a:tailEnd/>
                        </a:ln>
                      </wps:spPr>
                      <wps:txbx>
                        <w:txbxContent>
                          <w:p w14:paraId="1807C0B7" w14:textId="77777777" w:rsidR="00124108" w:rsidRPr="005811C2" w:rsidRDefault="00124108" w:rsidP="00293F60">
                            <w:pPr>
                              <w:jc w:val="center"/>
                            </w:pPr>
                            <w:r w:rsidRPr="005811C2">
                              <w:rPr>
                                <w:rFonts w:hint="eastAsia"/>
                              </w:rPr>
                              <w:t>県</w:t>
                            </w:r>
                            <w:r w:rsidRPr="005811C2">
                              <w:t>特別支援教育課</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9579AF" id="Text Box 2865" o:spid="_x0000_s1177" type="#_x0000_t202" style="position:absolute;left:0;text-align:left;margin-left:42.35pt;margin-top:1.85pt;width:93.55pt;height:18pt;z-index:2519388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" strokecolor="black [3213]">
                <v:textbox inset="5.85pt,.7pt,5.85pt,.7pt">
                  <w:txbxContent>
                    <w:p w14:paraId="1807C0B7" w14:textId="77777777" w:rsidR="00124108" w:rsidRPr="005811C2" w:rsidRDefault="00124108" w:rsidP="00293F60">
                      <w:pPr>
                        <w:jc w:val="center"/>
                      </w:pPr>
                      <w:r w:rsidRPr="005811C2">
                        <w:rPr>
                          <w:rFonts w:hint="eastAsia"/>
                        </w:rPr>
                        <w:t>県</w:t>
                      </w:r>
                      <w:r w:rsidRPr="005811C2">
                        <w:t>特別支援教育課</w:t>
                      </w:r>
                    </w:p>
                  </w:txbxContent>
                </v:textbox>
                <w10:wrap anchorx="margin"/>
              </v:shape>
            </w:pict>
          </mc:Fallback>
        </mc:AlternateContent>
      </w:r>
    </w:p>
    <w:p w14:paraId="0004FEC7" w14:textId="77777777" w:rsidR="00B355FD" w:rsidRPr="005811C2" w:rsidRDefault="007D026A" w:rsidP="007D026A">
      <w:pPr>
        <w:spacing w:line="260" w:lineRule="exact"/>
        <w:ind w:firstLineChars="100" w:firstLine="180"/>
        <w:rPr>
          <w:rFonts w:ascii="ＭＳ ゴシック" w:eastAsia="ＭＳ ゴシック" w:hAnsi="ＭＳ ゴシック"/>
        </w:rPr>
      </w:pPr>
      <w:r w:rsidRPr="005811C2">
        <w:rPr>
          <w:rFonts w:ascii="ＭＳ ゴシック" w:eastAsia="ＭＳ ゴシック" w:hAnsi="ＭＳ ゴシック" w:hint="eastAsia"/>
        </w:rPr>
        <w:t>■　非危険物の場合</w:t>
      </w:r>
    </w:p>
    <w:p w14:paraId="5AAECD91" w14:textId="77777777" w:rsidR="00B355FD" w:rsidRDefault="00755101" w:rsidP="000D0C8D">
      <w:pPr>
        <w:spacing w:line="260" w:lineRule="exact"/>
      </w:pPr>
      <w:r>
        <w:rPr>
          <w:noProof/>
        </w:rPr>
        <mc:AlternateContent>
          <mc:Choice Requires="wps">
            <w:drawing>
              <wp:anchor distT="0" distB="0" distL="114300" distR="114300" simplePos="0" relativeHeight="251475968" behindDoc="0" locked="0" layoutInCell="1" allowOverlap="1" wp14:anchorId="61B2549F" wp14:editId="11653CC5">
                <wp:simplePos x="0" y="0"/>
                <wp:positionH relativeFrom="column">
                  <wp:posOffset>1824355</wp:posOffset>
                </wp:positionH>
                <wp:positionV relativeFrom="paragraph">
                  <wp:posOffset>74295</wp:posOffset>
                </wp:positionV>
                <wp:extent cx="1238250" cy="228600"/>
                <wp:effectExtent l="0" t="0" r="19050" b="19050"/>
                <wp:wrapNone/>
                <wp:docPr id="3533" name="Text Box 28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45905C07" w14:textId="77777777" w:rsidR="00124108" w:rsidRPr="005E7910" w:rsidRDefault="00124108" w:rsidP="007D026A">
                            <w:pPr>
                              <w:jc w:val="center"/>
                              <w:rPr>
                                <w:color w:val="000000"/>
                              </w:rPr>
                            </w:pPr>
                            <w:r w:rsidRPr="005E7910">
                              <w:rPr>
                                <w:rFonts w:hint="eastAsia"/>
                                <w:color w:val="000000"/>
                              </w:rPr>
                              <w:t>市町村教育委員会</w:t>
                            </w:r>
                          </w:p>
                        </w:txbxContent>
                      </wps:txbx>
                      <wps:bodyPr rot="0" vert="horz" wrap="square" lIns="74295" tIns="8890" rIns="74295" bIns="8890" anchor="t" anchorCtr="0" upright="1">
                        <a:noAutofit/>
                      </wps:bodyPr>
                    </wps:wsp>
                  </a:graphicData>
                </a:graphic>
              </wp:anchor>
            </w:drawing>
          </mc:Choice>
          <mc:Fallback>
            <w:pict>
              <v:shape w14:anchorId="61B2549F" id="Text Box 2867" o:spid="_x0000_s1178" type="#_x0000_t202" style="position:absolute;left:0;text-align:left;margin-left:143.65pt;margin-top:5.85pt;width:97.5pt;height:18pt;z-index:251475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">
                <v:textbox inset="5.85pt,.7pt,5.85pt,.7pt">
                  <w:txbxContent>
                    <w:p w14:paraId="45905C07" w14:textId="77777777" w:rsidR="00124108" w:rsidRPr="005E7910" w:rsidRDefault="00124108" w:rsidP="007D026A">
                      <w:pPr>
                        <w:jc w:val="center"/>
                        <w:rPr>
                          <w:color w:val="000000"/>
                        </w:rPr>
                      </w:pPr>
                      <w:r w:rsidRPr="005E7910">
                        <w:rPr>
                          <w:rFonts w:hint="eastAsia"/>
                          <w:color w:val="000000"/>
                        </w:rPr>
                        <w:t>市町村教育委員会</w:t>
                      </w:r>
                    </w:p>
                  </w:txbxContent>
                </v:textbox>
              </v:shape>
            </w:pict>
          </mc:Fallback>
        </mc:AlternateContent>
      </w:r>
    </w:p>
    <w:p w14:paraId="7F111322" w14:textId="77777777" w:rsidR="00B355FD" w:rsidRDefault="00214049" w:rsidP="000D0C8D">
      <w:pPr>
        <w:spacing w:line="260" w:lineRule="exact"/>
      </w:pPr>
      <w:r>
        <w:rPr>
          <w:rFonts w:ascii="Century" w:hAnsi="Century" w:cs="Times New Roman"/>
          <w:noProof/>
          <w:kern w:val="2"/>
          <w:szCs w:val="20"/>
        </w:rPr>
        <mc:AlternateContent>
          <mc:Choice Requires="wps">
            <w:drawing>
              <wp:anchor distT="0" distB="0" distL="114300" distR="114300" simplePos="0" relativeHeight="251480064" behindDoc="0" locked="0" layoutInCell="1" allowOverlap="1" wp14:anchorId="73D8FF58" wp14:editId="66C8D27F">
                <wp:simplePos x="0" y="0"/>
                <wp:positionH relativeFrom="column">
                  <wp:posOffset>4872355</wp:posOffset>
                </wp:positionH>
                <wp:positionV relativeFrom="paragraph">
                  <wp:posOffset>42545</wp:posOffset>
                </wp:positionV>
                <wp:extent cx="1000125" cy="228600"/>
                <wp:effectExtent l="0" t="0" r="28575" b="19050"/>
                <wp:wrapNone/>
                <wp:docPr id="3539" name="Text Box 28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5584CBCA" w14:textId="77777777" w:rsidR="00124108" w:rsidRPr="005E7910" w:rsidRDefault="00124108" w:rsidP="007D026A">
                            <w:pPr>
                              <w:jc w:val="center"/>
                              <w:rPr>
                                <w:color w:val="000000"/>
                              </w:rPr>
                            </w:pPr>
                            <w:r w:rsidRPr="005E7910">
                              <w:rPr>
                                <w:rFonts w:hint="eastAsia"/>
                                <w:color w:val="000000"/>
                              </w:rPr>
                              <w:t>県保健体育課</w:t>
                            </w:r>
                          </w:p>
                        </w:txbxContent>
                      </wps:txbx>
                      <wps:bodyPr rot="0" vert="horz" wrap="square" lIns="74295" tIns="8890" rIns="74295" bIns="8890" anchor="t" anchorCtr="0" upright="1">
                        <a:noAutofit/>
                      </wps:bodyPr>
                    </wps:wsp>
                  </a:graphicData>
                </a:graphic>
              </wp:anchor>
            </w:drawing>
          </mc:Choice>
          <mc:Fallback>
            <w:pict>
              <v:shape w14:anchorId="73D8FF58" id="_x0000_s1179" type="#_x0000_t202" style="position:absolute;left:0;text-align:left;margin-left:383.65pt;margin-top:3.35pt;width:78.75pt;height:18pt;z-index:251480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">
                <v:textbox inset="5.85pt,.7pt,5.85pt,.7pt">
                  <w:txbxContent>
                    <w:p w14:paraId="5584CBCA" w14:textId="77777777" w:rsidR="00124108" w:rsidRPr="005E7910" w:rsidRDefault="00124108" w:rsidP="007D026A">
                      <w:pPr>
                        <w:jc w:val="center"/>
                        <w:rPr>
                          <w:color w:val="000000"/>
                        </w:rPr>
                      </w:pPr>
                      <w:r w:rsidRPr="005E7910">
                        <w:rPr>
                          <w:rFonts w:hint="eastAsia"/>
                          <w:color w:val="000000"/>
                        </w:rPr>
                        <w:t>県保健体育課</w:t>
                      </w:r>
                    </w:p>
                  </w:txbxContent>
                </v:textbox>
              </v:shape>
            </w:pict>
          </mc:Fallback>
        </mc:AlternateContent>
      </w:r>
      <w:r>
        <w:rPr>
          <w:rFonts w:ascii="Century" w:hAnsi="Century" w:cs="Times New Roman"/>
          <w:noProof/>
          <w:kern w:val="2"/>
          <w:szCs w:val="20"/>
        </w:rPr>
        <mc:AlternateContent>
          <mc:Choice Requires="wps">
            <w:drawing>
              <wp:anchor distT="0" distB="0" distL="114300" distR="114300" simplePos="0" relativeHeight="251481088" behindDoc="0" locked="0" layoutInCell="1" allowOverlap="1" wp14:anchorId="414031F8" wp14:editId="56C9DD25">
                <wp:simplePos x="0" y="0"/>
                <wp:positionH relativeFrom="column">
                  <wp:posOffset>4558665</wp:posOffset>
                </wp:positionH>
                <wp:positionV relativeFrom="paragraph">
                  <wp:posOffset>147320</wp:posOffset>
                </wp:positionV>
                <wp:extent cx="288000" cy="0"/>
                <wp:effectExtent l="0" t="76200" r="17145" b="95250"/>
                <wp:wrapNone/>
                <wp:docPr id="3537" name="AutoShape 28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0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shape w14:anchorId="0901C670" id="AutoShape 2868" o:spid="_x0000_s1026" type="#_x0000_t32" style="position:absolute;margin-left:358.95pt;margin-top:11.6pt;width:22.7pt;height:0;z-index:251481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">
                <v:stroke endarrow="block"/>
              </v:shape>
            </w:pict>
          </mc:Fallback>
        </mc:AlternateContent>
      </w:r>
      <w:r w:rsidR="00755101">
        <w:rPr>
          <w:rFonts w:ascii="Century" w:hAnsi="Century" w:cs="Times New Roman"/>
          <w:noProof/>
          <w:kern w:val="2"/>
          <w:szCs w:val="20"/>
        </w:rPr>
        <mc:AlternateContent>
          <mc:Choice Requires="wps">
            <w:drawing>
              <wp:anchor distT="0" distB="0" distL="114300" distR="114300" simplePos="0" relativeHeight="251479040" behindDoc="0" locked="0" layoutInCell="1" allowOverlap="1" wp14:anchorId="1935BD6B" wp14:editId="3DB077B4">
                <wp:simplePos x="0" y="0"/>
                <wp:positionH relativeFrom="column">
                  <wp:posOffset>3424555</wp:posOffset>
                </wp:positionH>
                <wp:positionV relativeFrom="paragraph">
                  <wp:posOffset>33020</wp:posOffset>
                </wp:positionV>
                <wp:extent cx="1123950" cy="228600"/>
                <wp:effectExtent l="0" t="0" r="19050" b="19050"/>
                <wp:wrapNone/>
                <wp:docPr id="3538" name="Text Box 2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06E326B5" w14:textId="77777777" w:rsidR="00124108" w:rsidRPr="005E7910" w:rsidRDefault="00124108" w:rsidP="007D026A">
                            <w:pPr>
                              <w:jc w:val="center"/>
                              <w:rPr>
                                <w:color w:val="000000"/>
                              </w:rPr>
                            </w:pPr>
                            <w:r w:rsidRPr="005E7910">
                              <w:rPr>
                                <w:rFonts w:hint="eastAsia"/>
                                <w:color w:val="000000"/>
                              </w:rPr>
                              <w:t>県立学校</w:t>
                            </w:r>
                          </w:p>
                        </w:txbxContent>
                      </wps:txbx>
                      <wps:bodyPr rot="0" vert="horz" wrap="square" lIns="74295" tIns="8890" rIns="74295" bIns="8890" anchor="t" anchorCtr="0" upright="1">
                        <a:noAutofit/>
                      </wps:bodyPr>
                    </wps:wsp>
                  </a:graphicData>
                </a:graphic>
              </wp:anchor>
            </w:drawing>
          </mc:Choice>
          <mc:Fallback>
            <w:pict>
              <v:shape w14:anchorId="1935BD6B" id="Text Box 2862" o:spid="_x0000_s1180" type="#_x0000_t202" style="position:absolute;left:0;text-align:left;margin-left:269.65pt;margin-top:2.6pt;width:88.5pt;height:18pt;z-index:251479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">
                <v:textbox inset="5.85pt,.7pt,5.85pt,.7pt">
                  <w:txbxContent>
                    <w:p w14:paraId="06E326B5" w14:textId="77777777" w:rsidR="00124108" w:rsidRPr="005E7910" w:rsidRDefault="00124108" w:rsidP="007D026A">
                      <w:pPr>
                        <w:jc w:val="center"/>
                        <w:rPr>
                          <w:color w:val="000000"/>
                        </w:rPr>
                      </w:pPr>
                      <w:r w:rsidRPr="005E7910">
                        <w:rPr>
                          <w:rFonts w:hint="eastAsia"/>
                          <w:color w:val="000000"/>
                        </w:rPr>
                        <w:t>県立学校</w:t>
                      </w:r>
                    </w:p>
                  </w:txbxContent>
                </v:textbox>
              </v:shape>
            </w:pict>
          </mc:Fallback>
        </mc:AlternateContent>
      </w:r>
      <w:r w:rsidR="00755101">
        <w:rPr>
          <w:rFonts w:ascii="Century" w:hAnsi="Century" w:cs="Times New Roman"/>
          <w:noProof/>
          <w:kern w:val="2"/>
          <w:szCs w:val="20"/>
        </w:rPr>
        <mc:AlternateContent>
          <mc:Choice Requires="wps">
            <w:drawing>
              <wp:anchor distT="0" distB="0" distL="114300" distR="114300" simplePos="0" relativeHeight="251473920" behindDoc="0" locked="0" layoutInCell="1" allowOverlap="1" wp14:anchorId="35ED1952" wp14:editId="63F12BF7">
                <wp:simplePos x="0" y="0"/>
                <wp:positionH relativeFrom="column">
                  <wp:posOffset>281305</wp:posOffset>
                </wp:positionH>
                <wp:positionV relativeFrom="paragraph">
                  <wp:posOffset>23495</wp:posOffset>
                </wp:positionV>
                <wp:extent cx="1123950" cy="228600"/>
                <wp:effectExtent l="0" t="0" r="19050" b="19050"/>
                <wp:wrapNone/>
                <wp:docPr id="3535" name="Text Box 28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5746261B" w14:textId="77777777" w:rsidR="00124108" w:rsidRPr="005E7910" w:rsidRDefault="00124108" w:rsidP="007D026A">
                            <w:pPr>
                              <w:jc w:val="center"/>
                              <w:rPr>
                                <w:color w:val="000000"/>
                              </w:rPr>
                            </w:pPr>
                            <w:r w:rsidRPr="005E7910">
                              <w:rPr>
                                <w:rFonts w:hint="eastAsia"/>
                                <w:color w:val="000000"/>
                              </w:rPr>
                              <w:t>市町村立学校</w:t>
                            </w:r>
                          </w:p>
                        </w:txbxContent>
                      </wps:txbx>
                      <wps:bodyPr rot="0" vert="horz" wrap="square" lIns="74295" tIns="8890" rIns="74295" bIns="8890" anchor="t" anchorCtr="0" upright="1">
                        <a:noAutofit/>
                      </wps:bodyPr>
                    </wps:wsp>
                  </a:graphicData>
                </a:graphic>
              </wp:anchor>
            </w:drawing>
          </mc:Choice>
          <mc:Fallback>
            <w:pict>
              <v:shape w14:anchorId="35ED1952" id="Text Box 2861" o:spid="_x0000_s1181" type="#_x0000_t202" style="position:absolute;left:0;text-align:left;margin-left:22.15pt;margin-top:1.85pt;width:88.5pt;height:18pt;z-index:251473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">
                <v:textbox inset="5.85pt,.7pt,5.85pt,.7pt">
                  <w:txbxContent>
                    <w:p w14:paraId="5746261B" w14:textId="77777777" w:rsidR="00124108" w:rsidRPr="005E7910" w:rsidRDefault="00124108" w:rsidP="007D026A">
                      <w:pPr>
                        <w:jc w:val="center"/>
                        <w:rPr>
                          <w:color w:val="000000"/>
                        </w:rPr>
                      </w:pPr>
                      <w:r w:rsidRPr="005E7910">
                        <w:rPr>
                          <w:rFonts w:hint="eastAsia"/>
                          <w:color w:val="000000"/>
                        </w:rPr>
                        <w:t>市町村立学校</w:t>
                      </w:r>
                    </w:p>
                  </w:txbxContent>
                </v:textbox>
              </v:shape>
            </w:pict>
          </mc:Fallback>
        </mc:AlternateContent>
      </w:r>
      <w:r w:rsidR="00755101">
        <w:rPr>
          <w:rFonts w:ascii="Century" w:hAnsi="Century" w:cs="Times New Roman"/>
          <w:noProof/>
          <w:kern w:val="2"/>
          <w:szCs w:val="20"/>
        </w:rPr>
        <mc:AlternateContent>
          <mc:Choice Requires="wps">
            <w:drawing>
              <wp:anchor distT="0" distB="0" distL="114300" distR="114300" simplePos="0" relativeHeight="251474944" behindDoc="0" locked="0" layoutInCell="1" allowOverlap="1" wp14:anchorId="36308004" wp14:editId="7DABF8C2">
                <wp:simplePos x="0" y="0"/>
                <wp:positionH relativeFrom="column">
                  <wp:posOffset>1414780</wp:posOffset>
                </wp:positionH>
                <wp:positionV relativeFrom="paragraph">
                  <wp:posOffset>23495</wp:posOffset>
                </wp:positionV>
                <wp:extent cx="410845" cy="114300"/>
                <wp:effectExtent l="0" t="57150" r="0" b="19050"/>
                <wp:wrapNone/>
                <wp:docPr id="3534" name="Line 28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0845"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5EFEBFD" id="Line 2863" o:spid="_x0000_s1026" style="position:absolute;flip:y;z-index:251474944;visibility:visible;mso-wrap-style:square;mso-wrap-distance-left:9pt;mso-wrap-distance-top:0;mso-wrap-distance-right:9pt;mso-wrap-distance-bottom:0;mso-position-horizontal:absolute;mso-position-horizontal-relative:text;mso-position-vertical:absolute;mso-position-vertical-relative:text" from="111.4pt,1.85pt" to="143.7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">
                <v:stroke endarrow="block"/>
              </v:line>
            </w:pict>
          </mc:Fallback>
        </mc:AlternateContent>
      </w:r>
      <w:r w:rsidR="00755101">
        <w:rPr>
          <w:rFonts w:ascii="Century" w:hAnsi="Century" w:cs="Times New Roman"/>
          <w:noProof/>
          <w:kern w:val="2"/>
          <w:szCs w:val="20"/>
        </w:rPr>
        <mc:AlternateContent>
          <mc:Choice Requires="wps">
            <w:drawing>
              <wp:anchor distT="0" distB="0" distL="114300" distR="114300" simplePos="0" relativeHeight="251476992" behindDoc="0" locked="0" layoutInCell="1" allowOverlap="1" wp14:anchorId="49732C7A" wp14:editId="627E23DA">
                <wp:simplePos x="0" y="0"/>
                <wp:positionH relativeFrom="column">
                  <wp:posOffset>1414780</wp:posOffset>
                </wp:positionH>
                <wp:positionV relativeFrom="paragraph">
                  <wp:posOffset>147320</wp:posOffset>
                </wp:positionV>
                <wp:extent cx="410845" cy="204470"/>
                <wp:effectExtent l="0" t="0" r="65405" b="62230"/>
                <wp:wrapNone/>
                <wp:docPr id="3536" name="AutoShape 28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0845" cy="204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1BDE2CC7" id="AutoShape 2866" o:spid="_x0000_s1026" type="#_x0000_t32" style="position:absolute;margin-left:111.4pt;margin-top:11.6pt;width:32.35pt;height:16.1pt;z-index:251476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">
                <v:stroke endarrow="block"/>
              </v:shape>
            </w:pict>
          </mc:Fallback>
        </mc:AlternateContent>
      </w:r>
    </w:p>
    <w:p w14:paraId="4D17F6C9" w14:textId="77777777" w:rsidR="00B355FD" w:rsidRDefault="00214049" w:rsidP="000D0C8D">
      <w:pPr>
        <w:spacing w:line="260" w:lineRule="exact"/>
      </w:pPr>
      <w:r>
        <w:rPr>
          <w:noProof/>
        </w:rPr>
        <mc:AlternateContent>
          <mc:Choice Requires="wps">
            <w:drawing>
              <wp:anchor distT="0" distB="0" distL="114300" distR="114300" simplePos="0" relativeHeight="251942912" behindDoc="0" locked="0" layoutInCell="1" allowOverlap="1" wp14:anchorId="1C3252BD" wp14:editId="519CEFC1">
                <wp:simplePos x="0" y="0"/>
                <wp:positionH relativeFrom="column">
                  <wp:posOffset>5514975</wp:posOffset>
                </wp:positionH>
                <wp:positionV relativeFrom="paragraph">
                  <wp:posOffset>113665</wp:posOffset>
                </wp:positionV>
                <wp:extent cx="0" cy="216000"/>
                <wp:effectExtent l="76200" t="0" r="57150" b="50800"/>
                <wp:wrapNone/>
                <wp:docPr id="3357" name="直線矢印コネクタ 3357"/>
                <wp:cNvGraphicFramePr/>
                <a:graphic xmlns:a="http://schemas.openxmlformats.org/drawingml/2006/main">
                  <a:graphicData uri="http://schemas.microsoft.com/office/word/2010/wordprocessingShape">
                    <wps:wsp>
                      <wps:cNvCnPr/>
                      <wps:spPr>
                        <a:xfrm>
                          <a:off x="0" y="0"/>
                          <a:ext cx="0" cy="216000"/>
                        </a:xfrm>
                        <a:prstGeom prst="straightConnector1">
                          <a:avLst/>
                        </a:prstGeom>
                        <a:noFill/>
                        <a:ln w="6350" cap="flat" cmpd="sng" algn="ctr">
                          <a:solidFill>
                            <a:schemeClr val="tx1"/>
                          </a:solidFill>
                          <a:prstDash val="dash"/>
                          <a:miter lim="800000"/>
                          <a:tailEnd type="triangle"/>
                        </a:ln>
                        <a:effectLst/>
                      </wps:spPr>
                      <wps:bodyPr/>
                    </wps:wsp>
                  </a:graphicData>
                </a:graphic>
                <wp14:sizeRelV relativeFrom="margin">
                  <wp14:pctHeight>0</wp14:pctHeight>
                </wp14:sizeRelV>
              </wp:anchor>
            </w:drawing>
          </mc:Choice>
          <mc:Fallback>
            <w:pict>
              <v:shape w14:anchorId="037886E9" id="直線矢印コネクタ 3357" o:spid="_x0000_s1026" type="#_x0000_t32" style="position:absolute;margin-left:434.25pt;margin-top:8.95pt;width:0;height:17pt;z-index:251942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" strokecolor="black [3213]" strokeweight=".5pt">
                <v:stroke dashstyle="dash" endarrow="block" joinstyle="miter"/>
              </v:shape>
            </w:pict>
          </mc:Fallback>
        </mc:AlternateContent>
      </w:r>
      <w:r w:rsidR="00755101">
        <w:rPr>
          <w:noProof/>
        </w:rPr>
        <mc:AlternateContent>
          <mc:Choice Requires="wps">
            <w:drawing>
              <wp:anchor distT="0" distB="0" distL="114300" distR="114300" simplePos="0" relativeHeight="251478016" behindDoc="0" locked="0" layoutInCell="1" allowOverlap="1" wp14:anchorId="0CA6A9D1" wp14:editId="70CD5D36">
                <wp:simplePos x="0" y="0"/>
                <wp:positionH relativeFrom="column">
                  <wp:posOffset>1824355</wp:posOffset>
                </wp:positionH>
                <wp:positionV relativeFrom="paragraph">
                  <wp:posOffset>86995</wp:posOffset>
                </wp:positionV>
                <wp:extent cx="1238250" cy="228600"/>
                <wp:effectExtent l="0" t="0" r="19050" b="19050"/>
                <wp:wrapNone/>
                <wp:docPr id="3540" name="Text Box 28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1C5779C1" w14:textId="77777777" w:rsidR="00124108" w:rsidRPr="005E7910" w:rsidRDefault="00124108" w:rsidP="007D026A">
                            <w:pPr>
                              <w:jc w:val="center"/>
                              <w:rPr>
                                <w:color w:val="000000"/>
                              </w:rPr>
                            </w:pPr>
                            <w:r w:rsidRPr="005E7910">
                              <w:rPr>
                                <w:rFonts w:hint="eastAsia"/>
                                <w:color w:val="000000"/>
                              </w:rPr>
                              <w:t>学校給食共同調理場</w:t>
                            </w:r>
                          </w:p>
                        </w:txbxContent>
                      </wps:txbx>
                      <wps:bodyPr rot="0" vert="horz" wrap="square" lIns="74295" tIns="8890" rIns="74295" bIns="8890" anchor="t" anchorCtr="0" upright="1">
                        <a:noAutofit/>
                      </wps:bodyPr>
                    </wps:wsp>
                  </a:graphicData>
                </a:graphic>
              </wp:anchor>
            </w:drawing>
          </mc:Choice>
          <mc:Fallback>
            <w:pict>
              <v:shape w14:anchorId="0CA6A9D1" id="Text Box 2864" o:spid="_x0000_s1182" type="#_x0000_t202" style="position:absolute;left:0;text-align:left;margin-left:143.65pt;margin-top:6.85pt;width:97.5pt;height:18pt;z-index:251478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">
                <v:textbox inset="5.85pt,.7pt,5.85pt,.7pt">
                  <w:txbxContent>
                    <w:p w14:paraId="1C5779C1" w14:textId="77777777" w:rsidR="00124108" w:rsidRPr="005E7910" w:rsidRDefault="00124108" w:rsidP="007D026A">
                      <w:pPr>
                        <w:jc w:val="center"/>
                        <w:rPr>
                          <w:color w:val="000000"/>
                        </w:rPr>
                      </w:pPr>
                      <w:r w:rsidRPr="005E7910">
                        <w:rPr>
                          <w:rFonts w:hint="eastAsia"/>
                          <w:color w:val="000000"/>
                        </w:rPr>
                        <w:t>学校給食共同調理場</w:t>
                      </w:r>
                    </w:p>
                  </w:txbxContent>
                </v:textbox>
              </v:shape>
            </w:pict>
          </mc:Fallback>
        </mc:AlternateContent>
      </w:r>
    </w:p>
    <w:p w14:paraId="2B636B8A" w14:textId="77777777" w:rsidR="00B355FD" w:rsidRDefault="00B355FD" w:rsidP="000D0C8D">
      <w:pPr>
        <w:spacing w:line="260" w:lineRule="exact"/>
      </w:pPr>
    </w:p>
    <w:p w14:paraId="202163E7" w14:textId="77777777" w:rsidR="009C4EC3" w:rsidRDefault="009C4EC3" w:rsidP="000D0C8D">
      <w:pPr>
        <w:spacing w:line="260" w:lineRule="exact"/>
      </w:pPr>
      <w:r>
        <w:rPr>
          <w:rFonts w:ascii="Century" w:hAnsi="Century" w:cs="Times New Roman"/>
          <w:noProof/>
          <w:kern w:val="2"/>
          <w:szCs w:val="20"/>
        </w:rPr>
        <mc:AlternateContent>
          <mc:Choice Requires="wps">
            <w:drawing>
              <wp:anchor distT="0" distB="0" distL="114300" distR="114300" simplePos="0" relativeHeight="251941888" behindDoc="0" locked="0" layoutInCell="1" allowOverlap="1" wp14:anchorId="117DD9DB" wp14:editId="241B5624">
                <wp:simplePos x="0" y="0"/>
                <wp:positionH relativeFrom="margin">
                  <wp:align>right</wp:align>
                </wp:positionH>
                <wp:positionV relativeFrom="paragraph">
                  <wp:posOffset>12065</wp:posOffset>
                </wp:positionV>
                <wp:extent cx="1187450" cy="228600"/>
                <wp:effectExtent l="0" t="0" r="12700" b="19050"/>
                <wp:wrapNone/>
                <wp:docPr id="3345" name="Text Box 28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228600"/>
                        </a:xfrm>
                        <a:prstGeom prst="rect">
                          <a:avLst/>
                        </a:prstGeom>
                        <a:solidFill>
                          <a:srgbClr val="FFFFFF"/>
                        </a:solidFill>
                        <a:ln w="9525">
                          <a:solidFill>
                            <a:schemeClr val="tx1"/>
                          </a:solidFill>
                          <a:miter lim="800000"/>
                          <a:headEnd/>
                          <a:tailEnd/>
                        </a:ln>
                      </wps:spPr>
                      <wps:txbx>
                        <w:txbxContent>
                          <w:p w14:paraId="46828CA0" w14:textId="77777777" w:rsidR="00124108" w:rsidRPr="005811C2" w:rsidRDefault="00124108" w:rsidP="00214049">
                            <w:pPr>
                              <w:jc w:val="center"/>
                            </w:pPr>
                            <w:r w:rsidRPr="005811C2">
                              <w:rPr>
                                <w:rFonts w:hint="eastAsia"/>
                              </w:rPr>
                              <w:t>県</w:t>
                            </w:r>
                            <w:r w:rsidRPr="005811C2">
                              <w:t>特別支援教育課</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7DD9DB" id="_x0000_s1183" type="#_x0000_t202" style="position:absolute;left:0;text-align:left;margin-left:42.3pt;margin-top:.95pt;width:93.5pt;height:18pt;z-index:251941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" strokecolor="black [3213]">
                <v:textbox inset="5.85pt,.7pt,5.85pt,.7pt">
                  <w:txbxContent>
                    <w:p w14:paraId="46828CA0" w14:textId="77777777" w:rsidR="00124108" w:rsidRPr="005811C2" w:rsidRDefault="00124108" w:rsidP="00214049">
                      <w:pPr>
                        <w:jc w:val="center"/>
                      </w:pPr>
                      <w:r w:rsidRPr="005811C2">
                        <w:rPr>
                          <w:rFonts w:hint="eastAsia"/>
                        </w:rPr>
                        <w:t>県</w:t>
                      </w:r>
                      <w:r w:rsidRPr="005811C2">
                        <w:t>特別支援教育課</w:t>
                      </w:r>
                    </w:p>
                  </w:txbxContent>
                </v:textbox>
                <w10:wrap anchorx="margin"/>
              </v:shape>
            </w:pict>
          </mc:Fallback>
        </mc:AlternateContent>
      </w:r>
    </w:p>
    <w:p w14:paraId="3C02556F" w14:textId="77777777" w:rsidR="00B355FD" w:rsidRDefault="00B355FD" w:rsidP="000D0C8D">
      <w:pPr>
        <w:spacing w:line="260" w:lineRule="exact"/>
      </w:pPr>
    </w:p>
    <w:p w14:paraId="409445DC" w14:textId="77777777" w:rsidR="007D026A" w:rsidRDefault="007D026A" w:rsidP="007D026A">
      <w:pPr>
        <w:spacing w:line="260" w:lineRule="exact"/>
      </w:pPr>
      <w:r>
        <w:rPr>
          <w:rFonts w:hint="eastAsia"/>
        </w:rPr>
        <w:t>【</w:t>
      </w:r>
      <w:r w:rsidRPr="007D026A">
        <w:rPr>
          <w:rFonts w:ascii="HG丸ｺﾞｼｯｸM-PRO" w:eastAsia="HG丸ｺﾞｼｯｸM-PRO" w:hAnsi="HG丸ｺﾞｼｯｸM-PRO" w:hint="eastAsia"/>
        </w:rPr>
        <w:t>県教育委員会担当課</w:t>
      </w:r>
      <w:r>
        <w:rPr>
          <w:rFonts w:hint="eastAsia"/>
        </w:rPr>
        <w:t>】</w:t>
      </w:r>
    </w:p>
    <w:p w14:paraId="1348EE27" w14:textId="5BAEE1EC" w:rsidR="00B355FD" w:rsidRDefault="007D026A" w:rsidP="00A04005">
      <w:pPr>
        <w:spacing w:line="260" w:lineRule="exact"/>
        <w:ind w:firstLineChars="200" w:firstLine="360"/>
      </w:pPr>
      <w:r>
        <w:rPr>
          <w:rFonts w:hint="eastAsia"/>
        </w:rPr>
        <w:t xml:space="preserve">教育庁保健体育課健康づくり推進室　</w:t>
      </w:r>
      <w:r>
        <w:t>TEL：0852-22-6145　　FAX：0852-22-6767</w:t>
      </w:r>
    </w:p>
    <w:bookmarkStart w:id="29" w:name="_第４_寄宿舎における舎食による異物（危険な異物）混入"/>
    <w:bookmarkStart w:id="30" w:name="_Toc240013227"/>
    <w:bookmarkEnd w:id="29"/>
    <w:p w14:paraId="6FE510DA" w14:textId="77777777" w:rsidR="00B22B34" w:rsidRPr="005811C2" w:rsidRDefault="00326198" w:rsidP="00B22B34">
      <w:pPr>
        <w:pStyle w:val="1"/>
      </w:pPr>
      <w:r w:rsidRPr="005811C2">
        <w:rPr>
          <w:rFonts w:ascii="Century" w:hAnsi="Century" w:cs="Times New Roman"/>
          <w:noProof/>
          <w:kern w:val="2"/>
          <w:szCs w:val="20"/>
        </w:rPr>
        <w:lastRenderedPageBreak/>
        <mc:AlternateContent>
          <mc:Choice Requires="wps">
            <w:drawing>
              <wp:anchor distT="0" distB="0" distL="114300" distR="114300" simplePos="0" relativeHeight="251940864" behindDoc="0" locked="0" layoutInCell="1" allowOverlap="1" wp14:anchorId="47C463AB" wp14:editId="543060A0">
                <wp:simplePos x="0" y="0"/>
                <wp:positionH relativeFrom="margin">
                  <wp:align>left</wp:align>
                </wp:positionH>
                <wp:positionV relativeFrom="paragraph">
                  <wp:posOffset>386079</wp:posOffset>
                </wp:positionV>
                <wp:extent cx="6381750" cy="504825"/>
                <wp:effectExtent l="0" t="0" r="19050" b="28575"/>
                <wp:wrapNone/>
                <wp:docPr id="114" name="AutoShape 2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504825"/>
                        </a:xfrm>
                        <a:prstGeom prst="roundRect">
                          <a:avLst>
                            <a:gd name="adj" fmla="val 16667"/>
                          </a:avLst>
                        </a:prstGeom>
                        <a:solidFill>
                          <a:srgbClr val="FFFFFF"/>
                        </a:solidFill>
                        <a:ln w="9525">
                          <a:solidFill>
                            <a:schemeClr val="tx1"/>
                          </a:solidFill>
                          <a:round/>
                          <a:headEnd/>
                          <a:tailEnd/>
                        </a:ln>
                      </wps:spPr>
                      <wps:txbx>
                        <w:txbxContent>
                          <w:p w14:paraId="21CE9C3F" w14:textId="77777777" w:rsidR="00124108" w:rsidRPr="005811C2" w:rsidRDefault="00124108" w:rsidP="005236D2">
                            <w:pPr>
                              <w:ind w:left="1261" w:hangingChars="700" w:hanging="1261"/>
                              <w:jc w:val="left"/>
                              <w:textAlignment w:val="baseline"/>
                            </w:pPr>
                            <w:r w:rsidRPr="005811C2">
                              <w:rPr>
                                <w:rFonts w:hAnsi="ＭＳ 明朝" w:cs="ＭＳ 明朝" w:hint="eastAsia"/>
                                <w:kern w:val="0"/>
                                <w:szCs w:val="20"/>
                              </w:rPr>
                              <w:t xml:space="preserve">【事案（例）】　</w:t>
                            </w:r>
                            <w:r w:rsidRPr="005811C2">
                              <w:rPr>
                                <w:rFonts w:hint="eastAsia"/>
                              </w:rPr>
                              <w:t>寄宿舎での</w:t>
                            </w:r>
                            <w:r w:rsidRPr="005811C2">
                              <w:t>夕食時、生徒がごはんを食べている最中に金属片を発見し、舎監にごはん茶碗を持って報告した。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C463AB" id="_x0000_s1184" style="position:absolute;left:0;text-align:left;margin-left:0;margin-top:30.4pt;width:502.5pt;height:39.75pt;z-index:251940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" strokecolor="black [3213]">
                <v:textbox inset="5.85pt,.7pt,5.85pt,.7pt">
                  <w:txbxContent>
                    <w:p w14:paraId="21CE9C3F" w14:textId="77777777" w:rsidR="00124108" w:rsidRPr="005811C2" w:rsidRDefault="00124108" w:rsidP="005236D2">
                      <w:pPr>
                        <w:ind w:left="1261" w:hangingChars="700" w:hanging="1261"/>
                        <w:jc w:val="left"/>
                        <w:textAlignment w:val="baseline"/>
                      </w:pPr>
                      <w:r w:rsidRPr="005811C2">
                        <w:rPr>
                          <w:rFonts w:hAnsi="ＭＳ 明朝" w:cs="ＭＳ 明朝" w:hint="eastAsia"/>
                          <w:kern w:val="0"/>
                          <w:szCs w:val="20"/>
                        </w:rPr>
                        <w:t xml:space="preserve">【事案（例）】　</w:t>
                      </w:r>
                      <w:r w:rsidRPr="005811C2">
                        <w:rPr>
                          <w:rFonts w:hint="eastAsia"/>
                        </w:rPr>
                        <w:t>寄宿舎での</w:t>
                      </w:r>
                      <w:r w:rsidRPr="005811C2">
                        <w:t>夕食時、生徒がごはんを食べている最中に金属片を発見し、舎監にごはん茶碗を持って報告した。</w:t>
                      </w:r>
                    </w:p>
                  </w:txbxContent>
                </v:textbox>
                <w10:wrap anchorx="margin"/>
              </v:roundrect>
            </w:pict>
          </mc:Fallback>
        </mc:AlternateContent>
      </w:r>
      <w:r w:rsidR="00B22B34" w:rsidRPr="005811C2">
        <w:rPr>
          <w:rFonts w:hint="eastAsia"/>
        </w:rPr>
        <w:t>第４　寄宿舎における舎食への異物（危険な異物）混入</w:t>
      </w:r>
      <w:bookmarkEnd w:id="30"/>
    </w:p>
    <w:p w14:paraId="41C46E5C" w14:textId="77777777" w:rsidR="00B435BD" w:rsidRDefault="00B435BD" w:rsidP="00B435BD">
      <w:pPr>
        <w:spacing w:line="260" w:lineRule="exact"/>
      </w:pPr>
    </w:p>
    <w:p w14:paraId="27CAA04E" w14:textId="77777777" w:rsidR="00B435BD" w:rsidRDefault="00B435BD" w:rsidP="00B435BD">
      <w:pPr>
        <w:spacing w:line="260" w:lineRule="exact"/>
      </w:pPr>
    </w:p>
    <w:p w14:paraId="2374A4DB" w14:textId="77777777" w:rsidR="005236D2" w:rsidRDefault="005236D2" w:rsidP="00B435BD">
      <w:pPr>
        <w:spacing w:line="260" w:lineRule="exact"/>
      </w:pPr>
    </w:p>
    <w:p w14:paraId="4CE53B33" w14:textId="77777777" w:rsidR="005236D2" w:rsidRDefault="005236D2" w:rsidP="00B435BD">
      <w:pPr>
        <w:spacing w:line="260" w:lineRule="exact"/>
      </w:pPr>
    </w:p>
    <w:p w14:paraId="111D04F9" w14:textId="77777777" w:rsidR="00326198" w:rsidRPr="005811C2" w:rsidRDefault="00326198" w:rsidP="00326198">
      <w:pPr>
        <w:spacing w:line="260" w:lineRule="exact"/>
        <w:ind w:leftChars="200" w:left="2523" w:hangingChars="1200" w:hanging="2163"/>
      </w:pPr>
      <w:r w:rsidRPr="005811C2">
        <w:rPr>
          <w:rFonts w:hint="eastAsia"/>
        </w:rPr>
        <w:t>○　危険な異物の場合　…　金属類、ガラス、石、薬品など児童生徒へ健康被害を与える危険性が高い異物または異臭の場合、下記の「２　発生時以降の対応のポイント」に沿った対応をとること。</w:t>
      </w:r>
    </w:p>
    <w:p w14:paraId="21547816" w14:textId="77777777" w:rsidR="00326198" w:rsidRPr="005811C2" w:rsidRDefault="00326198" w:rsidP="009C4EC3">
      <w:pPr>
        <w:spacing w:line="260" w:lineRule="exact"/>
        <w:ind w:leftChars="200" w:left="2523" w:hangingChars="1200" w:hanging="2163"/>
      </w:pPr>
      <w:r w:rsidRPr="005811C2">
        <w:rPr>
          <w:rFonts w:hint="eastAsia"/>
        </w:rPr>
        <w:t xml:space="preserve">○　</w:t>
      </w:r>
      <w:r w:rsidRPr="005811C2">
        <w:rPr>
          <w:rFonts w:hint="eastAsia"/>
          <w:spacing w:val="6"/>
          <w:kern w:val="0"/>
          <w:fitText w:val="1440" w:id="-1185263616"/>
        </w:rPr>
        <w:t>非危険物の場</w:t>
      </w:r>
      <w:r w:rsidRPr="005811C2">
        <w:rPr>
          <w:rFonts w:hint="eastAsia"/>
          <w:spacing w:val="-16"/>
          <w:kern w:val="0"/>
          <w:fitText w:val="1440" w:id="-1185263616"/>
        </w:rPr>
        <w:t>合</w:t>
      </w:r>
      <w:r w:rsidRPr="005811C2">
        <w:rPr>
          <w:rFonts w:hint="eastAsia"/>
        </w:rPr>
        <w:t xml:space="preserve">　…　毛髪や虫、食材の包装材料の切れ端などの異物については、不愉快であり衛生的ではないが生命の影響度も少ないと思われるので、直接その異物を除去すること。また、異物の種類によっては、代わりの舎食の手当てについても検討すること。</w:t>
      </w:r>
    </w:p>
    <w:p w14:paraId="408F9D3D" w14:textId="77777777" w:rsidR="00326198" w:rsidRPr="005811C2" w:rsidRDefault="00326198" w:rsidP="00326198">
      <w:pPr>
        <w:spacing w:beforeLines="50" w:before="151" w:afterLines="50" w:after="151"/>
        <w:rPr>
          <w:rFonts w:ascii="ＭＳ ゴシック" w:eastAsia="ＭＳ ゴシック" w:hAnsi="ＭＳ ゴシック"/>
          <w:b/>
          <w:sz w:val="21"/>
          <w:bdr w:val="single" w:sz="4" w:space="0" w:color="auto"/>
        </w:rPr>
      </w:pPr>
      <w:r w:rsidRPr="005811C2">
        <w:rPr>
          <w:rFonts w:ascii="ＭＳ ゴシック" w:eastAsia="ＭＳ ゴシック" w:hAnsi="ＭＳ ゴシック" w:hint="eastAsia"/>
          <w:b/>
          <w:sz w:val="21"/>
          <w:bdr w:val="single" w:sz="4" w:space="0" w:color="auto"/>
        </w:rPr>
        <w:t>１　未然防止のポイント</w:t>
      </w:r>
      <w:r w:rsidRPr="005811C2">
        <w:rPr>
          <w:rFonts w:ascii="ＭＳ ゴシック" w:eastAsia="ＭＳ ゴシック" w:hAnsi="ＭＳ ゴシック"/>
          <w:b/>
          <w:sz w:val="21"/>
          <w:bdr w:val="single" w:sz="4" w:space="0" w:color="auto"/>
        </w:rPr>
        <w:t xml:space="preserve"> </w:t>
      </w:r>
    </w:p>
    <w:p w14:paraId="608FFE4E" w14:textId="77777777" w:rsidR="00326198" w:rsidRPr="005811C2" w:rsidRDefault="00326198" w:rsidP="00326198">
      <w:pPr>
        <w:spacing w:line="260" w:lineRule="exact"/>
        <w:ind w:firstLineChars="100" w:firstLine="191"/>
        <w:rPr>
          <w:rFonts w:ascii="ＭＳ ゴシック" w:eastAsia="ＭＳ ゴシック" w:hAnsi="ＭＳ ゴシック"/>
          <w:b/>
          <w:sz w:val="21"/>
        </w:rPr>
      </w:pPr>
      <w:r w:rsidRPr="005811C2">
        <w:rPr>
          <w:rFonts w:ascii="ＭＳ ゴシック" w:eastAsia="ＭＳ ゴシック" w:hAnsi="ＭＳ ゴシック" w:hint="eastAsia"/>
          <w:b/>
          <w:sz w:val="21"/>
        </w:rPr>
        <w:t>⑴　衛生管理体制の確立</w:t>
      </w:r>
    </w:p>
    <w:p w14:paraId="0F1BEBAD" w14:textId="77777777" w:rsidR="00326198" w:rsidRPr="005811C2" w:rsidRDefault="00326198" w:rsidP="00326198">
      <w:pPr>
        <w:spacing w:line="260" w:lineRule="exact"/>
        <w:ind w:firstLineChars="200" w:firstLine="360"/>
      </w:pPr>
      <w:r w:rsidRPr="005811C2">
        <w:t>➀</w:t>
      </w:r>
      <w:r w:rsidRPr="005811C2">
        <w:t xml:space="preserve">　校長等は、寄宿舎食での異物混入を想定し、体制を確立しておく。</w:t>
      </w:r>
    </w:p>
    <w:p w14:paraId="3D2D108F" w14:textId="77777777" w:rsidR="00326198" w:rsidRPr="005811C2" w:rsidRDefault="00326198" w:rsidP="00326198">
      <w:pPr>
        <w:spacing w:line="260" w:lineRule="exact"/>
        <w:ind w:leftChars="200" w:left="540" w:hangingChars="100" w:hanging="180"/>
      </w:pPr>
      <w:r w:rsidRPr="005811C2">
        <w:rPr>
          <w:rFonts w:hint="eastAsia"/>
        </w:rPr>
        <w:t>②　寄宿舎の責任者は、校長等と相談のうえ調理員へ異物混入に関する内容の研修をし、異物混入を想定してその原因を分析し、防止する対策等に関しての具体的知識を習得させる。</w:t>
      </w:r>
    </w:p>
    <w:p w14:paraId="04E10715" w14:textId="77777777" w:rsidR="00326198" w:rsidRPr="005811C2" w:rsidRDefault="00326198" w:rsidP="00326198">
      <w:pPr>
        <w:spacing w:line="260" w:lineRule="exact"/>
        <w:ind w:firstLineChars="100" w:firstLine="191"/>
        <w:rPr>
          <w:rFonts w:ascii="ＭＳ ゴシック" w:eastAsia="ＭＳ ゴシック" w:hAnsi="ＭＳ ゴシック"/>
          <w:b/>
          <w:sz w:val="21"/>
        </w:rPr>
      </w:pPr>
      <w:r w:rsidRPr="005811C2">
        <w:rPr>
          <w:rFonts w:ascii="ＭＳ ゴシック" w:eastAsia="ＭＳ ゴシック" w:hAnsi="ＭＳ ゴシック" w:hint="eastAsia"/>
          <w:b/>
          <w:sz w:val="21"/>
        </w:rPr>
        <w:t xml:space="preserve">⑵　</w:t>
      </w:r>
      <w:r w:rsidRPr="005811C2">
        <w:rPr>
          <w:rFonts w:ascii="ＭＳ ゴシック" w:eastAsia="ＭＳ ゴシック" w:hAnsi="ＭＳ ゴシック"/>
          <w:b/>
          <w:sz w:val="21"/>
        </w:rPr>
        <w:t>連絡網の整備</w:t>
      </w:r>
    </w:p>
    <w:p w14:paraId="47D96EE5" w14:textId="77777777" w:rsidR="00326198" w:rsidRPr="005811C2" w:rsidRDefault="00326198" w:rsidP="00326198">
      <w:pPr>
        <w:spacing w:line="260" w:lineRule="exact"/>
        <w:ind w:leftChars="200" w:left="360" w:firstLineChars="100" w:firstLine="180"/>
      </w:pPr>
      <w:r w:rsidRPr="005811C2">
        <w:rPr>
          <w:rFonts w:hint="eastAsia"/>
        </w:rPr>
        <w:t>異物混入の判明時期としては、</w:t>
      </w:r>
      <w:r w:rsidRPr="005811C2">
        <w:t>➀</w:t>
      </w:r>
      <w:r w:rsidRPr="005811C2">
        <w:t>検食時、</w:t>
      </w:r>
      <w:r w:rsidRPr="005811C2">
        <w:t>②</w:t>
      </w:r>
      <w:r w:rsidRPr="005811C2">
        <w:t>配食時、</w:t>
      </w:r>
      <w:r w:rsidRPr="005811C2">
        <w:t>③</w:t>
      </w:r>
      <w:r w:rsidRPr="005811C2">
        <w:t>喫食時等が考えられるため、それぞれに対応できる連絡体制を整備し、できるだけ早急に連絡できるようにしておく。</w:t>
      </w:r>
    </w:p>
    <w:p w14:paraId="7B801EDB" w14:textId="77777777" w:rsidR="00326198" w:rsidRPr="005811C2" w:rsidRDefault="00326198" w:rsidP="00326198">
      <w:pPr>
        <w:spacing w:line="260" w:lineRule="exact"/>
        <w:ind w:firstLineChars="100" w:firstLine="191"/>
        <w:rPr>
          <w:rFonts w:ascii="ＭＳ ゴシック" w:eastAsia="ＭＳ ゴシック" w:hAnsi="ＭＳ ゴシック"/>
          <w:b/>
          <w:sz w:val="21"/>
        </w:rPr>
      </w:pPr>
      <w:r w:rsidRPr="005811C2">
        <w:rPr>
          <w:rFonts w:ascii="ＭＳ ゴシック" w:eastAsia="ＭＳ ゴシック" w:hAnsi="ＭＳ ゴシック" w:hint="eastAsia"/>
          <w:b/>
          <w:sz w:val="21"/>
        </w:rPr>
        <w:t xml:space="preserve">⑶　</w:t>
      </w:r>
      <w:r w:rsidRPr="005811C2">
        <w:rPr>
          <w:rFonts w:ascii="ＭＳ ゴシック" w:eastAsia="ＭＳ ゴシック" w:hAnsi="ＭＳ ゴシック"/>
          <w:b/>
          <w:sz w:val="21"/>
        </w:rPr>
        <w:t>調理場での日常点検の徹底</w:t>
      </w:r>
    </w:p>
    <w:p w14:paraId="7D2CA553" w14:textId="77777777" w:rsidR="00326198" w:rsidRPr="005811C2" w:rsidRDefault="00326198" w:rsidP="00326198">
      <w:pPr>
        <w:spacing w:line="260" w:lineRule="exact"/>
        <w:ind w:firstLineChars="200" w:firstLine="360"/>
      </w:pPr>
      <w:r w:rsidRPr="005811C2">
        <w:rPr>
          <w:rFonts w:hint="eastAsia"/>
        </w:rPr>
        <w:t>①</w:t>
      </w:r>
      <w:r w:rsidR="003C0BFB" w:rsidRPr="005811C2">
        <w:t xml:space="preserve">　物資納入時の立</w:t>
      </w:r>
      <w:r w:rsidRPr="005811C2">
        <w:t>会い及び検収を徹底する。</w:t>
      </w:r>
    </w:p>
    <w:p w14:paraId="34CF6567" w14:textId="77777777" w:rsidR="00326198" w:rsidRPr="005811C2" w:rsidRDefault="00326198" w:rsidP="00326198">
      <w:pPr>
        <w:spacing w:line="260" w:lineRule="exact"/>
        <w:ind w:leftChars="200" w:left="540" w:hangingChars="100" w:hanging="180"/>
      </w:pPr>
      <w:r w:rsidRPr="005811C2">
        <w:rPr>
          <w:rFonts w:hint="eastAsia"/>
        </w:rPr>
        <w:t xml:space="preserve">②　</w:t>
      </w:r>
      <w:r w:rsidRPr="005811C2">
        <w:t>調理過程での異物混入を防止するため、使用する機械・器具類、ビニール袋の切片等の使用前後の点検等を実施して</w:t>
      </w:r>
      <w:r w:rsidRPr="005811C2">
        <w:rPr>
          <w:rFonts w:hint="eastAsia"/>
        </w:rPr>
        <w:t>結果を記録し、異物混入が起きないよう最善を尽くす。また、食中毒予防の観点からも日常の衛生管理を徹底し、害虫・頭髪等の混入についても予防する。</w:t>
      </w:r>
    </w:p>
    <w:p w14:paraId="1371EAD3" w14:textId="77777777" w:rsidR="00326198" w:rsidRPr="005811C2" w:rsidRDefault="00326198" w:rsidP="00326198">
      <w:pPr>
        <w:spacing w:line="260" w:lineRule="exact"/>
        <w:ind w:leftChars="200" w:left="540" w:hangingChars="100" w:hanging="180"/>
      </w:pPr>
      <w:r w:rsidRPr="005811C2">
        <w:rPr>
          <w:rFonts w:hint="eastAsia"/>
        </w:rPr>
        <w:t xml:space="preserve">③　</w:t>
      </w:r>
      <w:r w:rsidRPr="005811C2">
        <w:t>調理後配食までの管理を徹底する。</w:t>
      </w:r>
    </w:p>
    <w:p w14:paraId="144A624B" w14:textId="77777777" w:rsidR="00326198" w:rsidRPr="005811C2" w:rsidRDefault="00326198" w:rsidP="00326198">
      <w:pPr>
        <w:spacing w:line="260" w:lineRule="exact"/>
        <w:ind w:firstLineChars="100" w:firstLine="191"/>
        <w:rPr>
          <w:rFonts w:ascii="ＭＳ ゴシック" w:eastAsia="ＭＳ ゴシック" w:hAnsi="ＭＳ ゴシック"/>
          <w:b/>
          <w:sz w:val="21"/>
        </w:rPr>
      </w:pPr>
      <w:r w:rsidRPr="005811C2">
        <w:rPr>
          <w:rFonts w:ascii="ＭＳ ゴシック" w:eastAsia="ＭＳ ゴシック" w:hAnsi="ＭＳ ゴシック" w:hint="eastAsia"/>
          <w:b/>
          <w:sz w:val="21"/>
        </w:rPr>
        <w:t>⑷　喫食までの管理</w:t>
      </w:r>
    </w:p>
    <w:p w14:paraId="04A98F39" w14:textId="77777777" w:rsidR="00326198" w:rsidRPr="005811C2" w:rsidRDefault="00326198" w:rsidP="00326198">
      <w:pPr>
        <w:spacing w:line="260" w:lineRule="exact"/>
        <w:ind w:firstLineChars="200" w:firstLine="360"/>
      </w:pPr>
      <w:r w:rsidRPr="005811C2">
        <w:rPr>
          <w:rFonts w:hint="eastAsia"/>
        </w:rPr>
        <w:t>①</w:t>
      </w:r>
      <w:r w:rsidRPr="005811C2">
        <w:t xml:space="preserve">　食堂の衛生について十分に配慮する。</w:t>
      </w:r>
    </w:p>
    <w:p w14:paraId="77E8251E" w14:textId="77777777" w:rsidR="00326198" w:rsidRPr="005811C2" w:rsidRDefault="00326198" w:rsidP="00326198">
      <w:pPr>
        <w:spacing w:line="260" w:lineRule="exact"/>
        <w:ind w:firstLineChars="200" w:firstLine="360"/>
      </w:pPr>
      <w:r w:rsidRPr="005811C2">
        <w:rPr>
          <w:rFonts w:hint="eastAsia"/>
        </w:rPr>
        <w:t>②　調理室から配食、喫食までの管理を徹底する。</w:t>
      </w:r>
    </w:p>
    <w:p w14:paraId="1FE4DE92" w14:textId="77777777" w:rsidR="00326198" w:rsidRPr="005811C2" w:rsidRDefault="00326198" w:rsidP="00326198">
      <w:pPr>
        <w:spacing w:beforeLines="50" w:before="151" w:afterLines="50" w:after="151"/>
        <w:rPr>
          <w:rFonts w:ascii="ＭＳ ゴシック" w:eastAsia="ＭＳ ゴシック" w:hAnsi="ＭＳ ゴシック"/>
          <w:b/>
          <w:sz w:val="21"/>
          <w:bdr w:val="single" w:sz="4" w:space="0" w:color="auto"/>
        </w:rPr>
      </w:pPr>
      <w:r w:rsidRPr="005811C2">
        <w:rPr>
          <w:rFonts w:ascii="ＭＳ ゴシック" w:eastAsia="ＭＳ ゴシック" w:hAnsi="ＭＳ ゴシック" w:hint="eastAsia"/>
          <w:b/>
          <w:sz w:val="21"/>
          <w:bdr w:val="single" w:sz="4" w:space="0" w:color="auto"/>
        </w:rPr>
        <w:t>２　発生時以降の対応のポイント</w:t>
      </w:r>
      <w:r w:rsidRPr="005811C2">
        <w:rPr>
          <w:rFonts w:ascii="ＭＳ ゴシック" w:eastAsia="ＭＳ ゴシック" w:hAnsi="ＭＳ ゴシック"/>
          <w:b/>
          <w:sz w:val="21"/>
          <w:bdr w:val="single" w:sz="4" w:space="0" w:color="auto"/>
        </w:rPr>
        <w:t xml:space="preserve"> </w:t>
      </w:r>
    </w:p>
    <w:p w14:paraId="2A3B4575" w14:textId="77777777" w:rsidR="00326198" w:rsidRPr="005811C2" w:rsidRDefault="00326198" w:rsidP="00326198">
      <w:pPr>
        <w:spacing w:line="260" w:lineRule="exact"/>
        <w:ind w:firstLineChars="100" w:firstLine="191"/>
        <w:rPr>
          <w:rFonts w:ascii="ＭＳ ゴシック" w:eastAsia="ＭＳ ゴシック" w:hAnsi="ＭＳ ゴシック"/>
          <w:b/>
          <w:sz w:val="21"/>
        </w:rPr>
      </w:pPr>
      <w:r w:rsidRPr="005811C2">
        <w:rPr>
          <w:rFonts w:ascii="ＭＳ ゴシック" w:eastAsia="ＭＳ ゴシック" w:hAnsi="ＭＳ ゴシック" w:hint="eastAsia"/>
          <w:b/>
          <w:sz w:val="21"/>
        </w:rPr>
        <w:t>⑴　状況の把握とその対応</w:t>
      </w:r>
    </w:p>
    <w:p w14:paraId="3EE458BE" w14:textId="77777777" w:rsidR="00214049" w:rsidRPr="005811C2" w:rsidRDefault="00326198" w:rsidP="00214049">
      <w:pPr>
        <w:spacing w:line="260" w:lineRule="exact"/>
        <w:ind w:firstLineChars="200" w:firstLine="360"/>
      </w:pPr>
      <w:r w:rsidRPr="005811C2">
        <w:rPr>
          <w:rFonts w:hint="eastAsia"/>
        </w:rPr>
        <w:t>①</w:t>
      </w:r>
      <w:r w:rsidRPr="005811C2">
        <w:t xml:space="preserve">　他の児童生徒の舎食への異物混入の有無を確認し、児童生徒の健康状態を把握する。</w:t>
      </w:r>
    </w:p>
    <w:p w14:paraId="592D568D" w14:textId="77777777" w:rsidR="00214049" w:rsidRPr="005811C2" w:rsidRDefault="00214049" w:rsidP="00214049">
      <w:pPr>
        <w:spacing w:line="260" w:lineRule="exact"/>
        <w:ind w:firstLineChars="200" w:firstLine="360"/>
      </w:pPr>
      <w:r w:rsidRPr="005811C2">
        <w:rPr>
          <w:rFonts w:hint="eastAsia"/>
        </w:rPr>
        <w:t>②</w:t>
      </w:r>
      <w:r w:rsidR="00326198" w:rsidRPr="005811C2">
        <w:rPr>
          <w:rFonts w:hint="eastAsia"/>
        </w:rPr>
        <w:t xml:space="preserve">　異物の状況に応じ発見時の状態のまま、所管する保健所、学校医、教育委員会等に連絡する。</w:t>
      </w:r>
    </w:p>
    <w:p w14:paraId="3B5E3DC8" w14:textId="77777777" w:rsidR="00326198" w:rsidRPr="005811C2" w:rsidRDefault="00214049" w:rsidP="00214049">
      <w:pPr>
        <w:spacing w:line="260" w:lineRule="exact"/>
        <w:ind w:firstLineChars="200" w:firstLine="360"/>
      </w:pPr>
      <w:r w:rsidRPr="005811C2">
        <w:rPr>
          <w:rFonts w:hint="eastAsia"/>
        </w:rPr>
        <w:t>③</w:t>
      </w:r>
      <w:r w:rsidR="00326198" w:rsidRPr="005811C2">
        <w:rPr>
          <w:rFonts w:hint="eastAsia"/>
        </w:rPr>
        <w:t xml:space="preserve">　寄宿舎全体の状況を取りまとめる。</w:t>
      </w:r>
    </w:p>
    <w:p w14:paraId="29750457" w14:textId="77777777" w:rsidR="00326198" w:rsidRPr="005811C2" w:rsidRDefault="00214049" w:rsidP="00214049">
      <w:pPr>
        <w:spacing w:line="260" w:lineRule="exact"/>
        <w:ind w:firstLineChars="100" w:firstLine="191"/>
        <w:rPr>
          <w:rFonts w:ascii="ＭＳ ゴシック" w:eastAsia="ＭＳ ゴシック" w:hAnsi="ＭＳ ゴシック"/>
          <w:b/>
          <w:sz w:val="21"/>
        </w:rPr>
      </w:pPr>
      <w:r w:rsidRPr="005811C2">
        <w:rPr>
          <w:rFonts w:ascii="ＭＳ ゴシック" w:eastAsia="ＭＳ ゴシック" w:hAnsi="ＭＳ ゴシック" w:hint="eastAsia"/>
          <w:b/>
          <w:sz w:val="21"/>
        </w:rPr>
        <w:t>⑵</w:t>
      </w:r>
      <w:r w:rsidR="00326198" w:rsidRPr="005811C2">
        <w:rPr>
          <w:rFonts w:ascii="ＭＳ ゴシック" w:eastAsia="ＭＳ ゴシック" w:hAnsi="ＭＳ ゴシック" w:hint="eastAsia"/>
          <w:b/>
          <w:sz w:val="21"/>
        </w:rPr>
        <w:t xml:space="preserve">　処置、報告</w:t>
      </w:r>
    </w:p>
    <w:p w14:paraId="0934398D" w14:textId="77777777" w:rsidR="00214049" w:rsidRPr="005811C2" w:rsidRDefault="00214049" w:rsidP="00214049">
      <w:pPr>
        <w:spacing w:line="260" w:lineRule="exact"/>
        <w:ind w:firstLineChars="200" w:firstLine="360"/>
      </w:pPr>
      <w:r w:rsidRPr="005811C2">
        <w:rPr>
          <w:rFonts w:hint="eastAsia"/>
        </w:rPr>
        <w:t>①</w:t>
      </w:r>
      <w:r w:rsidR="00326198" w:rsidRPr="005811C2">
        <w:rPr>
          <w:rFonts w:hint="eastAsia"/>
        </w:rPr>
        <w:t xml:space="preserve">　保健所等の指導・助言に基づき、当日及び翌日からの対応を決定する。</w:t>
      </w:r>
    </w:p>
    <w:p w14:paraId="339095B0" w14:textId="77777777" w:rsidR="00214049" w:rsidRPr="005811C2" w:rsidRDefault="00214049" w:rsidP="00214049">
      <w:pPr>
        <w:spacing w:line="260" w:lineRule="exact"/>
        <w:ind w:firstLineChars="200" w:firstLine="360"/>
      </w:pPr>
      <w:r w:rsidRPr="005811C2">
        <w:rPr>
          <w:rFonts w:hint="eastAsia"/>
        </w:rPr>
        <w:t>②</w:t>
      </w:r>
      <w:r w:rsidR="00326198" w:rsidRPr="005811C2">
        <w:rPr>
          <w:rFonts w:hint="eastAsia"/>
        </w:rPr>
        <w:t xml:space="preserve">　職員の役割分担を明確にし、的確な対応を図る。</w:t>
      </w:r>
    </w:p>
    <w:p w14:paraId="4CCB5502" w14:textId="77777777" w:rsidR="00214049" w:rsidRPr="005811C2" w:rsidRDefault="00214049" w:rsidP="00214049">
      <w:pPr>
        <w:spacing w:line="260" w:lineRule="exact"/>
        <w:ind w:firstLineChars="200" w:firstLine="360"/>
      </w:pPr>
      <w:r w:rsidRPr="005811C2">
        <w:rPr>
          <w:rFonts w:hint="eastAsia"/>
        </w:rPr>
        <w:t>③</w:t>
      </w:r>
      <w:r w:rsidR="00326198" w:rsidRPr="005811C2">
        <w:rPr>
          <w:rFonts w:hint="eastAsia"/>
        </w:rPr>
        <w:t xml:space="preserve">　再発防止策を検討し、保護者等への説明を行う。</w:t>
      </w:r>
    </w:p>
    <w:p w14:paraId="2F88FFED" w14:textId="77777777" w:rsidR="00326198" w:rsidRPr="005811C2" w:rsidRDefault="00214049" w:rsidP="00214049">
      <w:pPr>
        <w:spacing w:line="260" w:lineRule="exact"/>
        <w:ind w:firstLineChars="200" w:firstLine="360"/>
      </w:pPr>
      <w:r w:rsidRPr="005811C2">
        <w:rPr>
          <w:rFonts w:hint="eastAsia"/>
        </w:rPr>
        <w:t>④</w:t>
      </w:r>
      <w:r w:rsidR="00326198" w:rsidRPr="005811C2">
        <w:rPr>
          <w:rFonts w:hint="eastAsia"/>
        </w:rPr>
        <w:t xml:space="preserve">　教育委員会へ第一報を電話で報告し、終焉したら報告を行う。</w:t>
      </w:r>
    </w:p>
    <w:p w14:paraId="35CEE48A" w14:textId="77777777" w:rsidR="00326198" w:rsidRPr="005811C2" w:rsidRDefault="00214049" w:rsidP="00214049">
      <w:pPr>
        <w:spacing w:line="260" w:lineRule="exact"/>
        <w:ind w:firstLineChars="100" w:firstLine="191"/>
        <w:rPr>
          <w:rFonts w:ascii="ＭＳ ゴシック" w:eastAsia="ＭＳ ゴシック" w:hAnsi="ＭＳ ゴシック"/>
          <w:b/>
          <w:sz w:val="21"/>
        </w:rPr>
      </w:pPr>
      <w:r w:rsidRPr="005811C2">
        <w:rPr>
          <w:rFonts w:ascii="ＭＳ ゴシック" w:eastAsia="ＭＳ ゴシック" w:hAnsi="ＭＳ ゴシック" w:hint="eastAsia"/>
          <w:b/>
          <w:sz w:val="21"/>
        </w:rPr>
        <w:t>⑶</w:t>
      </w:r>
      <w:r w:rsidR="00326198" w:rsidRPr="005811C2">
        <w:rPr>
          <w:rFonts w:ascii="ＭＳ ゴシック" w:eastAsia="ＭＳ ゴシック" w:hAnsi="ＭＳ ゴシック" w:hint="eastAsia"/>
          <w:b/>
          <w:sz w:val="21"/>
        </w:rPr>
        <w:t xml:space="preserve">　児童生徒、保護者への連絡等</w:t>
      </w:r>
    </w:p>
    <w:p w14:paraId="5D2259DF" w14:textId="77777777" w:rsidR="00214049" w:rsidRPr="005811C2" w:rsidRDefault="00214049" w:rsidP="00214049">
      <w:pPr>
        <w:spacing w:line="260" w:lineRule="exact"/>
        <w:ind w:firstLineChars="200" w:firstLine="360"/>
      </w:pPr>
      <w:r w:rsidRPr="005811C2">
        <w:rPr>
          <w:rFonts w:hint="eastAsia"/>
        </w:rPr>
        <w:t>①</w:t>
      </w:r>
      <w:r w:rsidR="00326198" w:rsidRPr="005811C2">
        <w:rPr>
          <w:rFonts w:hint="eastAsia"/>
        </w:rPr>
        <w:t xml:space="preserve">　保護者に対して、状況の報告と今後の対応、再発防止について説明を行う。</w:t>
      </w:r>
    </w:p>
    <w:p w14:paraId="09DEB4C1" w14:textId="77777777" w:rsidR="00326198" w:rsidRPr="005811C2" w:rsidRDefault="00214049" w:rsidP="00214049">
      <w:pPr>
        <w:spacing w:line="260" w:lineRule="exact"/>
        <w:ind w:firstLineChars="200" w:firstLine="360"/>
      </w:pPr>
      <w:r w:rsidRPr="005811C2">
        <w:rPr>
          <w:rFonts w:hint="eastAsia"/>
        </w:rPr>
        <w:t>②</w:t>
      </w:r>
      <w:r w:rsidR="00326198" w:rsidRPr="005811C2">
        <w:rPr>
          <w:rFonts w:hint="eastAsia"/>
        </w:rPr>
        <w:t xml:space="preserve">　必要に応じ、児童生徒の不安解消に努める。</w:t>
      </w:r>
    </w:p>
    <w:p w14:paraId="3FC90371" w14:textId="77777777" w:rsidR="00326198" w:rsidRPr="005811C2" w:rsidRDefault="00326198" w:rsidP="00214049">
      <w:pPr>
        <w:spacing w:beforeLines="50" w:before="151" w:afterLines="50" w:after="151"/>
        <w:rPr>
          <w:rFonts w:ascii="ＭＳ ゴシック" w:eastAsia="ＭＳ ゴシック" w:hAnsi="ＭＳ ゴシック"/>
          <w:b/>
          <w:sz w:val="21"/>
          <w:bdr w:val="single" w:sz="4" w:space="0" w:color="auto"/>
        </w:rPr>
      </w:pPr>
      <w:r w:rsidRPr="005811C2">
        <w:rPr>
          <w:rFonts w:ascii="ＭＳ ゴシック" w:eastAsia="ＭＳ ゴシック" w:hAnsi="ＭＳ ゴシック" w:hint="eastAsia"/>
          <w:b/>
          <w:sz w:val="21"/>
          <w:bdr w:val="single" w:sz="4" w:space="0" w:color="auto"/>
        </w:rPr>
        <w:t>３　情報収集等</w:t>
      </w:r>
      <w:r w:rsidRPr="005811C2">
        <w:rPr>
          <w:rFonts w:ascii="ＭＳ ゴシック" w:eastAsia="ＭＳ ゴシック" w:hAnsi="ＭＳ ゴシック"/>
          <w:b/>
          <w:sz w:val="21"/>
          <w:bdr w:val="single" w:sz="4" w:space="0" w:color="auto"/>
        </w:rPr>
        <w:t xml:space="preserve"> </w:t>
      </w:r>
    </w:p>
    <w:p w14:paraId="1D95C9CA" w14:textId="77777777" w:rsidR="00326198" w:rsidRPr="005811C2" w:rsidRDefault="00326198" w:rsidP="00214049">
      <w:pPr>
        <w:spacing w:line="260" w:lineRule="exact"/>
        <w:ind w:firstLineChars="100" w:firstLine="191"/>
        <w:rPr>
          <w:rFonts w:ascii="ＭＳ ゴシック" w:eastAsia="ＭＳ ゴシック" w:hAnsi="ＭＳ ゴシック"/>
          <w:b/>
          <w:sz w:val="21"/>
        </w:rPr>
      </w:pPr>
      <w:r w:rsidRPr="005811C2">
        <w:rPr>
          <w:rFonts w:ascii="ＭＳ ゴシック" w:eastAsia="ＭＳ ゴシック" w:hAnsi="ＭＳ ゴシック" w:hint="eastAsia"/>
          <w:b/>
          <w:sz w:val="21"/>
        </w:rPr>
        <w:t>■　通知・関係情報等</w:t>
      </w:r>
    </w:p>
    <w:p w14:paraId="25E164E1" w14:textId="77777777" w:rsidR="0042567E" w:rsidRDefault="0042567E" w:rsidP="0042567E">
      <w:pPr>
        <w:spacing w:line="260" w:lineRule="exact"/>
        <w:ind w:firstLineChars="200" w:firstLine="360"/>
      </w:pPr>
      <w:r>
        <w:rPr>
          <w:rFonts w:hint="eastAsia"/>
        </w:rPr>
        <w:t xml:space="preserve">・　</w:t>
      </w:r>
      <w:hyperlink r:id="rId59" w:history="1">
        <w:r w:rsidRPr="00293F60">
          <w:rPr>
            <w:rStyle w:val="ac"/>
            <w:rFonts w:hint="eastAsia"/>
          </w:rPr>
          <w:t>学校給食衛生管理基準の施行について（通知）（</w:t>
        </w:r>
        <w:r w:rsidRPr="00293F60">
          <w:rPr>
            <w:rStyle w:val="ac"/>
          </w:rPr>
          <w:t>21文科ス第6010号　平成21年４月１日）</w:t>
        </w:r>
      </w:hyperlink>
    </w:p>
    <w:p w14:paraId="52E7DB63" w14:textId="77777777" w:rsidR="0042567E" w:rsidRDefault="0042567E" w:rsidP="0042567E">
      <w:pPr>
        <w:spacing w:line="260" w:lineRule="exact"/>
        <w:ind w:firstLineChars="200" w:firstLine="360"/>
      </w:pPr>
      <w:r>
        <w:rPr>
          <w:rFonts w:hint="eastAsia"/>
        </w:rPr>
        <w:t xml:space="preserve">・　</w:t>
      </w:r>
      <w:hyperlink r:id="rId60" w:history="1">
        <w:r w:rsidRPr="00293F60">
          <w:rPr>
            <w:rStyle w:val="ac"/>
            <w:rFonts w:hint="eastAsia"/>
          </w:rPr>
          <w:t>夜間学校給食衛生管理基準の施行について（通知）（</w:t>
        </w:r>
        <w:r w:rsidRPr="00293F60">
          <w:rPr>
            <w:rStyle w:val="ac"/>
          </w:rPr>
          <w:t>21文科ス第6011号　平成21年４月１日）</w:t>
        </w:r>
      </w:hyperlink>
    </w:p>
    <w:p w14:paraId="23D84207" w14:textId="77777777" w:rsidR="0042567E" w:rsidRDefault="0042567E" w:rsidP="0042567E">
      <w:pPr>
        <w:spacing w:line="260" w:lineRule="exact"/>
        <w:ind w:leftChars="200" w:left="540" w:hangingChars="100" w:hanging="180"/>
      </w:pPr>
      <w:r>
        <w:rPr>
          <w:rFonts w:hint="eastAsia"/>
        </w:rPr>
        <w:t xml:space="preserve">・　</w:t>
      </w:r>
      <w:hyperlink r:id="rId61" w:history="1">
        <w:r w:rsidRPr="0042567E">
          <w:rPr>
            <w:rStyle w:val="ac"/>
            <w:rFonts w:hint="eastAsia"/>
            <w:w w:val="79"/>
            <w:kern w:val="0"/>
            <w:fitText w:val="9360" w:id="-403138048"/>
          </w:rPr>
          <w:t>特別支援学校の幼稚部及び高等部における学校給食衛生管理基準の施行について（通知）（</w:t>
        </w:r>
        <w:r w:rsidRPr="0042567E">
          <w:rPr>
            <w:rStyle w:val="ac"/>
            <w:w w:val="79"/>
            <w:kern w:val="0"/>
            <w:fitText w:val="9360" w:id="-403138048"/>
          </w:rPr>
          <w:t>21文科ス第6012号　平成21年４月１日</w:t>
        </w:r>
        <w:r w:rsidRPr="0042567E">
          <w:rPr>
            <w:rStyle w:val="ac"/>
            <w:spacing w:val="24"/>
            <w:w w:val="79"/>
            <w:kern w:val="0"/>
            <w:fitText w:val="9360" w:id="-403138048"/>
          </w:rPr>
          <w:t>）</w:t>
        </w:r>
      </w:hyperlink>
    </w:p>
    <w:p w14:paraId="3A69D0F3" w14:textId="77777777" w:rsidR="0042567E" w:rsidRDefault="0042567E" w:rsidP="0042567E">
      <w:pPr>
        <w:spacing w:line="240" w:lineRule="exact"/>
        <w:ind w:firstLineChars="200" w:firstLine="360"/>
        <w:rPr>
          <w:rStyle w:val="ac"/>
        </w:rPr>
      </w:pPr>
      <w:r w:rsidRPr="0013368F">
        <w:rPr>
          <w:rFonts w:hint="eastAsia"/>
        </w:rPr>
        <w:t xml:space="preserve">・　</w:t>
      </w:r>
      <w:hyperlink r:id="rId62" w:history="1">
        <w:r w:rsidRPr="00990339">
          <w:rPr>
            <w:rStyle w:val="ac"/>
            <w:rFonts w:hint="eastAsia"/>
          </w:rPr>
          <w:t>「食に関する指導の手引－第二次改訂版－」</w:t>
        </w:r>
        <w:r>
          <w:rPr>
            <w:rStyle w:val="ac"/>
            <w:rFonts w:hint="eastAsia"/>
          </w:rPr>
          <w:t xml:space="preserve">（文部科学省初等中等教育局　</w:t>
        </w:r>
        <w:r w:rsidRPr="00990339">
          <w:rPr>
            <w:rStyle w:val="ac"/>
            <w:rFonts w:hint="eastAsia"/>
          </w:rPr>
          <w:t>平成</w:t>
        </w:r>
        <w:r w:rsidRPr="00990339">
          <w:rPr>
            <w:rStyle w:val="ac"/>
          </w:rPr>
          <w:t>31年３月改訂</w:t>
        </w:r>
      </w:hyperlink>
      <w:r>
        <w:rPr>
          <w:rStyle w:val="ac"/>
          <w:rFonts w:hint="eastAsia"/>
        </w:rPr>
        <w:t>）</w:t>
      </w:r>
    </w:p>
    <w:p w14:paraId="7E42A2F1" w14:textId="77777777" w:rsidR="00B22B34" w:rsidRPr="0042567E" w:rsidRDefault="00B22B34" w:rsidP="007D026A">
      <w:pPr>
        <w:spacing w:line="260" w:lineRule="exact"/>
      </w:pPr>
    </w:p>
    <w:p w14:paraId="5D71E433" w14:textId="77777777" w:rsidR="00B22B34" w:rsidRDefault="00B22B34" w:rsidP="007D026A">
      <w:pPr>
        <w:spacing w:line="260" w:lineRule="exact"/>
      </w:pPr>
    </w:p>
    <w:p w14:paraId="754C519D" w14:textId="77777777" w:rsidR="00B22B34" w:rsidRDefault="00B22B34">
      <w:pPr>
        <w:widowControl/>
        <w:autoSpaceDE/>
        <w:autoSpaceDN/>
        <w:jc w:val="left"/>
      </w:pPr>
      <w:r>
        <w:br w:type="page"/>
      </w:r>
    </w:p>
    <w:p w14:paraId="0BE3F31E" w14:textId="77777777" w:rsidR="00B22B34" w:rsidRPr="005811C2" w:rsidRDefault="00B22B34" w:rsidP="00B22B34">
      <w:pPr>
        <w:pStyle w:val="2"/>
      </w:pPr>
      <w:bookmarkStart w:id="31" w:name="_寄宿舎における舎食による異物（危険な異物）混入発生時の対応"/>
      <w:bookmarkStart w:id="32" w:name="_Toc240013228"/>
      <w:bookmarkEnd w:id="31"/>
      <w:r w:rsidRPr="005811C2">
        <w:rPr>
          <w:rFonts w:hint="eastAsia"/>
        </w:rPr>
        <w:lastRenderedPageBreak/>
        <w:t>寄宿舎における舎食による異物（危険な異物）混入発生時の対応</w:t>
      </w:r>
      <w:bookmarkEnd w:id="32"/>
    </w:p>
    <w:tbl>
      <w:tblPr>
        <w:tblpPr w:leftFromText="142" w:rightFromText="142" w:vertAnchor="page" w:horzAnchor="margin" w:tblpY="1393"/>
        <w:tblW w:w="10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6"/>
        <w:gridCol w:w="3260"/>
        <w:gridCol w:w="2713"/>
        <w:gridCol w:w="1984"/>
      </w:tblGrid>
      <w:tr w:rsidR="005811C2" w:rsidRPr="005811C2" w14:paraId="073CD1C1" w14:textId="77777777" w:rsidTr="00CA7749">
        <w:trPr>
          <w:trHeight w:val="404"/>
        </w:trPr>
        <w:tc>
          <w:tcPr>
            <w:tcW w:w="2226" w:type="dxa"/>
            <w:tcBorders>
              <w:bottom w:val="single" w:sz="4" w:space="0" w:color="auto"/>
            </w:tcBorders>
            <w:vAlign w:val="center"/>
          </w:tcPr>
          <w:p w14:paraId="42F27BC6" w14:textId="77777777" w:rsidR="00214049" w:rsidRPr="005811C2" w:rsidRDefault="00214049" w:rsidP="00FA2EA4">
            <w:pPr>
              <w:ind w:left="22"/>
              <w:jc w:val="center"/>
              <w:rPr>
                <w:rFonts w:ascii="ＭＳ ゴシック" w:eastAsia="ＭＳ ゴシック" w:hAnsi="ＭＳ ゴシック" w:cs="Times New Roman"/>
                <w:b/>
                <w:kern w:val="2"/>
                <w:szCs w:val="20"/>
              </w:rPr>
            </w:pPr>
            <w:r w:rsidRPr="005811C2">
              <w:rPr>
                <w:rFonts w:ascii="ＭＳ ゴシック" w:eastAsia="ＭＳ ゴシック" w:hAnsi="ＭＳ ゴシック" w:cs="Times New Roman" w:hint="eastAsia"/>
                <w:b/>
                <w:kern w:val="2"/>
                <w:szCs w:val="20"/>
              </w:rPr>
              <w:t>対応の流れ</w:t>
            </w:r>
          </w:p>
        </w:tc>
        <w:tc>
          <w:tcPr>
            <w:tcW w:w="3260" w:type="dxa"/>
            <w:vAlign w:val="center"/>
          </w:tcPr>
          <w:p w14:paraId="6B832568" w14:textId="77777777" w:rsidR="00214049" w:rsidRPr="005811C2" w:rsidRDefault="00214049" w:rsidP="00FA2EA4">
            <w:pPr>
              <w:jc w:val="center"/>
              <w:rPr>
                <w:rFonts w:ascii="ＭＳ ゴシック" w:eastAsia="ＭＳ ゴシック" w:hAnsi="ＭＳ ゴシック" w:cs="Times New Roman"/>
                <w:b/>
                <w:kern w:val="2"/>
                <w:szCs w:val="20"/>
              </w:rPr>
            </w:pPr>
            <w:r w:rsidRPr="005811C2">
              <w:rPr>
                <w:rFonts w:ascii="ＭＳ ゴシック" w:eastAsia="ＭＳ ゴシック" w:hAnsi="ＭＳ ゴシック" w:cs="Times New Roman" w:hint="eastAsia"/>
                <w:b/>
                <w:kern w:val="2"/>
                <w:szCs w:val="20"/>
              </w:rPr>
              <w:t>管理職</w:t>
            </w:r>
          </w:p>
        </w:tc>
        <w:tc>
          <w:tcPr>
            <w:tcW w:w="2713" w:type="dxa"/>
            <w:vAlign w:val="center"/>
          </w:tcPr>
          <w:p w14:paraId="213EF5C1" w14:textId="77777777" w:rsidR="00214049" w:rsidRPr="005811C2" w:rsidRDefault="00214049" w:rsidP="00FA2EA4">
            <w:pPr>
              <w:jc w:val="center"/>
              <w:rPr>
                <w:rFonts w:ascii="ＭＳ ゴシック" w:eastAsia="ＭＳ ゴシック" w:hAnsi="ＭＳ ゴシック" w:cs="Times New Roman"/>
                <w:b/>
                <w:kern w:val="2"/>
                <w:szCs w:val="20"/>
              </w:rPr>
            </w:pPr>
            <w:r w:rsidRPr="005811C2">
              <w:rPr>
                <w:rFonts w:ascii="ＭＳ ゴシック" w:eastAsia="ＭＳ ゴシック" w:hAnsi="ＭＳ ゴシック" w:cs="Times New Roman" w:hint="eastAsia"/>
                <w:b/>
                <w:kern w:val="2"/>
                <w:szCs w:val="20"/>
              </w:rPr>
              <w:t>寄宿舎職員・給食調理員</w:t>
            </w:r>
          </w:p>
        </w:tc>
        <w:tc>
          <w:tcPr>
            <w:tcW w:w="1984" w:type="dxa"/>
            <w:vAlign w:val="center"/>
          </w:tcPr>
          <w:p w14:paraId="0766A10B" w14:textId="77777777" w:rsidR="00214049" w:rsidRPr="005811C2" w:rsidRDefault="00214049" w:rsidP="00FA2EA4">
            <w:pPr>
              <w:jc w:val="center"/>
              <w:rPr>
                <w:rFonts w:ascii="ＭＳ ゴシック" w:eastAsia="ＭＳ ゴシック" w:hAnsi="ＭＳ ゴシック" w:cs="Times New Roman"/>
                <w:b/>
                <w:kern w:val="2"/>
                <w:szCs w:val="20"/>
              </w:rPr>
            </w:pPr>
            <w:r w:rsidRPr="005811C2">
              <w:rPr>
                <w:rFonts w:ascii="ＭＳ ゴシック" w:eastAsia="ＭＳ ゴシック" w:hAnsi="ＭＳ ゴシック" w:cs="Times New Roman" w:hint="eastAsia"/>
                <w:b/>
                <w:kern w:val="2"/>
                <w:szCs w:val="20"/>
              </w:rPr>
              <w:t>教育委員会</w:t>
            </w:r>
          </w:p>
        </w:tc>
      </w:tr>
      <w:tr w:rsidR="005811C2" w:rsidRPr="005811C2" w14:paraId="3F796E76" w14:textId="77777777" w:rsidTr="00FA2EA4">
        <w:trPr>
          <w:trHeight w:val="8505"/>
        </w:trPr>
        <w:tc>
          <w:tcPr>
            <w:tcW w:w="2226" w:type="dxa"/>
          </w:tcPr>
          <w:p w14:paraId="434799C7" w14:textId="77777777" w:rsidR="00214049" w:rsidRPr="005811C2" w:rsidRDefault="00214049" w:rsidP="00FA2EA4">
            <w:pPr>
              <w:spacing w:line="260" w:lineRule="exact"/>
              <w:jc w:val="left"/>
              <w:textAlignment w:val="baseline"/>
              <w:rPr>
                <w:rFonts w:ascii="ＭＳ ゴシック" w:eastAsia="ＭＳ ゴシック" w:hAnsi="ＭＳ ゴシック" w:cs="ＭＳ 明朝"/>
                <w:kern w:val="0"/>
                <w:szCs w:val="20"/>
              </w:rPr>
            </w:pPr>
            <w:r w:rsidRPr="005811C2">
              <w:rPr>
                <w:rFonts w:ascii="ＭＳ ゴシック" w:eastAsia="ＭＳ ゴシック" w:hAnsi="ＭＳ ゴシック" w:cs="ＭＳ 明朝" w:hint="eastAsia"/>
                <w:kern w:val="0"/>
                <w:szCs w:val="20"/>
              </w:rPr>
              <w:t>&lt;発見時の危機管理&gt;</w:t>
            </w:r>
          </w:p>
          <w:p w14:paraId="2CE337C4" w14:textId="77777777" w:rsidR="00214049" w:rsidRPr="005811C2" w:rsidRDefault="00214049" w:rsidP="00FA2EA4">
            <w:pPr>
              <w:spacing w:line="260" w:lineRule="exact"/>
              <w:jc w:val="left"/>
              <w:textAlignment w:val="baseline"/>
              <w:rPr>
                <w:rFonts w:hAnsi="Times New Roman" w:cs="Times New Roman"/>
                <w:spacing w:val="2"/>
                <w:kern w:val="0"/>
                <w:szCs w:val="20"/>
              </w:rPr>
            </w:pPr>
            <w:r w:rsidRPr="005811C2">
              <w:rPr>
                <w:rFonts w:hAnsi="ＭＳ 明朝" w:cs="ＭＳ 明朝" w:hint="eastAsia"/>
                <w:kern w:val="0"/>
                <w:szCs w:val="20"/>
              </w:rPr>
              <w:t>○　事故発生</w:t>
            </w:r>
          </w:p>
          <w:p w14:paraId="23DF3731" w14:textId="77777777" w:rsidR="00214049" w:rsidRPr="005811C2" w:rsidRDefault="00214049" w:rsidP="00FA2EA4">
            <w:pPr>
              <w:spacing w:line="260" w:lineRule="exact"/>
              <w:ind w:left="22"/>
              <w:rPr>
                <w:rFonts w:ascii="Century" w:hAnsi="Century" w:cs="Times New Roman"/>
                <w:kern w:val="2"/>
                <w:szCs w:val="20"/>
              </w:rPr>
            </w:pPr>
            <w:r w:rsidRPr="005811C2">
              <w:rPr>
                <w:rFonts w:ascii="Century" w:hAnsi="Century" w:cs="Times New Roman" w:hint="eastAsia"/>
                <w:kern w:val="2"/>
                <w:szCs w:val="20"/>
              </w:rPr>
              <w:t>（異物混入発見）</w:t>
            </w:r>
          </w:p>
          <w:p w14:paraId="4555163C" w14:textId="77777777" w:rsidR="00214049" w:rsidRPr="005811C2" w:rsidRDefault="00214049" w:rsidP="00FA2EA4">
            <w:pPr>
              <w:spacing w:line="260" w:lineRule="exact"/>
              <w:ind w:left="22"/>
              <w:rPr>
                <w:rFonts w:ascii="Century" w:hAnsi="Century" w:cs="Times New Roman"/>
                <w:kern w:val="2"/>
                <w:szCs w:val="20"/>
              </w:rPr>
            </w:pPr>
          </w:p>
          <w:p w14:paraId="6C42E7EB" w14:textId="77777777" w:rsidR="00214049" w:rsidRPr="005811C2" w:rsidRDefault="00214049" w:rsidP="005C4595">
            <w:pPr>
              <w:spacing w:line="260" w:lineRule="exact"/>
              <w:ind w:left="180" w:hangingChars="100" w:hanging="180"/>
              <w:jc w:val="left"/>
              <w:textAlignment w:val="baseline"/>
              <w:rPr>
                <w:rFonts w:hAnsi="Times New Roman" w:cs="Times New Roman"/>
                <w:spacing w:val="2"/>
                <w:kern w:val="0"/>
                <w:szCs w:val="20"/>
              </w:rPr>
            </w:pPr>
            <w:r w:rsidRPr="005811C2">
              <w:rPr>
                <w:rFonts w:hAnsi="ＭＳ 明朝" w:cs="ＭＳ 明朝" w:hint="eastAsia"/>
                <w:kern w:val="0"/>
                <w:szCs w:val="20"/>
              </w:rPr>
              <w:t>○　舎食の提供中止、事実確認、現状保存</w:t>
            </w:r>
          </w:p>
          <w:p w14:paraId="5DC80054" w14:textId="77777777" w:rsidR="00214049" w:rsidRPr="005811C2" w:rsidRDefault="00214049" w:rsidP="00FA2EA4">
            <w:pPr>
              <w:spacing w:line="260" w:lineRule="exact"/>
              <w:ind w:left="180" w:hanging="180"/>
              <w:jc w:val="left"/>
              <w:textAlignment w:val="baseline"/>
              <w:rPr>
                <w:rFonts w:hAnsi="ＭＳ 明朝" w:cs="ＭＳ 明朝"/>
                <w:kern w:val="0"/>
                <w:szCs w:val="20"/>
              </w:rPr>
            </w:pPr>
          </w:p>
          <w:p w14:paraId="5CC18E53" w14:textId="77777777" w:rsidR="00214049" w:rsidRPr="005811C2" w:rsidRDefault="00214049" w:rsidP="00FA2EA4">
            <w:pPr>
              <w:spacing w:line="260" w:lineRule="exact"/>
              <w:ind w:left="180" w:hanging="180"/>
              <w:jc w:val="left"/>
              <w:textAlignment w:val="baseline"/>
              <w:rPr>
                <w:rFonts w:hAnsi="ＭＳ 明朝" w:cs="ＭＳ 明朝"/>
                <w:kern w:val="0"/>
                <w:szCs w:val="20"/>
              </w:rPr>
            </w:pPr>
          </w:p>
          <w:p w14:paraId="087DF101" w14:textId="77777777" w:rsidR="00214049" w:rsidRPr="005811C2" w:rsidRDefault="00214049" w:rsidP="00FA2EA4">
            <w:pPr>
              <w:spacing w:line="260" w:lineRule="exact"/>
              <w:ind w:left="180" w:hanging="180"/>
              <w:jc w:val="left"/>
              <w:textAlignment w:val="baseline"/>
              <w:rPr>
                <w:rFonts w:hAnsi="ＭＳ 明朝" w:cs="ＭＳ 明朝"/>
                <w:kern w:val="0"/>
                <w:szCs w:val="20"/>
              </w:rPr>
            </w:pPr>
          </w:p>
          <w:p w14:paraId="62936796" w14:textId="77777777" w:rsidR="00214049" w:rsidRPr="005811C2" w:rsidRDefault="00214049" w:rsidP="00FA2EA4">
            <w:pPr>
              <w:spacing w:line="260" w:lineRule="exact"/>
              <w:ind w:left="180" w:hanging="180"/>
              <w:jc w:val="left"/>
              <w:textAlignment w:val="baseline"/>
              <w:rPr>
                <w:rFonts w:hAnsi="ＭＳ 明朝" w:cs="ＭＳ 明朝"/>
                <w:kern w:val="0"/>
                <w:szCs w:val="20"/>
              </w:rPr>
            </w:pPr>
            <w:r w:rsidRPr="005811C2">
              <w:rPr>
                <w:rFonts w:hAnsi="ＭＳ 明朝" w:cs="ＭＳ 明朝" w:hint="eastAsia"/>
                <w:kern w:val="0"/>
                <w:szCs w:val="20"/>
              </w:rPr>
              <w:t>○　関係機関へ連絡</w:t>
            </w:r>
          </w:p>
          <w:p w14:paraId="4BF9D67C" w14:textId="77777777" w:rsidR="00214049" w:rsidRPr="005811C2" w:rsidRDefault="00214049" w:rsidP="00FA2EA4">
            <w:pPr>
              <w:spacing w:line="260" w:lineRule="exact"/>
              <w:jc w:val="left"/>
              <w:textAlignment w:val="baseline"/>
              <w:rPr>
                <w:rFonts w:hAnsi="Times New Roman" w:cs="Times New Roman"/>
                <w:spacing w:val="2"/>
                <w:kern w:val="0"/>
                <w:szCs w:val="20"/>
              </w:rPr>
            </w:pPr>
          </w:p>
          <w:p w14:paraId="4AA62997" w14:textId="77777777" w:rsidR="00214049" w:rsidRPr="005811C2" w:rsidRDefault="00214049" w:rsidP="00FA2EA4">
            <w:pPr>
              <w:spacing w:line="260" w:lineRule="exact"/>
              <w:jc w:val="left"/>
              <w:textAlignment w:val="baseline"/>
              <w:rPr>
                <w:rFonts w:hAnsi="ＭＳ 明朝" w:cs="ＭＳ 明朝"/>
                <w:kern w:val="0"/>
                <w:szCs w:val="20"/>
              </w:rPr>
            </w:pPr>
          </w:p>
          <w:p w14:paraId="639657D3" w14:textId="77777777" w:rsidR="00214049" w:rsidRPr="005811C2" w:rsidRDefault="00214049" w:rsidP="00FA2EA4">
            <w:pPr>
              <w:spacing w:line="260" w:lineRule="exact"/>
              <w:jc w:val="left"/>
              <w:textAlignment w:val="baseline"/>
              <w:rPr>
                <w:rFonts w:hAnsi="ＭＳ 明朝" w:cs="ＭＳ 明朝"/>
                <w:kern w:val="0"/>
                <w:szCs w:val="20"/>
              </w:rPr>
            </w:pPr>
          </w:p>
          <w:p w14:paraId="19B42EEB" w14:textId="77777777" w:rsidR="00214049" w:rsidRPr="005811C2" w:rsidRDefault="00214049" w:rsidP="00FA2EA4">
            <w:pPr>
              <w:spacing w:line="260" w:lineRule="exact"/>
              <w:jc w:val="left"/>
              <w:textAlignment w:val="baseline"/>
              <w:rPr>
                <w:rFonts w:hAnsi="ＭＳ 明朝" w:cs="ＭＳ 明朝"/>
                <w:kern w:val="0"/>
                <w:szCs w:val="20"/>
              </w:rPr>
            </w:pPr>
          </w:p>
          <w:p w14:paraId="3078AB1D" w14:textId="77777777" w:rsidR="00FA2EA4" w:rsidRPr="005811C2" w:rsidRDefault="00FA2EA4" w:rsidP="00FA2EA4">
            <w:pPr>
              <w:spacing w:line="260" w:lineRule="exact"/>
              <w:jc w:val="left"/>
              <w:textAlignment w:val="baseline"/>
              <w:rPr>
                <w:rFonts w:hAnsi="ＭＳ 明朝" w:cs="ＭＳ 明朝"/>
                <w:kern w:val="0"/>
                <w:szCs w:val="20"/>
              </w:rPr>
            </w:pPr>
          </w:p>
          <w:p w14:paraId="204944CA" w14:textId="77777777" w:rsidR="00214049" w:rsidRPr="005811C2" w:rsidRDefault="00214049" w:rsidP="00FA2EA4">
            <w:pPr>
              <w:spacing w:line="260" w:lineRule="exact"/>
              <w:jc w:val="left"/>
              <w:textAlignment w:val="baseline"/>
              <w:rPr>
                <w:rFonts w:hAnsi="ＭＳ 明朝" w:cs="ＭＳ 明朝"/>
                <w:kern w:val="0"/>
                <w:szCs w:val="20"/>
              </w:rPr>
            </w:pPr>
          </w:p>
          <w:p w14:paraId="35E0B746" w14:textId="77777777" w:rsidR="00214049" w:rsidRPr="005811C2" w:rsidRDefault="00214049" w:rsidP="00FA2EA4">
            <w:pPr>
              <w:spacing w:line="260" w:lineRule="exact"/>
              <w:ind w:left="180" w:hangingChars="100" w:hanging="180"/>
              <w:jc w:val="left"/>
              <w:textAlignment w:val="baseline"/>
              <w:rPr>
                <w:rFonts w:ascii="Century" w:hAnsi="Century" w:cs="Times New Roman"/>
                <w:kern w:val="2"/>
                <w:szCs w:val="20"/>
              </w:rPr>
            </w:pPr>
            <w:r w:rsidRPr="005811C2">
              <w:rPr>
                <w:rFonts w:hAnsi="ＭＳ 明朝" w:cs="ＭＳ 明朝" w:hint="eastAsia"/>
                <w:kern w:val="0"/>
                <w:szCs w:val="20"/>
              </w:rPr>
              <w:t>〇　状況のとりまとめ</w:t>
            </w:r>
          </w:p>
          <w:p w14:paraId="08E3D39F" w14:textId="77777777" w:rsidR="00214049" w:rsidRPr="005811C2" w:rsidRDefault="00214049" w:rsidP="00FA2EA4">
            <w:pPr>
              <w:spacing w:line="260" w:lineRule="exact"/>
              <w:ind w:left="22"/>
              <w:rPr>
                <w:rFonts w:ascii="Century" w:hAnsi="Century" w:cs="Times New Roman"/>
                <w:kern w:val="2"/>
                <w:szCs w:val="20"/>
              </w:rPr>
            </w:pPr>
          </w:p>
          <w:p w14:paraId="273A306A" w14:textId="77777777" w:rsidR="00214049" w:rsidRPr="005811C2" w:rsidRDefault="00214049" w:rsidP="00FA2EA4">
            <w:pPr>
              <w:spacing w:line="260" w:lineRule="exact"/>
              <w:ind w:left="180" w:hanging="158"/>
              <w:rPr>
                <w:rFonts w:hAnsi="ＭＳ 明朝" w:cs="ＭＳ 明朝"/>
                <w:kern w:val="0"/>
                <w:szCs w:val="20"/>
              </w:rPr>
            </w:pPr>
          </w:p>
          <w:p w14:paraId="7E600814" w14:textId="77777777" w:rsidR="00214049" w:rsidRPr="005811C2" w:rsidRDefault="00214049" w:rsidP="00FA2EA4">
            <w:pPr>
              <w:spacing w:line="260" w:lineRule="exact"/>
              <w:ind w:left="180" w:hanging="158"/>
              <w:rPr>
                <w:rFonts w:hAnsi="ＭＳ 明朝" w:cs="ＭＳ 明朝"/>
                <w:kern w:val="0"/>
                <w:szCs w:val="20"/>
              </w:rPr>
            </w:pPr>
            <w:r w:rsidRPr="005811C2">
              <w:rPr>
                <w:rFonts w:hAnsi="ＭＳ 明朝" w:cs="ＭＳ 明朝" w:hint="eastAsia"/>
                <w:kern w:val="0"/>
                <w:szCs w:val="20"/>
              </w:rPr>
              <w:t>○　今後の対応決定</w:t>
            </w:r>
          </w:p>
          <w:p w14:paraId="4522E299" w14:textId="77777777" w:rsidR="00214049" w:rsidRPr="005811C2" w:rsidRDefault="00214049" w:rsidP="00FA2EA4">
            <w:pPr>
              <w:spacing w:line="260" w:lineRule="exact"/>
              <w:ind w:left="180" w:hanging="158"/>
              <w:rPr>
                <w:rFonts w:hAnsi="ＭＳ 明朝" w:cs="ＭＳ 明朝"/>
                <w:kern w:val="0"/>
                <w:szCs w:val="20"/>
              </w:rPr>
            </w:pPr>
          </w:p>
          <w:p w14:paraId="665BE0D2" w14:textId="77777777" w:rsidR="00214049" w:rsidRPr="005811C2" w:rsidRDefault="00214049" w:rsidP="00FA2EA4">
            <w:pPr>
              <w:spacing w:line="260" w:lineRule="exact"/>
              <w:ind w:left="180" w:hanging="158"/>
              <w:rPr>
                <w:rFonts w:hAnsi="ＭＳ 明朝" w:cs="ＭＳ 明朝"/>
                <w:kern w:val="0"/>
                <w:szCs w:val="20"/>
              </w:rPr>
            </w:pPr>
          </w:p>
          <w:p w14:paraId="6DCCBEF0" w14:textId="77777777" w:rsidR="00214049" w:rsidRPr="005811C2" w:rsidRDefault="00214049" w:rsidP="00FA2EA4">
            <w:pPr>
              <w:spacing w:line="260" w:lineRule="exact"/>
              <w:ind w:left="180" w:hanging="158"/>
              <w:rPr>
                <w:rFonts w:ascii="Century" w:hAnsi="Century" w:cs="Times New Roman"/>
                <w:kern w:val="2"/>
                <w:szCs w:val="20"/>
              </w:rPr>
            </w:pPr>
          </w:p>
          <w:p w14:paraId="62C5F78B" w14:textId="77777777" w:rsidR="00214049" w:rsidRPr="005811C2" w:rsidRDefault="00214049" w:rsidP="00FA2EA4">
            <w:pPr>
              <w:spacing w:line="260" w:lineRule="exact"/>
              <w:jc w:val="left"/>
              <w:textAlignment w:val="baseline"/>
              <w:rPr>
                <w:rFonts w:hAnsi="Times New Roman" w:cs="Times New Roman"/>
                <w:spacing w:val="2"/>
                <w:kern w:val="0"/>
                <w:szCs w:val="20"/>
              </w:rPr>
            </w:pPr>
            <w:r w:rsidRPr="005811C2">
              <w:rPr>
                <w:rFonts w:hAnsi="ＭＳ 明朝" w:cs="ＭＳ 明朝" w:hint="eastAsia"/>
                <w:kern w:val="0"/>
                <w:szCs w:val="20"/>
              </w:rPr>
              <w:t>○　保護者等への連絡</w:t>
            </w:r>
          </w:p>
          <w:p w14:paraId="5FB68129" w14:textId="77777777" w:rsidR="00214049" w:rsidRPr="005811C2" w:rsidRDefault="00214049" w:rsidP="00FA2EA4">
            <w:pPr>
              <w:spacing w:line="260" w:lineRule="exact"/>
              <w:ind w:left="22"/>
              <w:rPr>
                <w:rFonts w:hAnsi="ＭＳ 明朝" w:cs="ＭＳ 明朝"/>
                <w:kern w:val="0"/>
                <w:szCs w:val="20"/>
              </w:rPr>
            </w:pPr>
          </w:p>
          <w:p w14:paraId="7785F0C9" w14:textId="77777777" w:rsidR="00214049" w:rsidRPr="005811C2" w:rsidRDefault="00214049" w:rsidP="00FA2EA4">
            <w:pPr>
              <w:spacing w:line="260" w:lineRule="exact"/>
              <w:ind w:left="22"/>
              <w:rPr>
                <w:rFonts w:hAnsi="ＭＳ 明朝" w:cs="ＭＳ 明朝"/>
                <w:kern w:val="0"/>
                <w:szCs w:val="20"/>
              </w:rPr>
            </w:pPr>
          </w:p>
          <w:p w14:paraId="687348A0" w14:textId="77777777" w:rsidR="00214049" w:rsidRPr="005811C2" w:rsidRDefault="00214049" w:rsidP="00FA2EA4">
            <w:pPr>
              <w:spacing w:line="260" w:lineRule="exact"/>
              <w:ind w:left="180" w:hangingChars="100" w:hanging="180"/>
              <w:rPr>
                <w:rFonts w:ascii="Century" w:hAnsi="Century" w:cs="Times New Roman"/>
                <w:kern w:val="2"/>
                <w:szCs w:val="20"/>
              </w:rPr>
            </w:pPr>
            <w:r w:rsidRPr="005811C2">
              <w:rPr>
                <w:rFonts w:hAnsi="ＭＳ 明朝" w:cs="ＭＳ 明朝" w:hint="eastAsia"/>
                <w:kern w:val="0"/>
                <w:szCs w:val="20"/>
              </w:rPr>
              <w:t>○　今後の対応検討</w:t>
            </w:r>
          </w:p>
          <w:p w14:paraId="29B61AD6" w14:textId="77777777" w:rsidR="00214049" w:rsidRPr="005811C2" w:rsidRDefault="00214049" w:rsidP="00FA2EA4">
            <w:pPr>
              <w:spacing w:line="260" w:lineRule="exact"/>
              <w:ind w:left="22"/>
              <w:rPr>
                <w:rFonts w:hAnsi="ＭＳ 明朝" w:cs="ＭＳ 明朝"/>
                <w:kern w:val="0"/>
                <w:szCs w:val="20"/>
              </w:rPr>
            </w:pPr>
          </w:p>
          <w:p w14:paraId="4A304F1F" w14:textId="77777777" w:rsidR="00214049" w:rsidRPr="005811C2" w:rsidRDefault="00214049" w:rsidP="00FA2EA4">
            <w:pPr>
              <w:spacing w:line="260" w:lineRule="exact"/>
              <w:ind w:left="180" w:hanging="158"/>
              <w:rPr>
                <w:rFonts w:hAnsi="ＭＳ 明朝" w:cs="ＭＳ 明朝"/>
                <w:kern w:val="0"/>
                <w:szCs w:val="20"/>
              </w:rPr>
            </w:pPr>
          </w:p>
          <w:p w14:paraId="3A5827C3" w14:textId="77777777" w:rsidR="00214049" w:rsidRPr="005811C2" w:rsidRDefault="00214049" w:rsidP="00FA2EA4">
            <w:pPr>
              <w:spacing w:line="260" w:lineRule="exact"/>
              <w:ind w:left="180" w:hanging="158"/>
              <w:rPr>
                <w:rFonts w:hAnsi="ＭＳ 明朝" w:cs="ＭＳ 明朝"/>
                <w:kern w:val="0"/>
                <w:szCs w:val="20"/>
              </w:rPr>
            </w:pPr>
          </w:p>
          <w:p w14:paraId="62FA32F6" w14:textId="77777777" w:rsidR="00214049" w:rsidRPr="005811C2" w:rsidRDefault="00214049" w:rsidP="00FA2EA4">
            <w:pPr>
              <w:spacing w:line="260" w:lineRule="exact"/>
              <w:rPr>
                <w:rFonts w:hAnsi="ＭＳ 明朝" w:cs="ＭＳ 明朝"/>
                <w:kern w:val="0"/>
                <w:szCs w:val="20"/>
              </w:rPr>
            </w:pPr>
          </w:p>
          <w:p w14:paraId="33820061" w14:textId="77777777" w:rsidR="00214049" w:rsidRPr="005811C2" w:rsidRDefault="00214049" w:rsidP="00FA2EA4">
            <w:pPr>
              <w:spacing w:line="260" w:lineRule="exact"/>
              <w:ind w:left="180" w:hanging="158"/>
              <w:rPr>
                <w:rFonts w:hAnsi="ＭＳ 明朝" w:cs="ＭＳ 明朝"/>
                <w:kern w:val="0"/>
                <w:szCs w:val="20"/>
              </w:rPr>
            </w:pPr>
            <w:r w:rsidRPr="005811C2">
              <w:rPr>
                <w:rFonts w:hAnsi="ＭＳ 明朝" w:cs="ＭＳ 明朝" w:hint="eastAsia"/>
                <w:kern w:val="0"/>
                <w:szCs w:val="20"/>
              </w:rPr>
              <w:t>○　厨房・食堂の点検・清掃・消毒</w:t>
            </w:r>
          </w:p>
          <w:p w14:paraId="1D554A21" w14:textId="77777777" w:rsidR="00214049" w:rsidRPr="005811C2" w:rsidRDefault="00214049" w:rsidP="00FA2EA4">
            <w:pPr>
              <w:spacing w:line="260" w:lineRule="exact"/>
              <w:ind w:left="180" w:hanging="158"/>
              <w:rPr>
                <w:rFonts w:ascii="Century" w:hAnsi="Century" w:cs="Times New Roman"/>
                <w:kern w:val="2"/>
                <w:szCs w:val="20"/>
              </w:rPr>
            </w:pPr>
          </w:p>
          <w:p w14:paraId="6C099300" w14:textId="77777777" w:rsidR="00214049" w:rsidRPr="005811C2" w:rsidRDefault="00214049" w:rsidP="00FA2EA4">
            <w:pPr>
              <w:spacing w:line="260" w:lineRule="exact"/>
              <w:jc w:val="left"/>
              <w:textAlignment w:val="baseline"/>
              <w:rPr>
                <w:rFonts w:hAnsi="Times New Roman" w:cs="Times New Roman"/>
                <w:spacing w:val="2"/>
                <w:kern w:val="0"/>
                <w:szCs w:val="20"/>
              </w:rPr>
            </w:pPr>
            <w:r w:rsidRPr="005811C2">
              <w:rPr>
                <w:rFonts w:hAnsi="ＭＳ 明朝" w:cs="ＭＳ 明朝" w:hint="eastAsia"/>
                <w:kern w:val="0"/>
                <w:szCs w:val="20"/>
              </w:rPr>
              <w:t>○　保護者等への説明</w:t>
            </w:r>
          </w:p>
          <w:p w14:paraId="46595DFC" w14:textId="77777777" w:rsidR="00214049" w:rsidRPr="005811C2" w:rsidRDefault="00214049" w:rsidP="00FA2EA4">
            <w:pPr>
              <w:spacing w:line="260" w:lineRule="exact"/>
              <w:ind w:left="22"/>
              <w:rPr>
                <w:rFonts w:ascii="Century" w:hAnsi="Century" w:cs="Times New Roman"/>
                <w:kern w:val="2"/>
                <w:szCs w:val="20"/>
              </w:rPr>
            </w:pPr>
          </w:p>
        </w:tc>
        <w:tc>
          <w:tcPr>
            <w:tcW w:w="3260" w:type="dxa"/>
          </w:tcPr>
          <w:p w14:paraId="6D777778" w14:textId="77777777" w:rsidR="00214049" w:rsidRPr="005811C2" w:rsidRDefault="00214049" w:rsidP="00FA2EA4">
            <w:pPr>
              <w:spacing w:line="260" w:lineRule="exact"/>
              <w:ind w:left="114" w:hanging="114"/>
              <w:jc w:val="center"/>
              <w:rPr>
                <w:rFonts w:ascii="Century" w:hAnsi="Century" w:cs="Times New Roman"/>
                <w:kern w:val="2"/>
                <w:szCs w:val="20"/>
              </w:rPr>
            </w:pPr>
          </w:p>
          <w:p w14:paraId="1B2F1827" w14:textId="77777777" w:rsidR="00214049" w:rsidRPr="005811C2" w:rsidRDefault="00214049" w:rsidP="00FA2EA4">
            <w:pPr>
              <w:spacing w:line="260" w:lineRule="exact"/>
              <w:ind w:left="114" w:hanging="114"/>
              <w:rPr>
                <w:rFonts w:ascii="Century" w:hAnsi="Century" w:cs="Times New Roman"/>
                <w:kern w:val="2"/>
                <w:szCs w:val="20"/>
              </w:rPr>
            </w:pPr>
          </w:p>
          <w:p w14:paraId="78BE56D2" w14:textId="77777777" w:rsidR="00214049" w:rsidRPr="005811C2" w:rsidRDefault="00214049" w:rsidP="00FA2EA4">
            <w:pPr>
              <w:spacing w:line="260" w:lineRule="exact"/>
              <w:ind w:left="114" w:hanging="114"/>
              <w:rPr>
                <w:rFonts w:ascii="Century" w:hAnsi="Century" w:cs="Times New Roman"/>
                <w:kern w:val="2"/>
                <w:szCs w:val="20"/>
              </w:rPr>
            </w:pPr>
          </w:p>
          <w:p w14:paraId="3915C182" w14:textId="77777777" w:rsidR="00214049" w:rsidRPr="005811C2" w:rsidRDefault="00214049" w:rsidP="00FA2EA4">
            <w:pPr>
              <w:spacing w:line="260" w:lineRule="exact"/>
              <w:ind w:left="114" w:hanging="114"/>
              <w:rPr>
                <w:rFonts w:ascii="Century" w:hAnsi="Century" w:cs="Times New Roman"/>
                <w:kern w:val="2"/>
                <w:szCs w:val="20"/>
              </w:rPr>
            </w:pPr>
          </w:p>
          <w:p w14:paraId="12AD5E96" w14:textId="77777777" w:rsidR="005C4595" w:rsidRPr="005811C2" w:rsidRDefault="00214049" w:rsidP="005C4595">
            <w:pPr>
              <w:spacing w:line="260" w:lineRule="exact"/>
              <w:ind w:left="180" w:hangingChars="100" w:hanging="180"/>
              <w:rPr>
                <w:rFonts w:ascii="Century" w:hAnsi="Century" w:cs="Times New Roman"/>
                <w:kern w:val="2"/>
                <w:szCs w:val="20"/>
              </w:rPr>
            </w:pPr>
            <w:r w:rsidRPr="005811C2">
              <w:rPr>
                <w:rFonts w:ascii="Century" w:hAnsi="Century" w:cs="Times New Roman" w:hint="eastAsia"/>
                <w:kern w:val="2"/>
                <w:szCs w:val="20"/>
              </w:rPr>
              <w:t>・</w:t>
            </w:r>
            <w:r w:rsidR="005C4595" w:rsidRPr="005811C2">
              <w:rPr>
                <w:rFonts w:ascii="Century" w:hAnsi="Century" w:cs="Times New Roman" w:hint="eastAsia"/>
                <w:kern w:val="2"/>
                <w:szCs w:val="20"/>
              </w:rPr>
              <w:t xml:space="preserve">　</w:t>
            </w:r>
            <w:r w:rsidRPr="005811C2">
              <w:rPr>
                <w:rFonts w:ascii="Century" w:hAnsi="Century" w:cs="Times New Roman" w:hint="eastAsia"/>
                <w:kern w:val="2"/>
                <w:szCs w:val="20"/>
              </w:rPr>
              <w:t>異物の状況に応じて舎食提供の中止の検討、事実確認、現状保存を担当者へ指示</w:t>
            </w:r>
          </w:p>
          <w:p w14:paraId="2012697A" w14:textId="77777777" w:rsidR="005C4595" w:rsidRPr="005811C2" w:rsidRDefault="00214049" w:rsidP="005C4595">
            <w:pPr>
              <w:spacing w:line="260" w:lineRule="exact"/>
              <w:ind w:left="180" w:hangingChars="100" w:hanging="180"/>
              <w:rPr>
                <w:rFonts w:ascii="Century" w:hAnsi="Century" w:cs="Times New Roman"/>
                <w:kern w:val="2"/>
                <w:szCs w:val="20"/>
              </w:rPr>
            </w:pPr>
            <w:r w:rsidRPr="005811C2">
              <w:rPr>
                <w:rFonts w:ascii="Century" w:hAnsi="Century" w:cs="Times New Roman" w:hint="eastAsia"/>
                <w:kern w:val="2"/>
                <w:szCs w:val="20"/>
              </w:rPr>
              <w:t>・</w:t>
            </w:r>
            <w:r w:rsidR="005C4595" w:rsidRPr="005811C2">
              <w:rPr>
                <w:rFonts w:ascii="Century" w:hAnsi="Century" w:cs="Times New Roman" w:hint="eastAsia"/>
                <w:kern w:val="2"/>
                <w:szCs w:val="20"/>
              </w:rPr>
              <w:t xml:space="preserve">　</w:t>
            </w:r>
            <w:r w:rsidRPr="005811C2">
              <w:rPr>
                <w:rFonts w:ascii="Century" w:hAnsi="Century" w:cs="Times New Roman" w:hint="eastAsia"/>
                <w:kern w:val="2"/>
                <w:szCs w:val="20"/>
              </w:rPr>
              <w:t>代替食の確保等の検討</w:t>
            </w:r>
          </w:p>
          <w:p w14:paraId="7D651DA5" w14:textId="77777777" w:rsidR="005C4595" w:rsidRPr="005811C2" w:rsidRDefault="005C4595" w:rsidP="005C4595">
            <w:pPr>
              <w:spacing w:line="260" w:lineRule="exact"/>
              <w:ind w:left="180" w:hangingChars="100" w:hanging="180"/>
              <w:rPr>
                <w:rFonts w:ascii="Century" w:hAnsi="Century" w:cs="Times New Roman"/>
                <w:kern w:val="2"/>
                <w:szCs w:val="20"/>
              </w:rPr>
            </w:pPr>
          </w:p>
          <w:p w14:paraId="2B2F4937" w14:textId="77777777" w:rsidR="005C4595" w:rsidRPr="005811C2" w:rsidRDefault="00214049" w:rsidP="005C4595">
            <w:pPr>
              <w:spacing w:line="260" w:lineRule="exact"/>
              <w:ind w:left="180" w:hangingChars="100" w:hanging="180"/>
              <w:rPr>
                <w:rFonts w:ascii="Century" w:hAnsi="Century" w:cs="Times New Roman"/>
                <w:kern w:val="2"/>
                <w:szCs w:val="20"/>
              </w:rPr>
            </w:pPr>
            <w:r w:rsidRPr="005811C2">
              <w:rPr>
                <w:rFonts w:ascii="Century" w:hAnsi="Century" w:cs="Times New Roman" w:hint="eastAsia"/>
                <w:kern w:val="2"/>
                <w:szCs w:val="20"/>
              </w:rPr>
              <w:t>・</w:t>
            </w:r>
            <w:r w:rsidR="005C4595" w:rsidRPr="005811C2">
              <w:rPr>
                <w:rFonts w:ascii="Century" w:hAnsi="Century" w:cs="Times New Roman" w:hint="eastAsia"/>
                <w:kern w:val="2"/>
                <w:szCs w:val="20"/>
              </w:rPr>
              <w:t xml:space="preserve">　</w:t>
            </w:r>
            <w:r w:rsidRPr="005811C2">
              <w:rPr>
                <w:rFonts w:ascii="Century" w:hAnsi="Century" w:cs="Times New Roman" w:hint="eastAsia"/>
                <w:kern w:val="2"/>
                <w:szCs w:val="20"/>
              </w:rPr>
              <w:t>教育委員会、保健所へ第一報を入れる</w:t>
            </w:r>
          </w:p>
          <w:p w14:paraId="501889A3" w14:textId="77777777" w:rsidR="005C4595" w:rsidRPr="005811C2" w:rsidRDefault="00214049" w:rsidP="005C4595">
            <w:pPr>
              <w:spacing w:line="260" w:lineRule="exact"/>
              <w:ind w:left="180" w:hangingChars="100" w:hanging="180"/>
              <w:rPr>
                <w:rFonts w:ascii="Century" w:hAnsi="Century" w:cs="Times New Roman"/>
                <w:kern w:val="2"/>
                <w:szCs w:val="20"/>
              </w:rPr>
            </w:pPr>
            <w:r w:rsidRPr="005811C2">
              <w:rPr>
                <w:rFonts w:ascii="Century" w:hAnsi="Century" w:cs="Times New Roman" w:hint="eastAsia"/>
                <w:kern w:val="2"/>
                <w:szCs w:val="20"/>
              </w:rPr>
              <w:t>・</w:t>
            </w:r>
            <w:r w:rsidR="005C4595" w:rsidRPr="005811C2">
              <w:rPr>
                <w:rFonts w:ascii="Century" w:hAnsi="Century" w:cs="Times New Roman" w:hint="eastAsia"/>
                <w:kern w:val="2"/>
                <w:szCs w:val="20"/>
              </w:rPr>
              <w:t xml:space="preserve">　</w:t>
            </w:r>
            <w:r w:rsidRPr="005811C2">
              <w:rPr>
                <w:rFonts w:ascii="Century" w:hAnsi="Century" w:cs="Times New Roman" w:hint="eastAsia"/>
                <w:kern w:val="2"/>
                <w:szCs w:val="20"/>
              </w:rPr>
              <w:t>市町村施設の場合は設置者へ第一報を入れる。</w:t>
            </w:r>
          </w:p>
          <w:p w14:paraId="58651711" w14:textId="77777777" w:rsidR="005C4595" w:rsidRPr="005811C2" w:rsidRDefault="00214049" w:rsidP="005C4595">
            <w:pPr>
              <w:spacing w:line="260" w:lineRule="exact"/>
              <w:ind w:left="180" w:hangingChars="100" w:hanging="180"/>
              <w:rPr>
                <w:rFonts w:ascii="Century" w:hAnsi="Century" w:cs="Times New Roman"/>
                <w:kern w:val="2"/>
                <w:szCs w:val="20"/>
              </w:rPr>
            </w:pPr>
            <w:r w:rsidRPr="005811C2">
              <w:rPr>
                <w:rFonts w:ascii="Century" w:hAnsi="Century" w:cs="Times New Roman" w:hint="eastAsia"/>
                <w:kern w:val="2"/>
                <w:szCs w:val="20"/>
              </w:rPr>
              <w:t>・</w:t>
            </w:r>
            <w:r w:rsidR="005C4595" w:rsidRPr="005811C2">
              <w:rPr>
                <w:rFonts w:ascii="Century" w:hAnsi="Century" w:cs="Times New Roman" w:hint="eastAsia"/>
                <w:kern w:val="2"/>
                <w:szCs w:val="20"/>
              </w:rPr>
              <w:t xml:space="preserve">　</w:t>
            </w:r>
            <w:r w:rsidRPr="005811C2">
              <w:rPr>
                <w:rFonts w:ascii="Century" w:hAnsi="Century" w:cs="Times New Roman" w:hint="eastAsia"/>
                <w:kern w:val="2"/>
                <w:szCs w:val="20"/>
              </w:rPr>
              <w:t>学校医等へ連絡（必要時）</w:t>
            </w:r>
          </w:p>
          <w:p w14:paraId="3932D3BF" w14:textId="77777777" w:rsidR="005C4595" w:rsidRPr="005811C2" w:rsidRDefault="00214049" w:rsidP="00FA2EA4">
            <w:pPr>
              <w:spacing w:line="260" w:lineRule="exact"/>
              <w:ind w:left="180" w:hangingChars="100" w:hanging="180"/>
              <w:rPr>
                <w:rFonts w:ascii="Century" w:hAnsi="Century" w:cs="Times New Roman"/>
                <w:kern w:val="2"/>
                <w:szCs w:val="20"/>
              </w:rPr>
            </w:pPr>
            <w:r w:rsidRPr="005811C2">
              <w:rPr>
                <w:rFonts w:ascii="Century" w:hAnsi="Century" w:cs="Times New Roman" w:hint="eastAsia"/>
                <w:kern w:val="2"/>
                <w:szCs w:val="20"/>
              </w:rPr>
              <w:t>・</w:t>
            </w:r>
            <w:r w:rsidR="005C4595" w:rsidRPr="005811C2">
              <w:rPr>
                <w:rFonts w:ascii="Century" w:hAnsi="Century" w:cs="Times New Roman" w:hint="eastAsia"/>
                <w:kern w:val="2"/>
                <w:szCs w:val="20"/>
              </w:rPr>
              <w:t xml:space="preserve">　</w:t>
            </w:r>
            <w:r w:rsidRPr="005811C2">
              <w:rPr>
                <w:rFonts w:ascii="Century" w:hAnsi="Century" w:cs="Times New Roman" w:hint="eastAsia"/>
                <w:kern w:val="2"/>
                <w:szCs w:val="20"/>
              </w:rPr>
              <w:t>異物の状況に応じて、現場をそのままにして教育委員会等へ連絡</w:t>
            </w:r>
          </w:p>
          <w:p w14:paraId="6DF227CB" w14:textId="77777777" w:rsidR="005C4595" w:rsidRPr="005811C2" w:rsidRDefault="005C4595" w:rsidP="00FA2EA4">
            <w:pPr>
              <w:spacing w:line="260" w:lineRule="exact"/>
              <w:ind w:left="180" w:hangingChars="100" w:hanging="180"/>
              <w:rPr>
                <w:rFonts w:ascii="Century" w:hAnsi="Century" w:cs="Times New Roman"/>
                <w:kern w:val="2"/>
                <w:szCs w:val="20"/>
              </w:rPr>
            </w:pPr>
          </w:p>
          <w:p w14:paraId="7DED75AD" w14:textId="77777777" w:rsidR="005C4595" w:rsidRPr="005811C2" w:rsidRDefault="005C4595" w:rsidP="00FA2EA4">
            <w:pPr>
              <w:spacing w:line="260" w:lineRule="exact"/>
              <w:ind w:left="180" w:hangingChars="100" w:hanging="180"/>
              <w:rPr>
                <w:rFonts w:ascii="Century" w:hAnsi="Century" w:cs="Times New Roman"/>
                <w:kern w:val="2"/>
                <w:szCs w:val="20"/>
              </w:rPr>
            </w:pPr>
          </w:p>
          <w:p w14:paraId="19C87373" w14:textId="77777777" w:rsidR="005C4595" w:rsidRPr="005811C2" w:rsidRDefault="005C4595" w:rsidP="00FA2EA4">
            <w:pPr>
              <w:spacing w:line="260" w:lineRule="exact"/>
              <w:ind w:left="180" w:hangingChars="100" w:hanging="180"/>
              <w:rPr>
                <w:rFonts w:ascii="Century" w:hAnsi="Century" w:cs="Times New Roman"/>
                <w:kern w:val="2"/>
                <w:szCs w:val="20"/>
              </w:rPr>
            </w:pPr>
          </w:p>
          <w:p w14:paraId="3A01B129" w14:textId="77777777" w:rsidR="005C4595" w:rsidRPr="005811C2" w:rsidRDefault="00214049" w:rsidP="00FA2EA4">
            <w:pPr>
              <w:spacing w:line="260" w:lineRule="exact"/>
              <w:ind w:left="180" w:hangingChars="100" w:hanging="180"/>
              <w:rPr>
                <w:rFonts w:ascii="Century" w:hAnsi="Century" w:cs="Times New Roman"/>
                <w:kern w:val="2"/>
                <w:szCs w:val="20"/>
              </w:rPr>
            </w:pPr>
            <w:r w:rsidRPr="005811C2">
              <w:rPr>
                <w:rFonts w:ascii="Century" w:hAnsi="Century" w:cs="Times New Roman" w:hint="eastAsia"/>
                <w:kern w:val="2"/>
                <w:szCs w:val="20"/>
              </w:rPr>
              <w:t>・</w:t>
            </w:r>
            <w:r w:rsidR="005C4595" w:rsidRPr="005811C2">
              <w:rPr>
                <w:rFonts w:ascii="Century" w:hAnsi="Century" w:cs="Times New Roman" w:hint="eastAsia"/>
                <w:kern w:val="2"/>
                <w:szCs w:val="20"/>
              </w:rPr>
              <w:t xml:space="preserve">　</w:t>
            </w:r>
            <w:r w:rsidRPr="005811C2">
              <w:rPr>
                <w:rFonts w:ascii="Century" w:hAnsi="Century" w:cs="Times New Roman" w:hint="eastAsia"/>
                <w:kern w:val="2"/>
                <w:szCs w:val="20"/>
              </w:rPr>
              <w:t>発生時の状況、発生直後の対応等記録</w:t>
            </w:r>
          </w:p>
          <w:p w14:paraId="6DF63614" w14:textId="77777777" w:rsidR="005C4595" w:rsidRPr="005811C2" w:rsidRDefault="005C4595" w:rsidP="00FA2EA4">
            <w:pPr>
              <w:spacing w:line="260" w:lineRule="exact"/>
              <w:ind w:left="180" w:hangingChars="100" w:hanging="180"/>
              <w:rPr>
                <w:rFonts w:ascii="Century" w:hAnsi="Century" w:cs="Times New Roman"/>
                <w:kern w:val="2"/>
                <w:szCs w:val="20"/>
              </w:rPr>
            </w:pPr>
          </w:p>
          <w:p w14:paraId="19858259" w14:textId="77777777" w:rsidR="005C4595" w:rsidRPr="005811C2" w:rsidRDefault="00214049" w:rsidP="005C4595">
            <w:pPr>
              <w:spacing w:line="260" w:lineRule="exact"/>
              <w:ind w:left="180" w:hangingChars="100" w:hanging="180"/>
              <w:rPr>
                <w:rFonts w:ascii="Century" w:hAnsi="Century" w:cs="Times New Roman"/>
                <w:kern w:val="2"/>
                <w:szCs w:val="20"/>
              </w:rPr>
            </w:pPr>
            <w:r w:rsidRPr="005811C2">
              <w:rPr>
                <w:rFonts w:ascii="Century" w:hAnsi="Century" w:cs="Times New Roman" w:hint="eastAsia"/>
                <w:kern w:val="2"/>
                <w:szCs w:val="20"/>
              </w:rPr>
              <w:t>・</w:t>
            </w:r>
            <w:r w:rsidR="005C4595" w:rsidRPr="005811C2">
              <w:rPr>
                <w:rFonts w:ascii="Century" w:hAnsi="Century" w:cs="Times New Roman" w:hint="eastAsia"/>
                <w:kern w:val="2"/>
                <w:szCs w:val="20"/>
              </w:rPr>
              <w:t xml:space="preserve">　</w:t>
            </w:r>
            <w:r w:rsidRPr="005811C2">
              <w:rPr>
                <w:rFonts w:ascii="Century" w:hAnsi="Century" w:cs="Times New Roman" w:hint="eastAsia"/>
                <w:kern w:val="2"/>
                <w:szCs w:val="20"/>
              </w:rPr>
              <w:t>状況に応じて、教育委員会、保健所等の指導助言を受け当日及び翌日からの対応を決定</w:t>
            </w:r>
          </w:p>
          <w:p w14:paraId="31E64528" w14:textId="77777777" w:rsidR="005C4595" w:rsidRPr="005811C2" w:rsidRDefault="005C4595" w:rsidP="005C4595">
            <w:pPr>
              <w:spacing w:line="260" w:lineRule="exact"/>
              <w:ind w:left="180" w:hangingChars="100" w:hanging="180"/>
              <w:rPr>
                <w:rFonts w:ascii="Century" w:hAnsi="Century" w:cs="Times New Roman"/>
                <w:kern w:val="2"/>
                <w:szCs w:val="20"/>
              </w:rPr>
            </w:pPr>
          </w:p>
          <w:p w14:paraId="69F7EB8A" w14:textId="77777777" w:rsidR="005C4595" w:rsidRPr="005811C2" w:rsidRDefault="00214049" w:rsidP="005C4595">
            <w:pPr>
              <w:spacing w:line="260" w:lineRule="exact"/>
              <w:ind w:left="180" w:hangingChars="100" w:hanging="180"/>
              <w:rPr>
                <w:rFonts w:ascii="Century" w:hAnsi="Century" w:cs="Times New Roman"/>
                <w:kern w:val="2"/>
                <w:szCs w:val="20"/>
              </w:rPr>
            </w:pPr>
            <w:r w:rsidRPr="005811C2">
              <w:rPr>
                <w:rFonts w:ascii="Century" w:hAnsi="Century" w:cs="Times New Roman" w:hint="eastAsia"/>
                <w:kern w:val="2"/>
                <w:szCs w:val="20"/>
              </w:rPr>
              <w:t>・</w:t>
            </w:r>
            <w:r w:rsidR="005C4595" w:rsidRPr="005811C2">
              <w:rPr>
                <w:rFonts w:ascii="Century" w:hAnsi="Century" w:cs="Times New Roman" w:hint="eastAsia"/>
                <w:kern w:val="2"/>
                <w:szCs w:val="20"/>
              </w:rPr>
              <w:t xml:space="preserve">　</w:t>
            </w:r>
            <w:r w:rsidRPr="005811C2">
              <w:rPr>
                <w:rFonts w:ascii="Century" w:hAnsi="Century" w:cs="Times New Roman" w:hint="eastAsia"/>
                <w:kern w:val="2"/>
                <w:szCs w:val="20"/>
              </w:rPr>
              <w:t>保護者へ対応策について説明（文書送付又は説明会開催）し、理解と協力を求める</w:t>
            </w:r>
          </w:p>
          <w:p w14:paraId="67140F6E" w14:textId="77777777" w:rsidR="005C4595" w:rsidRPr="005811C2" w:rsidRDefault="005C4595" w:rsidP="005C4595">
            <w:pPr>
              <w:spacing w:line="260" w:lineRule="exact"/>
              <w:ind w:left="180" w:hangingChars="100" w:hanging="180"/>
              <w:rPr>
                <w:rFonts w:ascii="Century" w:hAnsi="Century" w:cs="Times New Roman"/>
                <w:kern w:val="2"/>
                <w:szCs w:val="20"/>
              </w:rPr>
            </w:pPr>
          </w:p>
          <w:p w14:paraId="07A0EA4C" w14:textId="77777777" w:rsidR="005C4595" w:rsidRPr="005811C2" w:rsidRDefault="005C4595" w:rsidP="005C4595">
            <w:pPr>
              <w:spacing w:line="260" w:lineRule="exact"/>
              <w:ind w:left="180" w:hangingChars="100" w:hanging="180"/>
              <w:rPr>
                <w:rFonts w:ascii="Century" w:hAnsi="Century" w:cs="Times New Roman"/>
                <w:kern w:val="2"/>
                <w:szCs w:val="20"/>
              </w:rPr>
            </w:pPr>
          </w:p>
          <w:p w14:paraId="43491856" w14:textId="77777777" w:rsidR="005C4595" w:rsidRPr="005811C2" w:rsidRDefault="00214049" w:rsidP="005C4595">
            <w:pPr>
              <w:spacing w:line="260" w:lineRule="exact"/>
              <w:ind w:left="180" w:hangingChars="100" w:hanging="180"/>
              <w:rPr>
                <w:rFonts w:ascii="Century" w:hAnsi="Century" w:cs="Times New Roman"/>
                <w:kern w:val="2"/>
                <w:szCs w:val="20"/>
              </w:rPr>
            </w:pPr>
            <w:r w:rsidRPr="005811C2">
              <w:rPr>
                <w:rFonts w:ascii="Century" w:hAnsi="Century" w:cs="Times New Roman" w:hint="eastAsia"/>
                <w:kern w:val="2"/>
                <w:szCs w:val="20"/>
              </w:rPr>
              <w:t>・</w:t>
            </w:r>
            <w:r w:rsidR="005C4595" w:rsidRPr="005811C2">
              <w:rPr>
                <w:rFonts w:ascii="Century" w:hAnsi="Century" w:cs="Times New Roman" w:hint="eastAsia"/>
                <w:kern w:val="2"/>
                <w:szCs w:val="20"/>
              </w:rPr>
              <w:t xml:space="preserve">　</w:t>
            </w:r>
            <w:r w:rsidRPr="005811C2">
              <w:rPr>
                <w:rFonts w:ascii="Century" w:hAnsi="Century" w:cs="Times New Roman" w:hint="eastAsia"/>
                <w:kern w:val="2"/>
                <w:szCs w:val="20"/>
              </w:rPr>
              <w:t>報道関係者へ対応</w:t>
            </w:r>
          </w:p>
          <w:p w14:paraId="663773F5" w14:textId="77777777" w:rsidR="005C4595" w:rsidRPr="005811C2" w:rsidRDefault="005C4595" w:rsidP="005C4595">
            <w:pPr>
              <w:spacing w:line="260" w:lineRule="exact"/>
              <w:ind w:left="180" w:hangingChars="100" w:hanging="180"/>
              <w:rPr>
                <w:rFonts w:ascii="Century" w:hAnsi="Century" w:cs="Times New Roman"/>
                <w:kern w:val="2"/>
                <w:szCs w:val="20"/>
              </w:rPr>
            </w:pPr>
          </w:p>
          <w:p w14:paraId="78685A3D" w14:textId="77777777" w:rsidR="005C4595" w:rsidRPr="005811C2" w:rsidRDefault="005C4595" w:rsidP="005C4595">
            <w:pPr>
              <w:spacing w:line="260" w:lineRule="exact"/>
              <w:ind w:left="180" w:hangingChars="100" w:hanging="180"/>
              <w:rPr>
                <w:rFonts w:ascii="Century" w:hAnsi="Century" w:cs="Times New Roman"/>
                <w:kern w:val="2"/>
                <w:szCs w:val="20"/>
              </w:rPr>
            </w:pPr>
          </w:p>
          <w:p w14:paraId="565AC700" w14:textId="77777777" w:rsidR="00214049" w:rsidRPr="005811C2" w:rsidRDefault="00214049" w:rsidP="005C4595">
            <w:pPr>
              <w:spacing w:line="260" w:lineRule="exact"/>
              <w:ind w:left="180" w:hangingChars="100" w:hanging="180"/>
              <w:rPr>
                <w:rFonts w:ascii="Century" w:hAnsi="Century" w:cs="Times New Roman"/>
                <w:kern w:val="2"/>
                <w:szCs w:val="20"/>
              </w:rPr>
            </w:pPr>
            <w:r w:rsidRPr="005811C2">
              <w:rPr>
                <w:rFonts w:ascii="Century" w:hAnsi="Century" w:cs="Times New Roman" w:hint="eastAsia"/>
                <w:kern w:val="2"/>
                <w:szCs w:val="20"/>
              </w:rPr>
              <w:t>・</w:t>
            </w:r>
            <w:r w:rsidR="005C4595" w:rsidRPr="005811C2">
              <w:rPr>
                <w:rFonts w:ascii="Century" w:hAnsi="Century" w:cs="Times New Roman" w:hint="eastAsia"/>
                <w:kern w:val="2"/>
                <w:szCs w:val="20"/>
              </w:rPr>
              <w:t xml:space="preserve">　</w:t>
            </w:r>
            <w:r w:rsidRPr="005811C2">
              <w:rPr>
                <w:rFonts w:ascii="Century" w:hAnsi="Century" w:cs="Times New Roman" w:hint="eastAsia"/>
                <w:kern w:val="2"/>
                <w:szCs w:val="20"/>
              </w:rPr>
              <w:t>関係機関相互と事実確認を行い、保護者等へ説明</w:t>
            </w:r>
          </w:p>
        </w:tc>
        <w:tc>
          <w:tcPr>
            <w:tcW w:w="2713" w:type="dxa"/>
          </w:tcPr>
          <w:p w14:paraId="73913A1E" w14:textId="77777777" w:rsidR="00214049" w:rsidRPr="005811C2" w:rsidRDefault="00214049" w:rsidP="00FA2EA4">
            <w:pPr>
              <w:spacing w:line="260" w:lineRule="exact"/>
              <w:jc w:val="left"/>
              <w:textAlignment w:val="baseline"/>
              <w:rPr>
                <w:rFonts w:hAnsi="ＭＳ 明朝" w:cs="ＭＳ 明朝"/>
                <w:kern w:val="0"/>
                <w:szCs w:val="20"/>
              </w:rPr>
            </w:pPr>
          </w:p>
          <w:p w14:paraId="256F790D" w14:textId="77777777" w:rsidR="00214049" w:rsidRPr="005811C2" w:rsidRDefault="00214049" w:rsidP="00FA2EA4">
            <w:pPr>
              <w:spacing w:line="260" w:lineRule="exact"/>
              <w:jc w:val="left"/>
              <w:textAlignment w:val="baseline"/>
              <w:rPr>
                <w:rFonts w:hAnsi="Times New Roman" w:cs="Times New Roman"/>
                <w:spacing w:val="2"/>
                <w:kern w:val="0"/>
                <w:szCs w:val="20"/>
              </w:rPr>
            </w:pPr>
            <w:r w:rsidRPr="005811C2">
              <w:rPr>
                <w:rFonts w:hAnsi="ＭＳ 明朝" w:cs="ＭＳ 明朝" w:hint="eastAsia"/>
                <w:kern w:val="0"/>
                <w:szCs w:val="20"/>
              </w:rPr>
              <w:t>・　異物混入を確認</w:t>
            </w:r>
          </w:p>
          <w:p w14:paraId="4083ADC8" w14:textId="77777777" w:rsidR="00214049" w:rsidRPr="005811C2" w:rsidRDefault="00214049" w:rsidP="00FA2EA4">
            <w:pPr>
              <w:spacing w:line="260" w:lineRule="exact"/>
              <w:rPr>
                <w:rFonts w:ascii="Century" w:hAnsi="Century" w:cs="Times New Roman"/>
                <w:kern w:val="2"/>
                <w:szCs w:val="20"/>
              </w:rPr>
            </w:pPr>
            <w:r w:rsidRPr="005811C2">
              <w:rPr>
                <w:rFonts w:hAnsi="ＭＳ 明朝" w:cs="ＭＳ 明朝" w:hint="eastAsia"/>
                <w:kern w:val="0"/>
                <w:szCs w:val="20"/>
              </w:rPr>
              <w:t>・　管理職へ報告</w:t>
            </w:r>
          </w:p>
          <w:p w14:paraId="16AEA521" w14:textId="77777777" w:rsidR="00214049" w:rsidRPr="005811C2" w:rsidRDefault="00214049" w:rsidP="00FA2EA4">
            <w:pPr>
              <w:spacing w:line="260" w:lineRule="exact"/>
              <w:ind w:left="22"/>
              <w:rPr>
                <w:rFonts w:ascii="Century" w:hAnsi="Century" w:cs="Times New Roman"/>
                <w:kern w:val="2"/>
                <w:szCs w:val="20"/>
              </w:rPr>
            </w:pPr>
          </w:p>
          <w:p w14:paraId="4501A3CD" w14:textId="77777777" w:rsidR="005C4595" w:rsidRPr="005811C2" w:rsidRDefault="00214049" w:rsidP="00FA2EA4">
            <w:pPr>
              <w:spacing w:line="260" w:lineRule="exact"/>
              <w:ind w:left="171" w:hanging="171"/>
              <w:jc w:val="left"/>
              <w:textAlignment w:val="baseline"/>
              <w:rPr>
                <w:rFonts w:hAnsi="ＭＳ 明朝" w:cs="ＭＳ 明朝"/>
                <w:kern w:val="0"/>
                <w:szCs w:val="20"/>
              </w:rPr>
            </w:pPr>
            <w:r w:rsidRPr="005811C2">
              <w:rPr>
                <w:rFonts w:hAnsi="ＭＳ 明朝" w:cs="ＭＳ 明朝" w:hint="eastAsia"/>
                <w:kern w:val="0"/>
                <w:szCs w:val="20"/>
              </w:rPr>
              <w:t>・　他の児童生徒の舎食への異物混入の有無を確認し、管理職への報告</w:t>
            </w:r>
          </w:p>
          <w:p w14:paraId="6AF5CDE1" w14:textId="77777777" w:rsidR="00214049" w:rsidRPr="005811C2" w:rsidRDefault="00214049" w:rsidP="00FA2EA4">
            <w:pPr>
              <w:spacing w:line="260" w:lineRule="exact"/>
              <w:ind w:left="171" w:hanging="171"/>
              <w:jc w:val="left"/>
              <w:textAlignment w:val="baseline"/>
              <w:rPr>
                <w:rFonts w:hAnsi="ＭＳ 明朝" w:cs="ＭＳ 明朝"/>
                <w:kern w:val="0"/>
                <w:szCs w:val="20"/>
              </w:rPr>
            </w:pPr>
            <w:r w:rsidRPr="005811C2">
              <w:rPr>
                <w:rFonts w:hAnsi="ＭＳ 明朝" w:cs="ＭＳ 明朝" w:hint="eastAsia"/>
                <w:kern w:val="0"/>
                <w:szCs w:val="20"/>
              </w:rPr>
              <w:t>・</w:t>
            </w:r>
            <w:r w:rsidR="005C4595" w:rsidRPr="005811C2">
              <w:rPr>
                <w:rFonts w:hAnsi="ＭＳ 明朝" w:cs="ＭＳ 明朝" w:hint="eastAsia"/>
                <w:kern w:val="0"/>
                <w:szCs w:val="20"/>
              </w:rPr>
              <w:t xml:space="preserve">　</w:t>
            </w:r>
            <w:r w:rsidRPr="005811C2">
              <w:rPr>
                <w:rFonts w:hAnsi="ＭＳ 明朝" w:cs="ＭＳ 明朝" w:hint="eastAsia"/>
                <w:kern w:val="0"/>
                <w:szCs w:val="20"/>
              </w:rPr>
              <w:t>現状保存</w:t>
            </w:r>
          </w:p>
          <w:p w14:paraId="72E82BD8" w14:textId="77777777" w:rsidR="00214049" w:rsidRPr="005811C2" w:rsidRDefault="00214049" w:rsidP="00FA2EA4">
            <w:pPr>
              <w:spacing w:line="260" w:lineRule="exact"/>
              <w:ind w:left="171" w:hanging="171"/>
              <w:jc w:val="left"/>
              <w:textAlignment w:val="baseline"/>
              <w:rPr>
                <w:rFonts w:hAnsi="ＭＳ 明朝" w:cs="ＭＳ 明朝"/>
                <w:kern w:val="0"/>
                <w:szCs w:val="20"/>
              </w:rPr>
            </w:pPr>
            <w:r w:rsidRPr="005811C2">
              <w:rPr>
                <w:rFonts w:hAnsi="ＭＳ 明朝" w:cs="ＭＳ 明朝" w:hint="eastAsia"/>
                <w:kern w:val="0"/>
                <w:szCs w:val="20"/>
              </w:rPr>
              <w:t>・</w:t>
            </w:r>
            <w:r w:rsidR="005C4595" w:rsidRPr="005811C2">
              <w:rPr>
                <w:rFonts w:hAnsi="ＭＳ 明朝" w:cs="ＭＳ 明朝" w:hint="eastAsia"/>
                <w:kern w:val="0"/>
                <w:szCs w:val="20"/>
              </w:rPr>
              <w:t xml:space="preserve">　</w:t>
            </w:r>
            <w:r w:rsidRPr="005811C2">
              <w:rPr>
                <w:rFonts w:hAnsi="ＭＳ 明朝" w:cs="ＭＳ 明朝" w:hint="eastAsia"/>
                <w:kern w:val="0"/>
                <w:szCs w:val="20"/>
              </w:rPr>
              <w:t>児童生徒の不安解消</w:t>
            </w:r>
          </w:p>
          <w:p w14:paraId="4FE6E817" w14:textId="77777777" w:rsidR="00214049" w:rsidRPr="005811C2" w:rsidRDefault="00214049" w:rsidP="00FA2EA4">
            <w:pPr>
              <w:spacing w:line="260" w:lineRule="exact"/>
              <w:ind w:left="171" w:hanging="171"/>
              <w:jc w:val="left"/>
              <w:textAlignment w:val="baseline"/>
              <w:rPr>
                <w:rFonts w:hAnsi="Times New Roman" w:cs="Times New Roman"/>
                <w:strike/>
                <w:spacing w:val="2"/>
                <w:kern w:val="0"/>
                <w:szCs w:val="20"/>
              </w:rPr>
            </w:pPr>
          </w:p>
          <w:p w14:paraId="6862A67A" w14:textId="77777777" w:rsidR="00214049" w:rsidRPr="005811C2" w:rsidRDefault="00214049" w:rsidP="00FA2EA4">
            <w:pPr>
              <w:spacing w:line="260" w:lineRule="exact"/>
              <w:rPr>
                <w:rFonts w:hAnsi="ＭＳ 明朝" w:cs="ＭＳ 明朝"/>
                <w:kern w:val="0"/>
                <w:szCs w:val="20"/>
              </w:rPr>
            </w:pPr>
          </w:p>
          <w:p w14:paraId="2B997448" w14:textId="77777777" w:rsidR="00214049" w:rsidRPr="005811C2" w:rsidRDefault="00214049" w:rsidP="00FA2EA4">
            <w:pPr>
              <w:spacing w:line="260" w:lineRule="exact"/>
              <w:rPr>
                <w:rFonts w:hAnsi="ＭＳ 明朝" w:cs="ＭＳ 明朝"/>
                <w:kern w:val="0"/>
                <w:szCs w:val="20"/>
              </w:rPr>
            </w:pPr>
          </w:p>
          <w:p w14:paraId="390EBF74" w14:textId="77777777" w:rsidR="00214049" w:rsidRPr="005811C2" w:rsidRDefault="00214049" w:rsidP="00FA2EA4">
            <w:pPr>
              <w:spacing w:line="260" w:lineRule="exact"/>
              <w:ind w:left="22"/>
              <w:rPr>
                <w:rFonts w:ascii="Century" w:hAnsi="Century" w:cs="Times New Roman"/>
                <w:kern w:val="2"/>
                <w:szCs w:val="20"/>
              </w:rPr>
            </w:pPr>
          </w:p>
          <w:p w14:paraId="05D3A20E" w14:textId="77777777" w:rsidR="00214049" w:rsidRPr="005811C2" w:rsidRDefault="00214049" w:rsidP="00FA2EA4">
            <w:pPr>
              <w:spacing w:line="260" w:lineRule="exact"/>
              <w:ind w:left="22"/>
              <w:rPr>
                <w:rFonts w:ascii="Century" w:hAnsi="Century" w:cs="Times New Roman"/>
                <w:kern w:val="2"/>
                <w:szCs w:val="20"/>
              </w:rPr>
            </w:pPr>
          </w:p>
          <w:p w14:paraId="22FCAF8E" w14:textId="77777777" w:rsidR="00214049" w:rsidRPr="005811C2" w:rsidRDefault="00214049" w:rsidP="00FA2EA4">
            <w:pPr>
              <w:spacing w:line="260" w:lineRule="exact"/>
              <w:ind w:left="22"/>
              <w:rPr>
                <w:rFonts w:ascii="Century" w:hAnsi="Century" w:cs="Times New Roman"/>
                <w:kern w:val="2"/>
                <w:szCs w:val="20"/>
              </w:rPr>
            </w:pPr>
          </w:p>
          <w:p w14:paraId="52E7A477" w14:textId="77777777" w:rsidR="00214049" w:rsidRPr="005811C2" w:rsidRDefault="00214049" w:rsidP="00FA2EA4">
            <w:pPr>
              <w:spacing w:line="260" w:lineRule="exact"/>
              <w:ind w:left="22"/>
              <w:rPr>
                <w:rFonts w:ascii="Century" w:hAnsi="Century" w:cs="Times New Roman"/>
                <w:kern w:val="2"/>
                <w:szCs w:val="20"/>
              </w:rPr>
            </w:pPr>
          </w:p>
          <w:p w14:paraId="1B9D46D2" w14:textId="77777777" w:rsidR="00214049" w:rsidRPr="005811C2" w:rsidRDefault="00214049" w:rsidP="00FA2EA4">
            <w:pPr>
              <w:spacing w:line="260" w:lineRule="exact"/>
              <w:jc w:val="left"/>
              <w:textAlignment w:val="baseline"/>
              <w:rPr>
                <w:rFonts w:hAnsi="ＭＳ 明朝" w:cs="ＭＳ 明朝"/>
                <w:kern w:val="0"/>
                <w:szCs w:val="20"/>
              </w:rPr>
            </w:pPr>
            <w:r w:rsidRPr="005811C2">
              <w:rPr>
                <w:rFonts w:hAnsi="ＭＳ 明朝" w:cs="ＭＳ 明朝" w:hint="eastAsia"/>
                <w:kern w:val="0"/>
                <w:szCs w:val="20"/>
              </w:rPr>
              <w:t>・</w:t>
            </w:r>
            <w:r w:rsidR="005C4595" w:rsidRPr="005811C2">
              <w:rPr>
                <w:rFonts w:hAnsi="ＭＳ 明朝" w:cs="ＭＳ 明朝" w:hint="eastAsia"/>
                <w:kern w:val="0"/>
                <w:szCs w:val="20"/>
              </w:rPr>
              <w:t xml:space="preserve">　</w:t>
            </w:r>
            <w:r w:rsidRPr="005811C2">
              <w:rPr>
                <w:rFonts w:hAnsi="ＭＳ 明朝" w:cs="ＭＳ 明朝" w:hint="eastAsia"/>
                <w:kern w:val="0"/>
                <w:szCs w:val="20"/>
              </w:rPr>
              <w:t>寄宿舎の状況取りまとめ</w:t>
            </w:r>
          </w:p>
          <w:p w14:paraId="7BB294BE" w14:textId="77777777" w:rsidR="00214049" w:rsidRPr="005811C2" w:rsidRDefault="00214049" w:rsidP="00FA2EA4">
            <w:pPr>
              <w:spacing w:line="260" w:lineRule="exact"/>
              <w:ind w:left="180" w:hangingChars="100" w:hanging="180"/>
              <w:jc w:val="left"/>
              <w:textAlignment w:val="baseline"/>
              <w:rPr>
                <w:rFonts w:hAnsi="ＭＳ 明朝" w:cs="ＭＳ 明朝"/>
                <w:kern w:val="0"/>
                <w:szCs w:val="20"/>
              </w:rPr>
            </w:pPr>
            <w:r w:rsidRPr="005811C2">
              <w:rPr>
                <w:rFonts w:hAnsi="ＭＳ 明朝" w:cs="ＭＳ 明朝" w:hint="eastAsia"/>
                <w:kern w:val="0"/>
                <w:szCs w:val="20"/>
              </w:rPr>
              <w:t>・</w:t>
            </w:r>
            <w:r w:rsidR="005C4595" w:rsidRPr="005811C2">
              <w:rPr>
                <w:rFonts w:hAnsi="ＭＳ 明朝" w:cs="ＭＳ 明朝" w:hint="eastAsia"/>
                <w:kern w:val="0"/>
                <w:szCs w:val="20"/>
              </w:rPr>
              <w:t xml:space="preserve">　</w:t>
            </w:r>
            <w:r w:rsidRPr="005811C2">
              <w:rPr>
                <w:rFonts w:hAnsi="ＭＳ 明朝" w:cs="ＭＳ 明朝" w:hint="eastAsia"/>
                <w:kern w:val="0"/>
                <w:szCs w:val="20"/>
              </w:rPr>
              <w:t>必要に応じて児童生徒の心のケアを行う</w:t>
            </w:r>
          </w:p>
          <w:p w14:paraId="0D012E8B" w14:textId="77777777" w:rsidR="00214049" w:rsidRPr="005811C2" w:rsidRDefault="00214049" w:rsidP="00FA2EA4">
            <w:pPr>
              <w:spacing w:line="260" w:lineRule="exact"/>
              <w:jc w:val="left"/>
              <w:textAlignment w:val="baseline"/>
              <w:rPr>
                <w:rFonts w:hAnsi="ＭＳ 明朝" w:cs="ＭＳ 明朝"/>
                <w:kern w:val="0"/>
                <w:szCs w:val="20"/>
              </w:rPr>
            </w:pPr>
          </w:p>
          <w:p w14:paraId="0163452B" w14:textId="77777777" w:rsidR="00214049" w:rsidRPr="005811C2" w:rsidRDefault="00214049" w:rsidP="00FA2EA4">
            <w:pPr>
              <w:spacing w:line="260" w:lineRule="exact"/>
              <w:jc w:val="left"/>
              <w:textAlignment w:val="baseline"/>
              <w:rPr>
                <w:rFonts w:hAnsi="ＭＳ 明朝" w:cs="ＭＳ 明朝"/>
                <w:kern w:val="0"/>
                <w:szCs w:val="20"/>
              </w:rPr>
            </w:pPr>
          </w:p>
          <w:p w14:paraId="58613EB6" w14:textId="77777777" w:rsidR="00214049" w:rsidRPr="005811C2" w:rsidRDefault="00214049" w:rsidP="00FA2EA4">
            <w:pPr>
              <w:spacing w:line="260" w:lineRule="exact"/>
              <w:jc w:val="left"/>
              <w:textAlignment w:val="baseline"/>
              <w:rPr>
                <w:rFonts w:hAnsi="ＭＳ 明朝" w:cs="ＭＳ 明朝"/>
                <w:kern w:val="0"/>
                <w:szCs w:val="20"/>
              </w:rPr>
            </w:pPr>
          </w:p>
          <w:p w14:paraId="25AFBFE2" w14:textId="77777777" w:rsidR="00214049" w:rsidRPr="005811C2" w:rsidRDefault="00214049" w:rsidP="00FA2EA4">
            <w:pPr>
              <w:spacing w:line="260" w:lineRule="exact"/>
              <w:jc w:val="left"/>
              <w:textAlignment w:val="baseline"/>
              <w:rPr>
                <w:rFonts w:hAnsi="ＭＳ 明朝" w:cs="ＭＳ 明朝"/>
                <w:kern w:val="0"/>
                <w:szCs w:val="20"/>
              </w:rPr>
            </w:pPr>
          </w:p>
          <w:p w14:paraId="62611864" w14:textId="77777777" w:rsidR="00214049" w:rsidRPr="005811C2" w:rsidRDefault="00214049" w:rsidP="00FA2EA4">
            <w:pPr>
              <w:spacing w:line="260" w:lineRule="exact"/>
              <w:jc w:val="left"/>
              <w:textAlignment w:val="baseline"/>
              <w:rPr>
                <w:rFonts w:hAnsi="ＭＳ 明朝" w:cs="ＭＳ 明朝"/>
                <w:kern w:val="0"/>
                <w:szCs w:val="20"/>
              </w:rPr>
            </w:pPr>
          </w:p>
          <w:p w14:paraId="41F1A59F" w14:textId="77777777" w:rsidR="00214049" w:rsidRPr="005811C2" w:rsidRDefault="00214049" w:rsidP="00FA2EA4">
            <w:pPr>
              <w:spacing w:line="260" w:lineRule="exact"/>
              <w:jc w:val="left"/>
              <w:textAlignment w:val="baseline"/>
              <w:rPr>
                <w:rFonts w:hAnsi="ＭＳ 明朝" w:cs="ＭＳ 明朝"/>
                <w:kern w:val="0"/>
                <w:szCs w:val="20"/>
              </w:rPr>
            </w:pPr>
          </w:p>
          <w:p w14:paraId="6E6B90D0" w14:textId="77777777" w:rsidR="00214049" w:rsidRPr="005811C2" w:rsidRDefault="00214049" w:rsidP="00FA2EA4">
            <w:pPr>
              <w:spacing w:line="260" w:lineRule="exact"/>
              <w:jc w:val="left"/>
              <w:textAlignment w:val="baseline"/>
              <w:rPr>
                <w:rFonts w:hAnsi="ＭＳ 明朝" w:cs="ＭＳ 明朝"/>
                <w:kern w:val="0"/>
                <w:szCs w:val="20"/>
              </w:rPr>
            </w:pPr>
          </w:p>
          <w:p w14:paraId="2F9F636A" w14:textId="77777777" w:rsidR="00214049" w:rsidRPr="005811C2" w:rsidRDefault="00214049" w:rsidP="00FA2EA4">
            <w:pPr>
              <w:spacing w:line="260" w:lineRule="exact"/>
              <w:jc w:val="left"/>
              <w:textAlignment w:val="baseline"/>
              <w:rPr>
                <w:rFonts w:hAnsi="ＭＳ 明朝" w:cs="ＭＳ 明朝"/>
                <w:kern w:val="0"/>
                <w:szCs w:val="20"/>
              </w:rPr>
            </w:pPr>
          </w:p>
          <w:p w14:paraId="10B5AA0F" w14:textId="77777777" w:rsidR="00214049" w:rsidRPr="005811C2" w:rsidRDefault="00214049" w:rsidP="00FA2EA4">
            <w:pPr>
              <w:spacing w:line="260" w:lineRule="exact"/>
              <w:jc w:val="left"/>
              <w:textAlignment w:val="baseline"/>
              <w:rPr>
                <w:rFonts w:hAnsi="ＭＳ 明朝" w:cs="ＭＳ 明朝"/>
                <w:kern w:val="0"/>
                <w:szCs w:val="20"/>
              </w:rPr>
            </w:pPr>
          </w:p>
          <w:p w14:paraId="2449BF0B" w14:textId="77777777" w:rsidR="00214049" w:rsidRPr="005811C2" w:rsidRDefault="00214049" w:rsidP="00FA2EA4">
            <w:pPr>
              <w:spacing w:line="260" w:lineRule="exact"/>
              <w:jc w:val="left"/>
              <w:textAlignment w:val="baseline"/>
              <w:rPr>
                <w:rFonts w:hAnsi="ＭＳ 明朝" w:cs="ＭＳ 明朝"/>
                <w:kern w:val="0"/>
                <w:szCs w:val="20"/>
              </w:rPr>
            </w:pPr>
          </w:p>
          <w:p w14:paraId="3C32C850" w14:textId="77777777" w:rsidR="00214049" w:rsidRPr="005811C2" w:rsidRDefault="00214049" w:rsidP="00FA2EA4">
            <w:pPr>
              <w:spacing w:line="260" w:lineRule="exact"/>
              <w:jc w:val="left"/>
              <w:textAlignment w:val="baseline"/>
              <w:rPr>
                <w:rFonts w:hAnsi="ＭＳ 明朝" w:cs="ＭＳ 明朝"/>
                <w:kern w:val="0"/>
                <w:szCs w:val="20"/>
              </w:rPr>
            </w:pPr>
          </w:p>
          <w:p w14:paraId="033B6B33" w14:textId="77777777" w:rsidR="00214049" w:rsidRPr="005811C2" w:rsidRDefault="00214049" w:rsidP="00FA2EA4">
            <w:pPr>
              <w:spacing w:line="260" w:lineRule="exact"/>
              <w:jc w:val="left"/>
              <w:textAlignment w:val="baseline"/>
              <w:rPr>
                <w:rFonts w:hAnsi="ＭＳ 明朝" w:cs="ＭＳ 明朝"/>
                <w:kern w:val="0"/>
                <w:szCs w:val="20"/>
              </w:rPr>
            </w:pPr>
          </w:p>
          <w:p w14:paraId="198C379B" w14:textId="77777777" w:rsidR="00214049" w:rsidRPr="005811C2" w:rsidRDefault="00214049" w:rsidP="00FA2EA4">
            <w:pPr>
              <w:spacing w:line="260" w:lineRule="exact"/>
              <w:ind w:left="180" w:hangingChars="100" w:hanging="180"/>
              <w:jc w:val="left"/>
              <w:textAlignment w:val="baseline"/>
              <w:rPr>
                <w:rFonts w:hAnsi="ＭＳ 明朝" w:cs="ＭＳ 明朝"/>
                <w:kern w:val="0"/>
                <w:szCs w:val="20"/>
              </w:rPr>
            </w:pPr>
            <w:r w:rsidRPr="005811C2">
              <w:rPr>
                <w:rFonts w:ascii="Century" w:hAnsi="Century" w:cs="Times New Roman" w:hint="eastAsia"/>
                <w:kern w:val="2"/>
                <w:szCs w:val="20"/>
              </w:rPr>
              <w:t>・</w:t>
            </w:r>
            <w:r w:rsidR="005C4595" w:rsidRPr="005811C2">
              <w:rPr>
                <w:rFonts w:ascii="Century" w:hAnsi="Century" w:cs="Times New Roman" w:hint="eastAsia"/>
                <w:kern w:val="2"/>
                <w:szCs w:val="20"/>
              </w:rPr>
              <w:t xml:space="preserve">　</w:t>
            </w:r>
            <w:r w:rsidRPr="005811C2">
              <w:rPr>
                <w:rFonts w:ascii="Century" w:hAnsi="Century" w:cs="Times New Roman" w:hint="eastAsia"/>
                <w:kern w:val="2"/>
                <w:szCs w:val="20"/>
              </w:rPr>
              <w:t>保健所の指示のもと、調理場・食堂の確認・清掃・消毒を実施</w:t>
            </w:r>
          </w:p>
          <w:p w14:paraId="333DF201" w14:textId="77777777" w:rsidR="00214049" w:rsidRPr="005811C2" w:rsidRDefault="00214049" w:rsidP="00FA2EA4">
            <w:pPr>
              <w:spacing w:line="260" w:lineRule="exact"/>
              <w:ind w:left="180" w:hangingChars="100" w:hanging="180"/>
              <w:rPr>
                <w:rFonts w:ascii="Century" w:hAnsi="Century" w:cs="Times New Roman"/>
                <w:kern w:val="2"/>
                <w:szCs w:val="20"/>
              </w:rPr>
            </w:pPr>
          </w:p>
        </w:tc>
        <w:tc>
          <w:tcPr>
            <w:tcW w:w="1984" w:type="dxa"/>
          </w:tcPr>
          <w:p w14:paraId="6A79DFC9" w14:textId="77777777" w:rsidR="00214049" w:rsidRPr="005811C2" w:rsidRDefault="00214049" w:rsidP="00FA2EA4">
            <w:pPr>
              <w:spacing w:line="260" w:lineRule="exact"/>
              <w:rPr>
                <w:rFonts w:ascii="Century" w:hAnsi="Century" w:cs="Times New Roman"/>
                <w:kern w:val="2"/>
                <w:szCs w:val="20"/>
              </w:rPr>
            </w:pPr>
          </w:p>
          <w:p w14:paraId="608B1089" w14:textId="77777777" w:rsidR="00214049" w:rsidRPr="005811C2" w:rsidRDefault="00214049" w:rsidP="00FA2EA4">
            <w:pPr>
              <w:spacing w:line="260" w:lineRule="exact"/>
              <w:rPr>
                <w:rFonts w:ascii="Century" w:hAnsi="Century" w:cs="Times New Roman"/>
                <w:kern w:val="2"/>
                <w:szCs w:val="20"/>
              </w:rPr>
            </w:pPr>
          </w:p>
          <w:p w14:paraId="520654E6" w14:textId="77777777" w:rsidR="00214049" w:rsidRPr="005811C2" w:rsidRDefault="00214049" w:rsidP="00FA2EA4">
            <w:pPr>
              <w:spacing w:line="260" w:lineRule="exact"/>
              <w:rPr>
                <w:rFonts w:ascii="Century" w:hAnsi="Century" w:cs="Times New Roman"/>
                <w:kern w:val="2"/>
                <w:szCs w:val="20"/>
              </w:rPr>
            </w:pPr>
          </w:p>
          <w:p w14:paraId="57F3E26E" w14:textId="77777777" w:rsidR="00214049" w:rsidRPr="005811C2" w:rsidRDefault="00214049" w:rsidP="00FA2EA4">
            <w:pPr>
              <w:spacing w:line="260" w:lineRule="exact"/>
              <w:rPr>
                <w:rFonts w:ascii="Century" w:hAnsi="Century" w:cs="Times New Roman"/>
                <w:kern w:val="2"/>
                <w:szCs w:val="20"/>
              </w:rPr>
            </w:pPr>
          </w:p>
          <w:p w14:paraId="42427EDC" w14:textId="77777777" w:rsidR="00214049" w:rsidRPr="005811C2" w:rsidRDefault="00214049" w:rsidP="00FA2EA4">
            <w:pPr>
              <w:spacing w:line="260" w:lineRule="exact"/>
              <w:rPr>
                <w:rFonts w:ascii="Century" w:hAnsi="Century" w:cs="Times New Roman"/>
                <w:kern w:val="2"/>
                <w:szCs w:val="20"/>
              </w:rPr>
            </w:pPr>
          </w:p>
          <w:p w14:paraId="0C09A327" w14:textId="77777777" w:rsidR="00214049" w:rsidRPr="005811C2" w:rsidRDefault="00214049" w:rsidP="00FA2EA4">
            <w:pPr>
              <w:spacing w:line="260" w:lineRule="exact"/>
              <w:rPr>
                <w:rFonts w:ascii="Century" w:hAnsi="Century" w:cs="Times New Roman"/>
                <w:kern w:val="2"/>
                <w:szCs w:val="20"/>
              </w:rPr>
            </w:pPr>
          </w:p>
          <w:p w14:paraId="68C4D1DA" w14:textId="77777777" w:rsidR="00214049" w:rsidRPr="005811C2" w:rsidRDefault="00214049" w:rsidP="00FA2EA4">
            <w:pPr>
              <w:spacing w:line="260" w:lineRule="exact"/>
              <w:rPr>
                <w:rFonts w:ascii="Century" w:hAnsi="Century" w:cs="Times New Roman"/>
                <w:kern w:val="2"/>
                <w:szCs w:val="20"/>
              </w:rPr>
            </w:pPr>
          </w:p>
          <w:p w14:paraId="61B38B5C" w14:textId="77777777" w:rsidR="00214049" w:rsidRPr="005811C2" w:rsidRDefault="00214049" w:rsidP="00FA2EA4">
            <w:pPr>
              <w:spacing w:line="260" w:lineRule="exact"/>
              <w:rPr>
                <w:rFonts w:ascii="Century" w:hAnsi="Century" w:cs="Times New Roman"/>
                <w:kern w:val="2"/>
                <w:szCs w:val="20"/>
              </w:rPr>
            </w:pPr>
          </w:p>
          <w:p w14:paraId="3FF6293B" w14:textId="77777777" w:rsidR="00214049" w:rsidRPr="005811C2" w:rsidRDefault="00214049" w:rsidP="00FA2EA4">
            <w:pPr>
              <w:spacing w:line="260" w:lineRule="exact"/>
              <w:rPr>
                <w:rFonts w:ascii="Century" w:hAnsi="Century" w:cs="Times New Roman"/>
                <w:kern w:val="2"/>
                <w:szCs w:val="20"/>
              </w:rPr>
            </w:pPr>
          </w:p>
          <w:p w14:paraId="619889FC" w14:textId="77777777" w:rsidR="00214049" w:rsidRPr="005811C2" w:rsidRDefault="00214049" w:rsidP="00FA2EA4">
            <w:pPr>
              <w:spacing w:line="260" w:lineRule="exact"/>
              <w:ind w:left="180" w:hangingChars="100" w:hanging="180"/>
              <w:rPr>
                <w:rFonts w:ascii="Century" w:hAnsi="Century" w:cs="Times New Roman"/>
                <w:kern w:val="2"/>
                <w:szCs w:val="20"/>
              </w:rPr>
            </w:pPr>
            <w:r w:rsidRPr="005811C2">
              <w:rPr>
                <w:rFonts w:ascii="Century" w:hAnsi="Century" w:cs="Times New Roman" w:hint="eastAsia"/>
                <w:kern w:val="2"/>
                <w:szCs w:val="20"/>
              </w:rPr>
              <w:t>・　教委は、保健所に報告し、指示を受ける</w:t>
            </w:r>
          </w:p>
          <w:p w14:paraId="33F26250" w14:textId="77777777" w:rsidR="00214049" w:rsidRPr="005811C2" w:rsidRDefault="00214049" w:rsidP="00FA2EA4">
            <w:pPr>
              <w:spacing w:line="260" w:lineRule="exact"/>
              <w:rPr>
                <w:rFonts w:ascii="Century" w:hAnsi="Century" w:cs="Times New Roman"/>
                <w:kern w:val="2"/>
                <w:szCs w:val="20"/>
              </w:rPr>
            </w:pPr>
          </w:p>
          <w:p w14:paraId="74B261C3" w14:textId="77777777" w:rsidR="00214049" w:rsidRPr="005811C2" w:rsidRDefault="00214049" w:rsidP="00FA2EA4">
            <w:pPr>
              <w:spacing w:line="260" w:lineRule="exact"/>
              <w:rPr>
                <w:rFonts w:ascii="Century" w:hAnsi="Century" w:cs="Times New Roman"/>
                <w:kern w:val="2"/>
                <w:szCs w:val="20"/>
              </w:rPr>
            </w:pPr>
          </w:p>
          <w:p w14:paraId="7A5D79B6" w14:textId="77777777" w:rsidR="00214049" w:rsidRPr="005811C2" w:rsidRDefault="00214049" w:rsidP="00FA2EA4">
            <w:pPr>
              <w:spacing w:line="260" w:lineRule="exact"/>
              <w:rPr>
                <w:rFonts w:ascii="Century" w:hAnsi="Century" w:cs="Times New Roman"/>
                <w:kern w:val="2"/>
                <w:szCs w:val="20"/>
              </w:rPr>
            </w:pPr>
          </w:p>
          <w:p w14:paraId="6F132F54" w14:textId="77777777" w:rsidR="00214049" w:rsidRPr="005811C2" w:rsidRDefault="00214049" w:rsidP="00FA2EA4">
            <w:pPr>
              <w:spacing w:line="260" w:lineRule="exact"/>
              <w:rPr>
                <w:rFonts w:ascii="Century" w:hAnsi="Century" w:cs="Times New Roman"/>
                <w:kern w:val="2"/>
                <w:szCs w:val="20"/>
              </w:rPr>
            </w:pPr>
          </w:p>
          <w:p w14:paraId="4E0B9F3A" w14:textId="77777777" w:rsidR="00214049" w:rsidRPr="005811C2" w:rsidRDefault="00214049" w:rsidP="00FA2EA4">
            <w:pPr>
              <w:spacing w:line="260" w:lineRule="exact"/>
              <w:ind w:left="180" w:hangingChars="100" w:hanging="180"/>
              <w:rPr>
                <w:rFonts w:ascii="Century" w:hAnsi="Century" w:cs="Times New Roman"/>
                <w:kern w:val="2"/>
                <w:szCs w:val="20"/>
              </w:rPr>
            </w:pPr>
            <w:r w:rsidRPr="005811C2">
              <w:rPr>
                <w:rFonts w:ascii="Century" w:hAnsi="Century" w:cs="Times New Roman" w:hint="eastAsia"/>
                <w:kern w:val="2"/>
                <w:szCs w:val="20"/>
              </w:rPr>
              <w:t>・　保健所等の指導助言を受けながら翌日からの対応を決定</w:t>
            </w:r>
          </w:p>
          <w:p w14:paraId="2EE85BB3" w14:textId="77777777" w:rsidR="00214049" w:rsidRPr="005811C2" w:rsidRDefault="00214049" w:rsidP="00FA2EA4">
            <w:pPr>
              <w:spacing w:line="260" w:lineRule="exact"/>
              <w:rPr>
                <w:rFonts w:ascii="Century" w:hAnsi="Century" w:cs="Times New Roman"/>
                <w:kern w:val="2"/>
                <w:szCs w:val="20"/>
              </w:rPr>
            </w:pPr>
          </w:p>
          <w:p w14:paraId="23129D86" w14:textId="77777777" w:rsidR="00214049" w:rsidRPr="005811C2" w:rsidRDefault="00214049" w:rsidP="00FA2EA4">
            <w:pPr>
              <w:spacing w:line="260" w:lineRule="exact"/>
              <w:rPr>
                <w:rFonts w:ascii="Century" w:hAnsi="Century" w:cs="Times New Roman"/>
                <w:kern w:val="2"/>
                <w:szCs w:val="20"/>
              </w:rPr>
            </w:pPr>
          </w:p>
          <w:p w14:paraId="1C31D9B3" w14:textId="77777777" w:rsidR="00214049" w:rsidRPr="005811C2" w:rsidRDefault="00214049" w:rsidP="00FA2EA4">
            <w:pPr>
              <w:spacing w:line="260" w:lineRule="exact"/>
              <w:rPr>
                <w:rFonts w:ascii="Century" w:hAnsi="Century" w:cs="Times New Roman"/>
                <w:kern w:val="2"/>
                <w:szCs w:val="20"/>
              </w:rPr>
            </w:pPr>
          </w:p>
        </w:tc>
      </w:tr>
      <w:tr w:rsidR="005811C2" w:rsidRPr="005811C2" w14:paraId="413A437B" w14:textId="77777777" w:rsidTr="00FA2EA4">
        <w:trPr>
          <w:trHeight w:val="557"/>
        </w:trPr>
        <w:tc>
          <w:tcPr>
            <w:tcW w:w="2226" w:type="dxa"/>
          </w:tcPr>
          <w:p w14:paraId="308F74D1" w14:textId="77777777" w:rsidR="00214049" w:rsidRPr="005811C2" w:rsidRDefault="00214049" w:rsidP="00FA2EA4">
            <w:pPr>
              <w:spacing w:line="260" w:lineRule="exact"/>
              <w:jc w:val="left"/>
              <w:textAlignment w:val="baseline"/>
              <w:rPr>
                <w:rFonts w:ascii="ＭＳ ゴシック" w:eastAsia="ＭＳ ゴシック" w:hAnsi="ＭＳ ゴシック" w:cs="ＭＳ 明朝"/>
                <w:kern w:val="0"/>
                <w:szCs w:val="20"/>
              </w:rPr>
            </w:pPr>
            <w:r w:rsidRPr="005811C2">
              <w:rPr>
                <w:rFonts w:ascii="ＭＳ ゴシック" w:eastAsia="ＭＳ ゴシック" w:hAnsi="ＭＳ ゴシック" w:cs="ＭＳ 明朝" w:hint="eastAsia"/>
                <w:kern w:val="0"/>
                <w:szCs w:val="20"/>
              </w:rPr>
              <w:t>&lt;事後の危機管理&gt;</w:t>
            </w:r>
          </w:p>
          <w:p w14:paraId="0A814880" w14:textId="77777777" w:rsidR="00214049" w:rsidRPr="005811C2" w:rsidRDefault="00214049" w:rsidP="00FA2EA4">
            <w:pPr>
              <w:spacing w:line="260" w:lineRule="exact"/>
              <w:ind w:left="22"/>
              <w:rPr>
                <w:rFonts w:ascii="ＭＳ ゴシック" w:eastAsia="ＭＳ ゴシック" w:hAnsi="ＭＳ ゴシック" w:cs="ＭＳ 明朝"/>
                <w:kern w:val="0"/>
                <w:szCs w:val="20"/>
              </w:rPr>
            </w:pPr>
            <w:r w:rsidRPr="005811C2">
              <w:rPr>
                <w:rFonts w:hAnsi="ＭＳ 明朝" w:cs="ＭＳ 明朝" w:hint="eastAsia"/>
                <w:kern w:val="0"/>
                <w:szCs w:val="20"/>
              </w:rPr>
              <w:t>○　再発防止</w:t>
            </w:r>
          </w:p>
        </w:tc>
        <w:tc>
          <w:tcPr>
            <w:tcW w:w="3260" w:type="dxa"/>
          </w:tcPr>
          <w:p w14:paraId="1CC7106C" w14:textId="77777777" w:rsidR="00214049" w:rsidRPr="005811C2" w:rsidRDefault="00214049" w:rsidP="005C4595">
            <w:pPr>
              <w:spacing w:line="260" w:lineRule="exact"/>
              <w:ind w:left="180" w:hangingChars="100" w:hanging="180"/>
              <w:jc w:val="left"/>
              <w:rPr>
                <w:rFonts w:ascii="Century" w:hAnsi="Century" w:cs="Times New Roman"/>
                <w:kern w:val="2"/>
                <w:szCs w:val="20"/>
              </w:rPr>
            </w:pPr>
            <w:r w:rsidRPr="005811C2">
              <w:rPr>
                <w:rFonts w:ascii="Century" w:hAnsi="Century" w:cs="Times New Roman" w:hint="eastAsia"/>
                <w:kern w:val="2"/>
                <w:szCs w:val="20"/>
              </w:rPr>
              <w:t>・　報告の作成、提出（教委）</w:t>
            </w:r>
          </w:p>
          <w:p w14:paraId="1BCDC25F" w14:textId="77777777" w:rsidR="00214049" w:rsidRPr="005811C2" w:rsidDel="00710E30" w:rsidRDefault="00214049" w:rsidP="005C4595">
            <w:pPr>
              <w:spacing w:line="260" w:lineRule="exact"/>
              <w:ind w:left="180" w:hangingChars="100" w:hanging="180"/>
              <w:jc w:val="left"/>
              <w:rPr>
                <w:rFonts w:ascii="Century" w:hAnsi="Century" w:cs="Times New Roman"/>
                <w:kern w:val="2"/>
                <w:szCs w:val="20"/>
              </w:rPr>
            </w:pPr>
            <w:r w:rsidRPr="005811C2">
              <w:rPr>
                <w:rFonts w:ascii="Century" w:hAnsi="Century" w:cs="Times New Roman" w:hint="eastAsia"/>
                <w:kern w:val="2"/>
                <w:szCs w:val="20"/>
              </w:rPr>
              <w:t>・　再発防止策について確認、保護者へ説明</w:t>
            </w:r>
          </w:p>
        </w:tc>
        <w:tc>
          <w:tcPr>
            <w:tcW w:w="2713" w:type="dxa"/>
          </w:tcPr>
          <w:p w14:paraId="3FA686C3" w14:textId="77777777" w:rsidR="00214049" w:rsidRPr="005811C2" w:rsidRDefault="00214049" w:rsidP="00FA2EA4">
            <w:pPr>
              <w:spacing w:line="260" w:lineRule="exact"/>
              <w:ind w:left="180" w:hangingChars="100" w:hanging="180"/>
              <w:rPr>
                <w:rFonts w:ascii="Century" w:hAnsi="Century" w:cs="Times New Roman"/>
                <w:kern w:val="2"/>
                <w:szCs w:val="20"/>
              </w:rPr>
            </w:pPr>
          </w:p>
          <w:p w14:paraId="728CAEEB" w14:textId="77777777" w:rsidR="00214049" w:rsidRPr="005811C2" w:rsidRDefault="00214049" w:rsidP="00FA2EA4">
            <w:pPr>
              <w:spacing w:line="260" w:lineRule="exact"/>
              <w:ind w:left="180" w:hangingChars="100" w:hanging="180"/>
              <w:rPr>
                <w:rFonts w:hAnsi="ＭＳ 明朝" w:cs="ＭＳ 明朝"/>
                <w:kern w:val="0"/>
                <w:szCs w:val="20"/>
              </w:rPr>
            </w:pPr>
          </w:p>
        </w:tc>
        <w:tc>
          <w:tcPr>
            <w:tcW w:w="1984" w:type="dxa"/>
          </w:tcPr>
          <w:p w14:paraId="1A1F6389" w14:textId="77777777" w:rsidR="00214049" w:rsidRPr="005811C2" w:rsidRDefault="00214049" w:rsidP="00FA2EA4">
            <w:pPr>
              <w:spacing w:line="260" w:lineRule="exact"/>
              <w:rPr>
                <w:rFonts w:ascii="Century" w:hAnsi="Century" w:cs="Times New Roman"/>
                <w:kern w:val="2"/>
                <w:szCs w:val="20"/>
              </w:rPr>
            </w:pPr>
          </w:p>
        </w:tc>
      </w:tr>
    </w:tbl>
    <w:p w14:paraId="733B8ED0" w14:textId="77777777" w:rsidR="00214049" w:rsidRPr="005811C2" w:rsidRDefault="00214049" w:rsidP="00214049">
      <w:pPr>
        <w:spacing w:line="260" w:lineRule="exact"/>
        <w:ind w:firstLineChars="100" w:firstLine="180"/>
      </w:pPr>
      <w:r w:rsidRPr="005811C2">
        <w:rPr>
          <w:rFonts w:hint="eastAsia"/>
        </w:rPr>
        <w:t>（注）事故発生報告及び児童生徒への保健指導を実施する際には、プライバシーの保護に十分留意する必要がある。</w:t>
      </w:r>
    </w:p>
    <w:p w14:paraId="4EE2A631" w14:textId="77777777" w:rsidR="00214049" w:rsidRPr="005811C2" w:rsidRDefault="00214049" w:rsidP="00214049">
      <w:pPr>
        <w:spacing w:line="260" w:lineRule="exact"/>
      </w:pPr>
      <w:r w:rsidRPr="005811C2">
        <w:rPr>
          <w:rFonts w:hint="eastAsia"/>
        </w:rPr>
        <w:t>【</w:t>
      </w:r>
      <w:r w:rsidRPr="005811C2">
        <w:rPr>
          <w:rFonts w:ascii="HG丸ｺﾞｼｯｸM-PRO" w:eastAsia="HG丸ｺﾞｼｯｸM-PRO" w:hAnsi="HG丸ｺﾞｼｯｸM-PRO" w:hint="eastAsia"/>
        </w:rPr>
        <w:t>発生時の県教委の連絡経路図</w:t>
      </w:r>
      <w:r w:rsidRPr="005811C2">
        <w:rPr>
          <w:rFonts w:hint="eastAsia"/>
        </w:rPr>
        <w:t>】</w:t>
      </w:r>
    </w:p>
    <w:p w14:paraId="680E7D8A" w14:textId="77777777" w:rsidR="00214049" w:rsidRDefault="00FA2EA4" w:rsidP="00214049">
      <w:pPr>
        <w:spacing w:line="260" w:lineRule="exact"/>
        <w:ind w:firstLineChars="100" w:firstLine="180"/>
        <w:rPr>
          <w:rStyle w:val="ac"/>
        </w:rPr>
      </w:pPr>
      <w:r w:rsidRPr="005811C2">
        <w:rPr>
          <w:rFonts w:ascii="Century" w:hAnsi="Century" w:cs="Times New Roman" w:hint="eastAsia"/>
          <w:noProof/>
          <w:kern w:val="2"/>
          <w:szCs w:val="20"/>
        </w:rPr>
        <mc:AlternateContent>
          <mc:Choice Requires="wps">
            <w:drawing>
              <wp:anchor distT="0" distB="0" distL="114300" distR="114300" simplePos="0" relativeHeight="252005376" behindDoc="0" locked="0" layoutInCell="1" allowOverlap="1" wp14:anchorId="5EF7BB3B" wp14:editId="60D6AFDB">
                <wp:simplePos x="0" y="0"/>
                <wp:positionH relativeFrom="column">
                  <wp:posOffset>1109980</wp:posOffset>
                </wp:positionH>
                <wp:positionV relativeFrom="paragraph">
                  <wp:posOffset>139065</wp:posOffset>
                </wp:positionV>
                <wp:extent cx="1511935" cy="289560"/>
                <wp:effectExtent l="0" t="0" r="0" b="0"/>
                <wp:wrapNone/>
                <wp:docPr id="190" name="テキスト ボックス 190"/>
                <wp:cNvGraphicFramePr/>
                <a:graphic xmlns:a="http://schemas.openxmlformats.org/drawingml/2006/main">
                  <a:graphicData uri="http://schemas.microsoft.com/office/word/2010/wordprocessingShape">
                    <wps:wsp>
                      <wps:cNvSpPr txBox="1"/>
                      <wps:spPr>
                        <a:xfrm>
                          <a:off x="0" y="0"/>
                          <a:ext cx="1511935" cy="289560"/>
                        </a:xfrm>
                        <a:prstGeom prst="rect">
                          <a:avLst/>
                        </a:prstGeom>
                        <a:noFill/>
                        <a:ln w="6350">
                          <a:noFill/>
                        </a:ln>
                      </wps:spPr>
                      <wps:txbx>
                        <w:txbxContent>
                          <w:p w14:paraId="3901167C" w14:textId="77777777" w:rsidR="00124108" w:rsidRPr="005811C2" w:rsidRDefault="00124108" w:rsidP="00FA2EA4">
                            <w:r w:rsidRPr="005811C2">
                              <w:rPr>
                                <w:rFonts w:hint="eastAsia"/>
                              </w:rPr>
                              <w:t>（市町村</w:t>
                            </w:r>
                            <w:r w:rsidRPr="005811C2">
                              <w:t>施設の場合）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F7BB3B" id="テキスト ボックス 190" o:spid="_x0000_s1185" type="#_x0000_t202" style="position:absolute;left:0;text-align:left;margin-left:87.4pt;margin-top:10.95pt;width:119.05pt;height:22.8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" filled="f" stroked="f" strokeweight=".5pt">
                <v:textbox>
                  <w:txbxContent>
                    <w:p w14:paraId="3901167C" w14:textId="77777777" w:rsidR="00124108" w:rsidRPr="005811C2" w:rsidRDefault="00124108" w:rsidP="00FA2EA4">
                      <w:r w:rsidRPr="005811C2">
                        <w:rPr>
                          <w:rFonts w:hint="eastAsia"/>
                        </w:rPr>
                        <w:t>（市町村</w:t>
                      </w:r>
                      <w:r w:rsidRPr="005811C2">
                        <w:t>施設の場合）</w:t>
                      </w:r>
                    </w:p>
                  </w:txbxContent>
                </v:textbox>
              </v:shape>
            </w:pict>
          </mc:Fallback>
        </mc:AlternateContent>
      </w:r>
      <w:r w:rsidR="00214049" w:rsidRPr="005811C2">
        <w:rPr>
          <w:rFonts w:ascii="ＭＳ ゴシック" w:eastAsia="ＭＳ ゴシック" w:hAnsi="ＭＳ ゴシック" w:hint="eastAsia"/>
        </w:rPr>
        <w:t>■　危険な異物の場合</w:t>
      </w:r>
      <w:r w:rsidR="00214049" w:rsidRPr="005811C2">
        <w:rPr>
          <w:rFonts w:hint="eastAsia"/>
        </w:rPr>
        <w:t xml:space="preserve">　　報告様式：</w:t>
      </w:r>
      <w:hyperlink w:anchor="_危機事案項目と報告様式一覧" w:history="1">
        <w:r w:rsidR="00214049" w:rsidRPr="00AF1FC8">
          <w:rPr>
            <w:rStyle w:val="ac"/>
            <w:rFonts w:hint="eastAsia"/>
          </w:rPr>
          <w:t>「学校給食異物（危険な異物）混入等（事故）発生状況報告」</w:t>
        </w:r>
      </w:hyperlink>
    </w:p>
    <w:p w14:paraId="0EF30BE0" w14:textId="77777777" w:rsidR="00FA2EA4" w:rsidRPr="00214049" w:rsidRDefault="00FA2EA4" w:rsidP="00FA2EA4">
      <w:pPr>
        <w:spacing w:line="260" w:lineRule="exact"/>
        <w:rPr>
          <w:color w:val="FF0000"/>
        </w:rPr>
      </w:pPr>
    </w:p>
    <w:p w14:paraId="1D1B43B4" w14:textId="77777777" w:rsidR="00214049" w:rsidRPr="00214049" w:rsidRDefault="00FF445A" w:rsidP="00214049">
      <w:pPr>
        <w:spacing w:line="260" w:lineRule="exact"/>
        <w:rPr>
          <w:color w:val="FF0000"/>
        </w:rPr>
      </w:pPr>
      <w:r>
        <w:rPr>
          <w:noProof/>
          <w:color w:val="FF0000"/>
        </w:rPr>
        <mc:AlternateContent>
          <mc:Choice Requires="wps">
            <w:drawing>
              <wp:anchor distT="0" distB="0" distL="114300" distR="114300" simplePos="0" relativeHeight="251945984" behindDoc="0" locked="0" layoutInCell="1" allowOverlap="1" wp14:anchorId="27255434" wp14:editId="5E1C1B17">
                <wp:simplePos x="0" y="0"/>
                <wp:positionH relativeFrom="column">
                  <wp:posOffset>3176905</wp:posOffset>
                </wp:positionH>
                <wp:positionV relativeFrom="paragraph">
                  <wp:posOffset>80010</wp:posOffset>
                </wp:positionV>
                <wp:extent cx="1000125" cy="228600"/>
                <wp:effectExtent l="0" t="0" r="28575" b="19050"/>
                <wp:wrapNone/>
                <wp:docPr id="3384" name="Text Box 2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chemeClr val="tx1"/>
                          </a:solidFill>
                          <a:miter lim="800000"/>
                          <a:headEnd/>
                          <a:tailEnd/>
                        </a:ln>
                      </wps:spPr>
                      <wps:txbx>
                        <w:txbxContent>
                          <w:p w14:paraId="190BD1E1" w14:textId="77777777" w:rsidR="00124108" w:rsidRPr="005811C2" w:rsidRDefault="00124108" w:rsidP="00FF445A">
                            <w:pPr>
                              <w:jc w:val="center"/>
                            </w:pPr>
                            <w:r w:rsidRPr="005811C2">
                              <w:rPr>
                                <w:rFonts w:hint="eastAsia"/>
                              </w:rPr>
                              <w:t>県薬事衛生課</w:t>
                            </w:r>
                          </w:p>
                        </w:txbxContent>
                      </wps:txbx>
                      <wps:bodyPr rot="0" vert="horz" wrap="square" lIns="74295" tIns="8890" rIns="74295" bIns="8890" anchor="t" anchorCtr="0" upright="1">
                        <a:noAutofit/>
                      </wps:bodyPr>
                    </wps:wsp>
                  </a:graphicData>
                </a:graphic>
              </wp:anchor>
            </w:drawing>
          </mc:Choice>
          <mc:Fallback>
            <w:pict>
              <v:shape w14:anchorId="27255434" id="Text Box 2755" o:spid="_x0000_s1186" type="#_x0000_t202" style="position:absolute;left:0;text-align:left;margin-left:250.15pt;margin-top:6.3pt;width:78.75pt;height:18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" strokecolor="black [3213]">
                <v:textbox inset="5.85pt,.7pt,5.85pt,.7pt">
                  <w:txbxContent>
                    <w:p w14:paraId="190BD1E1" w14:textId="77777777" w:rsidR="00124108" w:rsidRPr="005811C2" w:rsidRDefault="00124108" w:rsidP="00FF445A">
                      <w:pPr>
                        <w:jc w:val="center"/>
                      </w:pPr>
                      <w:r w:rsidRPr="005811C2">
                        <w:rPr>
                          <w:rFonts w:hint="eastAsia"/>
                        </w:rPr>
                        <w:t>県薬事衛生課</w:t>
                      </w:r>
                    </w:p>
                  </w:txbxContent>
                </v:textbox>
              </v:shape>
            </w:pict>
          </mc:Fallback>
        </mc:AlternateContent>
      </w:r>
      <w:r>
        <w:rPr>
          <w:noProof/>
          <w:color w:val="FF0000"/>
        </w:rPr>
        <mc:AlternateContent>
          <mc:Choice Requires="wps">
            <w:drawing>
              <wp:anchor distT="0" distB="0" distL="114300" distR="114300" simplePos="0" relativeHeight="251944960" behindDoc="0" locked="0" layoutInCell="1" allowOverlap="1" wp14:anchorId="77483724" wp14:editId="28784E99">
                <wp:simplePos x="0" y="0"/>
                <wp:positionH relativeFrom="column">
                  <wp:posOffset>2252980</wp:posOffset>
                </wp:positionH>
                <wp:positionV relativeFrom="paragraph">
                  <wp:posOffset>67310</wp:posOffset>
                </wp:positionV>
                <wp:extent cx="628650" cy="228600"/>
                <wp:effectExtent l="0" t="0" r="19050" b="19050"/>
                <wp:wrapNone/>
                <wp:docPr id="3382" name="Text Box 27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28600"/>
                        </a:xfrm>
                        <a:prstGeom prst="rect">
                          <a:avLst/>
                        </a:prstGeom>
                        <a:solidFill>
                          <a:srgbClr val="FFFFFF"/>
                        </a:solidFill>
                        <a:ln w="9525">
                          <a:solidFill>
                            <a:schemeClr val="tx1"/>
                          </a:solidFill>
                          <a:miter lim="800000"/>
                          <a:headEnd/>
                          <a:tailEnd/>
                        </a:ln>
                      </wps:spPr>
                      <wps:txbx>
                        <w:txbxContent>
                          <w:p w14:paraId="35DA5471" w14:textId="77777777" w:rsidR="00124108" w:rsidRPr="005811C2" w:rsidRDefault="00124108" w:rsidP="00FF445A">
                            <w:pPr>
                              <w:jc w:val="center"/>
                            </w:pPr>
                            <w:r w:rsidRPr="005811C2">
                              <w:rPr>
                                <w:rFonts w:hint="eastAsia"/>
                              </w:rPr>
                              <w:t>保健所</w:t>
                            </w:r>
                          </w:p>
                        </w:txbxContent>
                      </wps:txbx>
                      <wps:bodyPr rot="0" vert="horz" wrap="square" lIns="74295" tIns="8890" rIns="74295" bIns="8890" anchor="t" anchorCtr="0" upright="1">
                        <a:noAutofit/>
                      </wps:bodyPr>
                    </wps:wsp>
                  </a:graphicData>
                </a:graphic>
              </wp:anchor>
            </w:drawing>
          </mc:Choice>
          <mc:Fallback>
            <w:pict>
              <v:shape w14:anchorId="77483724" id="Text Box 2752" o:spid="_x0000_s1187" type="#_x0000_t202" style="position:absolute;left:0;text-align:left;margin-left:177.4pt;margin-top:5.3pt;width:49.5pt;height:18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" strokecolor="black [3213]">
                <v:textbox inset="5.85pt,.7pt,5.85pt,.7pt">
                  <w:txbxContent>
                    <w:p w14:paraId="35DA5471" w14:textId="77777777" w:rsidR="00124108" w:rsidRPr="005811C2" w:rsidRDefault="00124108" w:rsidP="00FF445A">
                      <w:pPr>
                        <w:jc w:val="center"/>
                      </w:pPr>
                      <w:r w:rsidRPr="005811C2">
                        <w:rPr>
                          <w:rFonts w:hint="eastAsia"/>
                        </w:rPr>
                        <w:t>保健所</w:t>
                      </w:r>
                    </w:p>
                  </w:txbxContent>
                </v:textbox>
              </v:shape>
            </w:pict>
          </mc:Fallback>
        </mc:AlternateContent>
      </w:r>
      <w:r>
        <w:rPr>
          <w:noProof/>
          <w:color w:val="FF0000"/>
        </w:rPr>
        <mc:AlternateContent>
          <mc:Choice Requires="wps">
            <w:drawing>
              <wp:anchor distT="0" distB="0" distL="114300" distR="114300" simplePos="0" relativeHeight="251951104" behindDoc="0" locked="0" layoutInCell="1" allowOverlap="1" wp14:anchorId="2A6C1A6D" wp14:editId="103E8F15">
                <wp:simplePos x="0" y="0"/>
                <wp:positionH relativeFrom="column">
                  <wp:posOffset>1262380</wp:posOffset>
                </wp:positionH>
                <wp:positionV relativeFrom="paragraph">
                  <wp:posOffset>60960</wp:posOffset>
                </wp:positionV>
                <wp:extent cx="684000" cy="216000"/>
                <wp:effectExtent l="0" t="0" r="20955" b="12700"/>
                <wp:wrapNone/>
                <wp:docPr id="3391" name="Text Box 2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00" cy="216000"/>
                        </a:xfrm>
                        <a:prstGeom prst="rect">
                          <a:avLst/>
                        </a:prstGeom>
                        <a:solidFill>
                          <a:srgbClr val="FFFFFF"/>
                        </a:solidFill>
                        <a:ln w="9525">
                          <a:solidFill>
                            <a:schemeClr val="tx1"/>
                          </a:solidFill>
                          <a:miter lim="800000"/>
                          <a:headEnd/>
                          <a:tailEnd/>
                        </a:ln>
                      </wps:spPr>
                      <wps:txbx>
                        <w:txbxContent>
                          <w:p w14:paraId="01FBBCB7" w14:textId="77777777" w:rsidR="00124108" w:rsidRPr="005811C2" w:rsidRDefault="00124108" w:rsidP="00FF445A">
                            <w:pPr>
                              <w:jc w:val="center"/>
                            </w:pPr>
                            <w:r w:rsidRPr="005811C2">
                              <w:rPr>
                                <w:rFonts w:hint="eastAsia"/>
                              </w:rPr>
                              <w:t>設置者</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6C1A6D" id="Text Box 2747" o:spid="_x0000_s1188" type="#_x0000_t202" style="position:absolute;left:0;text-align:left;margin-left:99.4pt;margin-top:4.8pt;width:53.85pt;height:17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" strokecolor="black [3213]">
                <v:textbox inset="5.85pt,.7pt,5.85pt,.7pt">
                  <w:txbxContent>
                    <w:p w14:paraId="01FBBCB7" w14:textId="77777777" w:rsidR="00124108" w:rsidRPr="005811C2" w:rsidRDefault="00124108" w:rsidP="00FF445A">
                      <w:pPr>
                        <w:jc w:val="center"/>
                      </w:pPr>
                      <w:r w:rsidRPr="005811C2">
                        <w:rPr>
                          <w:rFonts w:hint="eastAsia"/>
                        </w:rPr>
                        <w:t>設置者</w:t>
                      </w:r>
                    </w:p>
                  </w:txbxContent>
                </v:textbox>
              </v:shape>
            </w:pict>
          </mc:Fallback>
        </mc:AlternateContent>
      </w:r>
      <w:r>
        <w:rPr>
          <w:noProof/>
          <w:color w:val="FF0000"/>
        </w:rPr>
        <mc:AlternateContent>
          <mc:Choice Requires="wps">
            <w:drawing>
              <wp:anchor distT="0" distB="0" distL="114300" distR="114300" simplePos="0" relativeHeight="251943936" behindDoc="0" locked="0" layoutInCell="1" allowOverlap="1" wp14:anchorId="4B03D70B" wp14:editId="6D5DA699">
                <wp:simplePos x="0" y="0"/>
                <wp:positionH relativeFrom="column">
                  <wp:posOffset>271780</wp:posOffset>
                </wp:positionH>
                <wp:positionV relativeFrom="paragraph">
                  <wp:posOffset>70485</wp:posOffset>
                </wp:positionV>
                <wp:extent cx="684000" cy="228600"/>
                <wp:effectExtent l="0" t="0" r="20955" b="19050"/>
                <wp:wrapNone/>
                <wp:docPr id="3379" name="Text Box 2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00" cy="228600"/>
                        </a:xfrm>
                        <a:prstGeom prst="rect">
                          <a:avLst/>
                        </a:prstGeom>
                        <a:solidFill>
                          <a:srgbClr val="FFFFFF"/>
                        </a:solidFill>
                        <a:ln w="9525">
                          <a:solidFill>
                            <a:schemeClr val="tx1"/>
                          </a:solidFill>
                          <a:miter lim="800000"/>
                          <a:headEnd/>
                          <a:tailEnd/>
                        </a:ln>
                      </wps:spPr>
                      <wps:txbx>
                        <w:txbxContent>
                          <w:p w14:paraId="1A332349" w14:textId="77777777" w:rsidR="00124108" w:rsidRPr="005811C2" w:rsidRDefault="00124108" w:rsidP="00FF445A">
                            <w:pPr>
                              <w:jc w:val="center"/>
                            </w:pPr>
                            <w:r w:rsidRPr="005811C2">
                              <w:rPr>
                                <w:rFonts w:hint="eastAsia"/>
                              </w:rPr>
                              <w:t>寄宿舎</w:t>
                            </w:r>
                          </w:p>
                        </w:txbxContent>
                      </wps:txbx>
                      <wps:bodyPr rot="0" vert="horz" wrap="square" lIns="74295" tIns="8890" rIns="74295" bIns="8890" anchor="t" anchorCtr="0" upright="1">
                        <a:noAutofit/>
                      </wps:bodyPr>
                    </wps:wsp>
                  </a:graphicData>
                </a:graphic>
                <wp14:sizeRelH relativeFrom="margin">
                  <wp14:pctWidth>0</wp14:pctWidth>
                </wp14:sizeRelH>
              </wp:anchor>
            </w:drawing>
          </mc:Choice>
          <mc:Fallback>
            <w:pict>
              <v:shape w14:anchorId="4B03D70B" id="_x0000_s1189" type="#_x0000_t202" style="position:absolute;left:0;text-align:left;margin-left:21.4pt;margin-top:5.55pt;width:53.85pt;height:18pt;z-index:251943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" strokecolor="black [3213]">
                <v:textbox inset="5.85pt,.7pt,5.85pt,.7pt">
                  <w:txbxContent>
                    <w:p w14:paraId="1A332349" w14:textId="77777777" w:rsidR="00124108" w:rsidRPr="005811C2" w:rsidRDefault="00124108" w:rsidP="00FF445A">
                      <w:pPr>
                        <w:jc w:val="center"/>
                      </w:pPr>
                      <w:r w:rsidRPr="005811C2">
                        <w:rPr>
                          <w:rFonts w:hint="eastAsia"/>
                        </w:rPr>
                        <w:t>寄宿舎</w:t>
                      </w:r>
                    </w:p>
                  </w:txbxContent>
                </v:textbox>
              </v:shape>
            </w:pict>
          </mc:Fallback>
        </mc:AlternateContent>
      </w:r>
    </w:p>
    <w:p w14:paraId="3A011420" w14:textId="77777777" w:rsidR="00214049" w:rsidRPr="00214049" w:rsidRDefault="00FA2EA4" w:rsidP="00214049">
      <w:pPr>
        <w:spacing w:line="260" w:lineRule="exact"/>
        <w:rPr>
          <w:color w:val="FF0000"/>
        </w:rPr>
      </w:pPr>
      <w:r>
        <w:rPr>
          <w:noProof/>
          <w:color w:val="FF0000"/>
        </w:rPr>
        <mc:AlternateContent>
          <mc:Choice Requires="wps">
            <w:drawing>
              <wp:anchor distT="0" distB="0" distL="114300" distR="114300" simplePos="0" relativeHeight="251957248" behindDoc="0" locked="0" layoutInCell="1" allowOverlap="1" wp14:anchorId="3CCD211C" wp14:editId="247C0DCF">
                <wp:simplePos x="0" y="0"/>
                <wp:positionH relativeFrom="column">
                  <wp:posOffset>4196081</wp:posOffset>
                </wp:positionH>
                <wp:positionV relativeFrom="paragraph">
                  <wp:posOffset>142239</wp:posOffset>
                </wp:positionV>
                <wp:extent cx="457200" cy="285750"/>
                <wp:effectExtent l="0" t="38100" r="57150" b="19050"/>
                <wp:wrapNone/>
                <wp:docPr id="3396" name="直線矢印コネクタ 3396"/>
                <wp:cNvGraphicFramePr/>
                <a:graphic xmlns:a="http://schemas.openxmlformats.org/drawingml/2006/main">
                  <a:graphicData uri="http://schemas.microsoft.com/office/word/2010/wordprocessingShape">
                    <wps:wsp>
                      <wps:cNvCnPr/>
                      <wps:spPr>
                        <a:xfrm flipV="1">
                          <a:off x="0" y="0"/>
                          <a:ext cx="457200" cy="285750"/>
                        </a:xfrm>
                        <a:prstGeom prst="straightConnector1">
                          <a:avLst/>
                        </a:prstGeom>
                        <a:noFill/>
                        <a:ln w="6350" cap="flat" cmpd="sng" algn="ctr">
                          <a:solidFill>
                            <a:schemeClr val="tx1"/>
                          </a:solidFill>
                          <a:prstDash val="dash"/>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75B4CFB" id="直線矢印コネクタ 3396" o:spid="_x0000_s1026" type="#_x0000_t32" style="position:absolute;margin-left:330.4pt;margin-top:11.2pt;width:36pt;height:22.5pt;flip:y;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" strokecolor="black [3213]" strokeweight=".5pt">
                <v:stroke dashstyle="dash" endarrow="block" joinstyle="miter"/>
              </v:shape>
            </w:pict>
          </mc:Fallback>
        </mc:AlternateContent>
      </w:r>
      <w:r>
        <w:rPr>
          <w:rFonts w:ascii="ＭＳ ゴシック" w:eastAsia="ＭＳ ゴシック" w:hAnsi="ＭＳ ゴシック" w:hint="eastAsia"/>
          <w:noProof/>
          <w:color w:val="FF0000"/>
        </w:rPr>
        <mc:AlternateContent>
          <mc:Choice Requires="wps">
            <w:drawing>
              <wp:anchor distT="0" distB="0" distL="114300" distR="114300" simplePos="0" relativeHeight="251956224" behindDoc="0" locked="0" layoutInCell="1" allowOverlap="1" wp14:anchorId="462A817C" wp14:editId="67B6503B">
                <wp:simplePos x="0" y="0"/>
                <wp:positionH relativeFrom="margin">
                  <wp:posOffset>4655820</wp:posOffset>
                </wp:positionH>
                <wp:positionV relativeFrom="paragraph">
                  <wp:posOffset>10160</wp:posOffset>
                </wp:positionV>
                <wp:extent cx="1152000" cy="228600"/>
                <wp:effectExtent l="0" t="0" r="10160" b="19050"/>
                <wp:wrapNone/>
                <wp:docPr id="3395" name="Text Box 2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000" cy="228600"/>
                        </a:xfrm>
                        <a:prstGeom prst="rect">
                          <a:avLst/>
                        </a:prstGeom>
                        <a:solidFill>
                          <a:srgbClr val="FFFFFF"/>
                        </a:solidFill>
                        <a:ln w="9525">
                          <a:solidFill>
                            <a:schemeClr val="tx1"/>
                          </a:solidFill>
                          <a:miter lim="800000"/>
                          <a:headEnd/>
                          <a:tailEnd/>
                        </a:ln>
                      </wps:spPr>
                      <wps:txbx>
                        <w:txbxContent>
                          <w:p w14:paraId="6499DE93" w14:textId="77777777" w:rsidR="00124108" w:rsidRPr="005811C2" w:rsidRDefault="00124108" w:rsidP="00FF445A">
                            <w:pPr>
                              <w:jc w:val="center"/>
                            </w:pPr>
                            <w:r w:rsidRPr="005811C2">
                              <w:rPr>
                                <w:rFonts w:hint="eastAsia"/>
                              </w:rPr>
                              <w:t>県特別支援</w:t>
                            </w:r>
                            <w:r w:rsidRPr="005811C2">
                              <w:t>教育</w:t>
                            </w:r>
                            <w:r w:rsidRPr="005811C2">
                              <w:rPr>
                                <w:rFonts w:hint="eastAsia"/>
                              </w:rPr>
                              <w:t>課</w:t>
                            </w:r>
                          </w:p>
                        </w:txbxContent>
                      </wps:txbx>
                      <wps:bodyPr rot="0" vert="horz" wrap="square" lIns="74295" tIns="8890" rIns="74295" bIns="8890" anchor="t" anchorCtr="0" upright="1">
                        <a:noAutofit/>
                      </wps:bodyPr>
                    </wps:wsp>
                  </a:graphicData>
                </a:graphic>
                <wp14:sizeRelH relativeFrom="margin">
                  <wp14:pctWidth>0</wp14:pctWidth>
                </wp14:sizeRelH>
              </wp:anchor>
            </w:drawing>
          </mc:Choice>
          <mc:Fallback>
            <w:pict>
              <v:shape w14:anchorId="462A817C" id="_x0000_s1190" type="#_x0000_t202" style="position:absolute;left:0;text-align:left;margin-left:366.6pt;margin-top:.8pt;width:90.7pt;height:18pt;z-index:2519562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" strokecolor="black [3213]">
                <v:textbox inset="5.85pt,.7pt,5.85pt,.7pt">
                  <w:txbxContent>
                    <w:p w14:paraId="6499DE93" w14:textId="77777777" w:rsidR="00124108" w:rsidRPr="005811C2" w:rsidRDefault="00124108" w:rsidP="00FF445A">
                      <w:pPr>
                        <w:jc w:val="center"/>
                      </w:pPr>
                      <w:r w:rsidRPr="005811C2">
                        <w:rPr>
                          <w:rFonts w:hint="eastAsia"/>
                        </w:rPr>
                        <w:t>県特別支援</w:t>
                      </w:r>
                      <w:r w:rsidRPr="005811C2">
                        <w:t>教育</w:t>
                      </w:r>
                      <w:r w:rsidRPr="005811C2">
                        <w:rPr>
                          <w:rFonts w:hint="eastAsia"/>
                        </w:rPr>
                        <w:t>課</w:t>
                      </w:r>
                    </w:p>
                  </w:txbxContent>
                </v:textbox>
                <w10:wrap anchorx="margin"/>
              </v:shape>
            </w:pict>
          </mc:Fallback>
        </mc:AlternateContent>
      </w:r>
      <w:r>
        <w:rPr>
          <w:noProof/>
          <w:color w:val="FF0000"/>
        </w:rPr>
        <mc:AlternateContent>
          <mc:Choice Requires="wps">
            <w:drawing>
              <wp:anchor distT="0" distB="0" distL="114300" distR="114300" simplePos="0" relativeHeight="251950080" behindDoc="0" locked="0" layoutInCell="1" allowOverlap="1" wp14:anchorId="5830CDA2" wp14:editId="634DB6C3">
                <wp:simplePos x="0" y="0"/>
                <wp:positionH relativeFrom="column">
                  <wp:posOffset>3643630</wp:posOffset>
                </wp:positionH>
                <wp:positionV relativeFrom="paragraph">
                  <wp:posOffset>142240</wp:posOffset>
                </wp:positionV>
                <wp:extent cx="0" cy="180000"/>
                <wp:effectExtent l="76200" t="0" r="57150" b="48895"/>
                <wp:wrapNone/>
                <wp:docPr id="3388" name="Line 27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000"/>
                        </a:xfrm>
                        <a:prstGeom prst="line">
                          <a:avLst/>
                        </a:prstGeom>
                        <a:noFill/>
                        <a:ln w="9525">
                          <a:solidFill>
                            <a:schemeClr val="tx1"/>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283D8CE" id="Line 2761" o:spid="_x0000_s1026" style="position:absolute;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6.9pt,11.2pt" to="286.9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" strokecolor="black [3213]">
                <v:stroke endarrow="block"/>
              </v:line>
            </w:pict>
          </mc:Fallback>
        </mc:AlternateContent>
      </w:r>
      <w:r w:rsidR="00FF445A">
        <w:rPr>
          <w:noProof/>
          <w:color w:val="FF0000"/>
        </w:rPr>
        <mc:AlternateContent>
          <mc:Choice Requires="wps">
            <w:drawing>
              <wp:anchor distT="0" distB="0" distL="114300" distR="114300" simplePos="0" relativeHeight="251948032" behindDoc="0" locked="0" layoutInCell="1" allowOverlap="1" wp14:anchorId="37693ACC" wp14:editId="5B01636C">
                <wp:simplePos x="0" y="0"/>
                <wp:positionH relativeFrom="column">
                  <wp:posOffset>2529205</wp:posOffset>
                </wp:positionH>
                <wp:positionV relativeFrom="paragraph">
                  <wp:posOffset>153035</wp:posOffset>
                </wp:positionV>
                <wp:extent cx="0" cy="288000"/>
                <wp:effectExtent l="76200" t="38100" r="57150" b="17145"/>
                <wp:wrapNone/>
                <wp:docPr id="3386" name="Line 27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88000"/>
                        </a:xfrm>
                        <a:prstGeom prst="line">
                          <a:avLst/>
                        </a:prstGeom>
                        <a:noFill/>
                        <a:ln w="9525">
                          <a:solidFill>
                            <a:schemeClr val="tx1"/>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w14:anchorId="1E8D5AE4" id="Line 2758" o:spid="_x0000_s1026" style="position:absolute;flip:x y;z-index:251948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9.15pt,12.05pt" to="199.1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" strokecolor="black [3213]">
                <v:stroke endarrow="block"/>
              </v:line>
            </w:pict>
          </mc:Fallback>
        </mc:AlternateContent>
      </w:r>
      <w:r w:rsidR="00FF445A">
        <w:rPr>
          <w:noProof/>
          <w:color w:val="FF0000"/>
        </w:rPr>
        <mc:AlternateContent>
          <mc:Choice Requires="wps">
            <w:drawing>
              <wp:anchor distT="0" distB="0" distL="114300" distR="114300" simplePos="0" relativeHeight="251949056" behindDoc="0" locked="0" layoutInCell="1" allowOverlap="1" wp14:anchorId="5F5012BB" wp14:editId="1DEB6A60">
                <wp:simplePos x="0" y="0"/>
                <wp:positionH relativeFrom="column">
                  <wp:posOffset>2881630</wp:posOffset>
                </wp:positionH>
                <wp:positionV relativeFrom="paragraph">
                  <wp:posOffset>19685</wp:posOffset>
                </wp:positionV>
                <wp:extent cx="285750" cy="0"/>
                <wp:effectExtent l="0" t="76200" r="19050" b="95250"/>
                <wp:wrapNone/>
                <wp:docPr id="3387" name="Line 27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line">
                          <a:avLst/>
                        </a:prstGeom>
                        <a:noFill/>
                        <a:ln w="9525">
                          <a:solidFill>
                            <a:schemeClr val="tx1"/>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616E530" id="Line 2760"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226.9pt,1.55pt" to="249.4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" strokecolor="black [3213]">
                <v:stroke endarrow="block"/>
              </v:line>
            </w:pict>
          </mc:Fallback>
        </mc:AlternateContent>
      </w:r>
      <w:r w:rsidR="00FF445A">
        <w:rPr>
          <w:noProof/>
          <w:color w:val="FF0000"/>
        </w:rPr>
        <mc:AlternateContent>
          <mc:Choice Requires="wps">
            <w:drawing>
              <wp:anchor distT="0" distB="0" distL="114300" distR="114300" simplePos="0" relativeHeight="251953152" behindDoc="0" locked="0" layoutInCell="1" allowOverlap="1" wp14:anchorId="6B5CA191" wp14:editId="5BAF1675">
                <wp:simplePos x="0" y="0"/>
                <wp:positionH relativeFrom="column">
                  <wp:posOffset>1945005</wp:posOffset>
                </wp:positionH>
                <wp:positionV relativeFrom="paragraph">
                  <wp:posOffset>10160</wp:posOffset>
                </wp:positionV>
                <wp:extent cx="285750" cy="0"/>
                <wp:effectExtent l="0" t="76200" r="19050" b="95250"/>
                <wp:wrapNone/>
                <wp:docPr id="268" name="Line 27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line">
                          <a:avLst/>
                        </a:prstGeom>
                        <a:noFill/>
                        <a:ln w="9525">
                          <a:solidFill>
                            <a:schemeClr val="tx1"/>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E343A4E" id="Line 2760" o:spid="_x0000_s1026" style="position:absolute;z-index:251953152;visibility:visible;mso-wrap-style:square;mso-wrap-distance-left:9pt;mso-wrap-distance-top:0;mso-wrap-distance-right:9pt;mso-wrap-distance-bottom:0;mso-position-horizontal:absolute;mso-position-horizontal-relative:text;mso-position-vertical:absolute;mso-position-vertical-relative:text" from="153.15pt,.8pt" to="175.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" strokecolor="black [3213]">
                <v:stroke endarrow="block"/>
              </v:line>
            </w:pict>
          </mc:Fallback>
        </mc:AlternateContent>
      </w:r>
      <w:r w:rsidR="00FF445A">
        <w:rPr>
          <w:noProof/>
          <w:color w:val="FF0000"/>
        </w:rPr>
        <mc:AlternateContent>
          <mc:Choice Requires="wps">
            <w:drawing>
              <wp:anchor distT="0" distB="0" distL="114300" distR="114300" simplePos="0" relativeHeight="251952128" behindDoc="0" locked="0" layoutInCell="1" allowOverlap="1" wp14:anchorId="66FD7E2A" wp14:editId="25DDEE2C">
                <wp:simplePos x="0" y="0"/>
                <wp:positionH relativeFrom="column">
                  <wp:posOffset>958215</wp:posOffset>
                </wp:positionH>
                <wp:positionV relativeFrom="paragraph">
                  <wp:posOffset>19685</wp:posOffset>
                </wp:positionV>
                <wp:extent cx="288000" cy="0"/>
                <wp:effectExtent l="0" t="76200" r="17145" b="95250"/>
                <wp:wrapNone/>
                <wp:docPr id="3390" name="Line 27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000" cy="0"/>
                        </a:xfrm>
                        <a:prstGeom prst="line">
                          <a:avLst/>
                        </a:prstGeom>
                        <a:noFill/>
                        <a:ln w="9525">
                          <a:solidFill>
                            <a:schemeClr val="tx1"/>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0341595D" id="Line 2756" o:spid="_x0000_s1026" style="position:absolute;z-index:251952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45pt,1.55pt" to="98.1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" strokecolor="black [3213]">
                <v:stroke endarrow="block"/>
              </v:line>
            </w:pict>
          </mc:Fallback>
        </mc:AlternateContent>
      </w:r>
      <w:r w:rsidR="00FF445A">
        <w:rPr>
          <w:noProof/>
          <w:color w:val="FF0000"/>
        </w:rPr>
        <mc:AlternateContent>
          <mc:Choice Requires="wps">
            <w:drawing>
              <wp:anchor distT="0" distB="0" distL="114300" distR="114300" simplePos="0" relativeHeight="251947008" behindDoc="0" locked="0" layoutInCell="1" allowOverlap="1" wp14:anchorId="4E06CA73" wp14:editId="75918E04">
                <wp:simplePos x="0" y="0"/>
                <wp:positionH relativeFrom="column">
                  <wp:posOffset>538480</wp:posOffset>
                </wp:positionH>
                <wp:positionV relativeFrom="paragraph">
                  <wp:posOffset>133985</wp:posOffset>
                </wp:positionV>
                <wp:extent cx="0" cy="252000"/>
                <wp:effectExtent l="76200" t="0" r="57150" b="53340"/>
                <wp:wrapNone/>
                <wp:docPr id="3385" name="Line 27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00"/>
                        </a:xfrm>
                        <a:prstGeom prst="line">
                          <a:avLst/>
                        </a:prstGeom>
                        <a:noFill/>
                        <a:ln w="9525">
                          <a:solidFill>
                            <a:schemeClr val="tx1"/>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w14:anchorId="7BBD1C76" id="Line 2756" o:spid="_x0000_s1026" style="position:absolute;z-index:251947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4pt,10.55pt" to="42.4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" strokecolor="black [3213]">
                <v:stroke endarrow="block"/>
              </v:line>
            </w:pict>
          </mc:Fallback>
        </mc:AlternateContent>
      </w:r>
    </w:p>
    <w:p w14:paraId="566DF141" w14:textId="77777777" w:rsidR="00214049" w:rsidRPr="00214049" w:rsidRDefault="00423FEA" w:rsidP="00214049">
      <w:pPr>
        <w:spacing w:line="260" w:lineRule="exact"/>
        <w:rPr>
          <w:color w:val="FF0000"/>
        </w:rPr>
      </w:pPr>
      <w:r w:rsidRPr="00423FEA">
        <w:rPr>
          <w:rFonts w:ascii="Century" w:hAnsi="Century" w:cs="Times New Roman" w:hint="eastAsia"/>
          <w:noProof/>
          <w:kern w:val="2"/>
          <w:szCs w:val="20"/>
        </w:rPr>
        <mc:AlternateContent>
          <mc:Choice Requires="wps">
            <w:drawing>
              <wp:anchor distT="0" distB="0" distL="114300" distR="114300" simplePos="0" relativeHeight="251966464" behindDoc="0" locked="0" layoutInCell="1" allowOverlap="1" wp14:anchorId="6C023366" wp14:editId="2B7ACB50">
                <wp:simplePos x="0" y="0"/>
                <wp:positionH relativeFrom="column">
                  <wp:posOffset>1100455</wp:posOffset>
                </wp:positionH>
                <wp:positionV relativeFrom="paragraph">
                  <wp:posOffset>53975</wp:posOffset>
                </wp:positionV>
                <wp:extent cx="1485900" cy="314325"/>
                <wp:effectExtent l="0" t="0" r="0" b="0"/>
                <wp:wrapNone/>
                <wp:docPr id="3422" name="テキスト ボックス 3422"/>
                <wp:cNvGraphicFramePr/>
                <a:graphic xmlns:a="http://schemas.openxmlformats.org/drawingml/2006/main">
                  <a:graphicData uri="http://schemas.microsoft.com/office/word/2010/wordprocessingShape">
                    <wps:wsp>
                      <wps:cNvSpPr txBox="1"/>
                      <wps:spPr>
                        <a:xfrm>
                          <a:off x="0" y="0"/>
                          <a:ext cx="1485900" cy="314325"/>
                        </a:xfrm>
                        <a:prstGeom prst="rect">
                          <a:avLst/>
                        </a:prstGeom>
                        <a:noFill/>
                        <a:ln w="6350">
                          <a:noFill/>
                        </a:ln>
                      </wps:spPr>
                      <wps:txbx>
                        <w:txbxContent>
                          <w:p w14:paraId="5EEDE3E3" w14:textId="77777777" w:rsidR="00124108" w:rsidRPr="005811C2" w:rsidRDefault="00124108" w:rsidP="00423FEA">
                            <w:r w:rsidRPr="005811C2">
                              <w:rPr>
                                <w:rFonts w:hint="eastAsia"/>
                              </w:rPr>
                              <w:t>（県立</w:t>
                            </w:r>
                            <w:r w:rsidRPr="005811C2">
                              <w:t>学校施設の場合）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023366" id="テキスト ボックス 3422" o:spid="_x0000_s1191" type="#_x0000_t202" style="position:absolute;left:0;text-align:left;margin-left:86.65pt;margin-top:4.25pt;width:117pt;height:24.75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" filled="f" stroked="f" strokeweight=".5pt">
                <v:textbox>
                  <w:txbxContent>
                    <w:p w14:paraId="5EEDE3E3" w14:textId="77777777" w:rsidR="00124108" w:rsidRPr="005811C2" w:rsidRDefault="00124108" w:rsidP="00423FEA">
                      <w:r w:rsidRPr="005811C2">
                        <w:rPr>
                          <w:rFonts w:hint="eastAsia"/>
                        </w:rPr>
                        <w:t>（県立</w:t>
                      </w:r>
                      <w:r w:rsidRPr="005811C2">
                        <w:t>学校施設の場合）</w:t>
                      </w:r>
                    </w:p>
                  </w:txbxContent>
                </v:textbox>
              </v:shape>
            </w:pict>
          </mc:Fallback>
        </mc:AlternateContent>
      </w:r>
    </w:p>
    <w:p w14:paraId="52CD3E74" w14:textId="77777777" w:rsidR="00FF445A" w:rsidRDefault="00FA2EA4" w:rsidP="00214049">
      <w:pPr>
        <w:spacing w:line="260" w:lineRule="exact"/>
        <w:rPr>
          <w:color w:val="FF0000"/>
        </w:rPr>
      </w:pPr>
      <w:r>
        <w:rPr>
          <w:noProof/>
          <w:color w:val="FF0000"/>
        </w:rPr>
        <mc:AlternateContent>
          <mc:Choice Requires="wps">
            <w:drawing>
              <wp:anchor distT="0" distB="0" distL="114300" distR="114300" simplePos="0" relativeHeight="252006400" behindDoc="0" locked="0" layoutInCell="1" allowOverlap="1" wp14:anchorId="20D68E43" wp14:editId="621C5DC7">
                <wp:simplePos x="0" y="0"/>
                <wp:positionH relativeFrom="column">
                  <wp:posOffset>4186555</wp:posOffset>
                </wp:positionH>
                <wp:positionV relativeFrom="paragraph">
                  <wp:posOffset>126365</wp:posOffset>
                </wp:positionV>
                <wp:extent cx="447675" cy="0"/>
                <wp:effectExtent l="0" t="76200" r="9525" b="95250"/>
                <wp:wrapNone/>
                <wp:docPr id="369" name="直線矢印コネクタ 369"/>
                <wp:cNvGraphicFramePr/>
                <a:graphic xmlns:a="http://schemas.openxmlformats.org/drawingml/2006/main">
                  <a:graphicData uri="http://schemas.microsoft.com/office/word/2010/wordprocessingShape">
                    <wps:wsp>
                      <wps:cNvCnPr/>
                      <wps:spPr>
                        <a:xfrm>
                          <a:off x="0" y="0"/>
                          <a:ext cx="447675" cy="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213298" id="直線矢印コネクタ 369" o:spid="_x0000_s1026" type="#_x0000_t32" style="position:absolute;margin-left:329.65pt;margin-top:9.95pt;width:35.25pt;height:0;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" strokecolor="black [3213]" strokeweight=".5pt">
                <v:stroke dashstyle="dash" endarrow="block" joinstyle="miter"/>
              </v:shape>
            </w:pict>
          </mc:Fallback>
        </mc:AlternateContent>
      </w:r>
      <w:r>
        <w:rPr>
          <w:noProof/>
          <w:color w:val="FF0000"/>
        </w:rPr>
        <mc:AlternateContent>
          <mc:Choice Requires="wps">
            <w:drawing>
              <wp:anchor distT="0" distB="0" distL="114300" distR="114300" simplePos="0" relativeHeight="252001280" behindDoc="0" locked="0" layoutInCell="1" allowOverlap="1" wp14:anchorId="75469965" wp14:editId="3077AC6E">
                <wp:simplePos x="0" y="0"/>
                <wp:positionH relativeFrom="column">
                  <wp:posOffset>4641850</wp:posOffset>
                </wp:positionH>
                <wp:positionV relativeFrom="paragraph">
                  <wp:posOffset>15875</wp:posOffset>
                </wp:positionV>
                <wp:extent cx="1188000" cy="228600"/>
                <wp:effectExtent l="0" t="0" r="12700" b="19050"/>
                <wp:wrapNone/>
                <wp:docPr id="3678" name="Text Box 27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00" cy="228600"/>
                        </a:xfrm>
                        <a:prstGeom prst="rect">
                          <a:avLst/>
                        </a:prstGeom>
                        <a:solidFill>
                          <a:srgbClr val="FFFFFF"/>
                        </a:solidFill>
                        <a:ln w="9525">
                          <a:solidFill>
                            <a:schemeClr val="tx1"/>
                          </a:solidFill>
                          <a:miter lim="800000"/>
                          <a:headEnd/>
                          <a:tailEnd/>
                        </a:ln>
                      </wps:spPr>
                      <wps:txbx>
                        <w:txbxContent>
                          <w:p w14:paraId="7A42B709" w14:textId="77777777" w:rsidR="00124108" w:rsidRPr="005811C2" w:rsidRDefault="00124108" w:rsidP="00FA2EA4">
                            <w:pPr>
                              <w:jc w:val="center"/>
                            </w:pPr>
                            <w:r w:rsidRPr="005811C2">
                              <w:rPr>
                                <w:rFonts w:hint="eastAsia"/>
                              </w:rPr>
                              <w:t>学校企画課</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469965" id="Text Box 2754" o:spid="_x0000_s1192" type="#_x0000_t202" style="position:absolute;left:0;text-align:left;margin-left:365.5pt;margin-top:1.25pt;width:93.55pt;height:18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" strokecolor="black [3213]">
                <v:textbox inset="5.85pt,.7pt,5.85pt,.7pt">
                  <w:txbxContent>
                    <w:p w14:paraId="7A42B709" w14:textId="77777777" w:rsidR="00124108" w:rsidRPr="005811C2" w:rsidRDefault="00124108" w:rsidP="00FA2EA4">
                      <w:pPr>
                        <w:jc w:val="center"/>
                      </w:pPr>
                      <w:r w:rsidRPr="005811C2">
                        <w:rPr>
                          <w:rFonts w:hint="eastAsia"/>
                        </w:rPr>
                        <w:t>学校企画課</w:t>
                      </w:r>
                    </w:p>
                  </w:txbxContent>
                </v:textbox>
              </v:shape>
            </w:pict>
          </mc:Fallback>
        </mc:AlternateContent>
      </w:r>
      <w:r>
        <w:rPr>
          <w:noProof/>
          <w:color w:val="FF0000"/>
        </w:rPr>
        <mc:AlternateContent>
          <mc:Choice Requires="wps">
            <w:drawing>
              <wp:anchor distT="0" distB="0" distL="114300" distR="114300" simplePos="0" relativeHeight="251954176" behindDoc="0" locked="0" layoutInCell="1" allowOverlap="1" wp14:anchorId="7A1ED1CC" wp14:editId="0B637726">
                <wp:simplePos x="0" y="0"/>
                <wp:positionH relativeFrom="column">
                  <wp:posOffset>3186430</wp:posOffset>
                </wp:positionH>
                <wp:positionV relativeFrom="paragraph">
                  <wp:posOffset>13335</wp:posOffset>
                </wp:positionV>
                <wp:extent cx="1000125" cy="228600"/>
                <wp:effectExtent l="0" t="0" r="28575" b="19050"/>
                <wp:wrapNone/>
                <wp:docPr id="3383" name="Text Box 27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chemeClr val="tx1"/>
                          </a:solidFill>
                          <a:miter lim="800000"/>
                          <a:headEnd/>
                          <a:tailEnd/>
                        </a:ln>
                      </wps:spPr>
                      <wps:txbx>
                        <w:txbxContent>
                          <w:p w14:paraId="55F45B23" w14:textId="77777777" w:rsidR="00124108" w:rsidRPr="005811C2" w:rsidRDefault="00124108" w:rsidP="00FF445A">
                            <w:pPr>
                              <w:jc w:val="center"/>
                            </w:pPr>
                            <w:r w:rsidRPr="005811C2">
                              <w:rPr>
                                <w:rFonts w:hint="eastAsia"/>
                              </w:rPr>
                              <w:t>県保健体育課</w:t>
                            </w:r>
                          </w:p>
                        </w:txbxContent>
                      </wps:txbx>
                      <wps:bodyPr rot="0" vert="horz" wrap="square" lIns="74295" tIns="8890" rIns="74295" bIns="8890" anchor="t" anchorCtr="0" upright="1">
                        <a:noAutofit/>
                      </wps:bodyPr>
                    </wps:wsp>
                  </a:graphicData>
                </a:graphic>
              </wp:anchor>
            </w:drawing>
          </mc:Choice>
          <mc:Fallback>
            <w:pict>
              <v:shape w14:anchorId="7A1ED1CC" id="_x0000_s1193" type="#_x0000_t202" style="position:absolute;left:0;text-align:left;margin-left:250.9pt;margin-top:1.05pt;width:78.75pt;height:18pt;z-index:251954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" strokecolor="black [3213]">
                <v:textbox inset="5.85pt,.7pt,5.85pt,.7pt">
                  <w:txbxContent>
                    <w:p w14:paraId="55F45B23" w14:textId="77777777" w:rsidR="00124108" w:rsidRPr="005811C2" w:rsidRDefault="00124108" w:rsidP="00FF445A">
                      <w:pPr>
                        <w:jc w:val="center"/>
                      </w:pPr>
                      <w:r w:rsidRPr="005811C2">
                        <w:rPr>
                          <w:rFonts w:hint="eastAsia"/>
                        </w:rPr>
                        <w:t>県保健体育課</w:t>
                      </w:r>
                    </w:p>
                  </w:txbxContent>
                </v:textbox>
              </v:shape>
            </w:pict>
          </mc:Fallback>
        </mc:AlternateContent>
      </w:r>
      <w:r w:rsidR="00FF445A">
        <w:rPr>
          <w:noProof/>
          <w:color w:val="FF0000"/>
        </w:rPr>
        <mc:AlternateContent>
          <mc:Choice Requires="wps">
            <w:drawing>
              <wp:anchor distT="0" distB="0" distL="114300" distR="114300" simplePos="0" relativeHeight="251965440" behindDoc="0" locked="0" layoutInCell="1" allowOverlap="1" wp14:anchorId="01DE9FFC" wp14:editId="54AC3C58">
                <wp:simplePos x="0" y="0"/>
                <wp:positionH relativeFrom="column">
                  <wp:posOffset>1138555</wp:posOffset>
                </wp:positionH>
                <wp:positionV relativeFrom="paragraph">
                  <wp:posOffset>129540</wp:posOffset>
                </wp:positionV>
                <wp:extent cx="2052000" cy="0"/>
                <wp:effectExtent l="0" t="76200" r="24765" b="95250"/>
                <wp:wrapNone/>
                <wp:docPr id="3400" name="直線矢印コネクタ 3400"/>
                <wp:cNvGraphicFramePr/>
                <a:graphic xmlns:a="http://schemas.openxmlformats.org/drawingml/2006/main">
                  <a:graphicData uri="http://schemas.microsoft.com/office/word/2010/wordprocessingShape">
                    <wps:wsp>
                      <wps:cNvCnPr/>
                      <wps:spPr>
                        <a:xfrm flipV="1">
                          <a:off x="0" y="0"/>
                          <a:ext cx="20520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3A2499" id="直線矢印コネクタ 3400" o:spid="_x0000_s1026" type="#_x0000_t32" style="position:absolute;margin-left:89.65pt;margin-top:10.2pt;width:161.55pt;height:0;flip:y;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" strokecolor="black [3213]" strokeweight=".5pt">
                <v:stroke endarrow="block" joinstyle="miter"/>
              </v:shape>
            </w:pict>
          </mc:Fallback>
        </mc:AlternateContent>
      </w:r>
      <w:r w:rsidR="00FF445A">
        <w:rPr>
          <w:noProof/>
          <w:color w:val="FF0000"/>
        </w:rPr>
        <mc:AlternateContent>
          <mc:Choice Requires="wps">
            <w:drawing>
              <wp:anchor distT="0" distB="0" distL="114300" distR="114300" simplePos="0" relativeHeight="251955200" behindDoc="0" locked="0" layoutInCell="1" allowOverlap="1" wp14:anchorId="6E93E5D8" wp14:editId="3AE57333">
                <wp:simplePos x="0" y="0"/>
                <wp:positionH relativeFrom="column">
                  <wp:posOffset>262255</wp:posOffset>
                </wp:positionH>
                <wp:positionV relativeFrom="paragraph">
                  <wp:posOffset>73025</wp:posOffset>
                </wp:positionV>
                <wp:extent cx="864000" cy="228600"/>
                <wp:effectExtent l="0" t="0" r="12700" b="19050"/>
                <wp:wrapNone/>
                <wp:docPr id="3380" name="Text Box 2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000" cy="228600"/>
                        </a:xfrm>
                        <a:prstGeom prst="rect">
                          <a:avLst/>
                        </a:prstGeom>
                        <a:solidFill>
                          <a:srgbClr val="FFFFFF"/>
                        </a:solidFill>
                        <a:ln w="9525">
                          <a:solidFill>
                            <a:schemeClr val="tx1"/>
                          </a:solidFill>
                          <a:miter lim="800000"/>
                          <a:headEnd/>
                          <a:tailEnd/>
                        </a:ln>
                      </wps:spPr>
                      <wps:txbx>
                        <w:txbxContent>
                          <w:p w14:paraId="6CCA5C2A" w14:textId="77777777" w:rsidR="00124108" w:rsidRPr="005811C2" w:rsidRDefault="00124108" w:rsidP="00FF445A">
                            <w:pPr>
                              <w:jc w:val="center"/>
                            </w:pPr>
                            <w:r w:rsidRPr="005811C2">
                              <w:rPr>
                                <w:rFonts w:hint="eastAsia"/>
                              </w:rPr>
                              <w:t>県立学校</w:t>
                            </w:r>
                          </w:p>
                        </w:txbxContent>
                      </wps:txbx>
                      <wps:bodyPr rot="0" vert="horz" wrap="square" lIns="74295" tIns="8890" rIns="74295" bIns="8890" anchor="t" anchorCtr="0" upright="1">
                        <a:noAutofit/>
                      </wps:bodyPr>
                    </wps:wsp>
                  </a:graphicData>
                </a:graphic>
                <wp14:sizeRelH relativeFrom="margin">
                  <wp14:pctWidth>0</wp14:pctWidth>
                </wp14:sizeRelH>
              </wp:anchor>
            </w:drawing>
          </mc:Choice>
          <mc:Fallback>
            <w:pict>
              <v:shape w14:anchorId="6E93E5D8" id="Text Box 2748" o:spid="_x0000_s1194" type="#_x0000_t202" style="position:absolute;left:0;text-align:left;margin-left:20.65pt;margin-top:5.75pt;width:68.05pt;height:18pt;z-index:251955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" strokecolor="black [3213]">
                <v:textbox inset="5.85pt,.7pt,5.85pt,.7pt">
                  <w:txbxContent>
                    <w:p w14:paraId="6CCA5C2A" w14:textId="77777777" w:rsidR="00124108" w:rsidRPr="005811C2" w:rsidRDefault="00124108" w:rsidP="00FF445A">
                      <w:pPr>
                        <w:jc w:val="center"/>
                      </w:pPr>
                      <w:r w:rsidRPr="005811C2">
                        <w:rPr>
                          <w:rFonts w:hint="eastAsia"/>
                        </w:rPr>
                        <w:t>県立学校</w:t>
                      </w:r>
                    </w:p>
                  </w:txbxContent>
                </v:textbox>
              </v:shape>
            </w:pict>
          </mc:Fallback>
        </mc:AlternateContent>
      </w:r>
    </w:p>
    <w:p w14:paraId="26E1BAF0" w14:textId="77777777" w:rsidR="00214049" w:rsidRPr="00214049" w:rsidRDefault="00214049" w:rsidP="00214049">
      <w:pPr>
        <w:spacing w:line="260" w:lineRule="exact"/>
        <w:rPr>
          <w:color w:val="FF0000"/>
        </w:rPr>
      </w:pPr>
    </w:p>
    <w:p w14:paraId="3CCD5803" w14:textId="77777777" w:rsidR="00214049" w:rsidRPr="00214049" w:rsidRDefault="00214049" w:rsidP="00214049">
      <w:pPr>
        <w:spacing w:line="260" w:lineRule="exact"/>
        <w:rPr>
          <w:color w:val="FF0000"/>
        </w:rPr>
      </w:pPr>
    </w:p>
    <w:p w14:paraId="2CB6483A" w14:textId="77777777" w:rsidR="00214049" w:rsidRPr="005811C2" w:rsidRDefault="00423FEA" w:rsidP="00214049">
      <w:pPr>
        <w:spacing w:line="260" w:lineRule="exact"/>
        <w:ind w:firstLineChars="100" w:firstLine="180"/>
        <w:rPr>
          <w:rFonts w:ascii="ＭＳ ゴシック" w:eastAsia="ＭＳ ゴシック" w:hAnsi="ＭＳ ゴシック"/>
        </w:rPr>
      </w:pPr>
      <w:r w:rsidRPr="005811C2">
        <w:rPr>
          <w:rFonts w:ascii="ＭＳ ゴシック" w:eastAsia="ＭＳ ゴシック" w:hAnsi="ＭＳ ゴシック" w:hint="eastAsia"/>
          <w:noProof/>
        </w:rPr>
        <mc:AlternateContent>
          <mc:Choice Requires="wps">
            <w:drawing>
              <wp:anchor distT="0" distB="0" distL="114300" distR="114300" simplePos="0" relativeHeight="251958272" behindDoc="0" locked="0" layoutInCell="1" allowOverlap="1" wp14:anchorId="0F813C61" wp14:editId="6BF60856">
                <wp:simplePos x="0" y="0"/>
                <wp:positionH relativeFrom="column">
                  <wp:posOffset>3329306</wp:posOffset>
                </wp:positionH>
                <wp:positionV relativeFrom="paragraph">
                  <wp:posOffset>127635</wp:posOffset>
                </wp:positionV>
                <wp:extent cx="1314450" cy="219075"/>
                <wp:effectExtent l="0" t="57150" r="19050" b="28575"/>
                <wp:wrapNone/>
                <wp:docPr id="3397" name="直線矢印コネクタ 3397"/>
                <wp:cNvGraphicFramePr/>
                <a:graphic xmlns:a="http://schemas.openxmlformats.org/drawingml/2006/main">
                  <a:graphicData uri="http://schemas.microsoft.com/office/word/2010/wordprocessingShape">
                    <wps:wsp>
                      <wps:cNvCnPr/>
                      <wps:spPr>
                        <a:xfrm flipV="1">
                          <a:off x="0" y="0"/>
                          <a:ext cx="1314450" cy="219075"/>
                        </a:xfrm>
                        <a:prstGeom prst="straightConnector1">
                          <a:avLst/>
                        </a:prstGeom>
                        <a:noFill/>
                        <a:ln w="6350" cap="flat" cmpd="sng" algn="ctr">
                          <a:solidFill>
                            <a:schemeClr val="tx1"/>
                          </a:solidFill>
                          <a:prstDash val="dash"/>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1C1C336" id="直線矢印コネクタ 3397" o:spid="_x0000_s1026" type="#_x0000_t32" style="position:absolute;margin-left:262.15pt;margin-top:10.05pt;width:103.5pt;height:17.25pt;flip:y;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" strokecolor="black [3213]" strokeweight=".5pt">
                <v:stroke dashstyle="dash" endarrow="block" joinstyle="miter"/>
              </v:shape>
            </w:pict>
          </mc:Fallback>
        </mc:AlternateContent>
      </w:r>
      <w:r w:rsidRPr="005811C2">
        <w:rPr>
          <w:rFonts w:ascii="ＭＳ ゴシック" w:eastAsia="ＭＳ ゴシック" w:hAnsi="ＭＳ ゴシック" w:hint="eastAsia"/>
          <w:noProof/>
        </w:rPr>
        <mc:AlternateContent>
          <mc:Choice Requires="wps">
            <w:drawing>
              <wp:anchor distT="0" distB="0" distL="114300" distR="114300" simplePos="0" relativeHeight="251959296" behindDoc="0" locked="0" layoutInCell="1" allowOverlap="1" wp14:anchorId="58AAC6CC" wp14:editId="2A996E2E">
                <wp:simplePos x="0" y="0"/>
                <wp:positionH relativeFrom="column">
                  <wp:posOffset>4653280</wp:posOffset>
                </wp:positionH>
                <wp:positionV relativeFrom="paragraph">
                  <wp:posOffset>16510</wp:posOffset>
                </wp:positionV>
                <wp:extent cx="1188000" cy="228600"/>
                <wp:effectExtent l="0" t="0" r="12700" b="19050"/>
                <wp:wrapNone/>
                <wp:docPr id="3398" name="Text Box 2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00" cy="228600"/>
                        </a:xfrm>
                        <a:prstGeom prst="rect">
                          <a:avLst/>
                        </a:prstGeom>
                        <a:solidFill>
                          <a:srgbClr val="FFFFFF"/>
                        </a:solidFill>
                        <a:ln w="9525">
                          <a:solidFill>
                            <a:schemeClr val="tx1"/>
                          </a:solidFill>
                          <a:miter lim="800000"/>
                          <a:headEnd/>
                          <a:tailEnd/>
                        </a:ln>
                      </wps:spPr>
                      <wps:txbx>
                        <w:txbxContent>
                          <w:p w14:paraId="4145104E" w14:textId="77777777" w:rsidR="00124108" w:rsidRPr="00616BA5" w:rsidRDefault="00124108" w:rsidP="00FF445A">
                            <w:pPr>
                              <w:jc w:val="center"/>
                            </w:pPr>
                            <w:r w:rsidRPr="00616BA5">
                              <w:rPr>
                                <w:rFonts w:hint="eastAsia"/>
                              </w:rPr>
                              <w:t>県特別支援</w:t>
                            </w:r>
                            <w:r w:rsidRPr="00616BA5">
                              <w:t>教育</w:t>
                            </w:r>
                            <w:r w:rsidRPr="00616BA5">
                              <w:rPr>
                                <w:rFonts w:hint="eastAsia"/>
                              </w:rPr>
                              <w:t>課</w:t>
                            </w:r>
                          </w:p>
                        </w:txbxContent>
                      </wps:txbx>
                      <wps:bodyPr rot="0" vert="horz" wrap="square" lIns="74295" tIns="8890" rIns="74295" bIns="8890" anchor="t" anchorCtr="0" upright="1">
                        <a:noAutofit/>
                      </wps:bodyPr>
                    </wps:wsp>
                  </a:graphicData>
                </a:graphic>
                <wp14:sizeRelH relativeFrom="margin">
                  <wp14:pctWidth>0</wp14:pctWidth>
                </wp14:sizeRelH>
              </wp:anchor>
            </w:drawing>
          </mc:Choice>
          <mc:Fallback>
            <w:pict>
              <v:shape w14:anchorId="58AAC6CC" id="_x0000_s1195" type="#_x0000_t202" style="position:absolute;left:0;text-align:left;margin-left:366.4pt;margin-top:1.3pt;width:93.55pt;height:18pt;z-index:251959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" strokecolor="black [3213]">
                <v:textbox inset="5.85pt,.7pt,5.85pt,.7pt">
                  <w:txbxContent>
                    <w:p w14:paraId="4145104E" w14:textId="77777777" w:rsidR="00124108" w:rsidRPr="00616BA5" w:rsidRDefault="00124108" w:rsidP="00FF445A">
                      <w:pPr>
                        <w:jc w:val="center"/>
                      </w:pPr>
                      <w:r w:rsidRPr="00616BA5">
                        <w:rPr>
                          <w:rFonts w:hint="eastAsia"/>
                        </w:rPr>
                        <w:t>県特別支援</w:t>
                      </w:r>
                      <w:r w:rsidRPr="00616BA5">
                        <w:t>教育</w:t>
                      </w:r>
                      <w:r w:rsidRPr="00616BA5">
                        <w:rPr>
                          <w:rFonts w:hint="eastAsia"/>
                        </w:rPr>
                        <w:t>課</w:t>
                      </w:r>
                    </w:p>
                  </w:txbxContent>
                </v:textbox>
              </v:shape>
            </w:pict>
          </mc:Fallback>
        </mc:AlternateContent>
      </w:r>
      <w:r w:rsidR="00214049" w:rsidRPr="005811C2">
        <w:rPr>
          <w:rFonts w:ascii="ＭＳ ゴシック" w:eastAsia="ＭＳ ゴシック" w:hAnsi="ＭＳ ゴシック" w:hint="eastAsia"/>
        </w:rPr>
        <w:t>■　非危険物の場合</w:t>
      </w:r>
    </w:p>
    <w:p w14:paraId="67FDAA71" w14:textId="77777777" w:rsidR="00214049" w:rsidRDefault="00423FEA" w:rsidP="00214049">
      <w:pPr>
        <w:spacing w:line="260" w:lineRule="exact"/>
        <w:rPr>
          <w:color w:val="FF0000"/>
        </w:rPr>
      </w:pPr>
      <w:r>
        <w:rPr>
          <w:noProof/>
          <w:color w:val="FF0000"/>
        </w:rPr>
        <mc:AlternateContent>
          <mc:Choice Requires="wps">
            <w:drawing>
              <wp:anchor distT="0" distB="0" distL="114300" distR="114300" simplePos="0" relativeHeight="251960320" behindDoc="0" locked="0" layoutInCell="1" allowOverlap="1" wp14:anchorId="5B24AE08" wp14:editId="29354226">
                <wp:simplePos x="0" y="0"/>
                <wp:positionH relativeFrom="column">
                  <wp:posOffset>2319655</wp:posOffset>
                </wp:positionH>
                <wp:positionV relativeFrom="paragraph">
                  <wp:posOffset>80010</wp:posOffset>
                </wp:positionV>
                <wp:extent cx="1000125" cy="228600"/>
                <wp:effectExtent l="0" t="0" r="28575" b="19050"/>
                <wp:wrapNone/>
                <wp:docPr id="3392" name="Text Box 27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chemeClr val="tx1"/>
                          </a:solidFill>
                          <a:miter lim="800000"/>
                          <a:headEnd/>
                          <a:tailEnd/>
                        </a:ln>
                      </wps:spPr>
                      <wps:txbx>
                        <w:txbxContent>
                          <w:p w14:paraId="45914A5A" w14:textId="77777777" w:rsidR="00124108" w:rsidRPr="00616BA5" w:rsidRDefault="00124108" w:rsidP="00FF445A">
                            <w:pPr>
                              <w:jc w:val="center"/>
                            </w:pPr>
                            <w:r w:rsidRPr="00616BA5">
                              <w:rPr>
                                <w:rFonts w:hint="eastAsia"/>
                              </w:rPr>
                              <w:t>県保健体育課</w:t>
                            </w:r>
                          </w:p>
                        </w:txbxContent>
                      </wps:txbx>
                      <wps:bodyPr rot="0" vert="horz" wrap="square" lIns="74295" tIns="8890" rIns="74295" bIns="8890" anchor="t" anchorCtr="0" upright="1">
                        <a:noAutofit/>
                      </wps:bodyPr>
                    </wps:wsp>
                  </a:graphicData>
                </a:graphic>
              </wp:anchor>
            </w:drawing>
          </mc:Choice>
          <mc:Fallback>
            <w:pict>
              <v:shape w14:anchorId="5B24AE08" id="_x0000_s1196" type="#_x0000_t202" style="position:absolute;left:0;text-align:left;margin-left:182.65pt;margin-top:6.3pt;width:78.75pt;height:18pt;z-index:251960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" strokecolor="black [3213]">
                <v:textbox inset="5.85pt,.7pt,5.85pt,.7pt">
                  <w:txbxContent>
                    <w:p w14:paraId="45914A5A" w14:textId="77777777" w:rsidR="00124108" w:rsidRPr="00616BA5" w:rsidRDefault="00124108" w:rsidP="00FF445A">
                      <w:pPr>
                        <w:jc w:val="center"/>
                      </w:pPr>
                      <w:r w:rsidRPr="00616BA5">
                        <w:rPr>
                          <w:rFonts w:hint="eastAsia"/>
                        </w:rPr>
                        <w:t>県保健体育課</w:t>
                      </w:r>
                    </w:p>
                  </w:txbxContent>
                </v:textbox>
              </v:shape>
            </w:pict>
          </mc:Fallback>
        </mc:AlternateContent>
      </w:r>
      <w:r w:rsidR="00FF445A">
        <w:rPr>
          <w:noProof/>
          <w:color w:val="FF0000"/>
        </w:rPr>
        <mc:AlternateContent>
          <mc:Choice Requires="wps">
            <w:drawing>
              <wp:anchor distT="0" distB="0" distL="114300" distR="114300" simplePos="0" relativeHeight="251961344" behindDoc="0" locked="0" layoutInCell="1" allowOverlap="1" wp14:anchorId="7B376C17" wp14:editId="183AA8B7">
                <wp:simplePos x="0" y="0"/>
                <wp:positionH relativeFrom="column">
                  <wp:posOffset>281305</wp:posOffset>
                </wp:positionH>
                <wp:positionV relativeFrom="paragraph">
                  <wp:posOffset>80010</wp:posOffset>
                </wp:positionV>
                <wp:extent cx="864000" cy="228600"/>
                <wp:effectExtent l="0" t="0" r="12700" b="19050"/>
                <wp:wrapNone/>
                <wp:docPr id="269" name="Text Box 2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000" cy="228600"/>
                        </a:xfrm>
                        <a:prstGeom prst="rect">
                          <a:avLst/>
                        </a:prstGeom>
                        <a:solidFill>
                          <a:srgbClr val="FFFFFF"/>
                        </a:solidFill>
                        <a:ln w="9525">
                          <a:solidFill>
                            <a:schemeClr val="tx1"/>
                          </a:solidFill>
                          <a:miter lim="800000"/>
                          <a:headEnd/>
                          <a:tailEnd/>
                        </a:ln>
                      </wps:spPr>
                      <wps:txbx>
                        <w:txbxContent>
                          <w:p w14:paraId="77117B95" w14:textId="77777777" w:rsidR="00124108" w:rsidRPr="005811C2" w:rsidRDefault="00124108" w:rsidP="00FF445A">
                            <w:pPr>
                              <w:jc w:val="center"/>
                            </w:pPr>
                            <w:r w:rsidRPr="005811C2">
                              <w:rPr>
                                <w:rFonts w:hint="eastAsia"/>
                              </w:rPr>
                              <w:t>県立学校</w:t>
                            </w:r>
                          </w:p>
                        </w:txbxContent>
                      </wps:txbx>
                      <wps:bodyPr rot="0" vert="horz" wrap="square" lIns="74295" tIns="8890" rIns="74295" bIns="8890" anchor="t" anchorCtr="0" upright="1">
                        <a:noAutofit/>
                      </wps:bodyPr>
                    </wps:wsp>
                  </a:graphicData>
                </a:graphic>
                <wp14:sizeRelH relativeFrom="margin">
                  <wp14:pctWidth>0</wp14:pctWidth>
                </wp14:sizeRelH>
              </wp:anchor>
            </w:drawing>
          </mc:Choice>
          <mc:Fallback>
            <w:pict>
              <v:shape w14:anchorId="7B376C17" id="_x0000_s1197" type="#_x0000_t202" style="position:absolute;left:0;text-align:left;margin-left:22.15pt;margin-top:6.3pt;width:68.05pt;height:18pt;z-index:251961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" strokecolor="black [3213]">
                <v:textbox inset="5.85pt,.7pt,5.85pt,.7pt">
                  <w:txbxContent>
                    <w:p w14:paraId="77117B95" w14:textId="77777777" w:rsidR="00124108" w:rsidRPr="005811C2" w:rsidRDefault="00124108" w:rsidP="00FF445A">
                      <w:pPr>
                        <w:jc w:val="center"/>
                      </w:pPr>
                      <w:r w:rsidRPr="005811C2">
                        <w:rPr>
                          <w:rFonts w:hint="eastAsia"/>
                        </w:rPr>
                        <w:t>県立学校</w:t>
                      </w:r>
                    </w:p>
                  </w:txbxContent>
                </v:textbox>
              </v:shape>
            </w:pict>
          </mc:Fallback>
        </mc:AlternateContent>
      </w:r>
    </w:p>
    <w:p w14:paraId="098094EF" w14:textId="77777777" w:rsidR="00214049" w:rsidRDefault="00423FEA" w:rsidP="00214049">
      <w:pPr>
        <w:spacing w:line="260" w:lineRule="exact"/>
        <w:rPr>
          <w:color w:val="FF0000"/>
        </w:rPr>
      </w:pPr>
      <w:r w:rsidRPr="00423FEA">
        <w:rPr>
          <w:noProof/>
          <w:color w:val="FF0000"/>
        </w:rPr>
        <mc:AlternateContent>
          <mc:Choice Requires="wps">
            <w:drawing>
              <wp:anchor distT="0" distB="0" distL="114300" distR="114300" simplePos="0" relativeHeight="251962368" behindDoc="0" locked="0" layoutInCell="1" allowOverlap="1" wp14:anchorId="1D673FC9" wp14:editId="1D06CA8D">
                <wp:simplePos x="0" y="0"/>
                <wp:positionH relativeFrom="column">
                  <wp:posOffset>3338829</wp:posOffset>
                </wp:positionH>
                <wp:positionV relativeFrom="paragraph">
                  <wp:posOffset>26034</wp:posOffset>
                </wp:positionV>
                <wp:extent cx="1323975" cy="190500"/>
                <wp:effectExtent l="0" t="0" r="66675" b="76200"/>
                <wp:wrapNone/>
                <wp:docPr id="3393" name="直線矢印コネクタ 3393"/>
                <wp:cNvGraphicFramePr/>
                <a:graphic xmlns:a="http://schemas.openxmlformats.org/drawingml/2006/main">
                  <a:graphicData uri="http://schemas.microsoft.com/office/word/2010/wordprocessingShape">
                    <wps:wsp>
                      <wps:cNvCnPr/>
                      <wps:spPr>
                        <a:xfrm>
                          <a:off x="0" y="0"/>
                          <a:ext cx="1323975" cy="190500"/>
                        </a:xfrm>
                        <a:prstGeom prst="straightConnector1">
                          <a:avLst/>
                        </a:prstGeom>
                        <a:noFill/>
                        <a:ln w="6350" cap="flat" cmpd="sng" algn="ctr">
                          <a:solidFill>
                            <a:schemeClr val="tx1"/>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4D0F37B" id="直線矢印コネクタ 3393" o:spid="_x0000_s1026" type="#_x0000_t32" style="position:absolute;margin-left:262.9pt;margin-top:2.05pt;width:104.25pt;height:15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" strokecolor="black [3213]" strokeweight=".5pt">
                <v:stroke endarrow="block" joinstyle="miter"/>
              </v:shape>
            </w:pict>
          </mc:Fallback>
        </mc:AlternateContent>
      </w:r>
      <w:r>
        <w:rPr>
          <w:noProof/>
          <w:color w:val="FF0000"/>
        </w:rPr>
        <mc:AlternateContent>
          <mc:Choice Requires="wps">
            <w:drawing>
              <wp:anchor distT="0" distB="0" distL="114300" distR="114300" simplePos="0" relativeHeight="251963392" behindDoc="0" locked="0" layoutInCell="1" allowOverlap="1" wp14:anchorId="28955678" wp14:editId="04230BDE">
                <wp:simplePos x="0" y="0"/>
                <wp:positionH relativeFrom="column">
                  <wp:posOffset>4653280</wp:posOffset>
                </wp:positionH>
                <wp:positionV relativeFrom="paragraph">
                  <wp:posOffset>86360</wp:posOffset>
                </wp:positionV>
                <wp:extent cx="1188000" cy="228600"/>
                <wp:effectExtent l="0" t="0" r="12700" b="19050"/>
                <wp:wrapNone/>
                <wp:docPr id="3394" name="Text Box 27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00" cy="228600"/>
                        </a:xfrm>
                        <a:prstGeom prst="rect">
                          <a:avLst/>
                        </a:prstGeom>
                        <a:solidFill>
                          <a:srgbClr val="FFFFFF"/>
                        </a:solidFill>
                        <a:ln w="9525">
                          <a:solidFill>
                            <a:schemeClr val="tx1"/>
                          </a:solidFill>
                          <a:miter lim="800000"/>
                          <a:headEnd/>
                          <a:tailEnd/>
                        </a:ln>
                      </wps:spPr>
                      <wps:txbx>
                        <w:txbxContent>
                          <w:p w14:paraId="5DFE307D" w14:textId="77777777" w:rsidR="00124108" w:rsidRPr="00616BA5" w:rsidRDefault="00124108" w:rsidP="00FF445A">
                            <w:pPr>
                              <w:jc w:val="center"/>
                            </w:pPr>
                            <w:r w:rsidRPr="00616BA5">
                              <w:rPr>
                                <w:rFonts w:hint="eastAsia"/>
                              </w:rPr>
                              <w:t>学校企画課</w:t>
                            </w:r>
                          </w:p>
                        </w:txbxContent>
                      </wps:txbx>
                      <wps:bodyPr rot="0" vert="horz" wrap="square" lIns="74295" tIns="8890" rIns="74295" bIns="8890" anchor="t" anchorCtr="0" upright="1">
                        <a:noAutofit/>
                      </wps:bodyPr>
                    </wps:wsp>
                  </a:graphicData>
                </a:graphic>
                <wp14:sizeRelH relativeFrom="margin">
                  <wp14:pctWidth>0</wp14:pctWidth>
                </wp14:sizeRelH>
              </wp:anchor>
            </w:drawing>
          </mc:Choice>
          <mc:Fallback>
            <w:pict>
              <v:shape w14:anchorId="28955678" id="_x0000_s1198" type="#_x0000_t202" style="position:absolute;left:0;text-align:left;margin-left:366.4pt;margin-top:6.8pt;width:93.55pt;height:18pt;z-index:251963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" strokecolor="black [3213]">
                <v:textbox inset="5.85pt,.7pt,5.85pt,.7pt">
                  <w:txbxContent>
                    <w:p w14:paraId="5DFE307D" w14:textId="77777777" w:rsidR="00124108" w:rsidRPr="00616BA5" w:rsidRDefault="00124108" w:rsidP="00FF445A">
                      <w:pPr>
                        <w:jc w:val="center"/>
                      </w:pPr>
                      <w:r w:rsidRPr="00616BA5">
                        <w:rPr>
                          <w:rFonts w:hint="eastAsia"/>
                        </w:rPr>
                        <w:t>学校企画課</w:t>
                      </w:r>
                    </w:p>
                  </w:txbxContent>
                </v:textbox>
              </v:shape>
            </w:pict>
          </mc:Fallback>
        </mc:AlternateContent>
      </w:r>
      <w:r w:rsidRPr="00423FEA">
        <w:rPr>
          <w:noProof/>
          <w:color w:val="FF0000"/>
        </w:rPr>
        <mc:AlternateContent>
          <mc:Choice Requires="wps">
            <w:drawing>
              <wp:anchor distT="0" distB="0" distL="114300" distR="114300" simplePos="0" relativeHeight="251964416" behindDoc="0" locked="0" layoutInCell="1" allowOverlap="1" wp14:anchorId="4F8B080F" wp14:editId="23C0FB12">
                <wp:simplePos x="0" y="0"/>
                <wp:positionH relativeFrom="column">
                  <wp:posOffset>1144905</wp:posOffset>
                </wp:positionH>
                <wp:positionV relativeFrom="paragraph">
                  <wp:posOffset>19685</wp:posOffset>
                </wp:positionV>
                <wp:extent cx="1152000" cy="0"/>
                <wp:effectExtent l="0" t="76200" r="10160" b="95250"/>
                <wp:wrapNone/>
                <wp:docPr id="276" name="直線矢印コネクタ 276"/>
                <wp:cNvGraphicFramePr/>
                <a:graphic xmlns:a="http://schemas.openxmlformats.org/drawingml/2006/main">
                  <a:graphicData uri="http://schemas.microsoft.com/office/word/2010/wordprocessingShape">
                    <wps:wsp>
                      <wps:cNvCnPr/>
                      <wps:spPr>
                        <a:xfrm flipV="1">
                          <a:off x="0" y="0"/>
                          <a:ext cx="1152000" cy="0"/>
                        </a:xfrm>
                        <a:prstGeom prst="straightConnector1">
                          <a:avLst/>
                        </a:prstGeom>
                        <a:noFill/>
                        <a:ln w="6350" cap="flat" cmpd="sng" algn="ctr">
                          <a:solidFill>
                            <a:schemeClr val="tx1"/>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6204374" id="直線矢印コネクタ 276" o:spid="_x0000_s1026" type="#_x0000_t32" style="position:absolute;margin-left:90.15pt;margin-top:1.55pt;width:90.7pt;height:0;flip:y;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" strokecolor="black [3213]" strokeweight=".5pt">
                <v:stroke endarrow="block" joinstyle="miter"/>
              </v:shape>
            </w:pict>
          </mc:Fallback>
        </mc:AlternateContent>
      </w:r>
    </w:p>
    <w:p w14:paraId="24DE4D2C" w14:textId="77777777" w:rsidR="00214049" w:rsidRDefault="00214049" w:rsidP="00214049">
      <w:pPr>
        <w:spacing w:line="260" w:lineRule="exact"/>
        <w:rPr>
          <w:color w:val="FF0000"/>
        </w:rPr>
      </w:pPr>
    </w:p>
    <w:p w14:paraId="7F435B3C" w14:textId="77777777" w:rsidR="00214049" w:rsidRPr="005811C2" w:rsidRDefault="00214049" w:rsidP="00214049">
      <w:pPr>
        <w:spacing w:line="260" w:lineRule="exact"/>
      </w:pPr>
      <w:r w:rsidRPr="005811C2">
        <w:rPr>
          <w:rFonts w:hint="eastAsia"/>
        </w:rPr>
        <w:t>【</w:t>
      </w:r>
      <w:r w:rsidRPr="005811C2">
        <w:rPr>
          <w:rFonts w:ascii="HG丸ｺﾞｼｯｸM-PRO" w:eastAsia="HG丸ｺﾞｼｯｸM-PRO" w:hAnsi="HG丸ｺﾞｼｯｸM-PRO" w:hint="eastAsia"/>
        </w:rPr>
        <w:t>県教育委員会担当課</w:t>
      </w:r>
      <w:r w:rsidRPr="005811C2">
        <w:rPr>
          <w:rFonts w:hint="eastAsia"/>
        </w:rPr>
        <w:t>】</w:t>
      </w:r>
    </w:p>
    <w:p w14:paraId="56100D39" w14:textId="548090BF" w:rsidR="00B22B34" w:rsidRPr="005811C2" w:rsidRDefault="00214049" w:rsidP="00214049">
      <w:pPr>
        <w:spacing w:line="260" w:lineRule="exact"/>
        <w:ind w:firstLineChars="200" w:firstLine="360"/>
      </w:pPr>
      <w:r w:rsidRPr="005811C2">
        <w:rPr>
          <w:rFonts w:hint="eastAsia"/>
        </w:rPr>
        <w:t xml:space="preserve">教育庁保健体育課健康づくり推進室　</w:t>
      </w:r>
      <w:r w:rsidRPr="005811C2">
        <w:t>TEL：0852-22-6145　FAX：0852-22-6767</w:t>
      </w:r>
    </w:p>
    <w:bookmarkStart w:id="33" w:name="_第４_学校給食による食中毒"/>
    <w:bookmarkStart w:id="34" w:name="_Toc240013229"/>
    <w:bookmarkEnd w:id="33"/>
    <w:p w14:paraId="40D82A6F" w14:textId="77777777" w:rsidR="00B355FD" w:rsidRPr="00616BA5" w:rsidRDefault="00E4341C" w:rsidP="00282533">
      <w:pPr>
        <w:pStyle w:val="1"/>
      </w:pPr>
      <w:r w:rsidRPr="00616BA5">
        <w:rPr>
          <w:rFonts w:hAnsi="ＭＳ 明朝" w:cs="ＭＳ 明朝"/>
          <w:noProof/>
          <w:kern w:val="0"/>
          <w:szCs w:val="20"/>
        </w:rPr>
        <w:lastRenderedPageBreak/>
        <mc:AlternateContent>
          <mc:Choice Requires="wps">
            <w:drawing>
              <wp:anchor distT="0" distB="0" distL="114300" distR="114300" simplePos="0" relativeHeight="251482112" behindDoc="0" locked="0" layoutInCell="1" allowOverlap="1" wp14:anchorId="3D6CB04A" wp14:editId="0DB3DD0E">
                <wp:simplePos x="0" y="0"/>
                <wp:positionH relativeFrom="margin">
                  <wp:align>right</wp:align>
                </wp:positionH>
                <wp:positionV relativeFrom="paragraph">
                  <wp:posOffset>394970</wp:posOffset>
                </wp:positionV>
                <wp:extent cx="6391275" cy="638175"/>
                <wp:effectExtent l="0" t="0" r="28575" b="28575"/>
                <wp:wrapNone/>
                <wp:docPr id="3541" name="AutoShape 26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1275" cy="638175"/>
                        </a:xfrm>
                        <a:prstGeom prst="roundRect">
                          <a:avLst>
                            <a:gd name="adj" fmla="val 8370"/>
                          </a:avLst>
                        </a:prstGeom>
                        <a:solidFill>
                          <a:srgbClr val="FFFFFF"/>
                        </a:solidFill>
                        <a:ln w="9525">
                          <a:solidFill>
                            <a:schemeClr val="tx1"/>
                          </a:solidFill>
                          <a:round/>
                          <a:headEnd/>
                          <a:tailEnd/>
                        </a:ln>
                      </wps:spPr>
                      <wps:txbx>
                        <w:txbxContent>
                          <w:p w14:paraId="6CD0ACFD" w14:textId="77777777" w:rsidR="00124108" w:rsidRPr="00616BA5" w:rsidRDefault="00124108" w:rsidP="008C20BA">
                            <w:pPr>
                              <w:ind w:left="1261" w:hangingChars="700" w:hanging="1261"/>
                              <w:jc w:val="left"/>
                              <w:textAlignment w:val="baseline"/>
                            </w:pPr>
                            <w:r w:rsidRPr="00616BA5">
                              <w:rPr>
                                <w:rFonts w:hAnsi="ＭＳ 明朝" w:cs="ＭＳ 明朝" w:hint="eastAsia"/>
                                <w:kern w:val="0"/>
                              </w:rPr>
                              <w:t>【事案（例）】　Ａ小学校において、複数の児童が、嘔吐・腹痛・下痢等の症状を訴え欠席した。出席児童の健康状態を確認したところ、同じような症状を訴える児童が多く見られ、早退者も続出した。その後、診察した医師から食中毒の疑いがあるとの指摘を受け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6CB04A" id="AutoShape 2672" o:spid="_x0000_s1199" style="position:absolute;left:0;text-align:left;margin-left:452.05pt;margin-top:31.1pt;width:503.25pt;height:50.25pt;z-index:2514821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54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" strokecolor="black [3213]">
                <v:textbox inset="5.85pt,.7pt,5.85pt,.7pt">
                  <w:txbxContent>
                    <w:p w14:paraId="6CD0ACFD" w14:textId="77777777" w:rsidR="00124108" w:rsidRPr="00616BA5" w:rsidRDefault="00124108" w:rsidP="008C20BA">
                      <w:pPr>
                        <w:ind w:left="1261" w:hangingChars="700" w:hanging="1261"/>
                        <w:jc w:val="left"/>
                        <w:textAlignment w:val="baseline"/>
                      </w:pPr>
                      <w:r w:rsidRPr="00616BA5">
                        <w:rPr>
                          <w:rFonts w:hAnsi="ＭＳ 明朝" w:cs="ＭＳ 明朝" w:hint="eastAsia"/>
                          <w:kern w:val="0"/>
                        </w:rPr>
                        <w:t>【事案（例）】　Ａ小学校において、複数の児童が、嘔吐・腹痛・下痢等の症状を訴え欠席した。出席児童の健康状態を確認したところ、同じような症状を訴える児童が多く見られ、早退者も続出した。その後、診察した医師から食中毒の疑いがあるとの指摘を受けた。</w:t>
                      </w:r>
                    </w:p>
                  </w:txbxContent>
                </v:textbox>
                <w10:wrap anchorx="margin"/>
              </v:roundrect>
            </w:pict>
          </mc:Fallback>
        </mc:AlternateContent>
      </w:r>
      <w:r w:rsidR="00282533" w:rsidRPr="00616BA5">
        <w:rPr>
          <w:rFonts w:hint="eastAsia"/>
        </w:rPr>
        <w:t>第</w:t>
      </w:r>
      <w:r w:rsidR="00B22B34" w:rsidRPr="00616BA5">
        <w:rPr>
          <w:rFonts w:hint="eastAsia"/>
        </w:rPr>
        <w:t>５</w:t>
      </w:r>
      <w:r w:rsidR="00282533" w:rsidRPr="00616BA5">
        <w:rPr>
          <w:rFonts w:hint="eastAsia"/>
        </w:rPr>
        <w:t xml:space="preserve">　学校給食による食中毒</w:t>
      </w:r>
      <w:bookmarkEnd w:id="34"/>
    </w:p>
    <w:p w14:paraId="3FE0BF4A" w14:textId="77777777" w:rsidR="00AB73C4" w:rsidRDefault="00AB73C4" w:rsidP="000D0C8D">
      <w:pPr>
        <w:spacing w:line="260" w:lineRule="exact"/>
      </w:pPr>
    </w:p>
    <w:p w14:paraId="2C1740FE" w14:textId="77777777" w:rsidR="00AB73C4" w:rsidRDefault="00AB73C4" w:rsidP="000D0C8D">
      <w:pPr>
        <w:spacing w:line="260" w:lineRule="exact"/>
      </w:pPr>
    </w:p>
    <w:p w14:paraId="13251237" w14:textId="77777777" w:rsidR="00AB73C4" w:rsidRDefault="00AB73C4" w:rsidP="000D0C8D">
      <w:pPr>
        <w:spacing w:line="260" w:lineRule="exact"/>
      </w:pPr>
    </w:p>
    <w:p w14:paraId="10387577" w14:textId="77777777" w:rsidR="00AB73C4" w:rsidRDefault="00AB73C4" w:rsidP="000D0C8D">
      <w:pPr>
        <w:spacing w:line="260" w:lineRule="exact"/>
      </w:pPr>
    </w:p>
    <w:p w14:paraId="60FF1385" w14:textId="77777777" w:rsidR="00282533" w:rsidRPr="00282533" w:rsidRDefault="00282533" w:rsidP="00282533">
      <w:pPr>
        <w:spacing w:beforeLines="50" w:before="151" w:afterLines="50" w:after="151"/>
        <w:rPr>
          <w:rFonts w:ascii="ＭＳ ゴシック" w:eastAsia="ＭＳ ゴシック" w:hAnsi="ＭＳ ゴシック"/>
          <w:b/>
          <w:sz w:val="21"/>
          <w:bdr w:val="single" w:sz="4" w:space="0" w:color="auto"/>
        </w:rPr>
      </w:pPr>
      <w:r w:rsidRPr="00282533">
        <w:rPr>
          <w:rFonts w:ascii="ＭＳ ゴシック" w:eastAsia="ＭＳ ゴシック" w:hAnsi="ＭＳ ゴシック" w:hint="eastAsia"/>
          <w:b/>
          <w:sz w:val="21"/>
          <w:bdr w:val="single" w:sz="4" w:space="0" w:color="auto"/>
        </w:rPr>
        <w:t>１　未然防止のポイント</w:t>
      </w:r>
      <w:r w:rsidRPr="00282533">
        <w:rPr>
          <w:rFonts w:ascii="ＭＳ ゴシック" w:eastAsia="ＭＳ ゴシック" w:hAnsi="ＭＳ ゴシック"/>
          <w:b/>
          <w:sz w:val="21"/>
          <w:bdr w:val="single" w:sz="4" w:space="0" w:color="auto"/>
        </w:rPr>
        <w:t xml:space="preserve"> </w:t>
      </w:r>
    </w:p>
    <w:p w14:paraId="349CC57C" w14:textId="77777777" w:rsidR="00282533" w:rsidRPr="00253463" w:rsidRDefault="00282533" w:rsidP="00282533">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衛生管理体制の確立</w:t>
      </w:r>
    </w:p>
    <w:p w14:paraId="7D50FCA9" w14:textId="77777777" w:rsidR="00282533" w:rsidRDefault="00282533" w:rsidP="00282533">
      <w:pPr>
        <w:spacing w:line="260" w:lineRule="exact"/>
        <w:ind w:leftChars="200" w:left="540" w:hangingChars="100" w:hanging="180"/>
      </w:pPr>
      <w:r>
        <w:rPr>
          <w:rFonts w:hint="eastAsia"/>
        </w:rPr>
        <w:t>①　校長及び調理場の施設長は、施設の衛生管理に関する責任者を定め、マニュアルを作成するなど衛生管理の組織的な徹底を図る。</w:t>
      </w:r>
    </w:p>
    <w:p w14:paraId="26F9DEB3" w14:textId="77777777" w:rsidR="00282533" w:rsidRDefault="00282533" w:rsidP="00282533">
      <w:pPr>
        <w:spacing w:line="260" w:lineRule="exact"/>
        <w:ind w:firstLineChars="200" w:firstLine="360"/>
      </w:pPr>
      <w:r>
        <w:rPr>
          <w:rFonts w:hint="eastAsia"/>
        </w:rPr>
        <w:t>②　栄養教諭・学校栄養職員、給食調理員の研修を実施し、衛生管理に関する具体的知識を習得させる。</w:t>
      </w:r>
    </w:p>
    <w:p w14:paraId="5AE143E1" w14:textId="77777777" w:rsidR="00282533" w:rsidRDefault="00282533" w:rsidP="00282533">
      <w:pPr>
        <w:spacing w:line="260" w:lineRule="exact"/>
        <w:ind w:firstLineChars="200" w:firstLine="360"/>
      </w:pPr>
      <w:r>
        <w:rPr>
          <w:rFonts w:hint="eastAsia"/>
        </w:rPr>
        <w:t>③　児童生徒への衛生指導の徹底を図るため、教職員の衛生管理に関する知識を向上させる。</w:t>
      </w:r>
    </w:p>
    <w:p w14:paraId="0EF5FA30" w14:textId="77777777" w:rsidR="00282533" w:rsidRDefault="00282533" w:rsidP="00282533">
      <w:pPr>
        <w:spacing w:line="260" w:lineRule="exact"/>
        <w:ind w:firstLineChars="200" w:firstLine="360"/>
      </w:pPr>
      <w:r>
        <w:rPr>
          <w:rFonts w:hint="eastAsia"/>
        </w:rPr>
        <w:t>④　学校薬剤師等の協力を得て定期の衛生検査を行い、必要な施設設備の改修等の措置を講じる。</w:t>
      </w:r>
    </w:p>
    <w:p w14:paraId="0D8BC90D" w14:textId="77777777" w:rsidR="00282533" w:rsidRPr="00253463" w:rsidRDefault="00282533" w:rsidP="00282533">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連絡体制の整備</w:t>
      </w:r>
    </w:p>
    <w:p w14:paraId="46ACA162" w14:textId="77777777" w:rsidR="00282533" w:rsidRDefault="00282533" w:rsidP="00282533">
      <w:pPr>
        <w:spacing w:line="260" w:lineRule="exact"/>
        <w:ind w:firstLineChars="200" w:firstLine="360"/>
      </w:pPr>
      <w:r>
        <w:rPr>
          <w:rFonts w:hint="eastAsia"/>
        </w:rPr>
        <w:t>①　保護者に対して、異常があった場合、速やかに連絡することを徹底する。</w:t>
      </w:r>
    </w:p>
    <w:p w14:paraId="67B80624" w14:textId="77777777" w:rsidR="00282533" w:rsidRDefault="00282533" w:rsidP="00282533">
      <w:pPr>
        <w:spacing w:line="260" w:lineRule="exact"/>
        <w:ind w:firstLineChars="200" w:firstLine="360"/>
      </w:pPr>
      <w:r>
        <w:rPr>
          <w:rFonts w:hint="eastAsia"/>
        </w:rPr>
        <w:t>②　食中毒発生等の情報について、対外的な連絡・対応窓口を一本化する。</w:t>
      </w:r>
    </w:p>
    <w:p w14:paraId="19D06F3E" w14:textId="77777777" w:rsidR="00282533" w:rsidRDefault="00282533" w:rsidP="00282533">
      <w:pPr>
        <w:spacing w:line="260" w:lineRule="exact"/>
        <w:ind w:leftChars="200" w:left="540" w:hangingChars="100" w:hanging="180"/>
      </w:pPr>
      <w:r>
        <w:rPr>
          <w:rFonts w:hint="eastAsia"/>
        </w:rPr>
        <w:t>③　保健所等から情報提供を受け、地域における感染症・食中毒患者の発生及び流行状況に注意し、早期にその症状を把握するよう努める。</w:t>
      </w:r>
    </w:p>
    <w:p w14:paraId="6C486108" w14:textId="77777777" w:rsidR="00282533" w:rsidRPr="00253463" w:rsidRDefault="00282533" w:rsidP="00282533">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⑶　調理場での衛生管理の徹底</w:t>
      </w:r>
    </w:p>
    <w:p w14:paraId="2FBF62FF" w14:textId="77777777" w:rsidR="00282533" w:rsidRDefault="00282533" w:rsidP="00282533">
      <w:pPr>
        <w:spacing w:line="260" w:lineRule="exact"/>
        <w:ind w:firstLineChars="300" w:firstLine="541"/>
      </w:pPr>
      <w:r>
        <w:rPr>
          <w:rFonts w:hint="eastAsia"/>
        </w:rPr>
        <w:t>安全な学校給食を提供できるよう衛生管理を徹底する。</w:t>
      </w:r>
    </w:p>
    <w:p w14:paraId="5C45AA79" w14:textId="77777777" w:rsidR="00282533" w:rsidRPr="00253463" w:rsidRDefault="00282533" w:rsidP="00282533">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⑷　学校における管理</w:t>
      </w:r>
    </w:p>
    <w:p w14:paraId="77A9DBFD" w14:textId="77777777" w:rsidR="00282533" w:rsidRDefault="00282533" w:rsidP="00282533">
      <w:pPr>
        <w:spacing w:line="260" w:lineRule="exact"/>
        <w:ind w:firstLineChars="200" w:firstLine="360"/>
      </w:pPr>
      <w:r>
        <w:rPr>
          <w:rFonts w:hint="eastAsia"/>
        </w:rPr>
        <w:t>①　日頃から、児童生徒に対する保健教育・衛生指導を充実する。</w:t>
      </w:r>
    </w:p>
    <w:p w14:paraId="4A6978AA" w14:textId="77777777" w:rsidR="00282533" w:rsidRDefault="00282533" w:rsidP="00282533">
      <w:pPr>
        <w:spacing w:line="260" w:lineRule="exact"/>
        <w:ind w:firstLineChars="200" w:firstLine="360"/>
      </w:pPr>
      <w:r>
        <w:rPr>
          <w:rFonts w:hint="eastAsia"/>
        </w:rPr>
        <w:t>②　配膳室等保管場所の衛生について十分に配慮する。</w:t>
      </w:r>
    </w:p>
    <w:p w14:paraId="4B46E00F" w14:textId="77777777" w:rsidR="00282533" w:rsidRDefault="00282533" w:rsidP="00282533">
      <w:pPr>
        <w:spacing w:line="260" w:lineRule="exact"/>
        <w:ind w:firstLineChars="200" w:firstLine="360"/>
      </w:pPr>
      <w:r>
        <w:rPr>
          <w:rFonts w:hint="eastAsia"/>
        </w:rPr>
        <w:t>③　責任者（校長等）が、児童生徒の原則給食</w:t>
      </w:r>
      <w:r>
        <w:t>30分前までに検食を行い、結果を記録する。</w:t>
      </w:r>
    </w:p>
    <w:p w14:paraId="790E722B" w14:textId="77777777" w:rsidR="00282533" w:rsidRPr="00282533" w:rsidRDefault="00282533" w:rsidP="00282533">
      <w:pPr>
        <w:spacing w:beforeLines="50" w:before="151" w:afterLines="50" w:after="151"/>
        <w:rPr>
          <w:rFonts w:ascii="ＭＳ ゴシック" w:eastAsia="ＭＳ ゴシック" w:hAnsi="ＭＳ ゴシック"/>
          <w:b/>
          <w:sz w:val="21"/>
          <w:bdr w:val="single" w:sz="4" w:space="0" w:color="auto"/>
        </w:rPr>
      </w:pPr>
      <w:r w:rsidRPr="00282533">
        <w:rPr>
          <w:rFonts w:ascii="ＭＳ ゴシック" w:eastAsia="ＭＳ ゴシック" w:hAnsi="ＭＳ ゴシック" w:hint="eastAsia"/>
          <w:b/>
          <w:sz w:val="21"/>
          <w:bdr w:val="single" w:sz="4" w:space="0" w:color="auto"/>
        </w:rPr>
        <w:t>２　発生時以降の対応のポイント</w:t>
      </w:r>
      <w:r w:rsidRPr="00282533">
        <w:rPr>
          <w:rFonts w:ascii="ＭＳ ゴシック" w:eastAsia="ＭＳ ゴシック" w:hAnsi="ＭＳ ゴシック"/>
          <w:b/>
          <w:sz w:val="21"/>
          <w:bdr w:val="single" w:sz="4" w:space="0" w:color="auto"/>
        </w:rPr>
        <w:t xml:space="preserve"> </w:t>
      </w:r>
    </w:p>
    <w:p w14:paraId="3A3EC9D7" w14:textId="77777777" w:rsidR="00282533" w:rsidRPr="00253463" w:rsidRDefault="00282533" w:rsidP="00282533">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状況の把握とその対応</w:t>
      </w:r>
    </w:p>
    <w:p w14:paraId="15D21E71" w14:textId="77777777" w:rsidR="00282533" w:rsidRDefault="00282533" w:rsidP="00282533">
      <w:pPr>
        <w:spacing w:line="260" w:lineRule="exact"/>
        <w:ind w:firstLineChars="200" w:firstLine="360"/>
      </w:pPr>
      <w:r>
        <w:rPr>
          <w:rFonts w:hint="eastAsia"/>
        </w:rPr>
        <w:t>①　学校医、教育委員会、学校給食共同調理場、所管する保健所等に連絡し、患者の措置に万全を期す。</w:t>
      </w:r>
    </w:p>
    <w:p w14:paraId="38E686A7" w14:textId="77777777" w:rsidR="00282533" w:rsidRDefault="00282533" w:rsidP="00282533">
      <w:pPr>
        <w:spacing w:line="260" w:lineRule="exact"/>
        <w:ind w:firstLineChars="200" w:firstLine="360"/>
      </w:pPr>
      <w:r>
        <w:rPr>
          <w:rFonts w:hint="eastAsia"/>
        </w:rPr>
        <w:t>②　他の児童生徒の健康状態を把握する。</w:t>
      </w:r>
    </w:p>
    <w:p w14:paraId="7EC897F2" w14:textId="77777777" w:rsidR="00282533" w:rsidRDefault="00282533" w:rsidP="00282533">
      <w:pPr>
        <w:spacing w:line="260" w:lineRule="exact"/>
        <w:ind w:firstLineChars="200" w:firstLine="360"/>
      </w:pPr>
      <w:r>
        <w:rPr>
          <w:rFonts w:hint="eastAsia"/>
        </w:rPr>
        <w:t>③　二次感染の防止に努める。</w:t>
      </w:r>
    </w:p>
    <w:p w14:paraId="707A129A" w14:textId="77777777" w:rsidR="00282533" w:rsidRPr="00253463" w:rsidRDefault="00282533" w:rsidP="00282533">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処置、報告</w:t>
      </w:r>
    </w:p>
    <w:p w14:paraId="1628892C" w14:textId="77777777" w:rsidR="00282533" w:rsidRDefault="00282533" w:rsidP="00282533">
      <w:pPr>
        <w:spacing w:line="260" w:lineRule="exact"/>
        <w:ind w:firstLineChars="200" w:firstLine="360"/>
      </w:pPr>
      <w:r>
        <w:rPr>
          <w:rFonts w:hint="eastAsia"/>
        </w:rPr>
        <w:t>①　学校医・保健所等の指示に基づき、児童生徒及び教職員の健康状態及び喫食状況を把握する。</w:t>
      </w:r>
    </w:p>
    <w:p w14:paraId="2C230DC4" w14:textId="77777777" w:rsidR="00282533" w:rsidRDefault="00282533" w:rsidP="00282533">
      <w:pPr>
        <w:spacing w:line="260" w:lineRule="exact"/>
        <w:ind w:firstLineChars="200" w:firstLine="360"/>
      </w:pPr>
      <w:r>
        <w:rPr>
          <w:rFonts w:hint="eastAsia"/>
        </w:rPr>
        <w:t>②　保健所、教育委員会が行う検査や調査に協力する。</w:t>
      </w:r>
    </w:p>
    <w:p w14:paraId="57D3D532" w14:textId="77777777" w:rsidR="00282533" w:rsidRDefault="00282533" w:rsidP="00282533">
      <w:pPr>
        <w:spacing w:line="260" w:lineRule="exact"/>
        <w:ind w:leftChars="200" w:left="540" w:hangingChars="100" w:hanging="180"/>
      </w:pPr>
      <w:r>
        <w:rPr>
          <w:rFonts w:hint="eastAsia"/>
        </w:rPr>
        <w:t>③　保健所等と相談の上、給食の停止、当該児童生徒の出席停止及び必要に応じて臨時休業、消毒その他の事後措置の計画を立て、これに基づいて食中毒の拡大防止措置を講じる。</w:t>
      </w:r>
    </w:p>
    <w:p w14:paraId="74A6B375" w14:textId="77777777" w:rsidR="00282533" w:rsidRDefault="00282533" w:rsidP="00282533">
      <w:pPr>
        <w:spacing w:line="260" w:lineRule="exact"/>
        <w:ind w:firstLineChars="200" w:firstLine="360"/>
      </w:pPr>
      <w:r>
        <w:rPr>
          <w:rFonts w:hint="eastAsia"/>
        </w:rPr>
        <w:t>④　職員の役割分担を明確にし、的確な対応を図る。</w:t>
      </w:r>
    </w:p>
    <w:p w14:paraId="3A3F769B" w14:textId="77777777" w:rsidR="00282533" w:rsidRDefault="00282533" w:rsidP="00282533">
      <w:pPr>
        <w:spacing w:line="260" w:lineRule="exact"/>
        <w:ind w:firstLineChars="200" w:firstLine="360"/>
      </w:pPr>
      <w:r>
        <w:rPr>
          <w:rFonts w:hint="eastAsia"/>
        </w:rPr>
        <w:t>⑤　献立、調理従事者の健康記録、作業工程表などの関係諸帳簿を保健所等の求めに応じて提出する。</w:t>
      </w:r>
    </w:p>
    <w:p w14:paraId="2FB5EFC0" w14:textId="77777777" w:rsidR="00282533" w:rsidRDefault="00282533" w:rsidP="00282533">
      <w:pPr>
        <w:spacing w:line="260" w:lineRule="exact"/>
        <w:ind w:firstLineChars="200" w:firstLine="360"/>
      </w:pPr>
      <w:r>
        <w:rPr>
          <w:rFonts w:hint="eastAsia"/>
        </w:rPr>
        <w:t>⑥　食中毒の発生原因については、保健所等に協力し速やかに明らかとなるように努め、その原因の除去、予防に努める。</w:t>
      </w:r>
    </w:p>
    <w:p w14:paraId="71BB719D" w14:textId="77777777" w:rsidR="00282533" w:rsidRDefault="00282533" w:rsidP="00282533">
      <w:pPr>
        <w:spacing w:line="260" w:lineRule="exact"/>
        <w:ind w:firstLineChars="200" w:firstLine="360"/>
      </w:pPr>
      <w:r>
        <w:rPr>
          <w:rFonts w:hint="eastAsia"/>
        </w:rPr>
        <w:t>⑦　再発防止策を検討し、保護者等への説明を行う。</w:t>
      </w:r>
    </w:p>
    <w:p w14:paraId="3F027E35" w14:textId="77777777" w:rsidR="00282533" w:rsidRDefault="00282533" w:rsidP="00282533">
      <w:pPr>
        <w:spacing w:line="260" w:lineRule="exact"/>
        <w:ind w:firstLineChars="200" w:firstLine="360"/>
      </w:pPr>
      <w:r>
        <w:rPr>
          <w:rFonts w:hint="eastAsia"/>
        </w:rPr>
        <w:t>⑧　教育委員会へ第一報を電話で報告するとともに、終焉するまで報告を継続的に行う。</w:t>
      </w:r>
    </w:p>
    <w:p w14:paraId="5DB09FED" w14:textId="77777777" w:rsidR="00282533" w:rsidRPr="00253463" w:rsidRDefault="00282533" w:rsidP="00282533">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⑶　児童生徒、保護者への連絡等</w:t>
      </w:r>
    </w:p>
    <w:p w14:paraId="5BF43DC8" w14:textId="77777777" w:rsidR="00282533" w:rsidRDefault="00282533" w:rsidP="00282533">
      <w:pPr>
        <w:spacing w:line="260" w:lineRule="exact"/>
        <w:ind w:leftChars="200" w:left="540" w:hangingChars="100" w:hanging="180"/>
      </w:pPr>
      <w:r>
        <w:rPr>
          <w:rFonts w:hint="eastAsia"/>
        </w:rPr>
        <w:t>①　保護者に対して、できるだけ速やかに食中毒（疑い）発生の事実の連絡をし、保健所が実施する調査や検便などの各種調査への協力を要請する。その際、プライバシー保護等人権の侵害がないよう配慮する。</w:t>
      </w:r>
    </w:p>
    <w:p w14:paraId="43F31712" w14:textId="77777777" w:rsidR="00282533" w:rsidRDefault="00282533" w:rsidP="00282533">
      <w:pPr>
        <w:spacing w:line="260" w:lineRule="exact"/>
        <w:ind w:leftChars="200" w:left="540" w:hangingChars="100" w:hanging="180"/>
      </w:pPr>
      <w:r>
        <w:rPr>
          <w:rFonts w:hint="eastAsia"/>
        </w:rPr>
        <w:t>②　食中毒の発生状況、食中毒についての正しい知識、児童生徒及び家族の健康管理の注意事項を、随時、保護者に連絡し、協力を求める。</w:t>
      </w:r>
    </w:p>
    <w:p w14:paraId="5FC8D937" w14:textId="77777777" w:rsidR="00282533" w:rsidRDefault="00282533" w:rsidP="00282533">
      <w:pPr>
        <w:spacing w:line="260" w:lineRule="exact"/>
        <w:ind w:firstLineChars="200" w:firstLine="360"/>
      </w:pPr>
      <w:r>
        <w:rPr>
          <w:rFonts w:hint="eastAsia"/>
        </w:rPr>
        <w:t>③　必要に応じ、児童生徒に説明、指導を行う。</w:t>
      </w:r>
    </w:p>
    <w:p w14:paraId="3741FE5B" w14:textId="77777777" w:rsidR="00282533" w:rsidRPr="00282533" w:rsidRDefault="00282533" w:rsidP="00282533">
      <w:pPr>
        <w:spacing w:beforeLines="50" w:before="151" w:afterLines="50" w:after="151"/>
        <w:rPr>
          <w:rFonts w:ascii="ＭＳ ゴシック" w:eastAsia="ＭＳ ゴシック" w:hAnsi="ＭＳ ゴシック"/>
          <w:b/>
          <w:sz w:val="21"/>
          <w:bdr w:val="single" w:sz="4" w:space="0" w:color="auto"/>
        </w:rPr>
      </w:pPr>
      <w:r w:rsidRPr="00282533">
        <w:rPr>
          <w:rFonts w:ascii="ＭＳ ゴシック" w:eastAsia="ＭＳ ゴシック" w:hAnsi="ＭＳ ゴシック" w:hint="eastAsia"/>
          <w:b/>
          <w:sz w:val="21"/>
          <w:bdr w:val="single" w:sz="4" w:space="0" w:color="auto"/>
        </w:rPr>
        <w:t>３　情報収集等</w:t>
      </w:r>
      <w:r w:rsidRPr="00282533">
        <w:rPr>
          <w:rFonts w:ascii="ＭＳ ゴシック" w:eastAsia="ＭＳ ゴシック" w:hAnsi="ＭＳ ゴシック"/>
          <w:b/>
          <w:sz w:val="21"/>
          <w:bdr w:val="single" w:sz="4" w:space="0" w:color="auto"/>
        </w:rPr>
        <w:t xml:space="preserve"> </w:t>
      </w:r>
    </w:p>
    <w:p w14:paraId="79C7A7B2" w14:textId="77777777" w:rsidR="00282533" w:rsidRPr="00253463" w:rsidRDefault="00282533" w:rsidP="00282533">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関係法令等</w:t>
      </w:r>
      <w:r w:rsidRPr="00253463">
        <w:rPr>
          <w:rFonts w:ascii="ＭＳ ゴシック" w:eastAsia="ＭＳ ゴシック" w:hAnsi="ＭＳ ゴシック"/>
          <w:b/>
          <w:sz w:val="21"/>
        </w:rPr>
        <w:t xml:space="preserve"> </w:t>
      </w:r>
    </w:p>
    <w:p w14:paraId="7B79522B" w14:textId="77777777" w:rsidR="00282533" w:rsidRDefault="00282533" w:rsidP="00282533">
      <w:pPr>
        <w:spacing w:line="260" w:lineRule="exact"/>
        <w:ind w:firstLineChars="200" w:firstLine="360"/>
      </w:pPr>
      <w:r>
        <w:rPr>
          <w:rFonts w:hint="eastAsia"/>
        </w:rPr>
        <w:t xml:space="preserve">・　</w:t>
      </w:r>
      <w:hyperlink r:id="rId63" w:history="1">
        <w:r w:rsidRPr="004B53CC">
          <w:rPr>
            <w:rStyle w:val="ac"/>
            <w:rFonts w:hint="eastAsia"/>
          </w:rPr>
          <w:t>学校給食法</w:t>
        </w:r>
      </w:hyperlink>
      <w:r>
        <w:rPr>
          <w:rFonts w:hint="eastAsia"/>
        </w:rPr>
        <w:t xml:space="preserve">第９条（学校給食衛生管理基準）　　　　　　・　</w:t>
      </w:r>
      <w:hyperlink r:id="rId64" w:history="1">
        <w:r w:rsidRPr="004B53CC">
          <w:rPr>
            <w:rStyle w:val="ac"/>
            <w:rFonts w:hint="eastAsia"/>
          </w:rPr>
          <w:t>食品衛生法</w:t>
        </w:r>
      </w:hyperlink>
    </w:p>
    <w:p w14:paraId="78523B39" w14:textId="77777777" w:rsidR="00282533" w:rsidRPr="00253463" w:rsidRDefault="00282533" w:rsidP="00282533">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通知・関係情報等</w:t>
      </w:r>
      <w:r w:rsidRPr="00253463">
        <w:rPr>
          <w:rFonts w:ascii="ＭＳ ゴシック" w:eastAsia="ＭＳ ゴシック" w:hAnsi="ＭＳ ゴシック"/>
          <w:b/>
          <w:sz w:val="21"/>
        </w:rPr>
        <w:t xml:space="preserve"> </w:t>
      </w:r>
    </w:p>
    <w:p w14:paraId="05B6E070" w14:textId="049AFB56" w:rsidR="00CA7749" w:rsidRDefault="00CA7749" w:rsidP="00CA7749">
      <w:pPr>
        <w:spacing w:line="260" w:lineRule="exact"/>
        <w:ind w:firstLineChars="200" w:firstLine="360"/>
      </w:pPr>
      <w:r>
        <w:rPr>
          <w:rFonts w:hint="eastAsia"/>
        </w:rPr>
        <w:t xml:space="preserve">・　</w:t>
      </w:r>
      <w:hyperlink r:id="rId65" w:history="1">
        <w:r w:rsidRPr="00293F60">
          <w:rPr>
            <w:rStyle w:val="ac"/>
            <w:rFonts w:hint="eastAsia"/>
          </w:rPr>
          <w:t>学校給食衛生管理基準の施行について（通知）（</w:t>
        </w:r>
        <w:r w:rsidRPr="00293F60">
          <w:rPr>
            <w:rStyle w:val="ac"/>
          </w:rPr>
          <w:t>21文科ス第6010号　平成21年４月１日）</w:t>
        </w:r>
      </w:hyperlink>
    </w:p>
    <w:p w14:paraId="53CCDD5C" w14:textId="7E2957AE" w:rsidR="00CA7749" w:rsidRDefault="00CA7749" w:rsidP="00CA7749">
      <w:pPr>
        <w:spacing w:line="260" w:lineRule="exact"/>
        <w:ind w:firstLineChars="200" w:firstLine="360"/>
      </w:pPr>
      <w:r>
        <w:rPr>
          <w:rFonts w:hint="eastAsia"/>
        </w:rPr>
        <w:t xml:space="preserve">・　</w:t>
      </w:r>
      <w:hyperlink r:id="rId66" w:history="1">
        <w:r w:rsidRPr="00293F60">
          <w:rPr>
            <w:rStyle w:val="ac"/>
            <w:rFonts w:hint="eastAsia"/>
          </w:rPr>
          <w:t>夜間学校給食衛生管理基準の施行について（通知）（</w:t>
        </w:r>
        <w:r w:rsidRPr="00293F60">
          <w:rPr>
            <w:rStyle w:val="ac"/>
          </w:rPr>
          <w:t>21文科ス第6011号　平成21年４月１日）</w:t>
        </w:r>
      </w:hyperlink>
    </w:p>
    <w:p w14:paraId="755506DC" w14:textId="57BC8A24" w:rsidR="00CA7749" w:rsidRDefault="00CA7749" w:rsidP="00CA7749">
      <w:pPr>
        <w:spacing w:line="260" w:lineRule="exact"/>
        <w:ind w:leftChars="200" w:left="540" w:hangingChars="100" w:hanging="180"/>
      </w:pPr>
      <w:r>
        <w:rPr>
          <w:rFonts w:hint="eastAsia"/>
        </w:rPr>
        <w:t xml:space="preserve">・　</w:t>
      </w:r>
      <w:hyperlink r:id="rId67" w:history="1">
        <w:r w:rsidRPr="00785DC1">
          <w:rPr>
            <w:rStyle w:val="ac"/>
            <w:rFonts w:hint="eastAsia"/>
            <w:spacing w:val="1"/>
            <w:w w:val="77"/>
            <w:kern w:val="0"/>
            <w:fitText w:val="9180" w:id="-1188792320"/>
          </w:rPr>
          <w:t>特別支援学校の幼稚部及び高等部における学校給食衛生管理基準の施行について（通知）（</w:t>
        </w:r>
        <w:r w:rsidRPr="00785DC1">
          <w:rPr>
            <w:rStyle w:val="ac"/>
            <w:spacing w:val="1"/>
            <w:w w:val="77"/>
            <w:kern w:val="0"/>
            <w:fitText w:val="9180" w:id="-1188792320"/>
          </w:rPr>
          <w:t>21文科ス第6012号　平成21年４月１日</w:t>
        </w:r>
        <w:r w:rsidRPr="00785DC1">
          <w:rPr>
            <w:rStyle w:val="ac"/>
            <w:spacing w:val="14"/>
            <w:w w:val="77"/>
            <w:kern w:val="0"/>
            <w:fitText w:val="9180" w:id="-1188792320"/>
          </w:rPr>
          <w:t>）</w:t>
        </w:r>
      </w:hyperlink>
    </w:p>
    <w:p w14:paraId="59F50A1A" w14:textId="77777777" w:rsidR="00CA7749" w:rsidRDefault="00CA7749" w:rsidP="00CA7749">
      <w:pPr>
        <w:spacing w:line="260" w:lineRule="exact"/>
        <w:ind w:leftChars="200" w:left="540" w:hangingChars="100" w:hanging="180"/>
      </w:pPr>
      <w:r>
        <w:rPr>
          <w:rFonts w:hint="eastAsia"/>
        </w:rPr>
        <w:t xml:space="preserve">・　</w:t>
      </w:r>
      <w:r w:rsidRPr="00672F19">
        <w:rPr>
          <w:rFonts w:hint="eastAsia"/>
          <w:w w:val="74"/>
          <w:kern w:val="0"/>
          <w:fitText w:val="9180" w:id="-1188792319"/>
        </w:rPr>
        <w:t>「学校給食における衛生管理の徹底」及び「学校給食における異物混入時の報告」について（通知）（島教保第</w:t>
      </w:r>
      <w:r w:rsidRPr="00672F19">
        <w:rPr>
          <w:w w:val="74"/>
          <w:kern w:val="0"/>
          <w:fitText w:val="9180" w:id="-1188792319"/>
        </w:rPr>
        <w:t>54号　平成22年６月７日</w:t>
      </w:r>
      <w:r w:rsidRPr="00672F19">
        <w:rPr>
          <w:spacing w:val="36"/>
          <w:w w:val="74"/>
          <w:kern w:val="0"/>
          <w:fitText w:val="9180" w:id="-1188792319"/>
        </w:rPr>
        <w:t>）</w:t>
      </w:r>
    </w:p>
    <w:p w14:paraId="28915BBE" w14:textId="77777777" w:rsidR="00FA34D7" w:rsidRPr="0013368F" w:rsidRDefault="00FA34D7" w:rsidP="00FA34D7">
      <w:pPr>
        <w:spacing w:line="240" w:lineRule="exact"/>
        <w:ind w:firstLineChars="200" w:firstLine="360"/>
      </w:pPr>
      <w:r w:rsidRPr="0013368F">
        <w:rPr>
          <w:rFonts w:hint="eastAsia"/>
        </w:rPr>
        <w:t xml:space="preserve">・　</w:t>
      </w:r>
      <w:hyperlink r:id="rId68" w:history="1">
        <w:r w:rsidRPr="00990339">
          <w:rPr>
            <w:rStyle w:val="ac"/>
            <w:rFonts w:hint="eastAsia"/>
          </w:rPr>
          <w:t>「食に関する指導の手引－第二次改訂版－」</w:t>
        </w:r>
        <w:r>
          <w:rPr>
            <w:rStyle w:val="ac"/>
            <w:rFonts w:hint="eastAsia"/>
          </w:rPr>
          <w:t xml:space="preserve">（文部科学省初等中等教育局　</w:t>
        </w:r>
        <w:r w:rsidRPr="00990339">
          <w:rPr>
            <w:rStyle w:val="ac"/>
            <w:rFonts w:hint="eastAsia"/>
          </w:rPr>
          <w:t>平成</w:t>
        </w:r>
        <w:r w:rsidRPr="00990339">
          <w:rPr>
            <w:rStyle w:val="ac"/>
          </w:rPr>
          <w:t>31年３月改訂</w:t>
        </w:r>
      </w:hyperlink>
      <w:r>
        <w:rPr>
          <w:rStyle w:val="ac"/>
          <w:rFonts w:hint="eastAsia"/>
        </w:rPr>
        <w:t>）</w:t>
      </w:r>
    </w:p>
    <w:p w14:paraId="6B7948C2" w14:textId="77777777" w:rsidR="00CA7749" w:rsidRPr="00616BA5" w:rsidRDefault="00CA7749" w:rsidP="00CA7749">
      <w:pPr>
        <w:spacing w:line="260" w:lineRule="exact"/>
        <w:ind w:firstLineChars="200" w:firstLine="360"/>
      </w:pPr>
      <w:r w:rsidRPr="00616BA5">
        <w:rPr>
          <w:rStyle w:val="ac"/>
          <w:rFonts w:hint="eastAsia"/>
          <w:color w:val="auto"/>
          <w:u w:val="none"/>
        </w:rPr>
        <w:t>・　「学校給食における食中毒発生時及び事故発生時の対応について」（島教保号外　令和３年４月2</w:t>
      </w:r>
      <w:r w:rsidRPr="00616BA5">
        <w:rPr>
          <w:rStyle w:val="ac"/>
          <w:color w:val="auto"/>
          <w:u w:val="none"/>
        </w:rPr>
        <w:t>0</w:t>
      </w:r>
      <w:r w:rsidRPr="00616BA5">
        <w:rPr>
          <w:rStyle w:val="ac"/>
          <w:rFonts w:hint="eastAsia"/>
          <w:color w:val="auto"/>
          <w:u w:val="none"/>
        </w:rPr>
        <w:t>日）</w:t>
      </w:r>
    </w:p>
    <w:p w14:paraId="26E93848" w14:textId="77777777" w:rsidR="00AB73C4" w:rsidRDefault="005F13CE" w:rsidP="005F13CE">
      <w:pPr>
        <w:pStyle w:val="2"/>
      </w:pPr>
      <w:bookmarkStart w:id="35" w:name="_Toc240013230"/>
      <w:r>
        <w:rPr>
          <w:rFonts w:hint="eastAsia"/>
        </w:rPr>
        <w:lastRenderedPageBreak/>
        <w:t>学校給食による食中毒発生時の対応</w:t>
      </w:r>
      <w:bookmarkEnd w:id="35"/>
    </w:p>
    <w:p w14:paraId="5C20FB18" w14:textId="77777777" w:rsidR="00AB73C4" w:rsidRDefault="00AB73C4" w:rsidP="000D0C8D">
      <w:pPr>
        <w:spacing w:line="260" w:lineRule="exact"/>
      </w:pPr>
    </w:p>
    <w:tbl>
      <w:tblPr>
        <w:tblStyle w:val="3"/>
        <w:tblW w:w="0" w:type="auto"/>
        <w:tblLook w:val="04A0" w:firstRow="1" w:lastRow="0" w:firstColumn="1" w:lastColumn="0" w:noHBand="0" w:noVBand="1"/>
      </w:tblPr>
      <w:tblGrid>
        <w:gridCol w:w="1838"/>
        <w:gridCol w:w="3119"/>
        <w:gridCol w:w="2551"/>
        <w:gridCol w:w="2574"/>
      </w:tblGrid>
      <w:tr w:rsidR="005F13CE" w:rsidRPr="005F13CE" w14:paraId="70C1CB17" w14:textId="77777777" w:rsidTr="00443FFF">
        <w:tc>
          <w:tcPr>
            <w:tcW w:w="1838" w:type="dxa"/>
            <w:tcBorders>
              <w:bottom w:val="single" w:sz="4" w:space="0" w:color="auto"/>
            </w:tcBorders>
            <w:vAlign w:val="center"/>
          </w:tcPr>
          <w:p w14:paraId="784DB8DB" w14:textId="77777777" w:rsidR="005F13CE" w:rsidRPr="005F13CE" w:rsidRDefault="005F13CE" w:rsidP="005F13CE">
            <w:pPr>
              <w:ind w:left="22"/>
              <w:jc w:val="center"/>
              <w:rPr>
                <w:rFonts w:ascii="ＭＳ ゴシック" w:eastAsia="ＭＳ ゴシック" w:hAnsi="ＭＳ ゴシック"/>
                <w:b/>
                <w:kern w:val="2"/>
                <w:szCs w:val="20"/>
              </w:rPr>
            </w:pPr>
            <w:r w:rsidRPr="005F13CE">
              <w:rPr>
                <w:rFonts w:ascii="ＭＳ ゴシック" w:eastAsia="ＭＳ ゴシック" w:hAnsi="ＭＳ ゴシック" w:hint="eastAsia"/>
                <w:b/>
                <w:kern w:val="2"/>
                <w:szCs w:val="20"/>
              </w:rPr>
              <w:t>対応の流れ</w:t>
            </w:r>
          </w:p>
        </w:tc>
        <w:tc>
          <w:tcPr>
            <w:tcW w:w="3119" w:type="dxa"/>
            <w:vAlign w:val="center"/>
          </w:tcPr>
          <w:p w14:paraId="58B9B466" w14:textId="77777777" w:rsidR="005F13CE" w:rsidRPr="005F13CE" w:rsidRDefault="005F13CE" w:rsidP="005F13CE">
            <w:pPr>
              <w:jc w:val="center"/>
              <w:rPr>
                <w:rFonts w:ascii="ＭＳ ゴシック" w:eastAsia="ＭＳ ゴシック" w:hAnsi="ＭＳ ゴシック"/>
                <w:b/>
                <w:kern w:val="2"/>
                <w:szCs w:val="20"/>
              </w:rPr>
            </w:pPr>
            <w:r w:rsidRPr="005F13CE">
              <w:rPr>
                <w:rFonts w:ascii="ＭＳ ゴシック" w:eastAsia="ＭＳ ゴシック" w:hAnsi="ＭＳ ゴシック" w:hint="eastAsia"/>
                <w:b/>
                <w:kern w:val="2"/>
                <w:szCs w:val="20"/>
              </w:rPr>
              <w:t>管理職</w:t>
            </w:r>
          </w:p>
        </w:tc>
        <w:tc>
          <w:tcPr>
            <w:tcW w:w="2551" w:type="dxa"/>
            <w:vAlign w:val="center"/>
          </w:tcPr>
          <w:p w14:paraId="674A9D38" w14:textId="77777777" w:rsidR="005F13CE" w:rsidRPr="005F13CE" w:rsidRDefault="005F13CE" w:rsidP="005F13CE">
            <w:pPr>
              <w:jc w:val="center"/>
              <w:rPr>
                <w:rFonts w:ascii="ＭＳ ゴシック" w:eastAsia="ＭＳ ゴシック" w:hAnsi="ＭＳ ゴシック"/>
                <w:b/>
                <w:kern w:val="2"/>
                <w:szCs w:val="20"/>
              </w:rPr>
            </w:pPr>
            <w:r w:rsidRPr="005F13CE">
              <w:rPr>
                <w:rFonts w:ascii="ＭＳ ゴシック" w:eastAsia="ＭＳ ゴシック" w:hAnsi="ＭＳ ゴシック" w:hint="eastAsia"/>
                <w:b/>
                <w:kern w:val="2"/>
                <w:szCs w:val="20"/>
              </w:rPr>
              <w:t>教職員</w:t>
            </w:r>
          </w:p>
        </w:tc>
        <w:tc>
          <w:tcPr>
            <w:tcW w:w="2574" w:type="dxa"/>
            <w:vAlign w:val="center"/>
          </w:tcPr>
          <w:p w14:paraId="347E6A53" w14:textId="77777777" w:rsidR="005F13CE" w:rsidRPr="005F13CE" w:rsidRDefault="005F13CE" w:rsidP="005F13CE">
            <w:pPr>
              <w:jc w:val="center"/>
              <w:rPr>
                <w:rFonts w:ascii="ＭＳ ゴシック" w:eastAsia="ＭＳ ゴシック" w:hAnsi="ＭＳ ゴシック"/>
                <w:b/>
                <w:kern w:val="2"/>
                <w:szCs w:val="20"/>
              </w:rPr>
            </w:pPr>
            <w:r w:rsidRPr="005F13CE">
              <w:rPr>
                <w:rFonts w:ascii="ＭＳ ゴシック" w:eastAsia="ＭＳ ゴシック" w:hAnsi="ＭＳ ゴシック" w:hint="eastAsia"/>
                <w:b/>
                <w:kern w:val="2"/>
                <w:szCs w:val="20"/>
              </w:rPr>
              <w:t>学校給食共同調理場・市町村</w:t>
            </w:r>
          </w:p>
        </w:tc>
      </w:tr>
      <w:tr w:rsidR="005F13CE" w:rsidRPr="005F13CE" w14:paraId="35CDC381" w14:textId="77777777" w:rsidTr="00443FFF">
        <w:tc>
          <w:tcPr>
            <w:tcW w:w="1838" w:type="dxa"/>
          </w:tcPr>
          <w:p w14:paraId="5599227F" w14:textId="77777777" w:rsidR="005F13CE" w:rsidRPr="005F13CE" w:rsidRDefault="005F13CE" w:rsidP="005F13CE">
            <w:pPr>
              <w:spacing w:line="240" w:lineRule="exact"/>
              <w:jc w:val="left"/>
              <w:textAlignment w:val="baseline"/>
              <w:rPr>
                <w:rFonts w:ascii="ＭＳ ゴシック" w:eastAsia="ＭＳ ゴシック" w:hAnsi="ＭＳ ゴシック" w:cs="ＭＳ 明朝"/>
                <w:kern w:val="0"/>
                <w:szCs w:val="20"/>
              </w:rPr>
            </w:pPr>
            <w:r w:rsidRPr="005F13CE">
              <w:rPr>
                <w:rFonts w:ascii="ＭＳ ゴシック" w:eastAsia="ＭＳ ゴシック" w:hAnsi="ＭＳ ゴシック" w:cs="ＭＳ 明朝" w:hint="eastAsia"/>
                <w:kern w:val="0"/>
                <w:szCs w:val="20"/>
              </w:rPr>
              <w:t>&lt;発生時の危機管理&gt;</w:t>
            </w:r>
          </w:p>
          <w:p w14:paraId="6ECD46C3" w14:textId="77777777" w:rsidR="005F13CE" w:rsidRPr="005F13CE" w:rsidRDefault="005F13CE" w:rsidP="005F13CE">
            <w:pPr>
              <w:spacing w:line="240" w:lineRule="exact"/>
              <w:jc w:val="left"/>
              <w:textAlignment w:val="baseline"/>
              <w:rPr>
                <w:rFonts w:hAnsi="ＭＳ 明朝"/>
                <w:spacing w:val="2"/>
                <w:kern w:val="0"/>
                <w:szCs w:val="20"/>
              </w:rPr>
            </w:pPr>
            <w:r w:rsidRPr="005F13CE">
              <w:rPr>
                <w:rFonts w:hAnsi="ＭＳ 明朝" w:cs="ＭＳ 明朝" w:hint="eastAsia"/>
                <w:kern w:val="0"/>
                <w:szCs w:val="20"/>
              </w:rPr>
              <w:t>○　食中毒発生</w:t>
            </w:r>
          </w:p>
          <w:p w14:paraId="5420A4DE" w14:textId="77777777" w:rsidR="005F13CE" w:rsidRPr="005F13CE" w:rsidRDefault="005F13CE" w:rsidP="005F13CE">
            <w:pPr>
              <w:spacing w:line="240" w:lineRule="exact"/>
              <w:ind w:left="22"/>
              <w:jc w:val="left"/>
              <w:rPr>
                <w:rFonts w:hAnsi="ＭＳ 明朝"/>
                <w:kern w:val="2"/>
                <w:szCs w:val="20"/>
              </w:rPr>
            </w:pPr>
          </w:p>
          <w:p w14:paraId="0361C692" w14:textId="77777777" w:rsidR="005F13CE" w:rsidRPr="005F13CE" w:rsidRDefault="005F13CE" w:rsidP="005F13CE">
            <w:pPr>
              <w:spacing w:line="240" w:lineRule="exact"/>
              <w:jc w:val="left"/>
              <w:textAlignment w:val="baseline"/>
              <w:rPr>
                <w:rFonts w:hAnsi="ＭＳ 明朝" w:cs="ＭＳ 明朝"/>
                <w:kern w:val="0"/>
                <w:szCs w:val="20"/>
              </w:rPr>
            </w:pPr>
          </w:p>
          <w:p w14:paraId="590B946C" w14:textId="77777777" w:rsidR="005F13CE" w:rsidRPr="005F13CE" w:rsidRDefault="005F13CE" w:rsidP="005F13CE">
            <w:pPr>
              <w:spacing w:line="240" w:lineRule="exact"/>
              <w:ind w:left="180" w:hangingChars="100" w:hanging="180"/>
              <w:jc w:val="left"/>
              <w:textAlignment w:val="baseline"/>
              <w:rPr>
                <w:rFonts w:hAnsi="ＭＳ 明朝"/>
                <w:spacing w:val="2"/>
                <w:kern w:val="0"/>
                <w:szCs w:val="20"/>
              </w:rPr>
            </w:pPr>
            <w:r w:rsidRPr="005F13CE">
              <w:rPr>
                <w:rFonts w:hAnsi="ＭＳ 明朝" w:cs="ＭＳ 明朝" w:hint="eastAsia"/>
                <w:kern w:val="0"/>
                <w:szCs w:val="20"/>
              </w:rPr>
              <w:t>○　児童生徒の状況確認</w:t>
            </w:r>
          </w:p>
          <w:p w14:paraId="2C49D4B8" w14:textId="77777777" w:rsidR="005F13CE" w:rsidRPr="005F13CE" w:rsidRDefault="005F13CE" w:rsidP="005F13CE">
            <w:pPr>
              <w:spacing w:line="240" w:lineRule="exact"/>
              <w:jc w:val="left"/>
              <w:textAlignment w:val="baseline"/>
              <w:rPr>
                <w:rFonts w:hAnsi="ＭＳ 明朝" w:cs="ＭＳ 明朝"/>
                <w:kern w:val="0"/>
                <w:szCs w:val="20"/>
              </w:rPr>
            </w:pPr>
          </w:p>
          <w:p w14:paraId="27725663" w14:textId="77777777" w:rsidR="005F13CE" w:rsidRPr="005F13CE" w:rsidRDefault="005F13CE" w:rsidP="005F13CE">
            <w:pPr>
              <w:spacing w:line="240" w:lineRule="exact"/>
              <w:jc w:val="left"/>
              <w:textAlignment w:val="baseline"/>
              <w:rPr>
                <w:rFonts w:hAnsi="ＭＳ 明朝" w:cs="ＭＳ 明朝"/>
                <w:kern w:val="0"/>
                <w:szCs w:val="20"/>
              </w:rPr>
            </w:pPr>
          </w:p>
          <w:p w14:paraId="6868C8A3" w14:textId="77777777" w:rsidR="005F13CE" w:rsidRPr="005F13CE" w:rsidRDefault="005F13CE" w:rsidP="005F13CE">
            <w:pPr>
              <w:spacing w:line="240" w:lineRule="exact"/>
              <w:jc w:val="left"/>
              <w:textAlignment w:val="baseline"/>
              <w:rPr>
                <w:rFonts w:hAnsi="ＭＳ 明朝" w:cs="ＭＳ 明朝"/>
                <w:kern w:val="0"/>
                <w:szCs w:val="20"/>
              </w:rPr>
            </w:pPr>
          </w:p>
          <w:p w14:paraId="16E609A8" w14:textId="77777777" w:rsidR="005F13CE" w:rsidRPr="005F13CE" w:rsidRDefault="005F13CE" w:rsidP="005F13CE">
            <w:pPr>
              <w:spacing w:line="240" w:lineRule="exact"/>
              <w:ind w:left="180" w:hangingChars="100" w:hanging="180"/>
              <w:jc w:val="left"/>
              <w:textAlignment w:val="baseline"/>
              <w:rPr>
                <w:rFonts w:hAnsi="ＭＳ 明朝"/>
                <w:spacing w:val="2"/>
                <w:kern w:val="0"/>
                <w:szCs w:val="20"/>
              </w:rPr>
            </w:pPr>
            <w:r w:rsidRPr="005F13CE">
              <w:rPr>
                <w:rFonts w:hAnsi="ＭＳ 明朝" w:cs="ＭＳ 明朝" w:hint="eastAsia"/>
                <w:kern w:val="0"/>
                <w:szCs w:val="20"/>
              </w:rPr>
              <w:t>○　教委・保健所・学校医等へ連絡</w:t>
            </w:r>
          </w:p>
          <w:p w14:paraId="120D2FDA" w14:textId="77777777" w:rsidR="005F13CE" w:rsidRPr="005F13CE" w:rsidRDefault="005F13CE" w:rsidP="005F13CE">
            <w:pPr>
              <w:spacing w:line="240" w:lineRule="exact"/>
              <w:ind w:left="90" w:hanging="90"/>
              <w:jc w:val="left"/>
              <w:textAlignment w:val="baseline"/>
              <w:rPr>
                <w:rFonts w:hAnsi="ＭＳ 明朝"/>
                <w:spacing w:val="2"/>
                <w:kern w:val="0"/>
                <w:szCs w:val="20"/>
              </w:rPr>
            </w:pPr>
          </w:p>
          <w:p w14:paraId="1EF16C0E" w14:textId="77777777" w:rsidR="005F13CE" w:rsidRPr="005F13CE" w:rsidRDefault="005F13CE" w:rsidP="005F13CE">
            <w:pPr>
              <w:spacing w:line="240" w:lineRule="exact"/>
              <w:ind w:left="90" w:hanging="90"/>
              <w:jc w:val="left"/>
              <w:textAlignment w:val="baseline"/>
              <w:rPr>
                <w:rFonts w:hAnsi="ＭＳ 明朝"/>
                <w:spacing w:val="2"/>
                <w:kern w:val="0"/>
                <w:szCs w:val="20"/>
              </w:rPr>
            </w:pPr>
          </w:p>
          <w:p w14:paraId="2ECB0EDB" w14:textId="77777777" w:rsidR="005F13CE" w:rsidRPr="005F13CE" w:rsidRDefault="005F13CE" w:rsidP="005F13CE">
            <w:pPr>
              <w:spacing w:line="240" w:lineRule="exact"/>
              <w:ind w:left="22"/>
              <w:jc w:val="left"/>
              <w:rPr>
                <w:rFonts w:hAnsi="ＭＳ 明朝" w:cs="ＭＳ 明朝"/>
                <w:kern w:val="0"/>
                <w:szCs w:val="20"/>
              </w:rPr>
            </w:pPr>
          </w:p>
          <w:p w14:paraId="3F05C31F" w14:textId="77777777" w:rsidR="005F13CE" w:rsidRPr="005F13CE" w:rsidRDefault="005F13CE" w:rsidP="005F13CE">
            <w:pPr>
              <w:spacing w:line="240" w:lineRule="exact"/>
              <w:ind w:left="22"/>
              <w:jc w:val="left"/>
              <w:rPr>
                <w:rFonts w:hAnsi="ＭＳ 明朝"/>
                <w:kern w:val="2"/>
                <w:szCs w:val="20"/>
              </w:rPr>
            </w:pPr>
          </w:p>
          <w:p w14:paraId="5B1B54C0" w14:textId="77777777" w:rsidR="005F13CE" w:rsidRPr="005F13CE" w:rsidRDefault="005F13CE" w:rsidP="005F13CE">
            <w:pPr>
              <w:spacing w:line="240" w:lineRule="exact"/>
              <w:ind w:left="180" w:hanging="158"/>
              <w:jc w:val="left"/>
              <w:rPr>
                <w:rFonts w:hAnsi="ＭＳ 明朝" w:cs="ＭＳ 明朝"/>
                <w:kern w:val="0"/>
                <w:szCs w:val="20"/>
              </w:rPr>
            </w:pPr>
          </w:p>
          <w:p w14:paraId="428F3772" w14:textId="77777777" w:rsidR="005F13CE" w:rsidRPr="005F13CE" w:rsidRDefault="005F13CE" w:rsidP="005F13CE">
            <w:pPr>
              <w:spacing w:line="240" w:lineRule="exact"/>
              <w:ind w:left="180" w:hanging="158"/>
              <w:jc w:val="left"/>
              <w:rPr>
                <w:rFonts w:hAnsi="ＭＳ 明朝" w:cs="ＭＳ 明朝"/>
                <w:kern w:val="0"/>
                <w:szCs w:val="20"/>
              </w:rPr>
            </w:pPr>
          </w:p>
          <w:p w14:paraId="0B4EE742" w14:textId="77777777" w:rsidR="005F13CE" w:rsidRPr="005F13CE" w:rsidRDefault="005F13CE" w:rsidP="005F13CE">
            <w:pPr>
              <w:spacing w:line="240" w:lineRule="exact"/>
              <w:ind w:left="180" w:hanging="158"/>
              <w:jc w:val="left"/>
              <w:rPr>
                <w:rFonts w:hAnsi="ＭＳ 明朝" w:cs="ＭＳ 明朝"/>
                <w:kern w:val="0"/>
                <w:szCs w:val="20"/>
              </w:rPr>
            </w:pPr>
          </w:p>
          <w:p w14:paraId="6D0A9675" w14:textId="77777777" w:rsidR="005F13CE" w:rsidRPr="005F13CE" w:rsidRDefault="005F13CE" w:rsidP="005F13CE">
            <w:pPr>
              <w:spacing w:line="240" w:lineRule="exact"/>
              <w:ind w:left="180" w:hanging="158"/>
              <w:jc w:val="left"/>
              <w:rPr>
                <w:rFonts w:hAnsi="ＭＳ 明朝"/>
                <w:kern w:val="2"/>
                <w:szCs w:val="20"/>
              </w:rPr>
            </w:pPr>
            <w:r w:rsidRPr="005F13CE">
              <w:rPr>
                <w:rFonts w:hAnsi="ＭＳ 明朝" w:cs="ＭＳ 明朝" w:hint="eastAsia"/>
                <w:kern w:val="0"/>
                <w:szCs w:val="20"/>
              </w:rPr>
              <w:t>○　保護者への連絡、児童生徒への保健指導</w:t>
            </w:r>
          </w:p>
          <w:p w14:paraId="4A3AEB48" w14:textId="77777777" w:rsidR="005F13CE" w:rsidRPr="005F13CE" w:rsidRDefault="005F13CE" w:rsidP="005F13CE">
            <w:pPr>
              <w:spacing w:line="240" w:lineRule="exact"/>
              <w:ind w:left="22"/>
              <w:jc w:val="left"/>
              <w:rPr>
                <w:rFonts w:hAnsi="ＭＳ 明朝"/>
                <w:kern w:val="2"/>
                <w:szCs w:val="20"/>
              </w:rPr>
            </w:pPr>
          </w:p>
          <w:p w14:paraId="51610ED5" w14:textId="77777777" w:rsidR="005F13CE" w:rsidRPr="005F13CE" w:rsidRDefault="005F13CE" w:rsidP="005F13CE">
            <w:pPr>
              <w:spacing w:line="240" w:lineRule="exact"/>
              <w:jc w:val="left"/>
              <w:textAlignment w:val="baseline"/>
              <w:rPr>
                <w:rFonts w:hAnsi="ＭＳ 明朝" w:cs="ＭＳ 明朝"/>
                <w:kern w:val="0"/>
                <w:szCs w:val="20"/>
              </w:rPr>
            </w:pPr>
          </w:p>
          <w:p w14:paraId="1382EDE1" w14:textId="77777777" w:rsidR="005F13CE" w:rsidRPr="005F13CE" w:rsidRDefault="005F13CE" w:rsidP="005F13CE">
            <w:pPr>
              <w:spacing w:line="240" w:lineRule="exact"/>
              <w:jc w:val="left"/>
              <w:textAlignment w:val="baseline"/>
              <w:rPr>
                <w:rFonts w:hAnsi="ＭＳ 明朝" w:cs="ＭＳ 明朝"/>
                <w:kern w:val="0"/>
                <w:szCs w:val="20"/>
              </w:rPr>
            </w:pPr>
          </w:p>
          <w:p w14:paraId="20EC84D1" w14:textId="77777777" w:rsidR="005F13CE" w:rsidRDefault="005F13CE" w:rsidP="005F13CE">
            <w:pPr>
              <w:spacing w:line="240" w:lineRule="exact"/>
              <w:ind w:left="180" w:hangingChars="100" w:hanging="180"/>
              <w:jc w:val="left"/>
              <w:textAlignment w:val="baseline"/>
              <w:rPr>
                <w:rFonts w:hAnsi="ＭＳ 明朝" w:cs="ＭＳ 明朝"/>
                <w:kern w:val="0"/>
                <w:szCs w:val="20"/>
              </w:rPr>
            </w:pPr>
            <w:r w:rsidRPr="005F13CE">
              <w:rPr>
                <w:rFonts w:hAnsi="ＭＳ 明朝" w:cs="ＭＳ 明朝" w:hint="eastAsia"/>
                <w:kern w:val="0"/>
                <w:szCs w:val="20"/>
              </w:rPr>
              <w:t>○　保健所が行う検査・調査に協力</w:t>
            </w:r>
          </w:p>
          <w:p w14:paraId="2CB0029F" w14:textId="77777777" w:rsidR="005F13CE" w:rsidRPr="005F13CE" w:rsidRDefault="005F13CE" w:rsidP="005F13CE">
            <w:pPr>
              <w:spacing w:line="240" w:lineRule="exact"/>
              <w:ind w:left="180" w:hangingChars="100" w:hanging="180"/>
              <w:jc w:val="left"/>
              <w:textAlignment w:val="baseline"/>
              <w:rPr>
                <w:rFonts w:hAnsi="ＭＳ 明朝"/>
                <w:kern w:val="2"/>
                <w:szCs w:val="20"/>
              </w:rPr>
            </w:pPr>
          </w:p>
          <w:p w14:paraId="7761462E" w14:textId="77777777" w:rsidR="005F13CE" w:rsidRPr="005F13CE" w:rsidRDefault="005F13CE" w:rsidP="005F13CE">
            <w:pPr>
              <w:spacing w:line="240" w:lineRule="exact"/>
              <w:ind w:left="180" w:hangingChars="100" w:hanging="180"/>
              <w:jc w:val="left"/>
              <w:textAlignment w:val="baseline"/>
              <w:rPr>
                <w:rFonts w:hAnsi="ＭＳ 明朝" w:cs="ＭＳ 明朝"/>
                <w:kern w:val="0"/>
                <w:szCs w:val="20"/>
              </w:rPr>
            </w:pPr>
            <w:r w:rsidRPr="005F13CE">
              <w:rPr>
                <w:rFonts w:hAnsi="ＭＳ 明朝" w:cs="ＭＳ 明朝" w:hint="eastAsia"/>
                <w:kern w:val="0"/>
                <w:szCs w:val="20"/>
              </w:rPr>
              <w:t>○　今後の対応の検討</w:t>
            </w:r>
          </w:p>
          <w:p w14:paraId="69CE4A4B" w14:textId="77777777" w:rsidR="005F13CE" w:rsidRPr="005F13CE" w:rsidRDefault="005F13CE" w:rsidP="005F13CE">
            <w:pPr>
              <w:spacing w:line="240" w:lineRule="exact"/>
              <w:jc w:val="left"/>
              <w:textAlignment w:val="baseline"/>
              <w:rPr>
                <w:rFonts w:hAnsi="ＭＳ 明朝"/>
                <w:kern w:val="2"/>
                <w:szCs w:val="20"/>
              </w:rPr>
            </w:pPr>
          </w:p>
          <w:p w14:paraId="2A051B8E" w14:textId="77777777" w:rsidR="005F13CE" w:rsidRPr="005F13CE" w:rsidRDefault="005F13CE" w:rsidP="005F13CE">
            <w:pPr>
              <w:spacing w:line="240" w:lineRule="exact"/>
              <w:ind w:left="180" w:hanging="158"/>
              <w:jc w:val="left"/>
              <w:rPr>
                <w:rFonts w:hAnsi="ＭＳ 明朝" w:cs="ＭＳ 明朝"/>
                <w:kern w:val="0"/>
                <w:szCs w:val="20"/>
              </w:rPr>
            </w:pPr>
          </w:p>
          <w:p w14:paraId="20FED72D" w14:textId="77777777" w:rsidR="005F13CE" w:rsidRPr="005F13CE" w:rsidRDefault="005F13CE" w:rsidP="005F13CE">
            <w:pPr>
              <w:spacing w:line="240" w:lineRule="exact"/>
              <w:ind w:left="180" w:hanging="158"/>
              <w:jc w:val="left"/>
              <w:rPr>
                <w:rFonts w:hAnsi="ＭＳ 明朝" w:cs="ＭＳ 明朝"/>
                <w:kern w:val="0"/>
                <w:szCs w:val="20"/>
              </w:rPr>
            </w:pPr>
          </w:p>
          <w:p w14:paraId="6B91A2DA" w14:textId="77777777" w:rsidR="005F13CE" w:rsidRPr="005F13CE" w:rsidRDefault="005F13CE" w:rsidP="005F13CE">
            <w:pPr>
              <w:spacing w:line="240" w:lineRule="exact"/>
              <w:ind w:left="180" w:hanging="158"/>
              <w:jc w:val="left"/>
              <w:rPr>
                <w:rFonts w:hAnsi="ＭＳ 明朝" w:cs="ＭＳ 明朝"/>
                <w:kern w:val="0"/>
                <w:szCs w:val="20"/>
              </w:rPr>
            </w:pPr>
          </w:p>
          <w:p w14:paraId="4D21664D" w14:textId="77777777" w:rsidR="005F13CE" w:rsidRPr="005F13CE" w:rsidRDefault="005F13CE" w:rsidP="005F13CE">
            <w:pPr>
              <w:spacing w:line="240" w:lineRule="exact"/>
              <w:ind w:left="180" w:hanging="158"/>
              <w:jc w:val="left"/>
              <w:rPr>
                <w:rFonts w:hAnsi="ＭＳ 明朝" w:cs="ＭＳ 明朝"/>
                <w:kern w:val="0"/>
                <w:szCs w:val="20"/>
              </w:rPr>
            </w:pPr>
            <w:r w:rsidRPr="005F13CE">
              <w:rPr>
                <w:rFonts w:hAnsi="ＭＳ 明朝" w:cs="ＭＳ 明朝" w:hint="eastAsia"/>
                <w:kern w:val="0"/>
                <w:szCs w:val="20"/>
              </w:rPr>
              <w:t>○　調理場・食堂の清掃・消毒</w:t>
            </w:r>
          </w:p>
          <w:p w14:paraId="155E8166" w14:textId="77777777" w:rsidR="005F13CE" w:rsidRPr="005F13CE" w:rsidRDefault="005F13CE" w:rsidP="005F13CE">
            <w:pPr>
              <w:spacing w:line="240" w:lineRule="exact"/>
              <w:ind w:left="180" w:hanging="158"/>
              <w:jc w:val="left"/>
              <w:rPr>
                <w:rFonts w:hAnsi="ＭＳ 明朝"/>
                <w:kern w:val="2"/>
                <w:szCs w:val="20"/>
              </w:rPr>
            </w:pPr>
            <w:r w:rsidRPr="005F13CE">
              <w:rPr>
                <w:rFonts w:hAnsi="ＭＳ 明朝" w:cs="ＭＳ 明朝" w:hint="eastAsia"/>
                <w:kern w:val="0"/>
                <w:szCs w:val="20"/>
              </w:rPr>
              <w:t>○　保護者等への説明</w:t>
            </w:r>
          </w:p>
        </w:tc>
        <w:tc>
          <w:tcPr>
            <w:tcW w:w="3119" w:type="dxa"/>
          </w:tcPr>
          <w:p w14:paraId="6596EF55" w14:textId="77777777" w:rsidR="005F13CE" w:rsidRPr="005F13CE" w:rsidRDefault="005F13CE" w:rsidP="005F13CE">
            <w:pPr>
              <w:spacing w:line="240" w:lineRule="exact"/>
              <w:jc w:val="left"/>
              <w:rPr>
                <w:rFonts w:hAnsi="ＭＳ 明朝"/>
                <w:kern w:val="2"/>
                <w:szCs w:val="20"/>
              </w:rPr>
            </w:pPr>
          </w:p>
          <w:p w14:paraId="6A688271" w14:textId="77777777" w:rsidR="005F13CE" w:rsidRPr="005F13CE" w:rsidRDefault="005F13CE" w:rsidP="005F13CE">
            <w:pPr>
              <w:spacing w:line="240" w:lineRule="exact"/>
              <w:jc w:val="left"/>
              <w:rPr>
                <w:rFonts w:hAnsi="ＭＳ 明朝"/>
                <w:kern w:val="2"/>
                <w:szCs w:val="20"/>
              </w:rPr>
            </w:pPr>
          </w:p>
          <w:p w14:paraId="46611ED7" w14:textId="77777777" w:rsidR="005F13CE" w:rsidRPr="005F13CE" w:rsidRDefault="005F13CE" w:rsidP="005F13CE">
            <w:pPr>
              <w:spacing w:line="240" w:lineRule="exact"/>
              <w:ind w:left="184" w:hangingChars="100" w:hanging="184"/>
              <w:jc w:val="left"/>
              <w:textAlignment w:val="baseline"/>
              <w:rPr>
                <w:rFonts w:hAnsi="ＭＳ 明朝"/>
                <w:spacing w:val="2"/>
                <w:kern w:val="0"/>
                <w:szCs w:val="20"/>
              </w:rPr>
            </w:pPr>
          </w:p>
          <w:p w14:paraId="16E8E644" w14:textId="77777777" w:rsidR="005F13CE" w:rsidRPr="005F13CE" w:rsidRDefault="005F13CE" w:rsidP="005F13CE">
            <w:pPr>
              <w:spacing w:line="240" w:lineRule="exact"/>
              <w:ind w:left="114" w:hanging="114"/>
              <w:jc w:val="left"/>
              <w:textAlignment w:val="baseline"/>
              <w:rPr>
                <w:rFonts w:hAnsi="ＭＳ 明朝" w:cs="ＭＳ 明朝"/>
                <w:kern w:val="0"/>
                <w:szCs w:val="20"/>
              </w:rPr>
            </w:pPr>
          </w:p>
          <w:p w14:paraId="7FD66F1A" w14:textId="77777777" w:rsidR="005F13CE" w:rsidRPr="005F13CE" w:rsidRDefault="005F13CE" w:rsidP="005F13CE">
            <w:pPr>
              <w:spacing w:line="240" w:lineRule="exact"/>
              <w:ind w:left="180" w:hangingChars="100" w:hanging="180"/>
              <w:jc w:val="left"/>
              <w:textAlignment w:val="baseline"/>
              <w:rPr>
                <w:rFonts w:hAnsi="ＭＳ 明朝" w:cs="ＭＳ 明朝"/>
                <w:kern w:val="0"/>
                <w:szCs w:val="20"/>
              </w:rPr>
            </w:pPr>
            <w:r w:rsidRPr="005F13CE">
              <w:rPr>
                <w:rFonts w:hAnsi="ＭＳ 明朝" w:cs="ＭＳ 明朝" w:hint="eastAsia"/>
                <w:kern w:val="0"/>
                <w:szCs w:val="20"/>
              </w:rPr>
              <w:t>・　他の児童生徒・教職員の健康状態等の情報収集を指示</w:t>
            </w:r>
          </w:p>
          <w:p w14:paraId="607145AF" w14:textId="77777777" w:rsidR="005F13CE" w:rsidRPr="005F13CE" w:rsidRDefault="005F13CE" w:rsidP="005F13CE">
            <w:pPr>
              <w:spacing w:line="240" w:lineRule="exact"/>
              <w:ind w:left="180" w:hangingChars="100" w:hanging="180"/>
              <w:jc w:val="left"/>
              <w:textAlignment w:val="baseline"/>
              <w:rPr>
                <w:rFonts w:hAnsi="ＭＳ 明朝" w:cs="ＭＳ 明朝"/>
                <w:kern w:val="0"/>
                <w:szCs w:val="20"/>
              </w:rPr>
            </w:pPr>
            <w:r w:rsidRPr="005F13CE">
              <w:rPr>
                <w:rFonts w:hAnsi="ＭＳ 明朝" w:cs="ＭＳ 明朝" w:hint="eastAsia"/>
                <w:kern w:val="0"/>
                <w:szCs w:val="20"/>
              </w:rPr>
              <w:t>・　教職員の適切な役割分担を指示</w:t>
            </w:r>
          </w:p>
          <w:p w14:paraId="748B338C" w14:textId="77777777" w:rsidR="005F13CE" w:rsidRPr="005F13CE" w:rsidRDefault="005F13CE" w:rsidP="005F13CE">
            <w:pPr>
              <w:spacing w:line="240" w:lineRule="exact"/>
              <w:ind w:leftChars="100" w:left="180" w:firstLineChars="100" w:firstLine="180"/>
              <w:jc w:val="left"/>
              <w:textAlignment w:val="baseline"/>
              <w:rPr>
                <w:rFonts w:hAnsi="ＭＳ 明朝" w:cs="ＭＳ 明朝"/>
                <w:kern w:val="0"/>
                <w:szCs w:val="20"/>
              </w:rPr>
            </w:pPr>
            <w:r w:rsidRPr="005F13CE">
              <w:rPr>
                <w:rFonts w:hAnsi="ＭＳ 明朝" w:cs="ＭＳ 明朝" w:hint="eastAsia"/>
                <w:kern w:val="0"/>
                <w:szCs w:val="20"/>
              </w:rPr>
              <w:t>マニュアルに基づく緊急時対応記録の作成　等</w:t>
            </w:r>
          </w:p>
          <w:p w14:paraId="1B456E0F" w14:textId="77777777" w:rsidR="005F13CE" w:rsidRPr="005F13CE" w:rsidRDefault="005F13CE" w:rsidP="005F13CE">
            <w:pPr>
              <w:spacing w:line="240" w:lineRule="exact"/>
              <w:ind w:left="180" w:hangingChars="100" w:hanging="180"/>
              <w:jc w:val="left"/>
              <w:textAlignment w:val="baseline"/>
              <w:rPr>
                <w:rFonts w:hAnsi="ＭＳ 明朝" w:cs="ＭＳ 明朝"/>
                <w:kern w:val="0"/>
                <w:szCs w:val="20"/>
              </w:rPr>
            </w:pPr>
            <w:r w:rsidRPr="005F13CE">
              <w:rPr>
                <w:rFonts w:hAnsi="ＭＳ 明朝" w:cs="ＭＳ 明朝" w:hint="eastAsia"/>
                <w:kern w:val="0"/>
                <w:szCs w:val="20"/>
              </w:rPr>
              <w:t>・　学校医・学校薬剤師に連絡する</w:t>
            </w:r>
          </w:p>
          <w:p w14:paraId="519BF403" w14:textId="77777777" w:rsidR="005F13CE" w:rsidRPr="005F13CE" w:rsidRDefault="005F13CE" w:rsidP="005F13CE">
            <w:pPr>
              <w:spacing w:line="240" w:lineRule="exact"/>
              <w:ind w:left="114" w:hanging="114"/>
              <w:jc w:val="left"/>
              <w:textAlignment w:val="baseline"/>
              <w:rPr>
                <w:rFonts w:hAnsi="ＭＳ 明朝" w:cs="ＭＳ 明朝"/>
                <w:kern w:val="0"/>
                <w:szCs w:val="20"/>
              </w:rPr>
            </w:pPr>
            <w:r w:rsidRPr="005F13CE">
              <w:rPr>
                <w:rFonts w:hAnsi="ＭＳ 明朝" w:cs="ＭＳ 明朝" w:hint="eastAsia"/>
                <w:kern w:val="0"/>
                <w:szCs w:val="20"/>
              </w:rPr>
              <w:t>・　学校給食共同調理場に連絡</w:t>
            </w:r>
          </w:p>
          <w:p w14:paraId="66ED0AA1" w14:textId="77777777" w:rsidR="005F13CE" w:rsidRPr="005F13CE" w:rsidRDefault="005F13CE" w:rsidP="005F13CE">
            <w:pPr>
              <w:spacing w:line="240" w:lineRule="exact"/>
              <w:ind w:left="204" w:hanging="204"/>
              <w:jc w:val="left"/>
              <w:textAlignment w:val="baseline"/>
              <w:rPr>
                <w:rFonts w:hAnsi="ＭＳ 明朝"/>
                <w:spacing w:val="2"/>
                <w:kern w:val="0"/>
                <w:szCs w:val="20"/>
              </w:rPr>
            </w:pPr>
            <w:r w:rsidRPr="005F13CE">
              <w:rPr>
                <w:rFonts w:hAnsi="ＭＳ 明朝" w:cs="ＭＳ 明朝" w:hint="eastAsia"/>
                <w:kern w:val="0"/>
                <w:szCs w:val="20"/>
              </w:rPr>
              <w:t>・　教育委員会に直ちに第一報を入れ以後適宜報告、助言を受ける</w:t>
            </w:r>
          </w:p>
          <w:p w14:paraId="2EBD9FC6" w14:textId="77777777" w:rsidR="005F13CE" w:rsidRPr="005F13CE" w:rsidRDefault="005F13CE" w:rsidP="005F13CE">
            <w:pPr>
              <w:spacing w:line="240" w:lineRule="exact"/>
              <w:ind w:left="184" w:hangingChars="100" w:hanging="184"/>
              <w:jc w:val="left"/>
              <w:textAlignment w:val="baseline"/>
              <w:rPr>
                <w:rFonts w:hAnsi="ＭＳ 明朝"/>
                <w:spacing w:val="2"/>
                <w:kern w:val="0"/>
                <w:szCs w:val="20"/>
              </w:rPr>
            </w:pPr>
            <w:r w:rsidRPr="005F13CE">
              <w:rPr>
                <w:rFonts w:hAnsi="ＭＳ 明朝" w:hint="eastAsia"/>
                <w:spacing w:val="2"/>
                <w:kern w:val="0"/>
                <w:szCs w:val="20"/>
              </w:rPr>
              <w:t>・　県立学校は、保健所に連絡し、指示を受ける</w:t>
            </w:r>
          </w:p>
          <w:p w14:paraId="3BA74E3D" w14:textId="77777777" w:rsidR="005F13CE" w:rsidRPr="005F13CE" w:rsidRDefault="005F13CE" w:rsidP="005F13CE">
            <w:pPr>
              <w:spacing w:line="240" w:lineRule="exact"/>
              <w:ind w:left="184" w:hangingChars="100" w:hanging="184"/>
              <w:jc w:val="left"/>
              <w:textAlignment w:val="baseline"/>
              <w:rPr>
                <w:rFonts w:hAnsi="ＭＳ 明朝"/>
                <w:spacing w:val="2"/>
                <w:kern w:val="0"/>
                <w:szCs w:val="20"/>
              </w:rPr>
            </w:pPr>
            <w:r w:rsidRPr="005F13CE">
              <w:rPr>
                <w:rFonts w:hAnsi="ＭＳ 明朝" w:hint="eastAsia"/>
                <w:spacing w:val="2"/>
                <w:kern w:val="0"/>
                <w:szCs w:val="20"/>
              </w:rPr>
              <w:t>・　病院受診又入院した場合、病院へ向かい、当該児童生徒を見舞うとともに、状況確認する</w:t>
            </w:r>
          </w:p>
          <w:p w14:paraId="1C7155CD" w14:textId="77777777" w:rsidR="005F13CE" w:rsidRPr="005F13CE" w:rsidRDefault="005F13CE" w:rsidP="005F13CE">
            <w:pPr>
              <w:spacing w:line="240" w:lineRule="exact"/>
              <w:jc w:val="left"/>
              <w:rPr>
                <w:rFonts w:hAnsi="ＭＳ 明朝"/>
                <w:kern w:val="2"/>
                <w:szCs w:val="20"/>
              </w:rPr>
            </w:pPr>
            <w:r w:rsidRPr="005F13CE">
              <w:rPr>
                <w:rFonts w:hAnsi="ＭＳ 明朝" w:cs="ＭＳ 明朝" w:hint="eastAsia"/>
                <w:kern w:val="0"/>
                <w:szCs w:val="20"/>
              </w:rPr>
              <w:t>・　保護者への連絡及び健康調査</w:t>
            </w:r>
          </w:p>
          <w:p w14:paraId="42F55291" w14:textId="77777777" w:rsidR="005F13CE" w:rsidRPr="005F13CE" w:rsidRDefault="005F13CE" w:rsidP="005F13CE">
            <w:pPr>
              <w:spacing w:line="240" w:lineRule="exact"/>
              <w:jc w:val="left"/>
              <w:rPr>
                <w:rFonts w:hAnsi="ＭＳ 明朝"/>
                <w:kern w:val="2"/>
                <w:szCs w:val="20"/>
              </w:rPr>
            </w:pPr>
          </w:p>
          <w:p w14:paraId="586D6E40" w14:textId="77777777" w:rsidR="005F13CE" w:rsidRPr="005F13CE" w:rsidRDefault="005F13CE" w:rsidP="005F13CE">
            <w:pPr>
              <w:spacing w:line="240" w:lineRule="exact"/>
              <w:jc w:val="left"/>
              <w:textAlignment w:val="baseline"/>
              <w:rPr>
                <w:rFonts w:hAnsi="ＭＳ 明朝" w:cs="ＭＳ 明朝"/>
                <w:kern w:val="0"/>
                <w:szCs w:val="20"/>
              </w:rPr>
            </w:pPr>
          </w:p>
          <w:p w14:paraId="792B6477" w14:textId="77777777" w:rsidR="005F13CE" w:rsidRPr="005F13CE" w:rsidRDefault="005F13CE" w:rsidP="005F13CE">
            <w:pPr>
              <w:spacing w:line="240" w:lineRule="exact"/>
              <w:jc w:val="left"/>
              <w:textAlignment w:val="baseline"/>
              <w:rPr>
                <w:rFonts w:hAnsi="ＭＳ 明朝" w:cs="ＭＳ 明朝"/>
                <w:kern w:val="0"/>
                <w:szCs w:val="20"/>
              </w:rPr>
            </w:pPr>
          </w:p>
          <w:p w14:paraId="10BA138F" w14:textId="77777777" w:rsidR="005F13CE" w:rsidRPr="005F13CE" w:rsidRDefault="005F13CE" w:rsidP="005F13CE">
            <w:pPr>
              <w:spacing w:line="240" w:lineRule="exact"/>
              <w:ind w:left="114" w:hanging="114"/>
              <w:jc w:val="left"/>
              <w:textAlignment w:val="baseline"/>
              <w:rPr>
                <w:rFonts w:hAnsi="ＭＳ 明朝" w:cs="ＭＳ 明朝"/>
                <w:kern w:val="0"/>
                <w:szCs w:val="20"/>
              </w:rPr>
            </w:pPr>
          </w:p>
          <w:p w14:paraId="4D8CFED5" w14:textId="77777777" w:rsidR="005F13CE" w:rsidRPr="005F13CE" w:rsidRDefault="005F13CE" w:rsidP="005F13CE">
            <w:pPr>
              <w:spacing w:line="240" w:lineRule="exact"/>
              <w:jc w:val="left"/>
              <w:textAlignment w:val="baseline"/>
              <w:rPr>
                <w:rFonts w:hAnsi="ＭＳ 明朝" w:cs="ＭＳ 明朝"/>
                <w:kern w:val="0"/>
                <w:szCs w:val="20"/>
              </w:rPr>
            </w:pPr>
          </w:p>
          <w:p w14:paraId="35191FD3" w14:textId="77777777" w:rsidR="005F13CE" w:rsidRPr="005F13CE" w:rsidRDefault="005F13CE" w:rsidP="005F13CE">
            <w:pPr>
              <w:spacing w:line="240" w:lineRule="exact"/>
              <w:ind w:left="180" w:hangingChars="100" w:hanging="180"/>
              <w:jc w:val="left"/>
              <w:textAlignment w:val="baseline"/>
              <w:rPr>
                <w:rFonts w:hAnsi="ＭＳ 明朝" w:cs="ＭＳ 明朝"/>
                <w:kern w:val="0"/>
                <w:szCs w:val="20"/>
              </w:rPr>
            </w:pPr>
            <w:r w:rsidRPr="005F13CE">
              <w:rPr>
                <w:rFonts w:hAnsi="ＭＳ 明朝" w:cs="ＭＳ 明朝" w:hint="eastAsia"/>
                <w:kern w:val="0"/>
                <w:szCs w:val="20"/>
              </w:rPr>
              <w:t>・　県立学校は、保健所が行う検査及び調査に全面的に協力</w:t>
            </w:r>
          </w:p>
          <w:p w14:paraId="1FE6B174" w14:textId="77777777" w:rsidR="005F13CE" w:rsidRPr="005F13CE" w:rsidRDefault="005F13CE" w:rsidP="005F13CE">
            <w:pPr>
              <w:spacing w:line="240" w:lineRule="exact"/>
              <w:jc w:val="left"/>
              <w:rPr>
                <w:rFonts w:hAnsi="ＭＳ 明朝" w:cs="ＭＳ 明朝"/>
                <w:kern w:val="0"/>
                <w:szCs w:val="20"/>
              </w:rPr>
            </w:pPr>
            <w:r w:rsidRPr="005F13CE">
              <w:rPr>
                <w:rFonts w:hAnsi="ＭＳ 明朝" w:cs="ＭＳ 明朝" w:hint="eastAsia"/>
                <w:kern w:val="0"/>
                <w:szCs w:val="20"/>
              </w:rPr>
              <w:t>・　保護者に検便検査への協力依頼</w:t>
            </w:r>
          </w:p>
          <w:p w14:paraId="703273C6" w14:textId="77777777" w:rsidR="005F13CE" w:rsidRPr="005F13CE" w:rsidRDefault="005F13CE" w:rsidP="005F13CE">
            <w:pPr>
              <w:spacing w:line="240" w:lineRule="exact"/>
              <w:ind w:left="180" w:hangingChars="100" w:hanging="180"/>
              <w:jc w:val="left"/>
              <w:textAlignment w:val="baseline"/>
              <w:rPr>
                <w:rFonts w:hAnsi="ＭＳ 明朝" w:cs="ＭＳ 明朝"/>
                <w:kern w:val="0"/>
                <w:szCs w:val="20"/>
              </w:rPr>
            </w:pPr>
            <w:r w:rsidRPr="005F13CE">
              <w:rPr>
                <w:rFonts w:hAnsi="ＭＳ 明朝" w:cs="ＭＳ 明朝" w:hint="eastAsia"/>
                <w:kern w:val="0"/>
                <w:szCs w:val="20"/>
              </w:rPr>
              <w:t>・　県立学校は、状況に応じて、教育委員会、保健所等の指導助言を受けながら翌日からの対応を決定</w:t>
            </w:r>
          </w:p>
          <w:p w14:paraId="5A905B74" w14:textId="77777777" w:rsidR="005F13CE" w:rsidRPr="005F13CE" w:rsidRDefault="005F13CE" w:rsidP="005F13CE">
            <w:pPr>
              <w:spacing w:line="240" w:lineRule="exact"/>
              <w:ind w:left="180" w:hangingChars="100" w:hanging="180"/>
              <w:jc w:val="left"/>
              <w:textAlignment w:val="baseline"/>
              <w:rPr>
                <w:rFonts w:hAnsi="ＭＳ 明朝"/>
                <w:kern w:val="2"/>
                <w:szCs w:val="20"/>
              </w:rPr>
            </w:pPr>
            <w:r w:rsidRPr="005F13CE">
              <w:rPr>
                <w:rFonts w:hAnsi="ＭＳ 明朝" w:cs="ＭＳ 明朝" w:hint="eastAsia"/>
                <w:kern w:val="0"/>
                <w:szCs w:val="20"/>
              </w:rPr>
              <w:t>・　県立学校は、保健所の検査・調査の結果、原因が特定できれば原因の排除を実施</w:t>
            </w:r>
          </w:p>
          <w:p w14:paraId="6F1159F6" w14:textId="77777777" w:rsidR="005F13CE" w:rsidRDefault="005F13CE" w:rsidP="005F13CE">
            <w:pPr>
              <w:spacing w:line="240" w:lineRule="exact"/>
              <w:ind w:left="204" w:hanging="204"/>
              <w:jc w:val="left"/>
              <w:rPr>
                <w:rFonts w:hAnsi="ＭＳ 明朝" w:cs="ＭＳ 明朝"/>
                <w:kern w:val="0"/>
                <w:szCs w:val="20"/>
              </w:rPr>
            </w:pPr>
          </w:p>
          <w:p w14:paraId="07B536FE" w14:textId="77777777" w:rsidR="005F13CE" w:rsidRPr="005F13CE" w:rsidRDefault="005F13CE" w:rsidP="005F13CE">
            <w:pPr>
              <w:spacing w:line="240" w:lineRule="exact"/>
              <w:ind w:left="204" w:hanging="204"/>
              <w:jc w:val="left"/>
              <w:rPr>
                <w:rFonts w:hAnsi="ＭＳ 明朝" w:cs="ＭＳ 明朝"/>
                <w:kern w:val="0"/>
                <w:szCs w:val="20"/>
              </w:rPr>
            </w:pPr>
          </w:p>
          <w:p w14:paraId="4E0B753B" w14:textId="77777777" w:rsidR="005F13CE" w:rsidRPr="005F13CE" w:rsidRDefault="005F13CE" w:rsidP="005F13CE">
            <w:pPr>
              <w:spacing w:line="240" w:lineRule="exact"/>
              <w:ind w:left="180" w:hangingChars="100" w:hanging="180"/>
              <w:jc w:val="left"/>
              <w:rPr>
                <w:rFonts w:hAnsi="ＭＳ 明朝" w:cs="ＭＳ 明朝"/>
                <w:kern w:val="0"/>
                <w:szCs w:val="20"/>
              </w:rPr>
            </w:pPr>
            <w:r w:rsidRPr="005F13CE">
              <w:rPr>
                <w:rFonts w:hAnsi="ＭＳ 明朝" w:cs="ＭＳ 明朝" w:hint="eastAsia"/>
                <w:kern w:val="0"/>
                <w:szCs w:val="20"/>
              </w:rPr>
              <w:t>・　保護者へ対応策について説明（文書送付又は説明会開催）し、理解と協力を求める</w:t>
            </w:r>
          </w:p>
          <w:p w14:paraId="289D32CD" w14:textId="77777777" w:rsidR="005F13CE" w:rsidRPr="005F13CE" w:rsidRDefault="005F13CE" w:rsidP="005F13CE">
            <w:pPr>
              <w:spacing w:line="240" w:lineRule="exact"/>
              <w:jc w:val="left"/>
              <w:rPr>
                <w:rFonts w:hAnsi="ＭＳ 明朝"/>
                <w:kern w:val="2"/>
                <w:szCs w:val="20"/>
              </w:rPr>
            </w:pPr>
            <w:r w:rsidRPr="005F13CE">
              <w:rPr>
                <w:rFonts w:hAnsi="ＭＳ 明朝" w:hint="eastAsia"/>
                <w:kern w:val="2"/>
                <w:szCs w:val="20"/>
              </w:rPr>
              <w:t>・　報道関係者への対応</w:t>
            </w:r>
          </w:p>
        </w:tc>
        <w:tc>
          <w:tcPr>
            <w:tcW w:w="2551" w:type="dxa"/>
          </w:tcPr>
          <w:p w14:paraId="31B29833" w14:textId="77777777" w:rsidR="005F13CE" w:rsidRPr="005F13CE" w:rsidRDefault="005F13CE" w:rsidP="005F13CE">
            <w:pPr>
              <w:spacing w:line="240" w:lineRule="exact"/>
              <w:jc w:val="left"/>
              <w:textAlignment w:val="baseline"/>
              <w:rPr>
                <w:rFonts w:hAnsi="ＭＳ 明朝" w:cs="ＭＳ 明朝"/>
                <w:kern w:val="0"/>
                <w:szCs w:val="20"/>
              </w:rPr>
            </w:pPr>
          </w:p>
          <w:p w14:paraId="2B859912" w14:textId="77777777" w:rsidR="005F13CE" w:rsidRPr="005F13CE" w:rsidRDefault="005F13CE" w:rsidP="005F13CE">
            <w:pPr>
              <w:spacing w:line="240" w:lineRule="exact"/>
              <w:ind w:left="180" w:hangingChars="100" w:hanging="180"/>
              <w:jc w:val="left"/>
              <w:rPr>
                <w:rFonts w:hAnsi="ＭＳ 明朝" w:cs="ＭＳ 明朝"/>
                <w:kern w:val="0"/>
                <w:szCs w:val="20"/>
              </w:rPr>
            </w:pPr>
            <w:r w:rsidRPr="005F13CE">
              <w:rPr>
                <w:rFonts w:hAnsi="ＭＳ 明朝" w:cs="ＭＳ 明朝" w:hint="eastAsia"/>
                <w:kern w:val="0"/>
                <w:szCs w:val="20"/>
              </w:rPr>
              <w:t>・　管理職へ報告</w:t>
            </w:r>
          </w:p>
          <w:p w14:paraId="3F4E1863" w14:textId="77777777" w:rsidR="005F13CE" w:rsidRPr="005F13CE" w:rsidRDefault="005F13CE" w:rsidP="005F13CE">
            <w:pPr>
              <w:spacing w:line="240" w:lineRule="exact"/>
              <w:ind w:left="180" w:hangingChars="100" w:hanging="180"/>
              <w:jc w:val="left"/>
              <w:rPr>
                <w:rFonts w:hAnsi="ＭＳ 明朝" w:cs="ＭＳ 明朝"/>
                <w:kern w:val="0"/>
                <w:szCs w:val="20"/>
              </w:rPr>
            </w:pPr>
            <w:r w:rsidRPr="005F13CE">
              <w:rPr>
                <w:rFonts w:hAnsi="ＭＳ 明朝" w:cs="ＭＳ 明朝" w:hint="eastAsia"/>
                <w:kern w:val="0"/>
                <w:szCs w:val="20"/>
              </w:rPr>
              <w:t>・　当該児童生徒の家庭に連絡（必要に応じて病院受診）</w:t>
            </w:r>
          </w:p>
          <w:p w14:paraId="320A676E" w14:textId="77777777" w:rsidR="005F13CE" w:rsidRPr="005F13CE" w:rsidRDefault="005F13CE" w:rsidP="005F13CE">
            <w:pPr>
              <w:spacing w:line="240" w:lineRule="exact"/>
              <w:ind w:left="180" w:hangingChars="100" w:hanging="180"/>
              <w:jc w:val="left"/>
              <w:rPr>
                <w:rFonts w:hAnsi="ＭＳ 明朝"/>
                <w:kern w:val="2"/>
                <w:szCs w:val="20"/>
              </w:rPr>
            </w:pPr>
            <w:r w:rsidRPr="005F13CE">
              <w:rPr>
                <w:rFonts w:hAnsi="ＭＳ 明朝" w:cs="ＭＳ 明朝" w:hint="eastAsia"/>
                <w:kern w:val="0"/>
                <w:szCs w:val="20"/>
              </w:rPr>
              <w:t>・　他の児童生徒の健康状態の把握と管理職への報告</w:t>
            </w:r>
          </w:p>
          <w:p w14:paraId="542EBC27" w14:textId="77777777" w:rsidR="005F13CE" w:rsidRPr="005F13CE" w:rsidRDefault="005F13CE" w:rsidP="005F13CE">
            <w:pPr>
              <w:spacing w:line="240" w:lineRule="exact"/>
              <w:ind w:left="171" w:hanging="149"/>
              <w:jc w:val="left"/>
              <w:rPr>
                <w:rFonts w:hAnsi="ＭＳ 明朝"/>
                <w:strike/>
                <w:kern w:val="2"/>
                <w:szCs w:val="20"/>
              </w:rPr>
            </w:pPr>
          </w:p>
          <w:p w14:paraId="1FF5122A" w14:textId="77777777" w:rsidR="005F13CE" w:rsidRPr="005F13CE" w:rsidRDefault="005F13CE" w:rsidP="005F13CE">
            <w:pPr>
              <w:spacing w:line="240" w:lineRule="exact"/>
              <w:ind w:left="171" w:hanging="149"/>
              <w:jc w:val="left"/>
              <w:rPr>
                <w:rFonts w:hAnsi="ＭＳ 明朝"/>
                <w:strike/>
                <w:kern w:val="2"/>
                <w:szCs w:val="20"/>
              </w:rPr>
            </w:pPr>
          </w:p>
          <w:p w14:paraId="17C6A19D" w14:textId="77777777" w:rsidR="005F13CE" w:rsidRPr="005F13CE" w:rsidRDefault="005F13CE" w:rsidP="005F13CE">
            <w:pPr>
              <w:spacing w:line="240" w:lineRule="exact"/>
              <w:jc w:val="left"/>
              <w:textAlignment w:val="baseline"/>
              <w:rPr>
                <w:rFonts w:hAnsi="ＭＳ 明朝" w:cs="ＭＳ 明朝"/>
                <w:kern w:val="0"/>
                <w:szCs w:val="20"/>
              </w:rPr>
            </w:pPr>
          </w:p>
          <w:p w14:paraId="3A32BB09" w14:textId="77777777" w:rsidR="005F13CE" w:rsidRPr="005F13CE" w:rsidRDefault="005F13CE" w:rsidP="005F13CE">
            <w:pPr>
              <w:spacing w:line="240" w:lineRule="exact"/>
              <w:jc w:val="left"/>
              <w:textAlignment w:val="baseline"/>
              <w:rPr>
                <w:rFonts w:hAnsi="ＭＳ 明朝"/>
                <w:spacing w:val="2"/>
                <w:kern w:val="0"/>
                <w:szCs w:val="20"/>
              </w:rPr>
            </w:pPr>
          </w:p>
          <w:p w14:paraId="473E082F" w14:textId="77777777" w:rsidR="005F13CE" w:rsidRPr="005F13CE" w:rsidRDefault="005F13CE" w:rsidP="005F13CE">
            <w:pPr>
              <w:spacing w:line="240" w:lineRule="exact"/>
              <w:ind w:left="171" w:hanging="171"/>
              <w:jc w:val="left"/>
              <w:rPr>
                <w:rFonts w:hAnsi="ＭＳ 明朝"/>
                <w:kern w:val="2"/>
                <w:szCs w:val="20"/>
              </w:rPr>
            </w:pPr>
          </w:p>
          <w:p w14:paraId="31CCCA97" w14:textId="77777777" w:rsidR="005F13CE" w:rsidRPr="005F13CE" w:rsidRDefault="005F13CE" w:rsidP="005F13CE">
            <w:pPr>
              <w:spacing w:line="240" w:lineRule="exact"/>
              <w:ind w:left="22"/>
              <w:jc w:val="left"/>
              <w:rPr>
                <w:rFonts w:hAnsi="ＭＳ 明朝"/>
                <w:kern w:val="2"/>
                <w:szCs w:val="20"/>
              </w:rPr>
            </w:pPr>
          </w:p>
          <w:p w14:paraId="1884E2B1" w14:textId="77777777" w:rsidR="005F13CE" w:rsidRPr="005F13CE" w:rsidRDefault="005F13CE" w:rsidP="005F13CE">
            <w:pPr>
              <w:spacing w:line="240" w:lineRule="exact"/>
              <w:ind w:left="22"/>
              <w:jc w:val="left"/>
              <w:rPr>
                <w:rFonts w:hAnsi="ＭＳ 明朝"/>
                <w:kern w:val="2"/>
                <w:szCs w:val="20"/>
              </w:rPr>
            </w:pPr>
          </w:p>
          <w:p w14:paraId="3CF95FFE" w14:textId="77777777" w:rsidR="005F13CE" w:rsidRPr="005F13CE" w:rsidRDefault="005F13CE" w:rsidP="005F13CE">
            <w:pPr>
              <w:spacing w:line="240" w:lineRule="exact"/>
              <w:ind w:left="171" w:hanging="149"/>
              <w:jc w:val="left"/>
              <w:rPr>
                <w:rFonts w:hAnsi="ＭＳ 明朝" w:cs="ＭＳ 明朝"/>
                <w:kern w:val="0"/>
                <w:szCs w:val="20"/>
              </w:rPr>
            </w:pPr>
            <w:r w:rsidRPr="005F13CE">
              <w:rPr>
                <w:rFonts w:hAnsi="ＭＳ 明朝" w:cs="ＭＳ 明朝" w:hint="eastAsia"/>
                <w:kern w:val="0"/>
                <w:szCs w:val="20"/>
              </w:rPr>
              <w:t>・　担任は、管理職とともに病院へ向かい</w:t>
            </w:r>
            <w:r w:rsidR="003C0BFB">
              <w:rPr>
                <w:rFonts w:hAnsi="ＭＳ 明朝" w:cs="ＭＳ 明朝" w:hint="eastAsia"/>
                <w:color w:val="FF0000"/>
                <w:kern w:val="0"/>
                <w:szCs w:val="20"/>
              </w:rPr>
              <w:t>、</w:t>
            </w:r>
            <w:r w:rsidRPr="005F13CE">
              <w:rPr>
                <w:rFonts w:hAnsi="ＭＳ 明朝" w:cs="ＭＳ 明朝" w:hint="eastAsia"/>
                <w:kern w:val="0"/>
                <w:szCs w:val="20"/>
              </w:rPr>
              <w:t>児童生徒を見舞う</w:t>
            </w:r>
          </w:p>
          <w:p w14:paraId="45E455E2" w14:textId="77777777" w:rsidR="005F13CE" w:rsidRPr="005F13CE" w:rsidRDefault="005F13CE" w:rsidP="005F13CE">
            <w:pPr>
              <w:spacing w:line="240" w:lineRule="exact"/>
              <w:ind w:left="171" w:hanging="149"/>
              <w:jc w:val="left"/>
              <w:rPr>
                <w:rFonts w:hAnsi="ＭＳ 明朝" w:cs="ＭＳ 明朝"/>
                <w:kern w:val="0"/>
                <w:szCs w:val="20"/>
              </w:rPr>
            </w:pPr>
            <w:r w:rsidRPr="005F13CE">
              <w:rPr>
                <w:rFonts w:hAnsi="ＭＳ 明朝" w:cs="ＭＳ 明朝" w:hint="eastAsia"/>
                <w:kern w:val="0"/>
                <w:szCs w:val="20"/>
              </w:rPr>
              <w:t>・　他の児童生徒に対し発生状況を周知し、食中毒の正しい知識、手洗いの励行等保健指導の実施</w:t>
            </w:r>
          </w:p>
          <w:p w14:paraId="63BFAB4C" w14:textId="77777777" w:rsidR="005F13CE" w:rsidRPr="005F13CE" w:rsidRDefault="005F13CE" w:rsidP="005F13CE">
            <w:pPr>
              <w:spacing w:line="240" w:lineRule="exact"/>
              <w:ind w:left="171" w:hanging="149"/>
              <w:jc w:val="left"/>
              <w:rPr>
                <w:rFonts w:hAnsi="ＭＳ 明朝"/>
                <w:kern w:val="2"/>
                <w:szCs w:val="20"/>
              </w:rPr>
            </w:pPr>
            <w:r w:rsidRPr="005F13CE">
              <w:rPr>
                <w:rFonts w:hAnsi="ＭＳ 明朝" w:cs="ＭＳ 明朝" w:hint="eastAsia"/>
                <w:kern w:val="0"/>
                <w:szCs w:val="20"/>
              </w:rPr>
              <w:t>・　必要に応じて児童生徒の心のケアを行う</w:t>
            </w:r>
          </w:p>
          <w:p w14:paraId="4B1B678A" w14:textId="77777777" w:rsidR="005F13CE" w:rsidRPr="005F13CE" w:rsidRDefault="005F13CE" w:rsidP="005F13CE">
            <w:pPr>
              <w:spacing w:line="240" w:lineRule="exact"/>
              <w:ind w:left="22"/>
              <w:jc w:val="left"/>
              <w:rPr>
                <w:rFonts w:hAnsi="ＭＳ 明朝"/>
                <w:kern w:val="2"/>
                <w:szCs w:val="20"/>
              </w:rPr>
            </w:pPr>
          </w:p>
          <w:p w14:paraId="755FE64E" w14:textId="77777777" w:rsidR="005F13CE" w:rsidRPr="005F13CE" w:rsidRDefault="005F13CE" w:rsidP="005F13CE">
            <w:pPr>
              <w:spacing w:line="240" w:lineRule="exact"/>
              <w:ind w:left="22"/>
              <w:jc w:val="left"/>
              <w:rPr>
                <w:rFonts w:hAnsi="ＭＳ 明朝"/>
                <w:kern w:val="2"/>
                <w:szCs w:val="20"/>
              </w:rPr>
            </w:pPr>
          </w:p>
          <w:p w14:paraId="7B1341FB" w14:textId="77777777" w:rsidR="005F13CE" w:rsidRPr="005F13CE" w:rsidRDefault="005F13CE" w:rsidP="005F13CE">
            <w:pPr>
              <w:spacing w:line="240" w:lineRule="exact"/>
              <w:ind w:left="22"/>
              <w:jc w:val="left"/>
              <w:rPr>
                <w:rFonts w:hAnsi="ＭＳ 明朝"/>
                <w:kern w:val="2"/>
                <w:szCs w:val="20"/>
              </w:rPr>
            </w:pPr>
          </w:p>
          <w:p w14:paraId="2CD73FEF" w14:textId="77777777" w:rsidR="005F13CE" w:rsidRPr="005F13CE" w:rsidRDefault="005F13CE" w:rsidP="005F13CE">
            <w:pPr>
              <w:spacing w:line="240" w:lineRule="exact"/>
              <w:ind w:left="22"/>
              <w:jc w:val="left"/>
              <w:rPr>
                <w:rFonts w:hAnsi="ＭＳ 明朝"/>
                <w:kern w:val="2"/>
                <w:szCs w:val="20"/>
              </w:rPr>
            </w:pPr>
          </w:p>
          <w:p w14:paraId="58BC7024" w14:textId="77777777" w:rsidR="005F13CE" w:rsidRPr="005F13CE" w:rsidRDefault="005F13CE" w:rsidP="005F13CE">
            <w:pPr>
              <w:spacing w:line="240" w:lineRule="exact"/>
              <w:ind w:left="22"/>
              <w:jc w:val="left"/>
              <w:rPr>
                <w:rFonts w:hAnsi="ＭＳ 明朝"/>
                <w:kern w:val="2"/>
                <w:szCs w:val="20"/>
              </w:rPr>
            </w:pPr>
          </w:p>
          <w:p w14:paraId="5026F762" w14:textId="77777777" w:rsidR="005F13CE" w:rsidRPr="005F13CE" w:rsidRDefault="005F13CE" w:rsidP="005F13CE">
            <w:pPr>
              <w:spacing w:line="240" w:lineRule="exact"/>
              <w:ind w:left="22"/>
              <w:jc w:val="left"/>
              <w:rPr>
                <w:rFonts w:hAnsi="ＭＳ 明朝"/>
                <w:kern w:val="2"/>
                <w:szCs w:val="20"/>
              </w:rPr>
            </w:pPr>
          </w:p>
          <w:p w14:paraId="01ED506F" w14:textId="77777777" w:rsidR="005F13CE" w:rsidRPr="005F13CE" w:rsidRDefault="005F13CE" w:rsidP="005F13CE">
            <w:pPr>
              <w:spacing w:line="240" w:lineRule="exact"/>
              <w:ind w:left="171" w:hanging="171"/>
              <w:jc w:val="left"/>
              <w:textAlignment w:val="baseline"/>
              <w:rPr>
                <w:rFonts w:hAnsi="ＭＳ 明朝" w:cs="ＭＳ 明朝"/>
                <w:kern w:val="0"/>
                <w:szCs w:val="20"/>
              </w:rPr>
            </w:pPr>
          </w:p>
          <w:p w14:paraId="08336009" w14:textId="77777777" w:rsidR="005F13CE" w:rsidRDefault="005F13CE" w:rsidP="005F13CE">
            <w:pPr>
              <w:spacing w:line="240" w:lineRule="exact"/>
              <w:ind w:left="171" w:hanging="171"/>
              <w:jc w:val="left"/>
              <w:textAlignment w:val="baseline"/>
              <w:rPr>
                <w:rFonts w:hAnsi="ＭＳ 明朝" w:cs="ＭＳ 明朝"/>
                <w:kern w:val="0"/>
                <w:szCs w:val="20"/>
              </w:rPr>
            </w:pPr>
          </w:p>
          <w:p w14:paraId="35F7E51B" w14:textId="77777777" w:rsidR="005F13CE" w:rsidRPr="005F13CE" w:rsidRDefault="005F13CE" w:rsidP="005F13CE">
            <w:pPr>
              <w:spacing w:line="240" w:lineRule="exact"/>
              <w:ind w:left="171" w:hanging="171"/>
              <w:jc w:val="left"/>
              <w:textAlignment w:val="baseline"/>
              <w:rPr>
                <w:rFonts w:hAnsi="ＭＳ 明朝" w:cs="ＭＳ 明朝"/>
                <w:kern w:val="0"/>
                <w:szCs w:val="20"/>
              </w:rPr>
            </w:pPr>
          </w:p>
          <w:p w14:paraId="021D113F" w14:textId="77777777" w:rsidR="005F13CE" w:rsidRPr="005F13CE" w:rsidRDefault="005F13CE" w:rsidP="005F13CE">
            <w:pPr>
              <w:spacing w:line="240" w:lineRule="exact"/>
              <w:ind w:left="171" w:hanging="171"/>
              <w:jc w:val="left"/>
              <w:textAlignment w:val="baseline"/>
              <w:rPr>
                <w:rFonts w:hAnsi="ＭＳ 明朝"/>
                <w:spacing w:val="2"/>
                <w:kern w:val="0"/>
                <w:szCs w:val="20"/>
              </w:rPr>
            </w:pPr>
            <w:r w:rsidRPr="005F13CE">
              <w:rPr>
                <w:rFonts w:hAnsi="ＭＳ 明朝" w:cs="ＭＳ 明朝" w:hint="eastAsia"/>
                <w:kern w:val="0"/>
                <w:szCs w:val="20"/>
              </w:rPr>
              <w:t>・　県立学校は、保健所の指示のもと、調理場・食堂の清掃・消毒を実施</w:t>
            </w:r>
          </w:p>
          <w:p w14:paraId="302B5D47" w14:textId="77777777" w:rsidR="005F13CE" w:rsidRPr="005F13CE" w:rsidRDefault="005F13CE" w:rsidP="005F13CE">
            <w:pPr>
              <w:spacing w:line="240" w:lineRule="exact"/>
              <w:jc w:val="left"/>
              <w:rPr>
                <w:rFonts w:hAnsi="ＭＳ 明朝"/>
                <w:kern w:val="2"/>
                <w:szCs w:val="20"/>
              </w:rPr>
            </w:pPr>
          </w:p>
          <w:p w14:paraId="0AA639E6" w14:textId="77777777" w:rsidR="005F13CE" w:rsidRPr="005F13CE" w:rsidRDefault="005F13CE" w:rsidP="005F13CE">
            <w:pPr>
              <w:spacing w:line="240" w:lineRule="exact"/>
              <w:ind w:left="180" w:hangingChars="100" w:hanging="180"/>
              <w:jc w:val="left"/>
              <w:rPr>
                <w:rFonts w:hAnsi="ＭＳ 明朝"/>
                <w:kern w:val="2"/>
                <w:szCs w:val="20"/>
              </w:rPr>
            </w:pPr>
          </w:p>
        </w:tc>
        <w:tc>
          <w:tcPr>
            <w:tcW w:w="2574" w:type="dxa"/>
          </w:tcPr>
          <w:p w14:paraId="2607F384" w14:textId="77777777" w:rsidR="005F13CE" w:rsidRPr="005F13CE" w:rsidRDefault="005F13CE" w:rsidP="005F13CE">
            <w:pPr>
              <w:spacing w:line="240" w:lineRule="exact"/>
              <w:jc w:val="left"/>
              <w:rPr>
                <w:rFonts w:hAnsi="ＭＳ 明朝"/>
                <w:kern w:val="2"/>
                <w:szCs w:val="20"/>
              </w:rPr>
            </w:pPr>
          </w:p>
          <w:p w14:paraId="1A15C2F5" w14:textId="77777777" w:rsidR="005F13CE" w:rsidRPr="005F13CE" w:rsidRDefault="005F13CE" w:rsidP="005F13CE">
            <w:pPr>
              <w:spacing w:line="240" w:lineRule="exact"/>
              <w:jc w:val="left"/>
              <w:rPr>
                <w:rFonts w:hAnsi="ＭＳ 明朝"/>
                <w:kern w:val="2"/>
                <w:szCs w:val="20"/>
              </w:rPr>
            </w:pPr>
          </w:p>
          <w:p w14:paraId="4FE4E6BA" w14:textId="77777777" w:rsidR="005F13CE" w:rsidRPr="005F13CE" w:rsidRDefault="005F13CE" w:rsidP="005F13CE">
            <w:pPr>
              <w:spacing w:line="240" w:lineRule="exact"/>
              <w:jc w:val="left"/>
              <w:rPr>
                <w:rFonts w:hAnsi="ＭＳ 明朝"/>
                <w:kern w:val="2"/>
                <w:szCs w:val="20"/>
              </w:rPr>
            </w:pPr>
          </w:p>
          <w:p w14:paraId="1B74507A" w14:textId="77777777" w:rsidR="005F13CE" w:rsidRPr="005F13CE" w:rsidRDefault="005F13CE" w:rsidP="005F13CE">
            <w:pPr>
              <w:spacing w:line="240" w:lineRule="exact"/>
              <w:jc w:val="left"/>
              <w:rPr>
                <w:rFonts w:hAnsi="ＭＳ 明朝"/>
                <w:kern w:val="2"/>
                <w:szCs w:val="20"/>
              </w:rPr>
            </w:pPr>
          </w:p>
          <w:p w14:paraId="5840292B" w14:textId="77777777" w:rsidR="005F13CE" w:rsidRPr="005F13CE" w:rsidRDefault="005F13CE" w:rsidP="005F13CE">
            <w:pPr>
              <w:spacing w:line="240" w:lineRule="exact"/>
              <w:jc w:val="left"/>
              <w:rPr>
                <w:rFonts w:hAnsi="ＭＳ 明朝"/>
                <w:kern w:val="2"/>
                <w:szCs w:val="20"/>
              </w:rPr>
            </w:pPr>
          </w:p>
          <w:p w14:paraId="30783016" w14:textId="77777777" w:rsidR="005F13CE" w:rsidRPr="005F13CE" w:rsidRDefault="005F13CE" w:rsidP="005F13CE">
            <w:pPr>
              <w:spacing w:line="240" w:lineRule="exact"/>
              <w:jc w:val="left"/>
              <w:rPr>
                <w:rFonts w:hAnsi="ＭＳ 明朝"/>
                <w:kern w:val="2"/>
                <w:szCs w:val="20"/>
              </w:rPr>
            </w:pPr>
          </w:p>
          <w:p w14:paraId="0DD99130" w14:textId="77777777" w:rsidR="005F13CE" w:rsidRPr="005F13CE" w:rsidRDefault="005F13CE" w:rsidP="005F13CE">
            <w:pPr>
              <w:spacing w:line="240" w:lineRule="exact"/>
              <w:jc w:val="left"/>
              <w:rPr>
                <w:rFonts w:hAnsi="ＭＳ 明朝"/>
                <w:kern w:val="2"/>
                <w:szCs w:val="20"/>
              </w:rPr>
            </w:pPr>
          </w:p>
          <w:p w14:paraId="6EA3A611" w14:textId="77777777" w:rsidR="005F13CE" w:rsidRPr="005F13CE" w:rsidRDefault="005F13CE" w:rsidP="005F13CE">
            <w:pPr>
              <w:spacing w:line="240" w:lineRule="exact"/>
              <w:jc w:val="left"/>
              <w:rPr>
                <w:rFonts w:hAnsi="ＭＳ 明朝"/>
                <w:kern w:val="2"/>
                <w:szCs w:val="20"/>
              </w:rPr>
            </w:pPr>
          </w:p>
          <w:p w14:paraId="1726CCE5" w14:textId="77777777" w:rsidR="005F13CE" w:rsidRPr="005F13CE" w:rsidRDefault="005F13CE" w:rsidP="005F13CE">
            <w:pPr>
              <w:spacing w:line="240" w:lineRule="exact"/>
              <w:jc w:val="left"/>
              <w:rPr>
                <w:rFonts w:hAnsi="ＭＳ 明朝"/>
                <w:kern w:val="2"/>
                <w:szCs w:val="20"/>
              </w:rPr>
            </w:pPr>
          </w:p>
          <w:p w14:paraId="468F2443" w14:textId="77777777" w:rsidR="005F13CE" w:rsidRPr="005F13CE" w:rsidRDefault="005F13CE" w:rsidP="005F13CE">
            <w:pPr>
              <w:spacing w:line="240" w:lineRule="exact"/>
              <w:ind w:left="180" w:hangingChars="100" w:hanging="180"/>
              <w:jc w:val="left"/>
              <w:rPr>
                <w:rFonts w:hAnsi="ＭＳ 明朝"/>
                <w:kern w:val="2"/>
                <w:szCs w:val="20"/>
              </w:rPr>
            </w:pPr>
            <w:r w:rsidRPr="005F13CE">
              <w:rPr>
                <w:rFonts w:hAnsi="ＭＳ 明朝" w:hint="eastAsia"/>
                <w:kern w:val="2"/>
                <w:szCs w:val="20"/>
              </w:rPr>
              <w:t>・　学校給食共同調理場は受配校に連絡し、事実確認の依頼</w:t>
            </w:r>
          </w:p>
          <w:p w14:paraId="7C6F0B95" w14:textId="77777777" w:rsidR="005F13CE" w:rsidRPr="005F13CE" w:rsidRDefault="005F13CE" w:rsidP="005F13CE">
            <w:pPr>
              <w:spacing w:line="240" w:lineRule="exact"/>
              <w:ind w:left="180" w:hangingChars="100" w:hanging="180"/>
              <w:jc w:val="left"/>
              <w:rPr>
                <w:rFonts w:hAnsi="ＭＳ 明朝"/>
                <w:kern w:val="2"/>
                <w:szCs w:val="20"/>
              </w:rPr>
            </w:pPr>
            <w:r w:rsidRPr="005F13CE">
              <w:rPr>
                <w:rFonts w:hAnsi="ＭＳ 明朝" w:hint="eastAsia"/>
                <w:kern w:val="2"/>
                <w:szCs w:val="20"/>
              </w:rPr>
              <w:t>・　市町村教委は、保健所に報告し、指示を受ける</w:t>
            </w:r>
          </w:p>
          <w:p w14:paraId="4B1C4CE3" w14:textId="77777777" w:rsidR="005F13CE" w:rsidRPr="005F13CE" w:rsidRDefault="005F13CE" w:rsidP="005F13CE">
            <w:pPr>
              <w:spacing w:line="240" w:lineRule="exact"/>
              <w:ind w:left="180" w:hangingChars="100" w:hanging="180"/>
              <w:jc w:val="left"/>
              <w:rPr>
                <w:rFonts w:hAnsi="ＭＳ 明朝"/>
                <w:kern w:val="2"/>
                <w:szCs w:val="20"/>
              </w:rPr>
            </w:pPr>
            <w:r w:rsidRPr="005F13CE">
              <w:rPr>
                <w:rFonts w:hAnsi="ＭＳ 明朝" w:hint="eastAsia"/>
                <w:kern w:val="2"/>
                <w:szCs w:val="20"/>
              </w:rPr>
              <w:t>・　学校給食共同調理場は、受配校の状況を取りまとめて市町村教委へ報告</w:t>
            </w:r>
          </w:p>
          <w:p w14:paraId="17BE80C0" w14:textId="77777777" w:rsidR="005F13CE" w:rsidRPr="005F13CE" w:rsidRDefault="005F13CE" w:rsidP="005F13CE">
            <w:pPr>
              <w:spacing w:line="240" w:lineRule="exact"/>
              <w:jc w:val="left"/>
              <w:rPr>
                <w:rFonts w:hAnsi="ＭＳ 明朝"/>
                <w:kern w:val="2"/>
                <w:szCs w:val="20"/>
              </w:rPr>
            </w:pPr>
          </w:p>
          <w:p w14:paraId="025E08E4" w14:textId="77777777" w:rsidR="005F13CE" w:rsidRPr="005F13CE" w:rsidRDefault="005F13CE" w:rsidP="005F13CE">
            <w:pPr>
              <w:spacing w:line="240" w:lineRule="exact"/>
              <w:jc w:val="left"/>
              <w:rPr>
                <w:rFonts w:hAnsi="ＭＳ 明朝"/>
                <w:kern w:val="2"/>
                <w:szCs w:val="20"/>
              </w:rPr>
            </w:pPr>
          </w:p>
          <w:p w14:paraId="6C87BCB6" w14:textId="77777777" w:rsidR="005F13CE" w:rsidRPr="005F13CE" w:rsidRDefault="005F13CE" w:rsidP="005F13CE">
            <w:pPr>
              <w:spacing w:line="240" w:lineRule="exact"/>
              <w:jc w:val="left"/>
              <w:rPr>
                <w:rFonts w:hAnsi="ＭＳ 明朝"/>
                <w:kern w:val="2"/>
                <w:szCs w:val="20"/>
              </w:rPr>
            </w:pPr>
          </w:p>
          <w:p w14:paraId="2E5F8091" w14:textId="77777777" w:rsidR="005F13CE" w:rsidRPr="005F13CE" w:rsidRDefault="005F13CE" w:rsidP="005F13CE">
            <w:pPr>
              <w:spacing w:line="240" w:lineRule="exact"/>
              <w:jc w:val="left"/>
              <w:rPr>
                <w:rFonts w:hAnsi="ＭＳ 明朝"/>
                <w:kern w:val="2"/>
                <w:szCs w:val="20"/>
              </w:rPr>
            </w:pPr>
          </w:p>
          <w:p w14:paraId="20D3FB31" w14:textId="77777777" w:rsidR="005F13CE" w:rsidRPr="005F13CE" w:rsidRDefault="005F13CE" w:rsidP="005F13CE">
            <w:pPr>
              <w:spacing w:line="240" w:lineRule="exact"/>
              <w:jc w:val="left"/>
              <w:rPr>
                <w:rFonts w:hAnsi="ＭＳ 明朝"/>
                <w:kern w:val="2"/>
                <w:szCs w:val="20"/>
              </w:rPr>
            </w:pPr>
          </w:p>
          <w:p w14:paraId="7F584955" w14:textId="77777777" w:rsidR="005F13CE" w:rsidRPr="005F13CE" w:rsidRDefault="005F13CE" w:rsidP="005F13CE">
            <w:pPr>
              <w:spacing w:line="240" w:lineRule="exact"/>
              <w:jc w:val="left"/>
              <w:rPr>
                <w:rFonts w:hAnsi="ＭＳ 明朝"/>
                <w:kern w:val="2"/>
                <w:szCs w:val="20"/>
              </w:rPr>
            </w:pPr>
          </w:p>
          <w:p w14:paraId="79024D78" w14:textId="77777777" w:rsidR="005F13CE" w:rsidRPr="005F13CE" w:rsidRDefault="005F13CE" w:rsidP="005F13CE">
            <w:pPr>
              <w:spacing w:line="240" w:lineRule="exact"/>
              <w:jc w:val="left"/>
              <w:rPr>
                <w:rFonts w:hAnsi="ＭＳ 明朝"/>
                <w:kern w:val="2"/>
                <w:szCs w:val="20"/>
              </w:rPr>
            </w:pPr>
          </w:p>
          <w:p w14:paraId="6862DDB7" w14:textId="77777777" w:rsidR="005F13CE" w:rsidRPr="005F13CE" w:rsidRDefault="005F13CE" w:rsidP="005F13CE">
            <w:pPr>
              <w:spacing w:line="240" w:lineRule="exact"/>
              <w:ind w:left="180" w:hangingChars="100" w:hanging="180"/>
              <w:jc w:val="left"/>
              <w:rPr>
                <w:rFonts w:hAnsi="ＭＳ 明朝"/>
                <w:kern w:val="2"/>
                <w:szCs w:val="20"/>
              </w:rPr>
            </w:pPr>
          </w:p>
          <w:p w14:paraId="33E0AFB1" w14:textId="77777777" w:rsidR="005F13CE" w:rsidRDefault="005F13CE" w:rsidP="005F13CE">
            <w:pPr>
              <w:spacing w:line="240" w:lineRule="exact"/>
              <w:ind w:left="180" w:hangingChars="100" w:hanging="180"/>
              <w:jc w:val="left"/>
              <w:rPr>
                <w:rFonts w:hAnsi="ＭＳ 明朝"/>
                <w:kern w:val="2"/>
                <w:szCs w:val="20"/>
              </w:rPr>
            </w:pPr>
          </w:p>
          <w:p w14:paraId="4DC0D697" w14:textId="77777777" w:rsidR="005F13CE" w:rsidRPr="005F13CE" w:rsidRDefault="005F13CE" w:rsidP="005F13CE">
            <w:pPr>
              <w:spacing w:line="240" w:lineRule="exact"/>
              <w:ind w:left="180" w:hangingChars="100" w:hanging="180"/>
              <w:jc w:val="left"/>
              <w:rPr>
                <w:rFonts w:hAnsi="ＭＳ 明朝"/>
                <w:kern w:val="2"/>
                <w:szCs w:val="20"/>
              </w:rPr>
            </w:pPr>
          </w:p>
          <w:p w14:paraId="79F54F05" w14:textId="77777777" w:rsidR="005F13CE" w:rsidRPr="005F13CE" w:rsidRDefault="005F13CE" w:rsidP="005F13CE">
            <w:pPr>
              <w:spacing w:line="240" w:lineRule="exact"/>
              <w:ind w:left="180" w:hangingChars="100" w:hanging="180"/>
              <w:jc w:val="left"/>
              <w:rPr>
                <w:rFonts w:hAnsi="ＭＳ 明朝"/>
                <w:kern w:val="2"/>
                <w:szCs w:val="20"/>
              </w:rPr>
            </w:pPr>
            <w:r w:rsidRPr="005F13CE">
              <w:rPr>
                <w:rFonts w:hAnsi="ＭＳ 明朝" w:hint="eastAsia"/>
                <w:kern w:val="2"/>
                <w:szCs w:val="20"/>
              </w:rPr>
              <w:t>・　市町村教育委員会は保健所等の指導助言を受けながら翌日からの対応を決定</w:t>
            </w:r>
          </w:p>
          <w:p w14:paraId="52E56FCC" w14:textId="77777777" w:rsidR="005F13CE" w:rsidRPr="005F13CE" w:rsidRDefault="005F13CE" w:rsidP="005F13CE">
            <w:pPr>
              <w:spacing w:line="240" w:lineRule="exact"/>
              <w:ind w:left="180" w:hangingChars="100" w:hanging="180"/>
              <w:jc w:val="left"/>
              <w:rPr>
                <w:rFonts w:hAnsi="ＭＳ 明朝"/>
                <w:kern w:val="2"/>
                <w:szCs w:val="20"/>
              </w:rPr>
            </w:pPr>
            <w:r w:rsidRPr="005F13CE">
              <w:rPr>
                <w:rFonts w:hAnsi="ＭＳ 明朝" w:hint="eastAsia"/>
                <w:kern w:val="2"/>
                <w:szCs w:val="20"/>
              </w:rPr>
              <w:t>・　保健所の検査・調査の結果、原因が特定できれば原因の排除と実施</w:t>
            </w:r>
          </w:p>
          <w:p w14:paraId="46FEBE0D" w14:textId="77777777" w:rsidR="005F13CE" w:rsidRPr="005F13CE" w:rsidRDefault="005F13CE" w:rsidP="005F13CE">
            <w:pPr>
              <w:spacing w:line="240" w:lineRule="exact"/>
              <w:ind w:left="180" w:hangingChars="100" w:hanging="180"/>
              <w:jc w:val="left"/>
              <w:rPr>
                <w:rFonts w:hAnsi="ＭＳ 明朝"/>
                <w:kern w:val="2"/>
                <w:szCs w:val="20"/>
              </w:rPr>
            </w:pPr>
            <w:r w:rsidRPr="005F13CE">
              <w:rPr>
                <w:rFonts w:hAnsi="ＭＳ 明朝" w:hint="eastAsia"/>
                <w:kern w:val="2"/>
                <w:szCs w:val="20"/>
              </w:rPr>
              <w:t>・　保健所の指示のもと、調理場・食堂の清掃・消毒を実施</w:t>
            </w:r>
          </w:p>
        </w:tc>
      </w:tr>
      <w:tr w:rsidR="005F13CE" w:rsidRPr="005F13CE" w14:paraId="7145439F" w14:textId="77777777" w:rsidTr="00443FFF">
        <w:tc>
          <w:tcPr>
            <w:tcW w:w="1838" w:type="dxa"/>
          </w:tcPr>
          <w:p w14:paraId="31D1E9FB" w14:textId="77777777" w:rsidR="005F13CE" w:rsidRPr="005F13CE" w:rsidRDefault="005F13CE" w:rsidP="005F13CE">
            <w:pPr>
              <w:spacing w:line="240" w:lineRule="exact"/>
              <w:jc w:val="left"/>
              <w:textAlignment w:val="baseline"/>
              <w:rPr>
                <w:rFonts w:ascii="ＭＳ ゴシック" w:eastAsia="ＭＳ ゴシック" w:hAnsi="ＭＳ ゴシック" w:cs="ＭＳ 明朝"/>
                <w:kern w:val="0"/>
                <w:szCs w:val="20"/>
              </w:rPr>
            </w:pPr>
            <w:r w:rsidRPr="005F13CE">
              <w:rPr>
                <w:rFonts w:ascii="ＭＳ ゴシック" w:eastAsia="ＭＳ ゴシック" w:hAnsi="ＭＳ ゴシック" w:cs="ＭＳ 明朝" w:hint="eastAsia"/>
                <w:kern w:val="0"/>
                <w:szCs w:val="20"/>
              </w:rPr>
              <w:t>&lt;事後の危機管理&gt;</w:t>
            </w:r>
          </w:p>
          <w:p w14:paraId="5D0A0BE9" w14:textId="77777777" w:rsidR="005F13CE" w:rsidRPr="005F13CE" w:rsidRDefault="005F13CE" w:rsidP="005F13CE">
            <w:pPr>
              <w:spacing w:line="240" w:lineRule="exact"/>
              <w:ind w:left="22"/>
              <w:jc w:val="left"/>
              <w:rPr>
                <w:rFonts w:hAnsi="ＭＳ 明朝" w:cs="ＭＳ 明朝"/>
                <w:kern w:val="0"/>
                <w:szCs w:val="20"/>
              </w:rPr>
            </w:pPr>
            <w:r w:rsidRPr="005F13CE">
              <w:rPr>
                <w:rFonts w:hAnsi="ＭＳ 明朝" w:cs="ＭＳ 明朝" w:hint="eastAsia"/>
                <w:kern w:val="0"/>
                <w:szCs w:val="20"/>
              </w:rPr>
              <w:t>○　再発防止</w:t>
            </w:r>
          </w:p>
        </w:tc>
        <w:tc>
          <w:tcPr>
            <w:tcW w:w="3119" w:type="dxa"/>
          </w:tcPr>
          <w:p w14:paraId="6577DFA8" w14:textId="77777777" w:rsidR="005F13CE" w:rsidRPr="005F13CE" w:rsidRDefault="005F13CE" w:rsidP="005F13CE">
            <w:pPr>
              <w:spacing w:line="240" w:lineRule="exact"/>
              <w:ind w:left="180" w:hangingChars="100" w:hanging="180"/>
              <w:jc w:val="left"/>
              <w:rPr>
                <w:rFonts w:hAnsi="ＭＳ 明朝"/>
                <w:kern w:val="2"/>
                <w:szCs w:val="20"/>
              </w:rPr>
            </w:pPr>
            <w:r w:rsidRPr="005F13CE">
              <w:rPr>
                <w:rFonts w:hAnsi="ＭＳ 明朝" w:hint="eastAsia"/>
                <w:kern w:val="2"/>
                <w:szCs w:val="20"/>
              </w:rPr>
              <w:t>・　報告の作成、提出（教委）</w:t>
            </w:r>
          </w:p>
          <w:p w14:paraId="42CC0D18" w14:textId="77777777" w:rsidR="005F13CE" w:rsidRPr="005F13CE" w:rsidRDefault="005F13CE" w:rsidP="005F13CE">
            <w:pPr>
              <w:spacing w:line="240" w:lineRule="exact"/>
              <w:ind w:left="180" w:hangingChars="100" w:hanging="180"/>
              <w:jc w:val="left"/>
              <w:rPr>
                <w:rFonts w:hAnsi="ＭＳ 明朝"/>
                <w:kern w:val="2"/>
                <w:szCs w:val="20"/>
              </w:rPr>
            </w:pPr>
            <w:r w:rsidRPr="005F13CE">
              <w:rPr>
                <w:rFonts w:hAnsi="ＭＳ 明朝" w:hint="eastAsia"/>
                <w:kern w:val="2"/>
                <w:szCs w:val="20"/>
              </w:rPr>
              <w:t>・　再発防止策について確認し保護者等へ説明</w:t>
            </w:r>
          </w:p>
          <w:p w14:paraId="291F1C20" w14:textId="77777777" w:rsidR="005F13CE" w:rsidRPr="005F13CE" w:rsidRDefault="005F13CE" w:rsidP="005F13CE">
            <w:pPr>
              <w:spacing w:line="240" w:lineRule="exact"/>
              <w:ind w:left="180" w:hangingChars="100" w:hanging="180"/>
              <w:jc w:val="left"/>
              <w:rPr>
                <w:rFonts w:hAnsi="ＭＳ 明朝"/>
                <w:kern w:val="2"/>
                <w:szCs w:val="20"/>
              </w:rPr>
            </w:pPr>
            <w:r w:rsidRPr="005F13CE">
              <w:rPr>
                <w:rFonts w:hAnsi="ＭＳ 明朝" w:hint="eastAsia"/>
                <w:kern w:val="2"/>
                <w:szCs w:val="20"/>
              </w:rPr>
              <w:t>・　保健所の指示のもと、調理従事者の研修を実施</w:t>
            </w:r>
          </w:p>
        </w:tc>
        <w:tc>
          <w:tcPr>
            <w:tcW w:w="2551" w:type="dxa"/>
          </w:tcPr>
          <w:p w14:paraId="2986B944" w14:textId="77777777" w:rsidR="005F13CE" w:rsidRPr="005F13CE" w:rsidRDefault="005F13CE" w:rsidP="005F13CE">
            <w:pPr>
              <w:spacing w:line="240" w:lineRule="exact"/>
              <w:ind w:left="180" w:hangingChars="100" w:hanging="180"/>
              <w:jc w:val="left"/>
              <w:rPr>
                <w:rFonts w:hAnsi="ＭＳ 明朝" w:cs="ＭＳ 明朝"/>
                <w:kern w:val="0"/>
                <w:szCs w:val="20"/>
              </w:rPr>
            </w:pPr>
          </w:p>
        </w:tc>
        <w:tc>
          <w:tcPr>
            <w:tcW w:w="2574" w:type="dxa"/>
          </w:tcPr>
          <w:p w14:paraId="307E1DAD" w14:textId="77777777" w:rsidR="005F13CE" w:rsidRPr="005F13CE" w:rsidRDefault="005F13CE" w:rsidP="005F13CE">
            <w:pPr>
              <w:spacing w:line="240" w:lineRule="exact"/>
              <w:jc w:val="left"/>
              <w:rPr>
                <w:rFonts w:hAnsi="ＭＳ 明朝"/>
                <w:kern w:val="2"/>
                <w:szCs w:val="20"/>
              </w:rPr>
            </w:pPr>
          </w:p>
        </w:tc>
      </w:tr>
    </w:tbl>
    <w:p w14:paraId="0940196F" w14:textId="77777777" w:rsidR="005F13CE" w:rsidRDefault="005F13CE" w:rsidP="005F13CE">
      <w:pPr>
        <w:spacing w:line="260" w:lineRule="exact"/>
      </w:pPr>
      <w:r>
        <w:rPr>
          <w:rFonts w:hint="eastAsia"/>
        </w:rPr>
        <w:t>（注）事故発生報告及び児童生徒への保健指導を実施する際には、プライバシーの保護に十分留意する必要がある。</w:t>
      </w:r>
    </w:p>
    <w:p w14:paraId="7B1C75BC" w14:textId="77777777" w:rsidR="005F13CE" w:rsidRDefault="005F13CE" w:rsidP="005F13CE">
      <w:pPr>
        <w:spacing w:line="260" w:lineRule="exact"/>
      </w:pPr>
    </w:p>
    <w:p w14:paraId="0DDDB944" w14:textId="77777777" w:rsidR="005F13CE" w:rsidRPr="00804573" w:rsidRDefault="005F13CE" w:rsidP="005F13CE">
      <w:pPr>
        <w:spacing w:line="260" w:lineRule="exact"/>
      </w:pPr>
      <w:r>
        <w:rPr>
          <w:rFonts w:hint="eastAsia"/>
        </w:rPr>
        <w:t>【</w:t>
      </w:r>
      <w:r w:rsidRPr="005F13CE">
        <w:rPr>
          <w:rFonts w:ascii="HG丸ｺﾞｼｯｸM-PRO" w:eastAsia="HG丸ｺﾞｼｯｸM-PRO" w:hAnsi="HG丸ｺﾞｼｯｸM-PRO" w:hint="eastAsia"/>
        </w:rPr>
        <w:t>発生時の県教委の連絡経路図</w:t>
      </w:r>
      <w:r>
        <w:rPr>
          <w:rFonts w:hint="eastAsia"/>
        </w:rPr>
        <w:t xml:space="preserve">】　　</w:t>
      </w:r>
      <w:r w:rsidRPr="00616BA5">
        <w:rPr>
          <w:rFonts w:hint="eastAsia"/>
        </w:rPr>
        <w:t>報告様式：</w:t>
      </w:r>
      <w:hyperlink w:anchor="学校（共同調理場）における食中毒発生状況報告書" w:history="1">
        <w:r w:rsidRPr="00804573">
          <w:rPr>
            <w:rStyle w:val="ac"/>
            <w:rFonts w:hint="eastAsia"/>
          </w:rPr>
          <w:t>「学校（共同調理場）における食中毒等発生状況報告書」、</w:t>
        </w:r>
      </w:hyperlink>
    </w:p>
    <w:p w14:paraId="0E1924DF" w14:textId="77777777" w:rsidR="00AB73C4" w:rsidRPr="00804573" w:rsidRDefault="005F13CE" w:rsidP="005F13CE">
      <w:pPr>
        <w:spacing w:line="260" w:lineRule="exact"/>
        <w:ind w:firstLineChars="2150" w:firstLine="3875"/>
      </w:pPr>
      <w:hyperlink w:anchor="学校における感染症、食中毒等発生状況報告書" w:history="1">
        <w:r w:rsidRPr="00804573">
          <w:rPr>
            <w:rStyle w:val="ac"/>
            <w:rFonts w:hint="eastAsia"/>
          </w:rPr>
          <w:t>「学校における感染症・食中毒等発生状況報告書」</w:t>
        </w:r>
      </w:hyperlink>
    </w:p>
    <w:p w14:paraId="75A83734" w14:textId="77777777" w:rsidR="00CA7749" w:rsidRDefault="00CA7749" w:rsidP="000D0C8D">
      <w:pPr>
        <w:spacing w:line="260" w:lineRule="exact"/>
      </w:pPr>
      <w:r>
        <w:rPr>
          <w:rFonts w:ascii="ＭＳ ゴシック" w:eastAsia="ＭＳ ゴシック" w:hAnsi="ＭＳ ゴシック" w:hint="eastAsia"/>
          <w:noProof/>
          <w:color w:val="FF0000"/>
        </w:rPr>
        <mc:AlternateContent>
          <mc:Choice Requires="wps">
            <w:drawing>
              <wp:anchor distT="0" distB="0" distL="114300" distR="114300" simplePos="0" relativeHeight="251967488" behindDoc="0" locked="0" layoutInCell="1" allowOverlap="1" wp14:anchorId="48341137" wp14:editId="10854E7D">
                <wp:simplePos x="0" y="0"/>
                <wp:positionH relativeFrom="margin">
                  <wp:align>right</wp:align>
                </wp:positionH>
                <wp:positionV relativeFrom="paragraph">
                  <wp:posOffset>37465</wp:posOffset>
                </wp:positionV>
                <wp:extent cx="1152000" cy="228600"/>
                <wp:effectExtent l="0" t="0" r="10160" b="19050"/>
                <wp:wrapNone/>
                <wp:docPr id="3639" name="Text Box 2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000" cy="228600"/>
                        </a:xfrm>
                        <a:prstGeom prst="rect">
                          <a:avLst/>
                        </a:prstGeom>
                        <a:solidFill>
                          <a:srgbClr val="FFFFFF"/>
                        </a:solidFill>
                        <a:ln w="9525">
                          <a:solidFill>
                            <a:schemeClr val="tx1"/>
                          </a:solidFill>
                          <a:miter lim="800000"/>
                          <a:headEnd/>
                          <a:tailEnd/>
                        </a:ln>
                      </wps:spPr>
                      <wps:txbx>
                        <w:txbxContent>
                          <w:p w14:paraId="59CF69F1" w14:textId="77777777" w:rsidR="00124108" w:rsidRPr="00616BA5" w:rsidRDefault="00124108" w:rsidP="00CA7749">
                            <w:pPr>
                              <w:jc w:val="center"/>
                            </w:pPr>
                            <w:r w:rsidRPr="00616BA5">
                              <w:rPr>
                                <w:rFonts w:hint="eastAsia"/>
                              </w:rPr>
                              <w:t>県特別支援</w:t>
                            </w:r>
                            <w:r w:rsidRPr="00616BA5">
                              <w:t>教育</w:t>
                            </w:r>
                            <w:r w:rsidRPr="00616BA5">
                              <w:rPr>
                                <w:rFonts w:hint="eastAsia"/>
                              </w:rPr>
                              <w:t>課</w:t>
                            </w:r>
                          </w:p>
                        </w:txbxContent>
                      </wps:txbx>
                      <wps:bodyPr rot="0" vert="horz" wrap="square" lIns="74295" tIns="8890" rIns="74295" bIns="8890" anchor="t" anchorCtr="0" upright="1">
                        <a:noAutofit/>
                      </wps:bodyPr>
                    </wps:wsp>
                  </a:graphicData>
                </a:graphic>
                <wp14:sizeRelH relativeFrom="margin">
                  <wp14:pctWidth>0</wp14:pctWidth>
                </wp14:sizeRelH>
              </wp:anchor>
            </w:drawing>
          </mc:Choice>
          <mc:Fallback>
            <w:pict>
              <v:shape w14:anchorId="48341137" id="_x0000_s1200" type="#_x0000_t202" style="position:absolute;left:0;text-align:left;margin-left:39.5pt;margin-top:2.95pt;width:90.7pt;height:18pt;z-index:2519674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" strokecolor="black [3213]">
                <v:textbox inset="5.85pt,.7pt,5.85pt,.7pt">
                  <w:txbxContent>
                    <w:p w14:paraId="59CF69F1" w14:textId="77777777" w:rsidR="00124108" w:rsidRPr="00616BA5" w:rsidRDefault="00124108" w:rsidP="00CA7749">
                      <w:pPr>
                        <w:jc w:val="center"/>
                      </w:pPr>
                      <w:r w:rsidRPr="00616BA5">
                        <w:rPr>
                          <w:rFonts w:hint="eastAsia"/>
                        </w:rPr>
                        <w:t>県特別支援</w:t>
                      </w:r>
                      <w:r w:rsidRPr="00616BA5">
                        <w:t>教育</w:t>
                      </w:r>
                      <w:r w:rsidRPr="00616BA5">
                        <w:rPr>
                          <w:rFonts w:hint="eastAsia"/>
                        </w:rPr>
                        <w:t>課</w:t>
                      </w:r>
                    </w:p>
                  </w:txbxContent>
                </v:textbox>
                <w10:wrap anchorx="margin"/>
              </v:shape>
            </w:pict>
          </mc:Fallback>
        </mc:AlternateContent>
      </w:r>
    </w:p>
    <w:p w14:paraId="515ACEEF" w14:textId="77777777" w:rsidR="00AB73C4" w:rsidRDefault="00CA7749" w:rsidP="000D0C8D">
      <w:pPr>
        <w:spacing w:line="260" w:lineRule="exact"/>
      </w:pPr>
      <w:r>
        <w:rPr>
          <w:noProof/>
        </w:rPr>
        <mc:AlternateContent>
          <mc:Choice Requires="wps">
            <w:drawing>
              <wp:anchor distT="0" distB="0" distL="114300" distR="114300" simplePos="0" relativeHeight="251968512" behindDoc="0" locked="0" layoutInCell="1" allowOverlap="1" wp14:anchorId="6520CD47" wp14:editId="366FFBA7">
                <wp:simplePos x="0" y="0"/>
                <wp:positionH relativeFrom="column">
                  <wp:posOffset>6072505</wp:posOffset>
                </wp:positionH>
                <wp:positionV relativeFrom="paragraph">
                  <wp:posOffset>99695</wp:posOffset>
                </wp:positionV>
                <wp:extent cx="0" cy="315595"/>
                <wp:effectExtent l="76200" t="38100" r="57150" b="27305"/>
                <wp:wrapNone/>
                <wp:docPr id="107" name="直線矢印コネクタ 107"/>
                <wp:cNvGraphicFramePr/>
                <a:graphic xmlns:a="http://schemas.openxmlformats.org/drawingml/2006/main">
                  <a:graphicData uri="http://schemas.microsoft.com/office/word/2010/wordprocessingShape">
                    <wps:wsp>
                      <wps:cNvCnPr/>
                      <wps:spPr>
                        <a:xfrm flipH="1" flipV="1">
                          <a:off x="0" y="0"/>
                          <a:ext cx="0" cy="315595"/>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409DD0A2" id="直線矢印コネクタ 107" o:spid="_x0000_s1026" type="#_x0000_t32" style="position:absolute;margin-left:478.15pt;margin-top:7.85pt;width:0;height:24.85pt;flip:x y;z-index:25196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" strokecolor="black [3213]" strokeweight=".5pt">
                <v:stroke dashstyle="dash" endarrow="block" joinstyle="miter"/>
              </v:shape>
            </w:pict>
          </mc:Fallback>
        </mc:AlternateContent>
      </w:r>
      <w:r w:rsidR="00755101">
        <w:rPr>
          <w:noProof/>
        </w:rPr>
        <mc:AlternateContent>
          <mc:Choice Requires="wps">
            <w:drawing>
              <wp:anchor distT="0" distB="0" distL="114300" distR="114300" simplePos="0" relativeHeight="251483136" behindDoc="0" locked="0" layoutInCell="1" allowOverlap="1" wp14:anchorId="01160DDD" wp14:editId="461E82BE">
                <wp:simplePos x="0" y="0"/>
                <wp:positionH relativeFrom="column">
                  <wp:posOffset>252730</wp:posOffset>
                </wp:positionH>
                <wp:positionV relativeFrom="paragraph">
                  <wp:posOffset>102870</wp:posOffset>
                </wp:positionV>
                <wp:extent cx="1123950" cy="228600"/>
                <wp:effectExtent l="0" t="0" r="19050" b="19050"/>
                <wp:wrapNone/>
                <wp:docPr id="3547" name="Text Box 26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3E57FE32" w14:textId="77777777" w:rsidR="00124108" w:rsidRDefault="00124108" w:rsidP="005F13CE">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01160DDD" id="Text Box 2673" o:spid="_x0000_s1201" type="#_x0000_t202" style="position:absolute;left:0;text-align:left;margin-left:19.9pt;margin-top:8.1pt;width:88.5pt;height:18pt;z-index:251483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">
                <v:textbox inset="5.85pt,.7pt,5.85pt,.7pt">
                  <w:txbxContent>
                    <w:p w14:paraId="3E57FE32" w14:textId="77777777" w:rsidR="00124108" w:rsidRDefault="00124108" w:rsidP="005F13CE">
                      <w:pPr>
                        <w:jc w:val="center"/>
                      </w:pPr>
                      <w:r>
                        <w:rPr>
                          <w:rFonts w:hint="eastAsia"/>
                        </w:rPr>
                        <w:t>市町村立学校</w:t>
                      </w:r>
                    </w:p>
                  </w:txbxContent>
                </v:textbox>
              </v:shape>
            </w:pict>
          </mc:Fallback>
        </mc:AlternateContent>
      </w:r>
      <w:r w:rsidR="00755101">
        <w:rPr>
          <w:noProof/>
        </w:rPr>
        <mc:AlternateContent>
          <mc:Choice Requires="wps">
            <w:drawing>
              <wp:anchor distT="0" distB="0" distL="114300" distR="114300" simplePos="0" relativeHeight="251484160" behindDoc="0" locked="0" layoutInCell="1" allowOverlap="1" wp14:anchorId="1B8A9A5A" wp14:editId="2F504025">
                <wp:simplePos x="0" y="0"/>
                <wp:positionH relativeFrom="column">
                  <wp:posOffset>1662430</wp:posOffset>
                </wp:positionH>
                <wp:positionV relativeFrom="paragraph">
                  <wp:posOffset>112395</wp:posOffset>
                </wp:positionV>
                <wp:extent cx="1238250" cy="228600"/>
                <wp:effectExtent l="0" t="0" r="19050" b="19050"/>
                <wp:wrapNone/>
                <wp:docPr id="3545" name="Text Box 2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617F4525" w14:textId="77777777" w:rsidR="00124108" w:rsidRDefault="00124108" w:rsidP="005F13CE">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1B8A9A5A" id="Text Box 2676" o:spid="_x0000_s1202" type="#_x0000_t202" style="position:absolute;left:0;text-align:left;margin-left:130.9pt;margin-top:8.85pt;width:97.5pt;height:18pt;z-index:251484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">
                <v:textbox inset="5.85pt,.7pt,5.85pt,.7pt">
                  <w:txbxContent>
                    <w:p w14:paraId="617F4525" w14:textId="77777777" w:rsidR="00124108" w:rsidRDefault="00124108" w:rsidP="005F13CE">
                      <w:pPr>
                        <w:jc w:val="center"/>
                      </w:pPr>
                      <w:r>
                        <w:rPr>
                          <w:rFonts w:hint="eastAsia"/>
                        </w:rPr>
                        <w:t>市町村教育委員会</w:t>
                      </w:r>
                    </w:p>
                  </w:txbxContent>
                </v:textbox>
              </v:shape>
            </w:pict>
          </mc:Fallback>
        </mc:AlternateContent>
      </w:r>
      <w:r w:rsidR="00755101">
        <w:rPr>
          <w:noProof/>
        </w:rPr>
        <mc:AlternateContent>
          <mc:Choice Requires="wps">
            <w:drawing>
              <wp:anchor distT="0" distB="0" distL="114300" distR="114300" simplePos="0" relativeHeight="251486208" behindDoc="0" locked="0" layoutInCell="1" allowOverlap="1" wp14:anchorId="34B98FED" wp14:editId="4DD351AF">
                <wp:simplePos x="0" y="0"/>
                <wp:positionH relativeFrom="column">
                  <wp:posOffset>3205480</wp:posOffset>
                </wp:positionH>
                <wp:positionV relativeFrom="paragraph">
                  <wp:posOffset>121920</wp:posOffset>
                </wp:positionV>
                <wp:extent cx="1000125" cy="228600"/>
                <wp:effectExtent l="0" t="0" r="28575" b="19050"/>
                <wp:wrapNone/>
                <wp:docPr id="3543" name="Text Box 2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2EC9DE78" w14:textId="77777777" w:rsidR="00124108" w:rsidRDefault="00124108" w:rsidP="005F13CE">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34B98FED" id="Text Box 2679" o:spid="_x0000_s1203" type="#_x0000_t202" style="position:absolute;left:0;text-align:left;margin-left:252.4pt;margin-top:9.6pt;width:78.75pt;height:18pt;z-index:251486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">
                <v:textbox inset="5.85pt,.7pt,5.85pt,.7pt">
                  <w:txbxContent>
                    <w:p w14:paraId="2EC9DE78" w14:textId="77777777" w:rsidR="00124108" w:rsidRDefault="00124108" w:rsidP="005F13CE">
                      <w:pPr>
                        <w:jc w:val="center"/>
                      </w:pPr>
                      <w:r>
                        <w:rPr>
                          <w:rFonts w:hint="eastAsia"/>
                        </w:rPr>
                        <w:t>県教育事務所</w:t>
                      </w:r>
                    </w:p>
                  </w:txbxContent>
                </v:textbox>
              </v:shape>
            </w:pict>
          </mc:Fallback>
        </mc:AlternateContent>
      </w:r>
    </w:p>
    <w:p w14:paraId="23C18935" w14:textId="77777777" w:rsidR="00AB73C4" w:rsidRDefault="00755101" w:rsidP="000D0C8D">
      <w:pPr>
        <w:spacing w:line="260" w:lineRule="exact"/>
      </w:pPr>
      <w:r>
        <w:rPr>
          <w:noProof/>
        </w:rPr>
        <mc:AlternateContent>
          <mc:Choice Requires="wps">
            <w:drawing>
              <wp:anchor distT="0" distB="0" distL="114300" distR="114300" simplePos="0" relativeHeight="251485184" behindDoc="0" locked="0" layoutInCell="1" allowOverlap="1" wp14:anchorId="3EF19791" wp14:editId="55506C38">
                <wp:simplePos x="0" y="0"/>
                <wp:positionH relativeFrom="column">
                  <wp:posOffset>1386205</wp:posOffset>
                </wp:positionH>
                <wp:positionV relativeFrom="paragraph">
                  <wp:posOffset>52070</wp:posOffset>
                </wp:positionV>
                <wp:extent cx="276225" cy="0"/>
                <wp:effectExtent l="0" t="76200" r="9525" b="95250"/>
                <wp:wrapNone/>
                <wp:docPr id="3546" name="Line 26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2A5AE83" id="Line 2675" o:spid="_x0000_s1026" style="position:absolute;z-index:251485184;visibility:visible;mso-wrap-style:square;mso-wrap-distance-left:9pt;mso-wrap-distance-top:0;mso-wrap-distance-right:9pt;mso-wrap-distance-bottom:0;mso-position-horizontal:absolute;mso-position-horizontal-relative:text;mso-position-vertical:absolute;mso-position-vertical-relative:text" from="109.15pt,4.1pt" to="130.9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">
                <v:stroke endarrow="block"/>
              </v:line>
            </w:pict>
          </mc:Fallback>
        </mc:AlternateContent>
      </w:r>
      <w:r>
        <w:rPr>
          <w:noProof/>
        </w:rPr>
        <mc:AlternateContent>
          <mc:Choice Requires="wps">
            <w:drawing>
              <wp:anchor distT="0" distB="0" distL="114300" distR="114300" simplePos="0" relativeHeight="251487232" behindDoc="0" locked="0" layoutInCell="1" allowOverlap="1" wp14:anchorId="09547252" wp14:editId="07B25C54">
                <wp:simplePos x="0" y="0"/>
                <wp:positionH relativeFrom="column">
                  <wp:posOffset>2910205</wp:posOffset>
                </wp:positionH>
                <wp:positionV relativeFrom="paragraph">
                  <wp:posOffset>61595</wp:posOffset>
                </wp:positionV>
                <wp:extent cx="276225" cy="0"/>
                <wp:effectExtent l="0" t="76200" r="9525" b="95250"/>
                <wp:wrapNone/>
                <wp:docPr id="3544" name="Line 26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B3A0E0C" id="Line 2677" o:spid="_x0000_s1026" style="position:absolute;z-index:251487232;visibility:visible;mso-wrap-style:square;mso-wrap-distance-left:9pt;mso-wrap-distance-top:0;mso-wrap-distance-right:9pt;mso-wrap-distance-bottom:0;mso-position-horizontal:absolute;mso-position-horizontal-relative:text;mso-position-vertical:absolute;mso-position-vertical-relative:text" from="229.15pt,4.85pt" to="250.9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">
                <v:stroke endarrow="block"/>
              </v:line>
            </w:pict>
          </mc:Fallback>
        </mc:AlternateContent>
      </w:r>
      <w:r>
        <w:rPr>
          <w:noProof/>
        </w:rPr>
        <mc:AlternateContent>
          <mc:Choice Requires="wps">
            <w:drawing>
              <wp:anchor distT="0" distB="0" distL="114300" distR="114300" simplePos="0" relativeHeight="251488256" behindDoc="0" locked="0" layoutInCell="1" allowOverlap="1" wp14:anchorId="608CC041" wp14:editId="12B8713B">
                <wp:simplePos x="0" y="0"/>
                <wp:positionH relativeFrom="column">
                  <wp:posOffset>2910205</wp:posOffset>
                </wp:positionH>
                <wp:positionV relativeFrom="paragraph">
                  <wp:posOffset>71120</wp:posOffset>
                </wp:positionV>
                <wp:extent cx="296545" cy="326390"/>
                <wp:effectExtent l="0" t="0" r="65405" b="54610"/>
                <wp:wrapNone/>
                <wp:docPr id="3548" name="Line 27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545" cy="3263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6419080" id="Line 2721" o:spid="_x0000_s1026" style="position:absolute;z-index:251488256;visibility:visible;mso-wrap-style:square;mso-wrap-distance-left:9pt;mso-wrap-distance-top:0;mso-wrap-distance-right:9pt;mso-wrap-distance-bottom:0;mso-position-horizontal:absolute;mso-position-horizontal-relative:text;mso-position-vertical:absolute;mso-position-vertical-relative:text" from="229.15pt,5.6pt" to="252.5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">
                <v:stroke endarrow="block"/>
              </v:line>
            </w:pict>
          </mc:Fallback>
        </mc:AlternateContent>
      </w:r>
      <w:r>
        <w:rPr>
          <w:noProof/>
        </w:rPr>
        <mc:AlternateContent>
          <mc:Choice Requires="wps">
            <w:drawing>
              <wp:anchor distT="0" distB="0" distL="114300" distR="114300" simplePos="0" relativeHeight="251492352" behindDoc="0" locked="0" layoutInCell="1" allowOverlap="1" wp14:anchorId="48DCA253" wp14:editId="534C2557">
                <wp:simplePos x="0" y="0"/>
                <wp:positionH relativeFrom="column">
                  <wp:posOffset>1386205</wp:posOffset>
                </wp:positionH>
                <wp:positionV relativeFrom="paragraph">
                  <wp:posOffset>52070</wp:posOffset>
                </wp:positionV>
                <wp:extent cx="296545" cy="349250"/>
                <wp:effectExtent l="0" t="0" r="65405" b="50800"/>
                <wp:wrapNone/>
                <wp:docPr id="3550" name="AutoShape 3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545" cy="349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5A1E5CE0" id="AutoShape 3177" o:spid="_x0000_s1026" type="#_x0000_t32" style="position:absolute;margin-left:109.15pt;margin-top:4.1pt;width:23.35pt;height:27.5pt;z-index:251492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">
                <v:stroke endarrow="block"/>
              </v:shape>
            </w:pict>
          </mc:Fallback>
        </mc:AlternateContent>
      </w:r>
      <w:r>
        <w:rPr>
          <w:noProof/>
        </w:rPr>
        <mc:AlternateContent>
          <mc:Choice Requires="wps">
            <w:drawing>
              <wp:anchor distT="0" distB="0" distL="114300" distR="114300" simplePos="0" relativeHeight="251493376" behindDoc="0" locked="0" layoutInCell="1" allowOverlap="1" wp14:anchorId="2B41569E" wp14:editId="04A4C757">
                <wp:simplePos x="0" y="0"/>
                <wp:positionH relativeFrom="column">
                  <wp:posOffset>4205605</wp:posOffset>
                </wp:positionH>
                <wp:positionV relativeFrom="paragraph">
                  <wp:posOffset>52070</wp:posOffset>
                </wp:positionV>
                <wp:extent cx="1557655" cy="201295"/>
                <wp:effectExtent l="0" t="0" r="80645" b="65405"/>
                <wp:wrapNone/>
                <wp:docPr id="3549" name="Freeform 3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57655" cy="201295"/>
                        </a:xfrm>
                        <a:custGeom>
                          <a:avLst/>
                          <a:gdLst>
                            <a:gd name="T0" fmla="*/ 0 w 2453"/>
                            <a:gd name="T1" fmla="*/ 0 h 234"/>
                            <a:gd name="T2" fmla="*/ 2453 w 2453"/>
                            <a:gd name="T3" fmla="*/ 0 h 234"/>
                            <a:gd name="T4" fmla="*/ 2453 w 2453"/>
                            <a:gd name="T5" fmla="*/ 234 h 234"/>
                          </a:gdLst>
                          <a:ahLst/>
                          <a:cxnLst>
                            <a:cxn ang="0">
                              <a:pos x="T0" y="T1"/>
                            </a:cxn>
                            <a:cxn ang="0">
                              <a:pos x="T2" y="T3"/>
                            </a:cxn>
                            <a:cxn ang="0">
                              <a:pos x="T4" y="T5"/>
                            </a:cxn>
                          </a:cxnLst>
                          <a:rect l="0" t="0" r="r" b="b"/>
                          <a:pathLst>
                            <a:path w="2453" h="234">
                              <a:moveTo>
                                <a:pt x="0" y="0"/>
                              </a:moveTo>
                              <a:lnTo>
                                <a:pt x="2453" y="0"/>
                              </a:lnTo>
                              <a:lnTo>
                                <a:pt x="2453" y="234"/>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anchor>
            </w:drawing>
          </mc:Choice>
          <mc:Fallback>
            <w:pict>
              <v:shape w14:anchorId="471D9F5C" id="Freeform 3468" o:spid="_x0000_s1026" style="position:absolute;margin-left:331.15pt;margin-top:4.1pt;width:122.65pt;height:15.85pt;z-index:251493376;visibility:visible;mso-wrap-style:square;mso-wrap-distance-left:9pt;mso-wrap-distance-top:0;mso-wrap-distance-right:9pt;mso-wrap-distance-bottom:0;mso-position-horizontal:absolute;mso-position-horizontal-relative:text;mso-position-vertical:absolute;mso-position-vertical-relative:text;v-text-anchor:top" coordsize="2453,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" path="m,l2453,r,234e" filled="f">
                <v:stroke endarrow="block"/>
                <v:path arrowok="t" o:connecttype="custom" o:connectlocs="0,0;1557655,0;1557655,201295" o:connectangles="0,0,0"/>
              </v:shape>
            </w:pict>
          </mc:Fallback>
        </mc:AlternateContent>
      </w:r>
    </w:p>
    <w:p w14:paraId="52B97CB0" w14:textId="77777777" w:rsidR="00AB73C4" w:rsidRDefault="00755101" w:rsidP="000D0C8D">
      <w:pPr>
        <w:spacing w:line="260" w:lineRule="exact"/>
      </w:pPr>
      <w:r>
        <w:rPr>
          <w:noProof/>
        </w:rPr>
        <mc:AlternateContent>
          <mc:Choice Requires="wps">
            <w:drawing>
              <wp:anchor distT="0" distB="0" distL="114300" distR="114300" simplePos="0" relativeHeight="251489280" behindDoc="0" locked="0" layoutInCell="1" allowOverlap="1" wp14:anchorId="40800336" wp14:editId="0A0807B6">
                <wp:simplePos x="0" y="0"/>
                <wp:positionH relativeFrom="column">
                  <wp:posOffset>3205480</wp:posOffset>
                </wp:positionH>
                <wp:positionV relativeFrom="paragraph">
                  <wp:posOffset>115570</wp:posOffset>
                </wp:positionV>
                <wp:extent cx="628650" cy="228600"/>
                <wp:effectExtent l="0" t="0" r="19050" b="19050"/>
                <wp:wrapNone/>
                <wp:docPr id="3556" name="Text Box 26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28600"/>
                        </a:xfrm>
                        <a:prstGeom prst="rect">
                          <a:avLst/>
                        </a:prstGeom>
                        <a:solidFill>
                          <a:srgbClr val="FFFFFF"/>
                        </a:solidFill>
                        <a:ln w="9525">
                          <a:solidFill>
                            <a:srgbClr val="000000"/>
                          </a:solidFill>
                          <a:miter lim="800000"/>
                          <a:headEnd/>
                          <a:tailEnd/>
                        </a:ln>
                      </wps:spPr>
                      <wps:txbx>
                        <w:txbxContent>
                          <w:p w14:paraId="6E7F9813" w14:textId="77777777" w:rsidR="00124108" w:rsidRDefault="00124108" w:rsidP="005F13CE">
                            <w:pPr>
                              <w:jc w:val="center"/>
                            </w:pPr>
                            <w:r>
                              <w:rPr>
                                <w:rFonts w:hint="eastAsia"/>
                              </w:rPr>
                              <w:t>保健所</w:t>
                            </w:r>
                          </w:p>
                        </w:txbxContent>
                      </wps:txbx>
                      <wps:bodyPr rot="0" vert="horz" wrap="square" lIns="74295" tIns="8890" rIns="74295" bIns="8890" anchor="t" anchorCtr="0" upright="1">
                        <a:noAutofit/>
                      </wps:bodyPr>
                    </wps:wsp>
                  </a:graphicData>
                </a:graphic>
              </wp:anchor>
            </w:drawing>
          </mc:Choice>
          <mc:Fallback>
            <w:pict>
              <v:shape w14:anchorId="40800336" id="Text Box 2678" o:spid="_x0000_s1204" type="#_x0000_t202" style="position:absolute;left:0;text-align:left;margin-left:252.4pt;margin-top:9.1pt;width:49.5pt;height:18pt;z-index:251489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">
                <v:textbox inset="5.85pt,.7pt,5.85pt,.7pt">
                  <w:txbxContent>
                    <w:p w14:paraId="6E7F9813" w14:textId="77777777" w:rsidR="00124108" w:rsidRDefault="00124108" w:rsidP="005F13CE">
                      <w:pPr>
                        <w:jc w:val="center"/>
                      </w:pPr>
                      <w:r>
                        <w:rPr>
                          <w:rFonts w:hint="eastAsia"/>
                        </w:rPr>
                        <w:t>保健所</w:t>
                      </w:r>
                    </w:p>
                  </w:txbxContent>
                </v:textbox>
              </v:shape>
            </w:pict>
          </mc:Fallback>
        </mc:AlternateContent>
      </w:r>
      <w:r>
        <w:rPr>
          <w:noProof/>
        </w:rPr>
        <mc:AlternateContent>
          <mc:Choice Requires="wps">
            <w:drawing>
              <wp:anchor distT="0" distB="0" distL="114300" distR="114300" simplePos="0" relativeHeight="251490304" behindDoc="0" locked="0" layoutInCell="1" allowOverlap="1" wp14:anchorId="711C8377" wp14:editId="6DEC6ED4">
                <wp:simplePos x="0" y="0"/>
                <wp:positionH relativeFrom="column">
                  <wp:posOffset>5377180</wp:posOffset>
                </wp:positionH>
                <wp:positionV relativeFrom="paragraph">
                  <wp:posOffset>106045</wp:posOffset>
                </wp:positionV>
                <wp:extent cx="1000125" cy="228600"/>
                <wp:effectExtent l="0" t="0" r="28575" b="19050"/>
                <wp:wrapNone/>
                <wp:docPr id="3554" name="Text Box 2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248C4BDE" w14:textId="77777777" w:rsidR="00124108" w:rsidRDefault="00124108" w:rsidP="005F13CE">
                            <w:pPr>
                              <w:jc w:val="center"/>
                            </w:pPr>
                            <w:r>
                              <w:rPr>
                                <w:rFonts w:hint="eastAsia"/>
                              </w:rPr>
                              <w:t>県保健体育課</w:t>
                            </w:r>
                          </w:p>
                        </w:txbxContent>
                      </wps:txbx>
                      <wps:bodyPr rot="0" vert="horz" wrap="square" lIns="74295" tIns="8890" rIns="74295" bIns="8890" anchor="t" anchorCtr="0" upright="1">
                        <a:noAutofit/>
                      </wps:bodyPr>
                    </wps:wsp>
                  </a:graphicData>
                </a:graphic>
              </wp:anchor>
            </w:drawing>
          </mc:Choice>
          <mc:Fallback>
            <w:pict>
              <v:shape w14:anchorId="711C8377" id="Text Box 2680" o:spid="_x0000_s1205" type="#_x0000_t202" style="position:absolute;left:0;text-align:left;margin-left:423.4pt;margin-top:8.35pt;width:78.75pt;height:18pt;z-index:251490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">
                <v:textbox inset="5.85pt,.7pt,5.85pt,.7pt">
                  <w:txbxContent>
                    <w:p w14:paraId="248C4BDE" w14:textId="77777777" w:rsidR="00124108" w:rsidRDefault="00124108" w:rsidP="005F13CE">
                      <w:pPr>
                        <w:jc w:val="center"/>
                      </w:pPr>
                      <w:r>
                        <w:rPr>
                          <w:rFonts w:hint="eastAsia"/>
                        </w:rPr>
                        <w:t>県保健体育課</w:t>
                      </w:r>
                    </w:p>
                  </w:txbxContent>
                </v:textbox>
              </v:shape>
            </w:pict>
          </mc:Fallback>
        </mc:AlternateContent>
      </w:r>
      <w:r>
        <w:rPr>
          <w:noProof/>
        </w:rPr>
        <mc:AlternateContent>
          <mc:Choice Requires="wps">
            <w:drawing>
              <wp:anchor distT="0" distB="0" distL="114300" distR="114300" simplePos="0" relativeHeight="251491328" behindDoc="0" locked="0" layoutInCell="1" allowOverlap="1" wp14:anchorId="2264ABEF" wp14:editId="0B24BF7A">
                <wp:simplePos x="0" y="0"/>
                <wp:positionH relativeFrom="column">
                  <wp:posOffset>4119880</wp:posOffset>
                </wp:positionH>
                <wp:positionV relativeFrom="paragraph">
                  <wp:posOffset>115570</wp:posOffset>
                </wp:positionV>
                <wp:extent cx="1000125" cy="228600"/>
                <wp:effectExtent l="0" t="0" r="28575" b="19050"/>
                <wp:wrapNone/>
                <wp:docPr id="3555" name="Text Box 2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0D9DF8CD" w14:textId="77777777" w:rsidR="00124108" w:rsidRDefault="00124108" w:rsidP="005F13CE">
                            <w:pPr>
                              <w:jc w:val="center"/>
                            </w:pPr>
                            <w:r>
                              <w:rPr>
                                <w:rFonts w:hint="eastAsia"/>
                              </w:rPr>
                              <w:t>県薬事衛生課</w:t>
                            </w:r>
                          </w:p>
                        </w:txbxContent>
                      </wps:txbx>
                      <wps:bodyPr rot="0" vert="horz" wrap="square" lIns="74295" tIns="8890" rIns="74295" bIns="8890" anchor="t" anchorCtr="0" upright="1">
                        <a:noAutofit/>
                      </wps:bodyPr>
                    </wps:wsp>
                  </a:graphicData>
                </a:graphic>
              </wp:anchor>
            </w:drawing>
          </mc:Choice>
          <mc:Fallback>
            <w:pict>
              <v:shape w14:anchorId="2264ABEF" id="Text Box 2720" o:spid="_x0000_s1206" type="#_x0000_t202" style="position:absolute;left:0;text-align:left;margin-left:324.4pt;margin-top:9.1pt;width:78.75pt;height:18pt;z-index:251491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">
                <v:textbox inset="5.85pt,.7pt,5.85pt,.7pt">
                  <w:txbxContent>
                    <w:p w14:paraId="0D9DF8CD" w14:textId="77777777" w:rsidR="00124108" w:rsidRDefault="00124108" w:rsidP="005F13CE">
                      <w:pPr>
                        <w:jc w:val="center"/>
                      </w:pPr>
                      <w:r>
                        <w:rPr>
                          <w:rFonts w:hint="eastAsia"/>
                        </w:rPr>
                        <w:t>県薬事衛生課</w:t>
                      </w:r>
                    </w:p>
                  </w:txbxContent>
                </v:textbox>
              </v:shape>
            </w:pict>
          </mc:Fallback>
        </mc:AlternateContent>
      </w:r>
      <w:r>
        <w:rPr>
          <w:noProof/>
        </w:rPr>
        <mc:AlternateContent>
          <mc:Choice Requires="wps">
            <w:drawing>
              <wp:anchor distT="0" distB="0" distL="114300" distR="114300" simplePos="0" relativeHeight="251494400" behindDoc="0" locked="0" layoutInCell="1" allowOverlap="1" wp14:anchorId="1BD26205" wp14:editId="71072438">
                <wp:simplePos x="0" y="0"/>
                <wp:positionH relativeFrom="column">
                  <wp:posOffset>1681480</wp:posOffset>
                </wp:positionH>
                <wp:positionV relativeFrom="paragraph">
                  <wp:posOffset>115570</wp:posOffset>
                </wp:positionV>
                <wp:extent cx="1238250" cy="228600"/>
                <wp:effectExtent l="0" t="0" r="19050" b="19050"/>
                <wp:wrapNone/>
                <wp:docPr id="3551" name="Text Box 3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466022C9" w14:textId="77777777" w:rsidR="00124108" w:rsidRPr="005E7910" w:rsidRDefault="00124108" w:rsidP="005F13CE">
                            <w:pPr>
                              <w:jc w:val="center"/>
                              <w:rPr>
                                <w:color w:val="000000"/>
                              </w:rPr>
                            </w:pPr>
                            <w:r w:rsidRPr="005E7910">
                              <w:rPr>
                                <w:rFonts w:hint="eastAsia"/>
                                <w:color w:val="000000"/>
                              </w:rPr>
                              <w:t>学校給食共同調理場</w:t>
                            </w:r>
                          </w:p>
                        </w:txbxContent>
                      </wps:txbx>
                      <wps:bodyPr rot="0" vert="horz" wrap="square" lIns="74295" tIns="8890" rIns="74295" bIns="8890" anchor="t" anchorCtr="0" upright="1">
                        <a:noAutofit/>
                      </wps:bodyPr>
                    </wps:wsp>
                  </a:graphicData>
                </a:graphic>
              </wp:anchor>
            </w:drawing>
          </mc:Choice>
          <mc:Fallback>
            <w:pict>
              <v:shape w14:anchorId="1BD26205" id="Text Box 3175" o:spid="_x0000_s1207" type="#_x0000_t202" style="position:absolute;left:0;text-align:left;margin-left:132.4pt;margin-top:9.1pt;width:97.5pt;height:18pt;z-index:251494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">
                <v:textbox inset="5.85pt,.7pt,5.85pt,.7pt">
                  <w:txbxContent>
                    <w:p w14:paraId="466022C9" w14:textId="77777777" w:rsidR="00124108" w:rsidRPr="005E7910" w:rsidRDefault="00124108" w:rsidP="005F13CE">
                      <w:pPr>
                        <w:jc w:val="center"/>
                        <w:rPr>
                          <w:color w:val="000000"/>
                        </w:rPr>
                      </w:pPr>
                      <w:r w:rsidRPr="005E7910">
                        <w:rPr>
                          <w:rFonts w:hint="eastAsia"/>
                          <w:color w:val="000000"/>
                        </w:rPr>
                        <w:t>学校給食共同調理場</w:t>
                      </w:r>
                    </w:p>
                  </w:txbxContent>
                </v:textbox>
              </v:shape>
            </w:pict>
          </mc:Fallback>
        </mc:AlternateContent>
      </w:r>
    </w:p>
    <w:p w14:paraId="30F13BE3" w14:textId="77777777" w:rsidR="00AB73C4" w:rsidRDefault="00755101" w:rsidP="000D0C8D">
      <w:pPr>
        <w:spacing w:line="260" w:lineRule="exact"/>
      </w:pPr>
      <w:r>
        <w:rPr>
          <w:noProof/>
        </w:rPr>
        <mc:AlternateContent>
          <mc:Choice Requires="wps">
            <w:drawing>
              <wp:anchor distT="0" distB="0" distL="114300" distR="114300" simplePos="0" relativeHeight="251495424" behindDoc="0" locked="0" layoutInCell="1" allowOverlap="1" wp14:anchorId="3A056058" wp14:editId="7B4DEE4D">
                <wp:simplePos x="0" y="0"/>
                <wp:positionH relativeFrom="column">
                  <wp:posOffset>3834130</wp:posOffset>
                </wp:positionH>
                <wp:positionV relativeFrom="paragraph">
                  <wp:posOffset>45720</wp:posOffset>
                </wp:positionV>
                <wp:extent cx="285750" cy="0"/>
                <wp:effectExtent l="0" t="76200" r="19050" b="95250"/>
                <wp:wrapNone/>
                <wp:docPr id="3553" name="Line 27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42FE277" id="Line 2725" o:spid="_x0000_s1026" style="position:absolute;z-index:251495424;visibility:visible;mso-wrap-style:square;mso-wrap-distance-left:9pt;mso-wrap-distance-top:0;mso-wrap-distance-right:9pt;mso-wrap-distance-bottom:0;mso-position-horizontal:absolute;mso-position-horizontal-relative:text;mso-position-vertical:absolute;mso-position-vertical-relative:text" from="301.9pt,3.6pt" to="324.4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">
                <v:stroke endarrow="block"/>
              </v:line>
            </w:pict>
          </mc:Fallback>
        </mc:AlternateContent>
      </w:r>
      <w:r>
        <w:rPr>
          <w:noProof/>
        </w:rPr>
        <mc:AlternateContent>
          <mc:Choice Requires="wps">
            <w:drawing>
              <wp:anchor distT="0" distB="0" distL="114300" distR="114300" simplePos="0" relativeHeight="251496448" behindDoc="0" locked="0" layoutInCell="1" allowOverlap="1" wp14:anchorId="77BBF41C" wp14:editId="0090C4FF">
                <wp:simplePos x="0" y="0"/>
                <wp:positionH relativeFrom="column">
                  <wp:posOffset>5120005</wp:posOffset>
                </wp:positionH>
                <wp:positionV relativeFrom="paragraph">
                  <wp:posOffset>45720</wp:posOffset>
                </wp:positionV>
                <wp:extent cx="257175" cy="0"/>
                <wp:effectExtent l="0" t="76200" r="9525" b="95250"/>
                <wp:wrapNone/>
                <wp:docPr id="3552" name="Line 27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B6E3F72" id="Line 2726" o:spid="_x0000_s1026" style="position:absolute;z-index:251496448;visibility:visible;mso-wrap-style:square;mso-wrap-distance-left:9pt;mso-wrap-distance-top:0;mso-wrap-distance-right:9pt;mso-wrap-distance-bottom:0;mso-position-horizontal:absolute;mso-position-horizontal-relative:text;mso-position-vertical:absolute;mso-position-vertical-relative:text" from="403.15pt,3.6pt" to="423.4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">
                <v:stroke endarrow="block"/>
              </v:line>
            </w:pict>
          </mc:Fallback>
        </mc:AlternateContent>
      </w:r>
    </w:p>
    <w:p w14:paraId="31934609" w14:textId="77777777" w:rsidR="00AB73C4" w:rsidRDefault="00755101" w:rsidP="000D0C8D">
      <w:pPr>
        <w:spacing w:line="260" w:lineRule="exact"/>
      </w:pPr>
      <w:r>
        <w:rPr>
          <w:noProof/>
        </w:rPr>
        <mc:AlternateContent>
          <mc:Choice Requires="wps">
            <w:drawing>
              <wp:anchor distT="0" distB="0" distL="114300" distR="114300" simplePos="0" relativeHeight="251497472" behindDoc="0" locked="0" layoutInCell="1" allowOverlap="1" wp14:anchorId="4CE210A0" wp14:editId="17A4A77D">
                <wp:simplePos x="0" y="0"/>
                <wp:positionH relativeFrom="column">
                  <wp:posOffset>252730</wp:posOffset>
                </wp:positionH>
                <wp:positionV relativeFrom="paragraph">
                  <wp:posOffset>13970</wp:posOffset>
                </wp:positionV>
                <wp:extent cx="1123950" cy="228600"/>
                <wp:effectExtent l="0" t="0" r="19050" b="19050"/>
                <wp:wrapNone/>
                <wp:docPr id="3559" name="Text Box 26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70A7DF13" w14:textId="77777777" w:rsidR="00124108" w:rsidRDefault="00124108" w:rsidP="005F13CE">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4CE210A0" id="Text Box 2674" o:spid="_x0000_s1208" type="#_x0000_t202" style="position:absolute;left:0;text-align:left;margin-left:19.9pt;margin-top:1.1pt;width:88.5pt;height:18pt;z-index:251497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">
                <v:textbox inset="5.85pt,.7pt,5.85pt,.7pt">
                  <w:txbxContent>
                    <w:p w14:paraId="70A7DF13" w14:textId="77777777" w:rsidR="00124108" w:rsidRDefault="00124108" w:rsidP="005F13CE">
                      <w:pPr>
                        <w:jc w:val="center"/>
                      </w:pPr>
                      <w:r>
                        <w:rPr>
                          <w:rFonts w:hint="eastAsia"/>
                        </w:rPr>
                        <w:t>県立学校</w:t>
                      </w:r>
                    </w:p>
                  </w:txbxContent>
                </v:textbox>
              </v:shape>
            </w:pict>
          </mc:Fallback>
        </mc:AlternateContent>
      </w:r>
      <w:r>
        <w:rPr>
          <w:noProof/>
        </w:rPr>
        <mc:AlternateContent>
          <mc:Choice Requires="wps">
            <w:drawing>
              <wp:anchor distT="0" distB="0" distL="114300" distR="114300" simplePos="0" relativeHeight="251498496" behindDoc="0" locked="0" layoutInCell="1" allowOverlap="1" wp14:anchorId="22BA31CA" wp14:editId="5C14E1E1">
                <wp:simplePos x="0" y="0"/>
                <wp:positionH relativeFrom="column">
                  <wp:posOffset>3548380</wp:posOffset>
                </wp:positionH>
                <wp:positionV relativeFrom="paragraph">
                  <wp:posOffset>13970</wp:posOffset>
                </wp:positionV>
                <wp:extent cx="0" cy="130175"/>
                <wp:effectExtent l="76200" t="38100" r="57150" b="22225"/>
                <wp:wrapNone/>
                <wp:docPr id="3558" name="Line 27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01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A63FCF5" id="Line 2723" o:spid="_x0000_s1026" style="position:absolute;flip:y;z-index:251498496;visibility:visible;mso-wrap-style:square;mso-wrap-distance-left:9pt;mso-wrap-distance-top:0;mso-wrap-distance-right:9pt;mso-wrap-distance-bottom:0;mso-position-horizontal:absolute;mso-position-horizontal-relative:text;mso-position-vertical:absolute;mso-position-vertical-relative:text" from="279.4pt,1.1pt" to="279.4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">
                <v:stroke endarrow="block"/>
              </v:line>
            </w:pict>
          </mc:Fallback>
        </mc:AlternateContent>
      </w:r>
      <w:r>
        <w:rPr>
          <w:noProof/>
        </w:rPr>
        <mc:AlternateContent>
          <mc:Choice Requires="wps">
            <w:drawing>
              <wp:anchor distT="0" distB="0" distL="114300" distR="114300" simplePos="0" relativeHeight="251499520" behindDoc="0" locked="0" layoutInCell="1" allowOverlap="1" wp14:anchorId="282A6A3A" wp14:editId="7E3A05B6">
                <wp:simplePos x="0" y="0"/>
                <wp:positionH relativeFrom="column">
                  <wp:posOffset>1386205</wp:posOffset>
                </wp:positionH>
                <wp:positionV relativeFrom="paragraph">
                  <wp:posOffset>13970</wp:posOffset>
                </wp:positionV>
                <wp:extent cx="4405630" cy="130175"/>
                <wp:effectExtent l="0" t="38100" r="71120" b="22225"/>
                <wp:wrapNone/>
                <wp:docPr id="3557" name="Freeform 3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4405630" cy="130175"/>
                        </a:xfrm>
                        <a:custGeom>
                          <a:avLst/>
                          <a:gdLst>
                            <a:gd name="T0" fmla="*/ 0 w 2453"/>
                            <a:gd name="T1" fmla="*/ 0 h 234"/>
                            <a:gd name="T2" fmla="*/ 2453 w 2453"/>
                            <a:gd name="T3" fmla="*/ 0 h 234"/>
                            <a:gd name="T4" fmla="*/ 2453 w 2453"/>
                            <a:gd name="T5" fmla="*/ 234 h 234"/>
                          </a:gdLst>
                          <a:ahLst/>
                          <a:cxnLst>
                            <a:cxn ang="0">
                              <a:pos x="T0" y="T1"/>
                            </a:cxn>
                            <a:cxn ang="0">
                              <a:pos x="T2" y="T3"/>
                            </a:cxn>
                            <a:cxn ang="0">
                              <a:pos x="T4" y="T5"/>
                            </a:cxn>
                          </a:cxnLst>
                          <a:rect l="0" t="0" r="r" b="b"/>
                          <a:pathLst>
                            <a:path w="2453" h="234">
                              <a:moveTo>
                                <a:pt x="0" y="0"/>
                              </a:moveTo>
                              <a:lnTo>
                                <a:pt x="2453" y="0"/>
                              </a:lnTo>
                              <a:lnTo>
                                <a:pt x="2453" y="234"/>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anchor>
            </w:drawing>
          </mc:Choice>
          <mc:Fallback>
            <w:pict>
              <v:shape w14:anchorId="44E0EF49" id="Freeform 3467" o:spid="_x0000_s1026" style="position:absolute;margin-left:109.15pt;margin-top:1.1pt;width:346.9pt;height:10.25pt;flip:y;z-index:251499520;visibility:visible;mso-wrap-style:square;mso-wrap-distance-left:9pt;mso-wrap-distance-top:0;mso-wrap-distance-right:9pt;mso-wrap-distance-bottom:0;mso-position-horizontal:absolute;mso-position-horizontal-relative:text;mso-position-vertical:absolute;mso-position-vertical-relative:text;v-text-anchor:top" coordsize="2453,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" path="m,l2453,r,234e" filled="f">
                <v:stroke endarrow="block"/>
                <v:path arrowok="t" o:connecttype="custom" o:connectlocs="0,0;4405630,0;4405630,130175" o:connectangles="0,0,0"/>
              </v:shape>
            </w:pict>
          </mc:Fallback>
        </mc:AlternateContent>
      </w:r>
    </w:p>
    <w:p w14:paraId="79F2A78D" w14:textId="77777777" w:rsidR="00AB73C4" w:rsidRDefault="00AB73C4" w:rsidP="000D0C8D">
      <w:pPr>
        <w:spacing w:line="260" w:lineRule="exact"/>
      </w:pPr>
    </w:p>
    <w:p w14:paraId="337DA749" w14:textId="6328ED2D" w:rsidR="004F0502" w:rsidRDefault="004F0502" w:rsidP="004F0502">
      <w:pPr>
        <w:spacing w:line="260" w:lineRule="exact"/>
        <w:ind w:right="720"/>
        <w:jc w:val="center"/>
      </w:pPr>
      <w:r>
        <w:rPr>
          <w:rFonts w:hint="eastAsia"/>
        </w:rPr>
        <w:t xml:space="preserve">　　　</w:t>
      </w:r>
      <w:r w:rsidRPr="005811C2">
        <w:rPr>
          <w:rFonts w:hint="eastAsia"/>
        </w:rPr>
        <w:t>（注）</w:t>
      </w:r>
      <w:hyperlink w:anchor="_授業中の事故への対応" w:history="1">
        <w:r w:rsidRPr="005811C2">
          <w:rPr>
            <w:rStyle w:val="ac"/>
            <w:rFonts w:hint="eastAsia"/>
          </w:rPr>
          <w:t>授業中</w:t>
        </w:r>
      </w:hyperlink>
      <w:r>
        <w:rPr>
          <w:rFonts w:hint="eastAsia"/>
        </w:rPr>
        <w:t>、</w:t>
      </w:r>
      <w:hyperlink w:anchor="校外活動" w:history="1">
        <w:r w:rsidRPr="00672F19">
          <w:rPr>
            <w:rStyle w:val="ac"/>
          </w:rPr>
          <w:t>校外活動</w:t>
        </w:r>
      </w:hyperlink>
      <w:r>
        <w:rPr>
          <w:rFonts w:hint="eastAsia"/>
        </w:rPr>
        <w:t>、</w:t>
      </w:r>
      <w:hyperlink w:anchor="_部活動中の事故発生時の対応" w:history="1">
        <w:r w:rsidRPr="005811C2">
          <w:rPr>
            <w:rStyle w:val="ac"/>
            <w:rFonts w:hint="eastAsia"/>
          </w:rPr>
          <w:t>部活動</w:t>
        </w:r>
      </w:hyperlink>
      <w:r>
        <w:rPr>
          <w:rFonts w:hint="eastAsia"/>
        </w:rPr>
        <w:t>における食物アレルギーの場合は、P.60、63、66、69、70の</w:t>
      </w:r>
      <w:r>
        <w:t>連絡経路を参照</w:t>
      </w:r>
    </w:p>
    <w:p w14:paraId="01D24A76" w14:textId="77777777" w:rsidR="005F13CE" w:rsidRPr="004F0502" w:rsidRDefault="005F13CE" w:rsidP="005F13CE">
      <w:pPr>
        <w:spacing w:line="260" w:lineRule="exact"/>
      </w:pPr>
    </w:p>
    <w:p w14:paraId="7B7F32A8" w14:textId="77777777" w:rsidR="005F13CE" w:rsidRDefault="005F13CE" w:rsidP="005F13CE">
      <w:pPr>
        <w:spacing w:line="260" w:lineRule="exact"/>
      </w:pPr>
      <w:r>
        <w:rPr>
          <w:rFonts w:hint="eastAsia"/>
        </w:rPr>
        <w:t>【</w:t>
      </w:r>
      <w:r w:rsidRPr="005F13CE">
        <w:rPr>
          <w:rFonts w:ascii="HG丸ｺﾞｼｯｸM-PRO" w:eastAsia="HG丸ｺﾞｼｯｸM-PRO" w:hAnsi="HG丸ｺﾞｼｯｸM-PRO" w:hint="eastAsia"/>
        </w:rPr>
        <w:t>県教育委員会担当課</w:t>
      </w:r>
      <w:r>
        <w:rPr>
          <w:rFonts w:hint="eastAsia"/>
        </w:rPr>
        <w:t>】</w:t>
      </w:r>
    </w:p>
    <w:p w14:paraId="59C7542A" w14:textId="770C6842" w:rsidR="00AB73C4" w:rsidRDefault="005F13CE" w:rsidP="000D0C8D">
      <w:pPr>
        <w:spacing w:line="260" w:lineRule="exact"/>
      </w:pPr>
      <w:r>
        <w:rPr>
          <w:rFonts w:hint="eastAsia"/>
        </w:rPr>
        <w:t xml:space="preserve">　　教育庁保健体育課健康づくり推進室　</w:t>
      </w:r>
      <w:r>
        <w:t>TEL：0852-22-6145　　FAX：0852-22-6767</w:t>
      </w:r>
    </w:p>
    <w:p w14:paraId="4EF4A6D9" w14:textId="77777777" w:rsidR="00AB73C4" w:rsidRPr="00616BA5" w:rsidRDefault="00BA659A" w:rsidP="00BA659A">
      <w:pPr>
        <w:pStyle w:val="1"/>
      </w:pPr>
      <w:bookmarkStart w:id="36" w:name="_第５_寄宿舎における舎食による食中毒"/>
      <w:bookmarkStart w:id="37" w:name="_Toc240013231"/>
      <w:bookmarkEnd w:id="36"/>
      <w:r w:rsidRPr="00616BA5">
        <w:rPr>
          <w:rFonts w:hint="eastAsia"/>
        </w:rPr>
        <w:lastRenderedPageBreak/>
        <w:t>第</w:t>
      </w:r>
      <w:r w:rsidR="00B22B34" w:rsidRPr="00616BA5">
        <w:rPr>
          <w:rFonts w:hint="eastAsia"/>
        </w:rPr>
        <w:t>６</w:t>
      </w:r>
      <w:r w:rsidRPr="00616BA5">
        <w:rPr>
          <w:rFonts w:hint="eastAsia"/>
        </w:rPr>
        <w:t xml:space="preserve">　寄宿舎における舎食による食中毒</w:t>
      </w:r>
      <w:bookmarkEnd w:id="37"/>
    </w:p>
    <w:p w14:paraId="1AB1B9A3" w14:textId="77777777" w:rsidR="00BA659A" w:rsidRDefault="00BA659A" w:rsidP="000D0C8D">
      <w:pPr>
        <w:spacing w:line="260" w:lineRule="exact"/>
      </w:pPr>
      <w:r w:rsidRPr="00BA659A">
        <w:rPr>
          <w:rFonts w:eastAsia="ＭＳ ゴシック" w:hAnsi="Times New Roman" w:cs="ＭＳ ゴシック"/>
          <w:b/>
          <w:bCs/>
          <w:noProof/>
          <w:kern w:val="0"/>
          <w:szCs w:val="20"/>
        </w:rPr>
        <mc:AlternateContent>
          <mc:Choice Requires="wps">
            <w:drawing>
              <wp:anchor distT="0" distB="0" distL="114300" distR="114300" simplePos="0" relativeHeight="251500544" behindDoc="0" locked="0" layoutInCell="1" allowOverlap="1" wp14:anchorId="12FA24BC" wp14:editId="215FFF77">
                <wp:simplePos x="0" y="0"/>
                <wp:positionH relativeFrom="margin">
                  <wp:align>right</wp:align>
                </wp:positionH>
                <wp:positionV relativeFrom="paragraph">
                  <wp:posOffset>23495</wp:posOffset>
                </wp:positionV>
                <wp:extent cx="6391275" cy="457200"/>
                <wp:effectExtent l="0" t="0" r="28575" b="19050"/>
                <wp:wrapNone/>
                <wp:docPr id="3561" name="AutoShape 2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1275" cy="457200"/>
                        </a:xfrm>
                        <a:prstGeom prst="roundRect">
                          <a:avLst>
                            <a:gd name="adj" fmla="val 16667"/>
                          </a:avLst>
                        </a:prstGeom>
                        <a:solidFill>
                          <a:srgbClr val="FFFFFF"/>
                        </a:solidFill>
                        <a:ln w="9525">
                          <a:solidFill>
                            <a:srgbClr val="000000"/>
                          </a:solidFill>
                          <a:round/>
                          <a:headEnd/>
                          <a:tailEnd/>
                        </a:ln>
                      </wps:spPr>
                      <wps:txbx>
                        <w:txbxContent>
                          <w:p w14:paraId="0EAD873B" w14:textId="77777777" w:rsidR="00124108" w:rsidRPr="00616BA5" w:rsidRDefault="00124108" w:rsidP="008C20BA">
                            <w:pPr>
                              <w:ind w:left="1261" w:hangingChars="700" w:hanging="1261"/>
                              <w:jc w:val="left"/>
                              <w:textAlignment w:val="baseline"/>
                              <w:rPr>
                                <w:rFonts w:hAnsi="Times New Roman"/>
                                <w:spacing w:val="2"/>
                                <w:kern w:val="0"/>
                              </w:rPr>
                            </w:pPr>
                            <w:r w:rsidRPr="00616BA5">
                              <w:rPr>
                                <w:rFonts w:hAnsi="ＭＳ 明朝" w:cs="ＭＳ 明朝" w:hint="eastAsia"/>
                                <w:kern w:val="0"/>
                              </w:rPr>
                              <w:t>【事案（例）】　Ａ県立学校の寄宿舎で金曜日の夜間、複数の寮生が、嘔吐・腹痛・下痢の症状を訴えたため、舎監が付き添い医療機関を受診したところ、診察した医師から舎食による食中毒の疑いがあると言われた。</w:t>
                            </w:r>
                          </w:p>
                          <w:p w14:paraId="32299F0D" w14:textId="77777777" w:rsidR="00124108" w:rsidRPr="00616BA5" w:rsidRDefault="00124108" w:rsidP="00BA659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2FA24BC" id="AutoShape 2681" o:spid="_x0000_s1209" style="position:absolute;left:0;text-align:left;margin-left:452.05pt;margin-top:1.85pt;width:503.25pt;height:36pt;z-index:2515005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">
                <v:textbox inset="5.85pt,.7pt,5.85pt,.7pt">
                  <w:txbxContent>
                    <w:p w14:paraId="0EAD873B" w14:textId="77777777" w:rsidR="00124108" w:rsidRPr="00616BA5" w:rsidRDefault="00124108" w:rsidP="008C20BA">
                      <w:pPr>
                        <w:ind w:left="1261" w:hangingChars="700" w:hanging="1261"/>
                        <w:jc w:val="left"/>
                        <w:textAlignment w:val="baseline"/>
                        <w:rPr>
                          <w:rFonts w:hAnsi="Times New Roman"/>
                          <w:spacing w:val="2"/>
                          <w:kern w:val="0"/>
                        </w:rPr>
                      </w:pPr>
                      <w:r w:rsidRPr="00616BA5">
                        <w:rPr>
                          <w:rFonts w:hAnsi="ＭＳ 明朝" w:cs="ＭＳ 明朝" w:hint="eastAsia"/>
                          <w:kern w:val="0"/>
                        </w:rPr>
                        <w:t>【事案（例）】　Ａ県立学校の寄宿舎で金曜日の夜間、複数の寮生が、嘔吐・腹痛・下痢の症状を訴えたため、舎監が付き添い医療機関を受診したところ、診察した医師から舎食による食中毒の疑いがあると言われた。</w:t>
                      </w:r>
                    </w:p>
                    <w:p w14:paraId="32299F0D" w14:textId="77777777" w:rsidR="00124108" w:rsidRPr="00616BA5" w:rsidRDefault="00124108" w:rsidP="00BA659A"/>
                  </w:txbxContent>
                </v:textbox>
                <w10:wrap anchorx="margin"/>
              </v:roundrect>
            </w:pict>
          </mc:Fallback>
        </mc:AlternateContent>
      </w:r>
    </w:p>
    <w:p w14:paraId="2F2B5DC9" w14:textId="77777777" w:rsidR="00BA659A" w:rsidRDefault="00BA659A" w:rsidP="000D0C8D">
      <w:pPr>
        <w:spacing w:line="260" w:lineRule="exact"/>
      </w:pPr>
    </w:p>
    <w:p w14:paraId="2DB9AB02" w14:textId="77777777" w:rsidR="00BA659A" w:rsidRDefault="00BA659A" w:rsidP="000D0C8D">
      <w:pPr>
        <w:spacing w:line="260" w:lineRule="exact"/>
      </w:pPr>
    </w:p>
    <w:p w14:paraId="46E22E0A" w14:textId="77777777" w:rsidR="00BA659A" w:rsidRDefault="00BA659A" w:rsidP="000D0C8D">
      <w:pPr>
        <w:spacing w:line="260" w:lineRule="exact"/>
      </w:pPr>
    </w:p>
    <w:p w14:paraId="6E0D05F4" w14:textId="77777777" w:rsidR="00BA659A" w:rsidRPr="00BA659A" w:rsidRDefault="00BA659A" w:rsidP="00BA659A">
      <w:pPr>
        <w:spacing w:beforeLines="50" w:before="151" w:afterLines="50" w:after="151"/>
        <w:rPr>
          <w:rFonts w:ascii="ＭＳ ゴシック" w:eastAsia="ＭＳ ゴシック" w:hAnsi="ＭＳ ゴシック"/>
          <w:b/>
          <w:sz w:val="21"/>
          <w:bdr w:val="single" w:sz="4" w:space="0" w:color="auto"/>
        </w:rPr>
      </w:pPr>
      <w:r w:rsidRPr="00BA659A">
        <w:rPr>
          <w:rFonts w:ascii="ＭＳ ゴシック" w:eastAsia="ＭＳ ゴシック" w:hAnsi="ＭＳ ゴシック" w:hint="eastAsia"/>
          <w:b/>
          <w:sz w:val="21"/>
          <w:bdr w:val="single" w:sz="4" w:space="0" w:color="auto"/>
        </w:rPr>
        <w:t>１　未然防止のポイント</w:t>
      </w:r>
      <w:r w:rsidRPr="00BA659A">
        <w:rPr>
          <w:rFonts w:ascii="ＭＳ ゴシック" w:eastAsia="ＭＳ ゴシック" w:hAnsi="ＭＳ ゴシック"/>
          <w:b/>
          <w:sz w:val="21"/>
          <w:bdr w:val="single" w:sz="4" w:space="0" w:color="auto"/>
        </w:rPr>
        <w:t xml:space="preserve"> </w:t>
      </w:r>
    </w:p>
    <w:p w14:paraId="04AA570F" w14:textId="77777777" w:rsidR="00BA659A" w:rsidRPr="00253463" w:rsidRDefault="00BA659A" w:rsidP="00BA659A">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衛生管理体制の確立</w:t>
      </w:r>
    </w:p>
    <w:p w14:paraId="15DA7FD7" w14:textId="77777777" w:rsidR="00BA659A" w:rsidRDefault="00BA659A" w:rsidP="00BA659A">
      <w:pPr>
        <w:spacing w:line="260" w:lineRule="exact"/>
        <w:ind w:firstLineChars="200" w:firstLine="360"/>
      </w:pPr>
      <w:r>
        <w:rPr>
          <w:rFonts w:hint="eastAsia"/>
        </w:rPr>
        <w:t>①　校長等は、施設の衛生管理に関する責任者を定め、衛生管理の組織的な徹底を図る。</w:t>
      </w:r>
    </w:p>
    <w:p w14:paraId="7A672714" w14:textId="77777777" w:rsidR="00BA659A" w:rsidRDefault="00BA659A" w:rsidP="00BA659A">
      <w:pPr>
        <w:spacing w:line="260" w:lineRule="exact"/>
        <w:ind w:firstLineChars="200" w:firstLine="360"/>
      </w:pPr>
      <w:r>
        <w:rPr>
          <w:rFonts w:hint="eastAsia"/>
        </w:rPr>
        <w:t>②　調理従事者の研修を実施し、衛生管理に関する具体的知識を習得させる。</w:t>
      </w:r>
    </w:p>
    <w:p w14:paraId="62533182" w14:textId="77777777" w:rsidR="00BA659A" w:rsidRDefault="00BA659A" w:rsidP="00BA659A">
      <w:pPr>
        <w:spacing w:line="260" w:lineRule="exact"/>
        <w:ind w:firstLineChars="200" w:firstLine="360"/>
      </w:pPr>
      <w:r>
        <w:rPr>
          <w:rFonts w:hint="eastAsia"/>
        </w:rPr>
        <w:t>③　児童生徒への指導の徹底を図るため、教職員の衛生管理に関する知識を向上させる。</w:t>
      </w:r>
    </w:p>
    <w:p w14:paraId="2C9F432F" w14:textId="77777777" w:rsidR="00BA659A" w:rsidRDefault="00BA659A" w:rsidP="00BA659A">
      <w:pPr>
        <w:spacing w:line="260" w:lineRule="exact"/>
        <w:ind w:firstLineChars="200" w:firstLine="360"/>
      </w:pPr>
      <w:r>
        <w:rPr>
          <w:rFonts w:hint="eastAsia"/>
        </w:rPr>
        <w:t>④　寄宿舎の責任者は、校長等と相談のうえ寄宿舎厨房の施設・設備について衛生面での確認をする。</w:t>
      </w:r>
    </w:p>
    <w:p w14:paraId="74E13EAF" w14:textId="77777777" w:rsidR="00BA659A" w:rsidRPr="00253463" w:rsidRDefault="00BA659A" w:rsidP="00BA659A">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連絡網の整備</w:t>
      </w:r>
      <w:r w:rsidRPr="00253463">
        <w:rPr>
          <w:rFonts w:ascii="ＭＳ ゴシック" w:eastAsia="ＭＳ ゴシック" w:hAnsi="ＭＳ ゴシック"/>
          <w:b/>
          <w:sz w:val="21"/>
        </w:rPr>
        <w:t xml:space="preserve"> </w:t>
      </w:r>
    </w:p>
    <w:p w14:paraId="002EACE6" w14:textId="77777777" w:rsidR="00BA659A" w:rsidRDefault="00BA659A" w:rsidP="00BA659A">
      <w:pPr>
        <w:spacing w:line="260" w:lineRule="exact"/>
        <w:ind w:leftChars="200" w:left="360" w:firstLineChars="100" w:firstLine="180"/>
      </w:pPr>
      <w:r>
        <w:rPr>
          <w:rFonts w:hint="eastAsia"/>
        </w:rPr>
        <w:t>校長は、食中毒が学校の休業日や夜間に発生する可能性も考慮し、保護者に緊急時の学校への連絡方法を周知するとともに、学校から保護者への緊急連絡網を整備し、情報提供及び情報収集に万全を期す。</w:t>
      </w:r>
    </w:p>
    <w:p w14:paraId="19ABA7A2" w14:textId="77777777" w:rsidR="00BA659A" w:rsidRPr="00253463" w:rsidRDefault="00BA659A" w:rsidP="00BA659A">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⑶　日常の健康管理の充実</w:t>
      </w:r>
    </w:p>
    <w:p w14:paraId="694AAE8B" w14:textId="77777777" w:rsidR="00BA659A" w:rsidRDefault="00BA659A" w:rsidP="00BA659A">
      <w:pPr>
        <w:spacing w:line="260" w:lineRule="exact"/>
        <w:ind w:leftChars="200" w:left="540" w:hangingChars="100" w:hanging="180"/>
      </w:pPr>
      <w:r>
        <w:rPr>
          <w:rFonts w:hint="eastAsia"/>
        </w:rPr>
        <w:t>①　舎監等教職員は、日頃から欠席状況・健康状態を記録・整備するとともに、児童生徒に対しては、異常があった場合は速やかに教職員や保護者に知らせるよう指導する。</w:t>
      </w:r>
    </w:p>
    <w:p w14:paraId="7116F7A5" w14:textId="77777777" w:rsidR="00BA659A" w:rsidRDefault="00BA659A" w:rsidP="00BA659A">
      <w:pPr>
        <w:spacing w:line="260" w:lineRule="exact"/>
        <w:ind w:firstLineChars="200" w:firstLine="360"/>
      </w:pPr>
      <w:r>
        <w:rPr>
          <w:rFonts w:hint="eastAsia"/>
        </w:rPr>
        <w:t>②　日頃から、児童生徒に対する保健指導を充実する。</w:t>
      </w:r>
    </w:p>
    <w:p w14:paraId="19276F9A" w14:textId="77777777" w:rsidR="00BA659A" w:rsidRDefault="00BA659A" w:rsidP="00BA659A">
      <w:pPr>
        <w:spacing w:line="260" w:lineRule="exact"/>
        <w:ind w:firstLineChars="200" w:firstLine="360"/>
      </w:pPr>
      <w:r>
        <w:rPr>
          <w:rFonts w:hint="eastAsia"/>
        </w:rPr>
        <w:t>③　保護者には、早めの連絡の徹底を図る。</w:t>
      </w:r>
    </w:p>
    <w:p w14:paraId="18F127C3" w14:textId="77777777" w:rsidR="00BA659A" w:rsidRDefault="00BA659A" w:rsidP="00BA659A">
      <w:pPr>
        <w:spacing w:line="260" w:lineRule="exact"/>
        <w:ind w:firstLineChars="200" w:firstLine="360"/>
      </w:pPr>
      <w:r>
        <w:rPr>
          <w:rFonts w:hint="eastAsia"/>
        </w:rPr>
        <w:t>④　養護教諭等は地域の感染症等の発生状況について把握しておく。</w:t>
      </w:r>
    </w:p>
    <w:p w14:paraId="768F1BE2" w14:textId="77777777" w:rsidR="00BA659A" w:rsidRDefault="00BA659A" w:rsidP="00BA659A">
      <w:pPr>
        <w:spacing w:line="260" w:lineRule="exact"/>
      </w:pPr>
    </w:p>
    <w:p w14:paraId="6B2DA835" w14:textId="77777777" w:rsidR="00BA659A" w:rsidRPr="00BA659A" w:rsidRDefault="00BA659A" w:rsidP="00BA659A">
      <w:pPr>
        <w:spacing w:beforeLines="50" w:before="151" w:afterLines="50" w:after="151"/>
        <w:rPr>
          <w:rFonts w:ascii="ＭＳ ゴシック" w:eastAsia="ＭＳ ゴシック" w:hAnsi="ＭＳ ゴシック"/>
          <w:b/>
          <w:sz w:val="21"/>
          <w:bdr w:val="single" w:sz="4" w:space="0" w:color="auto"/>
        </w:rPr>
      </w:pPr>
      <w:r w:rsidRPr="00BA659A">
        <w:rPr>
          <w:rFonts w:ascii="ＭＳ ゴシック" w:eastAsia="ＭＳ ゴシック" w:hAnsi="ＭＳ ゴシック" w:hint="eastAsia"/>
          <w:b/>
          <w:sz w:val="21"/>
          <w:bdr w:val="single" w:sz="4" w:space="0" w:color="auto"/>
        </w:rPr>
        <w:t>２　発生時以降の対応のポイント</w:t>
      </w:r>
      <w:r w:rsidRPr="00BA659A">
        <w:rPr>
          <w:rFonts w:ascii="ＭＳ ゴシック" w:eastAsia="ＭＳ ゴシック" w:hAnsi="ＭＳ ゴシック"/>
          <w:b/>
          <w:sz w:val="21"/>
          <w:bdr w:val="single" w:sz="4" w:space="0" w:color="auto"/>
        </w:rPr>
        <w:t xml:space="preserve"> </w:t>
      </w:r>
    </w:p>
    <w:p w14:paraId="519AE3E0" w14:textId="77777777" w:rsidR="00BA659A" w:rsidRPr="00253463" w:rsidRDefault="00BA659A" w:rsidP="00BA659A">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状況の把握とその対応</w:t>
      </w:r>
    </w:p>
    <w:p w14:paraId="3E24F47F" w14:textId="77777777" w:rsidR="00BA659A" w:rsidRDefault="00BA659A" w:rsidP="00BA659A">
      <w:pPr>
        <w:spacing w:line="260" w:lineRule="exact"/>
        <w:ind w:firstLineChars="200" w:firstLine="360"/>
      </w:pPr>
      <w:r>
        <w:rPr>
          <w:rFonts w:hint="eastAsia"/>
        </w:rPr>
        <w:t>①　学校医、教育委員会、所管する保健所等に連絡し、患者の措置に万全を期す。</w:t>
      </w:r>
    </w:p>
    <w:p w14:paraId="2AC48A19" w14:textId="77777777" w:rsidR="00BA659A" w:rsidRDefault="00BA659A" w:rsidP="00BA659A">
      <w:pPr>
        <w:spacing w:line="260" w:lineRule="exact"/>
        <w:ind w:firstLineChars="200" w:firstLine="360"/>
      </w:pPr>
      <w:r>
        <w:rPr>
          <w:rFonts w:hint="eastAsia"/>
        </w:rPr>
        <w:t>②　他の児童生徒の健康状態を把握する。</w:t>
      </w:r>
    </w:p>
    <w:p w14:paraId="50F2B261" w14:textId="77777777" w:rsidR="00BA659A" w:rsidRDefault="00BA659A" w:rsidP="00BA659A">
      <w:pPr>
        <w:spacing w:line="260" w:lineRule="exact"/>
        <w:ind w:firstLineChars="200" w:firstLine="360"/>
      </w:pPr>
      <w:r>
        <w:rPr>
          <w:rFonts w:hint="eastAsia"/>
        </w:rPr>
        <w:t>③　二次感染の防止に努める。</w:t>
      </w:r>
    </w:p>
    <w:p w14:paraId="09B21027" w14:textId="77777777" w:rsidR="00BA659A" w:rsidRPr="00253463" w:rsidRDefault="00BA659A" w:rsidP="00BA659A">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処置、報告</w:t>
      </w:r>
    </w:p>
    <w:p w14:paraId="0F2264A3" w14:textId="77777777" w:rsidR="00BA659A" w:rsidRDefault="00BA659A" w:rsidP="00BA659A">
      <w:pPr>
        <w:spacing w:line="260" w:lineRule="exact"/>
        <w:ind w:firstLineChars="200" w:firstLine="360"/>
      </w:pPr>
      <w:r>
        <w:rPr>
          <w:rFonts w:hint="eastAsia"/>
        </w:rPr>
        <w:t>①　学校医・保健所等の指示に基づき、児童生徒及び教職員の健康状態及び喫食状況を把握する。</w:t>
      </w:r>
    </w:p>
    <w:p w14:paraId="357B8B18" w14:textId="77777777" w:rsidR="00BA659A" w:rsidRDefault="00BA659A" w:rsidP="00BA659A">
      <w:pPr>
        <w:spacing w:line="260" w:lineRule="exact"/>
        <w:ind w:firstLineChars="200" w:firstLine="360"/>
      </w:pPr>
      <w:r>
        <w:rPr>
          <w:rFonts w:hint="eastAsia"/>
        </w:rPr>
        <w:t>②　保健所、教育委員会が行う検査や調査に協力する。</w:t>
      </w:r>
    </w:p>
    <w:p w14:paraId="5F93F54D" w14:textId="77777777" w:rsidR="00BA659A" w:rsidRPr="00616BA5" w:rsidRDefault="003C0BFB" w:rsidP="00BA659A">
      <w:pPr>
        <w:spacing w:line="260" w:lineRule="exact"/>
        <w:ind w:leftChars="200" w:left="540" w:hangingChars="100" w:hanging="180"/>
      </w:pPr>
      <w:r w:rsidRPr="00616BA5">
        <w:rPr>
          <w:rFonts w:hint="eastAsia"/>
        </w:rPr>
        <w:t>③　保健所等と相談のうえ</w:t>
      </w:r>
      <w:r w:rsidR="00BA659A" w:rsidRPr="00616BA5">
        <w:rPr>
          <w:rFonts w:hint="eastAsia"/>
        </w:rPr>
        <w:t>、当該児童生徒出席停止及び必要に応じて臨時休業、消毒その他の事後措置の計画を立て、これに基づいて食中毒の拡大防止措置を講じる。また、舎食の代替えについての検討を行う。</w:t>
      </w:r>
    </w:p>
    <w:p w14:paraId="4A368628" w14:textId="77777777" w:rsidR="00BA659A" w:rsidRDefault="00BA659A" w:rsidP="00BA659A">
      <w:pPr>
        <w:spacing w:line="260" w:lineRule="exact"/>
        <w:ind w:firstLineChars="200" w:firstLine="360"/>
      </w:pPr>
      <w:r>
        <w:rPr>
          <w:rFonts w:hint="eastAsia"/>
        </w:rPr>
        <w:t>④　職員の役割分担を明確にし、的確な対応を図る。</w:t>
      </w:r>
    </w:p>
    <w:p w14:paraId="28C577B0" w14:textId="77777777" w:rsidR="00BA659A" w:rsidRDefault="00BA659A" w:rsidP="00BA659A">
      <w:pPr>
        <w:spacing w:line="260" w:lineRule="exact"/>
        <w:ind w:firstLineChars="200" w:firstLine="360"/>
      </w:pPr>
      <w:r>
        <w:rPr>
          <w:rFonts w:hint="eastAsia"/>
        </w:rPr>
        <w:t>⑤　食中毒の発生原因については、保健所等に協力し速やかに明らかとなるように努め、その原因の除去、予防に努める。</w:t>
      </w:r>
    </w:p>
    <w:p w14:paraId="3A8D5588" w14:textId="77777777" w:rsidR="00BA659A" w:rsidRDefault="00BA659A" w:rsidP="00BA659A">
      <w:pPr>
        <w:spacing w:line="260" w:lineRule="exact"/>
        <w:ind w:firstLineChars="200" w:firstLine="360"/>
      </w:pPr>
      <w:r>
        <w:rPr>
          <w:rFonts w:hint="eastAsia"/>
        </w:rPr>
        <w:t>⑥　再発防止策を検討し、保護者等への説明を行う。</w:t>
      </w:r>
    </w:p>
    <w:p w14:paraId="5B171DE4" w14:textId="77777777" w:rsidR="00BA659A" w:rsidRDefault="00BA659A" w:rsidP="00BA659A">
      <w:pPr>
        <w:spacing w:line="260" w:lineRule="exact"/>
        <w:ind w:firstLineChars="200" w:firstLine="360"/>
      </w:pPr>
      <w:r>
        <w:rPr>
          <w:rFonts w:hint="eastAsia"/>
        </w:rPr>
        <w:t>⑦　教育委員会へ第一報を電話で報告するとともに、終焉するまで報告を継続的に行う。</w:t>
      </w:r>
    </w:p>
    <w:p w14:paraId="20E2ABB7" w14:textId="77777777" w:rsidR="00BA659A" w:rsidRPr="00253463" w:rsidRDefault="00BA659A" w:rsidP="00BA659A">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⑶　児童生徒、保護者への連絡等</w:t>
      </w:r>
    </w:p>
    <w:p w14:paraId="32E256EF" w14:textId="77777777" w:rsidR="00BA659A" w:rsidRDefault="00BA659A" w:rsidP="00BA659A">
      <w:pPr>
        <w:spacing w:line="260" w:lineRule="exact"/>
        <w:ind w:leftChars="200" w:left="540" w:hangingChars="100" w:hanging="180"/>
      </w:pPr>
      <w:r>
        <w:rPr>
          <w:rFonts w:hint="eastAsia"/>
        </w:rPr>
        <w:t>①　保護者に対して、できるだけ速やかに食中毒（疑い）発生の事実の連絡をし、保健所が実施する調査や検便などの各種調査への協力を要請する。その際、プライバシー保護等人権の侵害がないよう配慮する。</w:t>
      </w:r>
    </w:p>
    <w:p w14:paraId="302DE54B" w14:textId="77777777" w:rsidR="00BA659A" w:rsidRDefault="00BA659A" w:rsidP="00BA659A">
      <w:pPr>
        <w:spacing w:line="260" w:lineRule="exact"/>
        <w:ind w:leftChars="200" w:left="540" w:hangingChars="100" w:hanging="180"/>
      </w:pPr>
      <w:r>
        <w:rPr>
          <w:rFonts w:hint="eastAsia"/>
        </w:rPr>
        <w:t>②　食中毒の発生状況、食中毒についての正しい知識、児童生徒及び家族の健康管理の注意事項を、随時、保護者に連絡し、協力を求める。</w:t>
      </w:r>
    </w:p>
    <w:p w14:paraId="6BC2393F" w14:textId="77777777" w:rsidR="00BA659A" w:rsidRDefault="00BA659A" w:rsidP="00BA659A">
      <w:pPr>
        <w:spacing w:line="260" w:lineRule="exact"/>
        <w:ind w:firstLineChars="200" w:firstLine="360"/>
      </w:pPr>
      <w:r>
        <w:rPr>
          <w:rFonts w:hint="eastAsia"/>
        </w:rPr>
        <w:t>③　必要に応じ、児童生徒に説明、指導を行う。</w:t>
      </w:r>
    </w:p>
    <w:p w14:paraId="151B1F46" w14:textId="77777777" w:rsidR="00BA659A" w:rsidRDefault="00BA659A" w:rsidP="00BA659A">
      <w:pPr>
        <w:spacing w:line="260" w:lineRule="exact"/>
      </w:pPr>
    </w:p>
    <w:p w14:paraId="4C8B7DCC" w14:textId="77777777" w:rsidR="00BA659A" w:rsidRPr="00BA659A" w:rsidRDefault="00BA659A" w:rsidP="00BA659A">
      <w:pPr>
        <w:spacing w:beforeLines="50" w:before="151" w:afterLines="50" w:after="151"/>
        <w:rPr>
          <w:rFonts w:ascii="ＭＳ ゴシック" w:eastAsia="ＭＳ ゴシック" w:hAnsi="ＭＳ ゴシック"/>
          <w:b/>
          <w:sz w:val="21"/>
          <w:bdr w:val="single" w:sz="4" w:space="0" w:color="auto"/>
        </w:rPr>
      </w:pPr>
      <w:r w:rsidRPr="00BA659A">
        <w:rPr>
          <w:rFonts w:ascii="ＭＳ ゴシック" w:eastAsia="ＭＳ ゴシック" w:hAnsi="ＭＳ ゴシック" w:hint="eastAsia"/>
          <w:b/>
          <w:sz w:val="21"/>
          <w:bdr w:val="single" w:sz="4" w:space="0" w:color="auto"/>
        </w:rPr>
        <w:t>３　情報収集等</w:t>
      </w:r>
      <w:r w:rsidRPr="00BA659A">
        <w:rPr>
          <w:rFonts w:ascii="ＭＳ ゴシック" w:eastAsia="ＭＳ ゴシック" w:hAnsi="ＭＳ ゴシック"/>
          <w:b/>
          <w:sz w:val="21"/>
          <w:bdr w:val="single" w:sz="4" w:space="0" w:color="auto"/>
        </w:rPr>
        <w:t xml:space="preserve"> </w:t>
      </w:r>
    </w:p>
    <w:p w14:paraId="1E65CBE2" w14:textId="77777777" w:rsidR="00BA659A" w:rsidRPr="00253463" w:rsidRDefault="00BA659A" w:rsidP="00BA659A">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関係法令等</w:t>
      </w:r>
    </w:p>
    <w:p w14:paraId="424B6F99" w14:textId="77777777" w:rsidR="00BA659A" w:rsidRDefault="00BA659A" w:rsidP="00BA659A">
      <w:pPr>
        <w:spacing w:line="260" w:lineRule="exact"/>
        <w:ind w:firstLineChars="200" w:firstLine="360"/>
      </w:pPr>
      <w:r>
        <w:rPr>
          <w:rFonts w:hint="eastAsia"/>
        </w:rPr>
        <w:t xml:space="preserve">・　</w:t>
      </w:r>
      <w:hyperlink r:id="rId69" w:history="1">
        <w:r w:rsidRPr="007F79F3">
          <w:rPr>
            <w:rStyle w:val="ac"/>
            <w:rFonts w:hint="eastAsia"/>
          </w:rPr>
          <w:t>食品衛生法</w:t>
        </w:r>
      </w:hyperlink>
      <w:r>
        <w:rPr>
          <w:rFonts w:hint="eastAsia"/>
        </w:rPr>
        <w:t>第６条</w:t>
      </w:r>
    </w:p>
    <w:p w14:paraId="630519E5" w14:textId="77777777" w:rsidR="00BA659A" w:rsidRDefault="00BA659A" w:rsidP="00BA659A">
      <w:pPr>
        <w:spacing w:line="260" w:lineRule="exact"/>
        <w:ind w:firstLineChars="200" w:firstLine="360"/>
      </w:pPr>
      <w:r>
        <w:rPr>
          <w:rFonts w:hint="eastAsia"/>
        </w:rPr>
        <w:t xml:space="preserve">・　</w:t>
      </w:r>
      <w:hyperlink r:id="rId70" w:history="1">
        <w:r w:rsidRPr="007F79F3">
          <w:rPr>
            <w:rStyle w:val="ac"/>
            <w:rFonts w:hint="eastAsia"/>
          </w:rPr>
          <w:t>食品衛生法施行規則</w:t>
        </w:r>
      </w:hyperlink>
      <w:r>
        <w:rPr>
          <w:rFonts w:hint="eastAsia"/>
        </w:rPr>
        <w:t>第</w:t>
      </w:r>
      <w:r>
        <w:t>22条</w:t>
      </w:r>
    </w:p>
    <w:p w14:paraId="55BF53CF" w14:textId="77777777" w:rsidR="00BA659A" w:rsidRPr="00253463" w:rsidRDefault="00BA659A" w:rsidP="00BA659A">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通知・関係情報等</w:t>
      </w:r>
      <w:r w:rsidRPr="00253463">
        <w:rPr>
          <w:rFonts w:ascii="ＭＳ ゴシック" w:eastAsia="ＭＳ ゴシック" w:hAnsi="ＭＳ ゴシック"/>
          <w:b/>
          <w:sz w:val="21"/>
        </w:rPr>
        <w:t xml:space="preserve"> </w:t>
      </w:r>
    </w:p>
    <w:p w14:paraId="27FF2270" w14:textId="3B3AE7EA" w:rsidR="00BA659A" w:rsidRPr="00616BA5" w:rsidRDefault="00BA659A" w:rsidP="00AE3E9D">
      <w:pPr>
        <w:spacing w:line="260" w:lineRule="exact"/>
        <w:ind w:leftChars="200" w:left="540" w:hangingChars="100" w:hanging="180"/>
      </w:pPr>
      <w:r w:rsidRPr="00616BA5">
        <w:rPr>
          <w:rFonts w:hint="eastAsia"/>
        </w:rPr>
        <w:t xml:space="preserve">・　</w:t>
      </w:r>
      <w:hyperlink r:id="rId71" w:history="1">
        <w:r w:rsidRPr="00674DB3">
          <w:rPr>
            <w:rStyle w:val="ac"/>
          </w:rPr>
          <w:t>中小規模調理施設における衛生管理の徹底について</w:t>
        </w:r>
        <w:r w:rsidRPr="00674DB3">
          <w:rPr>
            <w:rStyle w:val="ac"/>
            <w:spacing w:val="1"/>
            <w:w w:val="68"/>
            <w:kern w:val="0"/>
            <w:fitText w:val="4320" w:id="-1187327998"/>
          </w:rPr>
          <w:t>（衛食第201号　平成９年６月30日）</w:t>
        </w:r>
        <w:r w:rsidR="00833CAC" w:rsidRPr="00674DB3">
          <w:rPr>
            <w:rStyle w:val="ac"/>
            <w:spacing w:val="1"/>
            <w:w w:val="68"/>
            <w:kern w:val="0"/>
            <w:fitText w:val="4320" w:id="-1187327998"/>
          </w:rPr>
          <w:t>（最終改正：令和４年２月７日</w:t>
        </w:r>
        <w:r w:rsidR="00833CAC" w:rsidRPr="00674DB3">
          <w:rPr>
            <w:rStyle w:val="ac"/>
            <w:spacing w:val="-11"/>
            <w:w w:val="68"/>
            <w:kern w:val="0"/>
            <w:fitText w:val="4320" w:id="-1187327998"/>
          </w:rPr>
          <w:t>）</w:t>
        </w:r>
      </w:hyperlink>
    </w:p>
    <w:p w14:paraId="01D8EE4B" w14:textId="55069374" w:rsidR="00BA659A" w:rsidRDefault="00BA659A" w:rsidP="00BA659A">
      <w:pPr>
        <w:spacing w:line="260" w:lineRule="exact"/>
        <w:ind w:firstLineChars="200" w:firstLine="360"/>
      </w:pPr>
      <w:r>
        <w:rPr>
          <w:rFonts w:hint="eastAsia"/>
        </w:rPr>
        <w:t xml:space="preserve">・　</w:t>
      </w:r>
      <w:hyperlink r:id="rId72" w:history="1">
        <w:r w:rsidRPr="00674DB3">
          <w:rPr>
            <w:rStyle w:val="ac"/>
          </w:rPr>
          <w:t>児童福祉施設等における衛生管理の改善充実及び食中毒発生の予防について（児企第16号　平成９年６月30日）</w:t>
        </w:r>
      </w:hyperlink>
    </w:p>
    <w:p w14:paraId="7A3A7149" w14:textId="77777777" w:rsidR="00BA659A" w:rsidRDefault="00BA659A" w:rsidP="000D0C8D">
      <w:pPr>
        <w:spacing w:line="260" w:lineRule="exact"/>
      </w:pPr>
    </w:p>
    <w:p w14:paraId="2F18E6A6" w14:textId="77777777" w:rsidR="00443FFF" w:rsidRDefault="00443FFF">
      <w:pPr>
        <w:widowControl/>
        <w:autoSpaceDE/>
        <w:autoSpaceDN/>
        <w:jc w:val="left"/>
      </w:pPr>
      <w:r>
        <w:br w:type="page"/>
      </w:r>
    </w:p>
    <w:p w14:paraId="695532B6" w14:textId="77777777" w:rsidR="00BA659A" w:rsidRDefault="00443FFF" w:rsidP="00443FFF">
      <w:pPr>
        <w:pStyle w:val="2"/>
      </w:pPr>
      <w:bookmarkStart w:id="38" w:name="_寄宿舎における舎食による食中毒発生時の対応"/>
      <w:bookmarkStart w:id="39" w:name="_Toc240013232"/>
      <w:bookmarkEnd w:id="38"/>
      <w:r>
        <w:rPr>
          <w:rFonts w:hint="eastAsia"/>
        </w:rPr>
        <w:lastRenderedPageBreak/>
        <w:t>寄宿舎における舎食による食中毒発生時の対応</w:t>
      </w:r>
      <w:bookmarkEnd w:id="39"/>
    </w:p>
    <w:p w14:paraId="04876A1B" w14:textId="77777777" w:rsidR="00BA659A" w:rsidRDefault="00BA659A" w:rsidP="000D0C8D">
      <w:pPr>
        <w:spacing w:line="260" w:lineRule="exact"/>
      </w:pPr>
    </w:p>
    <w:tbl>
      <w:tblPr>
        <w:tblStyle w:val="4"/>
        <w:tblW w:w="0" w:type="auto"/>
        <w:tblLook w:val="04A0" w:firstRow="1" w:lastRow="0" w:firstColumn="1" w:lastColumn="0" w:noHBand="0" w:noVBand="1"/>
      </w:tblPr>
      <w:tblGrid>
        <w:gridCol w:w="2263"/>
        <w:gridCol w:w="3261"/>
        <w:gridCol w:w="2693"/>
        <w:gridCol w:w="1865"/>
      </w:tblGrid>
      <w:tr w:rsidR="00443FFF" w:rsidRPr="00443FFF" w14:paraId="35CF77AF" w14:textId="77777777" w:rsidTr="00443FFF">
        <w:tc>
          <w:tcPr>
            <w:tcW w:w="2263" w:type="dxa"/>
            <w:tcBorders>
              <w:bottom w:val="single" w:sz="4" w:space="0" w:color="auto"/>
            </w:tcBorders>
            <w:vAlign w:val="center"/>
          </w:tcPr>
          <w:p w14:paraId="59FE3632" w14:textId="77777777" w:rsidR="00443FFF" w:rsidRPr="00443FFF" w:rsidRDefault="00443FFF" w:rsidP="00443FFF">
            <w:pPr>
              <w:ind w:left="22"/>
              <w:jc w:val="center"/>
              <w:rPr>
                <w:rFonts w:ascii="ＭＳ ゴシック" w:eastAsia="ＭＳ ゴシック" w:hAnsi="ＭＳ ゴシック"/>
                <w:b/>
                <w:kern w:val="2"/>
                <w:szCs w:val="20"/>
              </w:rPr>
            </w:pPr>
            <w:r w:rsidRPr="00443FFF">
              <w:rPr>
                <w:rFonts w:ascii="ＭＳ ゴシック" w:eastAsia="ＭＳ ゴシック" w:hAnsi="ＭＳ ゴシック" w:hint="eastAsia"/>
                <w:b/>
                <w:kern w:val="2"/>
                <w:szCs w:val="20"/>
              </w:rPr>
              <w:t>対応の流れ</w:t>
            </w:r>
          </w:p>
        </w:tc>
        <w:tc>
          <w:tcPr>
            <w:tcW w:w="3261" w:type="dxa"/>
            <w:vAlign w:val="center"/>
          </w:tcPr>
          <w:p w14:paraId="0871F256" w14:textId="77777777" w:rsidR="00443FFF" w:rsidRPr="00443FFF" w:rsidRDefault="00443FFF" w:rsidP="00443FFF">
            <w:pPr>
              <w:jc w:val="center"/>
              <w:rPr>
                <w:rFonts w:ascii="ＭＳ ゴシック" w:eastAsia="ＭＳ ゴシック" w:hAnsi="ＭＳ ゴシック"/>
                <w:b/>
                <w:kern w:val="2"/>
                <w:szCs w:val="20"/>
              </w:rPr>
            </w:pPr>
            <w:r w:rsidRPr="00443FFF">
              <w:rPr>
                <w:rFonts w:ascii="ＭＳ ゴシック" w:eastAsia="ＭＳ ゴシック" w:hAnsi="ＭＳ ゴシック" w:hint="eastAsia"/>
                <w:b/>
                <w:kern w:val="2"/>
                <w:szCs w:val="20"/>
              </w:rPr>
              <w:t>管理職</w:t>
            </w:r>
          </w:p>
        </w:tc>
        <w:tc>
          <w:tcPr>
            <w:tcW w:w="2693" w:type="dxa"/>
            <w:vAlign w:val="center"/>
          </w:tcPr>
          <w:p w14:paraId="166A7C60" w14:textId="77777777" w:rsidR="00443FFF" w:rsidRPr="00443FFF" w:rsidRDefault="00443FFF" w:rsidP="00443FFF">
            <w:pPr>
              <w:jc w:val="center"/>
              <w:rPr>
                <w:rFonts w:ascii="ＭＳ ゴシック" w:eastAsia="ＭＳ ゴシック" w:hAnsi="ＭＳ ゴシック"/>
                <w:b/>
                <w:kern w:val="2"/>
                <w:szCs w:val="20"/>
              </w:rPr>
            </w:pPr>
            <w:r w:rsidRPr="00443FFF">
              <w:rPr>
                <w:rFonts w:ascii="ＭＳ ゴシック" w:eastAsia="ＭＳ ゴシック" w:hAnsi="ＭＳ ゴシック" w:hint="eastAsia"/>
                <w:b/>
                <w:kern w:val="2"/>
                <w:szCs w:val="20"/>
              </w:rPr>
              <w:t>教職員</w:t>
            </w:r>
          </w:p>
        </w:tc>
        <w:tc>
          <w:tcPr>
            <w:tcW w:w="1865" w:type="dxa"/>
            <w:vAlign w:val="center"/>
          </w:tcPr>
          <w:p w14:paraId="0E322C05" w14:textId="77777777" w:rsidR="00443FFF" w:rsidRPr="00443FFF" w:rsidRDefault="00443FFF" w:rsidP="00443FFF">
            <w:pPr>
              <w:jc w:val="center"/>
              <w:rPr>
                <w:rFonts w:ascii="ＭＳ ゴシック" w:eastAsia="ＭＳ ゴシック" w:hAnsi="ＭＳ ゴシック"/>
                <w:b/>
                <w:kern w:val="2"/>
                <w:szCs w:val="20"/>
              </w:rPr>
            </w:pPr>
            <w:r w:rsidRPr="00443FFF">
              <w:rPr>
                <w:rFonts w:ascii="ＭＳ ゴシック" w:eastAsia="ＭＳ ゴシック" w:hAnsi="ＭＳ ゴシック" w:hint="eastAsia"/>
                <w:b/>
                <w:kern w:val="2"/>
                <w:szCs w:val="20"/>
              </w:rPr>
              <w:t>市町村教育委員会</w:t>
            </w:r>
          </w:p>
        </w:tc>
      </w:tr>
      <w:tr w:rsidR="00443FFF" w:rsidRPr="00443FFF" w14:paraId="7AC40DA9" w14:textId="77777777" w:rsidTr="00443FFF">
        <w:tc>
          <w:tcPr>
            <w:tcW w:w="2263" w:type="dxa"/>
          </w:tcPr>
          <w:p w14:paraId="732F536E" w14:textId="77777777" w:rsidR="00443FFF" w:rsidRPr="00443FFF" w:rsidRDefault="00443FFF" w:rsidP="00443FFF">
            <w:pPr>
              <w:spacing w:line="260" w:lineRule="exact"/>
              <w:jc w:val="left"/>
              <w:textAlignment w:val="baseline"/>
              <w:rPr>
                <w:rFonts w:ascii="ＭＳ ゴシック" w:eastAsia="ＭＳ ゴシック" w:hAnsi="ＭＳ ゴシック" w:cs="ＭＳ 明朝"/>
                <w:kern w:val="0"/>
                <w:szCs w:val="20"/>
              </w:rPr>
            </w:pPr>
            <w:r w:rsidRPr="00443FFF">
              <w:rPr>
                <w:rFonts w:ascii="ＭＳ ゴシック" w:eastAsia="ＭＳ ゴシック" w:hAnsi="ＭＳ ゴシック" w:cs="ＭＳ 明朝" w:hint="eastAsia"/>
                <w:kern w:val="0"/>
                <w:szCs w:val="20"/>
              </w:rPr>
              <w:t>&lt;発生時の危機管理&gt;</w:t>
            </w:r>
          </w:p>
          <w:p w14:paraId="79A0A183" w14:textId="77777777" w:rsidR="00443FFF" w:rsidRPr="00443FFF" w:rsidRDefault="00443FFF" w:rsidP="00443FFF">
            <w:pPr>
              <w:spacing w:line="260" w:lineRule="exact"/>
              <w:jc w:val="left"/>
              <w:textAlignment w:val="baseline"/>
              <w:rPr>
                <w:rFonts w:hAnsi="ＭＳ 明朝"/>
                <w:spacing w:val="2"/>
                <w:kern w:val="0"/>
                <w:szCs w:val="20"/>
              </w:rPr>
            </w:pPr>
            <w:r w:rsidRPr="00443FFF">
              <w:rPr>
                <w:rFonts w:hAnsi="ＭＳ 明朝" w:cs="ＭＳ 明朝" w:hint="eastAsia"/>
                <w:kern w:val="0"/>
                <w:szCs w:val="20"/>
              </w:rPr>
              <w:t>○　食中毒発生</w:t>
            </w:r>
          </w:p>
          <w:p w14:paraId="226116DA" w14:textId="77777777" w:rsidR="00443FFF" w:rsidRPr="00443FFF" w:rsidRDefault="00443FFF" w:rsidP="00443FFF">
            <w:pPr>
              <w:spacing w:line="260" w:lineRule="exact"/>
              <w:ind w:left="22"/>
              <w:jc w:val="left"/>
              <w:rPr>
                <w:rFonts w:hAnsi="ＭＳ 明朝"/>
                <w:kern w:val="2"/>
                <w:szCs w:val="20"/>
              </w:rPr>
            </w:pPr>
          </w:p>
          <w:p w14:paraId="01B67135" w14:textId="77777777" w:rsidR="00443FFF" w:rsidRPr="00443FFF" w:rsidRDefault="00443FFF" w:rsidP="00443FFF">
            <w:pPr>
              <w:spacing w:line="260" w:lineRule="exact"/>
              <w:ind w:left="22"/>
              <w:jc w:val="left"/>
              <w:rPr>
                <w:rFonts w:hAnsi="ＭＳ 明朝"/>
                <w:kern w:val="2"/>
                <w:szCs w:val="20"/>
              </w:rPr>
            </w:pPr>
          </w:p>
          <w:p w14:paraId="4F21A0B8" w14:textId="77777777" w:rsidR="00443FFF" w:rsidRPr="00443FFF" w:rsidRDefault="00443FFF" w:rsidP="00443FFF">
            <w:pPr>
              <w:spacing w:line="260" w:lineRule="exact"/>
              <w:jc w:val="left"/>
              <w:textAlignment w:val="baseline"/>
              <w:rPr>
                <w:rFonts w:hAnsi="ＭＳ 明朝"/>
                <w:spacing w:val="2"/>
                <w:kern w:val="0"/>
                <w:szCs w:val="20"/>
              </w:rPr>
            </w:pPr>
            <w:r w:rsidRPr="00443FFF">
              <w:rPr>
                <w:rFonts w:hAnsi="ＭＳ 明朝" w:cs="ＭＳ 明朝" w:hint="eastAsia"/>
                <w:kern w:val="0"/>
                <w:szCs w:val="20"/>
              </w:rPr>
              <w:t>○　児童生徒の状況確認</w:t>
            </w:r>
          </w:p>
          <w:p w14:paraId="581FA1F7" w14:textId="77777777" w:rsidR="00443FFF" w:rsidRPr="00443FFF" w:rsidRDefault="00443FFF" w:rsidP="00443FFF">
            <w:pPr>
              <w:spacing w:line="260" w:lineRule="exact"/>
              <w:ind w:left="180" w:hanging="180"/>
              <w:jc w:val="left"/>
              <w:textAlignment w:val="baseline"/>
              <w:rPr>
                <w:rFonts w:hAnsi="ＭＳ 明朝" w:cs="ＭＳ 明朝"/>
                <w:kern w:val="0"/>
                <w:szCs w:val="20"/>
              </w:rPr>
            </w:pPr>
          </w:p>
          <w:p w14:paraId="50955985" w14:textId="77777777" w:rsidR="00443FFF" w:rsidRPr="00443FFF" w:rsidRDefault="00443FFF" w:rsidP="00443FFF">
            <w:pPr>
              <w:spacing w:line="260" w:lineRule="exact"/>
              <w:ind w:left="180" w:hanging="180"/>
              <w:jc w:val="left"/>
              <w:textAlignment w:val="baseline"/>
              <w:rPr>
                <w:rFonts w:hAnsi="ＭＳ 明朝" w:cs="ＭＳ 明朝"/>
                <w:kern w:val="0"/>
                <w:szCs w:val="20"/>
              </w:rPr>
            </w:pPr>
            <w:r w:rsidRPr="00443FFF">
              <w:rPr>
                <w:rFonts w:hAnsi="ＭＳ 明朝" w:cs="ＭＳ 明朝" w:hint="eastAsia"/>
                <w:kern w:val="0"/>
                <w:szCs w:val="20"/>
              </w:rPr>
              <w:t>○　教委・保健所・学校医等へ連絡</w:t>
            </w:r>
          </w:p>
          <w:p w14:paraId="0C982686" w14:textId="77777777" w:rsidR="00443FFF" w:rsidRPr="00443FFF" w:rsidRDefault="00443FFF" w:rsidP="00443FFF">
            <w:pPr>
              <w:spacing w:line="260" w:lineRule="exact"/>
              <w:jc w:val="left"/>
              <w:textAlignment w:val="baseline"/>
              <w:rPr>
                <w:rFonts w:hAnsi="ＭＳ 明朝"/>
                <w:spacing w:val="2"/>
                <w:kern w:val="0"/>
                <w:szCs w:val="20"/>
              </w:rPr>
            </w:pPr>
          </w:p>
          <w:p w14:paraId="440AA90A" w14:textId="77777777" w:rsidR="00443FFF" w:rsidRPr="00443FFF" w:rsidRDefault="00443FFF" w:rsidP="00443FFF">
            <w:pPr>
              <w:spacing w:line="260" w:lineRule="exact"/>
              <w:jc w:val="left"/>
              <w:textAlignment w:val="baseline"/>
              <w:rPr>
                <w:rFonts w:hAnsi="ＭＳ 明朝" w:cs="ＭＳ 明朝"/>
                <w:kern w:val="0"/>
                <w:szCs w:val="20"/>
              </w:rPr>
            </w:pPr>
          </w:p>
          <w:p w14:paraId="6803AD9C" w14:textId="77777777" w:rsidR="00443FFF" w:rsidRPr="00443FFF" w:rsidRDefault="00443FFF" w:rsidP="00443FFF">
            <w:pPr>
              <w:spacing w:line="260" w:lineRule="exact"/>
              <w:jc w:val="left"/>
              <w:textAlignment w:val="baseline"/>
              <w:rPr>
                <w:rFonts w:hAnsi="ＭＳ 明朝" w:cs="ＭＳ 明朝"/>
                <w:kern w:val="0"/>
                <w:szCs w:val="20"/>
              </w:rPr>
            </w:pPr>
          </w:p>
          <w:p w14:paraId="702836B9" w14:textId="77777777" w:rsidR="00443FFF" w:rsidRPr="00443FFF" w:rsidRDefault="00443FFF" w:rsidP="00443FFF">
            <w:pPr>
              <w:spacing w:line="260" w:lineRule="exact"/>
              <w:jc w:val="left"/>
              <w:textAlignment w:val="baseline"/>
              <w:rPr>
                <w:rFonts w:hAnsi="ＭＳ 明朝" w:cs="ＭＳ 明朝"/>
                <w:kern w:val="0"/>
                <w:szCs w:val="20"/>
              </w:rPr>
            </w:pPr>
          </w:p>
          <w:p w14:paraId="51C85D7A" w14:textId="77777777" w:rsidR="00443FFF" w:rsidRPr="00443FFF" w:rsidRDefault="00443FFF" w:rsidP="00443FFF">
            <w:pPr>
              <w:spacing w:line="260" w:lineRule="exact"/>
              <w:jc w:val="left"/>
              <w:textAlignment w:val="baseline"/>
              <w:rPr>
                <w:rFonts w:hAnsi="ＭＳ 明朝" w:cs="ＭＳ 明朝"/>
                <w:kern w:val="0"/>
                <w:szCs w:val="20"/>
              </w:rPr>
            </w:pPr>
          </w:p>
          <w:p w14:paraId="0EB6FE58" w14:textId="77777777" w:rsidR="00443FFF" w:rsidRPr="00443FFF" w:rsidRDefault="00443FFF" w:rsidP="00443FFF">
            <w:pPr>
              <w:spacing w:line="260" w:lineRule="exact"/>
              <w:ind w:left="180" w:hangingChars="100" w:hanging="180"/>
              <w:jc w:val="left"/>
              <w:textAlignment w:val="baseline"/>
              <w:rPr>
                <w:rFonts w:hAnsi="ＭＳ 明朝"/>
                <w:kern w:val="2"/>
                <w:szCs w:val="20"/>
              </w:rPr>
            </w:pPr>
            <w:r w:rsidRPr="00443FFF">
              <w:rPr>
                <w:rFonts w:hAnsi="ＭＳ 明朝" w:cs="ＭＳ 明朝" w:hint="eastAsia"/>
                <w:kern w:val="0"/>
                <w:szCs w:val="20"/>
              </w:rPr>
              <w:t>○　児童生徒への保健指導</w:t>
            </w:r>
          </w:p>
          <w:p w14:paraId="1D483476" w14:textId="77777777" w:rsidR="00443FFF" w:rsidRDefault="00443FFF" w:rsidP="00443FFF">
            <w:pPr>
              <w:spacing w:line="260" w:lineRule="exact"/>
              <w:ind w:left="180" w:hanging="158"/>
              <w:jc w:val="left"/>
              <w:rPr>
                <w:rFonts w:hAnsi="ＭＳ 明朝" w:cs="ＭＳ 明朝"/>
                <w:kern w:val="0"/>
                <w:szCs w:val="20"/>
              </w:rPr>
            </w:pPr>
          </w:p>
          <w:p w14:paraId="76115912" w14:textId="77777777" w:rsidR="00CA7749" w:rsidRPr="00443FFF" w:rsidRDefault="00CA7749" w:rsidP="00443FFF">
            <w:pPr>
              <w:spacing w:line="260" w:lineRule="exact"/>
              <w:ind w:left="180" w:hanging="158"/>
              <w:jc w:val="left"/>
              <w:rPr>
                <w:rFonts w:hAnsi="ＭＳ 明朝" w:cs="ＭＳ 明朝"/>
                <w:kern w:val="0"/>
                <w:szCs w:val="20"/>
              </w:rPr>
            </w:pPr>
          </w:p>
          <w:p w14:paraId="12930F50" w14:textId="77777777" w:rsidR="00443FFF" w:rsidRPr="00443FFF" w:rsidRDefault="00443FFF" w:rsidP="00443FFF">
            <w:pPr>
              <w:spacing w:line="260" w:lineRule="exact"/>
              <w:ind w:left="180" w:hanging="158"/>
              <w:jc w:val="left"/>
              <w:rPr>
                <w:rFonts w:hAnsi="ＭＳ 明朝"/>
                <w:kern w:val="2"/>
                <w:szCs w:val="20"/>
              </w:rPr>
            </w:pPr>
            <w:r w:rsidRPr="00443FFF">
              <w:rPr>
                <w:rFonts w:hAnsi="ＭＳ 明朝" w:cs="ＭＳ 明朝" w:hint="eastAsia"/>
                <w:kern w:val="0"/>
                <w:szCs w:val="20"/>
              </w:rPr>
              <w:t>○　保健所が行う検査・調査に協力</w:t>
            </w:r>
          </w:p>
          <w:p w14:paraId="2EBF28A2" w14:textId="77777777" w:rsidR="00443FFF" w:rsidRPr="00443FFF" w:rsidRDefault="00443FFF" w:rsidP="00443FFF">
            <w:pPr>
              <w:spacing w:line="260" w:lineRule="exact"/>
              <w:jc w:val="left"/>
              <w:textAlignment w:val="baseline"/>
              <w:rPr>
                <w:rFonts w:hAnsi="ＭＳ 明朝"/>
                <w:spacing w:val="2"/>
                <w:kern w:val="0"/>
                <w:szCs w:val="20"/>
              </w:rPr>
            </w:pPr>
            <w:r w:rsidRPr="00443FFF">
              <w:rPr>
                <w:rFonts w:hAnsi="ＭＳ 明朝" w:cs="ＭＳ 明朝" w:hint="eastAsia"/>
                <w:kern w:val="0"/>
                <w:szCs w:val="20"/>
              </w:rPr>
              <w:t>○　保護者への連絡</w:t>
            </w:r>
          </w:p>
          <w:p w14:paraId="7686AE02" w14:textId="77777777" w:rsidR="00443FFF" w:rsidRPr="00443FFF" w:rsidRDefault="00443FFF" w:rsidP="00443FFF">
            <w:pPr>
              <w:spacing w:line="260" w:lineRule="exact"/>
              <w:ind w:left="22"/>
              <w:jc w:val="left"/>
              <w:rPr>
                <w:rFonts w:hAnsi="ＭＳ 明朝" w:cs="ＭＳ 明朝"/>
                <w:kern w:val="0"/>
                <w:szCs w:val="20"/>
              </w:rPr>
            </w:pPr>
          </w:p>
          <w:p w14:paraId="27CE76CB" w14:textId="77777777" w:rsidR="00443FFF" w:rsidRPr="00443FFF" w:rsidRDefault="00443FFF" w:rsidP="00443FFF">
            <w:pPr>
              <w:spacing w:line="260" w:lineRule="exact"/>
              <w:ind w:left="22"/>
              <w:jc w:val="left"/>
              <w:rPr>
                <w:rFonts w:hAnsi="ＭＳ 明朝" w:cs="ＭＳ 明朝"/>
                <w:kern w:val="0"/>
                <w:szCs w:val="20"/>
              </w:rPr>
            </w:pPr>
          </w:p>
          <w:p w14:paraId="36B00B29" w14:textId="77777777" w:rsidR="00443FFF" w:rsidRPr="00443FFF" w:rsidRDefault="00443FFF" w:rsidP="00443FFF">
            <w:pPr>
              <w:spacing w:line="260" w:lineRule="exact"/>
              <w:ind w:left="180" w:hangingChars="100" w:hanging="180"/>
              <w:jc w:val="left"/>
              <w:rPr>
                <w:rFonts w:hAnsi="ＭＳ 明朝"/>
                <w:kern w:val="2"/>
                <w:szCs w:val="20"/>
              </w:rPr>
            </w:pPr>
            <w:r w:rsidRPr="00443FFF">
              <w:rPr>
                <w:rFonts w:hAnsi="ＭＳ 明朝" w:cs="ＭＳ 明朝" w:hint="eastAsia"/>
                <w:kern w:val="0"/>
                <w:szCs w:val="20"/>
              </w:rPr>
              <w:t>○　今後の対応検討</w:t>
            </w:r>
          </w:p>
          <w:p w14:paraId="1AA8ED54" w14:textId="77777777" w:rsidR="00443FFF" w:rsidRPr="00443FFF" w:rsidRDefault="00443FFF" w:rsidP="00443FFF">
            <w:pPr>
              <w:spacing w:line="260" w:lineRule="exact"/>
              <w:ind w:left="22"/>
              <w:jc w:val="left"/>
              <w:rPr>
                <w:rFonts w:hAnsi="ＭＳ 明朝" w:cs="ＭＳ 明朝"/>
                <w:kern w:val="0"/>
                <w:szCs w:val="20"/>
              </w:rPr>
            </w:pPr>
          </w:p>
          <w:p w14:paraId="5DA5634A" w14:textId="77777777" w:rsidR="00443FFF" w:rsidRPr="00443FFF" w:rsidRDefault="00443FFF" w:rsidP="00443FFF">
            <w:pPr>
              <w:spacing w:line="260" w:lineRule="exact"/>
              <w:ind w:left="180" w:hanging="158"/>
              <w:jc w:val="left"/>
              <w:rPr>
                <w:rFonts w:hAnsi="ＭＳ 明朝" w:cs="ＭＳ 明朝"/>
                <w:kern w:val="0"/>
                <w:szCs w:val="20"/>
              </w:rPr>
            </w:pPr>
          </w:p>
          <w:p w14:paraId="2CDEFB6E" w14:textId="77777777" w:rsidR="00443FFF" w:rsidRPr="00443FFF" w:rsidRDefault="00443FFF" w:rsidP="00443FFF">
            <w:pPr>
              <w:spacing w:line="260" w:lineRule="exact"/>
              <w:ind w:left="180" w:hanging="158"/>
              <w:jc w:val="left"/>
              <w:rPr>
                <w:rFonts w:hAnsi="ＭＳ 明朝" w:cs="ＭＳ 明朝"/>
                <w:kern w:val="0"/>
                <w:szCs w:val="20"/>
              </w:rPr>
            </w:pPr>
          </w:p>
          <w:p w14:paraId="016073DF" w14:textId="77777777" w:rsidR="00443FFF" w:rsidRPr="00443FFF" w:rsidRDefault="00443FFF" w:rsidP="00443FFF">
            <w:pPr>
              <w:spacing w:line="260" w:lineRule="exact"/>
              <w:ind w:left="180" w:hanging="158"/>
              <w:jc w:val="left"/>
              <w:rPr>
                <w:rFonts w:hAnsi="ＭＳ 明朝" w:cs="ＭＳ 明朝"/>
                <w:kern w:val="0"/>
                <w:szCs w:val="20"/>
              </w:rPr>
            </w:pPr>
          </w:p>
          <w:p w14:paraId="6C49DB5F" w14:textId="77777777" w:rsidR="00443FFF" w:rsidRPr="00443FFF" w:rsidRDefault="00443FFF" w:rsidP="00443FFF">
            <w:pPr>
              <w:spacing w:line="260" w:lineRule="exact"/>
              <w:ind w:left="180" w:hanging="158"/>
              <w:jc w:val="left"/>
              <w:rPr>
                <w:rFonts w:hAnsi="ＭＳ 明朝" w:cs="ＭＳ 明朝"/>
                <w:kern w:val="0"/>
                <w:szCs w:val="20"/>
              </w:rPr>
            </w:pPr>
          </w:p>
          <w:p w14:paraId="6871AF8A" w14:textId="77777777" w:rsidR="00443FFF" w:rsidRPr="00443FFF" w:rsidRDefault="00443FFF" w:rsidP="00443FFF">
            <w:pPr>
              <w:spacing w:line="260" w:lineRule="exact"/>
              <w:ind w:left="180" w:hanging="158"/>
              <w:jc w:val="left"/>
              <w:rPr>
                <w:rFonts w:hAnsi="ＭＳ 明朝" w:cs="ＭＳ 明朝"/>
                <w:kern w:val="0"/>
                <w:szCs w:val="20"/>
              </w:rPr>
            </w:pPr>
          </w:p>
          <w:p w14:paraId="6C683964" w14:textId="77777777" w:rsidR="00443FFF" w:rsidRPr="00443FFF" w:rsidRDefault="00443FFF" w:rsidP="00443FFF">
            <w:pPr>
              <w:spacing w:line="260" w:lineRule="exact"/>
              <w:ind w:left="180" w:hanging="158"/>
              <w:jc w:val="left"/>
              <w:rPr>
                <w:rFonts w:hAnsi="ＭＳ 明朝" w:cs="ＭＳ 明朝"/>
                <w:kern w:val="0"/>
                <w:szCs w:val="20"/>
              </w:rPr>
            </w:pPr>
          </w:p>
          <w:p w14:paraId="756E9F9F" w14:textId="77777777" w:rsidR="00443FFF" w:rsidRPr="00443FFF" w:rsidRDefault="00443FFF" w:rsidP="00443FFF">
            <w:pPr>
              <w:spacing w:line="260" w:lineRule="exact"/>
              <w:ind w:left="180" w:hanging="158"/>
              <w:jc w:val="left"/>
              <w:rPr>
                <w:rFonts w:hAnsi="ＭＳ 明朝" w:cs="ＭＳ 明朝"/>
                <w:kern w:val="0"/>
                <w:szCs w:val="20"/>
              </w:rPr>
            </w:pPr>
            <w:r w:rsidRPr="00443FFF">
              <w:rPr>
                <w:rFonts w:hAnsi="ＭＳ 明朝" w:cs="ＭＳ 明朝" w:hint="eastAsia"/>
                <w:kern w:val="0"/>
                <w:szCs w:val="20"/>
              </w:rPr>
              <w:t>○　厨房・食堂の清掃・消毒</w:t>
            </w:r>
          </w:p>
          <w:p w14:paraId="2FEE7EFD" w14:textId="77777777" w:rsidR="00443FFF" w:rsidRPr="00443FFF" w:rsidRDefault="00443FFF" w:rsidP="00443FFF">
            <w:pPr>
              <w:spacing w:line="260" w:lineRule="exact"/>
              <w:ind w:left="180" w:hanging="158"/>
              <w:jc w:val="left"/>
              <w:rPr>
                <w:rFonts w:hAnsi="ＭＳ 明朝"/>
                <w:kern w:val="2"/>
                <w:szCs w:val="20"/>
              </w:rPr>
            </w:pPr>
          </w:p>
          <w:p w14:paraId="6B8A7CDC" w14:textId="77777777" w:rsidR="00443FFF" w:rsidRPr="00443FFF" w:rsidRDefault="00443FFF" w:rsidP="00443FFF">
            <w:pPr>
              <w:spacing w:line="260" w:lineRule="exact"/>
              <w:jc w:val="left"/>
              <w:textAlignment w:val="baseline"/>
              <w:rPr>
                <w:rFonts w:hAnsi="ＭＳ 明朝"/>
                <w:spacing w:val="2"/>
                <w:kern w:val="0"/>
                <w:szCs w:val="20"/>
              </w:rPr>
            </w:pPr>
            <w:r w:rsidRPr="00443FFF">
              <w:rPr>
                <w:rFonts w:hAnsi="ＭＳ 明朝" w:cs="ＭＳ 明朝" w:hint="eastAsia"/>
                <w:kern w:val="0"/>
                <w:szCs w:val="20"/>
              </w:rPr>
              <w:t>○　保護者等への説明</w:t>
            </w:r>
          </w:p>
          <w:p w14:paraId="3AE4F2AB" w14:textId="77777777" w:rsidR="00443FFF" w:rsidRPr="00443FFF" w:rsidRDefault="00443FFF" w:rsidP="00443FFF">
            <w:pPr>
              <w:spacing w:line="260" w:lineRule="exact"/>
              <w:ind w:left="22"/>
              <w:jc w:val="left"/>
              <w:rPr>
                <w:rFonts w:hAnsi="ＭＳ 明朝"/>
                <w:kern w:val="2"/>
                <w:szCs w:val="20"/>
              </w:rPr>
            </w:pPr>
          </w:p>
        </w:tc>
        <w:tc>
          <w:tcPr>
            <w:tcW w:w="3261" w:type="dxa"/>
          </w:tcPr>
          <w:p w14:paraId="7C3E4F94" w14:textId="77777777" w:rsidR="00443FFF" w:rsidRPr="00616BA5" w:rsidRDefault="00443FFF" w:rsidP="00443FFF">
            <w:pPr>
              <w:spacing w:line="260" w:lineRule="exact"/>
              <w:jc w:val="left"/>
              <w:textAlignment w:val="baseline"/>
              <w:rPr>
                <w:rFonts w:hAnsi="ＭＳ 明朝"/>
                <w:kern w:val="2"/>
                <w:szCs w:val="20"/>
              </w:rPr>
            </w:pPr>
          </w:p>
          <w:p w14:paraId="7D7FC936" w14:textId="77777777" w:rsidR="00443FFF" w:rsidRPr="00616BA5" w:rsidRDefault="00443FFF" w:rsidP="00443FFF">
            <w:pPr>
              <w:spacing w:line="260" w:lineRule="exact"/>
              <w:ind w:left="180" w:hangingChars="100" w:hanging="180"/>
              <w:jc w:val="left"/>
              <w:textAlignment w:val="baseline"/>
              <w:rPr>
                <w:rFonts w:hAnsi="ＭＳ 明朝" w:cs="ＭＳ 明朝"/>
                <w:kern w:val="0"/>
                <w:szCs w:val="20"/>
              </w:rPr>
            </w:pPr>
            <w:r w:rsidRPr="00616BA5">
              <w:rPr>
                <w:rFonts w:hAnsi="ＭＳ 明朝" w:cs="ＭＳ 明朝" w:hint="eastAsia"/>
                <w:kern w:val="0"/>
                <w:szCs w:val="20"/>
              </w:rPr>
              <w:t>・　他の児童生徒・教職員の健康状態等の情報収集を指示</w:t>
            </w:r>
          </w:p>
          <w:p w14:paraId="2A5724EA" w14:textId="77777777" w:rsidR="00443FFF" w:rsidRPr="00616BA5" w:rsidRDefault="00443FFF" w:rsidP="00443FFF">
            <w:pPr>
              <w:spacing w:line="260" w:lineRule="exact"/>
              <w:ind w:left="180" w:hangingChars="100" w:hanging="180"/>
              <w:jc w:val="left"/>
              <w:textAlignment w:val="baseline"/>
              <w:rPr>
                <w:rFonts w:hAnsi="ＭＳ 明朝" w:cs="ＭＳ 明朝"/>
                <w:kern w:val="0"/>
                <w:szCs w:val="20"/>
              </w:rPr>
            </w:pPr>
            <w:r w:rsidRPr="00616BA5">
              <w:rPr>
                <w:rFonts w:hAnsi="ＭＳ 明朝" w:cs="ＭＳ 明朝" w:hint="eastAsia"/>
                <w:kern w:val="0"/>
                <w:szCs w:val="20"/>
              </w:rPr>
              <w:t>・　教職員の適切な役割分担を指示</w:t>
            </w:r>
          </w:p>
          <w:p w14:paraId="6C2FE811" w14:textId="77777777" w:rsidR="00443FFF" w:rsidRPr="00616BA5" w:rsidRDefault="00443FFF" w:rsidP="00443FFF">
            <w:pPr>
              <w:spacing w:line="260" w:lineRule="exact"/>
              <w:ind w:left="180" w:hangingChars="100" w:hanging="180"/>
              <w:jc w:val="left"/>
              <w:textAlignment w:val="baseline"/>
              <w:rPr>
                <w:rFonts w:hAnsi="ＭＳ 明朝" w:cs="ＭＳ 明朝"/>
                <w:kern w:val="0"/>
                <w:szCs w:val="20"/>
              </w:rPr>
            </w:pPr>
            <w:r w:rsidRPr="00616BA5">
              <w:rPr>
                <w:rFonts w:hAnsi="ＭＳ 明朝" w:cs="ＭＳ 明朝" w:hint="eastAsia"/>
                <w:kern w:val="0"/>
                <w:szCs w:val="20"/>
              </w:rPr>
              <w:t>・　マニュアルに基づく緊急時対応、記録の作成</w:t>
            </w:r>
          </w:p>
          <w:p w14:paraId="04E6C3D3" w14:textId="77777777" w:rsidR="00443FFF" w:rsidRPr="00616BA5" w:rsidRDefault="00443FFF" w:rsidP="00443FFF">
            <w:pPr>
              <w:spacing w:line="260" w:lineRule="exact"/>
              <w:ind w:left="114" w:hangingChars="63" w:hanging="114"/>
              <w:jc w:val="left"/>
              <w:textAlignment w:val="baseline"/>
              <w:rPr>
                <w:rFonts w:hAnsi="ＭＳ 明朝" w:cs="ＭＳ 明朝"/>
                <w:kern w:val="0"/>
                <w:szCs w:val="20"/>
              </w:rPr>
            </w:pPr>
            <w:r w:rsidRPr="00616BA5">
              <w:rPr>
                <w:rFonts w:hAnsi="ＭＳ 明朝" w:cs="ＭＳ 明朝" w:hint="eastAsia"/>
                <w:kern w:val="0"/>
                <w:szCs w:val="20"/>
              </w:rPr>
              <w:t>・　学校医、学校薬剤師に連絡</w:t>
            </w:r>
          </w:p>
          <w:p w14:paraId="23F31BA5" w14:textId="77777777" w:rsidR="00443FFF" w:rsidRPr="00616BA5" w:rsidRDefault="00443FFF" w:rsidP="00443FFF">
            <w:pPr>
              <w:spacing w:line="260" w:lineRule="exact"/>
              <w:ind w:left="114" w:hangingChars="63" w:hanging="114"/>
              <w:jc w:val="left"/>
              <w:textAlignment w:val="baseline"/>
              <w:rPr>
                <w:rFonts w:hAnsi="ＭＳ 明朝" w:cs="ＭＳ 明朝"/>
                <w:kern w:val="0"/>
                <w:szCs w:val="20"/>
              </w:rPr>
            </w:pPr>
            <w:r w:rsidRPr="00616BA5">
              <w:rPr>
                <w:rFonts w:hAnsi="ＭＳ 明朝" w:cs="ＭＳ 明朝" w:hint="eastAsia"/>
                <w:kern w:val="0"/>
                <w:szCs w:val="20"/>
              </w:rPr>
              <w:t>・</w:t>
            </w:r>
            <w:r w:rsidR="00CA7749" w:rsidRPr="00616BA5">
              <w:rPr>
                <w:rFonts w:hAnsi="ＭＳ 明朝" w:cs="ＭＳ 明朝" w:hint="eastAsia"/>
                <w:kern w:val="0"/>
                <w:szCs w:val="20"/>
              </w:rPr>
              <w:t xml:space="preserve">　保健所・</w:t>
            </w:r>
            <w:r w:rsidRPr="00616BA5">
              <w:rPr>
                <w:rFonts w:hAnsi="ＭＳ 明朝" w:cs="ＭＳ 明朝" w:hint="eastAsia"/>
                <w:kern w:val="0"/>
                <w:szCs w:val="20"/>
              </w:rPr>
              <w:t>教育委員会に直ちに第一報を入れ、以後適宜報告、助言を受ける</w:t>
            </w:r>
          </w:p>
          <w:p w14:paraId="40783FF0" w14:textId="77777777" w:rsidR="00443FFF" w:rsidRPr="00616BA5" w:rsidRDefault="00443FFF" w:rsidP="00443FFF">
            <w:pPr>
              <w:spacing w:line="260" w:lineRule="exact"/>
              <w:ind w:left="114" w:hangingChars="63" w:hanging="114"/>
              <w:jc w:val="left"/>
              <w:textAlignment w:val="baseline"/>
              <w:rPr>
                <w:rFonts w:hAnsi="ＭＳ 明朝" w:cs="ＭＳ 明朝"/>
                <w:kern w:val="0"/>
                <w:szCs w:val="20"/>
              </w:rPr>
            </w:pPr>
            <w:r w:rsidRPr="00616BA5">
              <w:rPr>
                <w:rFonts w:hAnsi="ＭＳ 明朝" w:cs="ＭＳ 明朝" w:hint="eastAsia"/>
                <w:kern w:val="0"/>
                <w:szCs w:val="20"/>
              </w:rPr>
              <w:t xml:space="preserve">・　</w:t>
            </w:r>
            <w:r w:rsidR="00CA7749" w:rsidRPr="00616BA5">
              <w:rPr>
                <w:rFonts w:hAnsi="ＭＳ 明朝" w:cs="ＭＳ 明朝" w:hint="eastAsia"/>
                <w:kern w:val="0"/>
                <w:szCs w:val="20"/>
              </w:rPr>
              <w:t>市町村寄宿舎の場合は設置者へ連絡し、指示を受ける</w:t>
            </w:r>
          </w:p>
          <w:p w14:paraId="6039C077" w14:textId="77777777" w:rsidR="00CA7749" w:rsidRPr="00616BA5" w:rsidRDefault="00CA7749" w:rsidP="00443FFF">
            <w:pPr>
              <w:spacing w:line="260" w:lineRule="exact"/>
              <w:ind w:left="184" w:hangingChars="100" w:hanging="184"/>
              <w:jc w:val="left"/>
              <w:textAlignment w:val="baseline"/>
              <w:rPr>
                <w:rFonts w:hAnsi="ＭＳ 明朝"/>
                <w:spacing w:val="2"/>
                <w:kern w:val="0"/>
                <w:szCs w:val="20"/>
              </w:rPr>
            </w:pPr>
          </w:p>
          <w:p w14:paraId="22996CC0" w14:textId="77777777" w:rsidR="00443FFF" w:rsidRPr="00616BA5" w:rsidRDefault="00443FFF" w:rsidP="00443FFF">
            <w:pPr>
              <w:spacing w:line="260" w:lineRule="exact"/>
              <w:ind w:left="184" w:hangingChars="100" w:hanging="184"/>
              <w:jc w:val="left"/>
              <w:textAlignment w:val="baseline"/>
              <w:rPr>
                <w:rFonts w:hAnsi="ＭＳ 明朝"/>
                <w:spacing w:val="2"/>
                <w:kern w:val="0"/>
                <w:szCs w:val="20"/>
              </w:rPr>
            </w:pPr>
            <w:r w:rsidRPr="00616BA5">
              <w:rPr>
                <w:rFonts w:hAnsi="ＭＳ 明朝" w:hint="eastAsia"/>
                <w:spacing w:val="2"/>
                <w:kern w:val="0"/>
                <w:szCs w:val="20"/>
              </w:rPr>
              <w:t>・　病院受診又入院した場合、病院へ向かい、当該児童生徒を見舞うとともに、状況確認する</w:t>
            </w:r>
          </w:p>
          <w:p w14:paraId="72EDBB38" w14:textId="77777777" w:rsidR="00443FFF" w:rsidRPr="00616BA5" w:rsidRDefault="00443FFF" w:rsidP="00443FFF">
            <w:pPr>
              <w:spacing w:line="260" w:lineRule="exact"/>
              <w:ind w:left="184" w:hangingChars="100" w:hanging="184"/>
              <w:jc w:val="left"/>
              <w:textAlignment w:val="baseline"/>
              <w:rPr>
                <w:rFonts w:hAnsi="ＭＳ 明朝"/>
                <w:spacing w:val="2"/>
                <w:kern w:val="0"/>
                <w:szCs w:val="20"/>
              </w:rPr>
            </w:pPr>
          </w:p>
          <w:p w14:paraId="25343966" w14:textId="77777777" w:rsidR="00443FFF" w:rsidRPr="00616BA5" w:rsidRDefault="00443FFF" w:rsidP="00443FFF">
            <w:pPr>
              <w:spacing w:line="260" w:lineRule="exact"/>
              <w:ind w:left="180" w:hangingChars="100" w:hanging="180"/>
              <w:jc w:val="left"/>
              <w:textAlignment w:val="baseline"/>
              <w:rPr>
                <w:rFonts w:hAnsi="ＭＳ 明朝" w:cs="ＭＳ 明朝"/>
                <w:kern w:val="0"/>
                <w:szCs w:val="20"/>
              </w:rPr>
            </w:pPr>
            <w:r w:rsidRPr="00616BA5">
              <w:rPr>
                <w:rFonts w:hAnsi="ＭＳ 明朝" w:cs="ＭＳ 明朝" w:hint="eastAsia"/>
                <w:kern w:val="0"/>
                <w:szCs w:val="20"/>
              </w:rPr>
              <w:t>・　保健所が行う検査及び調査に全面的に協力</w:t>
            </w:r>
          </w:p>
          <w:p w14:paraId="5F8AC0D0" w14:textId="77777777" w:rsidR="00443FFF" w:rsidRPr="00616BA5" w:rsidRDefault="00443FFF" w:rsidP="00443FFF">
            <w:pPr>
              <w:spacing w:line="260" w:lineRule="exact"/>
              <w:ind w:left="180" w:hangingChars="100" w:hanging="180"/>
              <w:jc w:val="left"/>
              <w:textAlignment w:val="baseline"/>
              <w:rPr>
                <w:rFonts w:hAnsi="ＭＳ 明朝" w:cs="ＭＳ 明朝"/>
                <w:kern w:val="0"/>
                <w:szCs w:val="20"/>
              </w:rPr>
            </w:pPr>
            <w:r w:rsidRPr="00616BA5">
              <w:rPr>
                <w:rFonts w:hAnsi="ＭＳ 明朝" w:cs="ＭＳ 明朝" w:hint="eastAsia"/>
                <w:kern w:val="0"/>
                <w:szCs w:val="20"/>
              </w:rPr>
              <w:t>・　保護者への連絡及び帰省している児童生徒の健康調査・検便検査への協力依頼</w:t>
            </w:r>
          </w:p>
          <w:p w14:paraId="6913E5B2" w14:textId="77777777" w:rsidR="00443FFF" w:rsidRPr="00616BA5" w:rsidRDefault="00443FFF" w:rsidP="00443FFF">
            <w:pPr>
              <w:spacing w:line="260" w:lineRule="exact"/>
              <w:ind w:left="180" w:hangingChars="100" w:hanging="180"/>
              <w:jc w:val="left"/>
              <w:textAlignment w:val="baseline"/>
              <w:rPr>
                <w:rFonts w:hAnsi="ＭＳ 明朝" w:cs="ＭＳ 明朝"/>
                <w:kern w:val="0"/>
                <w:szCs w:val="20"/>
              </w:rPr>
            </w:pPr>
            <w:r w:rsidRPr="00616BA5">
              <w:rPr>
                <w:rFonts w:hAnsi="ＭＳ 明朝" w:cs="ＭＳ 明朝" w:hint="eastAsia"/>
                <w:kern w:val="0"/>
                <w:szCs w:val="20"/>
              </w:rPr>
              <w:t>・　県立学校は、保健所、教育委員会の指導助言を受けながら翌日からの対応を決定</w:t>
            </w:r>
          </w:p>
          <w:p w14:paraId="3B5FBA5A" w14:textId="77777777" w:rsidR="00443FFF" w:rsidRPr="00616BA5" w:rsidRDefault="00443FFF" w:rsidP="00443FFF">
            <w:pPr>
              <w:spacing w:line="260" w:lineRule="exact"/>
              <w:ind w:left="180" w:hangingChars="100" w:hanging="180"/>
              <w:jc w:val="left"/>
              <w:textAlignment w:val="baseline"/>
              <w:rPr>
                <w:rFonts w:hAnsi="ＭＳ 明朝" w:cs="ＭＳ 明朝"/>
                <w:kern w:val="0"/>
                <w:szCs w:val="20"/>
              </w:rPr>
            </w:pPr>
            <w:r w:rsidRPr="00616BA5">
              <w:rPr>
                <w:rFonts w:hAnsi="ＭＳ 明朝" w:cs="ＭＳ 明朝" w:hint="eastAsia"/>
                <w:kern w:val="0"/>
                <w:szCs w:val="20"/>
              </w:rPr>
              <w:t>・　舎食の代替えをし、早急に業者に依頼</w:t>
            </w:r>
          </w:p>
          <w:p w14:paraId="627CDC9E" w14:textId="77777777" w:rsidR="00443FFF" w:rsidRPr="00616BA5" w:rsidRDefault="00443FFF" w:rsidP="00443FFF">
            <w:pPr>
              <w:spacing w:line="260" w:lineRule="exact"/>
              <w:ind w:left="180" w:hangingChars="100" w:hanging="180"/>
              <w:jc w:val="left"/>
              <w:textAlignment w:val="baseline"/>
              <w:rPr>
                <w:rFonts w:hAnsi="ＭＳ 明朝" w:cs="ＭＳ 明朝"/>
                <w:kern w:val="0"/>
                <w:szCs w:val="20"/>
              </w:rPr>
            </w:pPr>
            <w:r w:rsidRPr="00616BA5">
              <w:rPr>
                <w:rFonts w:hAnsi="ＭＳ 明朝" w:cs="ＭＳ 明朝" w:hint="eastAsia"/>
                <w:kern w:val="0"/>
                <w:szCs w:val="20"/>
              </w:rPr>
              <w:t>・　保健所の検査・調査の結果、原因が特定できれば原因の排除を実施</w:t>
            </w:r>
          </w:p>
          <w:p w14:paraId="6B289600" w14:textId="77777777" w:rsidR="00443FFF" w:rsidRPr="00616BA5" w:rsidRDefault="00443FFF" w:rsidP="00443FFF">
            <w:pPr>
              <w:spacing w:line="260" w:lineRule="exact"/>
              <w:ind w:left="180" w:hangingChars="100" w:hanging="180"/>
              <w:jc w:val="left"/>
              <w:textAlignment w:val="baseline"/>
              <w:rPr>
                <w:rFonts w:hAnsi="ＭＳ 明朝"/>
                <w:kern w:val="2"/>
                <w:szCs w:val="20"/>
              </w:rPr>
            </w:pPr>
            <w:r w:rsidRPr="00616BA5">
              <w:rPr>
                <w:rFonts w:hAnsi="ＭＳ 明朝" w:hint="eastAsia"/>
                <w:kern w:val="2"/>
                <w:szCs w:val="20"/>
              </w:rPr>
              <w:t>・　保健所の指示のもと、調理場・食堂の清掃・消毒の実施を指示する</w:t>
            </w:r>
          </w:p>
          <w:p w14:paraId="0F0F80D4" w14:textId="77777777" w:rsidR="00443FFF" w:rsidRPr="00616BA5" w:rsidRDefault="00443FFF" w:rsidP="00443FFF">
            <w:pPr>
              <w:spacing w:line="260" w:lineRule="exact"/>
              <w:ind w:left="180" w:hangingChars="100" w:hanging="180"/>
              <w:jc w:val="left"/>
              <w:textAlignment w:val="baseline"/>
              <w:rPr>
                <w:rFonts w:hAnsi="ＭＳ 明朝" w:cs="ＭＳ 明朝"/>
                <w:kern w:val="0"/>
                <w:szCs w:val="20"/>
              </w:rPr>
            </w:pPr>
            <w:r w:rsidRPr="00616BA5">
              <w:rPr>
                <w:rFonts w:hAnsi="ＭＳ 明朝" w:cs="ＭＳ 明朝" w:hint="eastAsia"/>
                <w:kern w:val="0"/>
                <w:szCs w:val="20"/>
              </w:rPr>
              <w:t>・　保護者へ対応策について説明（文書送付又は説明会開催）し、理解と協力を求める</w:t>
            </w:r>
          </w:p>
          <w:p w14:paraId="60CDFE2F" w14:textId="77777777" w:rsidR="00443FFF" w:rsidRPr="00616BA5" w:rsidRDefault="00443FFF" w:rsidP="00443FFF">
            <w:pPr>
              <w:spacing w:line="260" w:lineRule="exact"/>
              <w:ind w:left="180" w:hangingChars="100" w:hanging="180"/>
              <w:jc w:val="left"/>
              <w:textAlignment w:val="baseline"/>
              <w:rPr>
                <w:rFonts w:hAnsi="ＭＳ 明朝"/>
                <w:kern w:val="2"/>
                <w:szCs w:val="20"/>
              </w:rPr>
            </w:pPr>
            <w:r w:rsidRPr="00616BA5">
              <w:rPr>
                <w:rFonts w:hAnsi="ＭＳ 明朝" w:hint="eastAsia"/>
                <w:kern w:val="2"/>
                <w:szCs w:val="20"/>
              </w:rPr>
              <w:t>・　報道関係者への対応</w:t>
            </w:r>
          </w:p>
        </w:tc>
        <w:tc>
          <w:tcPr>
            <w:tcW w:w="2693" w:type="dxa"/>
          </w:tcPr>
          <w:p w14:paraId="599D419E" w14:textId="77777777" w:rsidR="00443FFF" w:rsidRPr="00616BA5" w:rsidRDefault="00443FFF" w:rsidP="00443FFF">
            <w:pPr>
              <w:spacing w:line="260" w:lineRule="exact"/>
              <w:jc w:val="left"/>
              <w:textAlignment w:val="baseline"/>
              <w:rPr>
                <w:rFonts w:hAnsi="ＭＳ 明朝" w:cs="ＭＳ 明朝"/>
                <w:kern w:val="0"/>
                <w:szCs w:val="20"/>
              </w:rPr>
            </w:pPr>
          </w:p>
          <w:p w14:paraId="00EB1D80" w14:textId="77777777" w:rsidR="00443FFF" w:rsidRPr="00616BA5" w:rsidRDefault="00443FFF" w:rsidP="00443FFF">
            <w:pPr>
              <w:spacing w:line="260" w:lineRule="exact"/>
              <w:ind w:left="180" w:hangingChars="100" w:hanging="180"/>
              <w:jc w:val="left"/>
              <w:textAlignment w:val="baseline"/>
              <w:rPr>
                <w:rFonts w:hAnsi="ＭＳ 明朝"/>
                <w:spacing w:val="2"/>
                <w:kern w:val="0"/>
                <w:szCs w:val="20"/>
              </w:rPr>
            </w:pPr>
            <w:r w:rsidRPr="00616BA5">
              <w:rPr>
                <w:rFonts w:hAnsi="ＭＳ 明朝" w:cs="ＭＳ 明朝" w:hint="eastAsia"/>
                <w:kern w:val="0"/>
                <w:szCs w:val="20"/>
              </w:rPr>
              <w:t>・　医師から食中毒発生を確認</w:t>
            </w:r>
          </w:p>
          <w:p w14:paraId="56D75578" w14:textId="77777777" w:rsidR="00443FFF" w:rsidRPr="00616BA5" w:rsidRDefault="00443FFF" w:rsidP="00443FFF">
            <w:pPr>
              <w:spacing w:line="260" w:lineRule="exact"/>
              <w:jc w:val="left"/>
              <w:rPr>
                <w:rFonts w:hAnsi="ＭＳ 明朝"/>
                <w:kern w:val="2"/>
                <w:szCs w:val="20"/>
              </w:rPr>
            </w:pPr>
            <w:r w:rsidRPr="00616BA5">
              <w:rPr>
                <w:rFonts w:hAnsi="ＭＳ 明朝" w:cs="ＭＳ 明朝" w:hint="eastAsia"/>
                <w:kern w:val="0"/>
                <w:szCs w:val="20"/>
              </w:rPr>
              <w:t>・　管理職へ報告</w:t>
            </w:r>
          </w:p>
          <w:p w14:paraId="1DF6CF9D" w14:textId="77777777" w:rsidR="00443FFF" w:rsidRPr="00616BA5" w:rsidRDefault="00443FFF" w:rsidP="00443FFF">
            <w:pPr>
              <w:spacing w:line="260" w:lineRule="exact"/>
              <w:ind w:left="171" w:hanging="171"/>
              <w:jc w:val="left"/>
              <w:textAlignment w:val="baseline"/>
              <w:rPr>
                <w:rFonts w:hAnsi="ＭＳ 明朝" w:cs="ＭＳ 明朝"/>
                <w:kern w:val="0"/>
                <w:szCs w:val="20"/>
              </w:rPr>
            </w:pPr>
            <w:r w:rsidRPr="00616BA5">
              <w:rPr>
                <w:rFonts w:hAnsi="ＭＳ 明朝" w:cs="ＭＳ 明朝" w:hint="eastAsia"/>
                <w:kern w:val="0"/>
                <w:szCs w:val="20"/>
              </w:rPr>
              <w:t>・　他の児童生徒の健康状態の把握と管理職への報告</w:t>
            </w:r>
          </w:p>
          <w:p w14:paraId="20877202" w14:textId="77777777" w:rsidR="00443FFF" w:rsidRPr="00616BA5" w:rsidRDefault="00443FFF" w:rsidP="00443FFF">
            <w:pPr>
              <w:spacing w:line="260" w:lineRule="exact"/>
              <w:ind w:left="171" w:hanging="171"/>
              <w:jc w:val="left"/>
              <w:textAlignment w:val="baseline"/>
              <w:rPr>
                <w:rFonts w:hAnsi="ＭＳ 明朝"/>
                <w:strike/>
                <w:spacing w:val="2"/>
                <w:kern w:val="0"/>
                <w:szCs w:val="20"/>
              </w:rPr>
            </w:pPr>
          </w:p>
          <w:p w14:paraId="072D8482" w14:textId="77777777" w:rsidR="00443FFF" w:rsidRPr="00616BA5" w:rsidRDefault="00443FFF" w:rsidP="00443FFF">
            <w:pPr>
              <w:spacing w:line="260" w:lineRule="exact"/>
              <w:jc w:val="left"/>
              <w:rPr>
                <w:rFonts w:hAnsi="ＭＳ 明朝" w:cs="ＭＳ 明朝"/>
                <w:kern w:val="0"/>
                <w:szCs w:val="20"/>
              </w:rPr>
            </w:pPr>
          </w:p>
          <w:p w14:paraId="7841112A" w14:textId="77777777" w:rsidR="00443FFF" w:rsidRPr="00616BA5" w:rsidRDefault="00443FFF" w:rsidP="00443FFF">
            <w:pPr>
              <w:spacing w:line="260" w:lineRule="exact"/>
              <w:jc w:val="left"/>
              <w:rPr>
                <w:rFonts w:hAnsi="ＭＳ 明朝" w:cs="ＭＳ 明朝"/>
                <w:kern w:val="0"/>
                <w:szCs w:val="20"/>
              </w:rPr>
            </w:pPr>
          </w:p>
          <w:p w14:paraId="733C8352" w14:textId="77777777" w:rsidR="00443FFF" w:rsidRPr="00616BA5" w:rsidRDefault="00443FFF" w:rsidP="00443FFF">
            <w:pPr>
              <w:spacing w:line="260" w:lineRule="exact"/>
              <w:jc w:val="left"/>
              <w:rPr>
                <w:rFonts w:hAnsi="ＭＳ 明朝" w:cs="ＭＳ 明朝"/>
                <w:kern w:val="0"/>
                <w:szCs w:val="20"/>
              </w:rPr>
            </w:pPr>
          </w:p>
          <w:p w14:paraId="7386E5C9" w14:textId="77777777" w:rsidR="00443FFF" w:rsidRPr="00616BA5" w:rsidRDefault="00443FFF" w:rsidP="00443FFF">
            <w:pPr>
              <w:spacing w:line="260" w:lineRule="exact"/>
              <w:ind w:left="171" w:hanging="149"/>
              <w:jc w:val="left"/>
              <w:rPr>
                <w:rFonts w:hAnsi="ＭＳ 明朝" w:cs="ＭＳ 明朝"/>
                <w:kern w:val="0"/>
                <w:szCs w:val="20"/>
              </w:rPr>
            </w:pPr>
          </w:p>
          <w:p w14:paraId="192A39BF" w14:textId="77777777" w:rsidR="00CA7749" w:rsidRPr="00616BA5" w:rsidRDefault="00CA7749" w:rsidP="00443FFF">
            <w:pPr>
              <w:spacing w:line="260" w:lineRule="exact"/>
              <w:ind w:left="171" w:hanging="149"/>
              <w:jc w:val="left"/>
              <w:rPr>
                <w:rFonts w:hAnsi="ＭＳ 明朝" w:cs="ＭＳ 明朝"/>
                <w:kern w:val="0"/>
                <w:szCs w:val="20"/>
              </w:rPr>
            </w:pPr>
          </w:p>
          <w:p w14:paraId="03F61341" w14:textId="77777777" w:rsidR="00CA7749" w:rsidRPr="00616BA5" w:rsidRDefault="00CA7749" w:rsidP="00443FFF">
            <w:pPr>
              <w:spacing w:line="260" w:lineRule="exact"/>
              <w:ind w:left="171" w:hanging="149"/>
              <w:jc w:val="left"/>
              <w:rPr>
                <w:rFonts w:hAnsi="ＭＳ 明朝" w:cs="ＭＳ 明朝"/>
                <w:kern w:val="0"/>
                <w:szCs w:val="20"/>
              </w:rPr>
            </w:pPr>
          </w:p>
          <w:p w14:paraId="124D674D" w14:textId="77777777" w:rsidR="00443FFF" w:rsidRPr="00616BA5" w:rsidRDefault="00443FFF" w:rsidP="00443FFF">
            <w:pPr>
              <w:spacing w:line="260" w:lineRule="exact"/>
              <w:ind w:left="171" w:hanging="149"/>
              <w:jc w:val="left"/>
              <w:rPr>
                <w:rFonts w:hAnsi="ＭＳ 明朝" w:cs="ＭＳ 明朝"/>
                <w:kern w:val="0"/>
                <w:szCs w:val="20"/>
              </w:rPr>
            </w:pPr>
            <w:r w:rsidRPr="00616BA5">
              <w:rPr>
                <w:rFonts w:hAnsi="ＭＳ 明朝" w:cs="ＭＳ 明朝" w:hint="eastAsia"/>
                <w:kern w:val="0"/>
                <w:szCs w:val="20"/>
              </w:rPr>
              <w:t>・　担任は、管理職とともに病院へ向かい児童生徒を見舞う</w:t>
            </w:r>
          </w:p>
          <w:p w14:paraId="3E80C1C6" w14:textId="77777777" w:rsidR="00CA7749" w:rsidRPr="00616BA5" w:rsidRDefault="00CA7749" w:rsidP="00443FFF">
            <w:pPr>
              <w:spacing w:line="260" w:lineRule="exact"/>
              <w:ind w:left="171" w:hanging="149"/>
              <w:jc w:val="left"/>
              <w:rPr>
                <w:rFonts w:hAnsi="ＭＳ 明朝" w:cs="ＭＳ 明朝"/>
                <w:kern w:val="0"/>
                <w:szCs w:val="20"/>
              </w:rPr>
            </w:pPr>
          </w:p>
          <w:p w14:paraId="6C96A9BC" w14:textId="77777777" w:rsidR="00443FFF" w:rsidRPr="00616BA5" w:rsidRDefault="00443FFF" w:rsidP="00443FFF">
            <w:pPr>
              <w:spacing w:line="260" w:lineRule="exact"/>
              <w:ind w:left="171" w:hanging="149"/>
              <w:jc w:val="left"/>
              <w:rPr>
                <w:rFonts w:hAnsi="ＭＳ 明朝"/>
                <w:kern w:val="2"/>
                <w:szCs w:val="20"/>
              </w:rPr>
            </w:pPr>
            <w:r w:rsidRPr="00616BA5">
              <w:rPr>
                <w:rFonts w:hAnsi="ＭＳ 明朝" w:cs="ＭＳ 明朝" w:hint="eastAsia"/>
                <w:kern w:val="0"/>
                <w:szCs w:val="20"/>
              </w:rPr>
              <w:t>・　他の児童生徒に対し発生状況を周知し、食中毒の正しい知識、手洗いの励行等保健指導の実施</w:t>
            </w:r>
          </w:p>
          <w:p w14:paraId="6AFA8535" w14:textId="77777777" w:rsidR="00443FFF" w:rsidRPr="00616BA5" w:rsidRDefault="00443FFF" w:rsidP="00443FFF">
            <w:pPr>
              <w:spacing w:line="260" w:lineRule="exact"/>
              <w:ind w:left="171" w:hanging="149"/>
              <w:jc w:val="left"/>
              <w:rPr>
                <w:rFonts w:hAnsi="ＭＳ 明朝"/>
                <w:kern w:val="2"/>
                <w:szCs w:val="20"/>
              </w:rPr>
            </w:pPr>
          </w:p>
          <w:p w14:paraId="27D54275" w14:textId="77777777" w:rsidR="00443FFF" w:rsidRPr="00616BA5" w:rsidRDefault="00443FFF" w:rsidP="00443FFF">
            <w:pPr>
              <w:spacing w:line="260" w:lineRule="exact"/>
              <w:ind w:left="22"/>
              <w:jc w:val="left"/>
              <w:rPr>
                <w:rFonts w:hAnsi="ＭＳ 明朝"/>
                <w:kern w:val="2"/>
                <w:szCs w:val="20"/>
              </w:rPr>
            </w:pPr>
          </w:p>
          <w:p w14:paraId="3B635440" w14:textId="77777777" w:rsidR="00443FFF" w:rsidRPr="00616BA5" w:rsidRDefault="00443FFF" w:rsidP="00443FFF">
            <w:pPr>
              <w:spacing w:line="260" w:lineRule="exact"/>
              <w:ind w:left="22"/>
              <w:jc w:val="left"/>
              <w:rPr>
                <w:rFonts w:hAnsi="ＭＳ 明朝"/>
                <w:kern w:val="2"/>
                <w:szCs w:val="20"/>
              </w:rPr>
            </w:pPr>
          </w:p>
          <w:p w14:paraId="6CA3FB9B" w14:textId="77777777" w:rsidR="00443FFF" w:rsidRPr="00616BA5" w:rsidRDefault="00443FFF" w:rsidP="00443FFF">
            <w:pPr>
              <w:spacing w:line="260" w:lineRule="exact"/>
              <w:ind w:left="22"/>
              <w:jc w:val="left"/>
              <w:rPr>
                <w:rFonts w:hAnsi="ＭＳ 明朝"/>
                <w:kern w:val="2"/>
                <w:szCs w:val="20"/>
              </w:rPr>
            </w:pPr>
          </w:p>
          <w:p w14:paraId="69F859C6" w14:textId="77777777" w:rsidR="00443FFF" w:rsidRPr="00616BA5" w:rsidRDefault="00443FFF" w:rsidP="00443FFF">
            <w:pPr>
              <w:spacing w:line="260" w:lineRule="exact"/>
              <w:ind w:left="22"/>
              <w:jc w:val="left"/>
              <w:rPr>
                <w:rFonts w:hAnsi="ＭＳ 明朝"/>
                <w:kern w:val="2"/>
                <w:szCs w:val="20"/>
              </w:rPr>
            </w:pPr>
          </w:p>
          <w:p w14:paraId="7798F37E" w14:textId="77777777" w:rsidR="00443FFF" w:rsidRPr="00616BA5" w:rsidRDefault="00443FFF" w:rsidP="00443FFF">
            <w:pPr>
              <w:spacing w:line="260" w:lineRule="exact"/>
              <w:jc w:val="left"/>
              <w:textAlignment w:val="baseline"/>
              <w:rPr>
                <w:rFonts w:hAnsi="ＭＳ 明朝" w:cs="ＭＳ 明朝"/>
                <w:kern w:val="0"/>
                <w:szCs w:val="20"/>
              </w:rPr>
            </w:pPr>
          </w:p>
          <w:p w14:paraId="41C21E90" w14:textId="77777777" w:rsidR="00443FFF" w:rsidRPr="00616BA5" w:rsidRDefault="00443FFF" w:rsidP="00443FFF">
            <w:pPr>
              <w:spacing w:line="260" w:lineRule="exact"/>
              <w:jc w:val="left"/>
              <w:textAlignment w:val="baseline"/>
              <w:rPr>
                <w:rFonts w:hAnsi="ＭＳ 明朝" w:cs="ＭＳ 明朝"/>
                <w:kern w:val="0"/>
                <w:szCs w:val="20"/>
              </w:rPr>
            </w:pPr>
          </w:p>
          <w:p w14:paraId="4F1B4278" w14:textId="77777777" w:rsidR="00443FFF" w:rsidRPr="00616BA5" w:rsidRDefault="00443FFF" w:rsidP="00443FFF">
            <w:pPr>
              <w:spacing w:line="260" w:lineRule="exact"/>
              <w:jc w:val="left"/>
              <w:textAlignment w:val="baseline"/>
              <w:rPr>
                <w:rFonts w:hAnsi="ＭＳ 明朝" w:cs="ＭＳ 明朝"/>
                <w:kern w:val="0"/>
                <w:szCs w:val="20"/>
              </w:rPr>
            </w:pPr>
          </w:p>
          <w:p w14:paraId="63D1CC5C" w14:textId="77777777" w:rsidR="00443FFF" w:rsidRPr="00616BA5" w:rsidRDefault="00443FFF" w:rsidP="00443FFF">
            <w:pPr>
              <w:spacing w:line="260" w:lineRule="exact"/>
              <w:jc w:val="left"/>
              <w:textAlignment w:val="baseline"/>
              <w:rPr>
                <w:rFonts w:hAnsi="ＭＳ 明朝" w:cs="ＭＳ 明朝"/>
                <w:kern w:val="0"/>
                <w:szCs w:val="20"/>
              </w:rPr>
            </w:pPr>
          </w:p>
          <w:p w14:paraId="0299CC4D" w14:textId="77777777" w:rsidR="00443FFF" w:rsidRPr="00616BA5" w:rsidRDefault="00443FFF" w:rsidP="00443FFF">
            <w:pPr>
              <w:spacing w:line="260" w:lineRule="exact"/>
              <w:jc w:val="left"/>
              <w:textAlignment w:val="baseline"/>
              <w:rPr>
                <w:rFonts w:hAnsi="ＭＳ 明朝" w:cs="ＭＳ 明朝"/>
                <w:kern w:val="0"/>
                <w:szCs w:val="20"/>
              </w:rPr>
            </w:pPr>
          </w:p>
          <w:p w14:paraId="613F6882" w14:textId="77777777" w:rsidR="00443FFF" w:rsidRPr="00616BA5" w:rsidRDefault="00443FFF" w:rsidP="00443FFF">
            <w:pPr>
              <w:spacing w:line="260" w:lineRule="exact"/>
              <w:jc w:val="left"/>
              <w:textAlignment w:val="baseline"/>
              <w:rPr>
                <w:rFonts w:hAnsi="ＭＳ 明朝" w:cs="ＭＳ 明朝"/>
                <w:kern w:val="0"/>
                <w:szCs w:val="20"/>
              </w:rPr>
            </w:pPr>
          </w:p>
          <w:p w14:paraId="58992875" w14:textId="77777777" w:rsidR="00443FFF" w:rsidRPr="00616BA5" w:rsidRDefault="00443FFF" w:rsidP="00443FFF">
            <w:pPr>
              <w:spacing w:line="260" w:lineRule="exact"/>
              <w:jc w:val="left"/>
              <w:textAlignment w:val="baseline"/>
              <w:rPr>
                <w:rFonts w:hAnsi="ＭＳ 明朝" w:cs="ＭＳ 明朝"/>
                <w:kern w:val="0"/>
                <w:szCs w:val="20"/>
              </w:rPr>
            </w:pPr>
          </w:p>
          <w:p w14:paraId="06B1EA32" w14:textId="77777777" w:rsidR="00443FFF" w:rsidRPr="00616BA5" w:rsidRDefault="00443FFF" w:rsidP="00443FFF">
            <w:pPr>
              <w:spacing w:line="260" w:lineRule="exact"/>
              <w:ind w:left="180" w:hangingChars="100" w:hanging="180"/>
              <w:jc w:val="left"/>
              <w:textAlignment w:val="baseline"/>
              <w:rPr>
                <w:rFonts w:hAnsi="ＭＳ 明朝" w:cs="ＭＳ 明朝"/>
                <w:kern w:val="0"/>
                <w:szCs w:val="20"/>
              </w:rPr>
            </w:pPr>
            <w:r w:rsidRPr="00616BA5">
              <w:rPr>
                <w:rFonts w:hAnsi="ＭＳ 明朝" w:hint="eastAsia"/>
                <w:kern w:val="2"/>
                <w:szCs w:val="20"/>
              </w:rPr>
              <w:t>・　保健所の指示のもと、調理場・食堂の清掃・消毒を実施</w:t>
            </w:r>
          </w:p>
          <w:p w14:paraId="727243E6" w14:textId="77777777" w:rsidR="00443FFF" w:rsidRPr="00616BA5" w:rsidRDefault="00443FFF" w:rsidP="00443FFF">
            <w:pPr>
              <w:spacing w:line="260" w:lineRule="exact"/>
              <w:ind w:left="180" w:hangingChars="100" w:hanging="180"/>
              <w:jc w:val="left"/>
              <w:rPr>
                <w:rFonts w:hAnsi="ＭＳ 明朝"/>
                <w:kern w:val="2"/>
                <w:szCs w:val="20"/>
              </w:rPr>
            </w:pPr>
          </w:p>
        </w:tc>
        <w:tc>
          <w:tcPr>
            <w:tcW w:w="1865" w:type="dxa"/>
          </w:tcPr>
          <w:p w14:paraId="24A3B030" w14:textId="77777777" w:rsidR="00443FFF" w:rsidRPr="00616BA5" w:rsidRDefault="00443FFF" w:rsidP="00443FFF">
            <w:pPr>
              <w:spacing w:line="260" w:lineRule="exact"/>
              <w:jc w:val="left"/>
              <w:rPr>
                <w:rFonts w:hAnsi="ＭＳ 明朝"/>
                <w:kern w:val="2"/>
                <w:szCs w:val="20"/>
              </w:rPr>
            </w:pPr>
          </w:p>
          <w:p w14:paraId="36AAEEFD" w14:textId="77777777" w:rsidR="00443FFF" w:rsidRPr="00616BA5" w:rsidRDefault="00443FFF" w:rsidP="00443FFF">
            <w:pPr>
              <w:spacing w:line="260" w:lineRule="exact"/>
              <w:jc w:val="left"/>
              <w:rPr>
                <w:rFonts w:hAnsi="ＭＳ 明朝"/>
                <w:kern w:val="2"/>
                <w:szCs w:val="20"/>
              </w:rPr>
            </w:pPr>
          </w:p>
          <w:p w14:paraId="569F39AC" w14:textId="77777777" w:rsidR="00443FFF" w:rsidRPr="00616BA5" w:rsidRDefault="00443FFF" w:rsidP="00443FFF">
            <w:pPr>
              <w:spacing w:line="260" w:lineRule="exact"/>
              <w:jc w:val="left"/>
              <w:rPr>
                <w:rFonts w:hAnsi="ＭＳ 明朝"/>
                <w:kern w:val="2"/>
                <w:szCs w:val="20"/>
              </w:rPr>
            </w:pPr>
          </w:p>
          <w:p w14:paraId="35746C8D" w14:textId="77777777" w:rsidR="00443FFF" w:rsidRPr="00616BA5" w:rsidRDefault="00443FFF" w:rsidP="00443FFF">
            <w:pPr>
              <w:spacing w:line="260" w:lineRule="exact"/>
              <w:jc w:val="left"/>
              <w:rPr>
                <w:rFonts w:hAnsi="ＭＳ 明朝"/>
                <w:kern w:val="2"/>
                <w:szCs w:val="20"/>
              </w:rPr>
            </w:pPr>
          </w:p>
          <w:p w14:paraId="4E753ABC" w14:textId="77777777" w:rsidR="00443FFF" w:rsidRPr="00616BA5" w:rsidRDefault="00443FFF" w:rsidP="00443FFF">
            <w:pPr>
              <w:spacing w:line="260" w:lineRule="exact"/>
              <w:jc w:val="left"/>
              <w:rPr>
                <w:rFonts w:hAnsi="ＭＳ 明朝"/>
                <w:kern w:val="2"/>
                <w:szCs w:val="20"/>
              </w:rPr>
            </w:pPr>
          </w:p>
          <w:p w14:paraId="025B0C27" w14:textId="77777777" w:rsidR="00443FFF" w:rsidRPr="00616BA5" w:rsidRDefault="00443FFF" w:rsidP="00443FFF">
            <w:pPr>
              <w:spacing w:line="260" w:lineRule="exact"/>
              <w:jc w:val="left"/>
              <w:rPr>
                <w:rFonts w:hAnsi="ＭＳ 明朝"/>
                <w:kern w:val="2"/>
                <w:szCs w:val="20"/>
              </w:rPr>
            </w:pPr>
          </w:p>
          <w:p w14:paraId="79EDDD13" w14:textId="77777777" w:rsidR="00CA7749" w:rsidRPr="00616BA5" w:rsidRDefault="00CA7749" w:rsidP="00443FFF">
            <w:pPr>
              <w:spacing w:line="260" w:lineRule="exact"/>
              <w:ind w:left="180" w:hangingChars="100" w:hanging="180"/>
              <w:jc w:val="left"/>
              <w:rPr>
                <w:rFonts w:hAnsi="ＭＳ 明朝"/>
                <w:kern w:val="2"/>
                <w:szCs w:val="20"/>
              </w:rPr>
            </w:pPr>
          </w:p>
          <w:p w14:paraId="354728DA" w14:textId="77777777" w:rsidR="00CA7749" w:rsidRPr="00616BA5" w:rsidRDefault="00CA7749" w:rsidP="00443FFF">
            <w:pPr>
              <w:spacing w:line="260" w:lineRule="exact"/>
              <w:ind w:left="180" w:hangingChars="100" w:hanging="180"/>
              <w:jc w:val="left"/>
              <w:rPr>
                <w:rFonts w:hAnsi="ＭＳ 明朝"/>
                <w:kern w:val="2"/>
                <w:szCs w:val="20"/>
              </w:rPr>
            </w:pPr>
          </w:p>
          <w:p w14:paraId="05F702D9" w14:textId="77777777" w:rsidR="00CA7749" w:rsidRPr="00616BA5" w:rsidRDefault="00CA7749" w:rsidP="00443FFF">
            <w:pPr>
              <w:spacing w:line="260" w:lineRule="exact"/>
              <w:ind w:left="180" w:hangingChars="100" w:hanging="180"/>
              <w:jc w:val="left"/>
              <w:rPr>
                <w:rFonts w:hAnsi="ＭＳ 明朝"/>
                <w:kern w:val="2"/>
                <w:szCs w:val="20"/>
              </w:rPr>
            </w:pPr>
          </w:p>
          <w:p w14:paraId="7034F587" w14:textId="77777777" w:rsidR="00CA7749" w:rsidRPr="00616BA5" w:rsidRDefault="00CA7749" w:rsidP="00443FFF">
            <w:pPr>
              <w:spacing w:line="260" w:lineRule="exact"/>
              <w:ind w:left="180" w:hangingChars="100" w:hanging="180"/>
              <w:jc w:val="left"/>
              <w:rPr>
                <w:rFonts w:hAnsi="ＭＳ 明朝"/>
                <w:kern w:val="2"/>
                <w:szCs w:val="20"/>
              </w:rPr>
            </w:pPr>
          </w:p>
          <w:p w14:paraId="3ABC2CD0" w14:textId="77777777" w:rsidR="00443FFF" w:rsidRPr="00616BA5" w:rsidRDefault="00443FFF" w:rsidP="00443FFF">
            <w:pPr>
              <w:spacing w:line="260" w:lineRule="exact"/>
              <w:ind w:left="180" w:hangingChars="100" w:hanging="180"/>
              <w:jc w:val="left"/>
              <w:rPr>
                <w:rFonts w:hAnsi="ＭＳ 明朝"/>
                <w:kern w:val="2"/>
                <w:szCs w:val="20"/>
              </w:rPr>
            </w:pPr>
            <w:r w:rsidRPr="00616BA5">
              <w:rPr>
                <w:rFonts w:hAnsi="ＭＳ 明朝" w:hint="eastAsia"/>
                <w:kern w:val="2"/>
                <w:szCs w:val="20"/>
              </w:rPr>
              <w:t>・　市町村</w:t>
            </w:r>
            <w:r w:rsidR="00CA7749" w:rsidRPr="00616BA5">
              <w:rPr>
                <w:rFonts w:hAnsi="ＭＳ 明朝" w:hint="eastAsia"/>
                <w:kern w:val="2"/>
                <w:szCs w:val="20"/>
              </w:rPr>
              <w:t>（設置者）</w:t>
            </w:r>
            <w:r w:rsidRPr="00616BA5">
              <w:rPr>
                <w:rFonts w:hAnsi="ＭＳ 明朝" w:hint="eastAsia"/>
                <w:kern w:val="2"/>
                <w:szCs w:val="20"/>
              </w:rPr>
              <w:t>は、保健所に報告し、指示を受ける</w:t>
            </w:r>
          </w:p>
          <w:p w14:paraId="600FE946" w14:textId="77777777" w:rsidR="00443FFF" w:rsidRPr="00616BA5" w:rsidRDefault="00443FFF" w:rsidP="00443FFF">
            <w:pPr>
              <w:spacing w:line="260" w:lineRule="exact"/>
              <w:jc w:val="left"/>
              <w:rPr>
                <w:rFonts w:hAnsi="ＭＳ 明朝"/>
                <w:kern w:val="2"/>
                <w:szCs w:val="20"/>
              </w:rPr>
            </w:pPr>
          </w:p>
          <w:p w14:paraId="5D7507BB" w14:textId="77777777" w:rsidR="00443FFF" w:rsidRPr="00616BA5" w:rsidRDefault="00443FFF" w:rsidP="00443FFF">
            <w:pPr>
              <w:spacing w:line="260" w:lineRule="exact"/>
              <w:jc w:val="left"/>
              <w:rPr>
                <w:rFonts w:hAnsi="ＭＳ 明朝"/>
                <w:kern w:val="2"/>
                <w:szCs w:val="20"/>
              </w:rPr>
            </w:pPr>
          </w:p>
          <w:p w14:paraId="6DB680F3" w14:textId="77777777" w:rsidR="00443FFF" w:rsidRPr="00616BA5" w:rsidRDefault="00443FFF" w:rsidP="00443FFF">
            <w:pPr>
              <w:spacing w:line="260" w:lineRule="exact"/>
              <w:jc w:val="left"/>
              <w:rPr>
                <w:rFonts w:hAnsi="ＭＳ 明朝"/>
                <w:kern w:val="2"/>
                <w:szCs w:val="20"/>
              </w:rPr>
            </w:pPr>
          </w:p>
          <w:p w14:paraId="0D7DD953" w14:textId="77777777" w:rsidR="00443FFF" w:rsidRPr="00616BA5" w:rsidRDefault="00443FFF" w:rsidP="00443FFF">
            <w:pPr>
              <w:spacing w:line="260" w:lineRule="exact"/>
              <w:jc w:val="left"/>
              <w:rPr>
                <w:rFonts w:hAnsi="ＭＳ 明朝"/>
                <w:kern w:val="2"/>
                <w:szCs w:val="20"/>
              </w:rPr>
            </w:pPr>
          </w:p>
          <w:p w14:paraId="3007001F" w14:textId="77777777" w:rsidR="00443FFF" w:rsidRPr="00616BA5" w:rsidRDefault="00443FFF" w:rsidP="00443FFF">
            <w:pPr>
              <w:spacing w:line="260" w:lineRule="exact"/>
              <w:jc w:val="left"/>
              <w:rPr>
                <w:rFonts w:hAnsi="ＭＳ 明朝"/>
                <w:kern w:val="2"/>
                <w:szCs w:val="20"/>
              </w:rPr>
            </w:pPr>
          </w:p>
          <w:p w14:paraId="179C7D3B" w14:textId="77777777" w:rsidR="00443FFF" w:rsidRPr="00616BA5" w:rsidRDefault="00443FFF" w:rsidP="00443FFF">
            <w:pPr>
              <w:spacing w:line="260" w:lineRule="exact"/>
              <w:jc w:val="left"/>
              <w:rPr>
                <w:rFonts w:hAnsi="ＭＳ 明朝"/>
                <w:kern w:val="2"/>
                <w:szCs w:val="20"/>
              </w:rPr>
            </w:pPr>
          </w:p>
          <w:p w14:paraId="697CFD59" w14:textId="77777777" w:rsidR="00443FFF" w:rsidRPr="00616BA5" w:rsidRDefault="00443FFF" w:rsidP="00443FFF">
            <w:pPr>
              <w:spacing w:line="260" w:lineRule="exact"/>
              <w:jc w:val="left"/>
              <w:rPr>
                <w:rFonts w:hAnsi="ＭＳ 明朝"/>
                <w:kern w:val="2"/>
                <w:szCs w:val="20"/>
              </w:rPr>
            </w:pPr>
          </w:p>
          <w:p w14:paraId="7B103305" w14:textId="77777777" w:rsidR="00CA7749" w:rsidRPr="00616BA5" w:rsidRDefault="00CA7749" w:rsidP="00443FFF">
            <w:pPr>
              <w:spacing w:line="260" w:lineRule="exact"/>
              <w:ind w:left="180" w:hangingChars="100" w:hanging="180"/>
              <w:jc w:val="left"/>
              <w:rPr>
                <w:rFonts w:hAnsi="ＭＳ 明朝"/>
                <w:kern w:val="2"/>
                <w:szCs w:val="20"/>
              </w:rPr>
            </w:pPr>
          </w:p>
          <w:p w14:paraId="3782320A" w14:textId="77777777" w:rsidR="00443FFF" w:rsidRPr="00616BA5" w:rsidRDefault="00443FFF" w:rsidP="00443FFF">
            <w:pPr>
              <w:spacing w:line="260" w:lineRule="exact"/>
              <w:ind w:left="180" w:hangingChars="100" w:hanging="180"/>
              <w:jc w:val="left"/>
              <w:rPr>
                <w:rFonts w:hAnsi="ＭＳ 明朝"/>
                <w:kern w:val="2"/>
                <w:szCs w:val="20"/>
              </w:rPr>
            </w:pPr>
            <w:r w:rsidRPr="00616BA5">
              <w:rPr>
                <w:rFonts w:hAnsi="ＭＳ 明朝" w:hint="eastAsia"/>
                <w:kern w:val="2"/>
                <w:szCs w:val="20"/>
              </w:rPr>
              <w:t>・　保健所等の指導助言を受けながら翌日からの対応を決定</w:t>
            </w:r>
          </w:p>
          <w:p w14:paraId="18C680C7" w14:textId="77777777" w:rsidR="00443FFF" w:rsidRPr="00616BA5" w:rsidRDefault="00443FFF" w:rsidP="00443FFF">
            <w:pPr>
              <w:spacing w:line="260" w:lineRule="exact"/>
              <w:jc w:val="left"/>
              <w:rPr>
                <w:rFonts w:hAnsi="ＭＳ 明朝"/>
                <w:kern w:val="2"/>
                <w:szCs w:val="20"/>
              </w:rPr>
            </w:pPr>
          </w:p>
          <w:p w14:paraId="12470F4A" w14:textId="77777777" w:rsidR="00443FFF" w:rsidRPr="00616BA5" w:rsidRDefault="00443FFF" w:rsidP="00443FFF">
            <w:pPr>
              <w:spacing w:line="260" w:lineRule="exact"/>
              <w:jc w:val="left"/>
              <w:rPr>
                <w:rFonts w:hAnsi="ＭＳ 明朝"/>
                <w:kern w:val="2"/>
                <w:szCs w:val="20"/>
              </w:rPr>
            </w:pPr>
          </w:p>
          <w:p w14:paraId="4B2237D0" w14:textId="77777777" w:rsidR="00443FFF" w:rsidRPr="00616BA5" w:rsidRDefault="00443FFF" w:rsidP="00443FFF">
            <w:pPr>
              <w:spacing w:line="260" w:lineRule="exact"/>
              <w:jc w:val="left"/>
              <w:rPr>
                <w:rFonts w:hAnsi="ＭＳ 明朝"/>
                <w:kern w:val="2"/>
                <w:szCs w:val="20"/>
              </w:rPr>
            </w:pPr>
          </w:p>
        </w:tc>
      </w:tr>
      <w:tr w:rsidR="00443FFF" w:rsidRPr="00443FFF" w14:paraId="55D7ABBE" w14:textId="77777777" w:rsidTr="00443FFF">
        <w:tc>
          <w:tcPr>
            <w:tcW w:w="2263" w:type="dxa"/>
          </w:tcPr>
          <w:p w14:paraId="4E4D0A33" w14:textId="77777777" w:rsidR="00443FFF" w:rsidRPr="00443FFF" w:rsidRDefault="00443FFF" w:rsidP="00443FFF">
            <w:pPr>
              <w:spacing w:line="260" w:lineRule="exact"/>
              <w:jc w:val="left"/>
              <w:textAlignment w:val="baseline"/>
              <w:rPr>
                <w:rFonts w:ascii="ＭＳ ゴシック" w:eastAsia="ＭＳ ゴシック" w:hAnsi="ＭＳ ゴシック" w:cs="ＭＳ 明朝"/>
                <w:kern w:val="0"/>
                <w:szCs w:val="20"/>
              </w:rPr>
            </w:pPr>
            <w:r w:rsidRPr="00443FFF">
              <w:rPr>
                <w:rFonts w:ascii="ＭＳ ゴシック" w:eastAsia="ＭＳ ゴシック" w:hAnsi="ＭＳ ゴシック" w:cs="ＭＳ 明朝" w:hint="eastAsia"/>
                <w:kern w:val="0"/>
                <w:szCs w:val="20"/>
              </w:rPr>
              <w:t>&lt;事後の危機管理&gt;</w:t>
            </w:r>
          </w:p>
          <w:p w14:paraId="7C8D1F77" w14:textId="77777777" w:rsidR="00443FFF" w:rsidRPr="00443FFF" w:rsidRDefault="00443FFF" w:rsidP="00443FFF">
            <w:pPr>
              <w:spacing w:line="260" w:lineRule="exact"/>
              <w:ind w:left="22"/>
              <w:jc w:val="left"/>
              <w:rPr>
                <w:rFonts w:hAnsi="ＭＳ 明朝" w:cs="ＭＳ 明朝"/>
                <w:kern w:val="0"/>
                <w:szCs w:val="20"/>
              </w:rPr>
            </w:pPr>
            <w:r w:rsidRPr="00443FFF">
              <w:rPr>
                <w:rFonts w:hAnsi="ＭＳ 明朝" w:cs="ＭＳ 明朝" w:hint="eastAsia"/>
                <w:kern w:val="0"/>
                <w:szCs w:val="20"/>
              </w:rPr>
              <w:t>○　再発防止</w:t>
            </w:r>
          </w:p>
        </w:tc>
        <w:tc>
          <w:tcPr>
            <w:tcW w:w="3261" w:type="dxa"/>
          </w:tcPr>
          <w:p w14:paraId="4CFD095F" w14:textId="77777777" w:rsidR="00443FFF" w:rsidRPr="00443FFF" w:rsidRDefault="00443FFF" w:rsidP="00443FFF">
            <w:pPr>
              <w:spacing w:line="260" w:lineRule="exact"/>
              <w:jc w:val="left"/>
              <w:rPr>
                <w:rFonts w:hAnsi="ＭＳ 明朝"/>
                <w:kern w:val="2"/>
                <w:szCs w:val="20"/>
              </w:rPr>
            </w:pPr>
            <w:r w:rsidRPr="00443FFF">
              <w:rPr>
                <w:rFonts w:hAnsi="ＭＳ 明朝" w:hint="eastAsia"/>
                <w:kern w:val="2"/>
                <w:szCs w:val="20"/>
              </w:rPr>
              <w:t>・　事故報告の作成、提出（教委）</w:t>
            </w:r>
          </w:p>
          <w:p w14:paraId="225D6624" w14:textId="77777777" w:rsidR="00443FFF" w:rsidRPr="00443FFF" w:rsidRDefault="00443FFF" w:rsidP="00443FFF">
            <w:pPr>
              <w:spacing w:line="260" w:lineRule="exact"/>
              <w:ind w:left="180" w:hangingChars="100" w:hanging="180"/>
              <w:jc w:val="left"/>
              <w:rPr>
                <w:rFonts w:hAnsi="ＭＳ 明朝"/>
                <w:kern w:val="2"/>
                <w:szCs w:val="20"/>
              </w:rPr>
            </w:pPr>
            <w:r w:rsidRPr="00443FFF">
              <w:rPr>
                <w:rFonts w:hAnsi="ＭＳ 明朝" w:hint="eastAsia"/>
                <w:kern w:val="2"/>
                <w:szCs w:val="20"/>
              </w:rPr>
              <w:t>・　再発防止策について確認し保護者等へ説明</w:t>
            </w:r>
          </w:p>
          <w:p w14:paraId="74244ABE" w14:textId="77777777" w:rsidR="00443FFF" w:rsidRPr="00443FFF" w:rsidDel="00710E30" w:rsidRDefault="00443FFF" w:rsidP="00443FFF">
            <w:pPr>
              <w:spacing w:line="260" w:lineRule="exact"/>
              <w:ind w:left="180" w:hangingChars="100" w:hanging="180"/>
              <w:jc w:val="left"/>
              <w:rPr>
                <w:rFonts w:hAnsi="ＭＳ 明朝"/>
                <w:strike/>
                <w:kern w:val="2"/>
                <w:szCs w:val="20"/>
              </w:rPr>
            </w:pPr>
            <w:r w:rsidRPr="00443FFF">
              <w:rPr>
                <w:rFonts w:hAnsi="ＭＳ 明朝" w:hint="eastAsia"/>
                <w:kern w:val="2"/>
                <w:szCs w:val="20"/>
              </w:rPr>
              <w:t>・　保健所の指示のもと、調理従事者の研修を実施</w:t>
            </w:r>
          </w:p>
        </w:tc>
        <w:tc>
          <w:tcPr>
            <w:tcW w:w="2693" w:type="dxa"/>
          </w:tcPr>
          <w:p w14:paraId="2F5448CB" w14:textId="77777777" w:rsidR="00443FFF" w:rsidRPr="00443FFF" w:rsidRDefault="00443FFF" w:rsidP="00443FFF">
            <w:pPr>
              <w:spacing w:line="260" w:lineRule="exact"/>
              <w:ind w:left="180" w:hangingChars="100" w:hanging="180"/>
              <w:jc w:val="left"/>
              <w:rPr>
                <w:rFonts w:hAnsi="ＭＳ 明朝"/>
                <w:kern w:val="2"/>
                <w:szCs w:val="20"/>
              </w:rPr>
            </w:pPr>
          </w:p>
          <w:p w14:paraId="4F7971A1" w14:textId="77777777" w:rsidR="00443FFF" w:rsidRPr="00443FFF" w:rsidRDefault="00443FFF" w:rsidP="00443FFF">
            <w:pPr>
              <w:spacing w:line="260" w:lineRule="exact"/>
              <w:ind w:left="180" w:hangingChars="100" w:hanging="180"/>
              <w:jc w:val="left"/>
              <w:rPr>
                <w:rFonts w:hAnsi="ＭＳ 明朝" w:cs="ＭＳ 明朝"/>
                <w:kern w:val="0"/>
                <w:szCs w:val="20"/>
              </w:rPr>
            </w:pPr>
          </w:p>
        </w:tc>
        <w:tc>
          <w:tcPr>
            <w:tcW w:w="1865" w:type="dxa"/>
          </w:tcPr>
          <w:p w14:paraId="01091E2F" w14:textId="77777777" w:rsidR="00443FFF" w:rsidRPr="00443FFF" w:rsidRDefault="00443FFF" w:rsidP="00443FFF">
            <w:pPr>
              <w:spacing w:line="260" w:lineRule="exact"/>
              <w:jc w:val="left"/>
              <w:rPr>
                <w:rFonts w:hAnsi="ＭＳ 明朝"/>
                <w:kern w:val="2"/>
                <w:szCs w:val="20"/>
              </w:rPr>
            </w:pPr>
          </w:p>
        </w:tc>
      </w:tr>
    </w:tbl>
    <w:p w14:paraId="4DE47A7B" w14:textId="77777777" w:rsidR="00390E55" w:rsidRPr="00616BA5" w:rsidRDefault="00390E55" w:rsidP="00390E55">
      <w:pPr>
        <w:spacing w:line="260" w:lineRule="exact"/>
      </w:pPr>
      <w:r w:rsidRPr="00616BA5">
        <w:rPr>
          <w:rFonts w:hint="eastAsia"/>
        </w:rPr>
        <w:t>（注）事故発生報告及び児童生徒への保健指導を実施する際には、プライバシーの保護に十分留意する必要がある。</w:t>
      </w:r>
    </w:p>
    <w:p w14:paraId="513B998C" w14:textId="77777777" w:rsidR="00390E55" w:rsidRPr="00616BA5" w:rsidRDefault="00390E55" w:rsidP="00390E55">
      <w:pPr>
        <w:spacing w:line="260" w:lineRule="exact"/>
      </w:pPr>
    </w:p>
    <w:p w14:paraId="767E7A08" w14:textId="458221DA" w:rsidR="00BA659A" w:rsidRPr="00443FFF" w:rsidRDefault="00390E55" w:rsidP="00390E55">
      <w:pPr>
        <w:spacing w:line="260" w:lineRule="exact"/>
      </w:pPr>
      <w:r w:rsidRPr="00616BA5">
        <w:rPr>
          <w:rFonts w:hint="eastAsia"/>
        </w:rPr>
        <w:t>【</w:t>
      </w:r>
      <w:r w:rsidRPr="00616BA5">
        <w:rPr>
          <w:rFonts w:ascii="HG丸ｺﾞｼｯｸM-PRO" w:eastAsia="HG丸ｺﾞｼｯｸM-PRO" w:hAnsi="HG丸ｺﾞｼｯｸM-PRO" w:hint="eastAsia"/>
        </w:rPr>
        <w:t>発生時の県教委の連絡経路図</w:t>
      </w:r>
      <w:r w:rsidRPr="00616BA5">
        <w:rPr>
          <w:rFonts w:hint="eastAsia"/>
        </w:rPr>
        <w:t>】　　報告様式：</w:t>
      </w:r>
      <w:hyperlink w:anchor="寄宿舎における舎食による食中毒" w:history="1">
        <w:r w:rsidRPr="0091742F">
          <w:rPr>
            <w:rStyle w:val="ac"/>
            <w:rFonts w:hint="eastAsia"/>
          </w:rPr>
          <w:t>「事故報告</w:t>
        </w:r>
        <w:r w:rsidR="00033C0B">
          <w:rPr>
            <w:rStyle w:val="ac"/>
            <w:rFonts w:hint="eastAsia"/>
          </w:rPr>
          <w:t>様式</w:t>
        </w:r>
        <w:r w:rsidRPr="0091742F">
          <w:rPr>
            <w:rStyle w:val="ac"/>
            <w:rFonts w:hint="eastAsia"/>
          </w:rPr>
          <w:t>」</w:t>
        </w:r>
      </w:hyperlink>
    </w:p>
    <w:p w14:paraId="6D1C6D81" w14:textId="77777777" w:rsidR="00CA7749" w:rsidRDefault="00C9282E" w:rsidP="000D0C8D">
      <w:pPr>
        <w:spacing w:line="260" w:lineRule="exact"/>
      </w:pPr>
      <w:r w:rsidRPr="00423FEA">
        <w:rPr>
          <w:rFonts w:ascii="Century" w:hAnsi="Century" w:cs="Times New Roman" w:hint="eastAsia"/>
          <w:noProof/>
          <w:kern w:val="2"/>
          <w:szCs w:val="20"/>
        </w:rPr>
        <mc:AlternateContent>
          <mc:Choice Requires="wps">
            <w:drawing>
              <wp:anchor distT="0" distB="0" distL="114300" distR="114300" simplePos="0" relativeHeight="252008448" behindDoc="0" locked="0" layoutInCell="1" allowOverlap="1" wp14:anchorId="7AD8306C" wp14:editId="52C6A847">
                <wp:simplePos x="0" y="0"/>
                <wp:positionH relativeFrom="column">
                  <wp:posOffset>1371600</wp:posOffset>
                </wp:positionH>
                <wp:positionV relativeFrom="paragraph">
                  <wp:posOffset>43180</wp:posOffset>
                </wp:positionV>
                <wp:extent cx="1511935" cy="252000"/>
                <wp:effectExtent l="0" t="0" r="0" b="0"/>
                <wp:wrapNone/>
                <wp:docPr id="382" name="テキスト ボックス 382"/>
                <wp:cNvGraphicFramePr/>
                <a:graphic xmlns:a="http://schemas.openxmlformats.org/drawingml/2006/main">
                  <a:graphicData uri="http://schemas.microsoft.com/office/word/2010/wordprocessingShape">
                    <wps:wsp>
                      <wps:cNvSpPr txBox="1"/>
                      <wps:spPr>
                        <a:xfrm>
                          <a:off x="0" y="0"/>
                          <a:ext cx="1511935" cy="252000"/>
                        </a:xfrm>
                        <a:prstGeom prst="rect">
                          <a:avLst/>
                        </a:prstGeom>
                        <a:noFill/>
                        <a:ln w="6350">
                          <a:noFill/>
                        </a:ln>
                      </wps:spPr>
                      <wps:txbx>
                        <w:txbxContent>
                          <w:p w14:paraId="5F8DBC79" w14:textId="77777777" w:rsidR="00124108" w:rsidRPr="00616BA5" w:rsidRDefault="00124108" w:rsidP="00C9282E">
                            <w:r w:rsidRPr="00616BA5">
                              <w:rPr>
                                <w:rFonts w:hint="eastAsia"/>
                              </w:rPr>
                              <w:t>（市町村</w:t>
                            </w:r>
                            <w:r w:rsidRPr="00616BA5">
                              <w:t>施設の場合）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D8306C" id="テキスト ボックス 382" o:spid="_x0000_s1210" type="#_x0000_t202" style="position:absolute;left:0;text-align:left;margin-left:108pt;margin-top:3.4pt;width:119.05pt;height:19.85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" filled="f" stroked="f" strokeweight=".5pt">
                <v:textbox>
                  <w:txbxContent>
                    <w:p w14:paraId="5F8DBC79" w14:textId="77777777" w:rsidR="00124108" w:rsidRPr="00616BA5" w:rsidRDefault="00124108" w:rsidP="00C9282E">
                      <w:r w:rsidRPr="00616BA5">
                        <w:rPr>
                          <w:rFonts w:hint="eastAsia"/>
                        </w:rPr>
                        <w:t>（市町村</w:t>
                      </w:r>
                      <w:r w:rsidRPr="00616BA5">
                        <w:t>施設の場合）</w:t>
                      </w:r>
                    </w:p>
                  </w:txbxContent>
                </v:textbox>
              </v:shape>
            </w:pict>
          </mc:Fallback>
        </mc:AlternateContent>
      </w:r>
    </w:p>
    <w:p w14:paraId="76A1DD94" w14:textId="77777777" w:rsidR="00BA659A" w:rsidRDefault="00C9282E" w:rsidP="000D0C8D">
      <w:pPr>
        <w:spacing w:line="260" w:lineRule="exact"/>
      </w:pPr>
      <w:r>
        <w:rPr>
          <w:noProof/>
        </w:rPr>
        <mc:AlternateContent>
          <mc:Choice Requires="wps">
            <w:drawing>
              <wp:anchor distT="0" distB="0" distL="114300" distR="114300" simplePos="0" relativeHeight="251510784" behindDoc="0" locked="0" layoutInCell="1" allowOverlap="1" wp14:anchorId="2A328E2D" wp14:editId="70851AC7">
                <wp:simplePos x="0" y="0"/>
                <wp:positionH relativeFrom="column">
                  <wp:posOffset>3872230</wp:posOffset>
                </wp:positionH>
                <wp:positionV relativeFrom="paragraph">
                  <wp:posOffset>126365</wp:posOffset>
                </wp:positionV>
                <wp:extent cx="1000125" cy="228600"/>
                <wp:effectExtent l="0" t="0" r="28575" b="19050"/>
                <wp:wrapNone/>
                <wp:docPr id="3573" name="Text Box 2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01DF2AF2" w14:textId="77777777" w:rsidR="00124108" w:rsidRDefault="00124108" w:rsidP="00390E55">
                            <w:pPr>
                              <w:jc w:val="center"/>
                            </w:pPr>
                            <w:r>
                              <w:rPr>
                                <w:rFonts w:hint="eastAsia"/>
                              </w:rPr>
                              <w:t>県薬事衛生課</w:t>
                            </w:r>
                          </w:p>
                        </w:txbxContent>
                      </wps:txbx>
                      <wps:bodyPr rot="0" vert="horz" wrap="square" lIns="74295" tIns="8890" rIns="74295" bIns="8890" anchor="t" anchorCtr="0" upright="1">
                        <a:noAutofit/>
                      </wps:bodyPr>
                    </wps:wsp>
                  </a:graphicData>
                </a:graphic>
              </wp:anchor>
            </w:drawing>
          </mc:Choice>
          <mc:Fallback>
            <w:pict>
              <v:shape w14:anchorId="2A328E2D" id="_x0000_s1211" type="#_x0000_t202" style="position:absolute;left:0;text-align:left;margin-left:304.9pt;margin-top:9.95pt;width:78.75pt;height:18pt;z-index:251510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">
                <v:textbox inset="5.85pt,.7pt,5.85pt,.7pt">
                  <w:txbxContent>
                    <w:p w14:paraId="01DF2AF2" w14:textId="77777777" w:rsidR="00124108" w:rsidRDefault="00124108" w:rsidP="00390E55">
                      <w:pPr>
                        <w:jc w:val="center"/>
                      </w:pPr>
                      <w:r>
                        <w:rPr>
                          <w:rFonts w:hint="eastAsia"/>
                        </w:rPr>
                        <w:t>県薬事衛生課</w:t>
                      </w:r>
                    </w:p>
                  </w:txbxContent>
                </v:textbox>
              </v:shape>
            </w:pict>
          </mc:Fallback>
        </mc:AlternateContent>
      </w:r>
      <w:r>
        <w:rPr>
          <w:noProof/>
        </w:rPr>
        <mc:AlternateContent>
          <mc:Choice Requires="wps">
            <w:drawing>
              <wp:anchor distT="0" distB="0" distL="114300" distR="114300" simplePos="0" relativeHeight="251507712" behindDoc="0" locked="0" layoutInCell="1" allowOverlap="1" wp14:anchorId="3D613A9B" wp14:editId="56121EF4">
                <wp:simplePos x="0" y="0"/>
                <wp:positionH relativeFrom="column">
                  <wp:posOffset>2710180</wp:posOffset>
                </wp:positionH>
                <wp:positionV relativeFrom="paragraph">
                  <wp:posOffset>125095</wp:posOffset>
                </wp:positionV>
                <wp:extent cx="792000" cy="228600"/>
                <wp:effectExtent l="0" t="0" r="27305" b="19050"/>
                <wp:wrapNone/>
                <wp:docPr id="3574" name="Text Box 27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000" cy="228600"/>
                        </a:xfrm>
                        <a:prstGeom prst="rect">
                          <a:avLst/>
                        </a:prstGeom>
                        <a:solidFill>
                          <a:srgbClr val="FFFFFF"/>
                        </a:solidFill>
                        <a:ln w="9525">
                          <a:solidFill>
                            <a:srgbClr val="000000"/>
                          </a:solidFill>
                          <a:miter lim="800000"/>
                          <a:headEnd/>
                          <a:tailEnd/>
                        </a:ln>
                      </wps:spPr>
                      <wps:txbx>
                        <w:txbxContent>
                          <w:p w14:paraId="50118B47" w14:textId="77777777" w:rsidR="00124108" w:rsidRDefault="00124108" w:rsidP="00390E55">
                            <w:pPr>
                              <w:jc w:val="center"/>
                            </w:pPr>
                            <w:r>
                              <w:rPr>
                                <w:rFonts w:hint="eastAsia"/>
                              </w:rPr>
                              <w:t>保健所</w:t>
                            </w:r>
                          </w:p>
                        </w:txbxContent>
                      </wps:txbx>
                      <wps:bodyPr rot="0" vert="horz" wrap="square" lIns="74295" tIns="8890" rIns="74295" bIns="8890" anchor="t" anchorCtr="0" upright="1">
                        <a:noAutofit/>
                      </wps:bodyPr>
                    </wps:wsp>
                  </a:graphicData>
                </a:graphic>
                <wp14:sizeRelH relativeFrom="margin">
                  <wp14:pctWidth>0</wp14:pctWidth>
                </wp14:sizeRelH>
              </wp:anchor>
            </w:drawing>
          </mc:Choice>
          <mc:Fallback>
            <w:pict>
              <v:shape w14:anchorId="3D613A9B" id="_x0000_s1212" type="#_x0000_t202" style="position:absolute;left:0;text-align:left;margin-left:213.4pt;margin-top:9.85pt;width:62.35pt;height:18pt;z-index:251507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">
                <v:textbox inset="5.85pt,.7pt,5.85pt,.7pt">
                  <w:txbxContent>
                    <w:p w14:paraId="50118B47" w14:textId="77777777" w:rsidR="00124108" w:rsidRDefault="00124108" w:rsidP="00390E55">
                      <w:pPr>
                        <w:jc w:val="center"/>
                      </w:pPr>
                      <w:r>
                        <w:rPr>
                          <w:rFonts w:hint="eastAsia"/>
                        </w:rPr>
                        <w:t>保健所</w:t>
                      </w:r>
                    </w:p>
                  </w:txbxContent>
                </v:textbox>
              </v:shape>
            </w:pict>
          </mc:Fallback>
        </mc:AlternateContent>
      </w:r>
      <w:r>
        <w:rPr>
          <w:noProof/>
        </w:rPr>
        <mc:AlternateContent>
          <mc:Choice Requires="wps">
            <w:drawing>
              <wp:anchor distT="0" distB="0" distL="114300" distR="114300" simplePos="0" relativeHeight="251502592" behindDoc="0" locked="0" layoutInCell="1" allowOverlap="1" wp14:anchorId="103A5DE5" wp14:editId="2A30D935">
                <wp:simplePos x="0" y="0"/>
                <wp:positionH relativeFrom="column">
                  <wp:posOffset>1471930</wp:posOffset>
                </wp:positionH>
                <wp:positionV relativeFrom="paragraph">
                  <wp:posOffset>125095</wp:posOffset>
                </wp:positionV>
                <wp:extent cx="936000" cy="228600"/>
                <wp:effectExtent l="0" t="0" r="16510" b="19050"/>
                <wp:wrapNone/>
                <wp:docPr id="3565" name="Text Box 2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6000" cy="228600"/>
                        </a:xfrm>
                        <a:prstGeom prst="rect">
                          <a:avLst/>
                        </a:prstGeom>
                        <a:solidFill>
                          <a:srgbClr val="FFFFFF"/>
                        </a:solidFill>
                        <a:ln w="9525">
                          <a:solidFill>
                            <a:srgbClr val="000000"/>
                          </a:solidFill>
                          <a:miter lim="800000"/>
                          <a:headEnd/>
                          <a:tailEnd/>
                        </a:ln>
                      </wps:spPr>
                      <wps:txbx>
                        <w:txbxContent>
                          <w:p w14:paraId="7849E5DF" w14:textId="77777777" w:rsidR="00124108" w:rsidRPr="00616BA5" w:rsidRDefault="00124108" w:rsidP="00390E55">
                            <w:pPr>
                              <w:jc w:val="center"/>
                            </w:pPr>
                            <w:r w:rsidRPr="00616BA5">
                              <w:rPr>
                                <w:rFonts w:hint="eastAsia"/>
                              </w:rPr>
                              <w:t>設置者</w:t>
                            </w:r>
                          </w:p>
                        </w:txbxContent>
                      </wps:txbx>
                      <wps:bodyPr rot="0" vert="horz" wrap="square" lIns="74295" tIns="8890" rIns="74295" bIns="8890" anchor="t" anchorCtr="0" upright="1">
                        <a:noAutofit/>
                      </wps:bodyPr>
                    </wps:wsp>
                  </a:graphicData>
                </a:graphic>
                <wp14:sizeRelH relativeFrom="margin">
                  <wp14:pctWidth>0</wp14:pctWidth>
                </wp14:sizeRelH>
              </wp:anchor>
            </w:drawing>
          </mc:Choice>
          <mc:Fallback>
            <w:pict>
              <v:shape w14:anchorId="103A5DE5" id="Text Box 2750" o:spid="_x0000_s1213" type="#_x0000_t202" style="position:absolute;left:0;text-align:left;margin-left:115.9pt;margin-top:9.85pt;width:73.7pt;height:18pt;z-index:251502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">
                <v:textbox inset="5.85pt,.7pt,5.85pt,.7pt">
                  <w:txbxContent>
                    <w:p w14:paraId="7849E5DF" w14:textId="77777777" w:rsidR="00124108" w:rsidRPr="00616BA5" w:rsidRDefault="00124108" w:rsidP="00390E55">
                      <w:pPr>
                        <w:jc w:val="center"/>
                      </w:pPr>
                      <w:r w:rsidRPr="00616BA5">
                        <w:rPr>
                          <w:rFonts w:hint="eastAsia"/>
                        </w:rPr>
                        <w:t>設置者</w:t>
                      </w:r>
                    </w:p>
                  </w:txbxContent>
                </v:textbox>
              </v:shape>
            </w:pict>
          </mc:Fallback>
        </mc:AlternateContent>
      </w:r>
      <w:r w:rsidR="00755101">
        <w:rPr>
          <w:noProof/>
        </w:rPr>
        <mc:AlternateContent>
          <mc:Choice Requires="wps">
            <w:drawing>
              <wp:anchor distT="0" distB="0" distL="114300" distR="114300" simplePos="0" relativeHeight="251501568" behindDoc="0" locked="0" layoutInCell="1" allowOverlap="1" wp14:anchorId="2F0996E1" wp14:editId="1DEDFA4D">
                <wp:simplePos x="0" y="0"/>
                <wp:positionH relativeFrom="column">
                  <wp:posOffset>252730</wp:posOffset>
                </wp:positionH>
                <wp:positionV relativeFrom="paragraph">
                  <wp:posOffset>115570</wp:posOffset>
                </wp:positionV>
                <wp:extent cx="936000" cy="228600"/>
                <wp:effectExtent l="0" t="0" r="16510" b="19050"/>
                <wp:wrapNone/>
                <wp:docPr id="3567" name="Text Box 2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6000" cy="228600"/>
                        </a:xfrm>
                        <a:prstGeom prst="rect">
                          <a:avLst/>
                        </a:prstGeom>
                        <a:solidFill>
                          <a:srgbClr val="FFFFFF"/>
                        </a:solidFill>
                        <a:ln w="9525">
                          <a:solidFill>
                            <a:srgbClr val="000000"/>
                          </a:solidFill>
                          <a:miter lim="800000"/>
                          <a:headEnd/>
                          <a:tailEnd/>
                        </a:ln>
                      </wps:spPr>
                      <wps:txbx>
                        <w:txbxContent>
                          <w:p w14:paraId="3734FAF8" w14:textId="77777777" w:rsidR="00124108" w:rsidRPr="00616BA5" w:rsidRDefault="00124108" w:rsidP="00390E55">
                            <w:pPr>
                              <w:jc w:val="center"/>
                            </w:pPr>
                            <w:r w:rsidRPr="00616BA5">
                              <w:rPr>
                                <w:rFonts w:hint="eastAsia"/>
                              </w:rPr>
                              <w:t>寄宿舎</w:t>
                            </w:r>
                          </w:p>
                        </w:txbxContent>
                      </wps:txbx>
                      <wps:bodyPr rot="0" vert="horz" wrap="square" lIns="74295" tIns="8890" rIns="74295" bIns="8890" anchor="t" anchorCtr="0" upright="1">
                        <a:noAutofit/>
                      </wps:bodyPr>
                    </wps:wsp>
                  </a:graphicData>
                </a:graphic>
                <wp14:sizeRelH relativeFrom="margin">
                  <wp14:pctWidth>0</wp14:pctWidth>
                </wp14:sizeRelH>
              </wp:anchor>
            </w:drawing>
          </mc:Choice>
          <mc:Fallback>
            <w:pict>
              <v:shape w14:anchorId="2F0996E1" id="_x0000_s1214" type="#_x0000_t202" style="position:absolute;left:0;text-align:left;margin-left:19.9pt;margin-top:9.1pt;width:73.7pt;height:18pt;z-index:251501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">
                <v:textbox inset="5.85pt,.7pt,5.85pt,.7pt">
                  <w:txbxContent>
                    <w:p w14:paraId="3734FAF8" w14:textId="77777777" w:rsidR="00124108" w:rsidRPr="00616BA5" w:rsidRDefault="00124108" w:rsidP="00390E55">
                      <w:pPr>
                        <w:jc w:val="center"/>
                      </w:pPr>
                      <w:r w:rsidRPr="00616BA5">
                        <w:rPr>
                          <w:rFonts w:hint="eastAsia"/>
                        </w:rPr>
                        <w:t>寄宿舎</w:t>
                      </w:r>
                    </w:p>
                  </w:txbxContent>
                </v:textbox>
              </v:shape>
            </w:pict>
          </mc:Fallback>
        </mc:AlternateContent>
      </w:r>
    </w:p>
    <w:p w14:paraId="3ABE7060" w14:textId="77777777" w:rsidR="00BA659A" w:rsidRDefault="00132B96" w:rsidP="000D0C8D">
      <w:pPr>
        <w:spacing w:line="260" w:lineRule="exact"/>
      </w:pPr>
      <w:r>
        <w:rPr>
          <w:rFonts w:ascii="ＭＳ ゴシック" w:eastAsia="ＭＳ ゴシック" w:hAnsi="ＭＳ ゴシック" w:hint="eastAsia"/>
          <w:noProof/>
          <w:color w:val="FF0000"/>
        </w:rPr>
        <mc:AlternateContent>
          <mc:Choice Requires="wps">
            <w:drawing>
              <wp:anchor distT="0" distB="0" distL="114300" distR="114300" simplePos="0" relativeHeight="251969536" behindDoc="0" locked="0" layoutInCell="1" allowOverlap="1" wp14:anchorId="4DA8172A" wp14:editId="448D9321">
                <wp:simplePos x="0" y="0"/>
                <wp:positionH relativeFrom="margin">
                  <wp:align>right</wp:align>
                </wp:positionH>
                <wp:positionV relativeFrom="paragraph">
                  <wp:posOffset>126365</wp:posOffset>
                </wp:positionV>
                <wp:extent cx="1152000" cy="228600"/>
                <wp:effectExtent l="0" t="0" r="10160" b="19050"/>
                <wp:wrapNone/>
                <wp:docPr id="160" name="Text Box 2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000" cy="228600"/>
                        </a:xfrm>
                        <a:prstGeom prst="rect">
                          <a:avLst/>
                        </a:prstGeom>
                        <a:solidFill>
                          <a:srgbClr val="FFFFFF"/>
                        </a:solidFill>
                        <a:ln w="9525">
                          <a:solidFill>
                            <a:schemeClr val="tx1"/>
                          </a:solidFill>
                          <a:miter lim="800000"/>
                          <a:headEnd/>
                          <a:tailEnd/>
                        </a:ln>
                      </wps:spPr>
                      <wps:txbx>
                        <w:txbxContent>
                          <w:p w14:paraId="65599396" w14:textId="77777777" w:rsidR="00124108" w:rsidRPr="00616BA5" w:rsidRDefault="00124108" w:rsidP="00CA7749">
                            <w:pPr>
                              <w:jc w:val="center"/>
                            </w:pPr>
                            <w:r w:rsidRPr="00616BA5">
                              <w:rPr>
                                <w:rFonts w:hint="eastAsia"/>
                              </w:rPr>
                              <w:t>県特別支援</w:t>
                            </w:r>
                            <w:r w:rsidRPr="00616BA5">
                              <w:t>教育</w:t>
                            </w:r>
                            <w:r w:rsidRPr="00616BA5">
                              <w:rPr>
                                <w:rFonts w:hint="eastAsia"/>
                              </w:rPr>
                              <w:t>課</w:t>
                            </w:r>
                          </w:p>
                        </w:txbxContent>
                      </wps:txbx>
                      <wps:bodyPr rot="0" vert="horz" wrap="square" lIns="74295" tIns="8890" rIns="74295" bIns="8890" anchor="t" anchorCtr="0" upright="1">
                        <a:noAutofit/>
                      </wps:bodyPr>
                    </wps:wsp>
                  </a:graphicData>
                </a:graphic>
                <wp14:sizeRelH relativeFrom="margin">
                  <wp14:pctWidth>0</wp14:pctWidth>
                </wp14:sizeRelH>
              </wp:anchor>
            </w:drawing>
          </mc:Choice>
          <mc:Fallback>
            <w:pict>
              <v:shape w14:anchorId="4DA8172A" id="_x0000_s1215" type="#_x0000_t202" style="position:absolute;left:0;text-align:left;margin-left:39.5pt;margin-top:9.95pt;width:90.7pt;height:18pt;z-index:2519695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" strokecolor="black [3213]">
                <v:textbox inset="5.85pt,.7pt,5.85pt,.7pt">
                  <w:txbxContent>
                    <w:p w14:paraId="65599396" w14:textId="77777777" w:rsidR="00124108" w:rsidRPr="00616BA5" w:rsidRDefault="00124108" w:rsidP="00CA7749">
                      <w:pPr>
                        <w:jc w:val="center"/>
                      </w:pPr>
                      <w:r w:rsidRPr="00616BA5">
                        <w:rPr>
                          <w:rFonts w:hint="eastAsia"/>
                        </w:rPr>
                        <w:t>県特別支援</w:t>
                      </w:r>
                      <w:r w:rsidRPr="00616BA5">
                        <w:t>教育</w:t>
                      </w:r>
                      <w:r w:rsidRPr="00616BA5">
                        <w:rPr>
                          <w:rFonts w:hint="eastAsia"/>
                        </w:rPr>
                        <w:t>課</w:t>
                      </w:r>
                    </w:p>
                  </w:txbxContent>
                </v:textbox>
                <w10:wrap anchorx="margin"/>
              </v:shape>
            </w:pict>
          </mc:Fallback>
        </mc:AlternateContent>
      </w:r>
      <w:r w:rsidR="00C9282E">
        <w:rPr>
          <w:noProof/>
        </w:rPr>
        <mc:AlternateContent>
          <mc:Choice Requires="wps">
            <w:drawing>
              <wp:anchor distT="0" distB="0" distL="114300" distR="114300" simplePos="0" relativeHeight="251511808" behindDoc="0" locked="0" layoutInCell="1" allowOverlap="1" wp14:anchorId="06522FE9" wp14:editId="1A04A5BC">
                <wp:simplePos x="0" y="0"/>
                <wp:positionH relativeFrom="column">
                  <wp:posOffset>3500754</wp:posOffset>
                </wp:positionH>
                <wp:positionV relativeFrom="paragraph">
                  <wp:posOffset>61596</wp:posOffset>
                </wp:positionV>
                <wp:extent cx="371475" cy="0"/>
                <wp:effectExtent l="0" t="76200" r="9525" b="95250"/>
                <wp:wrapNone/>
                <wp:docPr id="3571" name="Line 27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36B51F4" id="Line 2760" o:spid="_x0000_s1026" style="position:absolute;z-index:25151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5.65pt,4.85pt" to="304.9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">
                <v:stroke endarrow="block"/>
              </v:line>
            </w:pict>
          </mc:Fallback>
        </mc:AlternateContent>
      </w:r>
      <w:r w:rsidR="00C9282E">
        <w:rPr>
          <w:noProof/>
        </w:rPr>
        <mc:AlternateContent>
          <mc:Choice Requires="wps">
            <w:drawing>
              <wp:anchor distT="0" distB="0" distL="114300" distR="114300" simplePos="0" relativeHeight="252010496" behindDoc="0" locked="0" layoutInCell="1" allowOverlap="1" wp14:anchorId="3F56D797" wp14:editId="0199A1D6">
                <wp:simplePos x="0" y="0"/>
                <wp:positionH relativeFrom="column">
                  <wp:posOffset>2410460</wp:posOffset>
                </wp:positionH>
                <wp:positionV relativeFrom="paragraph">
                  <wp:posOffset>61595</wp:posOffset>
                </wp:positionV>
                <wp:extent cx="276225" cy="0"/>
                <wp:effectExtent l="0" t="76200" r="9525" b="95250"/>
                <wp:wrapNone/>
                <wp:docPr id="383" name="Line 27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chemeClr val="tx1"/>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6A0B8DD9" id="Line 2749" o:spid="_x0000_s1026" style="position:absolute;z-index:252010496;visibility:visible;mso-wrap-style:square;mso-wrap-distance-left:9pt;mso-wrap-distance-top:0;mso-wrap-distance-right:9pt;mso-wrap-distance-bottom:0;mso-position-horizontal:absolute;mso-position-horizontal-relative:text;mso-position-vertical:absolute;mso-position-vertical-relative:text" from="189.8pt,4.85pt" to="211.5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" strokecolor="black [3213]">
                <v:stroke endarrow="block"/>
              </v:line>
            </w:pict>
          </mc:Fallback>
        </mc:AlternateContent>
      </w:r>
      <w:r w:rsidR="00755101">
        <w:rPr>
          <w:noProof/>
        </w:rPr>
        <mc:AlternateContent>
          <mc:Choice Requires="wps">
            <w:drawing>
              <wp:anchor distT="0" distB="0" distL="114300" distR="114300" simplePos="0" relativeHeight="251503616" behindDoc="0" locked="0" layoutInCell="1" allowOverlap="1" wp14:anchorId="7DE24A62" wp14:editId="6D4C81EB">
                <wp:simplePos x="0" y="0"/>
                <wp:positionH relativeFrom="column">
                  <wp:posOffset>1188720</wp:posOffset>
                </wp:positionH>
                <wp:positionV relativeFrom="paragraph">
                  <wp:posOffset>64770</wp:posOffset>
                </wp:positionV>
                <wp:extent cx="276225" cy="0"/>
                <wp:effectExtent l="0" t="76200" r="9525" b="95250"/>
                <wp:wrapNone/>
                <wp:docPr id="3566" name="Line 27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68C0981" id="Line 2749" o:spid="_x0000_s1026" style="position:absolute;z-index:251503616;visibility:visible;mso-wrap-style:square;mso-wrap-distance-left:9pt;mso-wrap-distance-top:0;mso-wrap-distance-right:9pt;mso-wrap-distance-bottom:0;mso-position-horizontal:absolute;mso-position-horizontal-relative:text;mso-position-vertical:absolute;mso-position-vertical-relative:text" from="93.6pt,5.1pt" to="115.3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">
                <v:stroke endarrow="block"/>
              </v:line>
            </w:pict>
          </mc:Fallback>
        </mc:AlternateContent>
      </w:r>
    </w:p>
    <w:p w14:paraId="36E9E539" w14:textId="77777777" w:rsidR="00BA659A" w:rsidRDefault="00132B96" w:rsidP="000D0C8D">
      <w:pPr>
        <w:spacing w:line="260" w:lineRule="exact"/>
      </w:pPr>
      <w:r>
        <w:rPr>
          <w:noProof/>
        </w:rPr>
        <mc:AlternateContent>
          <mc:Choice Requires="wps">
            <w:drawing>
              <wp:anchor distT="0" distB="0" distL="114300" distR="114300" simplePos="0" relativeHeight="252014592" behindDoc="0" locked="0" layoutInCell="1" allowOverlap="1" wp14:anchorId="2B21048A" wp14:editId="2CB7F8D4">
                <wp:simplePos x="0" y="0"/>
                <wp:positionH relativeFrom="column">
                  <wp:posOffset>4881880</wp:posOffset>
                </wp:positionH>
                <wp:positionV relativeFrom="paragraph">
                  <wp:posOffset>77470</wp:posOffset>
                </wp:positionV>
                <wp:extent cx="361950" cy="381000"/>
                <wp:effectExtent l="0" t="38100" r="57150" b="19050"/>
                <wp:wrapNone/>
                <wp:docPr id="3489" name="直線矢印コネクタ 3489"/>
                <wp:cNvGraphicFramePr/>
                <a:graphic xmlns:a="http://schemas.openxmlformats.org/drawingml/2006/main">
                  <a:graphicData uri="http://schemas.microsoft.com/office/word/2010/wordprocessingShape">
                    <wps:wsp>
                      <wps:cNvCnPr/>
                      <wps:spPr>
                        <a:xfrm flipV="1">
                          <a:off x="0" y="0"/>
                          <a:ext cx="361950" cy="38100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52BB2E" id="直線矢印コネクタ 3489" o:spid="_x0000_s1026" type="#_x0000_t32" style="position:absolute;margin-left:384.4pt;margin-top:6.1pt;width:28.5pt;height:30pt;flip:y;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" strokecolor="black [3213]" strokeweight=".5pt">
                <v:stroke dashstyle="dash" endarrow="block" joinstyle="miter"/>
              </v:shape>
            </w:pict>
          </mc:Fallback>
        </mc:AlternateContent>
      </w:r>
      <w:r>
        <w:rPr>
          <w:noProof/>
        </w:rPr>
        <mc:AlternateContent>
          <mc:Choice Requires="wps">
            <w:drawing>
              <wp:anchor distT="0" distB="0" distL="114300" distR="114300" simplePos="0" relativeHeight="252011520" behindDoc="0" locked="0" layoutInCell="1" allowOverlap="1" wp14:anchorId="28D19690" wp14:editId="0B89D8F9">
                <wp:simplePos x="0" y="0"/>
                <wp:positionH relativeFrom="column">
                  <wp:posOffset>4348480</wp:posOffset>
                </wp:positionH>
                <wp:positionV relativeFrom="paragraph">
                  <wp:posOffset>20320</wp:posOffset>
                </wp:positionV>
                <wp:extent cx="0" cy="314325"/>
                <wp:effectExtent l="76200" t="0" r="57150" b="47625"/>
                <wp:wrapNone/>
                <wp:docPr id="3469" name="直線矢印コネクタ 3469"/>
                <wp:cNvGraphicFramePr/>
                <a:graphic xmlns:a="http://schemas.openxmlformats.org/drawingml/2006/main">
                  <a:graphicData uri="http://schemas.microsoft.com/office/word/2010/wordprocessingShape">
                    <wps:wsp>
                      <wps:cNvCnPr/>
                      <wps:spPr>
                        <a:xfrm>
                          <a:off x="0" y="0"/>
                          <a:ext cx="0" cy="314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197E32A" id="直線矢印コネクタ 3469" o:spid="_x0000_s1026" type="#_x0000_t32" style="position:absolute;margin-left:342.4pt;margin-top:1.6pt;width:0;height:24.75pt;z-index:252011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" strokecolor="black [3200]" strokeweight=".5pt">
                <v:stroke endarrow="block" joinstyle="miter"/>
              </v:shape>
            </w:pict>
          </mc:Fallback>
        </mc:AlternateContent>
      </w:r>
      <w:r w:rsidR="00C9282E">
        <w:rPr>
          <w:noProof/>
        </w:rPr>
        <mc:AlternateContent>
          <mc:Choice Requires="wps">
            <w:drawing>
              <wp:anchor distT="0" distB="0" distL="114300" distR="114300" simplePos="0" relativeHeight="251514880" behindDoc="0" locked="0" layoutInCell="1" allowOverlap="1" wp14:anchorId="425586F3" wp14:editId="6626DE7C">
                <wp:simplePos x="0" y="0"/>
                <wp:positionH relativeFrom="column">
                  <wp:posOffset>3091180</wp:posOffset>
                </wp:positionH>
                <wp:positionV relativeFrom="paragraph">
                  <wp:posOffset>51435</wp:posOffset>
                </wp:positionV>
                <wp:extent cx="0" cy="396000"/>
                <wp:effectExtent l="76200" t="38100" r="57150" b="23495"/>
                <wp:wrapNone/>
                <wp:docPr id="3576" name="Line 27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96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w14:anchorId="325AE212" id="Line 2758" o:spid="_x0000_s1026" style="position:absolute;flip:y;z-index:251514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3.4pt,4.05pt" to="243.4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">
                <v:stroke endarrow="block"/>
              </v:line>
            </w:pict>
          </mc:Fallback>
        </mc:AlternateContent>
      </w:r>
    </w:p>
    <w:p w14:paraId="460B8716" w14:textId="77777777" w:rsidR="00BA659A" w:rsidRDefault="00132B96" w:rsidP="000D0C8D">
      <w:pPr>
        <w:spacing w:line="260" w:lineRule="exact"/>
      </w:pPr>
      <w:r w:rsidRPr="00423FEA">
        <w:rPr>
          <w:rFonts w:ascii="Century" w:hAnsi="Century" w:cs="Times New Roman" w:hint="eastAsia"/>
          <w:noProof/>
          <w:kern w:val="2"/>
          <w:szCs w:val="20"/>
        </w:rPr>
        <mc:AlternateContent>
          <mc:Choice Requires="wps">
            <w:drawing>
              <wp:anchor distT="0" distB="0" distL="114300" distR="114300" simplePos="0" relativeHeight="252017664" behindDoc="0" locked="0" layoutInCell="1" allowOverlap="1" wp14:anchorId="7C321C73" wp14:editId="297A6D14">
                <wp:simplePos x="0" y="0"/>
                <wp:positionH relativeFrom="column">
                  <wp:posOffset>1371600</wp:posOffset>
                </wp:positionH>
                <wp:positionV relativeFrom="paragraph">
                  <wp:posOffset>43180</wp:posOffset>
                </wp:positionV>
                <wp:extent cx="1511935" cy="252000"/>
                <wp:effectExtent l="0" t="0" r="0" b="0"/>
                <wp:wrapNone/>
                <wp:docPr id="3500" name="テキスト ボックス 3500"/>
                <wp:cNvGraphicFramePr/>
                <a:graphic xmlns:a="http://schemas.openxmlformats.org/drawingml/2006/main">
                  <a:graphicData uri="http://schemas.microsoft.com/office/word/2010/wordprocessingShape">
                    <wps:wsp>
                      <wps:cNvSpPr txBox="1"/>
                      <wps:spPr>
                        <a:xfrm>
                          <a:off x="0" y="0"/>
                          <a:ext cx="1511935" cy="252000"/>
                        </a:xfrm>
                        <a:prstGeom prst="rect">
                          <a:avLst/>
                        </a:prstGeom>
                        <a:noFill/>
                        <a:ln w="6350">
                          <a:noFill/>
                        </a:ln>
                      </wps:spPr>
                      <wps:txbx>
                        <w:txbxContent>
                          <w:p w14:paraId="1BB7AA36" w14:textId="77777777" w:rsidR="00124108" w:rsidRPr="00616BA5" w:rsidRDefault="00124108" w:rsidP="00132B96">
                            <w:r w:rsidRPr="00616BA5">
                              <w:rPr>
                                <w:rFonts w:hint="eastAsia"/>
                              </w:rPr>
                              <w:t>（県立学校</w:t>
                            </w:r>
                            <w:r w:rsidRPr="00616BA5">
                              <w:t>施設の場合）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321C73" id="テキスト ボックス 3500" o:spid="_x0000_s1216" type="#_x0000_t202" style="position:absolute;left:0;text-align:left;margin-left:108pt;margin-top:3.4pt;width:119.05pt;height:19.85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" filled="f" stroked="f" strokeweight=".5pt">
                <v:textbox>
                  <w:txbxContent>
                    <w:p w14:paraId="1BB7AA36" w14:textId="77777777" w:rsidR="00124108" w:rsidRPr="00616BA5" w:rsidRDefault="00124108" w:rsidP="00132B96">
                      <w:r w:rsidRPr="00616BA5">
                        <w:rPr>
                          <w:rFonts w:hint="eastAsia"/>
                        </w:rPr>
                        <w:t>（県立学校</w:t>
                      </w:r>
                      <w:r w:rsidRPr="00616BA5">
                        <w:t>施設の場合）</w:t>
                      </w:r>
                    </w:p>
                  </w:txbxContent>
                </v:textbox>
              </v:shape>
            </w:pict>
          </mc:Fallback>
        </mc:AlternateContent>
      </w:r>
      <w:r w:rsidR="00C9282E">
        <w:rPr>
          <w:noProof/>
        </w:rPr>
        <mc:AlternateContent>
          <mc:Choice Requires="wps">
            <w:drawing>
              <wp:anchor distT="0" distB="0" distL="114300" distR="114300" simplePos="0" relativeHeight="251508736" behindDoc="0" locked="0" layoutInCell="1" allowOverlap="1" wp14:anchorId="58B75123" wp14:editId="0BB08063">
                <wp:simplePos x="0" y="0"/>
                <wp:positionH relativeFrom="column">
                  <wp:posOffset>3881755</wp:posOffset>
                </wp:positionH>
                <wp:positionV relativeFrom="paragraph">
                  <wp:posOffset>169544</wp:posOffset>
                </wp:positionV>
                <wp:extent cx="1000125" cy="257175"/>
                <wp:effectExtent l="0" t="0" r="28575" b="28575"/>
                <wp:wrapNone/>
                <wp:docPr id="3572" name="Text Box 27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57175"/>
                        </a:xfrm>
                        <a:prstGeom prst="rect">
                          <a:avLst/>
                        </a:prstGeom>
                        <a:solidFill>
                          <a:srgbClr val="FFFFFF"/>
                        </a:solidFill>
                        <a:ln w="9525">
                          <a:solidFill>
                            <a:srgbClr val="000000"/>
                          </a:solidFill>
                          <a:miter lim="800000"/>
                          <a:headEnd/>
                          <a:tailEnd/>
                        </a:ln>
                      </wps:spPr>
                      <wps:txbx>
                        <w:txbxContent>
                          <w:p w14:paraId="3B6DACC2" w14:textId="77777777" w:rsidR="00124108" w:rsidRDefault="00124108" w:rsidP="00390E55">
                            <w:pPr>
                              <w:jc w:val="center"/>
                            </w:pPr>
                            <w:r>
                              <w:rPr>
                                <w:rFonts w:hint="eastAsia"/>
                              </w:rPr>
                              <w:t>県保健体育課</w:t>
                            </w:r>
                          </w:p>
                        </w:txbxContent>
                      </wps:txbx>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58B75123" id="_x0000_s1217" type="#_x0000_t202" style="position:absolute;left:0;text-align:left;margin-left:305.65pt;margin-top:13.35pt;width:78.75pt;height:20.25pt;z-index:251508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">
                <v:textbox inset="5.85pt,.7pt,5.85pt,.7pt">
                  <w:txbxContent>
                    <w:p w14:paraId="3B6DACC2" w14:textId="77777777" w:rsidR="00124108" w:rsidRDefault="00124108" w:rsidP="00390E55">
                      <w:pPr>
                        <w:jc w:val="center"/>
                      </w:pPr>
                      <w:r>
                        <w:rPr>
                          <w:rFonts w:hint="eastAsia"/>
                        </w:rPr>
                        <w:t>県保健体育課</w:t>
                      </w:r>
                    </w:p>
                  </w:txbxContent>
                </v:textbox>
              </v:shape>
            </w:pict>
          </mc:Fallback>
        </mc:AlternateContent>
      </w:r>
    </w:p>
    <w:p w14:paraId="434A267E" w14:textId="77777777" w:rsidR="00BA659A" w:rsidRDefault="00132B96" w:rsidP="000D0C8D">
      <w:pPr>
        <w:spacing w:line="260" w:lineRule="exact"/>
      </w:pPr>
      <w:r>
        <w:rPr>
          <w:rFonts w:ascii="ＭＳ ゴシック" w:eastAsia="ＭＳ ゴシック" w:hAnsi="ＭＳ ゴシック" w:hint="eastAsia"/>
          <w:noProof/>
          <w:color w:val="FF0000"/>
        </w:rPr>
        <mc:AlternateContent>
          <mc:Choice Requires="wps">
            <w:drawing>
              <wp:anchor distT="0" distB="0" distL="114300" distR="114300" simplePos="0" relativeHeight="252015616" behindDoc="0" locked="0" layoutInCell="1" allowOverlap="1" wp14:anchorId="0D3A132F" wp14:editId="07FEB4EA">
                <wp:simplePos x="0" y="0"/>
                <wp:positionH relativeFrom="column">
                  <wp:posOffset>4891405</wp:posOffset>
                </wp:positionH>
                <wp:positionV relativeFrom="paragraph">
                  <wp:posOffset>128270</wp:posOffset>
                </wp:positionV>
                <wp:extent cx="352425" cy="0"/>
                <wp:effectExtent l="0" t="76200" r="9525" b="95250"/>
                <wp:wrapNone/>
                <wp:docPr id="3490" name="直線矢印コネクタ 3490"/>
                <wp:cNvGraphicFramePr/>
                <a:graphic xmlns:a="http://schemas.openxmlformats.org/drawingml/2006/main">
                  <a:graphicData uri="http://schemas.microsoft.com/office/word/2010/wordprocessingShape">
                    <wps:wsp>
                      <wps:cNvCnPr/>
                      <wps:spPr>
                        <a:xfrm>
                          <a:off x="0" y="0"/>
                          <a:ext cx="352425" cy="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53EF81C4" id="直線矢印コネクタ 3490" o:spid="_x0000_s1026" type="#_x0000_t32" style="position:absolute;margin-left:385.15pt;margin-top:10.1pt;width:27.75pt;height:0;z-index:252015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" strokecolor="black [3213]" strokeweight=".5pt">
                <v:stroke dashstyle="dash" endarrow="block" joinstyle="miter"/>
              </v:shape>
            </w:pict>
          </mc:Fallback>
        </mc:AlternateContent>
      </w:r>
      <w:r>
        <w:rPr>
          <w:rFonts w:ascii="ＭＳ ゴシック" w:eastAsia="ＭＳ ゴシック" w:hAnsi="ＭＳ ゴシック" w:hint="eastAsia"/>
          <w:noProof/>
          <w:color w:val="FF0000"/>
        </w:rPr>
        <mc:AlternateContent>
          <mc:Choice Requires="wps">
            <w:drawing>
              <wp:anchor distT="0" distB="0" distL="114300" distR="114300" simplePos="0" relativeHeight="252013568" behindDoc="0" locked="0" layoutInCell="1" allowOverlap="1" wp14:anchorId="516F2962" wp14:editId="30936D2B">
                <wp:simplePos x="0" y="0"/>
                <wp:positionH relativeFrom="margin">
                  <wp:align>right</wp:align>
                </wp:positionH>
                <wp:positionV relativeFrom="paragraph">
                  <wp:posOffset>15240</wp:posOffset>
                </wp:positionV>
                <wp:extent cx="1152000" cy="228600"/>
                <wp:effectExtent l="0" t="0" r="10160" b="19050"/>
                <wp:wrapNone/>
                <wp:docPr id="3470" name="Text Box 2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000" cy="228600"/>
                        </a:xfrm>
                        <a:prstGeom prst="rect">
                          <a:avLst/>
                        </a:prstGeom>
                        <a:solidFill>
                          <a:srgbClr val="FFFFFF"/>
                        </a:solidFill>
                        <a:ln w="9525">
                          <a:solidFill>
                            <a:schemeClr val="tx1"/>
                          </a:solidFill>
                          <a:miter lim="800000"/>
                          <a:headEnd/>
                          <a:tailEnd/>
                        </a:ln>
                      </wps:spPr>
                      <wps:txbx>
                        <w:txbxContent>
                          <w:p w14:paraId="288D706D" w14:textId="77777777" w:rsidR="00124108" w:rsidRPr="00616BA5" w:rsidRDefault="00124108" w:rsidP="00132B96">
                            <w:pPr>
                              <w:jc w:val="center"/>
                            </w:pPr>
                            <w:r w:rsidRPr="00616BA5">
                              <w:rPr>
                                <w:rFonts w:hint="eastAsia"/>
                              </w:rPr>
                              <w:t>県学校企画課</w:t>
                            </w:r>
                          </w:p>
                        </w:txbxContent>
                      </wps:txbx>
                      <wps:bodyPr rot="0" vert="horz" wrap="square" lIns="74295" tIns="8890" rIns="74295" bIns="8890" anchor="t" anchorCtr="0" upright="1">
                        <a:noAutofit/>
                      </wps:bodyPr>
                    </wps:wsp>
                  </a:graphicData>
                </a:graphic>
                <wp14:sizeRelH relativeFrom="margin">
                  <wp14:pctWidth>0</wp14:pctWidth>
                </wp14:sizeRelH>
              </wp:anchor>
            </w:drawing>
          </mc:Choice>
          <mc:Fallback>
            <w:pict>
              <v:shape w14:anchorId="516F2962" id="_x0000_s1218" type="#_x0000_t202" style="position:absolute;left:0;text-align:left;margin-left:39.5pt;margin-top:1.2pt;width:90.7pt;height:18pt;z-index:25201356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" strokecolor="black [3213]">
                <v:textbox inset="5.85pt,.7pt,5.85pt,.7pt">
                  <w:txbxContent>
                    <w:p w14:paraId="288D706D" w14:textId="77777777" w:rsidR="00124108" w:rsidRPr="00616BA5" w:rsidRDefault="00124108" w:rsidP="00132B96">
                      <w:pPr>
                        <w:jc w:val="center"/>
                      </w:pPr>
                      <w:r w:rsidRPr="00616BA5">
                        <w:rPr>
                          <w:rFonts w:hint="eastAsia"/>
                        </w:rPr>
                        <w:t>県学校企画課</w:t>
                      </w:r>
                    </w:p>
                  </w:txbxContent>
                </v:textbox>
                <w10:wrap anchorx="margin"/>
              </v:shape>
            </w:pict>
          </mc:Fallback>
        </mc:AlternateContent>
      </w:r>
      <w:r w:rsidR="00C9282E">
        <w:rPr>
          <w:noProof/>
        </w:rPr>
        <mc:AlternateContent>
          <mc:Choice Requires="wps">
            <w:drawing>
              <wp:anchor distT="0" distB="0" distL="114300" distR="114300" simplePos="0" relativeHeight="251512832" behindDoc="0" locked="0" layoutInCell="1" allowOverlap="1" wp14:anchorId="22CFD8EC" wp14:editId="1AC1A875">
                <wp:simplePos x="0" y="0"/>
                <wp:positionH relativeFrom="column">
                  <wp:posOffset>1186180</wp:posOffset>
                </wp:positionH>
                <wp:positionV relativeFrom="paragraph">
                  <wp:posOffset>127635</wp:posOffset>
                </wp:positionV>
                <wp:extent cx="2695575" cy="0"/>
                <wp:effectExtent l="0" t="76200" r="9525" b="95250"/>
                <wp:wrapNone/>
                <wp:docPr id="3570" name="Line 27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955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6330CEC" id="Line 2761" o:spid="_x0000_s1026" style="position:absolute;flip:y;z-index:25151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4pt,10.05pt" to="305.6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">
                <v:stroke endarrow="block"/>
              </v:line>
            </w:pict>
          </mc:Fallback>
        </mc:AlternateContent>
      </w:r>
      <w:r w:rsidR="00755101">
        <w:rPr>
          <w:noProof/>
        </w:rPr>
        <mc:AlternateContent>
          <mc:Choice Requires="wps">
            <w:drawing>
              <wp:anchor distT="0" distB="0" distL="114300" distR="114300" simplePos="0" relativeHeight="251513856" behindDoc="0" locked="0" layoutInCell="1" allowOverlap="1" wp14:anchorId="1268585D" wp14:editId="4812A2AE">
                <wp:simplePos x="0" y="0"/>
                <wp:positionH relativeFrom="column">
                  <wp:posOffset>252730</wp:posOffset>
                </wp:positionH>
                <wp:positionV relativeFrom="paragraph">
                  <wp:posOffset>26670</wp:posOffset>
                </wp:positionV>
                <wp:extent cx="936000" cy="228600"/>
                <wp:effectExtent l="0" t="0" r="16510" b="19050"/>
                <wp:wrapNone/>
                <wp:docPr id="3577" name="Text Box 2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6000" cy="228600"/>
                        </a:xfrm>
                        <a:prstGeom prst="rect">
                          <a:avLst/>
                        </a:prstGeom>
                        <a:solidFill>
                          <a:srgbClr val="FFFFFF"/>
                        </a:solidFill>
                        <a:ln w="9525">
                          <a:solidFill>
                            <a:srgbClr val="000000"/>
                          </a:solidFill>
                          <a:miter lim="800000"/>
                          <a:headEnd/>
                          <a:tailEnd/>
                        </a:ln>
                      </wps:spPr>
                      <wps:txbx>
                        <w:txbxContent>
                          <w:p w14:paraId="1955410E" w14:textId="77777777" w:rsidR="00124108" w:rsidRDefault="00124108" w:rsidP="00390E55">
                            <w:pPr>
                              <w:jc w:val="center"/>
                            </w:pPr>
                            <w:r>
                              <w:rPr>
                                <w:rFonts w:hint="eastAsia"/>
                              </w:rPr>
                              <w:t>県立学校</w:t>
                            </w:r>
                          </w:p>
                        </w:txbxContent>
                      </wps:txbx>
                      <wps:bodyPr rot="0" vert="horz" wrap="square" lIns="74295" tIns="8890" rIns="74295" bIns="8890" anchor="t" anchorCtr="0" upright="1">
                        <a:noAutofit/>
                      </wps:bodyPr>
                    </wps:wsp>
                  </a:graphicData>
                </a:graphic>
                <wp14:sizeRelH relativeFrom="margin">
                  <wp14:pctWidth>0</wp14:pctWidth>
                </wp14:sizeRelH>
              </wp:anchor>
            </w:drawing>
          </mc:Choice>
          <mc:Fallback>
            <w:pict>
              <v:shape w14:anchorId="1268585D" id="_x0000_s1219" type="#_x0000_t202" style="position:absolute;left:0;text-align:left;margin-left:19.9pt;margin-top:2.1pt;width:73.7pt;height:18pt;z-index:251513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">
                <v:textbox inset="5.85pt,.7pt,5.85pt,.7pt">
                  <w:txbxContent>
                    <w:p w14:paraId="1955410E" w14:textId="77777777" w:rsidR="00124108" w:rsidRDefault="00124108" w:rsidP="00390E55">
                      <w:pPr>
                        <w:jc w:val="center"/>
                      </w:pPr>
                      <w:r>
                        <w:rPr>
                          <w:rFonts w:hint="eastAsia"/>
                        </w:rPr>
                        <w:t>県立学校</w:t>
                      </w:r>
                    </w:p>
                  </w:txbxContent>
                </v:textbox>
              </v:shape>
            </w:pict>
          </mc:Fallback>
        </mc:AlternateContent>
      </w:r>
    </w:p>
    <w:p w14:paraId="0EB37EE7" w14:textId="77777777" w:rsidR="00BA659A" w:rsidRDefault="00BA659A" w:rsidP="000D0C8D">
      <w:pPr>
        <w:spacing w:line="260" w:lineRule="exact"/>
      </w:pPr>
    </w:p>
    <w:p w14:paraId="17181034" w14:textId="77777777" w:rsidR="00BA659A" w:rsidRDefault="00BA659A" w:rsidP="000D0C8D">
      <w:pPr>
        <w:spacing w:line="260" w:lineRule="exact"/>
      </w:pPr>
    </w:p>
    <w:p w14:paraId="11325BC8" w14:textId="77777777" w:rsidR="00390E55" w:rsidRDefault="00390E55" w:rsidP="00390E55">
      <w:pPr>
        <w:spacing w:line="260" w:lineRule="exact"/>
      </w:pPr>
      <w:r>
        <w:rPr>
          <w:rFonts w:hint="eastAsia"/>
        </w:rPr>
        <w:t>【</w:t>
      </w:r>
      <w:r w:rsidRPr="00390E55">
        <w:rPr>
          <w:rFonts w:ascii="HG丸ｺﾞｼｯｸM-PRO" w:eastAsia="HG丸ｺﾞｼｯｸM-PRO" w:hAnsi="HG丸ｺﾞｼｯｸM-PRO" w:hint="eastAsia"/>
        </w:rPr>
        <w:t>県教育委員会担当課</w:t>
      </w:r>
      <w:r>
        <w:rPr>
          <w:rFonts w:hint="eastAsia"/>
        </w:rPr>
        <w:t>】</w:t>
      </w:r>
    </w:p>
    <w:p w14:paraId="53F7C6AC" w14:textId="28D177BB" w:rsidR="00BA659A" w:rsidRDefault="00390E55" w:rsidP="00FA34D7">
      <w:pPr>
        <w:spacing w:line="260" w:lineRule="exact"/>
        <w:ind w:firstLineChars="200" w:firstLine="360"/>
      </w:pPr>
      <w:r>
        <w:rPr>
          <w:rFonts w:hint="eastAsia"/>
        </w:rPr>
        <w:t xml:space="preserve">教育庁保健体育課健康づくり推進室　</w:t>
      </w:r>
      <w:r>
        <w:t>TEL：0852-22-6145　　FAX：0852-22-6767</w:t>
      </w:r>
    </w:p>
    <w:p w14:paraId="638D851B" w14:textId="77777777" w:rsidR="00BA659A" w:rsidRDefault="00BA659A" w:rsidP="000D0C8D">
      <w:pPr>
        <w:spacing w:line="260" w:lineRule="exact"/>
      </w:pPr>
    </w:p>
    <w:p w14:paraId="473847BB" w14:textId="77777777" w:rsidR="007F3730" w:rsidRPr="00253463" w:rsidRDefault="007F3730" w:rsidP="007F3730">
      <w:pPr>
        <w:spacing w:line="260" w:lineRule="exact"/>
        <w:rPr>
          <w:rFonts w:ascii="ＭＳ ゴシック" w:eastAsia="ＭＳ ゴシック" w:hAnsi="ＭＳ ゴシック"/>
          <w:b/>
          <w:sz w:val="21"/>
        </w:rPr>
      </w:pPr>
      <w:r w:rsidRPr="00253463">
        <w:rPr>
          <w:rFonts w:ascii="ＭＳ ゴシック" w:eastAsia="ＭＳ ゴシック" w:hAnsi="ＭＳ ゴシック" w:hint="eastAsia"/>
          <w:b/>
          <w:sz w:val="21"/>
        </w:rPr>
        <w:t>【参考資料】</w:t>
      </w:r>
    </w:p>
    <w:p w14:paraId="5524B27D" w14:textId="77777777" w:rsidR="007F3730" w:rsidRPr="00253463" w:rsidRDefault="007F3730" w:rsidP="007F3730">
      <w:pPr>
        <w:spacing w:line="260" w:lineRule="exact"/>
        <w:rPr>
          <w:rFonts w:ascii="ＭＳ ゴシック" w:eastAsia="ＭＳ ゴシック" w:hAnsi="ＭＳ ゴシック"/>
          <w:b/>
          <w:sz w:val="21"/>
        </w:rPr>
      </w:pPr>
      <w:r w:rsidRPr="00253463">
        <w:rPr>
          <w:rFonts w:ascii="ＭＳ ゴシック" w:eastAsia="ＭＳ ゴシック" w:hAnsi="ＭＳ ゴシック" w:hint="eastAsia"/>
          <w:b/>
          <w:sz w:val="21"/>
        </w:rPr>
        <w:t>１　学校給食衛生管理基準の施行について</w:t>
      </w:r>
    </w:p>
    <w:p w14:paraId="7BE05247" w14:textId="77777777" w:rsidR="007F3730" w:rsidRDefault="007F3730" w:rsidP="007F3730">
      <w:pPr>
        <w:spacing w:line="260" w:lineRule="exact"/>
        <w:jc w:val="right"/>
      </w:pPr>
      <w:r>
        <w:rPr>
          <w:rFonts w:hint="eastAsia"/>
        </w:rPr>
        <w:t>（平成</w:t>
      </w:r>
      <w:r>
        <w:t>21年４月８日　島教保第33号　各市町村教育委員会教育長、各特別支援学校長あて　島根県教育委員会教育長通知）</w:t>
      </w:r>
    </w:p>
    <w:p w14:paraId="67C16B12" w14:textId="77777777" w:rsidR="007F3730" w:rsidRDefault="007F3730" w:rsidP="007F3730">
      <w:pPr>
        <w:spacing w:line="260" w:lineRule="exact"/>
      </w:pPr>
    </w:p>
    <w:p w14:paraId="0235865B" w14:textId="77777777" w:rsidR="007F3730" w:rsidRDefault="007F3730" w:rsidP="007F3730">
      <w:pPr>
        <w:spacing w:line="260" w:lineRule="exact"/>
        <w:ind w:leftChars="100" w:left="180" w:firstLineChars="100" w:firstLine="180"/>
      </w:pPr>
      <w:r>
        <w:rPr>
          <w:rFonts w:hint="eastAsia"/>
        </w:rPr>
        <w:t>このことについて、別添写しのとおり、平成</w:t>
      </w:r>
      <w:r>
        <w:t>21年４月１日付け21ス学健第6007号で、文部科学省スポーツ・青少年局長より通知がありました。</w:t>
      </w:r>
    </w:p>
    <w:p w14:paraId="5A700B5A" w14:textId="77777777" w:rsidR="007F3730" w:rsidRDefault="007F3730" w:rsidP="007F3730">
      <w:pPr>
        <w:spacing w:line="260" w:lineRule="exact"/>
        <w:ind w:leftChars="100" w:left="180" w:firstLineChars="100" w:firstLine="180"/>
      </w:pPr>
      <w:r>
        <w:rPr>
          <w:rFonts w:hint="eastAsia"/>
        </w:rPr>
        <w:t>学校給食衛生管理基準については、今回の学校保健法等の一部を改正する法律により改正された学校給食法第９条第１項に規定されました。衛生管理の徹底については、かねてから格別の御配慮をしていただいているところですが、本基準に照らした適切な学校給食の衛生管理に遺漏のないようお願いします。</w:t>
      </w:r>
    </w:p>
    <w:p w14:paraId="177061AE" w14:textId="77777777" w:rsidR="007F3730" w:rsidRDefault="007F3730" w:rsidP="007F3730">
      <w:pPr>
        <w:spacing w:line="260" w:lineRule="exact"/>
        <w:ind w:leftChars="100" w:left="180" w:firstLineChars="100" w:firstLine="180"/>
      </w:pPr>
      <w:r>
        <w:rPr>
          <w:rFonts w:hint="eastAsia"/>
        </w:rPr>
        <w:t>また、貴所管の学校、学校給食調理場及び給食関係者へ周知いただきますようお願いします。</w:t>
      </w:r>
    </w:p>
    <w:p w14:paraId="4D5FFC7E" w14:textId="77777777" w:rsidR="007F3730" w:rsidRDefault="007F3730" w:rsidP="007F3730">
      <w:pPr>
        <w:spacing w:line="260" w:lineRule="exact"/>
        <w:ind w:leftChars="100" w:left="180" w:firstLineChars="100" w:firstLine="180"/>
      </w:pPr>
      <w:r>
        <w:rPr>
          <w:rFonts w:hint="eastAsia"/>
        </w:rPr>
        <w:t>（別添）（</w:t>
      </w:r>
      <w:hyperlink r:id="rId73" w:history="1">
        <w:r w:rsidRPr="005D2E23">
          <w:rPr>
            <w:rStyle w:val="ac"/>
            <w:rFonts w:hint="eastAsia"/>
          </w:rPr>
          <w:t>「学校給食衛生管理基準」平成</w:t>
        </w:r>
        <w:r w:rsidRPr="005D2E23">
          <w:rPr>
            <w:rStyle w:val="ac"/>
          </w:rPr>
          <w:t>21年４月１日施行　文部科学省</w:t>
        </w:r>
      </w:hyperlink>
      <w:r>
        <w:t>）</w:t>
      </w:r>
    </w:p>
    <w:p w14:paraId="76665506" w14:textId="77777777" w:rsidR="007F3730" w:rsidRDefault="007F3730" w:rsidP="007F3730">
      <w:pPr>
        <w:spacing w:line="260" w:lineRule="exact"/>
      </w:pPr>
    </w:p>
    <w:p w14:paraId="4ED8AC8F" w14:textId="77777777" w:rsidR="007F3730" w:rsidRPr="00616BA5" w:rsidRDefault="002863DA" w:rsidP="007F3730">
      <w:pPr>
        <w:spacing w:line="260" w:lineRule="exact"/>
        <w:ind w:firstLineChars="100" w:firstLine="181"/>
        <w:rPr>
          <w:b/>
        </w:rPr>
      </w:pPr>
      <w:r w:rsidRPr="00616BA5">
        <w:rPr>
          <w:rFonts w:hint="eastAsia"/>
          <w:b/>
        </w:rPr>
        <w:t>三</w:t>
      </w:r>
      <w:r w:rsidR="007F3730" w:rsidRPr="00616BA5">
        <w:rPr>
          <w:rFonts w:hint="eastAsia"/>
          <w:b/>
        </w:rPr>
        <w:t xml:space="preserve">　その他</w:t>
      </w:r>
    </w:p>
    <w:p w14:paraId="6960BAA5" w14:textId="77777777" w:rsidR="007F3730" w:rsidRPr="00616BA5" w:rsidRDefault="007F3730" w:rsidP="007F3730">
      <w:pPr>
        <w:spacing w:line="260" w:lineRule="exact"/>
        <w:ind w:firstLineChars="200" w:firstLine="362"/>
        <w:rPr>
          <w:b/>
        </w:rPr>
      </w:pPr>
      <w:r w:rsidRPr="00616BA5">
        <w:rPr>
          <w:rFonts w:hint="eastAsia"/>
          <w:b/>
        </w:rPr>
        <w:t>１．</w:t>
      </w:r>
      <w:r w:rsidR="002863DA" w:rsidRPr="00616BA5">
        <w:rPr>
          <w:rFonts w:hint="eastAsia"/>
          <w:b/>
        </w:rPr>
        <w:t>定</w:t>
      </w:r>
      <w:r w:rsidRPr="00616BA5">
        <w:rPr>
          <w:rFonts w:hint="eastAsia"/>
          <w:b/>
        </w:rPr>
        <w:t>期及び日常の衛生検査の点検票</w:t>
      </w:r>
    </w:p>
    <w:p w14:paraId="3EE53DD5" w14:textId="77777777" w:rsidR="007F3730" w:rsidRPr="00616BA5" w:rsidRDefault="007F3730" w:rsidP="007F3730">
      <w:pPr>
        <w:spacing w:line="260" w:lineRule="exact"/>
        <w:ind w:leftChars="300" w:left="541" w:firstLineChars="100" w:firstLine="180"/>
      </w:pPr>
      <w:r w:rsidRPr="00616BA5">
        <w:rPr>
          <w:rFonts w:hint="eastAsia"/>
        </w:rPr>
        <w:t>別紙３（下記参照）の別添１～８票（新たに定めた、「調理過程の定期検査票」（別添第４票）を含む。）を参考とし、各学校等で適切な点検票を作成し、実施すること。</w:t>
      </w:r>
    </w:p>
    <w:p w14:paraId="7B81F1D0" w14:textId="77777777" w:rsidR="007F3730" w:rsidRPr="00616BA5" w:rsidRDefault="007F3730" w:rsidP="007F3730">
      <w:pPr>
        <w:spacing w:line="260" w:lineRule="exact"/>
        <w:ind w:firstLineChars="200" w:firstLine="362"/>
        <w:rPr>
          <w:b/>
        </w:rPr>
      </w:pPr>
      <w:r w:rsidRPr="00616BA5">
        <w:rPr>
          <w:rFonts w:hint="eastAsia"/>
          <w:b/>
        </w:rPr>
        <w:t>２．児童生徒に対する保健教育・衛生指導</w:t>
      </w:r>
    </w:p>
    <w:p w14:paraId="4326A5CF" w14:textId="77777777" w:rsidR="007F3730" w:rsidRPr="00616BA5" w:rsidRDefault="007F3730" w:rsidP="007F3730">
      <w:pPr>
        <w:spacing w:line="260" w:lineRule="exact"/>
        <w:ind w:leftChars="300" w:left="721" w:hangingChars="100" w:hanging="180"/>
      </w:pPr>
      <w:r w:rsidRPr="00616BA5">
        <w:rPr>
          <w:rFonts w:hint="eastAsia"/>
        </w:rPr>
        <w:t>ア　児童生徒に対しては、感染症・食中毒の予防についての保健教育を強化するとともに、日常生活において、感染症・食中毒の予防のために必要な生活の実践、特に用便後、食事前等の手洗いを励行させるよう指導すること。</w:t>
      </w:r>
    </w:p>
    <w:p w14:paraId="3CB3C9BF" w14:textId="77777777" w:rsidR="007F3730" w:rsidRPr="00616BA5" w:rsidRDefault="007F3730" w:rsidP="007F3730">
      <w:pPr>
        <w:spacing w:line="260" w:lineRule="exact"/>
        <w:ind w:leftChars="300" w:left="721" w:hangingChars="100" w:hanging="180"/>
      </w:pPr>
      <w:r w:rsidRPr="00616BA5">
        <w:rPr>
          <w:rFonts w:hint="eastAsia"/>
        </w:rPr>
        <w:t>イ　児童生徒に対して、給食前に十分手を洗わせること。手洗いは、必ず流水式とすること。</w:t>
      </w:r>
    </w:p>
    <w:p w14:paraId="584F6C2B" w14:textId="77777777" w:rsidR="007F3730" w:rsidRPr="00616BA5" w:rsidRDefault="007F3730" w:rsidP="007F3730">
      <w:pPr>
        <w:spacing w:line="260" w:lineRule="exact"/>
        <w:ind w:firstLineChars="200" w:firstLine="362"/>
        <w:rPr>
          <w:b/>
        </w:rPr>
      </w:pPr>
      <w:r w:rsidRPr="00616BA5">
        <w:rPr>
          <w:rFonts w:hint="eastAsia"/>
          <w:b/>
        </w:rPr>
        <w:t>３．患者の早期発見</w:t>
      </w:r>
    </w:p>
    <w:p w14:paraId="79F587E8" w14:textId="77777777" w:rsidR="007F3730" w:rsidRPr="00616BA5" w:rsidRDefault="007F3730" w:rsidP="007F3730">
      <w:pPr>
        <w:spacing w:line="260" w:lineRule="exact"/>
        <w:ind w:firstLineChars="300" w:firstLine="541"/>
      </w:pPr>
      <w:r w:rsidRPr="00616BA5">
        <w:rPr>
          <w:rFonts w:hint="eastAsia"/>
        </w:rPr>
        <w:t>ア　児童生徒等の欠席率に注意し、感染症・食中毒等の早期発見に努めること。</w:t>
      </w:r>
    </w:p>
    <w:p w14:paraId="5B6BCAC3" w14:textId="77777777" w:rsidR="007F3730" w:rsidRPr="00616BA5" w:rsidRDefault="007F3730" w:rsidP="007F3730">
      <w:pPr>
        <w:spacing w:line="260" w:lineRule="exact"/>
        <w:ind w:leftChars="300" w:left="721" w:hangingChars="100" w:hanging="180"/>
      </w:pPr>
      <w:r w:rsidRPr="00616BA5">
        <w:rPr>
          <w:rFonts w:hint="eastAsia"/>
        </w:rPr>
        <w:t>イ　児童生徒等に対して、健康観察その他によって健康の異常の発見に努め、感染症・食中毒のような疑わしい症状のある児童生徒等があるときは、関係機関の協力を得るとともに、速やかに学校医又は医師の診断を受けさせ、その指導により必要な措置を講じること。</w:t>
      </w:r>
    </w:p>
    <w:p w14:paraId="514E81DE" w14:textId="77777777" w:rsidR="007F3730" w:rsidRPr="00616BA5" w:rsidRDefault="007F3730" w:rsidP="007F3730">
      <w:pPr>
        <w:spacing w:line="260" w:lineRule="exact"/>
        <w:ind w:leftChars="300" w:left="721" w:hangingChars="100" w:hanging="180"/>
      </w:pPr>
      <w:r w:rsidRPr="00616BA5">
        <w:rPr>
          <w:rFonts w:hint="eastAsia"/>
        </w:rPr>
        <w:t>ウ　健康に異常のある児童生徒等は、自主的に保護者、教</w:t>
      </w:r>
      <w:r w:rsidR="00FA34D7" w:rsidRPr="00616BA5">
        <w:rPr>
          <w:rFonts w:hint="eastAsia"/>
        </w:rPr>
        <w:t>員等に申し出るように指導し、また、保護者に対しては、児童生徒等に</w:t>
      </w:r>
      <w:r w:rsidRPr="00616BA5">
        <w:rPr>
          <w:rFonts w:hint="eastAsia"/>
        </w:rPr>
        <w:t>感染症・食中毒</w:t>
      </w:r>
      <w:r w:rsidR="00FA34D7" w:rsidRPr="00616BA5">
        <w:rPr>
          <w:rFonts w:hint="eastAsia"/>
        </w:rPr>
        <w:t>症状がある、また</w:t>
      </w:r>
      <w:r w:rsidRPr="00616BA5">
        <w:rPr>
          <w:rFonts w:hint="eastAsia"/>
        </w:rPr>
        <w:t>その疑いがある場合には、学校にその旨を報告するよう指導すること。</w:t>
      </w:r>
    </w:p>
    <w:p w14:paraId="4BD8F21F" w14:textId="77777777" w:rsidR="007F3730" w:rsidRDefault="007F3730" w:rsidP="007F3730">
      <w:pPr>
        <w:spacing w:line="260" w:lineRule="exact"/>
        <w:ind w:leftChars="300" w:left="721" w:hangingChars="100" w:hanging="180"/>
      </w:pPr>
      <w:r>
        <w:rPr>
          <w:rFonts w:hint="eastAsia"/>
        </w:rPr>
        <w:t>エ　保健所等から情報提供を受け、地域における感染症・食中毒患者の発生及び流行状況に注意し、早期にその症状を把握するよう努めること。</w:t>
      </w:r>
    </w:p>
    <w:p w14:paraId="5CCD6C3F" w14:textId="77777777" w:rsidR="007F3730" w:rsidRPr="007F3730" w:rsidRDefault="007F3730" w:rsidP="007F3730">
      <w:pPr>
        <w:spacing w:line="260" w:lineRule="exact"/>
        <w:ind w:firstLineChars="200" w:firstLine="362"/>
        <w:rPr>
          <w:b/>
        </w:rPr>
      </w:pPr>
      <w:r w:rsidRPr="007F3730">
        <w:rPr>
          <w:rFonts w:hint="eastAsia"/>
          <w:b/>
        </w:rPr>
        <w:t>４．文部科学省への報告</w:t>
      </w:r>
    </w:p>
    <w:p w14:paraId="4FBE96AF" w14:textId="77777777" w:rsidR="007F3730" w:rsidRDefault="007F3730" w:rsidP="007F3730">
      <w:pPr>
        <w:spacing w:line="260" w:lineRule="exact"/>
        <w:ind w:leftChars="300" w:left="721" w:hangingChars="100" w:hanging="180"/>
      </w:pPr>
      <w:r>
        <w:rPr>
          <w:rFonts w:hint="eastAsia"/>
        </w:rPr>
        <w:t>ア　都道府県教育委員会及び都道府県知事は、域内の学校に感染症・食中毒やその他学校給食による健康被害の集団的発生又はそのおそれがある場合には、別紙４－１「学校（共同調理場）における食中毒等発生状況報告」（下記参照）を、終えんした場合には、別紙４－２「学校における感染症・食中毒等発生状況報告」（下記参照）により、速やかに文部科学省スポーツ・青少年局長に報告すること。</w:t>
      </w:r>
    </w:p>
    <w:p w14:paraId="5DA7A3B2" w14:textId="77777777" w:rsidR="007F3730" w:rsidRDefault="007F3730" w:rsidP="007F3730">
      <w:pPr>
        <w:spacing w:line="260" w:lineRule="exact"/>
        <w:ind w:leftChars="400" w:left="721" w:firstLineChars="100" w:firstLine="180"/>
      </w:pPr>
      <w:r>
        <w:rPr>
          <w:rFonts w:hint="eastAsia"/>
        </w:rPr>
        <w:t>なお、感染症・食中毒等の発生後、その状況の軽重により、適宜中間報告をすること。</w:t>
      </w:r>
    </w:p>
    <w:p w14:paraId="033FC1A1" w14:textId="77777777" w:rsidR="007F3730" w:rsidRDefault="007F3730" w:rsidP="007F3730">
      <w:pPr>
        <w:spacing w:line="260" w:lineRule="exact"/>
        <w:ind w:leftChars="300" w:left="721" w:hangingChars="100" w:hanging="180"/>
      </w:pPr>
      <w:r>
        <w:rPr>
          <w:rFonts w:hint="eastAsia"/>
        </w:rPr>
        <w:t>イ　国立大学の附属学校に感染症・食中毒やその他学校給食による健康被害の集団的発生又はそのおそれがある場合には、様式４－１「学校（共同調理場）における食中毒等発生状況報告」（下記参照）を、終えんした場合には、別紙４－２「学校における感染症・食中毒等発生状況報告」（下記参照）により、速やかに文部科学省スポーツ・青少年局長に報告すること。</w:t>
      </w:r>
    </w:p>
    <w:p w14:paraId="3FF3E86C" w14:textId="77777777" w:rsidR="007F3730" w:rsidRDefault="007F3730" w:rsidP="007F3730">
      <w:pPr>
        <w:spacing w:line="260" w:lineRule="exact"/>
        <w:ind w:firstLineChars="500" w:firstLine="901"/>
      </w:pPr>
      <w:r>
        <w:rPr>
          <w:rFonts w:hint="eastAsia"/>
        </w:rPr>
        <w:t>なお、感染症・食中毒等の発生後、その状況の軽重により、適宜中間報告をすること。</w:t>
      </w:r>
    </w:p>
    <w:p w14:paraId="0B285427" w14:textId="77777777" w:rsidR="007F3730" w:rsidRDefault="007F3730" w:rsidP="007F3730">
      <w:pPr>
        <w:spacing w:line="260" w:lineRule="exact"/>
        <w:ind w:firstLineChars="300" w:firstLine="541"/>
      </w:pPr>
      <w:r>
        <w:rPr>
          <w:rFonts w:hint="eastAsia"/>
        </w:rPr>
        <w:t>ウ　ア及びイの報告に際しては、参考となる献立表等の資料を添付すること。</w:t>
      </w:r>
    </w:p>
    <w:p w14:paraId="25310947" w14:textId="77777777" w:rsidR="007F3730" w:rsidRPr="007F3730" w:rsidRDefault="007F3730" w:rsidP="007F3730">
      <w:pPr>
        <w:spacing w:line="260" w:lineRule="exact"/>
        <w:ind w:firstLineChars="200" w:firstLine="362"/>
        <w:rPr>
          <w:b/>
        </w:rPr>
      </w:pPr>
      <w:r w:rsidRPr="007F3730">
        <w:rPr>
          <w:rFonts w:hint="eastAsia"/>
          <w:b/>
        </w:rPr>
        <w:t>５．文部科学省資料等の活用</w:t>
      </w:r>
    </w:p>
    <w:p w14:paraId="653DA99B" w14:textId="77777777" w:rsidR="007F3730" w:rsidRDefault="007F3730" w:rsidP="007F3730">
      <w:pPr>
        <w:spacing w:line="260" w:lineRule="exact"/>
        <w:ind w:firstLineChars="400" w:firstLine="721"/>
      </w:pPr>
      <w:r>
        <w:rPr>
          <w:rFonts w:hint="eastAsia"/>
        </w:rPr>
        <w:t>学校給食関係者は、次の資料を活用すること。</w:t>
      </w:r>
    </w:p>
    <w:p w14:paraId="09A07DB9" w14:textId="77777777" w:rsidR="007F3730" w:rsidRDefault="007F3730" w:rsidP="007F3730">
      <w:pPr>
        <w:spacing w:line="260" w:lineRule="exact"/>
        <w:ind w:firstLineChars="300" w:firstLine="541"/>
      </w:pPr>
      <w:r>
        <w:rPr>
          <w:rFonts w:hint="eastAsia"/>
        </w:rPr>
        <w:t xml:space="preserve">ア　</w:t>
      </w:r>
      <w:hyperlink r:id="rId74" w:history="1">
        <w:r w:rsidRPr="00FA34D7">
          <w:rPr>
            <w:rStyle w:val="ac"/>
            <w:rFonts w:hint="eastAsia"/>
          </w:rPr>
          <w:t>「学校給食調理場における</w:t>
        </w:r>
        <w:r w:rsidR="00FA34D7" w:rsidRPr="00FA34D7">
          <w:rPr>
            <w:rStyle w:val="ac"/>
            <w:rFonts w:hint="eastAsia"/>
          </w:rPr>
          <w:t xml:space="preserve">手洗いマニュアル」（文部科学省スポーツ・青少年局学校健康教育課　</w:t>
        </w:r>
        <w:r w:rsidRPr="00FA34D7">
          <w:rPr>
            <w:rStyle w:val="ac"/>
            <w:rFonts w:hint="eastAsia"/>
          </w:rPr>
          <w:t>平成</w:t>
        </w:r>
        <w:r w:rsidRPr="00FA34D7">
          <w:rPr>
            <w:rStyle w:val="ac"/>
          </w:rPr>
          <w:t>20年３月）</w:t>
        </w:r>
      </w:hyperlink>
    </w:p>
    <w:p w14:paraId="6D03D096" w14:textId="77777777" w:rsidR="007F3730" w:rsidRDefault="007F3730" w:rsidP="007F3730">
      <w:pPr>
        <w:spacing w:line="260" w:lineRule="exact"/>
        <w:ind w:firstLineChars="300" w:firstLine="541"/>
      </w:pPr>
      <w:r>
        <w:rPr>
          <w:rFonts w:hint="eastAsia"/>
        </w:rPr>
        <w:t xml:space="preserve">イ　</w:t>
      </w:r>
      <w:hyperlink r:id="rId75" w:history="1">
        <w:r w:rsidRPr="00FA34D7">
          <w:rPr>
            <w:rStyle w:val="ac"/>
            <w:rFonts w:hint="eastAsia"/>
          </w:rPr>
          <w:t>「調理場における洗浄・消毒マニュアル</w:t>
        </w:r>
        <w:r w:rsidRPr="00FA34D7">
          <w:rPr>
            <w:rStyle w:val="ac"/>
          </w:rPr>
          <w:t>Part</w:t>
        </w:r>
        <w:r w:rsidR="00FA34D7" w:rsidRPr="00FA34D7">
          <w:rPr>
            <w:rStyle w:val="ac"/>
          </w:rPr>
          <w:t xml:space="preserve">１」（文部科学省スポーツ・青少年局学校健康教育課　</w:t>
        </w:r>
        <w:r w:rsidRPr="00FA34D7">
          <w:rPr>
            <w:rStyle w:val="ac"/>
          </w:rPr>
          <w:t>平成21年３月）</w:t>
        </w:r>
      </w:hyperlink>
    </w:p>
    <w:p w14:paraId="4665F50A" w14:textId="77777777" w:rsidR="00FD458E" w:rsidRPr="00FD458E" w:rsidRDefault="00FD458E" w:rsidP="007F3730">
      <w:pPr>
        <w:spacing w:line="260" w:lineRule="exact"/>
        <w:ind w:firstLineChars="300" w:firstLine="541"/>
        <w:rPr>
          <w:color w:val="FF0000"/>
        </w:rPr>
      </w:pPr>
      <w:r>
        <w:rPr>
          <w:rFonts w:hint="eastAsia"/>
        </w:rPr>
        <w:t xml:space="preserve">ウ　</w:t>
      </w:r>
      <w:hyperlink r:id="rId76" w:history="1">
        <w:r w:rsidRPr="00FD458E">
          <w:rPr>
            <w:rStyle w:val="ac"/>
            <w:rFonts w:hint="eastAsia"/>
          </w:rPr>
          <w:t>「調理場における洗浄・消毒マニュアル</w:t>
        </w:r>
        <w:r w:rsidRPr="00FD458E">
          <w:rPr>
            <w:rStyle w:val="ac"/>
          </w:rPr>
          <w:t>Part２</w:t>
        </w:r>
        <w:r w:rsidRPr="00FD458E">
          <w:rPr>
            <w:rStyle w:val="ac"/>
            <w:rFonts w:hint="eastAsia"/>
          </w:rPr>
          <w:t>」（文部科学省スポーツ・青少年局学校健康教育課　平成2</w:t>
        </w:r>
        <w:r w:rsidRPr="00FD458E">
          <w:rPr>
            <w:rStyle w:val="ac"/>
          </w:rPr>
          <w:t>2年３月）</w:t>
        </w:r>
      </w:hyperlink>
    </w:p>
    <w:p w14:paraId="507665DC" w14:textId="77777777" w:rsidR="007F3730" w:rsidRPr="00FA34D7" w:rsidRDefault="00FD458E" w:rsidP="00FA34D7">
      <w:pPr>
        <w:spacing w:line="240" w:lineRule="exact"/>
        <w:ind w:firstLineChars="300" w:firstLine="541"/>
      </w:pPr>
      <w:r>
        <w:rPr>
          <w:rFonts w:hint="eastAsia"/>
        </w:rPr>
        <w:t>エ</w:t>
      </w:r>
      <w:r w:rsidR="007F3730">
        <w:rPr>
          <w:rFonts w:hint="eastAsia"/>
        </w:rPr>
        <w:t xml:space="preserve">　</w:t>
      </w:r>
      <w:hyperlink r:id="rId77" w:history="1">
        <w:r w:rsidR="00FA34D7" w:rsidRPr="00990339">
          <w:rPr>
            <w:rStyle w:val="ac"/>
            <w:rFonts w:hint="eastAsia"/>
          </w:rPr>
          <w:t>「食に関する指導の手引－第二次改訂版－」</w:t>
        </w:r>
        <w:r w:rsidR="00FA34D7">
          <w:rPr>
            <w:rStyle w:val="ac"/>
            <w:rFonts w:hint="eastAsia"/>
          </w:rPr>
          <w:t xml:space="preserve">（文部科学省初等中等教育局　</w:t>
        </w:r>
        <w:r w:rsidR="00FA34D7" w:rsidRPr="00990339">
          <w:rPr>
            <w:rStyle w:val="ac"/>
            <w:rFonts w:hint="eastAsia"/>
          </w:rPr>
          <w:t>平成</w:t>
        </w:r>
        <w:r w:rsidR="00FA34D7" w:rsidRPr="00990339">
          <w:rPr>
            <w:rStyle w:val="ac"/>
          </w:rPr>
          <w:t>31年３月改訂</w:t>
        </w:r>
      </w:hyperlink>
      <w:r w:rsidR="00FA34D7">
        <w:rPr>
          <w:rStyle w:val="ac"/>
          <w:rFonts w:hint="eastAsia"/>
        </w:rPr>
        <w:t>）</w:t>
      </w:r>
    </w:p>
    <w:p w14:paraId="692E91F8" w14:textId="77777777" w:rsidR="00FA34D7" w:rsidRDefault="00FD458E" w:rsidP="00FA34D7">
      <w:pPr>
        <w:spacing w:line="260" w:lineRule="exact"/>
        <w:ind w:firstLineChars="300" w:firstLine="541"/>
      </w:pPr>
      <w:r>
        <w:rPr>
          <w:rFonts w:hint="eastAsia"/>
        </w:rPr>
        <w:t>オ</w:t>
      </w:r>
      <w:r w:rsidR="007F3730">
        <w:rPr>
          <w:rFonts w:hint="eastAsia"/>
        </w:rPr>
        <w:t xml:space="preserve">　</w:t>
      </w:r>
      <w:hyperlink r:id="rId78" w:history="1">
        <w:r w:rsidR="00FA34D7" w:rsidRPr="00293F60">
          <w:rPr>
            <w:rStyle w:val="ac"/>
            <w:rFonts w:hint="eastAsia"/>
          </w:rPr>
          <w:t>学校給食衛生管理基準の施行について（通知）（</w:t>
        </w:r>
        <w:r w:rsidR="00FA34D7" w:rsidRPr="00293F60">
          <w:rPr>
            <w:rStyle w:val="ac"/>
          </w:rPr>
          <w:t>21文科ス第6010号　平成21年４月１日）</w:t>
        </w:r>
      </w:hyperlink>
    </w:p>
    <w:p w14:paraId="3AA2CA42" w14:textId="77777777" w:rsidR="007F3730" w:rsidRDefault="007F3730" w:rsidP="007F3730">
      <w:pPr>
        <w:spacing w:line="260" w:lineRule="exact"/>
        <w:ind w:firstLineChars="300" w:firstLine="541"/>
      </w:pPr>
      <w:r>
        <w:rPr>
          <w:rFonts w:hint="eastAsia"/>
        </w:rPr>
        <w:t>（以下省略）</w:t>
      </w:r>
    </w:p>
    <w:p w14:paraId="123626C9" w14:textId="77777777" w:rsidR="007F3730" w:rsidRDefault="007F3730" w:rsidP="007F3730">
      <w:pPr>
        <w:spacing w:line="260" w:lineRule="exact"/>
      </w:pPr>
    </w:p>
    <w:p w14:paraId="427ABA92" w14:textId="77777777" w:rsidR="007F3730" w:rsidRPr="007F3730" w:rsidRDefault="007F3730" w:rsidP="002863DA">
      <w:pPr>
        <w:spacing w:line="260" w:lineRule="exact"/>
        <w:ind w:firstLineChars="100" w:firstLine="181"/>
        <w:rPr>
          <w:rFonts w:ascii="ＭＳ ゴシック" w:eastAsia="ＭＳ ゴシック" w:hAnsi="ＭＳ ゴシック"/>
          <w:b/>
        </w:rPr>
      </w:pPr>
      <w:r w:rsidRPr="007F3730">
        <w:rPr>
          <w:rFonts w:ascii="ＭＳ ゴシック" w:eastAsia="ＭＳ ゴシック" w:hAnsi="ＭＳ ゴシック" w:hint="eastAsia"/>
          <w:b/>
        </w:rPr>
        <w:t>「学校給食衛生管理基準」より抜粋</w:t>
      </w:r>
    </w:p>
    <w:p w14:paraId="79544CCD" w14:textId="77777777" w:rsidR="007F3730" w:rsidRDefault="007F3730" w:rsidP="002863DA">
      <w:pPr>
        <w:spacing w:line="260" w:lineRule="exact"/>
        <w:ind w:firstLineChars="200" w:firstLine="360"/>
      </w:pPr>
      <w:r>
        <w:rPr>
          <w:rFonts w:hint="eastAsia"/>
        </w:rPr>
        <w:t>第４</w:t>
      </w:r>
      <w:r w:rsidR="002863DA">
        <w:rPr>
          <w:rFonts w:hint="eastAsia"/>
        </w:rPr>
        <w:t xml:space="preserve">　</w:t>
      </w:r>
      <w:r w:rsidR="002863DA" w:rsidRPr="002863DA">
        <w:rPr>
          <w:rFonts w:hint="eastAsia"/>
        </w:rPr>
        <w:t>衛生管理体制に係る衛生管理基準</w:t>
      </w:r>
    </w:p>
    <w:p w14:paraId="3213458A" w14:textId="77777777" w:rsidR="007F3730" w:rsidRDefault="007F3730" w:rsidP="002863DA">
      <w:pPr>
        <w:spacing w:line="260" w:lineRule="exact"/>
        <w:ind w:firstLineChars="300" w:firstLine="541"/>
      </w:pPr>
      <w:r>
        <w:rPr>
          <w:rFonts w:hint="eastAsia"/>
        </w:rPr>
        <w:t>⑷　食中毒の集団発生の際の措置</w:t>
      </w:r>
    </w:p>
    <w:p w14:paraId="285F9CB8" w14:textId="77777777" w:rsidR="002863DA" w:rsidRDefault="007F3730" w:rsidP="002863DA">
      <w:pPr>
        <w:spacing w:line="260" w:lineRule="exact"/>
        <w:ind w:leftChars="400" w:left="901" w:hangingChars="100" w:hanging="180"/>
      </w:pPr>
      <w:r>
        <w:rPr>
          <w:rFonts w:hint="eastAsia"/>
        </w:rPr>
        <w:t>一　教育委員会等、学校医、保健所等に連絡するとともに、患者の措置に万全を期すこと。また、二次感染の防止に努めること。</w:t>
      </w:r>
    </w:p>
    <w:p w14:paraId="770C13A9" w14:textId="77777777" w:rsidR="002863DA" w:rsidRDefault="007F3730" w:rsidP="002863DA">
      <w:pPr>
        <w:spacing w:line="260" w:lineRule="exact"/>
        <w:ind w:leftChars="400" w:left="901" w:hangingChars="100" w:hanging="180"/>
      </w:pPr>
      <w:r>
        <w:rPr>
          <w:rFonts w:hint="eastAsia"/>
        </w:rPr>
        <w:t>二　学校医及び保健所等と相談の上、医療機関を受診させるとともに、給食の停止、当該児童生徒の出席停止及び必要に応じて臨時休業、消毒その他の事後措置の計画を立て、これに基づいて食中毒の拡大防止の措置を講じること。</w:t>
      </w:r>
    </w:p>
    <w:p w14:paraId="255B2BEA" w14:textId="77777777" w:rsidR="002863DA" w:rsidRDefault="007F3730" w:rsidP="002863DA">
      <w:pPr>
        <w:spacing w:line="260" w:lineRule="exact"/>
        <w:ind w:leftChars="400" w:left="901" w:hangingChars="100" w:hanging="180"/>
      </w:pPr>
      <w:r>
        <w:rPr>
          <w:rFonts w:hint="eastAsia"/>
        </w:rPr>
        <w:t>三　校長の指導のもと養護教諭等が児童生徒の症状の把握に努める等関係職員の役割を明確にし、校内組織等に基づ</w:t>
      </w:r>
      <w:r>
        <w:rPr>
          <w:rFonts w:hint="eastAsia"/>
        </w:rPr>
        <w:lastRenderedPageBreak/>
        <w:t>いて学校内外の取組体制を整備すること。</w:t>
      </w:r>
    </w:p>
    <w:p w14:paraId="35B06AAD" w14:textId="77777777" w:rsidR="002863DA" w:rsidRDefault="007F3730" w:rsidP="002863DA">
      <w:pPr>
        <w:spacing w:line="260" w:lineRule="exact"/>
        <w:ind w:leftChars="400" w:left="901" w:hangingChars="100" w:hanging="180"/>
      </w:pPr>
      <w:r>
        <w:rPr>
          <w:rFonts w:hint="eastAsia"/>
        </w:rPr>
        <w:t>四</w:t>
      </w:r>
      <w:r w:rsidR="002863DA">
        <w:rPr>
          <w:rFonts w:hint="eastAsia"/>
        </w:rPr>
        <w:t xml:space="preserve">　</w:t>
      </w:r>
      <w:r>
        <w:rPr>
          <w:rFonts w:hint="eastAsia"/>
        </w:rPr>
        <w:t>保護者に対しては、できるだけ速やかに患者の集団発生の状況を周知させ、協力を求めること。その際、プライバシー等人権の侵害がないよう配慮すること。</w:t>
      </w:r>
    </w:p>
    <w:p w14:paraId="4BF9514E" w14:textId="77777777" w:rsidR="007F3730" w:rsidRDefault="007F3730" w:rsidP="002863DA">
      <w:pPr>
        <w:spacing w:line="260" w:lineRule="exact"/>
        <w:ind w:leftChars="400" w:left="901" w:hangingChars="100" w:hanging="180"/>
      </w:pPr>
      <w:r>
        <w:rPr>
          <w:rFonts w:hint="eastAsia"/>
        </w:rPr>
        <w:t>五　食中毒の発生原因については、保健所等に協力し、速やかに明らかとなるように努め、その原因の除去、予防に努めること。</w:t>
      </w:r>
    </w:p>
    <w:p w14:paraId="36B0EABD" w14:textId="77777777" w:rsidR="007F3730" w:rsidRDefault="007F3730" w:rsidP="002863DA">
      <w:pPr>
        <w:spacing w:line="260" w:lineRule="exact"/>
        <w:ind w:leftChars="300" w:left="541" w:firstLineChars="100" w:firstLine="180"/>
      </w:pPr>
      <w:r>
        <w:rPr>
          <w:rFonts w:hint="eastAsia"/>
        </w:rPr>
        <w:t>（以下省略）</w:t>
      </w:r>
    </w:p>
    <w:p w14:paraId="3C2A207D" w14:textId="77777777" w:rsidR="007F3730" w:rsidRDefault="007F3730" w:rsidP="007F3730">
      <w:pPr>
        <w:spacing w:line="260" w:lineRule="exact"/>
      </w:pPr>
    </w:p>
    <w:p w14:paraId="372D2E5B" w14:textId="77777777" w:rsidR="007F3730" w:rsidRPr="00616BA5" w:rsidRDefault="007F3730" w:rsidP="007F3730">
      <w:pPr>
        <w:spacing w:line="260" w:lineRule="exact"/>
        <w:rPr>
          <w:rFonts w:ascii="ＭＳ ゴシック" w:eastAsia="ＭＳ ゴシック" w:hAnsi="ＭＳ ゴシック"/>
          <w:b/>
          <w:sz w:val="21"/>
        </w:rPr>
      </w:pPr>
      <w:r w:rsidRPr="00616BA5">
        <w:rPr>
          <w:rFonts w:ascii="ＭＳ ゴシック" w:eastAsia="ＭＳ ゴシック" w:hAnsi="ＭＳ ゴシック" w:hint="eastAsia"/>
          <w:b/>
          <w:sz w:val="21"/>
        </w:rPr>
        <w:t>２　中小規模調理施設における衛生管理の徹底について</w:t>
      </w:r>
    </w:p>
    <w:p w14:paraId="5B5835D2" w14:textId="77777777" w:rsidR="007F3730" w:rsidRPr="00616BA5" w:rsidRDefault="007F3730" w:rsidP="007F3730">
      <w:pPr>
        <w:spacing w:line="260" w:lineRule="exact"/>
        <w:jc w:val="right"/>
      </w:pPr>
      <w:r w:rsidRPr="00616BA5">
        <w:rPr>
          <w:rFonts w:hint="eastAsia"/>
        </w:rPr>
        <w:t>（平成９年６月</w:t>
      </w:r>
      <w:r w:rsidRPr="00616BA5">
        <w:t>30日衛食第201号厚生省生活衛生局食品保健課長から各都道府県、政令市、特別区衛生主管部（局）長宛）</w:t>
      </w:r>
    </w:p>
    <w:p w14:paraId="62158E2E" w14:textId="77777777" w:rsidR="00B36FAB" w:rsidRPr="00616BA5" w:rsidRDefault="00B36FAB" w:rsidP="00B36FAB">
      <w:pPr>
        <w:spacing w:line="260" w:lineRule="exact"/>
        <w:jc w:val="right"/>
      </w:pPr>
      <w:r w:rsidRPr="00616BA5">
        <w:rPr>
          <w:rFonts w:hint="eastAsia"/>
        </w:rPr>
        <w:t>（最終改正：令和４年２月７日）</w:t>
      </w:r>
    </w:p>
    <w:p w14:paraId="6FFC7331" w14:textId="77777777" w:rsidR="00B36FAB" w:rsidRPr="00616BA5" w:rsidRDefault="00B36FAB" w:rsidP="00B36FAB">
      <w:pPr>
        <w:spacing w:line="260" w:lineRule="exact"/>
        <w:ind w:leftChars="100" w:left="180" w:firstLineChars="100" w:firstLine="180"/>
      </w:pPr>
      <w:r w:rsidRPr="00616BA5">
        <w:rPr>
          <w:rFonts w:hint="eastAsia"/>
        </w:rPr>
        <w:t>食中毒予防対策の推進には日頃から格別のご尽力を頂いているところであるが、食中毒予防の更なる徹底を図るため、各都道府県におかれては、中小規模調理施設（同一メニューを</w:t>
      </w:r>
      <w:r w:rsidRPr="00616BA5">
        <w:t>300食以上又は１日750食以上提供する調理施設以外の施設）におけるHACCPに沿った衛生管理について、関係者に対する指導・助言方お願いする。なお、その際、個々の食品等事業者の規模や状況、下記の点に配慮されたい。</w:t>
      </w:r>
    </w:p>
    <w:p w14:paraId="42DC2200" w14:textId="77777777" w:rsidR="00B36FAB" w:rsidRPr="00616BA5" w:rsidRDefault="00B36FAB" w:rsidP="00B36FAB">
      <w:pPr>
        <w:spacing w:line="260" w:lineRule="exact"/>
        <w:jc w:val="center"/>
      </w:pPr>
      <w:r w:rsidRPr="00616BA5">
        <w:rPr>
          <w:rFonts w:hint="eastAsia"/>
        </w:rPr>
        <w:t>記</w:t>
      </w:r>
    </w:p>
    <w:p w14:paraId="121135F1" w14:textId="77777777" w:rsidR="00B36FAB" w:rsidRPr="00616BA5" w:rsidRDefault="00B36FAB" w:rsidP="00B36FAB">
      <w:pPr>
        <w:spacing w:line="260" w:lineRule="exact"/>
      </w:pPr>
    </w:p>
    <w:p w14:paraId="394F0D28" w14:textId="77777777" w:rsidR="00B36FAB" w:rsidRPr="00616BA5" w:rsidRDefault="00B36FAB" w:rsidP="00B36FAB">
      <w:pPr>
        <w:spacing w:line="260" w:lineRule="exact"/>
        <w:ind w:leftChars="100" w:left="360" w:hangingChars="100" w:hanging="180"/>
      </w:pPr>
      <w:r w:rsidRPr="00616BA5">
        <w:rPr>
          <w:rFonts w:hint="eastAsia"/>
        </w:rPr>
        <w:t>１　「大量調理施設衛生管理マニュアル」（平成９年３月３１日衛食第</w:t>
      </w:r>
      <w:r w:rsidRPr="00616BA5">
        <w:t>85号）はHACCPの概念に基づき策定されていることから、当該マニュアルに従って衛生管理している場合は、HACCPに沿った衛生管理の実施に関し、新たな対応は生じない事。なお、衛生上支障が無ければ、当該マニュアルを参考とし、各施設の実態に応じ、自ら衛生管理計画を作成し、管理することも可能である。</w:t>
      </w:r>
    </w:p>
    <w:p w14:paraId="28B8909F" w14:textId="77777777" w:rsidR="00B36FAB" w:rsidRPr="00616BA5" w:rsidRDefault="00B36FAB" w:rsidP="00B36FAB">
      <w:pPr>
        <w:spacing w:line="260" w:lineRule="exact"/>
        <w:ind w:leftChars="100" w:left="360" w:hangingChars="100" w:hanging="180"/>
      </w:pPr>
      <w:r w:rsidRPr="00616BA5">
        <w:rPr>
          <w:rFonts w:hint="eastAsia"/>
        </w:rPr>
        <w:t>２　これまでに「大量調理施設衛生管理マニュアル」を活用していない施設においては、関係業界団体が作成し、厚生労働省が内容を確認した手引書を参考にして</w:t>
      </w:r>
      <w:r w:rsidRPr="00616BA5">
        <w:t>HACCPに沿った衛生管理を実施することも可能であること。</w:t>
      </w:r>
    </w:p>
    <w:p w14:paraId="4B90FC7A" w14:textId="77777777" w:rsidR="00B36FAB" w:rsidRPr="00616BA5" w:rsidRDefault="00B36FAB" w:rsidP="00B36FAB">
      <w:pPr>
        <w:spacing w:line="260" w:lineRule="exact"/>
        <w:ind w:firstLineChars="100" w:firstLine="180"/>
      </w:pPr>
      <w:r w:rsidRPr="00616BA5">
        <w:rPr>
          <w:rFonts w:hint="eastAsia"/>
        </w:rPr>
        <w:t>（参考）</w:t>
      </w:r>
    </w:p>
    <w:p w14:paraId="1432B08F" w14:textId="77777777" w:rsidR="00B36FAB" w:rsidRPr="00B36FAB" w:rsidRDefault="00B36FAB" w:rsidP="00B36FAB">
      <w:pPr>
        <w:spacing w:line="260" w:lineRule="exact"/>
        <w:ind w:leftChars="200" w:left="540" w:hangingChars="100" w:hanging="180"/>
        <w:rPr>
          <w:color w:val="FF0000"/>
        </w:rPr>
      </w:pPr>
      <w:r w:rsidRPr="00616BA5">
        <w:rPr>
          <w:rFonts w:hint="eastAsia"/>
        </w:rPr>
        <w:t xml:space="preserve">・　</w:t>
      </w:r>
      <w:r w:rsidRPr="00616BA5">
        <w:t>HACCPの考え方を取り入れた衛生管理のための手引書（小規模な一般飲食店向け、旅館・ホテル向け、委託給食事業者向け、学校給食米飯の製造等）</w:t>
      </w:r>
      <w:hyperlink r:id="rId79" w:history="1">
        <w:r w:rsidRPr="00B36FAB">
          <w:rPr>
            <w:rStyle w:val="ac"/>
          </w:rPr>
          <w:t>https://www.mhlw.go.jp/stf/seisakunitsuite/bunya/0000179028_00003.html</w:t>
        </w:r>
      </w:hyperlink>
    </w:p>
    <w:p w14:paraId="3179C73B" w14:textId="77777777" w:rsidR="00EB086B" w:rsidRPr="00616BA5" w:rsidRDefault="00EB086B" w:rsidP="00EB086B">
      <w:pPr>
        <w:spacing w:line="260" w:lineRule="exact"/>
        <w:ind w:firstLineChars="200" w:firstLine="360"/>
      </w:pPr>
      <w:r w:rsidRPr="00616BA5">
        <w:rPr>
          <w:rFonts w:hint="eastAsia"/>
        </w:rPr>
        <w:t>・　令和３年地方分権改革に関する提案</w:t>
      </w:r>
    </w:p>
    <w:p w14:paraId="27DCFC33" w14:textId="65C50703" w:rsidR="00EB086B" w:rsidRPr="00B36FAB" w:rsidRDefault="00EB086B" w:rsidP="00EB086B">
      <w:pPr>
        <w:spacing w:line="260" w:lineRule="exact"/>
        <w:ind w:firstLineChars="400" w:firstLine="721"/>
        <w:rPr>
          <w:color w:val="FF0000"/>
        </w:rPr>
      </w:pPr>
      <w:hyperlink r:id="rId80" w:history="1">
        <w:r w:rsidRPr="002F1D40">
          <w:rPr>
            <w:rStyle w:val="ac"/>
          </w:rPr>
          <w:t>https://www.cao.go.jp/bunken-suishin/doc/r03/k_tb_r3_honbun.pdf</w:t>
        </w:r>
      </w:hyperlink>
    </w:p>
    <w:p w14:paraId="63C3FB3B" w14:textId="77777777" w:rsidR="00EB086B" w:rsidRPr="00B36FAB" w:rsidRDefault="00EB086B" w:rsidP="00EB086B">
      <w:pPr>
        <w:spacing w:line="260" w:lineRule="exact"/>
        <w:ind w:firstLineChars="400" w:firstLine="721"/>
        <w:rPr>
          <w:color w:val="FF0000"/>
        </w:rPr>
      </w:pPr>
      <w:hyperlink r:id="rId81" w:history="1">
        <w:r w:rsidRPr="00B36FAB">
          <w:rPr>
            <w:rStyle w:val="ac"/>
          </w:rPr>
          <w:t>https://www.cao.go.jp/bunken-suishin/doc/r03/tb_r3_kekka_12_mhlw_1.pdf</w:t>
        </w:r>
      </w:hyperlink>
    </w:p>
    <w:p w14:paraId="0784C8DA" w14:textId="77777777" w:rsidR="00B36FAB" w:rsidRPr="00EB086B" w:rsidRDefault="00B36FAB" w:rsidP="00B36FAB">
      <w:pPr>
        <w:spacing w:line="260" w:lineRule="exact"/>
      </w:pPr>
    </w:p>
    <w:p w14:paraId="0C1A13DD" w14:textId="77777777" w:rsidR="007F3730" w:rsidRPr="0027792D" w:rsidRDefault="007F3730" w:rsidP="002863DA">
      <w:pPr>
        <w:spacing w:line="260" w:lineRule="exact"/>
        <w:ind w:firstLineChars="100" w:firstLine="181"/>
        <w:rPr>
          <w:rFonts w:ascii="ＭＳ ゴシック" w:eastAsia="ＭＳ ゴシック" w:hAnsi="ＭＳ ゴシック"/>
          <w:b/>
        </w:rPr>
      </w:pPr>
      <w:r w:rsidRPr="0027792D">
        <w:rPr>
          <w:rFonts w:ascii="ＭＳ ゴシック" w:eastAsia="ＭＳ ゴシック" w:hAnsi="ＭＳ ゴシック"/>
          <w:b/>
        </w:rPr>
        <w:t>[別添]　児童福祉施設等における衛生管理の改善充実及び食中毒発生の予防について</w:t>
      </w:r>
    </w:p>
    <w:p w14:paraId="5F78AF65" w14:textId="77777777" w:rsidR="007F3730" w:rsidRDefault="007F3730" w:rsidP="007F3730">
      <w:pPr>
        <w:spacing w:line="260" w:lineRule="exact"/>
        <w:jc w:val="right"/>
      </w:pPr>
      <w:r>
        <w:rPr>
          <w:rFonts w:hint="eastAsia"/>
        </w:rPr>
        <w:t>（平成９年６月</w:t>
      </w:r>
      <w:r>
        <w:t>30日児企第16号厚生省児童家庭局企画課長から各都道府県、指定都市、中核市児童福祉主管部（局）長宛）</w:t>
      </w:r>
    </w:p>
    <w:p w14:paraId="33ED92AE" w14:textId="77777777" w:rsidR="002863DA" w:rsidRDefault="007F3730" w:rsidP="0097580C">
      <w:pPr>
        <w:spacing w:beforeLines="50" w:before="151" w:line="260" w:lineRule="exact"/>
        <w:ind w:leftChars="200" w:left="360" w:firstLineChars="100" w:firstLine="180"/>
      </w:pPr>
      <w:r>
        <w:rPr>
          <w:rFonts w:hint="eastAsia"/>
        </w:rPr>
        <w:t>児童福祉施設等（認可外保育施設を含む。）における衛生管理については、かねてから適正な指導をお願いしているところである。</w:t>
      </w:r>
    </w:p>
    <w:p w14:paraId="3C20E0A6" w14:textId="77777777" w:rsidR="002863DA" w:rsidRDefault="007F3730" w:rsidP="002863DA">
      <w:pPr>
        <w:spacing w:line="260" w:lineRule="exact"/>
        <w:ind w:leftChars="200" w:left="360" w:firstLineChars="100" w:firstLine="180"/>
      </w:pPr>
      <w:r>
        <w:rPr>
          <w:rFonts w:hint="eastAsia"/>
        </w:rPr>
        <w:t>しかしながら、本年の食中毒の発生をみると、昨年と同様に腸管出血性大腸菌（Ｏ１５７）による食中毒が発生しているところである。特に、乳幼児は、腸管出血性大腸菌（Ｏ１５７）等に感染しやすく、また、重症化しやすいことから、児童福祉施設等においては、調理従事者だけでなくすべての職員が連携を図りつつ、左記の点に留意し、感染の予防に努めることが重要である。</w:t>
      </w:r>
    </w:p>
    <w:p w14:paraId="54570610" w14:textId="77777777" w:rsidR="007F3730" w:rsidRDefault="007F3730" w:rsidP="002863DA">
      <w:pPr>
        <w:spacing w:line="260" w:lineRule="exact"/>
        <w:ind w:leftChars="200" w:left="360" w:firstLineChars="100" w:firstLine="180"/>
      </w:pPr>
      <w:r>
        <w:rPr>
          <w:rFonts w:hint="eastAsia"/>
        </w:rPr>
        <w:t>また、社会福祉施設における衛生管理については、平成９年３月</w:t>
      </w:r>
      <w:r>
        <w:t>31日社援施65号により同一メニューを１回300食以上又は一日750食以上を提供する調理施設以外の施設においても可能な限り大量調理施設衛生管理マニュアルに基づく衛生管理に努められるよう周知したところであるが、児童福祉施設等については、感染予防の実効を期するため、大量調理施設衛生管理マニュアルを参考にするとともに、当面別添参考資料</w:t>
      </w:r>
      <w:r>
        <w:t>Ⅰ</w:t>
      </w:r>
      <w:r>
        <w:t>を参照するなどにより、管下の児童福祉施設等に対し衛生管理を徹底するよう指導されたい。</w:t>
      </w:r>
    </w:p>
    <w:p w14:paraId="299071C6" w14:textId="77777777" w:rsidR="007F3730" w:rsidRDefault="007F3730" w:rsidP="007F3730">
      <w:pPr>
        <w:spacing w:line="260" w:lineRule="exact"/>
        <w:jc w:val="center"/>
      </w:pPr>
      <w:r>
        <w:rPr>
          <w:rFonts w:hint="eastAsia"/>
        </w:rPr>
        <w:t>記</w:t>
      </w:r>
    </w:p>
    <w:p w14:paraId="25698A3B" w14:textId="77777777" w:rsidR="002863DA" w:rsidRDefault="007F3730" w:rsidP="002863DA">
      <w:pPr>
        <w:spacing w:line="260" w:lineRule="exact"/>
        <w:ind w:leftChars="200" w:left="540" w:hangingChars="100" w:hanging="180"/>
      </w:pPr>
      <w:r>
        <w:rPr>
          <w:rFonts w:hint="eastAsia"/>
        </w:rPr>
        <w:t>１　感染症予防のためには、手洗いの励行が重要かつ有効であり、児童、職員ともに手洗いの徹底を図ること。食事の直接及び排便又は排便の世話をした直後には、石鹸を使って流水で十分に手指を洗うこと。</w:t>
      </w:r>
    </w:p>
    <w:p w14:paraId="5CE8AFFB" w14:textId="77777777" w:rsidR="002863DA" w:rsidRDefault="007F3730" w:rsidP="002863DA">
      <w:pPr>
        <w:spacing w:line="260" w:lineRule="exact"/>
        <w:ind w:leftChars="200" w:left="540" w:hangingChars="100" w:hanging="180"/>
      </w:pPr>
      <w:r>
        <w:rPr>
          <w:rFonts w:hint="eastAsia"/>
        </w:rPr>
        <w:t>２　特に、下痢便の排泄又は下痢便の排泄の世話をした後は、直ちに石鹸を使って流水で十分に手指を洗った上で、消毒液で手指を消毒すること。</w:t>
      </w:r>
    </w:p>
    <w:p w14:paraId="65B41303" w14:textId="77777777" w:rsidR="002863DA" w:rsidRDefault="007F3730" w:rsidP="002863DA">
      <w:pPr>
        <w:spacing w:line="260" w:lineRule="exact"/>
        <w:ind w:leftChars="200" w:left="540" w:hangingChars="100" w:hanging="180"/>
      </w:pPr>
      <w:r>
        <w:rPr>
          <w:rFonts w:hint="eastAsia"/>
        </w:rPr>
        <w:t>３　使用するタオルは、他人と共用しないこと。なお、タオルの個人専用化が難しい場合には、使い捨てペーパータオル等の利用も有効であること。</w:t>
      </w:r>
    </w:p>
    <w:p w14:paraId="484A4A55" w14:textId="77777777" w:rsidR="002863DA" w:rsidRDefault="007F3730" w:rsidP="002863DA">
      <w:pPr>
        <w:spacing w:line="260" w:lineRule="exact"/>
        <w:ind w:leftChars="200" w:left="540" w:hangingChars="100" w:hanging="180"/>
      </w:pPr>
      <w:r>
        <w:rPr>
          <w:rFonts w:hint="eastAsia"/>
        </w:rPr>
        <w:t>４　ビニールプール等を使用して水遊びをする際には、水に入る前に腰等を中心に体をよく洗うとともに、こまめに水の入れ替えを行うなど水の汚染防止に努めること。特に下痢気味の児童等については、水に入れないよう十分注意すること。また、風呂で入浴する場合も、同様の扱いとすること。</w:t>
      </w:r>
    </w:p>
    <w:p w14:paraId="65127C76" w14:textId="77777777" w:rsidR="007F3730" w:rsidRDefault="007F3730" w:rsidP="002863DA">
      <w:pPr>
        <w:spacing w:line="260" w:lineRule="exact"/>
        <w:ind w:leftChars="200" w:left="540" w:hangingChars="100" w:hanging="180"/>
      </w:pPr>
      <w:r>
        <w:rPr>
          <w:rFonts w:hint="eastAsia"/>
        </w:rPr>
        <w:t>５　保育所等においては、児童の健康状態について日頃から家庭と緊密な情報交換を行い、入所施設においても帰宅訓練時等に家庭との情報交換を努めるとともに、嘱託医・保健所等との連携を図り、児童の健康管理に努めること。</w:t>
      </w:r>
    </w:p>
    <w:p w14:paraId="113DB60D" w14:textId="77777777" w:rsidR="007F3730" w:rsidRDefault="007F3730" w:rsidP="002863DA">
      <w:pPr>
        <w:spacing w:line="260" w:lineRule="exact"/>
        <w:ind w:leftChars="300" w:left="541" w:firstLineChars="100" w:firstLine="180"/>
      </w:pPr>
      <w:r>
        <w:rPr>
          <w:rFonts w:hint="eastAsia"/>
        </w:rPr>
        <w:t>また、一人ひとりの児童の健康を守るためには、家庭における健康管理が重要であることから、別添参考資料Ⅱを参照して保護者に対する食中毒予防等の注意喚起を行うこと。</w:t>
      </w:r>
    </w:p>
    <w:p w14:paraId="077DDBE1" w14:textId="77777777" w:rsidR="007F3730" w:rsidRDefault="007F3730" w:rsidP="007F3730">
      <w:pPr>
        <w:spacing w:line="260" w:lineRule="exact"/>
      </w:pPr>
    </w:p>
    <w:p w14:paraId="02690156" w14:textId="77777777" w:rsidR="00BA659A" w:rsidRPr="00616BA5" w:rsidRDefault="007F3730" w:rsidP="00AE3E9D">
      <w:pPr>
        <w:spacing w:line="260" w:lineRule="exact"/>
        <w:ind w:firstLineChars="200" w:firstLine="360"/>
      </w:pPr>
      <w:r w:rsidRPr="00616BA5">
        <w:rPr>
          <w:rFonts w:hint="eastAsia"/>
        </w:rPr>
        <w:t>（参考資料Ⅰ</w:t>
      </w:r>
      <w:r w:rsidR="00AE3E9D" w:rsidRPr="00616BA5">
        <w:rPr>
          <w:rFonts w:hint="eastAsia"/>
        </w:rPr>
        <w:t>・Ⅱ</w:t>
      </w:r>
      <w:r w:rsidRPr="00616BA5">
        <w:rPr>
          <w:rFonts w:hint="eastAsia"/>
        </w:rPr>
        <w:t xml:space="preserve">）　　　</w:t>
      </w:r>
      <w:r w:rsidRPr="00616BA5">
        <w:t>[省略]</w:t>
      </w:r>
    </w:p>
    <w:p w14:paraId="6925E8AC" w14:textId="77777777" w:rsidR="00BA659A" w:rsidRPr="00616BA5" w:rsidRDefault="00C64BC7" w:rsidP="00C64BC7">
      <w:pPr>
        <w:pStyle w:val="1"/>
      </w:pPr>
      <w:bookmarkStart w:id="40" w:name="_第６_飲料水の汚染"/>
      <w:bookmarkStart w:id="41" w:name="_Toc240013233"/>
      <w:bookmarkEnd w:id="40"/>
      <w:r w:rsidRPr="00616BA5">
        <w:rPr>
          <w:rFonts w:hint="eastAsia"/>
        </w:rPr>
        <w:lastRenderedPageBreak/>
        <w:t>第</w:t>
      </w:r>
      <w:r w:rsidR="00B22B34" w:rsidRPr="00616BA5">
        <w:rPr>
          <w:rFonts w:hint="eastAsia"/>
        </w:rPr>
        <w:t>７</w:t>
      </w:r>
      <w:r w:rsidRPr="00616BA5">
        <w:rPr>
          <w:rFonts w:hint="eastAsia"/>
        </w:rPr>
        <w:t xml:space="preserve">　飲料水の汚染</w:t>
      </w:r>
      <w:bookmarkEnd w:id="41"/>
    </w:p>
    <w:p w14:paraId="6E5BF0F0" w14:textId="77777777" w:rsidR="00BA659A" w:rsidRDefault="00C64BC7" w:rsidP="000D0C8D">
      <w:pPr>
        <w:spacing w:line="260" w:lineRule="exact"/>
      </w:pPr>
      <w:r w:rsidRPr="00C64BC7">
        <w:rPr>
          <w:rFonts w:hAnsi="Times New Roman" w:cs="Times New Roman"/>
          <w:noProof/>
          <w:spacing w:val="2"/>
          <w:kern w:val="0"/>
          <w:szCs w:val="20"/>
        </w:rPr>
        <mc:AlternateContent>
          <mc:Choice Requires="wps">
            <w:drawing>
              <wp:anchor distT="0" distB="0" distL="114300" distR="114300" simplePos="0" relativeHeight="251516928" behindDoc="0" locked="0" layoutInCell="1" allowOverlap="1" wp14:anchorId="0DF7BE36" wp14:editId="7448DEA7">
                <wp:simplePos x="0" y="0"/>
                <wp:positionH relativeFrom="margin">
                  <wp:align>right</wp:align>
                </wp:positionH>
                <wp:positionV relativeFrom="paragraph">
                  <wp:posOffset>10795</wp:posOffset>
                </wp:positionV>
                <wp:extent cx="6381750" cy="619125"/>
                <wp:effectExtent l="0" t="0" r="19050" b="28575"/>
                <wp:wrapNone/>
                <wp:docPr id="3580" name="AutoShape 26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581025" y="971550"/>
                          <a:ext cx="6381750" cy="619125"/>
                        </a:xfrm>
                        <a:prstGeom prst="roundRect">
                          <a:avLst>
                            <a:gd name="adj" fmla="val 12052"/>
                          </a:avLst>
                        </a:prstGeom>
                        <a:solidFill>
                          <a:srgbClr val="FFFFFF"/>
                        </a:solidFill>
                        <a:ln w="9525">
                          <a:solidFill>
                            <a:srgbClr val="000000"/>
                          </a:solidFill>
                          <a:round/>
                          <a:headEnd/>
                          <a:tailEnd/>
                        </a:ln>
                      </wps:spPr>
                      <wps:txbx>
                        <w:txbxContent>
                          <w:p w14:paraId="7960A0D2" w14:textId="77777777" w:rsidR="00124108" w:rsidRPr="00616BA5" w:rsidRDefault="00124108" w:rsidP="008C20BA">
                            <w:pPr>
                              <w:spacing w:line="260" w:lineRule="exact"/>
                              <w:ind w:left="1261" w:hangingChars="700" w:hanging="1261"/>
                              <w:jc w:val="left"/>
                              <w:textAlignment w:val="baseline"/>
                              <w:rPr>
                                <w:rFonts w:hAnsi="ＭＳ 明朝"/>
                              </w:rPr>
                            </w:pPr>
                            <w:r w:rsidRPr="00616BA5">
                              <w:rPr>
                                <w:rFonts w:hAnsi="ＭＳ 明朝" w:cs="ＭＳ 明朝" w:hint="eastAsia"/>
                                <w:kern w:val="0"/>
                              </w:rPr>
                              <w:t xml:space="preserve">【事案（例）】　</w:t>
                            </w:r>
                            <w:r w:rsidRPr="00616BA5">
                              <w:rPr>
                                <w:rFonts w:hAnsi="ＭＳ 明朝" w:hint="eastAsia"/>
                              </w:rPr>
                              <w:t>Ａ小学校の養護教諭が、朝の日常点検で、水道水の遊離残留塩素測定を行おうと水を採取したところ、水の濁りがみられ、さらに、におい、味にもわずかな異常が認められた。給食の調理や食材・食器の洗浄、飲料水として水道水を使用してい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F7BE36" id="AutoShape 2682" o:spid="_x0000_s1220" style="position:absolute;left:0;text-align:left;margin-left:451.3pt;margin-top:.85pt;width:502.5pt;height:48.75pt;z-index:2515169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78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">
                <v:textbox inset="5.85pt,.7pt,5.85pt,.7pt">
                  <w:txbxContent>
                    <w:p w14:paraId="7960A0D2" w14:textId="77777777" w:rsidR="00124108" w:rsidRPr="00616BA5" w:rsidRDefault="00124108" w:rsidP="008C20BA">
                      <w:pPr>
                        <w:spacing w:line="260" w:lineRule="exact"/>
                        <w:ind w:left="1261" w:hangingChars="700" w:hanging="1261"/>
                        <w:jc w:val="left"/>
                        <w:textAlignment w:val="baseline"/>
                        <w:rPr>
                          <w:rFonts w:hAnsi="ＭＳ 明朝"/>
                        </w:rPr>
                      </w:pPr>
                      <w:r w:rsidRPr="00616BA5">
                        <w:rPr>
                          <w:rFonts w:hAnsi="ＭＳ 明朝" w:cs="ＭＳ 明朝" w:hint="eastAsia"/>
                          <w:kern w:val="0"/>
                        </w:rPr>
                        <w:t xml:space="preserve">【事案（例）】　</w:t>
                      </w:r>
                      <w:r w:rsidRPr="00616BA5">
                        <w:rPr>
                          <w:rFonts w:hAnsi="ＭＳ 明朝" w:hint="eastAsia"/>
                        </w:rPr>
                        <w:t>Ａ小学校の養護教諭が、朝の日常点検で、水道水の遊離残留塩素測定を行おうと水を採取したところ、水の濁りがみられ、さらに、におい、味にもわずかな異常が認められた。給食の調理や食材・食器の洗浄、飲料水として水道水を使用している。</w:t>
                      </w:r>
                    </w:p>
                  </w:txbxContent>
                </v:textbox>
                <w10:wrap anchorx="margin"/>
              </v:roundrect>
            </w:pict>
          </mc:Fallback>
        </mc:AlternateContent>
      </w:r>
    </w:p>
    <w:p w14:paraId="58371AF3" w14:textId="77777777" w:rsidR="00BA659A" w:rsidRDefault="00BA659A" w:rsidP="000D0C8D">
      <w:pPr>
        <w:spacing w:line="260" w:lineRule="exact"/>
      </w:pPr>
    </w:p>
    <w:p w14:paraId="5511CE8B" w14:textId="77777777" w:rsidR="00BA659A" w:rsidRDefault="00BA659A" w:rsidP="000D0C8D">
      <w:pPr>
        <w:spacing w:line="260" w:lineRule="exact"/>
      </w:pPr>
    </w:p>
    <w:p w14:paraId="272D8469" w14:textId="77777777" w:rsidR="00BA659A" w:rsidRDefault="00BA659A" w:rsidP="000D0C8D">
      <w:pPr>
        <w:spacing w:line="260" w:lineRule="exact"/>
      </w:pPr>
    </w:p>
    <w:p w14:paraId="183D88CA" w14:textId="77777777" w:rsidR="00BA659A" w:rsidRDefault="00BA659A" w:rsidP="000D0C8D">
      <w:pPr>
        <w:spacing w:line="260" w:lineRule="exact"/>
      </w:pPr>
    </w:p>
    <w:p w14:paraId="0BB55C4B" w14:textId="77777777" w:rsidR="00C64BC7" w:rsidRPr="00C64BC7" w:rsidRDefault="00C64BC7" w:rsidP="00C64BC7">
      <w:pPr>
        <w:spacing w:beforeLines="50" w:before="151" w:afterLines="50" w:after="151"/>
        <w:rPr>
          <w:rFonts w:ascii="ＭＳ ゴシック" w:eastAsia="ＭＳ ゴシック" w:hAnsi="ＭＳ ゴシック"/>
          <w:b/>
          <w:sz w:val="21"/>
          <w:bdr w:val="single" w:sz="4" w:space="0" w:color="auto"/>
        </w:rPr>
      </w:pPr>
      <w:r w:rsidRPr="00C64BC7">
        <w:rPr>
          <w:rFonts w:ascii="ＭＳ ゴシック" w:eastAsia="ＭＳ ゴシック" w:hAnsi="ＭＳ ゴシック" w:hint="eastAsia"/>
          <w:b/>
          <w:sz w:val="21"/>
          <w:bdr w:val="single" w:sz="4" w:space="0" w:color="auto"/>
        </w:rPr>
        <w:t>１　未然防止のポイント</w:t>
      </w:r>
      <w:r w:rsidRPr="00C64BC7">
        <w:rPr>
          <w:rFonts w:ascii="ＭＳ ゴシック" w:eastAsia="ＭＳ ゴシック" w:hAnsi="ＭＳ ゴシック"/>
          <w:b/>
          <w:sz w:val="21"/>
          <w:bdr w:val="single" w:sz="4" w:space="0" w:color="auto"/>
        </w:rPr>
        <w:t xml:space="preserve"> </w:t>
      </w:r>
    </w:p>
    <w:p w14:paraId="47A2517C" w14:textId="77777777" w:rsidR="00C64BC7" w:rsidRPr="00253463" w:rsidRDefault="00C64BC7" w:rsidP="00C64BC7">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日常点検の徹底</w:t>
      </w:r>
    </w:p>
    <w:p w14:paraId="391CCA47" w14:textId="77777777" w:rsidR="00C64BC7" w:rsidRDefault="00C64BC7" w:rsidP="00C64BC7">
      <w:pPr>
        <w:spacing w:line="260" w:lineRule="exact"/>
        <w:ind w:leftChars="200" w:left="360" w:firstLineChars="100" w:firstLine="180"/>
      </w:pPr>
      <w:r>
        <w:rPr>
          <w:rFonts w:hint="eastAsia"/>
        </w:rPr>
        <w:t>養護教諭や衛生管理責任者による日常の水質点検・管理を徹底し、点検後は記録に残し保存する。管理職は必ずその記録に目を通す。</w:t>
      </w:r>
    </w:p>
    <w:p w14:paraId="2088E388" w14:textId="77777777" w:rsidR="00C64BC7" w:rsidRPr="00253463" w:rsidRDefault="00C64BC7" w:rsidP="00C64BC7">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定期検査の実施</w:t>
      </w:r>
    </w:p>
    <w:p w14:paraId="3E8D94CD" w14:textId="77777777" w:rsidR="00C64BC7" w:rsidRDefault="00C64BC7" w:rsidP="00C64BC7">
      <w:pPr>
        <w:spacing w:line="260" w:lineRule="exact"/>
        <w:ind w:firstLineChars="200" w:firstLine="360"/>
      </w:pPr>
      <w:r>
        <w:rPr>
          <w:rFonts w:hint="eastAsia"/>
        </w:rPr>
        <w:t>①　水道水を水源とする飲料水の定期水質検査は、毎学年１回（井戸水等を水源とする飲料水については２回）行う。</w:t>
      </w:r>
    </w:p>
    <w:p w14:paraId="58923F62" w14:textId="77777777" w:rsidR="00C64BC7" w:rsidRDefault="00C64BC7" w:rsidP="00C64BC7">
      <w:pPr>
        <w:spacing w:line="260" w:lineRule="exact"/>
        <w:ind w:firstLineChars="200" w:firstLine="360"/>
      </w:pPr>
      <w:r>
        <w:rPr>
          <w:rFonts w:hint="eastAsia"/>
        </w:rPr>
        <w:t>②　簡易専用水道の受水槽については、１年以内ごとに１回定期的な清掃を行う。</w:t>
      </w:r>
    </w:p>
    <w:p w14:paraId="7D96744E" w14:textId="77777777" w:rsidR="00C64BC7" w:rsidRDefault="00C64BC7" w:rsidP="00C64BC7">
      <w:pPr>
        <w:spacing w:line="260" w:lineRule="exact"/>
        <w:ind w:leftChars="200" w:left="540" w:hangingChars="100" w:hanging="180"/>
      </w:pPr>
      <w:r>
        <w:rPr>
          <w:rFonts w:hint="eastAsia"/>
        </w:rPr>
        <w:t>③　受水槽や高置水槽、蛇口等の施設設備の点検（施錠、故障、清潔等に留意）は、定期水質検査時に合わせて行い、それに伴う修繕等適切な処置を講じる。点検結果は記録し保存しておく。</w:t>
      </w:r>
    </w:p>
    <w:p w14:paraId="0FF8CF26" w14:textId="77777777" w:rsidR="00C64BC7" w:rsidRPr="00253463" w:rsidRDefault="00C64BC7" w:rsidP="00C64BC7">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⑶　飲料水の異常の早期発見</w:t>
      </w:r>
    </w:p>
    <w:p w14:paraId="572F8D31" w14:textId="77777777" w:rsidR="00C64BC7" w:rsidRDefault="00C64BC7" w:rsidP="00C64BC7">
      <w:pPr>
        <w:spacing w:line="260" w:lineRule="exact"/>
        <w:ind w:leftChars="200" w:left="360" w:firstLineChars="100" w:firstLine="180"/>
      </w:pPr>
      <w:r>
        <w:rPr>
          <w:rFonts w:hint="eastAsia"/>
        </w:rPr>
        <w:t>教職員及び児童生徒には、平素から、飲料水の色、濁り、臭気、味等について関心をもたせ、万一異常を発見したときは、直ちに使用を中止して報告するように周知しておく。</w:t>
      </w:r>
    </w:p>
    <w:p w14:paraId="564866F8" w14:textId="77777777" w:rsidR="00C64BC7" w:rsidRDefault="00C64BC7" w:rsidP="00C64BC7">
      <w:pPr>
        <w:spacing w:line="260" w:lineRule="exact"/>
      </w:pPr>
    </w:p>
    <w:p w14:paraId="32A30D97" w14:textId="77777777" w:rsidR="00C64BC7" w:rsidRPr="00C64BC7" w:rsidRDefault="00C64BC7" w:rsidP="00C64BC7">
      <w:pPr>
        <w:spacing w:beforeLines="50" w:before="151" w:afterLines="50" w:after="151"/>
        <w:rPr>
          <w:rFonts w:ascii="ＭＳ ゴシック" w:eastAsia="ＭＳ ゴシック" w:hAnsi="ＭＳ ゴシック"/>
          <w:b/>
          <w:sz w:val="21"/>
          <w:bdr w:val="single" w:sz="4" w:space="0" w:color="auto"/>
        </w:rPr>
      </w:pPr>
      <w:r w:rsidRPr="00C64BC7">
        <w:rPr>
          <w:rFonts w:ascii="ＭＳ ゴシック" w:eastAsia="ＭＳ ゴシック" w:hAnsi="ＭＳ ゴシック" w:hint="eastAsia"/>
          <w:b/>
          <w:sz w:val="21"/>
          <w:bdr w:val="single" w:sz="4" w:space="0" w:color="auto"/>
        </w:rPr>
        <w:t>２　発生時以降の対応ポイント</w:t>
      </w:r>
      <w:r w:rsidRPr="00C64BC7">
        <w:rPr>
          <w:rFonts w:ascii="ＭＳ ゴシック" w:eastAsia="ＭＳ ゴシック" w:hAnsi="ＭＳ ゴシック"/>
          <w:b/>
          <w:sz w:val="21"/>
          <w:bdr w:val="single" w:sz="4" w:space="0" w:color="auto"/>
        </w:rPr>
        <w:t xml:space="preserve"> </w:t>
      </w:r>
    </w:p>
    <w:p w14:paraId="344D16FF" w14:textId="77777777" w:rsidR="00C64BC7" w:rsidRPr="00253463" w:rsidRDefault="00C64BC7" w:rsidP="00C64BC7">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安全確保</w:t>
      </w:r>
    </w:p>
    <w:p w14:paraId="0C7816DF" w14:textId="77777777" w:rsidR="00C64BC7" w:rsidRDefault="00C64BC7" w:rsidP="00C64BC7">
      <w:pPr>
        <w:spacing w:line="260" w:lineRule="exact"/>
        <w:ind w:firstLineChars="200" w:firstLine="360"/>
      </w:pPr>
      <w:r>
        <w:rPr>
          <w:rFonts w:hint="eastAsia"/>
        </w:rPr>
        <w:t>①　養護教諭は、直ちに水道水の異常を管理職に報告する。</w:t>
      </w:r>
    </w:p>
    <w:p w14:paraId="76122181" w14:textId="77777777" w:rsidR="00C64BC7" w:rsidRDefault="00C64BC7" w:rsidP="00C64BC7">
      <w:pPr>
        <w:spacing w:line="260" w:lineRule="exact"/>
        <w:ind w:firstLineChars="200" w:firstLine="360"/>
      </w:pPr>
      <w:r>
        <w:rPr>
          <w:rFonts w:hint="eastAsia"/>
        </w:rPr>
        <w:t>②　管理職は、直ちに水道水の使用を禁止し、そのことを全校に徹底させるよう指示する。</w:t>
      </w:r>
    </w:p>
    <w:p w14:paraId="309C506B" w14:textId="77777777" w:rsidR="00C64BC7" w:rsidRDefault="00C64BC7" w:rsidP="00C64BC7">
      <w:pPr>
        <w:spacing w:line="260" w:lineRule="exact"/>
        <w:ind w:firstLineChars="200" w:firstLine="360"/>
      </w:pPr>
      <w:r>
        <w:rPr>
          <w:rFonts w:hint="eastAsia"/>
        </w:rPr>
        <w:t>③　給食の中止、あるいは献立変更について、対応策を検討する。</w:t>
      </w:r>
    </w:p>
    <w:p w14:paraId="77C5EAC4" w14:textId="77777777" w:rsidR="00C64BC7" w:rsidRPr="00253463" w:rsidRDefault="00C64BC7" w:rsidP="00C64BC7">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健康状態について状況把握</w:t>
      </w:r>
    </w:p>
    <w:p w14:paraId="7ECC4F7E" w14:textId="77777777" w:rsidR="00C64BC7" w:rsidRDefault="00C64BC7" w:rsidP="00C64BC7">
      <w:pPr>
        <w:spacing w:line="260" w:lineRule="exact"/>
        <w:ind w:firstLineChars="200" w:firstLine="360"/>
      </w:pPr>
      <w:r>
        <w:rPr>
          <w:rFonts w:hint="eastAsia"/>
        </w:rPr>
        <w:t>①　水道水を飲用した児童生徒及び教職員について、体調の異常を訴える者の有無とその症状や程度を調べる。</w:t>
      </w:r>
    </w:p>
    <w:p w14:paraId="7F12A35C" w14:textId="77777777" w:rsidR="00C64BC7" w:rsidRDefault="00C64BC7" w:rsidP="00C64BC7">
      <w:pPr>
        <w:spacing w:line="260" w:lineRule="exact"/>
        <w:ind w:firstLineChars="200" w:firstLine="360"/>
      </w:pPr>
      <w:r>
        <w:rPr>
          <w:rFonts w:hint="eastAsia"/>
        </w:rPr>
        <w:t>②　調査結果一覧表を作成する。</w:t>
      </w:r>
    </w:p>
    <w:p w14:paraId="0911F3BD" w14:textId="77777777" w:rsidR="00C64BC7" w:rsidRDefault="00C64BC7" w:rsidP="00C64BC7">
      <w:pPr>
        <w:spacing w:line="260" w:lineRule="exact"/>
        <w:ind w:leftChars="200" w:left="540" w:hangingChars="100" w:hanging="180"/>
      </w:pPr>
      <w:r>
        <w:rPr>
          <w:rFonts w:hint="eastAsia"/>
        </w:rPr>
        <w:t>③　児童生徒や教職員が異常を訴えた場合は、養護教諭による個別の問診や調査を行い、必要により学校医の診察を受けさせ、その判断・指導に従う。</w:t>
      </w:r>
    </w:p>
    <w:p w14:paraId="10C0621E" w14:textId="77777777" w:rsidR="00C64BC7" w:rsidRPr="00253463" w:rsidRDefault="00C64BC7" w:rsidP="00C64BC7">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⑶　関係機関への連絡及び連携</w:t>
      </w:r>
    </w:p>
    <w:p w14:paraId="3F80E52D" w14:textId="77777777" w:rsidR="00C64BC7" w:rsidRPr="00616BA5" w:rsidRDefault="00C64BC7" w:rsidP="00C64BC7">
      <w:pPr>
        <w:spacing w:line="260" w:lineRule="exact"/>
        <w:ind w:firstLineChars="200" w:firstLine="360"/>
      </w:pPr>
      <w:r w:rsidRPr="00616BA5">
        <w:rPr>
          <w:rFonts w:hint="eastAsia"/>
        </w:rPr>
        <w:t>①　状況を教育委員会、</w:t>
      </w:r>
      <w:r w:rsidR="00B36FAB" w:rsidRPr="00616BA5">
        <w:rPr>
          <w:rFonts w:hint="eastAsia"/>
        </w:rPr>
        <w:t>保健所、</w:t>
      </w:r>
      <w:r w:rsidRPr="00616BA5">
        <w:rPr>
          <w:rFonts w:hint="eastAsia"/>
        </w:rPr>
        <w:t>水道事業</w:t>
      </w:r>
      <w:r w:rsidR="00B36FAB" w:rsidRPr="00616BA5">
        <w:rPr>
          <w:rFonts w:hint="eastAsia"/>
        </w:rPr>
        <w:t>体</w:t>
      </w:r>
      <w:r w:rsidRPr="00616BA5">
        <w:rPr>
          <w:rFonts w:hint="eastAsia"/>
        </w:rPr>
        <w:t>、学校医、学校薬剤師へ連絡し、今後の対応についての助言を得る。</w:t>
      </w:r>
    </w:p>
    <w:p w14:paraId="4EE4C5BD" w14:textId="77777777" w:rsidR="00C64BC7" w:rsidRDefault="00C64BC7" w:rsidP="00C64BC7">
      <w:pPr>
        <w:spacing w:line="260" w:lineRule="exact"/>
        <w:ind w:firstLineChars="200" w:firstLine="360"/>
      </w:pPr>
      <w:r>
        <w:rPr>
          <w:rFonts w:hint="eastAsia"/>
        </w:rPr>
        <w:t>②　指定業者に施設整備の点検を依頼する。</w:t>
      </w:r>
    </w:p>
    <w:p w14:paraId="3982CE0F" w14:textId="77777777" w:rsidR="00C64BC7" w:rsidRDefault="00C64BC7" w:rsidP="00C64BC7">
      <w:pPr>
        <w:spacing w:line="260" w:lineRule="exact"/>
        <w:ind w:firstLineChars="200" w:firstLine="360"/>
      </w:pPr>
      <w:r>
        <w:rPr>
          <w:rFonts w:hint="eastAsia"/>
        </w:rPr>
        <w:t>③　学校薬剤師に検査を依頼する。</w:t>
      </w:r>
    </w:p>
    <w:p w14:paraId="6A27EC97" w14:textId="77777777" w:rsidR="00C64BC7" w:rsidRDefault="00C64BC7" w:rsidP="00C64BC7">
      <w:pPr>
        <w:spacing w:line="260" w:lineRule="exact"/>
        <w:ind w:firstLineChars="200" w:firstLine="360"/>
      </w:pPr>
      <w:r>
        <w:rPr>
          <w:rFonts w:hint="eastAsia"/>
        </w:rPr>
        <w:t>④　必要があれば飲料水を確保するため、水道事業体へ給水車の出動等を依頼する。</w:t>
      </w:r>
    </w:p>
    <w:p w14:paraId="18AC4037" w14:textId="77777777" w:rsidR="00C64BC7" w:rsidRPr="00253463" w:rsidRDefault="00C64BC7" w:rsidP="00C64BC7">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⑷　施設設備の点検</w:t>
      </w:r>
    </w:p>
    <w:p w14:paraId="23282BEA" w14:textId="77777777" w:rsidR="00C64BC7" w:rsidRDefault="00C64BC7" w:rsidP="00C64BC7">
      <w:pPr>
        <w:spacing w:line="260" w:lineRule="exact"/>
        <w:ind w:firstLineChars="200" w:firstLine="360"/>
      </w:pPr>
      <w:r>
        <w:rPr>
          <w:rFonts w:hint="eastAsia"/>
        </w:rPr>
        <w:t>①　受水槽や配管等の施設設備の点検を行う。</w:t>
      </w:r>
    </w:p>
    <w:p w14:paraId="572970BF" w14:textId="77777777" w:rsidR="00C64BC7" w:rsidRDefault="00C64BC7" w:rsidP="00C64BC7">
      <w:pPr>
        <w:spacing w:line="260" w:lineRule="exact"/>
        <w:ind w:firstLineChars="200" w:firstLine="360"/>
      </w:pPr>
      <w:r>
        <w:rPr>
          <w:rFonts w:hint="eastAsia"/>
        </w:rPr>
        <w:t>②　全ての使用場所の水道水を採取する。採取した場所と時間を明記して保管する。</w:t>
      </w:r>
    </w:p>
    <w:p w14:paraId="6BD726D3" w14:textId="77777777" w:rsidR="00C64BC7" w:rsidRPr="00253463" w:rsidRDefault="00C64BC7" w:rsidP="00C64BC7">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⑸　児童生徒、保護者への連絡等</w:t>
      </w:r>
    </w:p>
    <w:p w14:paraId="37F96BE2" w14:textId="77777777" w:rsidR="00C64BC7" w:rsidRDefault="00C64BC7" w:rsidP="00C64BC7">
      <w:pPr>
        <w:spacing w:line="260" w:lineRule="exact"/>
        <w:ind w:firstLineChars="200" w:firstLine="360"/>
      </w:pPr>
      <w:r>
        <w:rPr>
          <w:rFonts w:hint="eastAsia"/>
        </w:rPr>
        <w:t>①　保護者に対し、水質に異常が発生したこと及び学校の対策について文書で知らせ、理解と協力を求める。</w:t>
      </w:r>
    </w:p>
    <w:p w14:paraId="76AC810F" w14:textId="77777777" w:rsidR="00C64BC7" w:rsidRDefault="00C64BC7" w:rsidP="00C64BC7">
      <w:pPr>
        <w:spacing w:line="260" w:lineRule="exact"/>
        <w:ind w:firstLineChars="200" w:firstLine="360"/>
      </w:pPr>
      <w:r>
        <w:rPr>
          <w:rFonts w:hint="eastAsia"/>
        </w:rPr>
        <w:t>②　緊急対応策として、授業を中止し、全校児童生徒を下校させる措置を取ることも考えられる。</w:t>
      </w:r>
    </w:p>
    <w:p w14:paraId="52E012FC" w14:textId="77777777" w:rsidR="00C64BC7" w:rsidRDefault="00C64BC7" w:rsidP="00C64BC7">
      <w:pPr>
        <w:spacing w:line="260" w:lineRule="exact"/>
      </w:pPr>
    </w:p>
    <w:p w14:paraId="7945352B" w14:textId="77777777" w:rsidR="00C64BC7" w:rsidRPr="00C64BC7" w:rsidRDefault="00C64BC7" w:rsidP="00C64BC7">
      <w:pPr>
        <w:spacing w:beforeLines="50" w:before="151" w:afterLines="50" w:after="151"/>
        <w:rPr>
          <w:rFonts w:ascii="ＭＳ ゴシック" w:eastAsia="ＭＳ ゴシック" w:hAnsi="ＭＳ ゴシック"/>
          <w:b/>
          <w:sz w:val="21"/>
          <w:bdr w:val="single" w:sz="4" w:space="0" w:color="auto"/>
        </w:rPr>
      </w:pPr>
      <w:r w:rsidRPr="00C64BC7">
        <w:rPr>
          <w:rFonts w:ascii="ＭＳ ゴシック" w:eastAsia="ＭＳ ゴシック" w:hAnsi="ＭＳ ゴシック" w:hint="eastAsia"/>
          <w:b/>
          <w:sz w:val="21"/>
          <w:bdr w:val="single" w:sz="4" w:space="0" w:color="auto"/>
        </w:rPr>
        <w:t>３　情報収集等</w:t>
      </w:r>
      <w:r w:rsidRPr="00C64BC7">
        <w:rPr>
          <w:rFonts w:ascii="ＭＳ ゴシック" w:eastAsia="ＭＳ ゴシック" w:hAnsi="ＭＳ ゴシック"/>
          <w:b/>
          <w:sz w:val="21"/>
          <w:bdr w:val="single" w:sz="4" w:space="0" w:color="auto"/>
        </w:rPr>
        <w:t xml:space="preserve"> </w:t>
      </w:r>
    </w:p>
    <w:p w14:paraId="126C3DBF" w14:textId="77777777" w:rsidR="002910FA" w:rsidRPr="00253463" w:rsidRDefault="002910FA" w:rsidP="002910FA">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関係法令等</w:t>
      </w:r>
    </w:p>
    <w:p w14:paraId="5D897DCF" w14:textId="77777777" w:rsidR="002910FA" w:rsidRDefault="002910FA" w:rsidP="002910FA">
      <w:pPr>
        <w:spacing w:line="260" w:lineRule="exact"/>
        <w:ind w:firstLineChars="200" w:firstLine="360"/>
      </w:pPr>
      <w:r>
        <w:rPr>
          <w:rFonts w:hint="eastAsia"/>
        </w:rPr>
        <w:t xml:space="preserve">・　</w:t>
      </w:r>
      <w:hyperlink r:id="rId82" w:history="1">
        <w:r w:rsidRPr="00DF74CB">
          <w:rPr>
            <w:rStyle w:val="ac"/>
            <w:rFonts w:hint="eastAsia"/>
          </w:rPr>
          <w:t>学校保健安全法</w:t>
        </w:r>
      </w:hyperlink>
      <w:r>
        <w:rPr>
          <w:rFonts w:hint="eastAsia"/>
        </w:rPr>
        <w:t xml:space="preserve">　第５条（学校保健計画の策定等）、第６条（学校環境衛生基準）</w:t>
      </w:r>
    </w:p>
    <w:p w14:paraId="7EAC5B97" w14:textId="77777777" w:rsidR="002910FA" w:rsidRDefault="002910FA" w:rsidP="002910FA">
      <w:pPr>
        <w:spacing w:line="260" w:lineRule="exact"/>
        <w:ind w:firstLineChars="200" w:firstLine="360"/>
      </w:pPr>
      <w:r>
        <w:rPr>
          <w:rFonts w:hint="eastAsia"/>
        </w:rPr>
        <w:t xml:space="preserve">・　</w:t>
      </w:r>
      <w:hyperlink r:id="rId83" w:history="1">
        <w:r w:rsidRPr="00DF74CB">
          <w:rPr>
            <w:rStyle w:val="ac"/>
            <w:rFonts w:hint="eastAsia"/>
          </w:rPr>
          <w:t>学校保健安全法施行規則</w:t>
        </w:r>
      </w:hyperlink>
      <w:r>
        <w:rPr>
          <w:rFonts w:hint="eastAsia"/>
        </w:rPr>
        <w:t xml:space="preserve">　第１条（環境衛生検査）、第２条（日常における衛生基準）</w:t>
      </w:r>
    </w:p>
    <w:p w14:paraId="3542B78D" w14:textId="77777777" w:rsidR="002910FA" w:rsidRDefault="002910FA" w:rsidP="002910FA">
      <w:pPr>
        <w:spacing w:line="260" w:lineRule="exact"/>
      </w:pPr>
      <w:r>
        <w:rPr>
          <w:rFonts w:hint="eastAsia"/>
        </w:rPr>
        <w:t xml:space="preserve">　　　　　　　　　　　　　　　　第６条（学校薬剤師の執務）</w:t>
      </w:r>
    </w:p>
    <w:p w14:paraId="5B887443" w14:textId="77777777" w:rsidR="002910FA" w:rsidRDefault="002910FA" w:rsidP="002910FA">
      <w:pPr>
        <w:spacing w:line="260" w:lineRule="exact"/>
        <w:ind w:firstLineChars="200" w:firstLine="360"/>
      </w:pPr>
      <w:r>
        <w:rPr>
          <w:rFonts w:hint="eastAsia"/>
        </w:rPr>
        <w:t xml:space="preserve">・　</w:t>
      </w:r>
      <w:hyperlink r:id="rId84" w:history="1">
        <w:r w:rsidRPr="00767C4E">
          <w:rPr>
            <w:rStyle w:val="ac"/>
            <w:rFonts w:hint="eastAsia"/>
          </w:rPr>
          <w:t>水道法</w:t>
        </w:r>
      </w:hyperlink>
      <w:r>
        <w:rPr>
          <w:rFonts w:hint="eastAsia"/>
        </w:rPr>
        <w:t xml:space="preserve">　第</w:t>
      </w:r>
      <w:r>
        <w:t>34条（簡易専用水道の点検項目と点検回数）</w:t>
      </w:r>
    </w:p>
    <w:p w14:paraId="1CE11897" w14:textId="77777777" w:rsidR="002910FA" w:rsidRDefault="002910FA" w:rsidP="002910FA">
      <w:pPr>
        <w:spacing w:line="260" w:lineRule="exact"/>
        <w:ind w:firstLineChars="200" w:firstLine="360"/>
      </w:pPr>
      <w:r>
        <w:rPr>
          <w:rFonts w:hint="eastAsia"/>
        </w:rPr>
        <w:t xml:space="preserve">・　</w:t>
      </w:r>
      <w:hyperlink r:id="rId85" w:history="1">
        <w:r w:rsidRPr="00DF74CB">
          <w:rPr>
            <w:rStyle w:val="ac"/>
            <w:rFonts w:hint="eastAsia"/>
          </w:rPr>
          <w:t>水道水以外の井戸水等の水質基準に関する厚生労働省令</w:t>
        </w:r>
      </w:hyperlink>
      <w:r>
        <w:rPr>
          <w:rFonts w:hint="eastAsia"/>
        </w:rPr>
        <w:t>（水道法第４条第２項の規定に付け加える基準について）</w:t>
      </w:r>
    </w:p>
    <w:p w14:paraId="02792211" w14:textId="77777777" w:rsidR="002910FA" w:rsidRPr="00253463" w:rsidRDefault="002910FA" w:rsidP="002910FA">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通知・関係情報等</w:t>
      </w:r>
    </w:p>
    <w:p w14:paraId="7C1C850B" w14:textId="77777777" w:rsidR="002910FA" w:rsidRPr="00DF74CB" w:rsidRDefault="002910FA" w:rsidP="002910FA">
      <w:pPr>
        <w:spacing w:line="260" w:lineRule="exact"/>
        <w:ind w:firstLineChars="200" w:firstLine="360"/>
        <w:rPr>
          <w:color w:val="FF0000"/>
        </w:rPr>
      </w:pPr>
      <w:r>
        <w:rPr>
          <w:rFonts w:hint="eastAsia"/>
        </w:rPr>
        <w:t xml:space="preserve">・　</w:t>
      </w:r>
      <w:hyperlink r:id="rId86" w:history="1">
        <w:r w:rsidRPr="00767C4E">
          <w:rPr>
            <w:rStyle w:val="ac"/>
            <w:rFonts w:hint="eastAsia"/>
          </w:rPr>
          <w:t>［改訂版］学校環境衛生管理マニュアル（平成</w:t>
        </w:r>
        <w:r w:rsidRPr="00767C4E">
          <w:rPr>
            <w:rStyle w:val="ac"/>
          </w:rPr>
          <w:t>30年度改訂版　文部科学省）</w:t>
        </w:r>
      </w:hyperlink>
      <w:r w:rsidRPr="00616BA5">
        <w:rPr>
          <w:rFonts w:hint="eastAsia"/>
        </w:rPr>
        <w:t>【P</w:t>
      </w:r>
      <w:r w:rsidRPr="00616BA5">
        <w:t>73</w:t>
      </w:r>
      <w:r w:rsidRPr="00616BA5">
        <w:rPr>
          <w:rFonts w:hint="eastAsia"/>
        </w:rPr>
        <w:t>～、P</w:t>
      </w:r>
      <w:r w:rsidRPr="00616BA5">
        <w:t>150</w:t>
      </w:r>
      <w:r w:rsidRPr="00616BA5">
        <w:rPr>
          <w:rFonts w:hint="eastAsia"/>
        </w:rPr>
        <w:t>～】</w:t>
      </w:r>
    </w:p>
    <w:p w14:paraId="6D28F0E8" w14:textId="77777777" w:rsidR="002910FA" w:rsidRPr="00B36FAB" w:rsidRDefault="002910FA" w:rsidP="002910FA">
      <w:pPr>
        <w:spacing w:line="260" w:lineRule="exact"/>
        <w:ind w:firstLineChars="200" w:firstLine="360"/>
      </w:pPr>
      <w:r w:rsidRPr="00B36FAB">
        <w:rPr>
          <w:rFonts w:hint="eastAsia"/>
        </w:rPr>
        <w:t xml:space="preserve">・　</w:t>
      </w:r>
      <w:r w:rsidRPr="002D12D9">
        <w:rPr>
          <w:rFonts w:hint="eastAsia"/>
        </w:rPr>
        <w:t>学校環境衛生基準の一部改正について（通知）（２文科初第1</w:t>
      </w:r>
      <w:r w:rsidRPr="002D12D9">
        <w:t>345号　令和２年</w:t>
      </w:r>
      <w:r w:rsidRPr="002D12D9">
        <w:rPr>
          <w:rFonts w:hint="eastAsia"/>
        </w:rPr>
        <w:t>1</w:t>
      </w:r>
      <w:r w:rsidRPr="002D12D9">
        <w:t>2月</w:t>
      </w:r>
      <w:r w:rsidRPr="002D12D9">
        <w:rPr>
          <w:rFonts w:hint="eastAsia"/>
        </w:rPr>
        <w:t>1</w:t>
      </w:r>
      <w:r w:rsidRPr="002D12D9">
        <w:t>5日）</w:t>
      </w:r>
    </w:p>
    <w:p w14:paraId="1541B9B3" w14:textId="55AE1519" w:rsidR="00BA659A" w:rsidRPr="002910FA" w:rsidRDefault="00BA659A" w:rsidP="00B36FAB">
      <w:pPr>
        <w:spacing w:line="260" w:lineRule="exact"/>
        <w:ind w:firstLineChars="200" w:firstLine="360"/>
      </w:pPr>
    </w:p>
    <w:p w14:paraId="157DB476" w14:textId="77777777" w:rsidR="00C64BC7" w:rsidRDefault="00C64BC7">
      <w:pPr>
        <w:widowControl/>
        <w:autoSpaceDE/>
        <w:autoSpaceDN/>
        <w:jc w:val="left"/>
      </w:pPr>
      <w:r>
        <w:br w:type="page"/>
      </w:r>
    </w:p>
    <w:p w14:paraId="1280E1B2" w14:textId="77777777" w:rsidR="00BA659A" w:rsidRDefault="002E6319" w:rsidP="002E6319">
      <w:pPr>
        <w:pStyle w:val="2"/>
      </w:pPr>
      <w:bookmarkStart w:id="42" w:name="_飲料水の汚染発生時の対応"/>
      <w:bookmarkStart w:id="43" w:name="_Toc240013234"/>
      <w:bookmarkEnd w:id="42"/>
      <w:r>
        <w:rPr>
          <w:rFonts w:hint="eastAsia"/>
        </w:rPr>
        <w:lastRenderedPageBreak/>
        <w:t>飲料水の汚染発生時の対応</w:t>
      </w:r>
      <w:bookmarkEnd w:id="43"/>
    </w:p>
    <w:p w14:paraId="755F206F" w14:textId="77777777" w:rsidR="00BA659A" w:rsidRDefault="00BA659A" w:rsidP="000D0C8D">
      <w:pPr>
        <w:spacing w:line="260" w:lineRule="exact"/>
      </w:pPr>
    </w:p>
    <w:tbl>
      <w:tblPr>
        <w:tblStyle w:val="5"/>
        <w:tblW w:w="0" w:type="auto"/>
        <w:tblLook w:val="04A0" w:firstRow="1" w:lastRow="0" w:firstColumn="1" w:lastColumn="0" w:noHBand="0" w:noVBand="1"/>
      </w:tblPr>
      <w:tblGrid>
        <w:gridCol w:w="1838"/>
        <w:gridCol w:w="3202"/>
        <w:gridCol w:w="3035"/>
        <w:gridCol w:w="2007"/>
      </w:tblGrid>
      <w:tr w:rsidR="002E6319" w:rsidRPr="002E6319" w14:paraId="4A747F9F" w14:textId="77777777" w:rsidTr="000C7D1D">
        <w:tc>
          <w:tcPr>
            <w:tcW w:w="1838" w:type="dxa"/>
            <w:tcBorders>
              <w:bottom w:val="single" w:sz="4" w:space="0" w:color="auto"/>
            </w:tcBorders>
            <w:vAlign w:val="center"/>
          </w:tcPr>
          <w:p w14:paraId="5D6C3A0F" w14:textId="77777777" w:rsidR="002E6319" w:rsidRPr="002E6319" w:rsidRDefault="002E6319" w:rsidP="002E6319">
            <w:pPr>
              <w:ind w:left="22"/>
              <w:jc w:val="center"/>
              <w:rPr>
                <w:rFonts w:ascii="ＭＳ ゴシック" w:eastAsia="ＭＳ ゴシック" w:hAnsi="ＭＳ ゴシック"/>
                <w:b/>
                <w:kern w:val="2"/>
              </w:rPr>
            </w:pPr>
            <w:r w:rsidRPr="002E6319">
              <w:rPr>
                <w:rFonts w:ascii="ＭＳ ゴシック" w:eastAsia="ＭＳ ゴシック" w:hAnsi="ＭＳ ゴシック" w:hint="eastAsia"/>
                <w:b/>
                <w:kern w:val="2"/>
              </w:rPr>
              <w:t>対応の流れ</w:t>
            </w:r>
          </w:p>
        </w:tc>
        <w:tc>
          <w:tcPr>
            <w:tcW w:w="3202" w:type="dxa"/>
            <w:vAlign w:val="center"/>
          </w:tcPr>
          <w:p w14:paraId="1BFC357B" w14:textId="77777777" w:rsidR="002E6319" w:rsidRPr="002E6319" w:rsidRDefault="002E6319" w:rsidP="002E6319">
            <w:pPr>
              <w:jc w:val="center"/>
              <w:rPr>
                <w:rFonts w:ascii="ＭＳ ゴシック" w:eastAsia="ＭＳ ゴシック" w:hAnsi="ＭＳ ゴシック"/>
                <w:b/>
                <w:kern w:val="2"/>
              </w:rPr>
            </w:pPr>
            <w:r w:rsidRPr="002E6319">
              <w:rPr>
                <w:rFonts w:ascii="ＭＳ ゴシック" w:eastAsia="ＭＳ ゴシック" w:hAnsi="ＭＳ ゴシック" w:hint="eastAsia"/>
                <w:b/>
                <w:kern w:val="2"/>
              </w:rPr>
              <w:t>管理職</w:t>
            </w:r>
          </w:p>
        </w:tc>
        <w:tc>
          <w:tcPr>
            <w:tcW w:w="3035" w:type="dxa"/>
            <w:vAlign w:val="center"/>
          </w:tcPr>
          <w:p w14:paraId="359C75F8" w14:textId="77777777" w:rsidR="002E6319" w:rsidRPr="002E6319" w:rsidRDefault="002E6319" w:rsidP="002E6319">
            <w:pPr>
              <w:jc w:val="center"/>
              <w:rPr>
                <w:rFonts w:ascii="ＭＳ ゴシック" w:eastAsia="ＭＳ ゴシック" w:hAnsi="ＭＳ ゴシック"/>
                <w:b/>
                <w:kern w:val="2"/>
              </w:rPr>
            </w:pPr>
            <w:r w:rsidRPr="002E6319">
              <w:rPr>
                <w:rFonts w:ascii="ＭＳ ゴシック" w:eastAsia="ＭＳ ゴシック" w:hAnsi="ＭＳ ゴシック" w:hint="eastAsia"/>
                <w:b/>
                <w:kern w:val="2"/>
              </w:rPr>
              <w:t>教職員</w:t>
            </w:r>
          </w:p>
        </w:tc>
        <w:tc>
          <w:tcPr>
            <w:tcW w:w="2007" w:type="dxa"/>
            <w:vAlign w:val="center"/>
          </w:tcPr>
          <w:p w14:paraId="4E666D1B" w14:textId="77777777" w:rsidR="002E6319" w:rsidRPr="002E6319" w:rsidRDefault="002E6319" w:rsidP="002E6319">
            <w:pPr>
              <w:jc w:val="center"/>
              <w:rPr>
                <w:rFonts w:ascii="ＭＳ ゴシック" w:eastAsia="ＭＳ ゴシック" w:hAnsi="ＭＳ ゴシック"/>
                <w:b/>
                <w:kern w:val="2"/>
              </w:rPr>
            </w:pPr>
            <w:r w:rsidRPr="002E6319">
              <w:rPr>
                <w:rFonts w:ascii="ＭＳ ゴシック" w:eastAsia="ＭＳ ゴシック" w:hAnsi="ＭＳ ゴシック" w:hint="eastAsia"/>
                <w:b/>
                <w:kern w:val="2"/>
              </w:rPr>
              <w:t>児童生徒</w:t>
            </w:r>
          </w:p>
        </w:tc>
      </w:tr>
      <w:tr w:rsidR="002E6319" w:rsidRPr="002E6319" w14:paraId="3A98BFB5" w14:textId="77777777" w:rsidTr="000C7D1D">
        <w:tc>
          <w:tcPr>
            <w:tcW w:w="1838" w:type="dxa"/>
          </w:tcPr>
          <w:p w14:paraId="7250D64B" w14:textId="77777777" w:rsidR="002E6319" w:rsidRPr="00616BA5" w:rsidRDefault="002E6319" w:rsidP="00DF74CB">
            <w:pPr>
              <w:spacing w:line="280" w:lineRule="exact"/>
              <w:ind w:left="180" w:hangingChars="100" w:hanging="180"/>
              <w:jc w:val="left"/>
              <w:textAlignment w:val="baseline"/>
              <w:rPr>
                <w:rFonts w:ascii="ＭＳ ゴシック" w:eastAsia="ＭＳ ゴシック" w:hAnsi="ＭＳ ゴシック" w:cs="ＭＳ 明朝"/>
                <w:kern w:val="0"/>
                <w:szCs w:val="20"/>
              </w:rPr>
            </w:pPr>
            <w:r w:rsidRPr="00616BA5">
              <w:rPr>
                <w:rFonts w:ascii="ＭＳ ゴシック" w:eastAsia="ＭＳ ゴシック" w:hAnsi="ＭＳ ゴシック" w:cs="ＭＳ 明朝" w:hint="eastAsia"/>
                <w:kern w:val="0"/>
                <w:szCs w:val="20"/>
              </w:rPr>
              <w:t>&lt;発生時の危機管理&gt;</w:t>
            </w:r>
          </w:p>
          <w:p w14:paraId="2239EBCA" w14:textId="77777777" w:rsidR="002E6319" w:rsidRPr="00616BA5" w:rsidRDefault="002E6319" w:rsidP="00DF74CB">
            <w:pPr>
              <w:spacing w:line="280" w:lineRule="exact"/>
              <w:ind w:left="180" w:hangingChars="100" w:hanging="180"/>
              <w:jc w:val="left"/>
              <w:textAlignment w:val="baseline"/>
              <w:rPr>
                <w:rFonts w:hAnsi="ＭＳ 明朝" w:cs="ＭＳ 明朝"/>
                <w:kern w:val="0"/>
                <w:szCs w:val="20"/>
              </w:rPr>
            </w:pPr>
            <w:r w:rsidRPr="00616BA5">
              <w:rPr>
                <w:rFonts w:hAnsi="ＭＳ 明朝" w:cs="ＭＳ 明朝" w:hint="eastAsia"/>
                <w:kern w:val="0"/>
                <w:szCs w:val="20"/>
              </w:rPr>
              <w:t>○　汚染発生</w:t>
            </w:r>
          </w:p>
          <w:p w14:paraId="231777A1" w14:textId="77777777" w:rsidR="002E6319" w:rsidRPr="00616BA5" w:rsidRDefault="002E6319" w:rsidP="00DF74CB">
            <w:pPr>
              <w:spacing w:line="280" w:lineRule="exact"/>
              <w:jc w:val="left"/>
              <w:textAlignment w:val="baseline"/>
              <w:rPr>
                <w:rFonts w:hAnsi="ＭＳ 明朝" w:cs="ＭＳ 明朝"/>
                <w:kern w:val="0"/>
                <w:szCs w:val="20"/>
              </w:rPr>
            </w:pPr>
          </w:p>
          <w:p w14:paraId="56552DC2" w14:textId="77777777" w:rsidR="002E6319" w:rsidRPr="00616BA5" w:rsidRDefault="002E6319" w:rsidP="00DF74CB">
            <w:pPr>
              <w:spacing w:line="280" w:lineRule="exact"/>
              <w:jc w:val="left"/>
              <w:textAlignment w:val="baseline"/>
              <w:rPr>
                <w:rFonts w:hAnsi="ＭＳ 明朝" w:cs="ＭＳ 明朝"/>
                <w:kern w:val="0"/>
                <w:szCs w:val="20"/>
              </w:rPr>
            </w:pPr>
          </w:p>
          <w:p w14:paraId="1CC95640" w14:textId="77777777" w:rsidR="002E6319" w:rsidRPr="00616BA5" w:rsidRDefault="002E6319" w:rsidP="00DF74CB">
            <w:pPr>
              <w:spacing w:line="280" w:lineRule="exact"/>
              <w:ind w:left="180" w:hangingChars="100" w:hanging="180"/>
              <w:jc w:val="left"/>
              <w:textAlignment w:val="baseline"/>
              <w:rPr>
                <w:rFonts w:hAnsi="ＭＳ 明朝" w:cs="ＭＳ 明朝"/>
                <w:kern w:val="0"/>
                <w:szCs w:val="20"/>
              </w:rPr>
            </w:pPr>
            <w:r w:rsidRPr="00616BA5">
              <w:rPr>
                <w:rFonts w:hAnsi="ＭＳ 明朝" w:cs="ＭＳ 明朝" w:hint="eastAsia"/>
                <w:kern w:val="0"/>
                <w:szCs w:val="20"/>
              </w:rPr>
              <w:t>○　水道水の使用</w:t>
            </w:r>
            <w:r w:rsidR="00DF74CB" w:rsidRPr="00616BA5">
              <w:rPr>
                <w:rFonts w:hAnsi="ＭＳ 明朝" w:cs="ＭＳ 明朝" w:hint="eastAsia"/>
                <w:kern w:val="0"/>
                <w:szCs w:val="20"/>
              </w:rPr>
              <w:t>禁止</w:t>
            </w:r>
          </w:p>
          <w:p w14:paraId="72FEA8DE" w14:textId="77777777" w:rsidR="002E6319" w:rsidRPr="00616BA5" w:rsidRDefault="002E6319" w:rsidP="00DF74CB">
            <w:pPr>
              <w:spacing w:line="280" w:lineRule="exact"/>
              <w:jc w:val="left"/>
              <w:textAlignment w:val="baseline"/>
              <w:rPr>
                <w:rFonts w:hAnsi="ＭＳ 明朝"/>
                <w:spacing w:val="2"/>
                <w:kern w:val="0"/>
                <w:szCs w:val="20"/>
              </w:rPr>
            </w:pPr>
          </w:p>
          <w:p w14:paraId="2EA141C3" w14:textId="77777777" w:rsidR="002E6319" w:rsidRPr="00616BA5" w:rsidRDefault="002E6319" w:rsidP="00DF74CB">
            <w:pPr>
              <w:spacing w:line="280" w:lineRule="exact"/>
              <w:jc w:val="left"/>
              <w:textAlignment w:val="baseline"/>
              <w:rPr>
                <w:rFonts w:hAnsi="ＭＳ 明朝"/>
                <w:spacing w:val="2"/>
                <w:kern w:val="0"/>
                <w:szCs w:val="20"/>
              </w:rPr>
            </w:pPr>
          </w:p>
          <w:p w14:paraId="7B64AC14" w14:textId="77777777" w:rsidR="002E6319" w:rsidRPr="00616BA5" w:rsidRDefault="002E6319" w:rsidP="00DF74CB">
            <w:pPr>
              <w:spacing w:line="280" w:lineRule="exact"/>
              <w:jc w:val="left"/>
              <w:textAlignment w:val="baseline"/>
              <w:rPr>
                <w:rFonts w:hAnsi="ＭＳ 明朝"/>
                <w:spacing w:val="2"/>
                <w:kern w:val="0"/>
                <w:szCs w:val="20"/>
              </w:rPr>
            </w:pPr>
            <w:r w:rsidRPr="00616BA5">
              <w:rPr>
                <w:rFonts w:hAnsi="ＭＳ 明朝" w:hint="eastAsia"/>
                <w:spacing w:val="2"/>
                <w:kern w:val="0"/>
                <w:szCs w:val="20"/>
              </w:rPr>
              <w:t>○　健康状態把握</w:t>
            </w:r>
          </w:p>
          <w:p w14:paraId="602A7E17" w14:textId="77777777" w:rsidR="002E6319" w:rsidRPr="00616BA5" w:rsidRDefault="002E6319" w:rsidP="00DF74CB">
            <w:pPr>
              <w:spacing w:line="280" w:lineRule="exact"/>
              <w:ind w:left="180" w:right="-108" w:hangingChars="100" w:hanging="180"/>
              <w:jc w:val="left"/>
              <w:textAlignment w:val="baseline"/>
              <w:rPr>
                <w:rFonts w:hAnsi="ＭＳ 明朝" w:cs="ＭＳ 明朝"/>
                <w:kern w:val="0"/>
                <w:szCs w:val="20"/>
              </w:rPr>
            </w:pPr>
          </w:p>
          <w:p w14:paraId="593417E3" w14:textId="77777777" w:rsidR="002E6319" w:rsidRPr="00616BA5" w:rsidRDefault="002E6319" w:rsidP="00DF74CB">
            <w:pPr>
              <w:spacing w:line="280" w:lineRule="exact"/>
              <w:ind w:left="180" w:right="-108" w:hangingChars="100" w:hanging="180"/>
              <w:jc w:val="left"/>
              <w:textAlignment w:val="baseline"/>
              <w:rPr>
                <w:rFonts w:hAnsi="ＭＳ 明朝" w:cs="ＭＳ 明朝"/>
                <w:kern w:val="0"/>
                <w:szCs w:val="20"/>
              </w:rPr>
            </w:pPr>
          </w:p>
          <w:p w14:paraId="3E855002" w14:textId="77777777" w:rsidR="002E6319" w:rsidRPr="00616BA5" w:rsidRDefault="002E6319" w:rsidP="00DF74CB">
            <w:pPr>
              <w:spacing w:line="280" w:lineRule="exact"/>
              <w:ind w:left="180" w:right="-108" w:hangingChars="100" w:hanging="180"/>
              <w:jc w:val="left"/>
              <w:textAlignment w:val="baseline"/>
              <w:rPr>
                <w:rFonts w:hAnsi="ＭＳ 明朝" w:cs="ＭＳ 明朝"/>
                <w:kern w:val="0"/>
                <w:szCs w:val="20"/>
              </w:rPr>
            </w:pPr>
          </w:p>
          <w:p w14:paraId="1B5B2FD3" w14:textId="77777777" w:rsidR="002E6319" w:rsidRPr="00616BA5" w:rsidRDefault="002E6319" w:rsidP="00DF74CB">
            <w:pPr>
              <w:spacing w:line="280" w:lineRule="exact"/>
              <w:ind w:left="180" w:right="-108" w:hangingChars="100" w:hanging="180"/>
              <w:jc w:val="left"/>
              <w:textAlignment w:val="baseline"/>
              <w:rPr>
                <w:rFonts w:hAnsi="ＭＳ 明朝" w:cs="ＭＳ 明朝"/>
                <w:kern w:val="0"/>
                <w:szCs w:val="20"/>
              </w:rPr>
            </w:pPr>
          </w:p>
          <w:p w14:paraId="144675FD" w14:textId="77777777" w:rsidR="002E6319" w:rsidRPr="00616BA5" w:rsidRDefault="002E6319" w:rsidP="00DF74CB">
            <w:pPr>
              <w:spacing w:line="280" w:lineRule="exact"/>
              <w:ind w:left="180" w:right="-108" w:hangingChars="100" w:hanging="180"/>
              <w:jc w:val="left"/>
              <w:textAlignment w:val="baseline"/>
              <w:rPr>
                <w:rFonts w:hAnsi="ＭＳ 明朝" w:cs="ＭＳ 明朝"/>
                <w:kern w:val="0"/>
                <w:szCs w:val="20"/>
              </w:rPr>
            </w:pPr>
          </w:p>
          <w:p w14:paraId="6E29378F" w14:textId="77777777" w:rsidR="002E6319" w:rsidRPr="00616BA5" w:rsidRDefault="002E6319" w:rsidP="00DF74CB">
            <w:pPr>
              <w:spacing w:line="280" w:lineRule="exact"/>
              <w:ind w:left="180" w:right="-108" w:hangingChars="100" w:hanging="180"/>
              <w:jc w:val="left"/>
              <w:textAlignment w:val="baseline"/>
              <w:rPr>
                <w:rFonts w:hAnsi="ＭＳ 明朝" w:cs="ＭＳ 明朝"/>
                <w:kern w:val="0"/>
                <w:szCs w:val="20"/>
              </w:rPr>
            </w:pPr>
          </w:p>
          <w:p w14:paraId="3E45622F" w14:textId="77777777" w:rsidR="002E6319" w:rsidRPr="00616BA5" w:rsidRDefault="002E6319" w:rsidP="00DF74CB">
            <w:pPr>
              <w:spacing w:line="280" w:lineRule="exact"/>
              <w:ind w:left="180" w:right="-108" w:hangingChars="100" w:hanging="180"/>
              <w:jc w:val="left"/>
              <w:textAlignment w:val="baseline"/>
              <w:rPr>
                <w:rFonts w:hAnsi="ＭＳ 明朝" w:cs="ＭＳ 明朝"/>
                <w:kern w:val="0"/>
                <w:szCs w:val="20"/>
              </w:rPr>
            </w:pPr>
          </w:p>
          <w:p w14:paraId="06D47B05" w14:textId="77777777" w:rsidR="002E6319" w:rsidRPr="00616BA5" w:rsidRDefault="002E6319" w:rsidP="00DF74CB">
            <w:pPr>
              <w:spacing w:line="280" w:lineRule="exact"/>
              <w:ind w:left="180" w:right="-108" w:hangingChars="100" w:hanging="180"/>
              <w:jc w:val="left"/>
              <w:textAlignment w:val="baseline"/>
              <w:rPr>
                <w:rFonts w:hAnsi="ＭＳ 明朝" w:cs="ＭＳ 明朝"/>
                <w:kern w:val="0"/>
                <w:szCs w:val="20"/>
              </w:rPr>
            </w:pPr>
          </w:p>
          <w:p w14:paraId="20802F68" w14:textId="77777777" w:rsidR="002E6319" w:rsidRPr="00616BA5" w:rsidRDefault="002E6319" w:rsidP="00DF74CB">
            <w:pPr>
              <w:spacing w:line="280" w:lineRule="exact"/>
              <w:ind w:left="180" w:right="-108" w:hangingChars="100" w:hanging="180"/>
              <w:jc w:val="left"/>
              <w:textAlignment w:val="baseline"/>
              <w:rPr>
                <w:rFonts w:hAnsi="ＭＳ 明朝" w:cs="ＭＳ 明朝"/>
                <w:kern w:val="0"/>
                <w:szCs w:val="20"/>
              </w:rPr>
            </w:pPr>
          </w:p>
          <w:p w14:paraId="70A77249" w14:textId="77777777" w:rsidR="002E6319" w:rsidRPr="00616BA5" w:rsidRDefault="002E6319" w:rsidP="00DF74CB">
            <w:pPr>
              <w:spacing w:line="280" w:lineRule="exact"/>
              <w:ind w:left="180" w:hangingChars="100" w:hanging="180"/>
              <w:jc w:val="left"/>
              <w:textAlignment w:val="baseline"/>
              <w:rPr>
                <w:rFonts w:hAnsi="ＭＳ 明朝"/>
                <w:spacing w:val="2"/>
                <w:kern w:val="0"/>
                <w:szCs w:val="20"/>
              </w:rPr>
            </w:pPr>
            <w:r w:rsidRPr="00616BA5">
              <w:rPr>
                <w:rFonts w:hAnsi="ＭＳ 明朝" w:cs="ＭＳ 明朝" w:hint="eastAsia"/>
                <w:kern w:val="0"/>
                <w:szCs w:val="20"/>
              </w:rPr>
              <w:t>○　関係機関への連絡及び連携</w:t>
            </w:r>
          </w:p>
          <w:p w14:paraId="62D83BA0" w14:textId="77777777" w:rsidR="002E6319" w:rsidRPr="00616BA5" w:rsidRDefault="002E6319" w:rsidP="00DF74CB">
            <w:pPr>
              <w:spacing w:line="280" w:lineRule="exact"/>
              <w:jc w:val="left"/>
              <w:textAlignment w:val="baseline"/>
              <w:rPr>
                <w:rFonts w:hAnsi="ＭＳ 明朝"/>
                <w:spacing w:val="2"/>
                <w:kern w:val="0"/>
                <w:szCs w:val="20"/>
              </w:rPr>
            </w:pPr>
            <w:r w:rsidRPr="00616BA5">
              <w:rPr>
                <w:rFonts w:hAnsi="ＭＳ 明朝" w:cs="ＭＳ 明朝"/>
                <w:kern w:val="0"/>
                <w:szCs w:val="20"/>
              </w:rPr>
              <w:t xml:space="preserve"> </w:t>
            </w:r>
          </w:p>
          <w:p w14:paraId="1C74528D" w14:textId="77777777" w:rsidR="002E6319" w:rsidRPr="00616BA5" w:rsidRDefault="002E6319" w:rsidP="00DF74CB">
            <w:pPr>
              <w:spacing w:line="280" w:lineRule="exact"/>
              <w:ind w:left="180" w:hangingChars="100" w:hanging="180"/>
              <w:jc w:val="left"/>
              <w:textAlignment w:val="baseline"/>
              <w:rPr>
                <w:rFonts w:hAnsi="ＭＳ 明朝" w:cs="ＭＳ 明朝"/>
                <w:kern w:val="0"/>
                <w:szCs w:val="20"/>
              </w:rPr>
            </w:pPr>
          </w:p>
          <w:p w14:paraId="358FB481" w14:textId="77777777" w:rsidR="002E6319" w:rsidRPr="00616BA5" w:rsidRDefault="002E6319" w:rsidP="00DF74CB">
            <w:pPr>
              <w:spacing w:line="280" w:lineRule="exact"/>
              <w:ind w:left="180" w:hangingChars="100" w:hanging="180"/>
              <w:jc w:val="left"/>
              <w:textAlignment w:val="baseline"/>
              <w:rPr>
                <w:rFonts w:hAnsi="ＭＳ 明朝" w:cs="ＭＳ 明朝"/>
                <w:kern w:val="0"/>
                <w:szCs w:val="20"/>
              </w:rPr>
            </w:pPr>
          </w:p>
          <w:p w14:paraId="650C8510" w14:textId="77777777" w:rsidR="002E6319" w:rsidRPr="00616BA5" w:rsidRDefault="002E6319" w:rsidP="00DF74CB">
            <w:pPr>
              <w:spacing w:line="280" w:lineRule="exact"/>
              <w:ind w:left="180" w:hangingChars="100" w:hanging="180"/>
              <w:jc w:val="left"/>
              <w:textAlignment w:val="baseline"/>
              <w:rPr>
                <w:rFonts w:hAnsi="ＭＳ 明朝" w:cs="ＭＳ 明朝"/>
                <w:kern w:val="0"/>
                <w:szCs w:val="20"/>
              </w:rPr>
            </w:pPr>
          </w:p>
          <w:p w14:paraId="2C59AC9A" w14:textId="77777777" w:rsidR="002E6319" w:rsidRPr="00616BA5" w:rsidRDefault="002E6319" w:rsidP="00DF74CB">
            <w:pPr>
              <w:spacing w:line="280" w:lineRule="exact"/>
              <w:ind w:left="180" w:hangingChars="100" w:hanging="180"/>
              <w:jc w:val="left"/>
              <w:textAlignment w:val="baseline"/>
              <w:rPr>
                <w:rFonts w:hAnsi="ＭＳ 明朝" w:cs="ＭＳ 明朝"/>
                <w:kern w:val="0"/>
                <w:szCs w:val="20"/>
              </w:rPr>
            </w:pPr>
          </w:p>
          <w:p w14:paraId="073F581B" w14:textId="77777777" w:rsidR="00DF74CB" w:rsidRPr="00616BA5" w:rsidRDefault="00DF74CB" w:rsidP="00DF74CB">
            <w:pPr>
              <w:spacing w:line="280" w:lineRule="exact"/>
              <w:ind w:left="180" w:hangingChars="100" w:hanging="180"/>
              <w:jc w:val="left"/>
              <w:textAlignment w:val="baseline"/>
              <w:rPr>
                <w:rFonts w:hAnsi="ＭＳ 明朝" w:cs="ＭＳ 明朝"/>
                <w:kern w:val="0"/>
                <w:szCs w:val="20"/>
              </w:rPr>
            </w:pPr>
          </w:p>
          <w:p w14:paraId="2423B437" w14:textId="77777777" w:rsidR="00DF74CB" w:rsidRPr="00616BA5" w:rsidRDefault="00DF74CB" w:rsidP="00DF74CB">
            <w:pPr>
              <w:spacing w:line="280" w:lineRule="exact"/>
              <w:ind w:left="180" w:hangingChars="100" w:hanging="180"/>
              <w:jc w:val="left"/>
              <w:textAlignment w:val="baseline"/>
              <w:rPr>
                <w:rFonts w:hAnsi="ＭＳ 明朝" w:cs="ＭＳ 明朝"/>
                <w:kern w:val="0"/>
                <w:szCs w:val="20"/>
              </w:rPr>
            </w:pPr>
          </w:p>
          <w:p w14:paraId="08C5627F" w14:textId="77777777" w:rsidR="002E6319" w:rsidRPr="00616BA5" w:rsidRDefault="002E6319" w:rsidP="00DF74CB">
            <w:pPr>
              <w:spacing w:line="280" w:lineRule="exact"/>
              <w:ind w:left="180" w:hangingChars="100" w:hanging="180"/>
              <w:jc w:val="left"/>
              <w:textAlignment w:val="baseline"/>
              <w:rPr>
                <w:rFonts w:hAnsi="ＭＳ 明朝" w:cs="ＭＳ 明朝"/>
                <w:kern w:val="0"/>
                <w:szCs w:val="20"/>
              </w:rPr>
            </w:pPr>
            <w:r w:rsidRPr="00616BA5">
              <w:rPr>
                <w:rFonts w:hAnsi="ＭＳ 明朝" w:cs="ＭＳ 明朝" w:hint="eastAsia"/>
                <w:kern w:val="0"/>
                <w:szCs w:val="20"/>
              </w:rPr>
              <w:t>○　指定業者に施設設備の点検</w:t>
            </w:r>
          </w:p>
          <w:p w14:paraId="176064AD" w14:textId="77777777" w:rsidR="002E6319" w:rsidRPr="00616BA5" w:rsidRDefault="002E6319" w:rsidP="00DF74CB">
            <w:pPr>
              <w:spacing w:line="280" w:lineRule="exact"/>
              <w:ind w:left="180" w:hangingChars="100" w:hanging="180"/>
              <w:jc w:val="left"/>
              <w:textAlignment w:val="baseline"/>
              <w:rPr>
                <w:rFonts w:hAnsi="ＭＳ 明朝" w:cs="ＭＳ 明朝"/>
                <w:kern w:val="0"/>
                <w:szCs w:val="20"/>
              </w:rPr>
            </w:pPr>
          </w:p>
          <w:p w14:paraId="6802FFB6" w14:textId="77777777" w:rsidR="002E6319" w:rsidRPr="00616BA5" w:rsidRDefault="002E6319" w:rsidP="00DF74CB">
            <w:pPr>
              <w:spacing w:line="280" w:lineRule="exact"/>
              <w:ind w:left="180" w:hangingChars="100" w:hanging="180"/>
              <w:jc w:val="left"/>
              <w:textAlignment w:val="baseline"/>
              <w:rPr>
                <w:rFonts w:hAnsi="ＭＳ 明朝" w:cs="ＭＳ 明朝"/>
                <w:kern w:val="0"/>
                <w:szCs w:val="20"/>
              </w:rPr>
            </w:pPr>
            <w:r w:rsidRPr="00616BA5">
              <w:rPr>
                <w:rFonts w:hAnsi="ＭＳ 明朝" w:cs="ＭＳ 明朝" w:hint="eastAsia"/>
                <w:kern w:val="0"/>
                <w:szCs w:val="20"/>
              </w:rPr>
              <w:t>○　児童生徒の下校等今後の対応検討及び報告</w:t>
            </w:r>
          </w:p>
          <w:p w14:paraId="5618D22A" w14:textId="77777777" w:rsidR="002E6319" w:rsidRPr="00616BA5" w:rsidRDefault="002E6319" w:rsidP="00DF74CB">
            <w:pPr>
              <w:spacing w:line="280" w:lineRule="exact"/>
              <w:jc w:val="left"/>
              <w:textAlignment w:val="baseline"/>
              <w:rPr>
                <w:rFonts w:hAnsi="ＭＳ 明朝" w:cs="ＭＳ 明朝"/>
                <w:kern w:val="0"/>
                <w:szCs w:val="20"/>
              </w:rPr>
            </w:pPr>
          </w:p>
          <w:p w14:paraId="1143886D" w14:textId="77777777" w:rsidR="002E6319" w:rsidRPr="00616BA5" w:rsidRDefault="002E6319" w:rsidP="00DF74CB">
            <w:pPr>
              <w:spacing w:line="280" w:lineRule="exact"/>
              <w:jc w:val="left"/>
              <w:textAlignment w:val="baseline"/>
              <w:rPr>
                <w:rFonts w:hAnsi="ＭＳ 明朝"/>
                <w:spacing w:val="2"/>
                <w:kern w:val="0"/>
                <w:szCs w:val="20"/>
              </w:rPr>
            </w:pPr>
            <w:r w:rsidRPr="00616BA5">
              <w:rPr>
                <w:rFonts w:hAnsi="ＭＳ 明朝" w:cs="ＭＳ 明朝" w:hint="eastAsia"/>
                <w:kern w:val="0"/>
                <w:szCs w:val="20"/>
              </w:rPr>
              <w:t>○　保護者への説明</w:t>
            </w:r>
          </w:p>
          <w:p w14:paraId="66D5780A" w14:textId="77777777" w:rsidR="002E6319" w:rsidRPr="00616BA5" w:rsidRDefault="002E6319" w:rsidP="00DF74CB">
            <w:pPr>
              <w:spacing w:line="280" w:lineRule="exact"/>
              <w:ind w:leftChars="12" w:left="202" w:hangingChars="100" w:hanging="180"/>
              <w:jc w:val="left"/>
              <w:rPr>
                <w:rFonts w:hAnsi="ＭＳ 明朝"/>
                <w:kern w:val="2"/>
                <w:szCs w:val="20"/>
              </w:rPr>
            </w:pPr>
          </w:p>
        </w:tc>
        <w:tc>
          <w:tcPr>
            <w:tcW w:w="3202" w:type="dxa"/>
          </w:tcPr>
          <w:p w14:paraId="266B0B8C" w14:textId="77777777" w:rsidR="002E6319" w:rsidRPr="00616BA5" w:rsidRDefault="002E6319" w:rsidP="00DF74CB">
            <w:pPr>
              <w:spacing w:line="280" w:lineRule="exact"/>
              <w:ind w:left="22"/>
              <w:jc w:val="left"/>
              <w:rPr>
                <w:rFonts w:hAnsi="ＭＳ 明朝"/>
                <w:kern w:val="2"/>
                <w:szCs w:val="20"/>
              </w:rPr>
            </w:pPr>
          </w:p>
          <w:p w14:paraId="73A6D39F" w14:textId="77777777" w:rsidR="002E6319" w:rsidRPr="00616BA5" w:rsidRDefault="002E6319" w:rsidP="00DF74CB">
            <w:pPr>
              <w:spacing w:line="280" w:lineRule="exact"/>
              <w:ind w:left="22"/>
              <w:jc w:val="left"/>
              <w:rPr>
                <w:rFonts w:hAnsi="ＭＳ 明朝"/>
                <w:kern w:val="2"/>
                <w:szCs w:val="20"/>
              </w:rPr>
            </w:pPr>
          </w:p>
          <w:p w14:paraId="62116BD4" w14:textId="77777777" w:rsidR="002E6319" w:rsidRPr="00616BA5" w:rsidRDefault="002E6319" w:rsidP="00DF74CB">
            <w:pPr>
              <w:spacing w:line="280" w:lineRule="exact"/>
              <w:jc w:val="left"/>
              <w:textAlignment w:val="baseline"/>
              <w:rPr>
                <w:rFonts w:hAnsi="ＭＳ 明朝" w:cs="ＭＳ 明朝"/>
                <w:kern w:val="0"/>
                <w:szCs w:val="20"/>
              </w:rPr>
            </w:pPr>
          </w:p>
          <w:p w14:paraId="5162819A" w14:textId="77777777" w:rsidR="002E6319" w:rsidRPr="00616BA5" w:rsidRDefault="002E6319" w:rsidP="00DF74CB">
            <w:pPr>
              <w:spacing w:line="280" w:lineRule="exact"/>
              <w:jc w:val="left"/>
              <w:textAlignment w:val="baseline"/>
              <w:rPr>
                <w:rFonts w:hAnsi="ＭＳ 明朝" w:cs="ＭＳ 明朝"/>
                <w:kern w:val="0"/>
                <w:szCs w:val="20"/>
              </w:rPr>
            </w:pPr>
          </w:p>
          <w:p w14:paraId="4B12C5C4" w14:textId="77777777" w:rsidR="002E6319" w:rsidRPr="00616BA5" w:rsidRDefault="002E6319" w:rsidP="00DF74CB">
            <w:pPr>
              <w:spacing w:line="280" w:lineRule="exact"/>
              <w:ind w:left="180" w:hangingChars="100" w:hanging="180"/>
              <w:jc w:val="left"/>
              <w:textAlignment w:val="baseline"/>
              <w:rPr>
                <w:rFonts w:hAnsi="ＭＳ 明朝" w:cs="ＭＳ 明朝"/>
                <w:kern w:val="0"/>
                <w:szCs w:val="20"/>
              </w:rPr>
            </w:pPr>
            <w:r w:rsidRPr="00616BA5">
              <w:rPr>
                <w:rFonts w:hAnsi="ＭＳ 明朝" w:cs="ＭＳ 明朝" w:hint="eastAsia"/>
                <w:kern w:val="0"/>
                <w:szCs w:val="20"/>
              </w:rPr>
              <w:t>・　水道水の使用禁止を指示</w:t>
            </w:r>
          </w:p>
          <w:p w14:paraId="2A39BB5C" w14:textId="77777777" w:rsidR="002E6319" w:rsidRPr="00616BA5" w:rsidRDefault="002E6319" w:rsidP="00DF74CB">
            <w:pPr>
              <w:spacing w:line="280" w:lineRule="exact"/>
              <w:ind w:left="180" w:hangingChars="100" w:hanging="180"/>
              <w:jc w:val="left"/>
              <w:textAlignment w:val="baseline"/>
              <w:rPr>
                <w:rFonts w:hAnsi="ＭＳ 明朝" w:cs="ＭＳ 明朝"/>
                <w:kern w:val="0"/>
                <w:szCs w:val="20"/>
              </w:rPr>
            </w:pPr>
            <w:r w:rsidRPr="00616BA5">
              <w:rPr>
                <w:rFonts w:hAnsi="ＭＳ 明朝" w:cs="ＭＳ 明朝" w:hint="eastAsia"/>
                <w:kern w:val="0"/>
                <w:szCs w:val="20"/>
              </w:rPr>
              <w:t>・　給食の中止・献立変更等対応策を検討</w:t>
            </w:r>
          </w:p>
          <w:p w14:paraId="03D57305" w14:textId="77777777" w:rsidR="002E6319" w:rsidRPr="00616BA5" w:rsidRDefault="002E6319" w:rsidP="00DF74CB">
            <w:pPr>
              <w:spacing w:line="280" w:lineRule="exact"/>
              <w:ind w:left="180" w:hangingChars="100" w:hanging="180"/>
              <w:jc w:val="left"/>
              <w:textAlignment w:val="baseline"/>
              <w:rPr>
                <w:rFonts w:hAnsi="ＭＳ 明朝" w:cs="ＭＳ 明朝"/>
                <w:kern w:val="0"/>
                <w:szCs w:val="20"/>
              </w:rPr>
            </w:pPr>
          </w:p>
          <w:p w14:paraId="2EAA3BF1" w14:textId="77777777" w:rsidR="002E6319" w:rsidRPr="00616BA5" w:rsidRDefault="002E6319" w:rsidP="00DF74CB">
            <w:pPr>
              <w:spacing w:line="280" w:lineRule="exact"/>
              <w:ind w:left="180" w:hangingChars="100" w:hanging="180"/>
              <w:jc w:val="left"/>
              <w:textAlignment w:val="baseline"/>
              <w:rPr>
                <w:rFonts w:hAnsi="ＭＳ 明朝"/>
                <w:spacing w:val="2"/>
                <w:kern w:val="0"/>
                <w:szCs w:val="20"/>
              </w:rPr>
            </w:pPr>
            <w:r w:rsidRPr="00616BA5">
              <w:rPr>
                <w:rFonts w:hAnsi="ＭＳ 明朝" w:cs="ＭＳ 明朝" w:hint="eastAsia"/>
                <w:kern w:val="0"/>
                <w:szCs w:val="20"/>
              </w:rPr>
              <w:t>・　児童生徒・教職員の健康状態把握の指示</w:t>
            </w:r>
          </w:p>
          <w:p w14:paraId="53CA5E12" w14:textId="77777777" w:rsidR="002E6319" w:rsidRPr="00616BA5" w:rsidRDefault="002E6319" w:rsidP="00DF74CB">
            <w:pPr>
              <w:spacing w:line="280" w:lineRule="exact"/>
              <w:ind w:left="171" w:hanging="171"/>
              <w:jc w:val="left"/>
              <w:rPr>
                <w:rFonts w:hAnsi="ＭＳ 明朝" w:cs="ＭＳ 明朝"/>
                <w:kern w:val="0"/>
                <w:szCs w:val="20"/>
              </w:rPr>
            </w:pPr>
          </w:p>
          <w:p w14:paraId="1587CA5C" w14:textId="77777777" w:rsidR="002E6319" w:rsidRPr="00616BA5" w:rsidRDefault="002E6319" w:rsidP="00DF74CB">
            <w:pPr>
              <w:spacing w:line="280" w:lineRule="exact"/>
              <w:ind w:left="171" w:hanging="171"/>
              <w:jc w:val="left"/>
              <w:rPr>
                <w:rFonts w:hAnsi="ＭＳ 明朝" w:cs="ＭＳ 明朝"/>
                <w:kern w:val="0"/>
                <w:szCs w:val="20"/>
              </w:rPr>
            </w:pPr>
          </w:p>
          <w:p w14:paraId="156ADB87" w14:textId="77777777" w:rsidR="002E6319" w:rsidRPr="00616BA5" w:rsidRDefault="002E6319" w:rsidP="00DF74CB">
            <w:pPr>
              <w:spacing w:line="280" w:lineRule="exact"/>
              <w:ind w:left="171" w:hanging="171"/>
              <w:jc w:val="left"/>
              <w:rPr>
                <w:rFonts w:hAnsi="ＭＳ 明朝" w:cs="ＭＳ 明朝"/>
                <w:kern w:val="0"/>
                <w:szCs w:val="20"/>
              </w:rPr>
            </w:pPr>
          </w:p>
          <w:p w14:paraId="3F74950C" w14:textId="77777777" w:rsidR="002E6319" w:rsidRPr="00616BA5" w:rsidRDefault="002E6319" w:rsidP="00DF74CB">
            <w:pPr>
              <w:spacing w:line="280" w:lineRule="exact"/>
              <w:ind w:left="171" w:hanging="171"/>
              <w:jc w:val="left"/>
              <w:rPr>
                <w:rFonts w:hAnsi="ＭＳ 明朝" w:cs="ＭＳ 明朝"/>
                <w:kern w:val="0"/>
                <w:szCs w:val="20"/>
              </w:rPr>
            </w:pPr>
          </w:p>
          <w:p w14:paraId="7686C060" w14:textId="77777777" w:rsidR="002E6319" w:rsidRPr="00616BA5" w:rsidRDefault="002E6319" w:rsidP="00DF74CB">
            <w:pPr>
              <w:spacing w:line="280" w:lineRule="exact"/>
              <w:ind w:left="171" w:hanging="171"/>
              <w:jc w:val="left"/>
              <w:rPr>
                <w:rFonts w:hAnsi="ＭＳ 明朝" w:cs="ＭＳ 明朝"/>
                <w:kern w:val="0"/>
                <w:szCs w:val="20"/>
              </w:rPr>
            </w:pPr>
          </w:p>
          <w:p w14:paraId="2A8F2CF8" w14:textId="77777777" w:rsidR="002E6319" w:rsidRPr="00616BA5" w:rsidRDefault="002E6319" w:rsidP="00DF74CB">
            <w:pPr>
              <w:spacing w:line="280" w:lineRule="exact"/>
              <w:ind w:left="171" w:hanging="171"/>
              <w:jc w:val="left"/>
              <w:rPr>
                <w:rFonts w:hAnsi="ＭＳ 明朝" w:cs="ＭＳ 明朝"/>
                <w:kern w:val="0"/>
                <w:szCs w:val="20"/>
              </w:rPr>
            </w:pPr>
          </w:p>
          <w:p w14:paraId="51BCF6F1" w14:textId="77777777" w:rsidR="002E6319" w:rsidRPr="00616BA5" w:rsidRDefault="002E6319" w:rsidP="00DF74CB">
            <w:pPr>
              <w:spacing w:line="280" w:lineRule="exact"/>
              <w:ind w:left="171" w:hanging="171"/>
              <w:jc w:val="left"/>
              <w:rPr>
                <w:rFonts w:hAnsi="ＭＳ 明朝" w:cs="ＭＳ 明朝"/>
                <w:kern w:val="0"/>
                <w:szCs w:val="20"/>
              </w:rPr>
            </w:pPr>
          </w:p>
          <w:p w14:paraId="595A5504" w14:textId="77777777" w:rsidR="002E6319" w:rsidRPr="00616BA5" w:rsidRDefault="002E6319" w:rsidP="00DF74CB">
            <w:pPr>
              <w:spacing w:line="280" w:lineRule="exact"/>
              <w:ind w:left="171" w:hanging="171"/>
              <w:jc w:val="left"/>
              <w:rPr>
                <w:rFonts w:hAnsi="ＭＳ 明朝" w:cs="ＭＳ 明朝"/>
                <w:kern w:val="0"/>
                <w:szCs w:val="20"/>
              </w:rPr>
            </w:pPr>
          </w:p>
          <w:p w14:paraId="797C4FA5" w14:textId="77777777" w:rsidR="002E6319" w:rsidRPr="00616BA5" w:rsidRDefault="002E6319" w:rsidP="00DF74CB">
            <w:pPr>
              <w:spacing w:line="280" w:lineRule="exact"/>
              <w:ind w:left="180" w:hangingChars="100" w:hanging="180"/>
              <w:jc w:val="left"/>
              <w:rPr>
                <w:rFonts w:hAnsi="ＭＳ 明朝" w:cs="ＭＳ 明朝"/>
                <w:kern w:val="0"/>
                <w:szCs w:val="20"/>
              </w:rPr>
            </w:pPr>
            <w:r w:rsidRPr="00616BA5">
              <w:rPr>
                <w:rFonts w:hAnsi="ＭＳ 明朝" w:cs="ＭＳ 明朝" w:hint="eastAsia"/>
                <w:kern w:val="0"/>
                <w:szCs w:val="20"/>
              </w:rPr>
              <w:t>・　学校医・学校薬剤師へ報告し指導を受ける</w:t>
            </w:r>
          </w:p>
          <w:p w14:paraId="31085AF0" w14:textId="77777777" w:rsidR="00DF74CB" w:rsidRPr="00616BA5" w:rsidRDefault="00DF74CB" w:rsidP="00DF74CB">
            <w:pPr>
              <w:spacing w:line="280" w:lineRule="exact"/>
              <w:ind w:left="180" w:hangingChars="100" w:hanging="180"/>
              <w:jc w:val="left"/>
              <w:rPr>
                <w:rFonts w:hAnsi="ＭＳ 明朝" w:cs="ＭＳ 明朝"/>
                <w:kern w:val="0"/>
                <w:szCs w:val="20"/>
              </w:rPr>
            </w:pPr>
            <w:r w:rsidRPr="00616BA5">
              <w:rPr>
                <w:rFonts w:hAnsi="ＭＳ 明朝" w:cs="ＭＳ 明朝" w:hint="eastAsia"/>
                <w:kern w:val="0"/>
                <w:szCs w:val="20"/>
              </w:rPr>
              <w:t>・　学校薬剤師会に検査依頼をする</w:t>
            </w:r>
          </w:p>
          <w:p w14:paraId="2895758B" w14:textId="77777777" w:rsidR="002E6319" w:rsidRPr="00616BA5" w:rsidRDefault="002E6319" w:rsidP="00DF74CB">
            <w:pPr>
              <w:spacing w:line="280" w:lineRule="exact"/>
              <w:ind w:left="171" w:hanging="171"/>
              <w:jc w:val="left"/>
              <w:rPr>
                <w:rFonts w:hAnsi="ＭＳ 明朝"/>
                <w:kern w:val="2"/>
                <w:szCs w:val="20"/>
              </w:rPr>
            </w:pPr>
            <w:r w:rsidRPr="00616BA5">
              <w:rPr>
                <w:rFonts w:hAnsi="ＭＳ 明朝" w:hint="eastAsia"/>
                <w:kern w:val="2"/>
                <w:szCs w:val="20"/>
              </w:rPr>
              <w:t>・　教育委員会、</w:t>
            </w:r>
            <w:r w:rsidR="00DF74CB" w:rsidRPr="00616BA5">
              <w:rPr>
                <w:rFonts w:hAnsi="ＭＳ 明朝" w:hint="eastAsia"/>
                <w:kern w:val="2"/>
                <w:szCs w:val="20"/>
              </w:rPr>
              <w:t>保健所、水道事業体</w:t>
            </w:r>
            <w:r w:rsidRPr="00616BA5">
              <w:rPr>
                <w:rFonts w:hAnsi="ＭＳ 明朝" w:hint="eastAsia"/>
                <w:kern w:val="2"/>
                <w:szCs w:val="20"/>
              </w:rPr>
              <w:t>、必要があれば給水車の出動を依頼</w:t>
            </w:r>
          </w:p>
          <w:p w14:paraId="08CB0C7F" w14:textId="77777777" w:rsidR="002E6319" w:rsidRPr="00616BA5" w:rsidRDefault="002E6319" w:rsidP="00DF74CB">
            <w:pPr>
              <w:spacing w:line="280" w:lineRule="exact"/>
              <w:ind w:left="171" w:hanging="171"/>
              <w:jc w:val="left"/>
              <w:rPr>
                <w:rFonts w:hAnsi="ＭＳ 明朝"/>
                <w:kern w:val="2"/>
                <w:szCs w:val="20"/>
              </w:rPr>
            </w:pPr>
            <w:r w:rsidRPr="00616BA5">
              <w:rPr>
                <w:rFonts w:hAnsi="ＭＳ 明朝" w:hint="eastAsia"/>
                <w:kern w:val="2"/>
                <w:szCs w:val="20"/>
              </w:rPr>
              <w:t>・　必要に応じ、現場の状態を保ちつつ警察に連絡</w:t>
            </w:r>
          </w:p>
          <w:p w14:paraId="70AB240C" w14:textId="77777777" w:rsidR="002E6319" w:rsidRPr="00616BA5" w:rsidRDefault="002E6319" w:rsidP="00DF74CB">
            <w:pPr>
              <w:spacing w:line="280" w:lineRule="exact"/>
              <w:jc w:val="left"/>
              <w:rPr>
                <w:rFonts w:hAnsi="ＭＳ 明朝"/>
                <w:kern w:val="2"/>
                <w:szCs w:val="20"/>
              </w:rPr>
            </w:pPr>
          </w:p>
          <w:p w14:paraId="7092DE3C" w14:textId="77777777" w:rsidR="002E6319" w:rsidRPr="00616BA5" w:rsidRDefault="002E6319" w:rsidP="00DF74CB">
            <w:pPr>
              <w:spacing w:line="280" w:lineRule="exact"/>
              <w:ind w:left="180" w:hangingChars="100" w:hanging="180"/>
              <w:jc w:val="left"/>
              <w:rPr>
                <w:rFonts w:hAnsi="ＭＳ 明朝" w:cs="ＭＳ 明朝"/>
                <w:kern w:val="0"/>
                <w:szCs w:val="20"/>
              </w:rPr>
            </w:pPr>
            <w:r w:rsidRPr="00616BA5">
              <w:rPr>
                <w:rFonts w:hAnsi="ＭＳ 明朝" w:hint="eastAsia"/>
                <w:kern w:val="2"/>
                <w:szCs w:val="20"/>
              </w:rPr>
              <w:t xml:space="preserve">・　</w:t>
            </w:r>
            <w:r w:rsidRPr="00616BA5">
              <w:rPr>
                <w:rFonts w:hAnsi="ＭＳ 明朝" w:cs="ＭＳ 明朝" w:hint="eastAsia"/>
                <w:kern w:val="0"/>
                <w:szCs w:val="20"/>
              </w:rPr>
              <w:t>施設設備の点検を依頼（指定業者）</w:t>
            </w:r>
          </w:p>
          <w:p w14:paraId="4D64A9FE" w14:textId="77777777" w:rsidR="002E6319" w:rsidRPr="00616BA5" w:rsidRDefault="002E6319" w:rsidP="00DF74CB">
            <w:pPr>
              <w:spacing w:line="280" w:lineRule="exact"/>
              <w:jc w:val="left"/>
              <w:rPr>
                <w:rFonts w:hAnsi="ＭＳ 明朝" w:cs="ＭＳ 明朝"/>
                <w:kern w:val="0"/>
                <w:szCs w:val="20"/>
              </w:rPr>
            </w:pPr>
          </w:p>
          <w:p w14:paraId="29DA5B67" w14:textId="77777777" w:rsidR="002E6319" w:rsidRPr="00616BA5" w:rsidRDefault="002E6319" w:rsidP="00DF74CB">
            <w:pPr>
              <w:spacing w:line="280" w:lineRule="exact"/>
              <w:ind w:left="180" w:hangingChars="100" w:hanging="180"/>
              <w:jc w:val="left"/>
              <w:rPr>
                <w:rFonts w:hAnsi="ＭＳ 明朝" w:cs="ＭＳ 明朝"/>
                <w:kern w:val="0"/>
                <w:szCs w:val="20"/>
              </w:rPr>
            </w:pPr>
            <w:r w:rsidRPr="00616BA5">
              <w:rPr>
                <w:rFonts w:hAnsi="ＭＳ 明朝" w:cs="ＭＳ 明朝" w:hint="eastAsia"/>
                <w:kern w:val="0"/>
                <w:szCs w:val="20"/>
              </w:rPr>
              <w:t>・　児童生徒の下校等今後の対応を検討</w:t>
            </w:r>
          </w:p>
          <w:p w14:paraId="38F14800" w14:textId="77777777" w:rsidR="002E6319" w:rsidRPr="00616BA5" w:rsidRDefault="002E6319" w:rsidP="00DF74CB">
            <w:pPr>
              <w:spacing w:line="280" w:lineRule="exact"/>
              <w:ind w:left="180" w:hangingChars="100" w:hanging="180"/>
              <w:jc w:val="left"/>
              <w:rPr>
                <w:rFonts w:hAnsi="ＭＳ 明朝" w:cs="ＭＳ 明朝"/>
                <w:kern w:val="0"/>
                <w:szCs w:val="20"/>
              </w:rPr>
            </w:pPr>
            <w:r w:rsidRPr="00616BA5">
              <w:rPr>
                <w:rFonts w:hAnsi="ＭＳ 明朝" w:cs="ＭＳ 明朝" w:hint="eastAsia"/>
                <w:kern w:val="0"/>
                <w:szCs w:val="20"/>
              </w:rPr>
              <w:t>・　関係機関へ報告</w:t>
            </w:r>
          </w:p>
          <w:p w14:paraId="1B63E9B7" w14:textId="77777777" w:rsidR="002E6319" w:rsidRPr="00616BA5" w:rsidRDefault="002E6319" w:rsidP="00DF74CB">
            <w:pPr>
              <w:spacing w:line="280" w:lineRule="exact"/>
              <w:ind w:left="180" w:hangingChars="100" w:hanging="180"/>
              <w:jc w:val="left"/>
              <w:rPr>
                <w:rFonts w:hAnsi="ＭＳ 明朝" w:cs="ＭＳ 明朝"/>
                <w:kern w:val="0"/>
                <w:szCs w:val="20"/>
              </w:rPr>
            </w:pPr>
          </w:p>
          <w:p w14:paraId="6309D06B" w14:textId="77777777" w:rsidR="002E6319" w:rsidRPr="00616BA5" w:rsidRDefault="002E6319" w:rsidP="00DF74CB">
            <w:pPr>
              <w:spacing w:line="280" w:lineRule="exact"/>
              <w:ind w:left="180" w:hangingChars="100" w:hanging="180"/>
              <w:jc w:val="left"/>
              <w:rPr>
                <w:rFonts w:hAnsi="ＭＳ 明朝" w:cs="ＭＳ 明朝"/>
                <w:kern w:val="0"/>
                <w:szCs w:val="20"/>
              </w:rPr>
            </w:pPr>
            <w:r w:rsidRPr="00616BA5">
              <w:rPr>
                <w:rFonts w:hAnsi="ＭＳ 明朝" w:cs="ＭＳ 明朝" w:hint="eastAsia"/>
                <w:kern w:val="0"/>
                <w:szCs w:val="20"/>
              </w:rPr>
              <w:t>・　保護者へ対応策について説明（文書送付又は説明会開催）、理解と協力を求める</w:t>
            </w:r>
          </w:p>
          <w:p w14:paraId="0A8D88E4" w14:textId="77777777" w:rsidR="002E6319" w:rsidRPr="00616BA5" w:rsidRDefault="002E6319" w:rsidP="00DF74CB">
            <w:pPr>
              <w:spacing w:line="280" w:lineRule="exact"/>
              <w:ind w:left="180" w:hangingChars="100" w:hanging="180"/>
              <w:jc w:val="left"/>
              <w:textAlignment w:val="baseline"/>
              <w:rPr>
                <w:rFonts w:hAnsi="ＭＳ 明朝"/>
                <w:noProof/>
                <w:kern w:val="2"/>
                <w:szCs w:val="20"/>
              </w:rPr>
            </w:pPr>
          </w:p>
        </w:tc>
        <w:tc>
          <w:tcPr>
            <w:tcW w:w="3035" w:type="dxa"/>
          </w:tcPr>
          <w:p w14:paraId="72C95B81" w14:textId="77777777" w:rsidR="002E6319" w:rsidRPr="002E6319" w:rsidRDefault="002E6319" w:rsidP="00DF74CB">
            <w:pPr>
              <w:spacing w:line="280" w:lineRule="exact"/>
              <w:ind w:left="162" w:hanging="162"/>
              <w:jc w:val="left"/>
              <w:textAlignment w:val="baseline"/>
              <w:rPr>
                <w:rFonts w:hAnsi="ＭＳ 明朝" w:cs="ＭＳ 明朝"/>
                <w:kern w:val="0"/>
                <w:szCs w:val="20"/>
              </w:rPr>
            </w:pPr>
          </w:p>
          <w:p w14:paraId="31C86B69" w14:textId="77777777" w:rsidR="002E6319" w:rsidRPr="002E6319" w:rsidRDefault="002E6319" w:rsidP="00DF74CB">
            <w:pPr>
              <w:spacing w:line="280" w:lineRule="exact"/>
              <w:ind w:left="180" w:hangingChars="100" w:hanging="180"/>
              <w:jc w:val="left"/>
              <w:textAlignment w:val="baseline"/>
              <w:rPr>
                <w:rFonts w:hAnsi="ＭＳ 明朝" w:cs="ＭＳ 明朝"/>
                <w:kern w:val="0"/>
                <w:szCs w:val="20"/>
              </w:rPr>
            </w:pPr>
            <w:r w:rsidRPr="002E6319">
              <w:rPr>
                <w:rFonts w:hAnsi="ＭＳ 明朝" w:cs="ＭＳ 明朝" w:hint="eastAsia"/>
                <w:kern w:val="0"/>
                <w:szCs w:val="20"/>
              </w:rPr>
              <w:t>・　「異常」について管理職へ報告（養護教諭等）</w:t>
            </w:r>
          </w:p>
          <w:p w14:paraId="70CD653F" w14:textId="77777777" w:rsidR="002E6319" w:rsidRPr="002E6319" w:rsidRDefault="002E6319" w:rsidP="00DF74CB">
            <w:pPr>
              <w:spacing w:line="280" w:lineRule="exact"/>
              <w:ind w:left="180" w:hangingChars="100" w:hanging="180"/>
              <w:jc w:val="left"/>
              <w:textAlignment w:val="baseline"/>
              <w:rPr>
                <w:rFonts w:hAnsi="ＭＳ 明朝" w:cs="ＭＳ 明朝"/>
                <w:kern w:val="0"/>
                <w:szCs w:val="20"/>
              </w:rPr>
            </w:pPr>
          </w:p>
          <w:p w14:paraId="12B21461" w14:textId="77777777" w:rsidR="002E6319" w:rsidRPr="002E6319" w:rsidRDefault="002E6319" w:rsidP="00DF74CB">
            <w:pPr>
              <w:spacing w:line="280" w:lineRule="exact"/>
              <w:ind w:left="180" w:hangingChars="100" w:hanging="180"/>
              <w:jc w:val="left"/>
              <w:textAlignment w:val="baseline"/>
              <w:rPr>
                <w:rFonts w:hAnsi="ＭＳ 明朝" w:cs="ＭＳ 明朝"/>
                <w:kern w:val="0"/>
                <w:szCs w:val="20"/>
              </w:rPr>
            </w:pPr>
            <w:r w:rsidRPr="002E6319">
              <w:rPr>
                <w:rFonts w:hAnsi="ＭＳ 明朝" w:cs="ＭＳ 明朝" w:hint="eastAsia"/>
                <w:kern w:val="0"/>
                <w:szCs w:val="20"/>
              </w:rPr>
              <w:t>・　児童生徒の水道水の使用禁止の徹底</w:t>
            </w:r>
          </w:p>
          <w:p w14:paraId="54C495B1" w14:textId="77777777" w:rsidR="002E6319" w:rsidRPr="002E6319" w:rsidRDefault="002E6319" w:rsidP="00DF74CB">
            <w:pPr>
              <w:spacing w:line="280" w:lineRule="exact"/>
              <w:ind w:left="180" w:hangingChars="100" w:hanging="180"/>
              <w:jc w:val="left"/>
              <w:textAlignment w:val="baseline"/>
              <w:rPr>
                <w:rFonts w:hAnsi="ＭＳ 明朝" w:cs="ＭＳ 明朝"/>
                <w:kern w:val="0"/>
                <w:szCs w:val="20"/>
              </w:rPr>
            </w:pPr>
          </w:p>
          <w:p w14:paraId="14AF99F2" w14:textId="77777777" w:rsidR="002E6319" w:rsidRPr="002E6319" w:rsidRDefault="002E6319" w:rsidP="00DF74CB">
            <w:pPr>
              <w:spacing w:line="280" w:lineRule="exact"/>
              <w:ind w:left="180" w:hangingChars="100" w:hanging="180"/>
              <w:jc w:val="left"/>
              <w:textAlignment w:val="baseline"/>
              <w:rPr>
                <w:rFonts w:hAnsi="ＭＳ 明朝" w:cs="ＭＳ 明朝"/>
                <w:kern w:val="0"/>
                <w:szCs w:val="20"/>
              </w:rPr>
            </w:pPr>
          </w:p>
          <w:p w14:paraId="2FB188F2" w14:textId="77777777" w:rsidR="002E6319" w:rsidRPr="002E6319" w:rsidRDefault="002E6319" w:rsidP="00DF74CB">
            <w:pPr>
              <w:spacing w:line="280" w:lineRule="exact"/>
              <w:ind w:left="180" w:hangingChars="100" w:hanging="180"/>
              <w:jc w:val="left"/>
              <w:textAlignment w:val="baseline"/>
              <w:rPr>
                <w:rFonts w:hAnsi="ＭＳ 明朝"/>
                <w:kern w:val="2"/>
                <w:szCs w:val="20"/>
              </w:rPr>
            </w:pPr>
            <w:r w:rsidRPr="002E6319">
              <w:rPr>
                <w:rFonts w:hAnsi="ＭＳ 明朝" w:cs="ＭＳ 明朝" w:hint="eastAsia"/>
                <w:kern w:val="0"/>
                <w:szCs w:val="20"/>
              </w:rPr>
              <w:t>・　水道水を飲用した児童生徒及び教職員の健康状態確認</w:t>
            </w:r>
          </w:p>
          <w:p w14:paraId="48DF6FF3" w14:textId="77777777" w:rsidR="002E6319" w:rsidRPr="002E6319" w:rsidRDefault="002E6319" w:rsidP="00DF74CB">
            <w:pPr>
              <w:spacing w:line="280" w:lineRule="exact"/>
              <w:jc w:val="left"/>
              <w:textAlignment w:val="baseline"/>
              <w:rPr>
                <w:rFonts w:hAnsi="ＭＳ 明朝"/>
                <w:spacing w:val="2"/>
                <w:kern w:val="0"/>
                <w:szCs w:val="20"/>
              </w:rPr>
            </w:pPr>
            <w:r w:rsidRPr="002E6319">
              <w:rPr>
                <w:rFonts w:hAnsi="ＭＳ 明朝" w:cs="ＭＳ 明朝" w:hint="eastAsia"/>
                <w:kern w:val="0"/>
                <w:szCs w:val="20"/>
              </w:rPr>
              <w:t>＜健康調査１</w:t>
            </w:r>
            <w:r w:rsidRPr="002E6319">
              <w:rPr>
                <w:rFonts w:hAnsi="ＭＳ 明朝" w:cs="ＭＳ 明朝"/>
                <w:kern w:val="0"/>
                <w:szCs w:val="20"/>
              </w:rPr>
              <w:t>(</w:t>
            </w:r>
            <w:r w:rsidRPr="002E6319">
              <w:rPr>
                <w:rFonts w:hAnsi="ＭＳ 明朝" w:cs="ＭＳ 明朝" w:hint="eastAsia"/>
                <w:kern w:val="0"/>
                <w:szCs w:val="20"/>
              </w:rPr>
              <w:t>担任</w:t>
            </w:r>
            <w:r w:rsidRPr="002E6319">
              <w:rPr>
                <w:rFonts w:hAnsi="ＭＳ 明朝" w:cs="ＭＳ 明朝"/>
                <w:kern w:val="0"/>
                <w:szCs w:val="20"/>
              </w:rPr>
              <w:t>)</w:t>
            </w:r>
            <w:r w:rsidRPr="002E6319">
              <w:rPr>
                <w:rFonts w:hAnsi="ＭＳ 明朝" w:cs="ＭＳ 明朝" w:hint="eastAsia"/>
                <w:kern w:val="0"/>
                <w:szCs w:val="20"/>
              </w:rPr>
              <w:t>＞</w:t>
            </w:r>
          </w:p>
          <w:p w14:paraId="3ED6946B" w14:textId="77777777" w:rsidR="002E6319" w:rsidRPr="002E6319" w:rsidRDefault="002E6319" w:rsidP="00DF74CB">
            <w:pPr>
              <w:spacing w:line="280" w:lineRule="exact"/>
              <w:ind w:left="180" w:hangingChars="100" w:hanging="180"/>
              <w:jc w:val="left"/>
              <w:rPr>
                <w:rFonts w:hAnsi="ＭＳ 明朝" w:cs="ＭＳ 明朝"/>
                <w:kern w:val="0"/>
                <w:szCs w:val="20"/>
              </w:rPr>
            </w:pPr>
            <w:r w:rsidRPr="002E6319">
              <w:rPr>
                <w:rFonts w:hAnsi="ＭＳ 明朝" w:cs="ＭＳ 明朝" w:hint="eastAsia"/>
                <w:kern w:val="0"/>
                <w:szCs w:val="20"/>
              </w:rPr>
              <w:t>・　調査結果一覧表を作成し全校の状況を管理職に報告</w:t>
            </w:r>
          </w:p>
          <w:p w14:paraId="4908B03A" w14:textId="77777777" w:rsidR="002E6319" w:rsidRPr="002E6319" w:rsidRDefault="002E6319" w:rsidP="00DF74CB">
            <w:pPr>
              <w:spacing w:line="280" w:lineRule="exact"/>
              <w:jc w:val="left"/>
              <w:textAlignment w:val="baseline"/>
              <w:rPr>
                <w:rFonts w:hAnsi="ＭＳ 明朝"/>
                <w:spacing w:val="2"/>
                <w:kern w:val="0"/>
                <w:szCs w:val="20"/>
              </w:rPr>
            </w:pPr>
            <w:r w:rsidRPr="002E6319">
              <w:rPr>
                <w:rFonts w:hAnsi="ＭＳ 明朝" w:cs="ＭＳ 明朝" w:hint="eastAsia"/>
                <w:kern w:val="0"/>
                <w:szCs w:val="20"/>
              </w:rPr>
              <w:t>＜健康調査２</w:t>
            </w:r>
            <w:r w:rsidRPr="002E6319">
              <w:rPr>
                <w:rFonts w:hAnsi="ＭＳ 明朝" w:cs="ＭＳ 明朝"/>
                <w:kern w:val="0"/>
                <w:szCs w:val="20"/>
              </w:rPr>
              <w:t>(</w:t>
            </w:r>
            <w:r w:rsidRPr="002E6319">
              <w:rPr>
                <w:rFonts w:hAnsi="ＭＳ 明朝" w:cs="ＭＳ 明朝" w:hint="eastAsia"/>
                <w:kern w:val="0"/>
                <w:szCs w:val="20"/>
              </w:rPr>
              <w:t>養護教諭</w:t>
            </w:r>
            <w:r w:rsidRPr="002E6319">
              <w:rPr>
                <w:rFonts w:hAnsi="ＭＳ 明朝" w:cs="ＭＳ 明朝"/>
                <w:kern w:val="0"/>
                <w:szCs w:val="20"/>
              </w:rPr>
              <w:t>)</w:t>
            </w:r>
            <w:r w:rsidRPr="002E6319">
              <w:rPr>
                <w:rFonts w:hAnsi="ＭＳ 明朝" w:cs="ＭＳ 明朝" w:hint="eastAsia"/>
                <w:kern w:val="0"/>
                <w:szCs w:val="20"/>
              </w:rPr>
              <w:t>＞</w:t>
            </w:r>
          </w:p>
          <w:p w14:paraId="6D5D755D" w14:textId="77777777" w:rsidR="002E6319" w:rsidRPr="002E6319" w:rsidRDefault="002E6319" w:rsidP="00DF74CB">
            <w:pPr>
              <w:spacing w:line="280" w:lineRule="exact"/>
              <w:ind w:left="180" w:hangingChars="100" w:hanging="180"/>
              <w:jc w:val="left"/>
              <w:rPr>
                <w:rFonts w:hAnsi="ＭＳ 明朝"/>
                <w:kern w:val="2"/>
                <w:szCs w:val="20"/>
              </w:rPr>
            </w:pPr>
            <w:r w:rsidRPr="002E6319">
              <w:rPr>
                <w:rFonts w:hAnsi="ＭＳ 明朝" w:hint="eastAsia"/>
                <w:kern w:val="2"/>
                <w:szCs w:val="20"/>
              </w:rPr>
              <w:t>・　個別の問診や調査を実施し、結果を報告</w:t>
            </w:r>
          </w:p>
          <w:p w14:paraId="356C57E3" w14:textId="77777777" w:rsidR="002E6319" w:rsidRPr="002E6319" w:rsidRDefault="002E6319" w:rsidP="00DF74CB">
            <w:pPr>
              <w:spacing w:line="280" w:lineRule="exact"/>
              <w:ind w:left="180" w:hangingChars="100" w:hanging="180"/>
              <w:jc w:val="left"/>
              <w:rPr>
                <w:rFonts w:hAnsi="ＭＳ 明朝" w:cs="ＭＳ 明朝"/>
                <w:kern w:val="0"/>
                <w:szCs w:val="20"/>
              </w:rPr>
            </w:pPr>
            <w:r w:rsidRPr="002E6319">
              <w:rPr>
                <w:rFonts w:hAnsi="ＭＳ 明朝" w:cs="ＭＳ 明朝" w:hint="eastAsia"/>
                <w:kern w:val="0"/>
                <w:szCs w:val="20"/>
              </w:rPr>
              <w:t>・　健康観察の実施</w:t>
            </w:r>
          </w:p>
          <w:p w14:paraId="187476E9" w14:textId="77777777" w:rsidR="002E6319" w:rsidRPr="002E6319" w:rsidRDefault="002E6319" w:rsidP="00DF74CB">
            <w:pPr>
              <w:spacing w:line="280" w:lineRule="exact"/>
              <w:ind w:left="180" w:hangingChars="100" w:hanging="180"/>
              <w:jc w:val="left"/>
              <w:rPr>
                <w:rFonts w:hAnsi="ＭＳ 明朝" w:cs="ＭＳ 明朝"/>
                <w:kern w:val="0"/>
                <w:szCs w:val="20"/>
              </w:rPr>
            </w:pPr>
          </w:p>
          <w:p w14:paraId="47027B25" w14:textId="77777777" w:rsidR="002E6319" w:rsidRPr="002E6319" w:rsidRDefault="002E6319" w:rsidP="00DF74CB">
            <w:pPr>
              <w:spacing w:line="280" w:lineRule="exact"/>
              <w:ind w:left="180" w:hangingChars="100" w:hanging="180"/>
              <w:jc w:val="left"/>
              <w:rPr>
                <w:rFonts w:hAnsi="ＭＳ 明朝"/>
                <w:kern w:val="2"/>
                <w:szCs w:val="20"/>
              </w:rPr>
            </w:pPr>
            <w:r w:rsidRPr="002E6319">
              <w:rPr>
                <w:rFonts w:hAnsi="ＭＳ 明朝" w:cs="ＭＳ 明朝" w:hint="eastAsia"/>
                <w:kern w:val="0"/>
                <w:szCs w:val="20"/>
              </w:rPr>
              <w:t>・　受水槽や配管等の施設設備の点検、全ての使用場所の水道水を採取・保管</w:t>
            </w:r>
          </w:p>
          <w:p w14:paraId="453B249D" w14:textId="77777777" w:rsidR="002E6319" w:rsidRPr="002E6319" w:rsidRDefault="002E6319" w:rsidP="00DF74CB">
            <w:pPr>
              <w:spacing w:line="280" w:lineRule="exact"/>
              <w:ind w:left="180" w:hangingChars="100" w:hanging="180"/>
              <w:jc w:val="left"/>
              <w:rPr>
                <w:rFonts w:hAnsi="ＭＳ 明朝"/>
                <w:kern w:val="2"/>
                <w:szCs w:val="20"/>
              </w:rPr>
            </w:pPr>
          </w:p>
          <w:p w14:paraId="08F883A4" w14:textId="77777777" w:rsidR="002E6319" w:rsidRPr="002E6319" w:rsidRDefault="002E6319" w:rsidP="00DF74CB">
            <w:pPr>
              <w:spacing w:line="280" w:lineRule="exact"/>
              <w:jc w:val="left"/>
              <w:textAlignment w:val="baseline"/>
              <w:rPr>
                <w:rFonts w:hAnsi="ＭＳ 明朝"/>
                <w:kern w:val="2"/>
                <w:szCs w:val="20"/>
              </w:rPr>
            </w:pPr>
          </w:p>
        </w:tc>
        <w:tc>
          <w:tcPr>
            <w:tcW w:w="2007" w:type="dxa"/>
            <w:tcBorders>
              <w:left w:val="single" w:sz="4" w:space="0" w:color="auto"/>
            </w:tcBorders>
          </w:tcPr>
          <w:p w14:paraId="40DECD92" w14:textId="77777777" w:rsidR="002E6319" w:rsidRPr="002E6319" w:rsidRDefault="002E6319" w:rsidP="00DF74CB">
            <w:pPr>
              <w:spacing w:line="280" w:lineRule="exact"/>
              <w:jc w:val="left"/>
              <w:rPr>
                <w:rFonts w:hAnsi="ＭＳ 明朝"/>
                <w:kern w:val="2"/>
                <w:szCs w:val="20"/>
              </w:rPr>
            </w:pPr>
          </w:p>
          <w:p w14:paraId="3E812D36" w14:textId="77777777" w:rsidR="002E6319" w:rsidRPr="002E6319" w:rsidRDefault="002E6319" w:rsidP="00DF74CB">
            <w:pPr>
              <w:spacing w:line="280" w:lineRule="exact"/>
              <w:jc w:val="left"/>
              <w:rPr>
                <w:rFonts w:hAnsi="ＭＳ 明朝"/>
                <w:kern w:val="2"/>
                <w:szCs w:val="20"/>
              </w:rPr>
            </w:pPr>
          </w:p>
          <w:p w14:paraId="7CB03BEB" w14:textId="77777777" w:rsidR="002E6319" w:rsidRPr="002E6319" w:rsidRDefault="002E6319" w:rsidP="00DF74CB">
            <w:pPr>
              <w:spacing w:line="280" w:lineRule="exact"/>
              <w:jc w:val="left"/>
              <w:rPr>
                <w:rFonts w:hAnsi="ＭＳ 明朝"/>
                <w:kern w:val="2"/>
                <w:szCs w:val="20"/>
              </w:rPr>
            </w:pPr>
          </w:p>
          <w:p w14:paraId="0FF79545" w14:textId="77777777" w:rsidR="002E6319" w:rsidRPr="002E6319" w:rsidRDefault="002E6319" w:rsidP="00DF74CB">
            <w:pPr>
              <w:spacing w:line="280" w:lineRule="exact"/>
              <w:jc w:val="left"/>
              <w:rPr>
                <w:rFonts w:hAnsi="ＭＳ 明朝"/>
                <w:kern w:val="2"/>
                <w:szCs w:val="20"/>
              </w:rPr>
            </w:pPr>
          </w:p>
          <w:p w14:paraId="282624F3" w14:textId="77777777" w:rsidR="002E6319" w:rsidRPr="002E6319" w:rsidRDefault="002E6319" w:rsidP="00DF74CB">
            <w:pPr>
              <w:spacing w:line="280" w:lineRule="exact"/>
              <w:ind w:left="180" w:hangingChars="100" w:hanging="180"/>
              <w:jc w:val="left"/>
              <w:rPr>
                <w:rFonts w:hAnsi="ＭＳ 明朝"/>
                <w:kern w:val="2"/>
                <w:szCs w:val="20"/>
              </w:rPr>
            </w:pPr>
            <w:r w:rsidRPr="002E6319">
              <w:rPr>
                <w:rFonts w:hAnsi="ＭＳ 明朝" w:hint="eastAsia"/>
                <w:kern w:val="2"/>
                <w:szCs w:val="20"/>
              </w:rPr>
              <w:t>・　使用禁止の指示を守る</w:t>
            </w:r>
          </w:p>
          <w:p w14:paraId="5A64508C" w14:textId="77777777" w:rsidR="002E6319" w:rsidRPr="002E6319" w:rsidRDefault="002E6319" w:rsidP="00DF74CB">
            <w:pPr>
              <w:spacing w:line="280" w:lineRule="exact"/>
              <w:jc w:val="left"/>
              <w:rPr>
                <w:rFonts w:hAnsi="ＭＳ 明朝"/>
                <w:kern w:val="2"/>
                <w:szCs w:val="20"/>
              </w:rPr>
            </w:pPr>
          </w:p>
          <w:p w14:paraId="5572F5A2" w14:textId="77777777" w:rsidR="002E6319" w:rsidRPr="002E6319" w:rsidRDefault="002E6319" w:rsidP="00DF74CB">
            <w:pPr>
              <w:spacing w:line="280" w:lineRule="exact"/>
              <w:jc w:val="left"/>
              <w:rPr>
                <w:rFonts w:hAnsi="ＭＳ 明朝"/>
                <w:kern w:val="2"/>
                <w:szCs w:val="20"/>
              </w:rPr>
            </w:pPr>
          </w:p>
          <w:p w14:paraId="36461B79" w14:textId="77777777" w:rsidR="002E6319" w:rsidRPr="002E6319" w:rsidRDefault="002E6319" w:rsidP="00DF74CB">
            <w:pPr>
              <w:spacing w:line="280" w:lineRule="exact"/>
              <w:ind w:left="180" w:hangingChars="100" w:hanging="180"/>
              <w:jc w:val="left"/>
              <w:rPr>
                <w:rFonts w:hAnsi="ＭＳ 明朝"/>
                <w:kern w:val="2"/>
                <w:szCs w:val="20"/>
              </w:rPr>
            </w:pPr>
            <w:r w:rsidRPr="002E6319">
              <w:rPr>
                <w:rFonts w:hAnsi="ＭＳ 明朝" w:cs="ＭＳ 明朝" w:hint="eastAsia"/>
                <w:kern w:val="0"/>
                <w:szCs w:val="20"/>
              </w:rPr>
              <w:t>・　体調の異常の有無、症状や程度について報告</w:t>
            </w:r>
          </w:p>
        </w:tc>
      </w:tr>
    </w:tbl>
    <w:p w14:paraId="10FF58ED" w14:textId="77777777" w:rsidR="00BA659A" w:rsidRPr="002E6319" w:rsidRDefault="00BA659A" w:rsidP="000D0C8D">
      <w:pPr>
        <w:spacing w:line="260" w:lineRule="exact"/>
      </w:pPr>
    </w:p>
    <w:p w14:paraId="2F032B3B" w14:textId="77777777" w:rsidR="00BA659A" w:rsidRDefault="002E6319" w:rsidP="000D0C8D">
      <w:pPr>
        <w:spacing w:line="260" w:lineRule="exact"/>
      </w:pPr>
      <w:r w:rsidRPr="002E6319">
        <w:rPr>
          <w:rFonts w:hint="eastAsia"/>
        </w:rPr>
        <w:t>【</w:t>
      </w:r>
      <w:r w:rsidRPr="002E6319">
        <w:rPr>
          <w:rFonts w:ascii="HG丸ｺﾞｼｯｸM-PRO" w:eastAsia="HG丸ｺﾞｼｯｸM-PRO" w:hAnsi="HG丸ｺﾞｼｯｸM-PRO" w:hint="eastAsia"/>
        </w:rPr>
        <w:t>発生時の県教委の連絡経路図</w:t>
      </w:r>
      <w:r w:rsidRPr="002E6319">
        <w:rPr>
          <w:rFonts w:hint="eastAsia"/>
        </w:rPr>
        <w:t>】</w:t>
      </w:r>
    </w:p>
    <w:p w14:paraId="279E3394" w14:textId="77777777" w:rsidR="00BA659A" w:rsidRDefault="00BA659A" w:rsidP="000D0C8D">
      <w:pPr>
        <w:spacing w:line="260" w:lineRule="exact"/>
      </w:pPr>
    </w:p>
    <w:p w14:paraId="7B2D70A1" w14:textId="77777777" w:rsidR="00BA659A" w:rsidRDefault="00755101" w:rsidP="000D0C8D">
      <w:pPr>
        <w:spacing w:line="260" w:lineRule="exact"/>
      </w:pPr>
      <w:r>
        <w:rPr>
          <w:noProof/>
        </w:rPr>
        <mc:AlternateContent>
          <mc:Choice Requires="wps">
            <w:drawing>
              <wp:anchor distT="0" distB="0" distL="114300" distR="114300" simplePos="0" relativeHeight="251517952" behindDoc="0" locked="0" layoutInCell="1" allowOverlap="1" wp14:anchorId="2A929FFC" wp14:editId="56104F00">
                <wp:simplePos x="0" y="0"/>
                <wp:positionH relativeFrom="column">
                  <wp:posOffset>252730</wp:posOffset>
                </wp:positionH>
                <wp:positionV relativeFrom="paragraph">
                  <wp:posOffset>5715</wp:posOffset>
                </wp:positionV>
                <wp:extent cx="1123950" cy="228600"/>
                <wp:effectExtent l="0" t="0" r="19050" b="19050"/>
                <wp:wrapNone/>
                <wp:docPr id="3586" name="Text Box 27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16E6ED98" w14:textId="77777777" w:rsidR="00124108" w:rsidRDefault="00124108" w:rsidP="002E6319">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2A929FFC" id="Text Box 2764" o:spid="_x0000_s1221" type="#_x0000_t202" style="position:absolute;left:0;text-align:left;margin-left:19.9pt;margin-top:.45pt;width:88.5pt;height:18pt;z-index:251517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">
                <v:textbox inset="5.85pt,.7pt,5.85pt,.7pt">
                  <w:txbxContent>
                    <w:p w14:paraId="16E6ED98" w14:textId="77777777" w:rsidR="00124108" w:rsidRDefault="00124108" w:rsidP="002E6319">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518976" behindDoc="0" locked="0" layoutInCell="1" allowOverlap="1" wp14:anchorId="4AB3A5A4" wp14:editId="68E65AF8">
                <wp:simplePos x="0" y="0"/>
                <wp:positionH relativeFrom="column">
                  <wp:posOffset>1386205</wp:posOffset>
                </wp:positionH>
                <wp:positionV relativeFrom="paragraph">
                  <wp:posOffset>120015</wp:posOffset>
                </wp:positionV>
                <wp:extent cx="276225" cy="0"/>
                <wp:effectExtent l="0" t="76200" r="9525" b="95250"/>
                <wp:wrapNone/>
                <wp:docPr id="3585" name="Line 27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D4387E9" id="Line 2766" o:spid="_x0000_s1026" style="position:absolute;z-index:251518976;visibility:visible;mso-wrap-style:square;mso-wrap-distance-left:9pt;mso-wrap-distance-top:0;mso-wrap-distance-right:9pt;mso-wrap-distance-bottom:0;mso-position-horizontal:absolute;mso-position-horizontal-relative:text;mso-position-vertical:absolute;mso-position-vertical-relative:text" from="109.15pt,9.45pt" to="130.9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">
                <v:stroke endarrow="block"/>
              </v:line>
            </w:pict>
          </mc:Fallback>
        </mc:AlternateContent>
      </w:r>
      <w:r>
        <w:rPr>
          <w:noProof/>
        </w:rPr>
        <mc:AlternateContent>
          <mc:Choice Requires="wps">
            <w:drawing>
              <wp:anchor distT="0" distB="0" distL="114300" distR="114300" simplePos="0" relativeHeight="251520000" behindDoc="0" locked="0" layoutInCell="1" allowOverlap="1" wp14:anchorId="683CC67D" wp14:editId="7E97A6E9">
                <wp:simplePos x="0" y="0"/>
                <wp:positionH relativeFrom="column">
                  <wp:posOffset>1662430</wp:posOffset>
                </wp:positionH>
                <wp:positionV relativeFrom="paragraph">
                  <wp:posOffset>15240</wp:posOffset>
                </wp:positionV>
                <wp:extent cx="1238250" cy="228600"/>
                <wp:effectExtent l="0" t="0" r="19050" b="19050"/>
                <wp:wrapNone/>
                <wp:docPr id="3584" name="Text Box 27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05CC0CB6" w14:textId="77777777" w:rsidR="00124108" w:rsidRDefault="00124108" w:rsidP="002E6319">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683CC67D" id="Text Box 2767" o:spid="_x0000_s1222" type="#_x0000_t202" style="position:absolute;left:0;text-align:left;margin-left:130.9pt;margin-top:1.2pt;width:97.5pt;height:18pt;z-index:251520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">
                <v:textbox inset="5.85pt,.7pt,5.85pt,.7pt">
                  <w:txbxContent>
                    <w:p w14:paraId="05CC0CB6" w14:textId="77777777" w:rsidR="00124108" w:rsidRDefault="00124108" w:rsidP="002E6319">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521024" behindDoc="0" locked="0" layoutInCell="1" allowOverlap="1" wp14:anchorId="1AEB425E" wp14:editId="4E5DBE3B">
                <wp:simplePos x="0" y="0"/>
                <wp:positionH relativeFrom="column">
                  <wp:posOffset>2910205</wp:posOffset>
                </wp:positionH>
                <wp:positionV relativeFrom="paragraph">
                  <wp:posOffset>129540</wp:posOffset>
                </wp:positionV>
                <wp:extent cx="276225" cy="0"/>
                <wp:effectExtent l="0" t="76200" r="9525" b="95250"/>
                <wp:wrapNone/>
                <wp:docPr id="3583" name="Line 27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874506E" id="Line 2768" o:spid="_x0000_s1026" style="position:absolute;z-index:251521024;visibility:visible;mso-wrap-style:square;mso-wrap-distance-left:9pt;mso-wrap-distance-top:0;mso-wrap-distance-right:9pt;mso-wrap-distance-bottom:0;mso-position-horizontal:absolute;mso-position-horizontal-relative:text;mso-position-vertical:absolute;mso-position-vertical-relative:text" from="229.15pt,10.2pt" to="250.9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">
                <v:stroke endarrow="block"/>
              </v:line>
            </w:pict>
          </mc:Fallback>
        </mc:AlternateContent>
      </w:r>
      <w:r>
        <w:rPr>
          <w:noProof/>
        </w:rPr>
        <mc:AlternateContent>
          <mc:Choice Requires="wps">
            <w:drawing>
              <wp:anchor distT="0" distB="0" distL="114300" distR="114300" simplePos="0" relativeHeight="251522048" behindDoc="0" locked="0" layoutInCell="1" allowOverlap="1" wp14:anchorId="7D57AC1B" wp14:editId="27727D5F">
                <wp:simplePos x="0" y="0"/>
                <wp:positionH relativeFrom="column">
                  <wp:posOffset>3205480</wp:posOffset>
                </wp:positionH>
                <wp:positionV relativeFrom="paragraph">
                  <wp:posOffset>24765</wp:posOffset>
                </wp:positionV>
                <wp:extent cx="1000125" cy="228600"/>
                <wp:effectExtent l="0" t="0" r="28575" b="19050"/>
                <wp:wrapNone/>
                <wp:docPr id="3582" name="Text Box 27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0E545286" w14:textId="77777777" w:rsidR="00124108" w:rsidRDefault="00124108" w:rsidP="002E6319">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7D57AC1B" id="Text Box 2770" o:spid="_x0000_s1223" type="#_x0000_t202" style="position:absolute;left:0;text-align:left;margin-left:252.4pt;margin-top:1.95pt;width:78.75pt;height:18pt;z-index:251522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">
                <v:textbox inset="5.85pt,.7pt,5.85pt,.7pt">
                  <w:txbxContent>
                    <w:p w14:paraId="0E545286" w14:textId="77777777" w:rsidR="00124108" w:rsidRDefault="00124108" w:rsidP="002E6319">
                      <w:pPr>
                        <w:jc w:val="center"/>
                      </w:pPr>
                      <w:r>
                        <w:rPr>
                          <w:rFonts w:hint="eastAsia"/>
                        </w:rPr>
                        <w:t>県教育事務所</w:t>
                      </w:r>
                    </w:p>
                  </w:txbxContent>
                </v:textbox>
              </v:shape>
            </w:pict>
          </mc:Fallback>
        </mc:AlternateContent>
      </w:r>
      <w:r>
        <w:rPr>
          <w:noProof/>
        </w:rPr>
        <mc:AlternateContent>
          <mc:Choice Requires="wps">
            <w:drawing>
              <wp:anchor distT="0" distB="0" distL="114300" distR="114300" simplePos="0" relativeHeight="251524096" behindDoc="0" locked="0" layoutInCell="1" allowOverlap="1" wp14:anchorId="6E407F33" wp14:editId="3B5CB1A0">
                <wp:simplePos x="0" y="0"/>
                <wp:positionH relativeFrom="column">
                  <wp:posOffset>2910205</wp:posOffset>
                </wp:positionH>
                <wp:positionV relativeFrom="paragraph">
                  <wp:posOffset>129540</wp:posOffset>
                </wp:positionV>
                <wp:extent cx="296545" cy="339725"/>
                <wp:effectExtent l="0" t="0" r="65405" b="60325"/>
                <wp:wrapNone/>
                <wp:docPr id="3588" name="Line 27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545" cy="3397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B60478D" id="Line 2773" o:spid="_x0000_s1026" style="position:absolute;z-index:251524096;visibility:visible;mso-wrap-style:square;mso-wrap-distance-left:9pt;mso-wrap-distance-top:0;mso-wrap-distance-right:9pt;mso-wrap-distance-bottom:0;mso-position-horizontal:absolute;mso-position-horizontal-relative:text;mso-position-vertical:absolute;mso-position-vertical-relative:text" from="229.15pt,10.2pt" to="252.5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">
                <v:stroke endarrow="block"/>
              </v:line>
            </w:pict>
          </mc:Fallback>
        </mc:AlternateContent>
      </w:r>
      <w:r>
        <w:rPr>
          <w:noProof/>
        </w:rPr>
        <mc:AlternateContent>
          <mc:Choice Requires="wps">
            <w:drawing>
              <wp:anchor distT="0" distB="0" distL="114300" distR="114300" simplePos="0" relativeHeight="251527168" behindDoc="0" locked="0" layoutInCell="1" allowOverlap="1" wp14:anchorId="6E1728C1" wp14:editId="098367F5">
                <wp:simplePos x="0" y="0"/>
                <wp:positionH relativeFrom="column">
                  <wp:posOffset>4205605</wp:posOffset>
                </wp:positionH>
                <wp:positionV relativeFrom="paragraph">
                  <wp:posOffset>158115</wp:posOffset>
                </wp:positionV>
                <wp:extent cx="1557655" cy="187960"/>
                <wp:effectExtent l="0" t="0" r="80645" b="59690"/>
                <wp:wrapNone/>
                <wp:docPr id="3587" name="Freeform 34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57655" cy="187960"/>
                        </a:xfrm>
                        <a:custGeom>
                          <a:avLst/>
                          <a:gdLst>
                            <a:gd name="T0" fmla="*/ 0 w 2453"/>
                            <a:gd name="T1" fmla="*/ 0 h 234"/>
                            <a:gd name="T2" fmla="*/ 2453 w 2453"/>
                            <a:gd name="T3" fmla="*/ 0 h 234"/>
                            <a:gd name="T4" fmla="*/ 2453 w 2453"/>
                            <a:gd name="T5" fmla="*/ 234 h 234"/>
                          </a:gdLst>
                          <a:ahLst/>
                          <a:cxnLst>
                            <a:cxn ang="0">
                              <a:pos x="T0" y="T1"/>
                            </a:cxn>
                            <a:cxn ang="0">
                              <a:pos x="T2" y="T3"/>
                            </a:cxn>
                            <a:cxn ang="0">
                              <a:pos x="T4" y="T5"/>
                            </a:cxn>
                          </a:cxnLst>
                          <a:rect l="0" t="0" r="r" b="b"/>
                          <a:pathLst>
                            <a:path w="2453" h="234">
                              <a:moveTo>
                                <a:pt x="0" y="0"/>
                              </a:moveTo>
                              <a:lnTo>
                                <a:pt x="2453" y="0"/>
                              </a:lnTo>
                              <a:lnTo>
                                <a:pt x="2453" y="234"/>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anchor>
            </w:drawing>
          </mc:Choice>
          <mc:Fallback>
            <w:pict>
              <v:shape w14:anchorId="4FE320FF" id="Freeform 3471" o:spid="_x0000_s1026" style="position:absolute;margin-left:331.15pt;margin-top:12.45pt;width:122.65pt;height:14.8pt;z-index:251527168;visibility:visible;mso-wrap-style:square;mso-wrap-distance-left:9pt;mso-wrap-distance-top:0;mso-wrap-distance-right:9pt;mso-wrap-distance-bottom:0;mso-position-horizontal:absolute;mso-position-horizontal-relative:text;mso-position-vertical:absolute;mso-position-vertical-relative:text;v-text-anchor:top" coordsize="2453,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" path="m,l2453,r,234e" filled="f">
                <v:stroke endarrow="block"/>
                <v:path arrowok="t" o:connecttype="custom" o:connectlocs="0,0;1557655,0;1557655,187960" o:connectangles="0,0,0"/>
              </v:shape>
            </w:pict>
          </mc:Fallback>
        </mc:AlternateContent>
      </w:r>
    </w:p>
    <w:p w14:paraId="1946D5B7" w14:textId="77777777" w:rsidR="00BA659A" w:rsidRDefault="00BA659A" w:rsidP="000D0C8D">
      <w:pPr>
        <w:spacing w:line="260" w:lineRule="exact"/>
      </w:pPr>
    </w:p>
    <w:p w14:paraId="4D817F75" w14:textId="77777777" w:rsidR="00BA659A" w:rsidRDefault="00755101" w:rsidP="000D0C8D">
      <w:pPr>
        <w:spacing w:line="260" w:lineRule="exact"/>
      </w:pPr>
      <w:r>
        <w:rPr>
          <w:noProof/>
        </w:rPr>
        <mc:AlternateContent>
          <mc:Choice Requires="wps">
            <w:drawing>
              <wp:anchor distT="0" distB="0" distL="114300" distR="114300" simplePos="0" relativeHeight="251523072" behindDoc="0" locked="0" layoutInCell="1" allowOverlap="1" wp14:anchorId="1137CE97" wp14:editId="24FD2D41">
                <wp:simplePos x="0" y="0"/>
                <wp:positionH relativeFrom="column">
                  <wp:posOffset>3205480</wp:posOffset>
                </wp:positionH>
                <wp:positionV relativeFrom="paragraph">
                  <wp:posOffset>27940</wp:posOffset>
                </wp:positionV>
                <wp:extent cx="628650" cy="228600"/>
                <wp:effectExtent l="0" t="0" r="19050" b="19050"/>
                <wp:wrapNone/>
                <wp:docPr id="3593" name="Text Box 27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28600"/>
                        </a:xfrm>
                        <a:prstGeom prst="rect">
                          <a:avLst/>
                        </a:prstGeom>
                        <a:solidFill>
                          <a:srgbClr val="FFFFFF"/>
                        </a:solidFill>
                        <a:ln w="9525">
                          <a:solidFill>
                            <a:srgbClr val="000000"/>
                          </a:solidFill>
                          <a:miter lim="800000"/>
                          <a:headEnd/>
                          <a:tailEnd/>
                        </a:ln>
                      </wps:spPr>
                      <wps:txbx>
                        <w:txbxContent>
                          <w:p w14:paraId="01A390C9" w14:textId="77777777" w:rsidR="00124108" w:rsidRDefault="00124108" w:rsidP="002E6319">
                            <w:pPr>
                              <w:jc w:val="center"/>
                            </w:pPr>
                            <w:r>
                              <w:rPr>
                                <w:rFonts w:hint="eastAsia"/>
                              </w:rPr>
                              <w:t>保健所</w:t>
                            </w:r>
                          </w:p>
                        </w:txbxContent>
                      </wps:txbx>
                      <wps:bodyPr rot="0" vert="horz" wrap="square" lIns="74295" tIns="8890" rIns="74295" bIns="8890" anchor="t" anchorCtr="0" upright="1">
                        <a:noAutofit/>
                      </wps:bodyPr>
                    </wps:wsp>
                  </a:graphicData>
                </a:graphic>
              </wp:anchor>
            </w:drawing>
          </mc:Choice>
          <mc:Fallback>
            <w:pict>
              <v:shape w14:anchorId="1137CE97" id="Text Box 2769" o:spid="_x0000_s1224" type="#_x0000_t202" style="position:absolute;left:0;text-align:left;margin-left:252.4pt;margin-top:2.2pt;width:49.5pt;height:18pt;z-index:251523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">
                <v:textbox inset="5.85pt,.7pt,5.85pt,.7pt">
                  <w:txbxContent>
                    <w:p w14:paraId="01A390C9" w14:textId="77777777" w:rsidR="00124108" w:rsidRDefault="00124108" w:rsidP="002E6319">
                      <w:pPr>
                        <w:jc w:val="center"/>
                      </w:pPr>
                      <w:r>
                        <w:rPr>
                          <w:rFonts w:hint="eastAsia"/>
                        </w:rPr>
                        <w:t>保健所</w:t>
                      </w:r>
                    </w:p>
                  </w:txbxContent>
                </v:textbox>
              </v:shape>
            </w:pict>
          </mc:Fallback>
        </mc:AlternateContent>
      </w:r>
      <w:r>
        <w:rPr>
          <w:noProof/>
        </w:rPr>
        <mc:AlternateContent>
          <mc:Choice Requires="wps">
            <w:drawing>
              <wp:anchor distT="0" distB="0" distL="114300" distR="114300" simplePos="0" relativeHeight="251525120" behindDoc="0" locked="0" layoutInCell="1" allowOverlap="1" wp14:anchorId="1FBDEB82" wp14:editId="5400AC59">
                <wp:simplePos x="0" y="0"/>
                <wp:positionH relativeFrom="column">
                  <wp:posOffset>5377180</wp:posOffset>
                </wp:positionH>
                <wp:positionV relativeFrom="paragraph">
                  <wp:posOffset>18415</wp:posOffset>
                </wp:positionV>
                <wp:extent cx="1000125" cy="228600"/>
                <wp:effectExtent l="0" t="0" r="28575" b="19050"/>
                <wp:wrapNone/>
                <wp:docPr id="3591" name="Text Box 27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510BE2FF" w14:textId="77777777" w:rsidR="00124108" w:rsidRDefault="00124108" w:rsidP="002E6319">
                            <w:pPr>
                              <w:jc w:val="center"/>
                            </w:pPr>
                            <w:r>
                              <w:rPr>
                                <w:rFonts w:hint="eastAsia"/>
                              </w:rPr>
                              <w:t>県保健体育課</w:t>
                            </w:r>
                          </w:p>
                        </w:txbxContent>
                      </wps:txbx>
                      <wps:bodyPr rot="0" vert="horz" wrap="square" lIns="74295" tIns="8890" rIns="74295" bIns="8890" anchor="t" anchorCtr="0" upright="1">
                        <a:noAutofit/>
                      </wps:bodyPr>
                    </wps:wsp>
                  </a:graphicData>
                </a:graphic>
              </wp:anchor>
            </w:drawing>
          </mc:Choice>
          <mc:Fallback>
            <w:pict>
              <v:shape w14:anchorId="1FBDEB82" id="Text Box 2771" o:spid="_x0000_s1225" type="#_x0000_t202" style="position:absolute;left:0;text-align:left;margin-left:423.4pt;margin-top:1.45pt;width:78.75pt;height:18pt;z-index:251525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">
                <v:textbox inset="5.85pt,.7pt,5.85pt,.7pt">
                  <w:txbxContent>
                    <w:p w14:paraId="510BE2FF" w14:textId="77777777" w:rsidR="00124108" w:rsidRDefault="00124108" w:rsidP="002E6319">
                      <w:pPr>
                        <w:jc w:val="center"/>
                      </w:pPr>
                      <w:r>
                        <w:rPr>
                          <w:rFonts w:hint="eastAsia"/>
                        </w:rPr>
                        <w:t>県保健体育課</w:t>
                      </w:r>
                    </w:p>
                  </w:txbxContent>
                </v:textbox>
              </v:shape>
            </w:pict>
          </mc:Fallback>
        </mc:AlternateContent>
      </w:r>
      <w:r>
        <w:rPr>
          <w:noProof/>
        </w:rPr>
        <mc:AlternateContent>
          <mc:Choice Requires="wps">
            <w:drawing>
              <wp:anchor distT="0" distB="0" distL="114300" distR="114300" simplePos="0" relativeHeight="251526144" behindDoc="0" locked="0" layoutInCell="1" allowOverlap="1" wp14:anchorId="38E0AF2B" wp14:editId="1EACE07C">
                <wp:simplePos x="0" y="0"/>
                <wp:positionH relativeFrom="column">
                  <wp:posOffset>4119880</wp:posOffset>
                </wp:positionH>
                <wp:positionV relativeFrom="paragraph">
                  <wp:posOffset>27940</wp:posOffset>
                </wp:positionV>
                <wp:extent cx="1000125" cy="228600"/>
                <wp:effectExtent l="0" t="0" r="28575" b="19050"/>
                <wp:wrapNone/>
                <wp:docPr id="3592" name="Text Box 2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19178687" w14:textId="77777777" w:rsidR="00124108" w:rsidRDefault="00124108" w:rsidP="002E6319">
                            <w:pPr>
                              <w:jc w:val="center"/>
                            </w:pPr>
                            <w:r>
                              <w:rPr>
                                <w:rFonts w:hint="eastAsia"/>
                              </w:rPr>
                              <w:t>県薬事衛生課</w:t>
                            </w:r>
                          </w:p>
                        </w:txbxContent>
                      </wps:txbx>
                      <wps:bodyPr rot="0" vert="horz" wrap="square" lIns="74295" tIns="8890" rIns="74295" bIns="8890" anchor="t" anchorCtr="0" upright="1">
                        <a:noAutofit/>
                      </wps:bodyPr>
                    </wps:wsp>
                  </a:graphicData>
                </a:graphic>
              </wp:anchor>
            </w:drawing>
          </mc:Choice>
          <mc:Fallback>
            <w:pict>
              <v:shape w14:anchorId="38E0AF2B" id="Text Box 2772" o:spid="_x0000_s1226" type="#_x0000_t202" style="position:absolute;left:0;text-align:left;margin-left:324.4pt;margin-top:2.2pt;width:78.75pt;height:18pt;z-index:251526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">
                <v:textbox inset="5.85pt,.7pt,5.85pt,.7pt">
                  <w:txbxContent>
                    <w:p w14:paraId="19178687" w14:textId="77777777" w:rsidR="00124108" w:rsidRDefault="00124108" w:rsidP="002E6319">
                      <w:pPr>
                        <w:jc w:val="center"/>
                      </w:pPr>
                      <w:r>
                        <w:rPr>
                          <w:rFonts w:hint="eastAsia"/>
                        </w:rPr>
                        <w:t>県薬事衛生課</w:t>
                      </w:r>
                    </w:p>
                  </w:txbxContent>
                </v:textbox>
              </v:shape>
            </w:pict>
          </mc:Fallback>
        </mc:AlternateContent>
      </w:r>
      <w:r>
        <w:rPr>
          <w:noProof/>
        </w:rPr>
        <mc:AlternateContent>
          <mc:Choice Requires="wps">
            <w:drawing>
              <wp:anchor distT="0" distB="0" distL="114300" distR="114300" simplePos="0" relativeHeight="251528192" behindDoc="0" locked="0" layoutInCell="1" allowOverlap="1" wp14:anchorId="692CC30C" wp14:editId="75438091">
                <wp:simplePos x="0" y="0"/>
                <wp:positionH relativeFrom="column">
                  <wp:posOffset>3834130</wp:posOffset>
                </wp:positionH>
                <wp:positionV relativeFrom="paragraph">
                  <wp:posOffset>123190</wp:posOffset>
                </wp:positionV>
                <wp:extent cx="285750" cy="0"/>
                <wp:effectExtent l="0" t="76200" r="19050" b="95250"/>
                <wp:wrapNone/>
                <wp:docPr id="3590" name="Line 27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8EF870F" id="Line 2777" o:spid="_x0000_s1026" style="position:absolute;z-index:251528192;visibility:visible;mso-wrap-style:square;mso-wrap-distance-left:9pt;mso-wrap-distance-top:0;mso-wrap-distance-right:9pt;mso-wrap-distance-bottom:0;mso-position-horizontal:absolute;mso-position-horizontal-relative:text;mso-position-vertical:absolute;mso-position-vertical-relative:text" from="301.9pt,9.7pt" to="324.4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">
                <v:stroke endarrow="block"/>
              </v:line>
            </w:pict>
          </mc:Fallback>
        </mc:AlternateContent>
      </w:r>
      <w:r>
        <w:rPr>
          <w:noProof/>
        </w:rPr>
        <mc:AlternateContent>
          <mc:Choice Requires="wps">
            <w:drawing>
              <wp:anchor distT="0" distB="0" distL="114300" distR="114300" simplePos="0" relativeHeight="251529216" behindDoc="0" locked="0" layoutInCell="1" allowOverlap="1" wp14:anchorId="39A83961" wp14:editId="05AE1E13">
                <wp:simplePos x="0" y="0"/>
                <wp:positionH relativeFrom="column">
                  <wp:posOffset>5148580</wp:posOffset>
                </wp:positionH>
                <wp:positionV relativeFrom="paragraph">
                  <wp:posOffset>123190</wp:posOffset>
                </wp:positionV>
                <wp:extent cx="228600" cy="0"/>
                <wp:effectExtent l="0" t="76200" r="19050" b="95250"/>
                <wp:wrapNone/>
                <wp:docPr id="3589" name="Line 27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D9064C6" id="Line 2778" o:spid="_x0000_s1026" style="position:absolute;z-index:251529216;visibility:visible;mso-wrap-style:square;mso-wrap-distance-left:9pt;mso-wrap-distance-top:0;mso-wrap-distance-right:9pt;mso-wrap-distance-bottom:0;mso-position-horizontal:absolute;mso-position-horizontal-relative:text;mso-position-vertical:absolute;mso-position-vertical-relative:text" from="405.4pt,9.7pt" to="423.4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">
                <v:stroke endarrow="block"/>
              </v:line>
            </w:pict>
          </mc:Fallback>
        </mc:AlternateContent>
      </w:r>
    </w:p>
    <w:p w14:paraId="7C038B42" w14:textId="77777777" w:rsidR="00BA659A" w:rsidRDefault="00755101" w:rsidP="000D0C8D">
      <w:pPr>
        <w:spacing w:line="260" w:lineRule="exact"/>
      </w:pPr>
      <w:r>
        <w:rPr>
          <w:noProof/>
        </w:rPr>
        <mc:AlternateContent>
          <mc:Choice Requires="wps">
            <w:drawing>
              <wp:anchor distT="0" distB="0" distL="114300" distR="114300" simplePos="0" relativeHeight="251530240" behindDoc="0" locked="0" layoutInCell="1" allowOverlap="1" wp14:anchorId="03C47E98" wp14:editId="24394FD5">
                <wp:simplePos x="0" y="0"/>
                <wp:positionH relativeFrom="column">
                  <wp:posOffset>3548380</wp:posOffset>
                </wp:positionH>
                <wp:positionV relativeFrom="paragraph">
                  <wp:posOffset>91440</wp:posOffset>
                </wp:positionV>
                <wp:extent cx="0" cy="143510"/>
                <wp:effectExtent l="76200" t="38100" r="57150" b="27940"/>
                <wp:wrapNone/>
                <wp:docPr id="3594" name="Line 27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435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w14:anchorId="68C4DA88" id="Line 2775" o:spid="_x0000_s1026" style="position:absolute;flip:y;z-index:251530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9.4pt,7.2pt" to="279.4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">
                <v:stroke endarrow="block"/>
              </v:line>
            </w:pict>
          </mc:Fallback>
        </mc:AlternateContent>
      </w:r>
      <w:r>
        <w:rPr>
          <w:noProof/>
        </w:rPr>
        <mc:AlternateContent>
          <mc:Choice Requires="wps">
            <w:drawing>
              <wp:anchor distT="0" distB="0" distL="114300" distR="114300" simplePos="0" relativeHeight="251531264" behindDoc="0" locked="0" layoutInCell="1" allowOverlap="1" wp14:anchorId="45B86436" wp14:editId="4DE9508C">
                <wp:simplePos x="0" y="0"/>
                <wp:positionH relativeFrom="column">
                  <wp:posOffset>1367155</wp:posOffset>
                </wp:positionH>
                <wp:positionV relativeFrom="paragraph">
                  <wp:posOffset>81915</wp:posOffset>
                </wp:positionV>
                <wp:extent cx="4378325" cy="163830"/>
                <wp:effectExtent l="0" t="38100" r="79375" b="26670"/>
                <wp:wrapNone/>
                <wp:docPr id="3595" name="Freeform 3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4378325" cy="163830"/>
                        </a:xfrm>
                        <a:custGeom>
                          <a:avLst/>
                          <a:gdLst>
                            <a:gd name="T0" fmla="*/ 0 w 2453"/>
                            <a:gd name="T1" fmla="*/ 0 h 234"/>
                            <a:gd name="T2" fmla="*/ 2453 w 2453"/>
                            <a:gd name="T3" fmla="*/ 0 h 234"/>
                            <a:gd name="T4" fmla="*/ 2453 w 2453"/>
                            <a:gd name="T5" fmla="*/ 234 h 234"/>
                          </a:gdLst>
                          <a:ahLst/>
                          <a:cxnLst>
                            <a:cxn ang="0">
                              <a:pos x="T0" y="T1"/>
                            </a:cxn>
                            <a:cxn ang="0">
                              <a:pos x="T2" y="T3"/>
                            </a:cxn>
                            <a:cxn ang="0">
                              <a:pos x="T4" y="T5"/>
                            </a:cxn>
                          </a:cxnLst>
                          <a:rect l="0" t="0" r="r" b="b"/>
                          <a:pathLst>
                            <a:path w="2453" h="234">
                              <a:moveTo>
                                <a:pt x="0" y="0"/>
                              </a:moveTo>
                              <a:lnTo>
                                <a:pt x="2453" y="0"/>
                              </a:lnTo>
                              <a:lnTo>
                                <a:pt x="2453" y="234"/>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anchor>
            </w:drawing>
          </mc:Choice>
          <mc:Fallback>
            <w:pict>
              <v:shape w14:anchorId="48E12B79" id="Freeform 3472" o:spid="_x0000_s1026" style="position:absolute;margin-left:107.65pt;margin-top:6.45pt;width:344.75pt;height:12.9pt;flip:y;z-index:251531264;visibility:visible;mso-wrap-style:square;mso-wrap-distance-left:9pt;mso-wrap-distance-top:0;mso-wrap-distance-right:9pt;mso-wrap-distance-bottom:0;mso-position-horizontal:absolute;mso-position-horizontal-relative:text;mso-position-vertical:absolute;mso-position-vertical-relative:text;v-text-anchor:top" coordsize="2453,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" path="m,l2453,r,234e" filled="f">
                <v:stroke endarrow="block"/>
                <v:path arrowok="t" o:connecttype="custom" o:connectlocs="0,0;4378325,0;4378325,163830" o:connectangles="0,0,0"/>
              </v:shape>
            </w:pict>
          </mc:Fallback>
        </mc:AlternateContent>
      </w:r>
      <w:r>
        <w:rPr>
          <w:noProof/>
        </w:rPr>
        <mc:AlternateContent>
          <mc:Choice Requires="wps">
            <w:drawing>
              <wp:anchor distT="0" distB="0" distL="114300" distR="114300" simplePos="0" relativeHeight="251532288" behindDoc="0" locked="0" layoutInCell="1" allowOverlap="1" wp14:anchorId="0AC3D80A" wp14:editId="1643AE8F">
                <wp:simplePos x="0" y="0"/>
                <wp:positionH relativeFrom="column">
                  <wp:posOffset>252730</wp:posOffset>
                </wp:positionH>
                <wp:positionV relativeFrom="paragraph">
                  <wp:posOffset>81915</wp:posOffset>
                </wp:positionV>
                <wp:extent cx="1123950" cy="228600"/>
                <wp:effectExtent l="0" t="0" r="19050" b="19050"/>
                <wp:wrapNone/>
                <wp:docPr id="3596" name="Text Box 27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65B761A4" w14:textId="77777777" w:rsidR="00124108" w:rsidRDefault="00124108" w:rsidP="002E6319">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0AC3D80A" id="Text Box 2765" o:spid="_x0000_s1227" type="#_x0000_t202" style="position:absolute;left:0;text-align:left;margin-left:19.9pt;margin-top:6.45pt;width:88.5pt;height:18pt;z-index:251532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">
                <v:textbox inset="5.85pt,.7pt,5.85pt,.7pt">
                  <w:txbxContent>
                    <w:p w14:paraId="65B761A4" w14:textId="77777777" w:rsidR="00124108" w:rsidRDefault="00124108" w:rsidP="002E6319">
                      <w:pPr>
                        <w:jc w:val="center"/>
                      </w:pPr>
                      <w:r>
                        <w:rPr>
                          <w:rFonts w:hint="eastAsia"/>
                        </w:rPr>
                        <w:t>県立学校</w:t>
                      </w:r>
                    </w:p>
                  </w:txbxContent>
                </v:textbox>
              </v:shape>
            </w:pict>
          </mc:Fallback>
        </mc:AlternateContent>
      </w:r>
    </w:p>
    <w:p w14:paraId="2F02686D" w14:textId="77777777" w:rsidR="00BA659A" w:rsidRDefault="00BA659A" w:rsidP="000D0C8D">
      <w:pPr>
        <w:spacing w:line="260" w:lineRule="exact"/>
      </w:pPr>
    </w:p>
    <w:p w14:paraId="0A6CE469" w14:textId="77777777" w:rsidR="002E6319" w:rsidRDefault="002E6319" w:rsidP="000D0C8D">
      <w:pPr>
        <w:spacing w:line="260" w:lineRule="exact"/>
      </w:pPr>
    </w:p>
    <w:p w14:paraId="0E833636" w14:textId="77777777" w:rsidR="00DF74CB" w:rsidRDefault="00DF74CB" w:rsidP="000D0C8D">
      <w:pPr>
        <w:spacing w:line="260" w:lineRule="exact"/>
      </w:pPr>
    </w:p>
    <w:p w14:paraId="5AC37395" w14:textId="77777777" w:rsidR="002E6319" w:rsidRDefault="002E6319" w:rsidP="002E6319">
      <w:pPr>
        <w:spacing w:line="260" w:lineRule="exact"/>
      </w:pPr>
      <w:r>
        <w:rPr>
          <w:rFonts w:hint="eastAsia"/>
        </w:rPr>
        <w:t>【</w:t>
      </w:r>
      <w:r w:rsidRPr="002E6319">
        <w:rPr>
          <w:rFonts w:ascii="HG丸ｺﾞｼｯｸM-PRO" w:eastAsia="HG丸ｺﾞｼｯｸM-PRO" w:hAnsi="HG丸ｺﾞｼｯｸM-PRO" w:hint="eastAsia"/>
        </w:rPr>
        <w:t>県教育委員会担当課</w:t>
      </w:r>
      <w:r>
        <w:rPr>
          <w:rFonts w:hint="eastAsia"/>
        </w:rPr>
        <w:t>】</w:t>
      </w:r>
    </w:p>
    <w:p w14:paraId="1735FD4A" w14:textId="77777777" w:rsidR="00BA659A" w:rsidRDefault="002E6319" w:rsidP="002E6319">
      <w:pPr>
        <w:spacing w:line="260" w:lineRule="exact"/>
      </w:pPr>
      <w:r>
        <w:rPr>
          <w:rFonts w:hint="eastAsia"/>
        </w:rPr>
        <w:t xml:space="preserve">　　教育庁保健体育課健康づくり推進室　</w:t>
      </w:r>
      <w:r>
        <w:t>TEL：0852-22-5425、6145　　FAX：0852-22-6767</w:t>
      </w:r>
    </w:p>
    <w:p w14:paraId="0D42B16A" w14:textId="77777777" w:rsidR="00BA659A" w:rsidRDefault="00BA659A" w:rsidP="000D0C8D">
      <w:pPr>
        <w:spacing w:line="260" w:lineRule="exact"/>
      </w:pPr>
    </w:p>
    <w:p w14:paraId="529CE575" w14:textId="77777777" w:rsidR="00BA659A" w:rsidRDefault="00BA659A" w:rsidP="000D0C8D">
      <w:pPr>
        <w:spacing w:line="260" w:lineRule="exact"/>
      </w:pPr>
    </w:p>
    <w:p w14:paraId="681B8AF3" w14:textId="7AACEC40" w:rsidR="00BA659A" w:rsidRPr="00616BA5" w:rsidRDefault="009C018D" w:rsidP="009C018D">
      <w:pPr>
        <w:pStyle w:val="1"/>
        <w:rPr>
          <w:rFonts w:ascii="ＭＳ ゴシック" w:hAnsi="ＭＳ ゴシック"/>
        </w:rPr>
      </w:pPr>
      <w:bookmarkStart w:id="44" w:name="_第７_光化学オキシダント被害、微小粒子状物質（PM2.5）、松くい虫防"/>
      <w:bookmarkStart w:id="45" w:name="_Toc240013235"/>
      <w:bookmarkEnd w:id="44"/>
      <w:r w:rsidRPr="00616BA5">
        <w:rPr>
          <w:rFonts w:ascii="ＭＳ ゴシック" w:hAnsi="ＭＳ ゴシック" w:hint="eastAsia"/>
        </w:rPr>
        <w:lastRenderedPageBreak/>
        <w:t>第</w:t>
      </w:r>
      <w:r w:rsidR="00B22B34" w:rsidRPr="00616BA5">
        <w:rPr>
          <w:rFonts w:ascii="ＭＳ ゴシック" w:hAnsi="ＭＳ ゴシック" w:hint="eastAsia"/>
        </w:rPr>
        <w:t>８</w:t>
      </w:r>
      <w:r w:rsidRPr="00616BA5">
        <w:rPr>
          <w:rFonts w:ascii="ＭＳ ゴシック" w:hAnsi="ＭＳ ゴシック" w:hint="eastAsia"/>
        </w:rPr>
        <w:t xml:space="preserve">　光化学オキシダント、微小粒子状物質</w:t>
      </w:r>
      <w:r w:rsidR="00513EFF" w:rsidRPr="00616BA5">
        <w:rPr>
          <w:rFonts w:ascii="ＭＳ ゴシック" w:hAnsi="ＭＳ ゴシック" w:hint="eastAsia"/>
        </w:rPr>
        <w:t>（P</w:t>
      </w:r>
      <w:r w:rsidR="00513EFF" w:rsidRPr="00616BA5">
        <w:rPr>
          <w:rFonts w:ascii="ＭＳ ゴシック" w:hAnsi="ＭＳ ゴシック"/>
        </w:rPr>
        <w:t>M2.5</w:t>
      </w:r>
      <w:r w:rsidR="00513EFF" w:rsidRPr="00616BA5">
        <w:rPr>
          <w:rFonts w:ascii="ＭＳ ゴシック" w:hAnsi="ＭＳ ゴシック" w:hint="eastAsia"/>
        </w:rPr>
        <w:t>）、松くい虫防除剤空中散布など</w:t>
      </w:r>
      <w:bookmarkEnd w:id="45"/>
    </w:p>
    <w:p w14:paraId="03AE7721" w14:textId="77777777" w:rsidR="00BA659A" w:rsidRDefault="00513EFF" w:rsidP="000D0C8D">
      <w:pPr>
        <w:spacing w:line="260" w:lineRule="exact"/>
      </w:pPr>
      <w:r w:rsidRPr="00513EFF">
        <w:rPr>
          <w:rFonts w:hAnsi="Times New Roman" w:cs="Times New Roman"/>
          <w:noProof/>
          <w:spacing w:val="2"/>
          <w:kern w:val="0"/>
          <w:szCs w:val="20"/>
        </w:rPr>
        <mc:AlternateContent>
          <mc:Choice Requires="wps">
            <w:drawing>
              <wp:anchor distT="0" distB="0" distL="114300" distR="114300" simplePos="0" relativeHeight="251533312" behindDoc="0" locked="0" layoutInCell="1" allowOverlap="1" wp14:anchorId="3D8C5CE5" wp14:editId="4CD498D4">
                <wp:simplePos x="0" y="0"/>
                <wp:positionH relativeFrom="margin">
                  <wp:align>right</wp:align>
                </wp:positionH>
                <wp:positionV relativeFrom="paragraph">
                  <wp:posOffset>29845</wp:posOffset>
                </wp:positionV>
                <wp:extent cx="6381750" cy="581025"/>
                <wp:effectExtent l="0" t="0" r="19050" b="28575"/>
                <wp:wrapNone/>
                <wp:docPr id="3597" name="AutoShape 26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581025"/>
                        </a:xfrm>
                        <a:prstGeom prst="roundRect">
                          <a:avLst>
                            <a:gd name="adj" fmla="val 16667"/>
                          </a:avLst>
                        </a:prstGeom>
                        <a:solidFill>
                          <a:srgbClr val="FFFFFF"/>
                        </a:solidFill>
                        <a:ln w="9525">
                          <a:solidFill>
                            <a:srgbClr val="000000"/>
                          </a:solidFill>
                          <a:round/>
                          <a:headEnd/>
                          <a:tailEnd/>
                        </a:ln>
                      </wps:spPr>
                      <wps:txbx>
                        <w:txbxContent>
                          <w:p w14:paraId="26C0426C" w14:textId="77777777" w:rsidR="00124108" w:rsidRPr="00616BA5" w:rsidRDefault="00124108" w:rsidP="008C20BA">
                            <w:pPr>
                              <w:spacing w:line="260" w:lineRule="exact"/>
                              <w:ind w:left="1261" w:hangingChars="700" w:hanging="1261"/>
                              <w:jc w:val="left"/>
                              <w:textAlignment w:val="baseline"/>
                            </w:pPr>
                            <w:r w:rsidRPr="00616BA5">
                              <w:rPr>
                                <w:rFonts w:hAnsi="ＭＳ 明朝" w:cs="ＭＳ 明朝" w:hint="eastAsia"/>
                                <w:kern w:val="0"/>
                              </w:rPr>
                              <w:t>【事案（例）】　光化学オキシダントの濃度が高くなり、空が白く「もや」がかかったような状態のなか、屋外にいた児童数名が、目やのどの痛みなど光化学オキシダントによる影響を受けたと思われる症状を養護教諭に訴えてき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8C5CE5" id="AutoShape 2683" o:spid="_x0000_s1228" style="position:absolute;left:0;text-align:left;margin-left:451.3pt;margin-top:2.35pt;width:502.5pt;height:45.75pt;z-index:251533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">
                <v:textbox inset="5.85pt,.7pt,5.85pt,.7pt">
                  <w:txbxContent>
                    <w:p w14:paraId="26C0426C" w14:textId="77777777" w:rsidR="00124108" w:rsidRPr="00616BA5" w:rsidRDefault="00124108" w:rsidP="008C20BA">
                      <w:pPr>
                        <w:spacing w:line="260" w:lineRule="exact"/>
                        <w:ind w:left="1261" w:hangingChars="700" w:hanging="1261"/>
                        <w:jc w:val="left"/>
                        <w:textAlignment w:val="baseline"/>
                      </w:pPr>
                      <w:r w:rsidRPr="00616BA5">
                        <w:rPr>
                          <w:rFonts w:hAnsi="ＭＳ 明朝" w:cs="ＭＳ 明朝" w:hint="eastAsia"/>
                          <w:kern w:val="0"/>
                        </w:rPr>
                        <w:t>【事案（例）】　光化学オキシダントの濃度が高くなり、空が白く「もや」がかかったような状態のなか、屋外にいた児童数名が、目やのどの痛みなど光化学オキシダントによる影響を受けたと思われる症状を養護教諭に訴えてきた。</w:t>
                      </w:r>
                    </w:p>
                  </w:txbxContent>
                </v:textbox>
                <w10:wrap anchorx="margin"/>
              </v:roundrect>
            </w:pict>
          </mc:Fallback>
        </mc:AlternateContent>
      </w:r>
    </w:p>
    <w:p w14:paraId="571CE136" w14:textId="77777777" w:rsidR="00BA659A" w:rsidRDefault="00BA659A" w:rsidP="000D0C8D">
      <w:pPr>
        <w:spacing w:line="260" w:lineRule="exact"/>
      </w:pPr>
    </w:p>
    <w:p w14:paraId="09F8C59D" w14:textId="77777777" w:rsidR="00BA659A" w:rsidRDefault="00BA659A" w:rsidP="000D0C8D">
      <w:pPr>
        <w:spacing w:line="260" w:lineRule="exact"/>
      </w:pPr>
    </w:p>
    <w:p w14:paraId="27C1C837" w14:textId="77777777" w:rsidR="00513EFF" w:rsidRDefault="00513EFF" w:rsidP="000D0C8D">
      <w:pPr>
        <w:spacing w:line="260" w:lineRule="exact"/>
      </w:pPr>
    </w:p>
    <w:p w14:paraId="502AB7F4" w14:textId="77777777" w:rsidR="00513EFF" w:rsidRPr="00513EFF" w:rsidRDefault="00513EFF" w:rsidP="00513EFF">
      <w:pPr>
        <w:spacing w:beforeLines="50" w:before="151" w:afterLines="50" w:after="151"/>
        <w:rPr>
          <w:rFonts w:ascii="ＭＳ ゴシック" w:eastAsia="ＭＳ ゴシック" w:hAnsi="ＭＳ ゴシック"/>
          <w:b/>
          <w:sz w:val="21"/>
          <w:bdr w:val="single" w:sz="4" w:space="0" w:color="auto"/>
        </w:rPr>
      </w:pPr>
      <w:r w:rsidRPr="00513EFF">
        <w:rPr>
          <w:rFonts w:ascii="ＭＳ ゴシック" w:eastAsia="ＭＳ ゴシック" w:hAnsi="ＭＳ ゴシック" w:hint="eastAsia"/>
          <w:b/>
          <w:sz w:val="21"/>
          <w:bdr w:val="single" w:sz="4" w:space="0" w:color="auto"/>
        </w:rPr>
        <w:t>１　未然防止のポイント</w:t>
      </w:r>
      <w:r w:rsidRPr="00513EFF">
        <w:rPr>
          <w:rFonts w:ascii="ＭＳ ゴシック" w:eastAsia="ＭＳ ゴシック" w:hAnsi="ＭＳ ゴシック"/>
          <w:b/>
          <w:sz w:val="21"/>
          <w:bdr w:val="single" w:sz="4" w:space="0" w:color="auto"/>
        </w:rPr>
        <w:t xml:space="preserve"> </w:t>
      </w:r>
    </w:p>
    <w:p w14:paraId="11DFDA8B" w14:textId="77777777" w:rsidR="00513EFF" w:rsidRPr="00253463" w:rsidRDefault="00513EFF" w:rsidP="00513EFF">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光化学オキシダントが発生しやすい気象条件</w:t>
      </w:r>
    </w:p>
    <w:p w14:paraId="53CFC43C" w14:textId="77777777" w:rsidR="00513EFF" w:rsidRDefault="00513EFF" w:rsidP="00513EFF">
      <w:pPr>
        <w:spacing w:line="260" w:lineRule="exact"/>
        <w:ind w:leftChars="200" w:left="540" w:hangingChars="100" w:hanging="180"/>
      </w:pPr>
      <w:r>
        <w:rPr>
          <w:rFonts w:hint="eastAsia"/>
        </w:rPr>
        <w:t>①　４月から９月にかけて光化学オキシダント濃度が上昇するが、島根県内では例年５月、６月を中心に濃度が高くなってきている。</w:t>
      </w:r>
    </w:p>
    <w:p w14:paraId="64A82569" w14:textId="77777777" w:rsidR="00513EFF" w:rsidRDefault="00513EFF" w:rsidP="00513EFF">
      <w:pPr>
        <w:spacing w:line="260" w:lineRule="exact"/>
        <w:ind w:leftChars="200" w:left="540" w:hangingChars="100" w:hanging="180"/>
      </w:pPr>
      <w:r>
        <w:rPr>
          <w:rFonts w:hint="eastAsia"/>
        </w:rPr>
        <w:t>②　天気がよく、気温が高くて風の弱い日に発生しやすく、濃度が高くなることがある。</w:t>
      </w:r>
    </w:p>
    <w:p w14:paraId="21B01167" w14:textId="77777777" w:rsidR="00513EFF" w:rsidRPr="00253463" w:rsidRDefault="00513EFF" w:rsidP="00513EFF">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注意報・警報等の発令</w:t>
      </w:r>
    </w:p>
    <w:p w14:paraId="7A98513D" w14:textId="77777777" w:rsidR="00513EFF" w:rsidRDefault="00513EFF" w:rsidP="00513EFF">
      <w:pPr>
        <w:spacing w:line="260" w:lineRule="exact"/>
        <w:ind w:leftChars="200" w:left="540" w:hangingChars="100" w:hanging="180"/>
      </w:pPr>
      <w:r>
        <w:rPr>
          <w:rFonts w:hint="eastAsia"/>
        </w:rPr>
        <w:t>①　光化学オキシダントが一定の濃度を超え、その状態が継続すると予想される場合には、県が注意報（ｵｷｼﾀﾞﾝﾄ</w:t>
      </w:r>
      <w:r>
        <w:t>0.12ppm以上）や警報（ｵｷｼﾀﾞﾝﾄ0.4ppm以上）を発令する。（平日はＦＡＸで対応）</w:t>
      </w:r>
    </w:p>
    <w:p w14:paraId="40719389" w14:textId="77777777" w:rsidR="00513EFF" w:rsidRDefault="00513EFF" w:rsidP="00513EFF">
      <w:pPr>
        <w:spacing w:line="260" w:lineRule="exact"/>
        <w:ind w:leftChars="200" w:left="540" w:hangingChars="100" w:hanging="180"/>
      </w:pPr>
      <w:r>
        <w:rPr>
          <w:rFonts w:hint="eastAsia"/>
        </w:rPr>
        <w:t>②　県の防災メール、市町村の防災無線やテレビなどの広報とともに、関係機関から連絡が入る。</w:t>
      </w:r>
    </w:p>
    <w:p w14:paraId="6035CAB4" w14:textId="77777777" w:rsidR="00513EFF" w:rsidRDefault="00513EFF" w:rsidP="00513EFF">
      <w:pPr>
        <w:spacing w:line="260" w:lineRule="exact"/>
        <w:ind w:firstLineChars="400" w:firstLine="721"/>
      </w:pPr>
      <w:r>
        <w:rPr>
          <w:rFonts w:hint="eastAsia"/>
        </w:rPr>
        <w:t>（注）</w:t>
      </w:r>
      <w:r>
        <w:t>PM2.5が日平均値70</w:t>
      </w:r>
      <w:r>
        <w:t>μ</w:t>
      </w:r>
      <w:r>
        <w:t>ｇ／</w:t>
      </w:r>
      <w:r>
        <w:rPr>
          <w:rFonts w:hint="eastAsia"/>
        </w:rPr>
        <w:t>㎥を超えると予想される場合は、注意喚起情報が出される（平日はＦＡＸで連絡）</w:t>
      </w:r>
    </w:p>
    <w:p w14:paraId="0AAE56BA" w14:textId="77777777" w:rsidR="00513EFF" w:rsidRDefault="00513EFF" w:rsidP="00513EFF">
      <w:pPr>
        <w:spacing w:line="260" w:lineRule="exact"/>
        <w:ind w:firstLineChars="200" w:firstLine="360"/>
      </w:pPr>
      <w:r>
        <w:rPr>
          <w:rFonts w:hint="eastAsia"/>
        </w:rPr>
        <w:t>③　注意報等が発令されても、ただちに健康被害がでるわけではないので、落ち着いて対応する。</w:t>
      </w:r>
    </w:p>
    <w:p w14:paraId="5D41D04C" w14:textId="77777777" w:rsidR="00513EFF" w:rsidRPr="00253463" w:rsidRDefault="00513EFF" w:rsidP="00513EFF">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⑶　日常での注意事項</w:t>
      </w:r>
    </w:p>
    <w:p w14:paraId="40E0CC53" w14:textId="77777777" w:rsidR="00513EFF" w:rsidRDefault="00513EFF" w:rsidP="00513EFF">
      <w:pPr>
        <w:spacing w:line="260" w:lineRule="exact"/>
        <w:ind w:firstLineChars="200" w:firstLine="360"/>
      </w:pPr>
      <w:r>
        <w:rPr>
          <w:rFonts w:hint="eastAsia"/>
        </w:rPr>
        <w:t>①　気象観察（天候・風向・気温の状況、視程障害の有無）を行う。</w:t>
      </w:r>
    </w:p>
    <w:p w14:paraId="0B0B6865" w14:textId="77777777" w:rsidR="00513EFF" w:rsidRDefault="00513EFF" w:rsidP="00513EFF">
      <w:pPr>
        <w:spacing w:line="260" w:lineRule="exact"/>
        <w:ind w:leftChars="200" w:left="540" w:hangingChars="100" w:hanging="180"/>
      </w:pPr>
      <w:r>
        <w:rPr>
          <w:rFonts w:hint="eastAsia"/>
        </w:rPr>
        <w:t>②　児童生徒の健康管理に十分留意し、特に健康上注意を要する児童生徒（呼吸器系、循環器系の疾患がある児童生徒）を個別に把握しておく。</w:t>
      </w:r>
    </w:p>
    <w:p w14:paraId="4FB08ECE" w14:textId="77777777" w:rsidR="00513EFF" w:rsidRDefault="00513EFF" w:rsidP="00513EFF">
      <w:pPr>
        <w:spacing w:line="260" w:lineRule="exact"/>
        <w:ind w:firstLineChars="200" w:firstLine="360"/>
      </w:pPr>
      <w:r>
        <w:rPr>
          <w:rFonts w:hint="eastAsia"/>
        </w:rPr>
        <w:t>③　各教室内にカーテンを設備する。</w:t>
      </w:r>
    </w:p>
    <w:p w14:paraId="436363CE" w14:textId="77777777" w:rsidR="00513EFF" w:rsidRDefault="00513EFF" w:rsidP="00513EFF">
      <w:pPr>
        <w:spacing w:line="260" w:lineRule="exact"/>
      </w:pPr>
    </w:p>
    <w:p w14:paraId="56F8B00C" w14:textId="77777777" w:rsidR="00513EFF" w:rsidRPr="00513EFF" w:rsidRDefault="00513EFF" w:rsidP="00513EFF">
      <w:pPr>
        <w:spacing w:beforeLines="50" w:before="151" w:afterLines="50" w:after="151"/>
        <w:rPr>
          <w:rFonts w:ascii="ＭＳ ゴシック" w:eastAsia="ＭＳ ゴシック" w:hAnsi="ＭＳ ゴシック"/>
          <w:b/>
          <w:sz w:val="21"/>
          <w:bdr w:val="single" w:sz="4" w:space="0" w:color="auto"/>
        </w:rPr>
      </w:pPr>
      <w:r w:rsidRPr="00513EFF">
        <w:rPr>
          <w:rFonts w:ascii="ＭＳ ゴシック" w:eastAsia="ＭＳ ゴシック" w:hAnsi="ＭＳ ゴシック" w:hint="eastAsia"/>
          <w:b/>
          <w:sz w:val="21"/>
          <w:bdr w:val="single" w:sz="4" w:space="0" w:color="auto"/>
        </w:rPr>
        <w:t>２　発生時以降の対応ポイント</w:t>
      </w:r>
      <w:r w:rsidRPr="00513EFF">
        <w:rPr>
          <w:rFonts w:ascii="ＭＳ ゴシック" w:eastAsia="ＭＳ ゴシック" w:hAnsi="ＭＳ ゴシック"/>
          <w:b/>
          <w:sz w:val="21"/>
          <w:bdr w:val="single" w:sz="4" w:space="0" w:color="auto"/>
        </w:rPr>
        <w:t xml:space="preserve"> </w:t>
      </w:r>
    </w:p>
    <w:p w14:paraId="1D86B0E0" w14:textId="77777777" w:rsidR="00513EFF" w:rsidRPr="00253463" w:rsidRDefault="00513EFF" w:rsidP="00513EFF">
      <w:pPr>
        <w:spacing w:line="260" w:lineRule="exact"/>
        <w:ind w:firstLineChars="100" w:firstLine="201"/>
        <w:rPr>
          <w:rFonts w:ascii="ＭＳ ゴシック" w:eastAsia="ＭＳ ゴシック" w:hAnsi="ＭＳ ゴシック"/>
          <w:b/>
          <w:sz w:val="22"/>
        </w:rPr>
      </w:pPr>
      <w:r w:rsidRPr="00253463">
        <w:rPr>
          <w:rFonts w:ascii="ＭＳ ゴシック" w:eastAsia="ＭＳ ゴシック" w:hAnsi="ＭＳ ゴシック" w:hint="eastAsia"/>
          <w:b/>
          <w:sz w:val="22"/>
        </w:rPr>
        <w:t>⑴　安全確保</w:t>
      </w:r>
    </w:p>
    <w:p w14:paraId="533C4629" w14:textId="77777777" w:rsidR="00513EFF" w:rsidRDefault="00513EFF" w:rsidP="00513EFF">
      <w:pPr>
        <w:spacing w:line="260" w:lineRule="exact"/>
        <w:ind w:firstLineChars="200" w:firstLine="360"/>
      </w:pPr>
      <w:r>
        <w:rPr>
          <w:rFonts w:hint="eastAsia"/>
        </w:rPr>
        <w:t>①　養護教諭は、直ちに児童生徒の症状を管理職に報告する。</w:t>
      </w:r>
    </w:p>
    <w:p w14:paraId="4A5C62FE" w14:textId="77777777" w:rsidR="00513EFF" w:rsidRDefault="00513EFF" w:rsidP="00513EFF">
      <w:pPr>
        <w:spacing w:line="260" w:lineRule="exact"/>
        <w:ind w:firstLineChars="200" w:firstLine="360"/>
      </w:pPr>
      <w:r>
        <w:rPr>
          <w:rFonts w:hint="eastAsia"/>
        </w:rPr>
        <w:t>②　管理職は、直ちに全校児童生徒が速やかに屋内に入るよう指示する。</w:t>
      </w:r>
    </w:p>
    <w:p w14:paraId="554E8AC8" w14:textId="77777777" w:rsidR="00513EFF" w:rsidRDefault="00513EFF" w:rsidP="00513EFF">
      <w:pPr>
        <w:spacing w:line="260" w:lineRule="exact"/>
        <w:ind w:firstLineChars="200" w:firstLine="360"/>
      </w:pPr>
      <w:r>
        <w:rPr>
          <w:rFonts w:hint="eastAsia"/>
        </w:rPr>
        <w:t>③　戸外に面した窓を閉める。教室内の状況により、やむを得ず戸外に面した窓を開けるときは、カーテンを閉める。</w:t>
      </w:r>
    </w:p>
    <w:p w14:paraId="412EF2B2" w14:textId="77777777" w:rsidR="00513EFF" w:rsidRPr="00253463" w:rsidRDefault="00513EFF" w:rsidP="00513EFF">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健康状態について状況把握</w:t>
      </w:r>
    </w:p>
    <w:p w14:paraId="412180EA" w14:textId="7E431CF0" w:rsidR="00513EFF" w:rsidRDefault="00513EFF" w:rsidP="00513EFF">
      <w:pPr>
        <w:spacing w:line="260" w:lineRule="exact"/>
        <w:ind w:firstLineChars="200" w:firstLine="360"/>
      </w:pPr>
      <w:r>
        <w:rPr>
          <w:rFonts w:hint="eastAsia"/>
        </w:rPr>
        <w:t>①　目やのどに痛みを訴えた児童生徒に対して、速やかに洗眼とうがいをさせる。</w:t>
      </w:r>
    </w:p>
    <w:p w14:paraId="3D5B5A37" w14:textId="77777777" w:rsidR="00513EFF" w:rsidRDefault="00513EFF" w:rsidP="00513EFF">
      <w:pPr>
        <w:spacing w:line="260" w:lineRule="exact"/>
        <w:ind w:firstLineChars="200" w:firstLine="360"/>
      </w:pPr>
      <w:r>
        <w:rPr>
          <w:rFonts w:hint="eastAsia"/>
        </w:rPr>
        <w:t>②　児童生徒及び教職員について、体調の異常を訴える者の有無とその症状や程度を調べる。</w:t>
      </w:r>
    </w:p>
    <w:p w14:paraId="74A0B536" w14:textId="77777777" w:rsidR="00513EFF" w:rsidRDefault="00513EFF" w:rsidP="00513EFF">
      <w:pPr>
        <w:spacing w:line="260" w:lineRule="exact"/>
        <w:ind w:leftChars="200" w:left="540" w:hangingChars="100" w:hanging="180"/>
      </w:pPr>
      <w:r>
        <w:rPr>
          <w:rFonts w:hint="eastAsia"/>
        </w:rPr>
        <w:t>③　児童生徒や教職員が異常を訴えた場合は、養護教諭による個別の問診や調査を行い、必要により学校医の診察を受けさせ、その判断・指導に従う。</w:t>
      </w:r>
    </w:p>
    <w:p w14:paraId="5454D286" w14:textId="77777777" w:rsidR="00513EFF" w:rsidRPr="00616BA5" w:rsidRDefault="00513EFF" w:rsidP="004A5E38">
      <w:pPr>
        <w:spacing w:line="260" w:lineRule="exact"/>
        <w:ind w:leftChars="200" w:left="540" w:hangingChars="100" w:hanging="180"/>
      </w:pPr>
      <w:r>
        <w:rPr>
          <w:rFonts w:hint="eastAsia"/>
        </w:rPr>
        <w:t>④　光化学オキシダント注意報が発令された場合は、</w:t>
      </w:r>
      <w:r w:rsidR="004A5E38" w:rsidRPr="00616BA5">
        <w:rPr>
          <w:rFonts w:hint="eastAsia"/>
        </w:rPr>
        <w:t>島根県ホームページ</w:t>
      </w:r>
      <w:hyperlink r:id="rId87" w:history="1">
        <w:r w:rsidR="004A5E38" w:rsidRPr="00AF1FC8">
          <w:rPr>
            <w:rStyle w:val="ac"/>
            <w:rFonts w:hint="eastAsia"/>
          </w:rPr>
          <w:t>「光化学オキシダント注意報が発令されたら」</w:t>
        </w:r>
      </w:hyperlink>
      <w:r w:rsidR="004A5E38" w:rsidRPr="00616BA5">
        <w:rPr>
          <w:rFonts w:hint="eastAsia"/>
        </w:rPr>
        <w:t>を参考に、適切な対応を行う。</w:t>
      </w:r>
    </w:p>
    <w:p w14:paraId="551D4CE6" w14:textId="77777777" w:rsidR="00513EFF" w:rsidRPr="00616BA5" w:rsidRDefault="00513EFF" w:rsidP="00513EFF">
      <w:pPr>
        <w:spacing w:line="260" w:lineRule="exact"/>
        <w:ind w:firstLineChars="100" w:firstLine="191"/>
        <w:rPr>
          <w:rFonts w:ascii="ＭＳ ゴシック" w:eastAsia="ＭＳ ゴシック" w:hAnsi="ＭＳ ゴシック"/>
          <w:b/>
          <w:sz w:val="21"/>
        </w:rPr>
      </w:pPr>
      <w:r w:rsidRPr="00616BA5">
        <w:rPr>
          <w:rFonts w:ascii="ＭＳ ゴシック" w:eastAsia="ＭＳ ゴシック" w:hAnsi="ＭＳ ゴシック" w:hint="eastAsia"/>
          <w:b/>
          <w:sz w:val="21"/>
        </w:rPr>
        <w:t>⑶　関係機関への連絡及び連携</w:t>
      </w:r>
    </w:p>
    <w:p w14:paraId="601BF4CF" w14:textId="77777777" w:rsidR="00513EFF" w:rsidRPr="00616BA5" w:rsidRDefault="00513EFF" w:rsidP="00513EFF">
      <w:pPr>
        <w:spacing w:line="260" w:lineRule="exact"/>
        <w:ind w:firstLineChars="200" w:firstLine="360"/>
      </w:pPr>
      <w:r w:rsidRPr="00616BA5">
        <w:rPr>
          <w:rFonts w:hint="eastAsia"/>
        </w:rPr>
        <w:t>①　健康被害があった場合は、教育委員会、学校医へ連絡し、今後の対応についての助言を得る。</w:t>
      </w:r>
    </w:p>
    <w:p w14:paraId="2B8BA090" w14:textId="77777777" w:rsidR="00513EFF" w:rsidRPr="00616BA5" w:rsidRDefault="00513EFF" w:rsidP="00513EFF">
      <w:pPr>
        <w:spacing w:line="260" w:lineRule="exact"/>
        <w:ind w:leftChars="200" w:left="540" w:hangingChars="100" w:hanging="180"/>
      </w:pPr>
      <w:r w:rsidRPr="00616BA5">
        <w:rPr>
          <w:rFonts w:hint="eastAsia"/>
        </w:rPr>
        <w:t>②　光化学オキシダントによる被害が</w:t>
      </w:r>
      <w:r w:rsidR="004A5E38" w:rsidRPr="00616BA5">
        <w:rPr>
          <w:rFonts w:hint="eastAsia"/>
        </w:rPr>
        <w:t>発生した場合は、「大気汚染緊急時における被害状況受付票」（様式２</w:t>
      </w:r>
      <w:r w:rsidRPr="00616BA5">
        <w:rPr>
          <w:rFonts w:hint="eastAsia"/>
        </w:rPr>
        <w:t>）により速やかに報告する。</w:t>
      </w:r>
    </w:p>
    <w:p w14:paraId="269B755A" w14:textId="77777777" w:rsidR="00513EFF" w:rsidRPr="00616BA5" w:rsidRDefault="00513EFF" w:rsidP="00513EFF">
      <w:pPr>
        <w:spacing w:line="260" w:lineRule="exact"/>
        <w:ind w:firstLineChars="100" w:firstLine="191"/>
        <w:rPr>
          <w:rFonts w:ascii="ＭＳ ゴシック" w:eastAsia="ＭＳ ゴシック" w:hAnsi="ＭＳ ゴシック"/>
          <w:b/>
          <w:sz w:val="21"/>
        </w:rPr>
      </w:pPr>
      <w:r w:rsidRPr="00616BA5">
        <w:rPr>
          <w:rFonts w:ascii="ＭＳ ゴシック" w:eastAsia="ＭＳ ゴシック" w:hAnsi="ＭＳ ゴシック" w:hint="eastAsia"/>
          <w:b/>
          <w:sz w:val="21"/>
        </w:rPr>
        <w:t>⑷　児童生徒、保護者への連絡等</w:t>
      </w:r>
    </w:p>
    <w:p w14:paraId="34F1CAA6" w14:textId="77777777" w:rsidR="00513EFF" w:rsidRPr="00616BA5" w:rsidRDefault="00513EFF" w:rsidP="00513EFF">
      <w:pPr>
        <w:spacing w:line="260" w:lineRule="exact"/>
        <w:ind w:leftChars="200" w:left="540" w:hangingChars="100" w:hanging="180"/>
      </w:pPr>
      <w:r w:rsidRPr="00616BA5">
        <w:rPr>
          <w:rFonts w:hint="eastAsia"/>
        </w:rPr>
        <w:t>①　保護者に対し、光化学オキシダントによる被害が発生したこと及び学校の対策について文書で知らせ、理解と協力を求める。</w:t>
      </w:r>
    </w:p>
    <w:p w14:paraId="3AF80AB0" w14:textId="77777777" w:rsidR="00513EFF" w:rsidRPr="00616BA5" w:rsidRDefault="00513EFF" w:rsidP="00513EFF">
      <w:pPr>
        <w:spacing w:line="260" w:lineRule="exact"/>
        <w:ind w:firstLineChars="200" w:firstLine="360"/>
      </w:pPr>
      <w:r w:rsidRPr="00616BA5">
        <w:rPr>
          <w:rFonts w:hint="eastAsia"/>
        </w:rPr>
        <w:t>②　授業終了後、健康観察を行い、一斉下校をさせる。寄り道をしないよう指導する。</w:t>
      </w:r>
    </w:p>
    <w:p w14:paraId="58BEC73F" w14:textId="77777777" w:rsidR="00513EFF" w:rsidRPr="00616BA5" w:rsidRDefault="00513EFF" w:rsidP="00513EFF">
      <w:pPr>
        <w:spacing w:line="260" w:lineRule="exact"/>
      </w:pPr>
    </w:p>
    <w:p w14:paraId="29EE9667" w14:textId="77777777" w:rsidR="00513EFF" w:rsidRPr="00616BA5" w:rsidRDefault="00513EFF" w:rsidP="00513EFF">
      <w:pPr>
        <w:spacing w:beforeLines="50" w:before="151" w:afterLines="50" w:after="151"/>
        <w:rPr>
          <w:rFonts w:ascii="ＭＳ ゴシック" w:eastAsia="ＭＳ ゴシック" w:hAnsi="ＭＳ ゴシック"/>
          <w:b/>
          <w:sz w:val="21"/>
          <w:bdr w:val="single" w:sz="4" w:space="0" w:color="auto"/>
        </w:rPr>
      </w:pPr>
      <w:r w:rsidRPr="00616BA5">
        <w:rPr>
          <w:rFonts w:ascii="ＭＳ ゴシック" w:eastAsia="ＭＳ ゴシック" w:hAnsi="ＭＳ ゴシック" w:hint="eastAsia"/>
          <w:b/>
          <w:sz w:val="21"/>
          <w:bdr w:val="single" w:sz="4" w:space="0" w:color="auto"/>
        </w:rPr>
        <w:t>３　情報収集等</w:t>
      </w:r>
      <w:r w:rsidRPr="00616BA5">
        <w:rPr>
          <w:rFonts w:ascii="ＭＳ ゴシック" w:eastAsia="ＭＳ ゴシック" w:hAnsi="ＭＳ ゴシック"/>
          <w:b/>
          <w:sz w:val="21"/>
          <w:bdr w:val="single" w:sz="4" w:space="0" w:color="auto"/>
        </w:rPr>
        <w:t xml:space="preserve"> </w:t>
      </w:r>
    </w:p>
    <w:p w14:paraId="1A41F3DF" w14:textId="77777777" w:rsidR="00513EFF" w:rsidRPr="00253463" w:rsidRDefault="00513EFF" w:rsidP="00513EFF">
      <w:pPr>
        <w:spacing w:line="260" w:lineRule="exact"/>
        <w:ind w:firstLineChars="100" w:firstLine="191"/>
        <w:rPr>
          <w:rFonts w:ascii="ＭＳ ゴシック" w:eastAsia="ＭＳ ゴシック" w:hAnsi="ＭＳ ゴシック"/>
          <w:b/>
          <w:sz w:val="21"/>
        </w:rPr>
      </w:pPr>
      <w:r w:rsidRPr="00616BA5">
        <w:rPr>
          <w:rFonts w:ascii="ＭＳ ゴシック" w:eastAsia="ＭＳ ゴシック" w:hAnsi="ＭＳ ゴシック" w:hint="eastAsia"/>
          <w:b/>
          <w:sz w:val="21"/>
        </w:rPr>
        <w:t>■　光化学オキシダントの濃</w:t>
      </w:r>
      <w:r w:rsidRPr="00253463">
        <w:rPr>
          <w:rFonts w:ascii="ＭＳ ゴシック" w:eastAsia="ＭＳ ゴシック" w:hAnsi="ＭＳ ゴシック" w:hint="eastAsia"/>
          <w:b/>
          <w:sz w:val="21"/>
        </w:rPr>
        <w:t>度の情報について</w:t>
      </w:r>
    </w:p>
    <w:p w14:paraId="6F35845B" w14:textId="77777777" w:rsidR="00513EFF" w:rsidRDefault="00513EFF" w:rsidP="00513EFF">
      <w:pPr>
        <w:spacing w:line="260" w:lineRule="exact"/>
        <w:ind w:firstLineChars="200" w:firstLine="360"/>
      </w:pPr>
      <w:r>
        <w:rPr>
          <w:rFonts w:hint="eastAsia"/>
        </w:rPr>
        <w:t xml:space="preserve">・　</w:t>
      </w:r>
      <w:hyperlink r:id="rId88" w:history="1">
        <w:r w:rsidRPr="004A5E38">
          <w:rPr>
            <w:rStyle w:val="ac"/>
            <w:rFonts w:hint="eastAsia"/>
          </w:rPr>
          <w:t>しまね防災メール　登録必要</w:t>
        </w:r>
      </w:hyperlink>
      <w:r>
        <w:rPr>
          <w:rFonts w:hint="eastAsia"/>
        </w:rPr>
        <w:t xml:space="preserve">　　　</w:t>
      </w:r>
      <w:r w:rsidR="004A5E38">
        <w:rPr>
          <w:rFonts w:hint="eastAsia"/>
        </w:rPr>
        <w:t xml:space="preserve">　　　</w:t>
      </w:r>
      <w:r>
        <w:rPr>
          <w:rFonts w:hint="eastAsia"/>
        </w:rPr>
        <w:t xml:space="preserve">　・　</w:t>
      </w:r>
      <w:hyperlink r:id="rId89" w:history="1">
        <w:r w:rsidRPr="004A5E38">
          <w:rPr>
            <w:rStyle w:val="ac"/>
            <w:rFonts w:hint="eastAsia"/>
          </w:rPr>
          <w:t>島根県ホームページ</w:t>
        </w:r>
        <w:r w:rsidR="004A5E38" w:rsidRPr="004A5E38">
          <w:rPr>
            <w:rStyle w:val="ac"/>
            <w:rFonts w:hint="eastAsia"/>
          </w:rPr>
          <w:t>（大気環境）</w:t>
        </w:r>
      </w:hyperlink>
    </w:p>
    <w:p w14:paraId="732388CC" w14:textId="77777777" w:rsidR="00513EFF" w:rsidRDefault="00513EFF" w:rsidP="00513EFF">
      <w:pPr>
        <w:spacing w:line="260" w:lineRule="exact"/>
        <w:ind w:firstLineChars="200" w:firstLine="360"/>
      </w:pPr>
      <w:r>
        <w:rPr>
          <w:rFonts w:hint="eastAsia"/>
        </w:rPr>
        <w:t xml:space="preserve">・　</w:t>
      </w:r>
      <w:hyperlink r:id="rId90" w:history="1">
        <w:r w:rsidRPr="004A5E38">
          <w:rPr>
            <w:rStyle w:val="ac"/>
            <w:rFonts w:hint="eastAsia"/>
          </w:rPr>
          <w:t>環境省ホームページ「そらまめ君」</w:t>
        </w:r>
      </w:hyperlink>
    </w:p>
    <w:p w14:paraId="3543F01F" w14:textId="77777777" w:rsidR="00513EFF" w:rsidRPr="00253463" w:rsidRDefault="00513EFF" w:rsidP="00513EFF">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微小粒子状物資（</w:t>
      </w:r>
      <w:r w:rsidRPr="00253463">
        <w:rPr>
          <w:rFonts w:ascii="ＭＳ ゴシック" w:eastAsia="ＭＳ ゴシック" w:hAnsi="ＭＳ ゴシック"/>
          <w:b/>
          <w:sz w:val="21"/>
        </w:rPr>
        <w:t>PM2.5</w:t>
      </w:r>
      <w:r w:rsidR="00A01966" w:rsidRPr="00253463">
        <w:rPr>
          <w:rFonts w:ascii="ＭＳ ゴシック" w:eastAsia="ＭＳ ゴシック" w:hAnsi="ＭＳ ゴシック"/>
          <w:b/>
          <w:sz w:val="21"/>
        </w:rPr>
        <w:t>）に関する情報</w:t>
      </w:r>
      <w:r w:rsidRPr="00253463">
        <w:rPr>
          <w:rFonts w:ascii="ＭＳ ゴシック" w:eastAsia="ＭＳ ゴシック" w:hAnsi="ＭＳ ゴシック"/>
          <w:b/>
          <w:sz w:val="21"/>
        </w:rPr>
        <w:t>について</w:t>
      </w:r>
    </w:p>
    <w:p w14:paraId="0A5FB267" w14:textId="77777777" w:rsidR="00513EFF" w:rsidRDefault="004A5E38" w:rsidP="00513EFF">
      <w:pPr>
        <w:spacing w:line="260" w:lineRule="exact"/>
        <w:ind w:firstLineChars="200" w:firstLine="360"/>
      </w:pPr>
      <w:r>
        <w:rPr>
          <w:rFonts w:hint="eastAsia"/>
        </w:rPr>
        <w:t xml:space="preserve">・　</w:t>
      </w:r>
      <w:hyperlink r:id="rId91" w:history="1">
        <w:r w:rsidRPr="004A5E38">
          <w:rPr>
            <w:rStyle w:val="ac"/>
            <w:rFonts w:hint="eastAsia"/>
          </w:rPr>
          <w:t>環境省ホームページ（微小粒子状物質（P</w:t>
        </w:r>
        <w:r w:rsidRPr="004A5E38">
          <w:rPr>
            <w:rStyle w:val="ac"/>
          </w:rPr>
          <w:t>M2.5）に関する情報）</w:t>
        </w:r>
      </w:hyperlink>
    </w:p>
    <w:p w14:paraId="144BC46E" w14:textId="77777777" w:rsidR="004A5E38" w:rsidRDefault="00513EFF" w:rsidP="008C20BA">
      <w:pPr>
        <w:spacing w:line="260" w:lineRule="exact"/>
        <w:ind w:firstLineChars="200" w:firstLine="360"/>
      </w:pPr>
      <w:r>
        <w:rPr>
          <w:rFonts w:hint="eastAsia"/>
        </w:rPr>
        <w:t xml:space="preserve">・　</w:t>
      </w:r>
      <w:hyperlink r:id="rId92" w:history="1">
        <w:r w:rsidRPr="004A5E38">
          <w:rPr>
            <w:rStyle w:val="ac"/>
            <w:rFonts w:hint="eastAsia"/>
          </w:rPr>
          <w:t>島根県ホームページ</w:t>
        </w:r>
        <w:r w:rsidR="004A5E38" w:rsidRPr="004A5E38">
          <w:rPr>
            <w:rStyle w:val="ac"/>
            <w:rFonts w:hint="eastAsia"/>
          </w:rPr>
          <w:t>（</w:t>
        </w:r>
        <w:r w:rsidRPr="004A5E38">
          <w:rPr>
            <w:rStyle w:val="ac"/>
          </w:rPr>
          <w:t>PM2.5注意喚起情報、PM2.5（微小粒子状物質）情報提供サイト</w:t>
        </w:r>
        <w:r w:rsidR="004A5E38" w:rsidRPr="004A5E38">
          <w:rPr>
            <w:rStyle w:val="ac"/>
          </w:rPr>
          <w:t>）</w:t>
        </w:r>
      </w:hyperlink>
    </w:p>
    <w:p w14:paraId="4F7FCC98" w14:textId="77777777" w:rsidR="00A238F1" w:rsidRDefault="00A238F1" w:rsidP="008C20BA">
      <w:pPr>
        <w:spacing w:line="260" w:lineRule="exact"/>
        <w:ind w:firstLineChars="200" w:firstLine="360"/>
      </w:pPr>
    </w:p>
    <w:p w14:paraId="3A86325D" w14:textId="77777777" w:rsidR="00A238F1" w:rsidRPr="004A5E38" w:rsidRDefault="00A238F1" w:rsidP="008C20BA">
      <w:pPr>
        <w:spacing w:line="260" w:lineRule="exact"/>
        <w:ind w:firstLineChars="200" w:firstLine="360"/>
      </w:pPr>
    </w:p>
    <w:p w14:paraId="39BB6D7A" w14:textId="77777777" w:rsidR="00BA659A" w:rsidRPr="00616BA5" w:rsidRDefault="00F41993" w:rsidP="00F41993">
      <w:pPr>
        <w:pStyle w:val="2"/>
        <w:rPr>
          <w:rFonts w:ascii="ＭＳ ゴシック" w:hAnsi="ＭＳ ゴシック"/>
        </w:rPr>
      </w:pPr>
      <w:bookmarkStart w:id="46" w:name="_光化学オキシダント、微小粒子状物質（PM2.5）、松くい虫防除剤空中散"/>
      <w:bookmarkStart w:id="47" w:name="_Toc240013236"/>
      <w:bookmarkEnd w:id="46"/>
      <w:r w:rsidRPr="00616BA5">
        <w:rPr>
          <w:rFonts w:ascii="ＭＳ ゴシック" w:hAnsi="ＭＳ ゴシック" w:hint="eastAsia"/>
        </w:rPr>
        <w:lastRenderedPageBreak/>
        <w:t>光化学オキシダント、微小粒子状物質（P</w:t>
      </w:r>
      <w:r w:rsidRPr="00616BA5">
        <w:rPr>
          <w:rFonts w:ascii="ＭＳ ゴシック" w:hAnsi="ＭＳ ゴシック"/>
        </w:rPr>
        <w:t>M2.5</w:t>
      </w:r>
      <w:r w:rsidRPr="00616BA5">
        <w:rPr>
          <w:rFonts w:ascii="ＭＳ ゴシック" w:hAnsi="ＭＳ ゴシック" w:hint="eastAsia"/>
        </w:rPr>
        <w:t>）、松くい虫防除剤空中散布被害発生時の対応</w:t>
      </w:r>
      <w:bookmarkEnd w:id="47"/>
    </w:p>
    <w:p w14:paraId="6663C007" w14:textId="77777777" w:rsidR="00BA659A" w:rsidRDefault="00BA659A" w:rsidP="000D0C8D">
      <w:pPr>
        <w:spacing w:line="260" w:lineRule="exact"/>
      </w:pPr>
    </w:p>
    <w:tbl>
      <w:tblPr>
        <w:tblStyle w:val="6"/>
        <w:tblW w:w="0" w:type="auto"/>
        <w:tblLook w:val="04A0" w:firstRow="1" w:lastRow="0" w:firstColumn="1" w:lastColumn="0" w:noHBand="0" w:noVBand="1"/>
      </w:tblPr>
      <w:tblGrid>
        <w:gridCol w:w="1980"/>
        <w:gridCol w:w="3544"/>
        <w:gridCol w:w="2551"/>
        <w:gridCol w:w="2007"/>
      </w:tblGrid>
      <w:tr w:rsidR="00A3674C" w:rsidRPr="00A3674C" w14:paraId="65F752E1" w14:textId="77777777" w:rsidTr="000C7D1D">
        <w:tc>
          <w:tcPr>
            <w:tcW w:w="1980" w:type="dxa"/>
            <w:tcBorders>
              <w:bottom w:val="single" w:sz="4" w:space="0" w:color="auto"/>
            </w:tcBorders>
            <w:vAlign w:val="center"/>
          </w:tcPr>
          <w:p w14:paraId="1BCABD2A" w14:textId="77777777" w:rsidR="00A3674C" w:rsidRPr="00A3674C" w:rsidRDefault="00A3674C" w:rsidP="00A3674C">
            <w:pPr>
              <w:ind w:left="22"/>
              <w:jc w:val="center"/>
              <w:rPr>
                <w:rFonts w:ascii="ＭＳ ゴシック" w:eastAsia="ＭＳ ゴシック" w:hAnsi="ＭＳ ゴシック"/>
                <w:b/>
                <w:kern w:val="2"/>
              </w:rPr>
            </w:pPr>
            <w:r w:rsidRPr="00A3674C">
              <w:rPr>
                <w:rFonts w:ascii="ＭＳ ゴシック" w:eastAsia="ＭＳ ゴシック" w:hAnsi="ＭＳ ゴシック" w:hint="eastAsia"/>
                <w:b/>
                <w:kern w:val="2"/>
              </w:rPr>
              <w:t>対応の流れ</w:t>
            </w:r>
          </w:p>
        </w:tc>
        <w:tc>
          <w:tcPr>
            <w:tcW w:w="3544" w:type="dxa"/>
            <w:vAlign w:val="center"/>
          </w:tcPr>
          <w:p w14:paraId="4BC7A7F5" w14:textId="77777777" w:rsidR="00A3674C" w:rsidRPr="00A3674C" w:rsidRDefault="00A3674C" w:rsidP="00A3674C">
            <w:pPr>
              <w:jc w:val="center"/>
              <w:rPr>
                <w:rFonts w:ascii="ＭＳ ゴシック" w:eastAsia="ＭＳ ゴシック" w:hAnsi="ＭＳ ゴシック"/>
                <w:b/>
                <w:kern w:val="2"/>
              </w:rPr>
            </w:pPr>
            <w:r w:rsidRPr="00A3674C">
              <w:rPr>
                <w:rFonts w:ascii="ＭＳ ゴシック" w:eastAsia="ＭＳ ゴシック" w:hAnsi="ＭＳ ゴシック" w:hint="eastAsia"/>
                <w:b/>
                <w:kern w:val="2"/>
              </w:rPr>
              <w:t>管理職</w:t>
            </w:r>
          </w:p>
        </w:tc>
        <w:tc>
          <w:tcPr>
            <w:tcW w:w="2551" w:type="dxa"/>
            <w:vAlign w:val="center"/>
          </w:tcPr>
          <w:p w14:paraId="45834895" w14:textId="77777777" w:rsidR="00A3674C" w:rsidRPr="00A3674C" w:rsidRDefault="00A3674C" w:rsidP="00A3674C">
            <w:pPr>
              <w:jc w:val="center"/>
              <w:rPr>
                <w:rFonts w:ascii="ＭＳ ゴシック" w:eastAsia="ＭＳ ゴシック" w:hAnsi="ＭＳ ゴシック"/>
                <w:b/>
                <w:kern w:val="2"/>
              </w:rPr>
            </w:pPr>
            <w:r w:rsidRPr="00A3674C">
              <w:rPr>
                <w:rFonts w:ascii="ＭＳ ゴシック" w:eastAsia="ＭＳ ゴシック" w:hAnsi="ＭＳ ゴシック" w:hint="eastAsia"/>
                <w:b/>
                <w:kern w:val="2"/>
              </w:rPr>
              <w:t>教職員</w:t>
            </w:r>
          </w:p>
        </w:tc>
        <w:tc>
          <w:tcPr>
            <w:tcW w:w="2007" w:type="dxa"/>
            <w:vAlign w:val="center"/>
          </w:tcPr>
          <w:p w14:paraId="58844927" w14:textId="77777777" w:rsidR="00A3674C" w:rsidRPr="00A3674C" w:rsidRDefault="00A3674C" w:rsidP="00A3674C">
            <w:pPr>
              <w:jc w:val="center"/>
              <w:rPr>
                <w:rFonts w:ascii="ＭＳ ゴシック" w:eastAsia="ＭＳ ゴシック" w:hAnsi="ＭＳ ゴシック"/>
                <w:b/>
                <w:kern w:val="2"/>
              </w:rPr>
            </w:pPr>
            <w:r w:rsidRPr="00A3674C">
              <w:rPr>
                <w:rFonts w:ascii="ＭＳ ゴシック" w:eastAsia="ＭＳ ゴシック" w:hAnsi="ＭＳ ゴシック" w:hint="eastAsia"/>
                <w:b/>
                <w:kern w:val="2"/>
              </w:rPr>
              <w:t>児童生徒</w:t>
            </w:r>
          </w:p>
        </w:tc>
      </w:tr>
      <w:tr w:rsidR="00A3674C" w:rsidRPr="00A3674C" w14:paraId="5B5DA984" w14:textId="77777777" w:rsidTr="000C7D1D">
        <w:tc>
          <w:tcPr>
            <w:tcW w:w="1980" w:type="dxa"/>
          </w:tcPr>
          <w:p w14:paraId="5C33694A" w14:textId="77777777" w:rsidR="00A3674C" w:rsidRPr="00A3674C" w:rsidRDefault="00A3674C" w:rsidP="00A3674C">
            <w:pPr>
              <w:spacing w:line="280" w:lineRule="exact"/>
              <w:jc w:val="left"/>
              <w:textAlignment w:val="baseline"/>
              <w:rPr>
                <w:rFonts w:ascii="ＭＳ ゴシック" w:eastAsia="ＭＳ ゴシック" w:hAnsi="ＭＳ ゴシック" w:cs="ＭＳ 明朝"/>
                <w:kern w:val="0"/>
                <w:szCs w:val="20"/>
              </w:rPr>
            </w:pPr>
            <w:r w:rsidRPr="00A3674C">
              <w:rPr>
                <w:rFonts w:ascii="ＭＳ ゴシック" w:eastAsia="ＭＳ ゴシック" w:hAnsi="ＭＳ ゴシック" w:cs="ＭＳ 明朝" w:hint="eastAsia"/>
                <w:kern w:val="0"/>
                <w:szCs w:val="20"/>
              </w:rPr>
              <w:t>&lt;発生時の危機管理&gt;</w:t>
            </w:r>
          </w:p>
          <w:p w14:paraId="3B5B16C5" w14:textId="77777777" w:rsidR="00A3674C" w:rsidRPr="00A3674C" w:rsidRDefault="00A3674C" w:rsidP="00A3674C">
            <w:pPr>
              <w:spacing w:line="280" w:lineRule="exact"/>
              <w:ind w:left="180" w:hangingChars="100" w:hanging="180"/>
              <w:jc w:val="left"/>
              <w:textAlignment w:val="baseline"/>
              <w:rPr>
                <w:rFonts w:hAnsi="ＭＳ 明朝" w:cs="ＭＳ 明朝"/>
                <w:kern w:val="0"/>
                <w:szCs w:val="20"/>
              </w:rPr>
            </w:pPr>
            <w:r w:rsidRPr="00A3674C">
              <w:rPr>
                <w:rFonts w:hAnsi="ＭＳ 明朝" w:cs="ＭＳ 明朝" w:hint="eastAsia"/>
                <w:kern w:val="0"/>
                <w:szCs w:val="20"/>
              </w:rPr>
              <w:t>○　担当者から管理職へ報告</w:t>
            </w:r>
          </w:p>
          <w:p w14:paraId="30856A12" w14:textId="77777777" w:rsidR="00A3674C" w:rsidRPr="00A3674C" w:rsidRDefault="00A3674C" w:rsidP="00A3674C">
            <w:pPr>
              <w:spacing w:line="280" w:lineRule="exact"/>
              <w:jc w:val="left"/>
              <w:textAlignment w:val="baseline"/>
              <w:rPr>
                <w:rFonts w:hAnsi="ＭＳ 明朝"/>
                <w:spacing w:val="2"/>
                <w:kern w:val="0"/>
                <w:szCs w:val="20"/>
              </w:rPr>
            </w:pPr>
            <w:r w:rsidRPr="00A3674C">
              <w:rPr>
                <w:rFonts w:hAnsi="ＭＳ 明朝" w:cs="ＭＳ 明朝" w:hint="eastAsia"/>
                <w:kern w:val="0"/>
                <w:szCs w:val="20"/>
              </w:rPr>
              <w:t>○　安全確保の指示</w:t>
            </w:r>
          </w:p>
          <w:p w14:paraId="0942FA9A" w14:textId="77777777" w:rsidR="00A3674C" w:rsidRPr="00A3674C" w:rsidRDefault="00A3674C" w:rsidP="00A3674C">
            <w:pPr>
              <w:spacing w:line="280" w:lineRule="exact"/>
              <w:jc w:val="left"/>
              <w:textAlignment w:val="baseline"/>
              <w:rPr>
                <w:rFonts w:hAnsi="ＭＳ 明朝"/>
                <w:spacing w:val="2"/>
                <w:kern w:val="0"/>
                <w:szCs w:val="20"/>
              </w:rPr>
            </w:pPr>
          </w:p>
          <w:p w14:paraId="6994930D" w14:textId="77777777" w:rsidR="00A3674C" w:rsidRPr="00A3674C" w:rsidRDefault="00A3674C" w:rsidP="00A3674C">
            <w:pPr>
              <w:spacing w:line="280" w:lineRule="exact"/>
              <w:jc w:val="left"/>
              <w:textAlignment w:val="baseline"/>
              <w:rPr>
                <w:rFonts w:hAnsi="ＭＳ 明朝"/>
                <w:spacing w:val="2"/>
                <w:kern w:val="0"/>
                <w:szCs w:val="20"/>
              </w:rPr>
            </w:pPr>
          </w:p>
          <w:p w14:paraId="03DA40E7" w14:textId="77777777" w:rsidR="00A3674C" w:rsidRPr="00A3674C" w:rsidRDefault="00A3674C" w:rsidP="00A3674C">
            <w:pPr>
              <w:spacing w:line="280" w:lineRule="exact"/>
              <w:jc w:val="left"/>
              <w:textAlignment w:val="baseline"/>
              <w:rPr>
                <w:rFonts w:hAnsi="ＭＳ 明朝"/>
                <w:spacing w:val="2"/>
                <w:kern w:val="0"/>
                <w:szCs w:val="20"/>
              </w:rPr>
            </w:pPr>
          </w:p>
          <w:p w14:paraId="66F895F6" w14:textId="77777777" w:rsidR="00A3674C" w:rsidRPr="00A3674C" w:rsidRDefault="00A3674C" w:rsidP="00A3674C">
            <w:pPr>
              <w:spacing w:line="280" w:lineRule="exact"/>
              <w:jc w:val="left"/>
              <w:textAlignment w:val="baseline"/>
              <w:rPr>
                <w:rFonts w:hAnsi="ＭＳ 明朝"/>
                <w:spacing w:val="2"/>
                <w:kern w:val="0"/>
                <w:szCs w:val="20"/>
              </w:rPr>
            </w:pPr>
          </w:p>
          <w:p w14:paraId="699DF979" w14:textId="77777777" w:rsidR="00A3674C" w:rsidRPr="00A3674C" w:rsidRDefault="00A3674C" w:rsidP="00A3674C">
            <w:pPr>
              <w:spacing w:line="280" w:lineRule="exact"/>
              <w:jc w:val="left"/>
              <w:textAlignment w:val="baseline"/>
              <w:rPr>
                <w:rFonts w:hAnsi="ＭＳ 明朝"/>
                <w:spacing w:val="2"/>
                <w:kern w:val="0"/>
                <w:szCs w:val="20"/>
              </w:rPr>
            </w:pPr>
          </w:p>
          <w:p w14:paraId="6C788181" w14:textId="77777777" w:rsidR="00A3674C" w:rsidRPr="00A3674C" w:rsidRDefault="00A3674C" w:rsidP="00A3674C">
            <w:pPr>
              <w:spacing w:line="280" w:lineRule="exact"/>
              <w:ind w:left="180" w:hangingChars="100" w:hanging="180"/>
              <w:jc w:val="left"/>
              <w:textAlignment w:val="baseline"/>
              <w:rPr>
                <w:rFonts w:hAnsi="ＭＳ 明朝" w:cs="ＭＳ 明朝"/>
                <w:kern w:val="0"/>
                <w:szCs w:val="20"/>
              </w:rPr>
            </w:pPr>
            <w:r w:rsidRPr="00A3674C">
              <w:rPr>
                <w:rFonts w:hAnsi="ＭＳ 明朝" w:cs="ＭＳ 明朝" w:hint="eastAsia"/>
                <w:kern w:val="0"/>
                <w:szCs w:val="20"/>
              </w:rPr>
              <w:t>○　健康状態の状況把握</w:t>
            </w:r>
          </w:p>
          <w:p w14:paraId="660D16F1" w14:textId="77777777" w:rsidR="00A3674C" w:rsidRPr="00A3674C" w:rsidRDefault="00A3674C" w:rsidP="00A3674C">
            <w:pPr>
              <w:spacing w:line="280" w:lineRule="exact"/>
              <w:jc w:val="left"/>
              <w:textAlignment w:val="baseline"/>
              <w:rPr>
                <w:rFonts w:hAnsi="ＭＳ 明朝"/>
                <w:spacing w:val="2"/>
                <w:kern w:val="0"/>
                <w:szCs w:val="20"/>
              </w:rPr>
            </w:pPr>
          </w:p>
          <w:p w14:paraId="1F35F6BE" w14:textId="77777777" w:rsidR="00A3674C" w:rsidRPr="00A3674C" w:rsidRDefault="00A3674C" w:rsidP="00A3674C">
            <w:pPr>
              <w:spacing w:line="280" w:lineRule="exact"/>
              <w:jc w:val="left"/>
              <w:textAlignment w:val="baseline"/>
              <w:rPr>
                <w:rFonts w:hAnsi="ＭＳ 明朝"/>
                <w:spacing w:val="2"/>
                <w:kern w:val="0"/>
                <w:szCs w:val="20"/>
              </w:rPr>
            </w:pPr>
          </w:p>
          <w:p w14:paraId="74478CAB" w14:textId="77777777" w:rsidR="00A3674C" w:rsidRPr="00A3674C" w:rsidRDefault="00A3674C" w:rsidP="00A3674C">
            <w:pPr>
              <w:spacing w:line="280" w:lineRule="exact"/>
              <w:jc w:val="left"/>
              <w:textAlignment w:val="baseline"/>
              <w:rPr>
                <w:rFonts w:hAnsi="ＭＳ 明朝"/>
                <w:spacing w:val="2"/>
                <w:kern w:val="0"/>
                <w:szCs w:val="20"/>
              </w:rPr>
            </w:pPr>
          </w:p>
          <w:p w14:paraId="77EC7E6B" w14:textId="77777777" w:rsidR="00A3674C" w:rsidRPr="00A3674C" w:rsidRDefault="00A3674C" w:rsidP="00A3674C">
            <w:pPr>
              <w:spacing w:line="280" w:lineRule="exact"/>
              <w:jc w:val="left"/>
              <w:textAlignment w:val="baseline"/>
              <w:rPr>
                <w:rFonts w:hAnsi="ＭＳ 明朝"/>
                <w:spacing w:val="2"/>
                <w:kern w:val="0"/>
                <w:szCs w:val="20"/>
              </w:rPr>
            </w:pPr>
            <w:r w:rsidRPr="00A3674C">
              <w:rPr>
                <w:rFonts w:hAnsi="ＭＳ 明朝" w:cs="ＭＳ 明朝" w:hint="eastAsia"/>
                <w:kern w:val="0"/>
                <w:szCs w:val="20"/>
              </w:rPr>
              <w:t>○　健康観察の実施</w:t>
            </w:r>
          </w:p>
          <w:p w14:paraId="46BACA47" w14:textId="77777777" w:rsidR="00A3674C" w:rsidRPr="00A3674C" w:rsidRDefault="00A3674C" w:rsidP="00A3674C">
            <w:pPr>
              <w:spacing w:line="280" w:lineRule="exact"/>
              <w:jc w:val="left"/>
              <w:textAlignment w:val="baseline"/>
              <w:rPr>
                <w:rFonts w:hAnsi="ＭＳ 明朝"/>
                <w:spacing w:val="2"/>
                <w:kern w:val="0"/>
                <w:szCs w:val="20"/>
              </w:rPr>
            </w:pPr>
          </w:p>
          <w:p w14:paraId="06EEE5EE" w14:textId="77777777" w:rsidR="00A3674C" w:rsidRPr="00A3674C" w:rsidRDefault="00A3674C" w:rsidP="00A3674C">
            <w:pPr>
              <w:spacing w:line="280" w:lineRule="exact"/>
              <w:jc w:val="left"/>
              <w:textAlignment w:val="baseline"/>
              <w:rPr>
                <w:rFonts w:hAnsi="ＭＳ 明朝" w:cs="ＭＳ 明朝"/>
                <w:kern w:val="0"/>
                <w:szCs w:val="20"/>
              </w:rPr>
            </w:pPr>
          </w:p>
          <w:p w14:paraId="15F790AA" w14:textId="77777777" w:rsidR="00A3674C" w:rsidRPr="00A3674C" w:rsidRDefault="00A3674C" w:rsidP="00A3674C">
            <w:pPr>
              <w:spacing w:line="280" w:lineRule="exact"/>
              <w:ind w:left="180" w:hangingChars="100" w:hanging="180"/>
              <w:jc w:val="left"/>
              <w:textAlignment w:val="baseline"/>
              <w:rPr>
                <w:rFonts w:hAnsi="ＭＳ 明朝"/>
                <w:spacing w:val="2"/>
                <w:kern w:val="0"/>
                <w:szCs w:val="20"/>
              </w:rPr>
            </w:pPr>
            <w:r w:rsidRPr="00A3674C">
              <w:rPr>
                <w:rFonts w:hAnsi="ＭＳ 明朝" w:cs="ＭＳ 明朝" w:hint="eastAsia"/>
                <w:kern w:val="0"/>
                <w:szCs w:val="20"/>
              </w:rPr>
              <w:t>○　関係機関への連</w:t>
            </w:r>
            <w:r w:rsidRPr="00A3674C">
              <w:rPr>
                <w:rFonts w:hAnsi="ＭＳ 明朝" w:cs="ＭＳ 明朝"/>
                <w:kern w:val="0"/>
                <w:szCs w:val="20"/>
              </w:rPr>
              <w:t xml:space="preserve">  </w:t>
            </w:r>
            <w:r w:rsidRPr="00A3674C">
              <w:rPr>
                <w:rFonts w:hAnsi="ＭＳ 明朝" w:cs="ＭＳ 明朝" w:hint="eastAsia"/>
                <w:kern w:val="0"/>
                <w:szCs w:val="20"/>
              </w:rPr>
              <w:t>絡及び連携</w:t>
            </w:r>
          </w:p>
          <w:p w14:paraId="55757BE2" w14:textId="77777777" w:rsidR="00A3674C" w:rsidRPr="00A3674C" w:rsidRDefault="00A3674C" w:rsidP="00A3674C">
            <w:pPr>
              <w:spacing w:line="280" w:lineRule="exact"/>
              <w:jc w:val="left"/>
              <w:textAlignment w:val="baseline"/>
              <w:rPr>
                <w:rFonts w:hAnsi="ＭＳ 明朝"/>
                <w:spacing w:val="2"/>
                <w:kern w:val="0"/>
                <w:szCs w:val="20"/>
              </w:rPr>
            </w:pPr>
          </w:p>
          <w:p w14:paraId="171E7ACD" w14:textId="77777777" w:rsidR="00A3674C" w:rsidRPr="00A3674C" w:rsidRDefault="00A3674C" w:rsidP="00A3674C">
            <w:pPr>
              <w:spacing w:line="280" w:lineRule="exact"/>
              <w:jc w:val="left"/>
              <w:textAlignment w:val="baseline"/>
              <w:rPr>
                <w:rFonts w:hAnsi="ＭＳ 明朝"/>
                <w:spacing w:val="2"/>
                <w:kern w:val="0"/>
                <w:szCs w:val="20"/>
              </w:rPr>
            </w:pPr>
          </w:p>
          <w:p w14:paraId="0759BAF4" w14:textId="77777777" w:rsidR="00A3674C" w:rsidRPr="00A3674C" w:rsidRDefault="00A3674C" w:rsidP="00A3674C">
            <w:pPr>
              <w:spacing w:line="280" w:lineRule="exact"/>
              <w:ind w:left="180" w:hangingChars="100" w:hanging="180"/>
              <w:jc w:val="left"/>
              <w:textAlignment w:val="baseline"/>
              <w:rPr>
                <w:rFonts w:hAnsi="ＭＳ 明朝" w:cs="ＭＳ 明朝"/>
                <w:kern w:val="0"/>
                <w:szCs w:val="20"/>
              </w:rPr>
            </w:pPr>
            <w:r w:rsidRPr="00A3674C">
              <w:rPr>
                <w:rFonts w:hAnsi="ＭＳ 明朝" w:cs="ＭＳ 明朝" w:hint="eastAsia"/>
                <w:kern w:val="0"/>
                <w:szCs w:val="20"/>
              </w:rPr>
              <w:t>○　学校医へ報告し指導を受ける</w:t>
            </w:r>
          </w:p>
          <w:p w14:paraId="1865EA20" w14:textId="77777777" w:rsidR="00A3674C" w:rsidRPr="00A3674C" w:rsidRDefault="00A3674C" w:rsidP="00A3674C">
            <w:pPr>
              <w:spacing w:line="280" w:lineRule="exact"/>
              <w:jc w:val="left"/>
              <w:textAlignment w:val="baseline"/>
              <w:rPr>
                <w:rFonts w:hAnsi="ＭＳ 明朝"/>
                <w:spacing w:val="2"/>
                <w:kern w:val="0"/>
                <w:szCs w:val="20"/>
              </w:rPr>
            </w:pPr>
          </w:p>
          <w:p w14:paraId="18D38C0B" w14:textId="77777777" w:rsidR="00A3674C" w:rsidRPr="00A3674C" w:rsidRDefault="00A3674C" w:rsidP="00A3674C">
            <w:pPr>
              <w:spacing w:line="280" w:lineRule="exact"/>
              <w:ind w:left="180" w:hangingChars="100" w:hanging="180"/>
              <w:jc w:val="left"/>
              <w:textAlignment w:val="baseline"/>
              <w:rPr>
                <w:rFonts w:hAnsi="ＭＳ 明朝" w:cs="ＭＳ 明朝"/>
                <w:kern w:val="0"/>
                <w:szCs w:val="20"/>
              </w:rPr>
            </w:pPr>
            <w:r w:rsidRPr="00A3674C">
              <w:rPr>
                <w:rFonts w:hAnsi="ＭＳ 明朝" w:cs="ＭＳ 明朝" w:hint="eastAsia"/>
                <w:kern w:val="0"/>
                <w:szCs w:val="20"/>
              </w:rPr>
              <w:t>○　児童生徒の下校等今後の対応検討及び報告</w:t>
            </w:r>
          </w:p>
          <w:p w14:paraId="06B0413D" w14:textId="77777777" w:rsidR="00A3674C" w:rsidRPr="00A3674C" w:rsidRDefault="00A3674C" w:rsidP="00A3674C">
            <w:pPr>
              <w:spacing w:line="280" w:lineRule="exact"/>
              <w:jc w:val="left"/>
              <w:textAlignment w:val="baseline"/>
              <w:rPr>
                <w:rFonts w:hAnsi="ＭＳ 明朝"/>
                <w:spacing w:val="2"/>
                <w:kern w:val="0"/>
                <w:szCs w:val="20"/>
              </w:rPr>
            </w:pPr>
          </w:p>
          <w:p w14:paraId="32C38053" w14:textId="77777777" w:rsidR="00A3674C" w:rsidRPr="00A3674C" w:rsidRDefault="00A3674C" w:rsidP="00A3674C">
            <w:pPr>
              <w:spacing w:line="280" w:lineRule="exact"/>
              <w:ind w:left="22"/>
              <w:jc w:val="left"/>
              <w:rPr>
                <w:rFonts w:hAnsi="ＭＳ 明朝" w:cs="ＭＳ 明朝"/>
                <w:kern w:val="0"/>
                <w:szCs w:val="20"/>
              </w:rPr>
            </w:pPr>
            <w:r w:rsidRPr="00A3674C">
              <w:rPr>
                <w:rFonts w:hAnsi="ＭＳ 明朝" w:cs="ＭＳ 明朝" w:hint="eastAsia"/>
                <w:kern w:val="0"/>
                <w:szCs w:val="20"/>
              </w:rPr>
              <w:t>○　保護者への説明</w:t>
            </w:r>
          </w:p>
          <w:p w14:paraId="111ECEB7" w14:textId="77777777" w:rsidR="00A3674C" w:rsidRPr="00A3674C" w:rsidRDefault="00A3674C" w:rsidP="00A3674C">
            <w:pPr>
              <w:spacing w:line="280" w:lineRule="exact"/>
              <w:ind w:left="22"/>
              <w:jc w:val="left"/>
              <w:rPr>
                <w:rFonts w:hAnsi="ＭＳ 明朝"/>
                <w:kern w:val="2"/>
                <w:szCs w:val="20"/>
              </w:rPr>
            </w:pPr>
          </w:p>
        </w:tc>
        <w:tc>
          <w:tcPr>
            <w:tcW w:w="3544" w:type="dxa"/>
          </w:tcPr>
          <w:p w14:paraId="65ECFECC" w14:textId="77777777" w:rsidR="00A3674C" w:rsidRPr="00A3674C" w:rsidRDefault="00A3674C" w:rsidP="00A3674C">
            <w:pPr>
              <w:spacing w:line="280" w:lineRule="exact"/>
              <w:jc w:val="left"/>
              <w:rPr>
                <w:rFonts w:hAnsi="ＭＳ 明朝"/>
                <w:kern w:val="2"/>
                <w:szCs w:val="20"/>
              </w:rPr>
            </w:pPr>
          </w:p>
          <w:p w14:paraId="4FF7BA6A" w14:textId="77777777" w:rsidR="00A3674C" w:rsidRPr="00A3674C" w:rsidRDefault="00A3674C" w:rsidP="00A3674C">
            <w:pPr>
              <w:spacing w:line="280" w:lineRule="exact"/>
              <w:ind w:left="22"/>
              <w:jc w:val="left"/>
              <w:rPr>
                <w:rFonts w:hAnsi="ＭＳ 明朝"/>
                <w:kern w:val="2"/>
                <w:szCs w:val="20"/>
              </w:rPr>
            </w:pPr>
          </w:p>
          <w:p w14:paraId="6DB75A55" w14:textId="77777777" w:rsidR="00A3674C" w:rsidRPr="00A3674C" w:rsidRDefault="00A3674C" w:rsidP="00A3674C">
            <w:pPr>
              <w:spacing w:line="280" w:lineRule="exact"/>
              <w:jc w:val="left"/>
              <w:textAlignment w:val="baseline"/>
              <w:rPr>
                <w:rFonts w:hAnsi="ＭＳ 明朝"/>
                <w:spacing w:val="2"/>
                <w:kern w:val="0"/>
                <w:szCs w:val="20"/>
              </w:rPr>
            </w:pPr>
          </w:p>
          <w:p w14:paraId="2E116950" w14:textId="77777777" w:rsidR="00A3674C" w:rsidRPr="00A3674C" w:rsidRDefault="00A3674C" w:rsidP="00A3674C">
            <w:pPr>
              <w:spacing w:line="280" w:lineRule="exact"/>
              <w:ind w:left="180" w:hangingChars="100" w:hanging="180"/>
              <w:jc w:val="left"/>
              <w:rPr>
                <w:rFonts w:hAnsi="ＭＳ 明朝" w:cs="ＭＳ 明朝"/>
                <w:kern w:val="0"/>
                <w:szCs w:val="20"/>
              </w:rPr>
            </w:pPr>
            <w:r w:rsidRPr="00A3674C">
              <w:rPr>
                <w:rFonts w:hAnsi="ＭＳ 明朝" w:hint="eastAsia"/>
                <w:kern w:val="0"/>
                <w:szCs w:val="20"/>
              </w:rPr>
              <w:t xml:space="preserve">・　</w:t>
            </w:r>
            <w:r w:rsidRPr="00A3674C">
              <w:rPr>
                <w:rFonts w:hAnsi="ＭＳ 明朝" w:cs="ＭＳ 明朝" w:hint="eastAsia"/>
                <w:kern w:val="0"/>
                <w:szCs w:val="20"/>
              </w:rPr>
              <w:t>全校児童生徒に速やかに屋内に入るよう指示</w:t>
            </w:r>
          </w:p>
          <w:p w14:paraId="6D01F468" w14:textId="77777777" w:rsidR="00A3674C" w:rsidRPr="00A3674C" w:rsidRDefault="00A3674C" w:rsidP="00A3674C">
            <w:pPr>
              <w:spacing w:line="280" w:lineRule="exact"/>
              <w:ind w:left="180" w:hangingChars="100" w:hanging="180"/>
              <w:jc w:val="left"/>
              <w:rPr>
                <w:rFonts w:hAnsi="ＭＳ 明朝" w:cs="ＭＳ 明朝"/>
                <w:kern w:val="0"/>
                <w:szCs w:val="20"/>
              </w:rPr>
            </w:pPr>
            <w:r w:rsidRPr="00A3674C">
              <w:rPr>
                <w:rFonts w:hAnsi="ＭＳ 明朝" w:cs="ＭＳ 明朝" w:hint="eastAsia"/>
                <w:kern w:val="0"/>
                <w:szCs w:val="20"/>
              </w:rPr>
              <w:t>・　窓を閉めるよう指示</w:t>
            </w:r>
          </w:p>
          <w:p w14:paraId="7F0A2B85" w14:textId="77777777" w:rsidR="00A3674C" w:rsidRPr="00A3674C" w:rsidRDefault="00A3674C" w:rsidP="00A3674C">
            <w:pPr>
              <w:spacing w:line="280" w:lineRule="exact"/>
              <w:ind w:left="22"/>
              <w:jc w:val="left"/>
              <w:rPr>
                <w:rFonts w:hAnsi="ＭＳ 明朝"/>
                <w:kern w:val="2"/>
                <w:szCs w:val="20"/>
              </w:rPr>
            </w:pPr>
          </w:p>
          <w:p w14:paraId="44348354" w14:textId="77777777" w:rsidR="00A3674C" w:rsidRPr="00A3674C" w:rsidRDefault="00A3674C" w:rsidP="00A3674C">
            <w:pPr>
              <w:spacing w:line="280" w:lineRule="exact"/>
              <w:ind w:left="22"/>
              <w:jc w:val="left"/>
              <w:rPr>
                <w:rFonts w:hAnsi="ＭＳ 明朝"/>
                <w:kern w:val="2"/>
                <w:szCs w:val="20"/>
              </w:rPr>
            </w:pPr>
          </w:p>
          <w:p w14:paraId="2D9F0AA7" w14:textId="77777777" w:rsidR="00A3674C" w:rsidRPr="00A3674C" w:rsidRDefault="00A3674C" w:rsidP="00A3674C">
            <w:pPr>
              <w:spacing w:line="280" w:lineRule="exact"/>
              <w:ind w:left="22"/>
              <w:jc w:val="left"/>
              <w:rPr>
                <w:rFonts w:hAnsi="ＭＳ 明朝"/>
                <w:kern w:val="2"/>
                <w:szCs w:val="20"/>
              </w:rPr>
            </w:pPr>
          </w:p>
          <w:p w14:paraId="49687A0A" w14:textId="77777777" w:rsidR="00A3674C" w:rsidRPr="00A3674C" w:rsidRDefault="00A3674C" w:rsidP="00A3674C">
            <w:pPr>
              <w:spacing w:line="280" w:lineRule="exact"/>
              <w:ind w:left="128" w:hanging="128"/>
              <w:jc w:val="left"/>
              <w:textAlignment w:val="baseline"/>
              <w:rPr>
                <w:rFonts w:hAnsi="ＭＳ 明朝"/>
                <w:spacing w:val="2"/>
                <w:kern w:val="0"/>
                <w:szCs w:val="20"/>
              </w:rPr>
            </w:pPr>
            <w:r w:rsidRPr="00A3674C">
              <w:rPr>
                <w:rFonts w:hAnsi="ＭＳ 明朝" w:hint="eastAsia"/>
                <w:kern w:val="2"/>
                <w:szCs w:val="20"/>
              </w:rPr>
              <w:t>・　児童生徒及び教職員の</w:t>
            </w:r>
            <w:r w:rsidRPr="00A3674C">
              <w:rPr>
                <w:rFonts w:hAnsi="ＭＳ 明朝" w:cs="ＭＳ 明朝" w:hint="eastAsia"/>
                <w:kern w:val="0"/>
                <w:szCs w:val="20"/>
              </w:rPr>
              <w:t>健康状態把握の指示</w:t>
            </w:r>
          </w:p>
          <w:p w14:paraId="481EB583" w14:textId="77777777" w:rsidR="00A3674C" w:rsidRPr="00A3674C" w:rsidRDefault="00A3674C" w:rsidP="00A3674C">
            <w:pPr>
              <w:spacing w:line="280" w:lineRule="exact"/>
              <w:ind w:leftChars="100" w:left="360" w:hangingChars="100" w:hanging="180"/>
              <w:jc w:val="left"/>
              <w:rPr>
                <w:rFonts w:hAnsi="ＭＳ 明朝" w:cs="ＭＳ 明朝"/>
                <w:kern w:val="0"/>
                <w:szCs w:val="20"/>
              </w:rPr>
            </w:pPr>
          </w:p>
          <w:p w14:paraId="5D26414C" w14:textId="77777777" w:rsidR="00A3674C" w:rsidRPr="00A3674C" w:rsidRDefault="00A3674C" w:rsidP="00A3674C">
            <w:pPr>
              <w:spacing w:line="280" w:lineRule="exact"/>
              <w:ind w:left="128" w:firstLineChars="100" w:firstLine="180"/>
              <w:jc w:val="left"/>
              <w:rPr>
                <w:rFonts w:hAnsi="ＭＳ 明朝" w:cs="ＭＳ 明朝"/>
                <w:kern w:val="0"/>
                <w:szCs w:val="20"/>
              </w:rPr>
            </w:pPr>
          </w:p>
          <w:p w14:paraId="1FA3F13B" w14:textId="77777777" w:rsidR="00A3674C" w:rsidRPr="00A3674C" w:rsidRDefault="00A3674C" w:rsidP="00A3674C">
            <w:pPr>
              <w:spacing w:line="280" w:lineRule="exact"/>
              <w:ind w:left="128" w:hanging="128"/>
              <w:jc w:val="left"/>
              <w:rPr>
                <w:rFonts w:hAnsi="ＭＳ 明朝"/>
                <w:kern w:val="2"/>
                <w:szCs w:val="20"/>
              </w:rPr>
            </w:pPr>
          </w:p>
          <w:p w14:paraId="6F6A1822" w14:textId="77777777" w:rsidR="00A3674C" w:rsidRPr="00A3674C" w:rsidRDefault="00A3674C" w:rsidP="00A3674C">
            <w:pPr>
              <w:spacing w:line="280" w:lineRule="exact"/>
              <w:ind w:left="128" w:hanging="128"/>
              <w:jc w:val="left"/>
              <w:rPr>
                <w:rFonts w:hAnsi="ＭＳ 明朝" w:cs="ＭＳ 明朝"/>
                <w:kern w:val="0"/>
                <w:szCs w:val="20"/>
              </w:rPr>
            </w:pPr>
            <w:r w:rsidRPr="00A3674C">
              <w:rPr>
                <w:rFonts w:hAnsi="ＭＳ 明朝" w:hint="eastAsia"/>
                <w:kern w:val="2"/>
                <w:szCs w:val="20"/>
              </w:rPr>
              <w:t>・　有症者の状況把握を指示</w:t>
            </w:r>
          </w:p>
          <w:p w14:paraId="542CB6ED" w14:textId="77777777" w:rsidR="00A3674C" w:rsidRPr="00A3674C" w:rsidRDefault="00A3674C" w:rsidP="00A3674C">
            <w:pPr>
              <w:spacing w:line="280" w:lineRule="exact"/>
              <w:ind w:left="128" w:hanging="128"/>
              <w:jc w:val="left"/>
              <w:rPr>
                <w:rFonts w:hAnsi="ＭＳ 明朝"/>
                <w:kern w:val="2"/>
                <w:szCs w:val="20"/>
              </w:rPr>
            </w:pPr>
          </w:p>
          <w:p w14:paraId="52729590" w14:textId="77777777" w:rsidR="00A3674C" w:rsidRPr="00A3674C" w:rsidRDefault="00A3674C" w:rsidP="00A3674C">
            <w:pPr>
              <w:spacing w:line="280" w:lineRule="exact"/>
              <w:ind w:left="128" w:hanging="128"/>
              <w:jc w:val="left"/>
              <w:rPr>
                <w:rFonts w:hAnsi="ＭＳ 明朝"/>
                <w:kern w:val="2"/>
                <w:szCs w:val="20"/>
              </w:rPr>
            </w:pPr>
          </w:p>
          <w:p w14:paraId="10E08BA2" w14:textId="77777777" w:rsidR="00A3674C" w:rsidRPr="00A3674C" w:rsidRDefault="00A3674C" w:rsidP="00A3674C">
            <w:pPr>
              <w:spacing w:line="280" w:lineRule="exact"/>
              <w:ind w:left="128" w:hanging="128"/>
              <w:jc w:val="left"/>
              <w:rPr>
                <w:rFonts w:hAnsi="ＭＳ 明朝"/>
                <w:kern w:val="2"/>
                <w:szCs w:val="20"/>
              </w:rPr>
            </w:pPr>
            <w:r w:rsidRPr="00A3674C">
              <w:rPr>
                <w:rFonts w:hAnsi="ＭＳ 明朝" w:hint="eastAsia"/>
                <w:kern w:val="2"/>
                <w:szCs w:val="20"/>
              </w:rPr>
              <w:t>・　「大気汚染緊急時における被害状況受付票」（様式</w:t>
            </w:r>
            <w:r w:rsidR="00EE55FF" w:rsidRPr="002F6644">
              <w:rPr>
                <w:rFonts w:hAnsi="ＭＳ 明朝" w:hint="eastAsia"/>
                <w:color w:val="000000" w:themeColor="text1"/>
                <w:kern w:val="2"/>
                <w:szCs w:val="20"/>
              </w:rPr>
              <w:t>２</w:t>
            </w:r>
            <w:r w:rsidRPr="002F6644">
              <w:rPr>
                <w:rFonts w:hAnsi="ＭＳ 明朝" w:hint="eastAsia"/>
                <w:color w:val="000000" w:themeColor="text1"/>
                <w:kern w:val="2"/>
                <w:szCs w:val="20"/>
              </w:rPr>
              <w:t>）</w:t>
            </w:r>
            <w:r w:rsidRPr="00A3674C">
              <w:rPr>
                <w:rFonts w:hAnsi="ＭＳ 明朝" w:hint="eastAsia"/>
                <w:kern w:val="2"/>
                <w:szCs w:val="20"/>
              </w:rPr>
              <w:t>を作成した後、教育委員会に速やかに連絡</w:t>
            </w:r>
          </w:p>
          <w:p w14:paraId="115982EC" w14:textId="77777777" w:rsidR="00A3674C" w:rsidRPr="00A3674C" w:rsidRDefault="00A3674C" w:rsidP="00A3674C">
            <w:pPr>
              <w:spacing w:line="280" w:lineRule="exact"/>
              <w:ind w:left="128" w:hanging="128"/>
              <w:jc w:val="left"/>
              <w:rPr>
                <w:rFonts w:hAnsi="ＭＳ 明朝"/>
                <w:kern w:val="2"/>
                <w:szCs w:val="20"/>
              </w:rPr>
            </w:pPr>
          </w:p>
          <w:p w14:paraId="32004CA3" w14:textId="77777777" w:rsidR="00A3674C" w:rsidRPr="00A3674C" w:rsidRDefault="00A3674C" w:rsidP="00A3674C">
            <w:pPr>
              <w:spacing w:line="280" w:lineRule="exact"/>
              <w:ind w:left="128" w:hanging="128"/>
              <w:jc w:val="left"/>
              <w:rPr>
                <w:rFonts w:hAnsi="ＭＳ 明朝" w:cs="ＭＳ 明朝"/>
                <w:kern w:val="0"/>
                <w:szCs w:val="20"/>
              </w:rPr>
            </w:pPr>
            <w:r w:rsidRPr="00A3674C">
              <w:rPr>
                <w:rFonts w:hAnsi="ＭＳ 明朝" w:hint="eastAsia"/>
                <w:kern w:val="2"/>
                <w:szCs w:val="20"/>
              </w:rPr>
              <w:t>・　学校医へ連絡し指導を受ける</w:t>
            </w:r>
          </w:p>
          <w:p w14:paraId="5088C5D5" w14:textId="77777777" w:rsidR="00A3674C" w:rsidRPr="00A3674C" w:rsidRDefault="00A3674C" w:rsidP="00A3674C">
            <w:pPr>
              <w:spacing w:line="280" w:lineRule="exact"/>
              <w:ind w:left="128" w:firstLineChars="100" w:firstLine="180"/>
              <w:jc w:val="left"/>
              <w:rPr>
                <w:rFonts w:hAnsi="ＭＳ 明朝" w:cs="ＭＳ 明朝"/>
                <w:kern w:val="0"/>
                <w:szCs w:val="20"/>
              </w:rPr>
            </w:pPr>
          </w:p>
          <w:p w14:paraId="2A1A5432" w14:textId="77777777" w:rsidR="00A3674C" w:rsidRPr="00A3674C" w:rsidRDefault="00A3674C" w:rsidP="00A3674C">
            <w:pPr>
              <w:spacing w:line="280" w:lineRule="exact"/>
              <w:ind w:left="128" w:hanging="128"/>
              <w:jc w:val="left"/>
              <w:rPr>
                <w:rFonts w:hAnsi="ＭＳ 明朝" w:cs="ＭＳ 明朝"/>
                <w:kern w:val="0"/>
                <w:szCs w:val="20"/>
              </w:rPr>
            </w:pPr>
          </w:p>
          <w:p w14:paraId="4F1CD782" w14:textId="77777777" w:rsidR="00A3674C" w:rsidRPr="00A3674C" w:rsidRDefault="00A3674C" w:rsidP="00A3674C">
            <w:pPr>
              <w:spacing w:line="280" w:lineRule="exact"/>
              <w:ind w:left="128" w:hanging="128"/>
              <w:jc w:val="left"/>
              <w:rPr>
                <w:rFonts w:hAnsi="ＭＳ 明朝" w:cs="ＭＳ 明朝"/>
                <w:kern w:val="0"/>
                <w:szCs w:val="20"/>
              </w:rPr>
            </w:pPr>
            <w:r w:rsidRPr="00A3674C">
              <w:rPr>
                <w:rFonts w:hAnsi="ＭＳ 明朝" w:cs="ＭＳ 明朝" w:hint="eastAsia"/>
                <w:kern w:val="0"/>
                <w:szCs w:val="20"/>
              </w:rPr>
              <w:t>・　児童生徒の下校等今後の対応を検討</w:t>
            </w:r>
          </w:p>
          <w:p w14:paraId="20846BCC" w14:textId="77777777" w:rsidR="00A3674C" w:rsidRPr="00A3674C" w:rsidRDefault="00A3674C" w:rsidP="00A3674C">
            <w:pPr>
              <w:spacing w:line="280" w:lineRule="exact"/>
              <w:ind w:left="128" w:hanging="128"/>
              <w:jc w:val="left"/>
              <w:rPr>
                <w:rFonts w:hAnsi="ＭＳ 明朝" w:cs="ＭＳ 明朝"/>
                <w:kern w:val="0"/>
                <w:szCs w:val="20"/>
              </w:rPr>
            </w:pPr>
            <w:r w:rsidRPr="00A3674C">
              <w:rPr>
                <w:rFonts w:hAnsi="ＭＳ 明朝" w:cs="ＭＳ 明朝" w:hint="eastAsia"/>
                <w:kern w:val="0"/>
                <w:szCs w:val="20"/>
              </w:rPr>
              <w:t>・　関係機関へ報告</w:t>
            </w:r>
          </w:p>
          <w:p w14:paraId="13283539" w14:textId="77777777" w:rsidR="00A3674C" w:rsidRPr="00A3674C" w:rsidRDefault="00A3674C" w:rsidP="00A3674C">
            <w:pPr>
              <w:spacing w:line="280" w:lineRule="exact"/>
              <w:jc w:val="left"/>
              <w:rPr>
                <w:rFonts w:hAnsi="ＭＳ 明朝" w:cs="ＭＳ 明朝"/>
                <w:kern w:val="0"/>
                <w:szCs w:val="20"/>
              </w:rPr>
            </w:pPr>
          </w:p>
          <w:p w14:paraId="088E8375" w14:textId="77777777" w:rsidR="00A3674C" w:rsidRPr="00A3674C" w:rsidRDefault="00A3674C" w:rsidP="00A3674C">
            <w:pPr>
              <w:spacing w:line="280" w:lineRule="exact"/>
              <w:ind w:left="128" w:hanging="128"/>
              <w:jc w:val="left"/>
              <w:rPr>
                <w:rFonts w:hAnsi="ＭＳ 明朝" w:cs="ＭＳ 明朝"/>
                <w:kern w:val="0"/>
                <w:szCs w:val="20"/>
              </w:rPr>
            </w:pPr>
          </w:p>
          <w:p w14:paraId="5E55D85F" w14:textId="77777777" w:rsidR="00A3674C" w:rsidRPr="00A3674C" w:rsidRDefault="00A3674C" w:rsidP="00A3674C">
            <w:pPr>
              <w:spacing w:line="280" w:lineRule="exact"/>
              <w:ind w:left="128" w:hanging="128"/>
              <w:jc w:val="left"/>
              <w:rPr>
                <w:rFonts w:hAnsi="ＭＳ 明朝" w:cs="ＭＳ 明朝"/>
                <w:kern w:val="0"/>
                <w:szCs w:val="20"/>
              </w:rPr>
            </w:pPr>
            <w:r w:rsidRPr="00A3674C">
              <w:rPr>
                <w:rFonts w:hAnsi="ＭＳ 明朝" w:cs="ＭＳ 明朝" w:hint="eastAsia"/>
                <w:kern w:val="0"/>
                <w:szCs w:val="20"/>
              </w:rPr>
              <w:t>・　保護者へ対応策について説明（文書送付又は説明会開催）し、理解と協力を求める</w:t>
            </w:r>
          </w:p>
          <w:p w14:paraId="1E5AAF8C" w14:textId="77777777" w:rsidR="00A3674C" w:rsidRPr="00A3674C" w:rsidRDefault="00A3674C" w:rsidP="00A3674C">
            <w:pPr>
              <w:spacing w:line="280" w:lineRule="exact"/>
              <w:ind w:left="128" w:hanging="128"/>
              <w:jc w:val="left"/>
              <w:rPr>
                <w:rFonts w:hAnsi="ＭＳ 明朝"/>
                <w:noProof/>
                <w:kern w:val="2"/>
                <w:szCs w:val="20"/>
              </w:rPr>
            </w:pPr>
          </w:p>
        </w:tc>
        <w:tc>
          <w:tcPr>
            <w:tcW w:w="2551" w:type="dxa"/>
          </w:tcPr>
          <w:p w14:paraId="180D4B14" w14:textId="77777777" w:rsidR="00A3674C" w:rsidRPr="00A3674C" w:rsidRDefault="00A3674C" w:rsidP="00A3674C">
            <w:pPr>
              <w:spacing w:line="280" w:lineRule="exact"/>
              <w:jc w:val="left"/>
              <w:textAlignment w:val="baseline"/>
              <w:rPr>
                <w:rFonts w:hAnsi="ＭＳ 明朝" w:cs="ＭＳ 明朝"/>
                <w:kern w:val="0"/>
                <w:szCs w:val="20"/>
              </w:rPr>
            </w:pPr>
          </w:p>
          <w:p w14:paraId="5106011A" w14:textId="77777777" w:rsidR="00A3674C" w:rsidRPr="00A3674C" w:rsidRDefault="00A3674C" w:rsidP="00A3674C">
            <w:pPr>
              <w:spacing w:line="280" w:lineRule="exact"/>
              <w:jc w:val="left"/>
              <w:textAlignment w:val="baseline"/>
              <w:rPr>
                <w:rFonts w:hAnsi="ＭＳ 明朝" w:cs="ＭＳ 明朝"/>
                <w:kern w:val="0"/>
                <w:szCs w:val="20"/>
              </w:rPr>
            </w:pPr>
          </w:p>
          <w:p w14:paraId="6E651D2E" w14:textId="77777777" w:rsidR="00A3674C" w:rsidRPr="00A3674C" w:rsidRDefault="00A3674C" w:rsidP="00A3674C">
            <w:pPr>
              <w:spacing w:line="280" w:lineRule="exact"/>
              <w:jc w:val="left"/>
              <w:textAlignment w:val="baseline"/>
              <w:rPr>
                <w:rFonts w:hAnsi="ＭＳ 明朝"/>
                <w:spacing w:val="2"/>
                <w:kern w:val="0"/>
                <w:szCs w:val="20"/>
              </w:rPr>
            </w:pPr>
          </w:p>
          <w:p w14:paraId="381D6CA4" w14:textId="77777777" w:rsidR="00A3674C" w:rsidRPr="00A3674C" w:rsidRDefault="00A3674C" w:rsidP="00A3674C">
            <w:pPr>
              <w:spacing w:line="280" w:lineRule="exact"/>
              <w:ind w:left="180" w:hangingChars="100" w:hanging="180"/>
              <w:jc w:val="left"/>
              <w:rPr>
                <w:rFonts w:hAnsi="ＭＳ 明朝" w:cs="ＭＳ 明朝"/>
                <w:kern w:val="0"/>
                <w:szCs w:val="20"/>
              </w:rPr>
            </w:pPr>
            <w:r w:rsidRPr="00A3674C">
              <w:rPr>
                <w:rFonts w:hAnsi="ＭＳ 明朝" w:cs="ＭＳ 明朝" w:hint="eastAsia"/>
                <w:kern w:val="0"/>
                <w:szCs w:val="20"/>
              </w:rPr>
              <w:t>・　児童生徒の症状について報告（養護教諭等）</w:t>
            </w:r>
          </w:p>
          <w:p w14:paraId="5BDD9E07" w14:textId="77777777" w:rsidR="00A3674C" w:rsidRPr="00A3674C" w:rsidRDefault="00A3674C" w:rsidP="00A3674C">
            <w:pPr>
              <w:spacing w:line="280" w:lineRule="exact"/>
              <w:ind w:left="180" w:hangingChars="100" w:hanging="180"/>
              <w:jc w:val="left"/>
              <w:rPr>
                <w:rFonts w:hAnsi="ＭＳ 明朝"/>
                <w:kern w:val="2"/>
                <w:szCs w:val="20"/>
              </w:rPr>
            </w:pPr>
            <w:r w:rsidRPr="00A3674C">
              <w:rPr>
                <w:rFonts w:hAnsi="ＭＳ 明朝" w:hint="eastAsia"/>
                <w:kern w:val="2"/>
                <w:szCs w:val="20"/>
              </w:rPr>
              <w:t>・　痛みを訴えた児童生徒に、洗眼、うがいをさせる</w:t>
            </w:r>
          </w:p>
          <w:p w14:paraId="60045333" w14:textId="77777777" w:rsidR="00A3674C" w:rsidRPr="00A3674C" w:rsidRDefault="00A3674C" w:rsidP="00A3674C">
            <w:pPr>
              <w:spacing w:line="280" w:lineRule="exact"/>
              <w:jc w:val="left"/>
              <w:rPr>
                <w:rFonts w:hAnsi="ＭＳ 明朝" w:cs="ＭＳ 明朝"/>
                <w:kern w:val="0"/>
                <w:szCs w:val="20"/>
              </w:rPr>
            </w:pPr>
          </w:p>
          <w:p w14:paraId="20F8B182" w14:textId="77777777" w:rsidR="00A3674C" w:rsidRPr="00A3674C" w:rsidRDefault="00A3674C" w:rsidP="00A3674C">
            <w:pPr>
              <w:spacing w:line="280" w:lineRule="exact"/>
              <w:ind w:left="171" w:hanging="171"/>
              <w:jc w:val="left"/>
              <w:rPr>
                <w:rFonts w:hAnsi="ＭＳ 明朝"/>
                <w:kern w:val="2"/>
                <w:szCs w:val="20"/>
              </w:rPr>
            </w:pPr>
            <w:r w:rsidRPr="00A3674C">
              <w:rPr>
                <w:rFonts w:hAnsi="ＭＳ 明朝" w:cs="ＭＳ 明朝" w:hint="eastAsia"/>
                <w:kern w:val="0"/>
                <w:szCs w:val="20"/>
              </w:rPr>
              <w:t>・　児童生徒及び教職員の健康状態確認</w:t>
            </w:r>
          </w:p>
          <w:p w14:paraId="7FBE83DE" w14:textId="77777777" w:rsidR="00A3674C" w:rsidRPr="00A3674C" w:rsidRDefault="00A3674C" w:rsidP="00A3674C">
            <w:pPr>
              <w:spacing w:line="280" w:lineRule="exact"/>
              <w:jc w:val="left"/>
              <w:textAlignment w:val="baseline"/>
              <w:rPr>
                <w:rFonts w:hAnsi="ＭＳ 明朝"/>
                <w:spacing w:val="2"/>
                <w:kern w:val="0"/>
                <w:szCs w:val="20"/>
              </w:rPr>
            </w:pPr>
            <w:r w:rsidRPr="00A3674C">
              <w:rPr>
                <w:rFonts w:hAnsi="ＭＳ 明朝" w:cs="ＭＳ 明朝" w:hint="eastAsia"/>
                <w:kern w:val="0"/>
                <w:szCs w:val="20"/>
              </w:rPr>
              <w:t>＜健康調査１</w:t>
            </w:r>
            <w:r w:rsidRPr="00A3674C">
              <w:rPr>
                <w:rFonts w:hAnsi="ＭＳ 明朝" w:cs="ＭＳ 明朝"/>
                <w:kern w:val="0"/>
                <w:szCs w:val="20"/>
              </w:rPr>
              <w:t>(</w:t>
            </w:r>
            <w:r w:rsidRPr="00A3674C">
              <w:rPr>
                <w:rFonts w:hAnsi="ＭＳ 明朝" w:cs="ＭＳ 明朝" w:hint="eastAsia"/>
                <w:kern w:val="0"/>
                <w:szCs w:val="20"/>
              </w:rPr>
              <w:t>担任</w:t>
            </w:r>
            <w:r w:rsidRPr="00A3674C">
              <w:rPr>
                <w:rFonts w:hAnsi="ＭＳ 明朝" w:cs="ＭＳ 明朝"/>
                <w:kern w:val="0"/>
                <w:szCs w:val="20"/>
              </w:rPr>
              <w:t>)</w:t>
            </w:r>
            <w:r w:rsidRPr="00A3674C">
              <w:rPr>
                <w:rFonts w:hAnsi="ＭＳ 明朝" w:cs="ＭＳ 明朝" w:hint="eastAsia"/>
                <w:kern w:val="0"/>
                <w:szCs w:val="20"/>
              </w:rPr>
              <w:t>＞</w:t>
            </w:r>
          </w:p>
          <w:p w14:paraId="4AD5CBF7" w14:textId="77777777" w:rsidR="00A3674C" w:rsidRPr="00A3674C" w:rsidRDefault="00A3674C" w:rsidP="00A3674C">
            <w:pPr>
              <w:spacing w:line="280" w:lineRule="exact"/>
              <w:ind w:left="180" w:hangingChars="100" w:hanging="180"/>
              <w:jc w:val="left"/>
              <w:rPr>
                <w:rFonts w:hAnsi="ＭＳ 明朝" w:cs="ＭＳ 明朝"/>
                <w:kern w:val="0"/>
                <w:szCs w:val="20"/>
              </w:rPr>
            </w:pPr>
            <w:r w:rsidRPr="00A3674C">
              <w:rPr>
                <w:rFonts w:hAnsi="ＭＳ 明朝" w:cs="ＭＳ 明朝" w:hint="eastAsia"/>
                <w:kern w:val="0"/>
                <w:szCs w:val="20"/>
              </w:rPr>
              <w:t>・　調査一覧表を作成し全校の状況を管理職に報告</w:t>
            </w:r>
          </w:p>
          <w:p w14:paraId="06FEA75D" w14:textId="77777777" w:rsidR="00A3674C" w:rsidRPr="00A3674C" w:rsidRDefault="00A3674C" w:rsidP="00A3674C">
            <w:pPr>
              <w:spacing w:line="280" w:lineRule="exact"/>
              <w:jc w:val="left"/>
              <w:textAlignment w:val="baseline"/>
              <w:rPr>
                <w:rFonts w:hAnsi="ＭＳ 明朝"/>
                <w:spacing w:val="2"/>
                <w:kern w:val="0"/>
                <w:szCs w:val="20"/>
              </w:rPr>
            </w:pPr>
            <w:r w:rsidRPr="00A3674C">
              <w:rPr>
                <w:rFonts w:hAnsi="ＭＳ 明朝" w:cs="ＭＳ 明朝" w:hint="eastAsia"/>
                <w:kern w:val="0"/>
                <w:szCs w:val="20"/>
              </w:rPr>
              <w:t>＜健康調査２</w:t>
            </w:r>
            <w:r w:rsidRPr="00A3674C">
              <w:rPr>
                <w:rFonts w:hAnsi="ＭＳ 明朝" w:cs="ＭＳ 明朝"/>
                <w:kern w:val="0"/>
                <w:szCs w:val="20"/>
              </w:rPr>
              <w:t>(</w:t>
            </w:r>
            <w:r w:rsidRPr="00A3674C">
              <w:rPr>
                <w:rFonts w:hAnsi="ＭＳ 明朝" w:cs="ＭＳ 明朝" w:hint="eastAsia"/>
                <w:kern w:val="0"/>
                <w:szCs w:val="20"/>
              </w:rPr>
              <w:t>養護教諭</w:t>
            </w:r>
            <w:r w:rsidRPr="00A3674C">
              <w:rPr>
                <w:rFonts w:hAnsi="ＭＳ 明朝" w:cs="ＭＳ 明朝"/>
                <w:kern w:val="0"/>
                <w:szCs w:val="20"/>
              </w:rPr>
              <w:t>)</w:t>
            </w:r>
            <w:r w:rsidRPr="00A3674C">
              <w:rPr>
                <w:rFonts w:hAnsi="ＭＳ 明朝" w:cs="ＭＳ 明朝" w:hint="eastAsia"/>
                <w:kern w:val="0"/>
                <w:szCs w:val="20"/>
              </w:rPr>
              <w:t>＞</w:t>
            </w:r>
          </w:p>
          <w:p w14:paraId="72674C16" w14:textId="77777777" w:rsidR="00A3674C" w:rsidRPr="00A3674C" w:rsidRDefault="00A3674C" w:rsidP="00A3674C">
            <w:pPr>
              <w:spacing w:line="280" w:lineRule="exact"/>
              <w:ind w:left="171" w:hanging="171"/>
              <w:jc w:val="left"/>
              <w:rPr>
                <w:rFonts w:hAnsi="ＭＳ 明朝" w:cs="ＭＳ 明朝"/>
                <w:kern w:val="0"/>
                <w:szCs w:val="20"/>
              </w:rPr>
            </w:pPr>
            <w:r w:rsidRPr="00A3674C">
              <w:rPr>
                <w:rFonts w:hAnsi="ＭＳ 明朝" w:hint="eastAsia"/>
                <w:kern w:val="2"/>
                <w:szCs w:val="20"/>
              </w:rPr>
              <w:t>・　個別の問診や調査を実施し結果を報告</w:t>
            </w:r>
          </w:p>
          <w:p w14:paraId="7FDED5C2" w14:textId="77777777" w:rsidR="00A3674C" w:rsidRPr="00A3674C" w:rsidRDefault="00A3674C" w:rsidP="00A3674C">
            <w:pPr>
              <w:spacing w:line="280" w:lineRule="exact"/>
              <w:jc w:val="left"/>
              <w:rPr>
                <w:rFonts w:hAnsi="ＭＳ 明朝"/>
                <w:kern w:val="2"/>
                <w:szCs w:val="20"/>
              </w:rPr>
            </w:pPr>
          </w:p>
        </w:tc>
        <w:tc>
          <w:tcPr>
            <w:tcW w:w="2007" w:type="dxa"/>
            <w:tcBorders>
              <w:left w:val="single" w:sz="4" w:space="0" w:color="auto"/>
            </w:tcBorders>
          </w:tcPr>
          <w:p w14:paraId="22BB77BA" w14:textId="77777777" w:rsidR="00A3674C" w:rsidRPr="00A3674C" w:rsidRDefault="00A3674C" w:rsidP="00A3674C">
            <w:pPr>
              <w:spacing w:line="280" w:lineRule="exact"/>
              <w:jc w:val="left"/>
              <w:rPr>
                <w:rFonts w:hAnsi="ＭＳ 明朝"/>
                <w:kern w:val="2"/>
                <w:szCs w:val="20"/>
              </w:rPr>
            </w:pPr>
          </w:p>
          <w:p w14:paraId="0CECE4FA" w14:textId="77777777" w:rsidR="00A3674C" w:rsidRPr="00A3674C" w:rsidRDefault="00A3674C" w:rsidP="00A3674C">
            <w:pPr>
              <w:spacing w:line="280" w:lineRule="exact"/>
              <w:jc w:val="left"/>
              <w:rPr>
                <w:rFonts w:hAnsi="ＭＳ 明朝"/>
                <w:kern w:val="2"/>
                <w:szCs w:val="20"/>
              </w:rPr>
            </w:pPr>
          </w:p>
          <w:p w14:paraId="77190C74" w14:textId="77777777" w:rsidR="00A3674C" w:rsidRPr="00A3674C" w:rsidRDefault="00A3674C" w:rsidP="00A3674C">
            <w:pPr>
              <w:spacing w:line="280" w:lineRule="exact"/>
              <w:jc w:val="left"/>
              <w:rPr>
                <w:rFonts w:hAnsi="ＭＳ 明朝"/>
                <w:kern w:val="2"/>
                <w:szCs w:val="20"/>
              </w:rPr>
            </w:pPr>
          </w:p>
          <w:p w14:paraId="16FFC2D7" w14:textId="77777777" w:rsidR="00A3674C" w:rsidRPr="00A3674C" w:rsidRDefault="00A3674C" w:rsidP="00A3674C">
            <w:pPr>
              <w:spacing w:line="280" w:lineRule="exact"/>
              <w:ind w:left="177" w:hanging="177"/>
              <w:jc w:val="left"/>
              <w:rPr>
                <w:rFonts w:hAnsi="ＭＳ 明朝"/>
                <w:kern w:val="2"/>
                <w:szCs w:val="20"/>
              </w:rPr>
            </w:pPr>
            <w:r w:rsidRPr="00A3674C">
              <w:rPr>
                <w:rFonts w:hAnsi="ＭＳ 明朝" w:hint="eastAsia"/>
                <w:kern w:val="2"/>
                <w:szCs w:val="20"/>
              </w:rPr>
              <w:t>・　屋外にいる児童生徒は速やかに屋内に入る</w:t>
            </w:r>
          </w:p>
          <w:p w14:paraId="6CE27FF4" w14:textId="77777777" w:rsidR="00A3674C" w:rsidRPr="00A3674C" w:rsidRDefault="00A3674C" w:rsidP="00A3674C">
            <w:pPr>
              <w:spacing w:line="280" w:lineRule="exact"/>
              <w:jc w:val="left"/>
              <w:rPr>
                <w:rFonts w:hAnsi="ＭＳ 明朝"/>
                <w:kern w:val="2"/>
                <w:szCs w:val="20"/>
              </w:rPr>
            </w:pPr>
          </w:p>
          <w:p w14:paraId="4853A947" w14:textId="77777777" w:rsidR="00A3674C" w:rsidRPr="00A3674C" w:rsidRDefault="00A3674C" w:rsidP="00A3674C">
            <w:pPr>
              <w:spacing w:line="280" w:lineRule="exact"/>
              <w:jc w:val="left"/>
              <w:rPr>
                <w:rFonts w:hAnsi="ＭＳ 明朝"/>
                <w:kern w:val="2"/>
                <w:szCs w:val="20"/>
              </w:rPr>
            </w:pPr>
          </w:p>
          <w:p w14:paraId="4C91E986" w14:textId="77777777" w:rsidR="00A3674C" w:rsidRPr="00A3674C" w:rsidRDefault="00A3674C" w:rsidP="00A3674C">
            <w:pPr>
              <w:spacing w:line="280" w:lineRule="exact"/>
              <w:jc w:val="left"/>
              <w:rPr>
                <w:rFonts w:hAnsi="ＭＳ 明朝"/>
                <w:kern w:val="2"/>
                <w:szCs w:val="20"/>
              </w:rPr>
            </w:pPr>
          </w:p>
          <w:p w14:paraId="14B8A6A1" w14:textId="77777777" w:rsidR="00A3674C" w:rsidRPr="00A3674C" w:rsidRDefault="00A3674C" w:rsidP="00A3674C">
            <w:pPr>
              <w:spacing w:line="280" w:lineRule="exact"/>
              <w:ind w:left="177" w:hanging="177"/>
              <w:jc w:val="left"/>
              <w:textAlignment w:val="baseline"/>
              <w:rPr>
                <w:rFonts w:hAnsi="ＭＳ 明朝"/>
                <w:spacing w:val="2"/>
                <w:kern w:val="0"/>
                <w:szCs w:val="20"/>
              </w:rPr>
            </w:pPr>
            <w:r w:rsidRPr="00A3674C">
              <w:rPr>
                <w:rFonts w:hAnsi="ＭＳ 明朝" w:cs="ＭＳ 明朝" w:hint="eastAsia"/>
                <w:kern w:val="0"/>
                <w:szCs w:val="20"/>
              </w:rPr>
              <w:t>・　体調の異常の有無、症状や程度について教職員に報告</w:t>
            </w:r>
          </w:p>
          <w:p w14:paraId="0ADD2604" w14:textId="77777777" w:rsidR="00A3674C" w:rsidRPr="00A3674C" w:rsidRDefault="00A3674C" w:rsidP="00A3674C">
            <w:pPr>
              <w:spacing w:line="280" w:lineRule="exact"/>
              <w:jc w:val="left"/>
              <w:rPr>
                <w:rFonts w:hAnsi="ＭＳ 明朝"/>
                <w:kern w:val="2"/>
                <w:szCs w:val="20"/>
              </w:rPr>
            </w:pPr>
          </w:p>
          <w:p w14:paraId="61080B6B" w14:textId="77777777" w:rsidR="00A3674C" w:rsidRPr="00A3674C" w:rsidRDefault="00A3674C" w:rsidP="00A3674C">
            <w:pPr>
              <w:spacing w:line="280" w:lineRule="exact"/>
              <w:jc w:val="left"/>
              <w:rPr>
                <w:rFonts w:hAnsi="ＭＳ 明朝"/>
                <w:kern w:val="2"/>
                <w:szCs w:val="20"/>
              </w:rPr>
            </w:pPr>
          </w:p>
          <w:p w14:paraId="0CAAE8E8" w14:textId="77777777" w:rsidR="00A3674C" w:rsidRPr="00A3674C" w:rsidRDefault="00A3674C" w:rsidP="00A3674C">
            <w:pPr>
              <w:spacing w:line="280" w:lineRule="exact"/>
              <w:jc w:val="left"/>
              <w:rPr>
                <w:rFonts w:hAnsi="ＭＳ 明朝"/>
                <w:kern w:val="2"/>
                <w:szCs w:val="20"/>
              </w:rPr>
            </w:pPr>
          </w:p>
          <w:p w14:paraId="13B5C860" w14:textId="77777777" w:rsidR="00A3674C" w:rsidRPr="00A3674C" w:rsidRDefault="00A3674C" w:rsidP="00A3674C">
            <w:pPr>
              <w:spacing w:line="280" w:lineRule="exact"/>
              <w:jc w:val="left"/>
              <w:rPr>
                <w:rFonts w:hAnsi="ＭＳ 明朝"/>
                <w:kern w:val="2"/>
                <w:szCs w:val="20"/>
              </w:rPr>
            </w:pPr>
          </w:p>
          <w:p w14:paraId="3FD4D847" w14:textId="77777777" w:rsidR="00A3674C" w:rsidRPr="00A3674C" w:rsidRDefault="00A3674C" w:rsidP="00A3674C">
            <w:pPr>
              <w:spacing w:line="280" w:lineRule="exact"/>
              <w:jc w:val="left"/>
              <w:rPr>
                <w:rFonts w:hAnsi="ＭＳ 明朝"/>
                <w:kern w:val="2"/>
                <w:szCs w:val="20"/>
              </w:rPr>
            </w:pPr>
          </w:p>
          <w:p w14:paraId="6379E79E" w14:textId="77777777" w:rsidR="00A3674C" w:rsidRPr="00A3674C" w:rsidRDefault="00A3674C" w:rsidP="00A3674C">
            <w:pPr>
              <w:spacing w:line="280" w:lineRule="exact"/>
              <w:jc w:val="left"/>
              <w:rPr>
                <w:rFonts w:hAnsi="ＭＳ 明朝"/>
                <w:kern w:val="2"/>
                <w:szCs w:val="20"/>
              </w:rPr>
            </w:pPr>
          </w:p>
          <w:p w14:paraId="56B791B5" w14:textId="77777777" w:rsidR="00A3674C" w:rsidRPr="00A3674C" w:rsidRDefault="00A3674C" w:rsidP="00A3674C">
            <w:pPr>
              <w:spacing w:line="280" w:lineRule="exact"/>
              <w:jc w:val="left"/>
              <w:rPr>
                <w:rFonts w:hAnsi="ＭＳ 明朝"/>
                <w:kern w:val="2"/>
                <w:szCs w:val="20"/>
              </w:rPr>
            </w:pPr>
          </w:p>
        </w:tc>
      </w:tr>
    </w:tbl>
    <w:p w14:paraId="333D01D9" w14:textId="77777777" w:rsidR="00BA659A" w:rsidRPr="00A3674C" w:rsidRDefault="00BA659A" w:rsidP="000D0C8D">
      <w:pPr>
        <w:spacing w:line="260" w:lineRule="exact"/>
      </w:pPr>
    </w:p>
    <w:p w14:paraId="467CB3F4" w14:textId="77777777" w:rsidR="000D317A" w:rsidRDefault="000D317A" w:rsidP="000D317A">
      <w:pPr>
        <w:spacing w:line="260" w:lineRule="exact"/>
      </w:pPr>
      <w:r>
        <w:rPr>
          <w:rFonts w:hint="eastAsia"/>
        </w:rPr>
        <w:t>【</w:t>
      </w:r>
      <w:r w:rsidRPr="000D317A">
        <w:rPr>
          <w:rFonts w:ascii="HG丸ｺﾞｼｯｸM-PRO" w:eastAsia="HG丸ｺﾞｼｯｸM-PRO" w:hAnsi="HG丸ｺﾞｼｯｸM-PRO" w:hint="eastAsia"/>
        </w:rPr>
        <w:t>発生時の県教委の連絡経路図</w:t>
      </w:r>
      <w:r>
        <w:rPr>
          <w:rFonts w:hint="eastAsia"/>
        </w:rPr>
        <w:t xml:space="preserve">】　　</w:t>
      </w:r>
      <w:r w:rsidRPr="00616BA5">
        <w:rPr>
          <w:rFonts w:hint="eastAsia"/>
        </w:rPr>
        <w:t>報告様式：</w:t>
      </w:r>
      <w:hyperlink w:anchor="大気汚染緊急時における被害状況受付票（様式２）" w:history="1">
        <w:r w:rsidRPr="00540355">
          <w:rPr>
            <w:rStyle w:val="ac"/>
            <w:rFonts w:hint="eastAsia"/>
          </w:rPr>
          <w:t>「大気汚染緊急時における被害状況受付票（様式</w:t>
        </w:r>
        <w:r w:rsidR="00EE55FF" w:rsidRPr="00540355">
          <w:rPr>
            <w:rStyle w:val="ac"/>
            <w:rFonts w:hint="eastAsia"/>
          </w:rPr>
          <w:t>２</w:t>
        </w:r>
        <w:r w:rsidRPr="00540355">
          <w:rPr>
            <w:rStyle w:val="ac"/>
            <w:rFonts w:hint="eastAsia"/>
          </w:rPr>
          <w:t>）」</w:t>
        </w:r>
      </w:hyperlink>
    </w:p>
    <w:p w14:paraId="3910747A" w14:textId="77777777" w:rsidR="00BA659A" w:rsidRPr="000D317A" w:rsidRDefault="000D317A" w:rsidP="000D317A">
      <w:pPr>
        <w:spacing w:line="260" w:lineRule="exact"/>
        <w:ind w:firstLineChars="100" w:firstLine="180"/>
        <w:rPr>
          <w:rFonts w:ascii="ＭＳ ゴシック" w:eastAsia="ＭＳ ゴシック" w:hAnsi="ＭＳ ゴシック"/>
        </w:rPr>
      </w:pPr>
      <w:r>
        <w:rPr>
          <w:rFonts w:ascii="ＭＳ ゴシック" w:eastAsia="ＭＳ ゴシック" w:hAnsi="ＭＳ ゴシック" w:hint="eastAsia"/>
        </w:rPr>
        <w:t>■</w:t>
      </w:r>
      <w:r w:rsidRPr="000D317A">
        <w:rPr>
          <w:rFonts w:ascii="ＭＳ ゴシック" w:eastAsia="ＭＳ ゴシック" w:hAnsi="ＭＳ ゴシック" w:hint="eastAsia"/>
        </w:rPr>
        <w:t xml:space="preserve">　光化学オキシダント、微小粒子状物資（</w:t>
      </w:r>
      <w:r w:rsidRPr="000D317A">
        <w:rPr>
          <w:rFonts w:ascii="ＭＳ ゴシック" w:eastAsia="ＭＳ ゴシック" w:hAnsi="ＭＳ ゴシック"/>
        </w:rPr>
        <w:t>PM2.5）発生時</w:t>
      </w:r>
    </w:p>
    <w:p w14:paraId="4751482F" w14:textId="0D937039" w:rsidR="00BA659A" w:rsidRDefault="00256B4A" w:rsidP="000D0C8D">
      <w:pPr>
        <w:spacing w:line="260" w:lineRule="exact"/>
      </w:pPr>
      <w:r>
        <w:rPr>
          <w:noProof/>
        </w:rPr>
        <mc:AlternateContent>
          <mc:Choice Requires="wps">
            <w:drawing>
              <wp:anchor distT="0" distB="0" distL="114300" distR="114300" simplePos="0" relativeHeight="251535360" behindDoc="0" locked="0" layoutInCell="1" allowOverlap="1" wp14:anchorId="1711F3A0" wp14:editId="16E8C7FB">
                <wp:simplePos x="0" y="0"/>
                <wp:positionH relativeFrom="column">
                  <wp:posOffset>218880</wp:posOffset>
                </wp:positionH>
                <wp:positionV relativeFrom="paragraph">
                  <wp:posOffset>112004</wp:posOffset>
                </wp:positionV>
                <wp:extent cx="1312935" cy="228600"/>
                <wp:effectExtent l="0" t="0" r="1905" b="0"/>
                <wp:wrapNone/>
                <wp:docPr id="3602" name="Text Box 3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293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8970A6" w14:textId="77777777" w:rsidR="00124108" w:rsidRPr="00256B4A" w:rsidRDefault="00124108" w:rsidP="00256B4A">
                            <w:pPr>
                              <w:rPr>
                                <w:szCs w:val="20"/>
                              </w:rPr>
                            </w:pPr>
                            <w:r w:rsidRPr="00256B4A">
                              <w:rPr>
                                <w:rFonts w:hint="eastAsia"/>
                                <w:szCs w:val="20"/>
                              </w:rPr>
                              <w:t>【発令・解除報告】</w:t>
                            </w:r>
                          </w:p>
                        </w:txbxContent>
                      </wps:txbx>
                      <wps:bodyPr rot="0" vert="horz" wrap="square" lIns="74295" tIns="8890" rIns="74295" bIns="8890" anchor="t" anchorCtr="0" upright="1">
                        <a:noAutofit/>
                      </wps:bodyPr>
                    </wps:wsp>
                  </a:graphicData>
                </a:graphic>
                <wp14:sizeRelH relativeFrom="margin">
                  <wp14:pctWidth>0</wp14:pctWidth>
                </wp14:sizeRelH>
              </wp:anchor>
            </w:drawing>
          </mc:Choice>
          <mc:Fallback>
            <w:pict>
              <v:shape w14:anchorId="1711F3A0" id="Text Box 3330" o:spid="_x0000_s1229" type="#_x0000_t202" style="position:absolute;left:0;text-align:left;margin-left:17.25pt;margin-top:8.8pt;width:103.4pt;height:18pt;z-index:251535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" stroked="f">
                <v:textbox inset="5.85pt,.7pt,5.85pt,.7pt">
                  <w:txbxContent>
                    <w:p w14:paraId="5B8970A6" w14:textId="77777777" w:rsidR="00124108" w:rsidRPr="00256B4A" w:rsidRDefault="00124108" w:rsidP="00256B4A">
                      <w:pPr>
                        <w:rPr>
                          <w:szCs w:val="20"/>
                        </w:rPr>
                      </w:pPr>
                      <w:r w:rsidRPr="00256B4A">
                        <w:rPr>
                          <w:rFonts w:hint="eastAsia"/>
                          <w:szCs w:val="20"/>
                        </w:rPr>
                        <w:t>【発令・解除報告】</w:t>
                      </w:r>
                    </w:p>
                  </w:txbxContent>
                </v:textbox>
              </v:shape>
            </w:pict>
          </mc:Fallback>
        </mc:AlternateContent>
      </w:r>
      <w:r w:rsidR="00755101">
        <w:rPr>
          <w:noProof/>
        </w:rPr>
        <mc:AlternateContent>
          <mc:Choice Requires="wps">
            <w:drawing>
              <wp:anchor distT="0" distB="0" distL="114300" distR="114300" simplePos="0" relativeHeight="251534336" behindDoc="0" locked="0" layoutInCell="1" allowOverlap="1" wp14:anchorId="12F7DC7A" wp14:editId="0AE4561A">
                <wp:simplePos x="0" y="0"/>
                <wp:positionH relativeFrom="column">
                  <wp:posOffset>-194945</wp:posOffset>
                </wp:positionH>
                <wp:positionV relativeFrom="paragraph">
                  <wp:posOffset>213995</wp:posOffset>
                </wp:positionV>
                <wp:extent cx="2000250" cy="809625"/>
                <wp:effectExtent l="0" t="0" r="19050" b="28575"/>
                <wp:wrapNone/>
                <wp:docPr id="3600" name="AutoShape 3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0" cy="809625"/>
                        </a:xfrm>
                        <a:prstGeom prst="roundRect">
                          <a:avLst>
                            <a:gd name="adj" fmla="val 10745"/>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anchor>
            </w:drawing>
          </mc:Choice>
          <mc:Fallback>
            <w:pict>
              <v:roundrect w14:anchorId="586449D3" id="AutoShape 3328" o:spid="_x0000_s1026" style="position:absolute;margin-left:-15.35pt;margin-top:16.85pt;width:157.5pt;height:63.75pt;z-index:251534336;visibility:visible;mso-wrap-style:square;mso-wrap-distance-left:9pt;mso-wrap-distance-top:0;mso-wrap-distance-right:9pt;mso-wrap-distance-bottom:0;mso-position-horizontal:absolute;mso-position-horizontal-relative:text;mso-position-vertical:absolute;mso-position-vertical-relative:text;v-text-anchor:top" arcsize="70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">
                <v:textbox inset="5.85pt,.7pt,5.85pt,.7pt"/>
              </v:roundrect>
            </w:pict>
          </mc:Fallback>
        </mc:AlternateContent>
      </w:r>
      <w:r w:rsidR="00755101">
        <w:rPr>
          <w:noProof/>
        </w:rPr>
        <mc:AlternateContent>
          <mc:Choice Requires="wps">
            <w:drawing>
              <wp:anchor distT="0" distB="0" distL="114300" distR="114300" simplePos="0" relativeHeight="251550720" behindDoc="0" locked="0" layoutInCell="1" allowOverlap="1" wp14:anchorId="161BED2B" wp14:editId="48664BBC">
                <wp:simplePos x="0" y="0"/>
                <wp:positionH relativeFrom="column">
                  <wp:posOffset>3757930</wp:posOffset>
                </wp:positionH>
                <wp:positionV relativeFrom="paragraph">
                  <wp:posOffset>109220</wp:posOffset>
                </wp:positionV>
                <wp:extent cx="871855" cy="228600"/>
                <wp:effectExtent l="0" t="0" r="4445" b="0"/>
                <wp:wrapNone/>
                <wp:docPr id="3601" name="Text Box 3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85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801929" w14:textId="77777777" w:rsidR="00124108" w:rsidRDefault="00124108" w:rsidP="00DC22AA">
                            <w:pPr>
                              <w:jc w:val="center"/>
                            </w:pPr>
                            <w:r>
                              <w:rPr>
                                <w:rFonts w:hint="eastAsia"/>
                              </w:rPr>
                              <w:t>【被害報告】</w:t>
                            </w:r>
                          </w:p>
                        </w:txbxContent>
                      </wps:txbx>
                      <wps:bodyPr rot="0" vert="horz" wrap="square" lIns="74295" tIns="8890" rIns="74295" bIns="8890" anchor="t" anchorCtr="0" upright="1">
                        <a:noAutofit/>
                      </wps:bodyPr>
                    </wps:wsp>
                  </a:graphicData>
                </a:graphic>
              </wp:anchor>
            </w:drawing>
          </mc:Choice>
          <mc:Fallback>
            <w:pict>
              <v:shape w14:anchorId="161BED2B" id="Text Box 3346" o:spid="_x0000_s1230" type="#_x0000_t202" style="position:absolute;left:0;text-align:left;margin-left:295.9pt;margin-top:8.6pt;width:68.65pt;height:18pt;z-index:251550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" stroked="f">
                <v:textbox inset="5.85pt,.7pt,5.85pt,.7pt">
                  <w:txbxContent>
                    <w:p w14:paraId="78801929" w14:textId="77777777" w:rsidR="00124108" w:rsidRDefault="00124108" w:rsidP="00DC22AA">
                      <w:pPr>
                        <w:jc w:val="center"/>
                      </w:pPr>
                      <w:r>
                        <w:rPr>
                          <w:rFonts w:hint="eastAsia"/>
                        </w:rPr>
                        <w:t>【被害報告】</w:t>
                      </w:r>
                    </w:p>
                  </w:txbxContent>
                </v:textbox>
              </v:shape>
            </w:pict>
          </mc:Fallback>
        </mc:AlternateContent>
      </w:r>
    </w:p>
    <w:p w14:paraId="144B0114" w14:textId="77777777" w:rsidR="00BA659A" w:rsidRDefault="00755101" w:rsidP="000D0C8D">
      <w:pPr>
        <w:spacing w:line="260" w:lineRule="exact"/>
      </w:pPr>
      <w:r>
        <w:rPr>
          <w:noProof/>
        </w:rPr>
        <mc:AlternateContent>
          <mc:Choice Requires="wps">
            <w:drawing>
              <wp:anchor distT="0" distB="0" distL="114300" distR="114300" simplePos="0" relativeHeight="251536384" behindDoc="0" locked="0" layoutInCell="1" allowOverlap="1" wp14:anchorId="17743F38" wp14:editId="61AA0B9A">
                <wp:simplePos x="0" y="0"/>
                <wp:positionH relativeFrom="column">
                  <wp:posOffset>1881505</wp:posOffset>
                </wp:positionH>
                <wp:positionV relativeFrom="paragraph">
                  <wp:posOffset>29845</wp:posOffset>
                </wp:positionV>
                <wp:extent cx="4660265" cy="809625"/>
                <wp:effectExtent l="0" t="0" r="26035" b="28575"/>
                <wp:wrapNone/>
                <wp:docPr id="3599" name="AutoShape 3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0265" cy="809625"/>
                        </a:xfrm>
                        <a:prstGeom prst="roundRect">
                          <a:avLst>
                            <a:gd name="adj" fmla="val 10745"/>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anchor>
            </w:drawing>
          </mc:Choice>
          <mc:Fallback>
            <w:pict>
              <v:roundrect w14:anchorId="61313C27" id="AutoShape 3327" o:spid="_x0000_s1026" style="position:absolute;margin-left:148.15pt;margin-top:2.35pt;width:366.95pt;height:63.75pt;z-index:251536384;visibility:visible;mso-wrap-style:square;mso-wrap-distance-left:9pt;mso-wrap-distance-top:0;mso-wrap-distance-right:9pt;mso-wrap-distance-bottom:0;mso-position-horizontal:absolute;mso-position-horizontal-relative:text;mso-position-vertical:absolute;mso-position-vertical-relative:text;v-text-anchor:top" arcsize="70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">
                <v:textbox inset="5.85pt,.7pt,5.85pt,.7pt"/>
              </v:roundrect>
            </w:pict>
          </mc:Fallback>
        </mc:AlternateContent>
      </w:r>
    </w:p>
    <w:p w14:paraId="1C75131E" w14:textId="77777777" w:rsidR="00BA659A" w:rsidRDefault="00755101" w:rsidP="000D0C8D">
      <w:pPr>
        <w:spacing w:line="260" w:lineRule="exact"/>
      </w:pPr>
      <w:r>
        <w:rPr>
          <w:noProof/>
        </w:rPr>
        <mc:AlternateContent>
          <mc:Choice Requires="wps">
            <w:drawing>
              <wp:anchor distT="0" distB="0" distL="114300" distR="114300" simplePos="0" relativeHeight="251537408" behindDoc="0" locked="0" layoutInCell="1" allowOverlap="1" wp14:anchorId="538BFEFE" wp14:editId="3CC22D44">
                <wp:simplePos x="0" y="0"/>
                <wp:positionH relativeFrom="column">
                  <wp:posOffset>-137795</wp:posOffset>
                </wp:positionH>
                <wp:positionV relativeFrom="paragraph">
                  <wp:posOffset>55245</wp:posOffset>
                </wp:positionV>
                <wp:extent cx="800100" cy="228600"/>
                <wp:effectExtent l="0" t="0" r="19050" b="19050"/>
                <wp:wrapNone/>
                <wp:docPr id="3610" name="Text Box 3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txbx>
                        <w:txbxContent>
                          <w:p w14:paraId="1ED09FBA" w14:textId="77777777" w:rsidR="00124108" w:rsidRDefault="00124108" w:rsidP="00DC22AA">
                            <w:pPr>
                              <w:jc w:val="center"/>
                            </w:pPr>
                            <w:r>
                              <w:rPr>
                                <w:rFonts w:hint="eastAsia"/>
                              </w:rPr>
                              <w:t>県環境政策課</w:t>
                            </w:r>
                          </w:p>
                        </w:txbxContent>
                      </wps:txbx>
                      <wps:bodyPr rot="0" vert="horz" wrap="square" lIns="0" tIns="8890" rIns="0" bIns="8890" anchor="t" anchorCtr="0" upright="1">
                        <a:noAutofit/>
                      </wps:bodyPr>
                    </wps:wsp>
                  </a:graphicData>
                </a:graphic>
              </wp:anchor>
            </w:drawing>
          </mc:Choice>
          <mc:Fallback>
            <w:pict>
              <v:shape w14:anchorId="538BFEFE" id="Text Box 3329" o:spid="_x0000_s1231" type="#_x0000_t202" style="position:absolute;left:0;text-align:left;margin-left:-10.85pt;margin-top:4.35pt;width:63pt;height:18pt;z-index:251537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">
                <v:textbox inset="0,.7pt,0,.7pt">
                  <w:txbxContent>
                    <w:p w14:paraId="1ED09FBA" w14:textId="77777777" w:rsidR="00124108" w:rsidRDefault="00124108" w:rsidP="00DC22AA">
                      <w:pPr>
                        <w:jc w:val="center"/>
                      </w:pPr>
                      <w:r>
                        <w:rPr>
                          <w:rFonts w:hint="eastAsia"/>
                        </w:rPr>
                        <w:t>県環境政策課</w:t>
                      </w:r>
                    </w:p>
                  </w:txbxContent>
                </v:textbox>
              </v:shape>
            </w:pict>
          </mc:Fallback>
        </mc:AlternateContent>
      </w:r>
      <w:r>
        <w:rPr>
          <w:noProof/>
        </w:rPr>
        <mc:AlternateContent>
          <mc:Choice Requires="wps">
            <w:drawing>
              <wp:anchor distT="0" distB="0" distL="114300" distR="114300" simplePos="0" relativeHeight="251538432" behindDoc="0" locked="0" layoutInCell="1" allowOverlap="1" wp14:anchorId="004F5F20" wp14:editId="000104CD">
                <wp:simplePos x="0" y="0"/>
                <wp:positionH relativeFrom="column">
                  <wp:posOffset>852805</wp:posOffset>
                </wp:positionH>
                <wp:positionV relativeFrom="paragraph">
                  <wp:posOffset>55245</wp:posOffset>
                </wp:positionV>
                <wp:extent cx="782955" cy="228600"/>
                <wp:effectExtent l="0" t="0" r="17145" b="19050"/>
                <wp:wrapNone/>
                <wp:docPr id="3609" name="Text Box 3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955" cy="228600"/>
                        </a:xfrm>
                        <a:prstGeom prst="rect">
                          <a:avLst/>
                        </a:prstGeom>
                        <a:solidFill>
                          <a:srgbClr val="FFFFFF"/>
                        </a:solidFill>
                        <a:ln w="9525">
                          <a:solidFill>
                            <a:srgbClr val="000000"/>
                          </a:solidFill>
                          <a:miter lim="800000"/>
                          <a:headEnd/>
                          <a:tailEnd/>
                        </a:ln>
                      </wps:spPr>
                      <wps:txbx>
                        <w:txbxContent>
                          <w:p w14:paraId="5A34D4D8" w14:textId="77777777" w:rsidR="00124108" w:rsidRDefault="00124108" w:rsidP="00DC22AA">
                            <w:pPr>
                              <w:jc w:val="center"/>
                            </w:pPr>
                            <w:r>
                              <w:rPr>
                                <w:rFonts w:hint="eastAsia"/>
                              </w:rPr>
                              <w:t>市町村教委</w:t>
                            </w:r>
                          </w:p>
                        </w:txbxContent>
                      </wps:txbx>
                      <wps:bodyPr rot="0" vert="horz" wrap="square" lIns="74295" tIns="8890" rIns="74295" bIns="8890" anchor="t" anchorCtr="0" upright="1">
                        <a:noAutofit/>
                      </wps:bodyPr>
                    </wps:wsp>
                  </a:graphicData>
                </a:graphic>
              </wp:anchor>
            </w:drawing>
          </mc:Choice>
          <mc:Fallback>
            <w:pict>
              <v:shape w14:anchorId="004F5F20" id="Text Box 3332" o:spid="_x0000_s1232" type="#_x0000_t202" style="position:absolute;left:0;text-align:left;margin-left:67.15pt;margin-top:4.35pt;width:61.65pt;height:18pt;z-index:251538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">
                <v:textbox inset="5.85pt,.7pt,5.85pt,.7pt">
                  <w:txbxContent>
                    <w:p w14:paraId="5A34D4D8" w14:textId="77777777" w:rsidR="00124108" w:rsidRDefault="00124108" w:rsidP="00DC22AA">
                      <w:pPr>
                        <w:jc w:val="center"/>
                      </w:pPr>
                      <w:r>
                        <w:rPr>
                          <w:rFonts w:hint="eastAsia"/>
                        </w:rPr>
                        <w:t>市町村教委</w:t>
                      </w:r>
                    </w:p>
                  </w:txbxContent>
                </v:textbox>
              </v:shape>
            </w:pict>
          </mc:Fallback>
        </mc:AlternateContent>
      </w:r>
      <w:r>
        <w:rPr>
          <w:noProof/>
        </w:rPr>
        <mc:AlternateContent>
          <mc:Choice Requires="wps">
            <w:drawing>
              <wp:anchor distT="0" distB="0" distL="114300" distR="114300" simplePos="0" relativeHeight="251539456" behindDoc="0" locked="0" layoutInCell="1" allowOverlap="1" wp14:anchorId="4221EC77" wp14:editId="2A7957BA">
                <wp:simplePos x="0" y="0"/>
                <wp:positionH relativeFrom="column">
                  <wp:posOffset>2662555</wp:posOffset>
                </wp:positionH>
                <wp:positionV relativeFrom="paragraph">
                  <wp:posOffset>160020</wp:posOffset>
                </wp:positionV>
                <wp:extent cx="189865" cy="0"/>
                <wp:effectExtent l="0" t="76200" r="19685" b="95250"/>
                <wp:wrapNone/>
                <wp:docPr id="3615" name="Line 3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8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E1C91E6" id="Line 3333" o:spid="_x0000_s1026" style="position:absolute;z-index:251539456;visibility:visible;mso-wrap-style:square;mso-wrap-distance-left:9pt;mso-wrap-distance-top:0;mso-wrap-distance-right:9pt;mso-wrap-distance-bottom:0;mso-position-horizontal:absolute;mso-position-horizontal-relative:text;mso-position-vertical:absolute;mso-position-vertical-relative:text" from="209.65pt,12.6pt" to="224.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">
                <v:stroke endarrow="block"/>
              </v:line>
            </w:pict>
          </mc:Fallback>
        </mc:AlternateContent>
      </w:r>
      <w:r>
        <w:rPr>
          <w:noProof/>
        </w:rPr>
        <mc:AlternateContent>
          <mc:Choice Requires="wps">
            <w:drawing>
              <wp:anchor distT="0" distB="0" distL="114300" distR="114300" simplePos="0" relativeHeight="251540480" behindDoc="0" locked="0" layoutInCell="1" allowOverlap="1" wp14:anchorId="0C274B59" wp14:editId="5A824177">
                <wp:simplePos x="0" y="0"/>
                <wp:positionH relativeFrom="column">
                  <wp:posOffset>1919605</wp:posOffset>
                </wp:positionH>
                <wp:positionV relativeFrom="paragraph">
                  <wp:posOffset>45720</wp:posOffset>
                </wp:positionV>
                <wp:extent cx="742315" cy="228600"/>
                <wp:effectExtent l="0" t="0" r="19685" b="19050"/>
                <wp:wrapNone/>
                <wp:docPr id="3608" name="Text Box 3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228600"/>
                        </a:xfrm>
                        <a:prstGeom prst="rect">
                          <a:avLst/>
                        </a:prstGeom>
                        <a:solidFill>
                          <a:srgbClr val="FFFFFF"/>
                        </a:solidFill>
                        <a:ln w="9525">
                          <a:solidFill>
                            <a:srgbClr val="000000"/>
                          </a:solidFill>
                          <a:miter lim="800000"/>
                          <a:headEnd/>
                          <a:tailEnd/>
                        </a:ln>
                      </wps:spPr>
                      <wps:txbx>
                        <w:txbxContent>
                          <w:p w14:paraId="335B3746" w14:textId="77777777" w:rsidR="00124108" w:rsidRDefault="00124108" w:rsidP="00DC22AA">
                            <w:pPr>
                              <w:jc w:val="center"/>
                            </w:pPr>
                            <w:r>
                              <w:rPr>
                                <w:rFonts w:hint="eastAsia"/>
                              </w:rPr>
                              <w:t>市町村立学校</w:t>
                            </w:r>
                          </w:p>
                        </w:txbxContent>
                      </wps:txbx>
                      <wps:bodyPr rot="0" vert="horz" wrap="square" lIns="0" tIns="8890" rIns="0" bIns="8890" anchor="t" anchorCtr="0" upright="1">
                        <a:noAutofit/>
                      </wps:bodyPr>
                    </wps:wsp>
                  </a:graphicData>
                </a:graphic>
              </wp:anchor>
            </w:drawing>
          </mc:Choice>
          <mc:Fallback>
            <w:pict>
              <v:shape w14:anchorId="0C274B59" id="Text Box 3334" o:spid="_x0000_s1233" type="#_x0000_t202" style="position:absolute;left:0;text-align:left;margin-left:151.15pt;margin-top:3.6pt;width:58.45pt;height:18pt;z-index:251540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">
                <v:textbox inset="0,.7pt,0,.7pt">
                  <w:txbxContent>
                    <w:p w14:paraId="335B3746" w14:textId="77777777" w:rsidR="00124108" w:rsidRDefault="00124108" w:rsidP="00DC22AA">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541504" behindDoc="0" locked="0" layoutInCell="1" allowOverlap="1" wp14:anchorId="52164B8B" wp14:editId="3C5D011E">
                <wp:simplePos x="0" y="0"/>
                <wp:positionH relativeFrom="column">
                  <wp:posOffset>4548505</wp:posOffset>
                </wp:positionH>
                <wp:positionV relativeFrom="paragraph">
                  <wp:posOffset>36195</wp:posOffset>
                </wp:positionV>
                <wp:extent cx="939800" cy="404495"/>
                <wp:effectExtent l="0" t="0" r="12700" b="14605"/>
                <wp:wrapNone/>
                <wp:docPr id="3603" name="Text Box 3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404495"/>
                        </a:xfrm>
                        <a:prstGeom prst="rect">
                          <a:avLst/>
                        </a:prstGeom>
                        <a:solidFill>
                          <a:srgbClr val="FFFFFF"/>
                        </a:solidFill>
                        <a:ln w="9525">
                          <a:solidFill>
                            <a:srgbClr val="000000"/>
                          </a:solidFill>
                          <a:miter lim="800000"/>
                          <a:headEnd/>
                          <a:tailEnd/>
                        </a:ln>
                      </wps:spPr>
                      <wps:txbx>
                        <w:txbxContent>
                          <w:p w14:paraId="1BA99EC5" w14:textId="77777777" w:rsidR="00124108" w:rsidRPr="00C4533C" w:rsidRDefault="00124108" w:rsidP="00DC22AA">
                            <w:pPr>
                              <w:jc w:val="center"/>
                            </w:pPr>
                            <w:r w:rsidRPr="00C4533C">
                              <w:rPr>
                                <w:rFonts w:hint="eastAsia"/>
                              </w:rPr>
                              <w:t>県保健体育課</w:t>
                            </w:r>
                          </w:p>
                          <w:p w14:paraId="553C9E38" w14:textId="77777777" w:rsidR="00124108" w:rsidRPr="00C4533C" w:rsidRDefault="00124108" w:rsidP="00DC22AA">
                            <w:pPr>
                              <w:jc w:val="center"/>
                              <w:rPr>
                                <w:sz w:val="18"/>
                                <w:szCs w:val="18"/>
                              </w:rPr>
                            </w:pPr>
                            <w:r w:rsidRPr="00C4533C">
                              <w:rPr>
                                <w:rFonts w:hint="eastAsia"/>
                                <w:sz w:val="18"/>
                                <w:szCs w:val="18"/>
                              </w:rPr>
                              <w:t>健康づくり推進室</w:t>
                            </w:r>
                          </w:p>
                        </w:txbxContent>
                      </wps:txbx>
                      <wps:bodyPr rot="0" vert="horz" wrap="square" lIns="0" tIns="8890" rIns="0" bIns="8890" anchor="t" anchorCtr="0" upright="1">
                        <a:noAutofit/>
                      </wps:bodyPr>
                    </wps:wsp>
                  </a:graphicData>
                </a:graphic>
              </wp:anchor>
            </w:drawing>
          </mc:Choice>
          <mc:Fallback>
            <w:pict>
              <v:shape w14:anchorId="52164B8B" id="Text Box 3335" o:spid="_x0000_s1234" type="#_x0000_t202" style="position:absolute;left:0;text-align:left;margin-left:358.15pt;margin-top:2.85pt;width:74pt;height:31.85pt;z-index:251541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">
                <v:textbox inset="0,.7pt,0,.7pt">
                  <w:txbxContent>
                    <w:p w14:paraId="1BA99EC5" w14:textId="77777777" w:rsidR="00124108" w:rsidRPr="00C4533C" w:rsidRDefault="00124108" w:rsidP="00DC22AA">
                      <w:pPr>
                        <w:jc w:val="center"/>
                      </w:pPr>
                      <w:r w:rsidRPr="00C4533C">
                        <w:rPr>
                          <w:rFonts w:hint="eastAsia"/>
                        </w:rPr>
                        <w:t>県保健体育課</w:t>
                      </w:r>
                    </w:p>
                    <w:p w14:paraId="553C9E38" w14:textId="77777777" w:rsidR="00124108" w:rsidRPr="00C4533C" w:rsidRDefault="00124108" w:rsidP="00DC22AA">
                      <w:pPr>
                        <w:jc w:val="center"/>
                        <w:rPr>
                          <w:sz w:val="18"/>
                          <w:szCs w:val="18"/>
                        </w:rPr>
                      </w:pPr>
                      <w:r w:rsidRPr="00C4533C">
                        <w:rPr>
                          <w:rFonts w:hint="eastAsia"/>
                          <w:sz w:val="18"/>
                          <w:szCs w:val="18"/>
                        </w:rPr>
                        <w:t>健康づくり推進室</w:t>
                      </w:r>
                    </w:p>
                  </w:txbxContent>
                </v:textbox>
              </v:shape>
            </w:pict>
          </mc:Fallback>
        </mc:AlternateContent>
      </w:r>
      <w:r>
        <w:rPr>
          <w:noProof/>
        </w:rPr>
        <mc:AlternateContent>
          <mc:Choice Requires="wps">
            <w:drawing>
              <wp:anchor distT="0" distB="0" distL="114300" distR="114300" simplePos="0" relativeHeight="251542528" behindDoc="0" locked="0" layoutInCell="1" allowOverlap="1" wp14:anchorId="5700ABC5" wp14:editId="4FCA9688">
                <wp:simplePos x="0" y="0"/>
                <wp:positionH relativeFrom="column">
                  <wp:posOffset>652780</wp:posOffset>
                </wp:positionH>
                <wp:positionV relativeFrom="paragraph">
                  <wp:posOffset>121920</wp:posOffset>
                </wp:positionV>
                <wp:extent cx="185420" cy="382270"/>
                <wp:effectExtent l="0" t="0" r="62230" b="55880"/>
                <wp:wrapNone/>
                <wp:docPr id="3611" name="Line 33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420" cy="3822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04E2C31" id="Line 3336" o:spid="_x0000_s1026" style="position:absolute;z-index:251542528;visibility:visible;mso-wrap-style:square;mso-wrap-distance-left:9pt;mso-wrap-distance-top:0;mso-wrap-distance-right:9pt;mso-wrap-distance-bottom:0;mso-position-horizontal:absolute;mso-position-horizontal-relative:text;mso-position-vertical:absolute;mso-position-vertical-relative:text" from="51.4pt,9.6pt" to="66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">
                <v:stroke endarrow="block"/>
              </v:line>
            </w:pict>
          </mc:Fallback>
        </mc:AlternateContent>
      </w:r>
      <w:r>
        <w:rPr>
          <w:noProof/>
        </w:rPr>
        <mc:AlternateContent>
          <mc:Choice Requires="wps">
            <w:drawing>
              <wp:anchor distT="0" distB="0" distL="114300" distR="114300" simplePos="0" relativeHeight="251543552" behindDoc="0" locked="0" layoutInCell="1" allowOverlap="1" wp14:anchorId="29FDC3D0" wp14:editId="074DC554">
                <wp:simplePos x="0" y="0"/>
                <wp:positionH relativeFrom="column">
                  <wp:posOffset>5681980</wp:posOffset>
                </wp:positionH>
                <wp:positionV relativeFrom="paragraph">
                  <wp:posOffset>36195</wp:posOffset>
                </wp:positionV>
                <wp:extent cx="770890" cy="228600"/>
                <wp:effectExtent l="0" t="0" r="10160" b="19050"/>
                <wp:wrapNone/>
                <wp:docPr id="3604" name="Text Box 3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890" cy="228600"/>
                        </a:xfrm>
                        <a:prstGeom prst="rect">
                          <a:avLst/>
                        </a:prstGeom>
                        <a:solidFill>
                          <a:srgbClr val="FFFFFF"/>
                        </a:solidFill>
                        <a:ln w="9525">
                          <a:solidFill>
                            <a:srgbClr val="000000"/>
                          </a:solidFill>
                          <a:miter lim="800000"/>
                          <a:headEnd/>
                          <a:tailEnd/>
                        </a:ln>
                      </wps:spPr>
                      <wps:txbx>
                        <w:txbxContent>
                          <w:p w14:paraId="2706FEB7" w14:textId="77777777" w:rsidR="00124108" w:rsidRDefault="00124108" w:rsidP="00DC22AA">
                            <w:pPr>
                              <w:jc w:val="center"/>
                            </w:pPr>
                            <w:r>
                              <w:rPr>
                                <w:rFonts w:hint="eastAsia"/>
                              </w:rPr>
                              <w:t>県環境政策課</w:t>
                            </w:r>
                          </w:p>
                        </w:txbxContent>
                      </wps:txbx>
                      <wps:bodyPr rot="0" vert="horz" wrap="square" lIns="0" tIns="8890" rIns="0" bIns="8890" anchor="t" anchorCtr="0" upright="1">
                        <a:noAutofit/>
                      </wps:bodyPr>
                    </wps:wsp>
                  </a:graphicData>
                </a:graphic>
              </wp:anchor>
            </w:drawing>
          </mc:Choice>
          <mc:Fallback>
            <w:pict>
              <v:shape w14:anchorId="29FDC3D0" id="Text Box 3337" o:spid="_x0000_s1235" type="#_x0000_t202" style="position:absolute;left:0;text-align:left;margin-left:447.4pt;margin-top:2.85pt;width:60.7pt;height:18pt;z-index:251543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">
                <v:textbox inset="0,.7pt,0,.7pt">
                  <w:txbxContent>
                    <w:p w14:paraId="2706FEB7" w14:textId="77777777" w:rsidR="00124108" w:rsidRDefault="00124108" w:rsidP="00DC22AA">
                      <w:pPr>
                        <w:jc w:val="center"/>
                      </w:pPr>
                      <w:r>
                        <w:rPr>
                          <w:rFonts w:hint="eastAsia"/>
                        </w:rPr>
                        <w:t>県環境政策課</w:t>
                      </w:r>
                    </w:p>
                  </w:txbxContent>
                </v:textbox>
              </v:shape>
            </w:pict>
          </mc:Fallback>
        </mc:AlternateContent>
      </w:r>
      <w:r>
        <w:rPr>
          <w:noProof/>
        </w:rPr>
        <mc:AlternateContent>
          <mc:Choice Requires="wps">
            <w:drawing>
              <wp:anchor distT="0" distB="0" distL="114300" distR="114300" simplePos="0" relativeHeight="251544576" behindDoc="0" locked="0" layoutInCell="1" allowOverlap="1" wp14:anchorId="4D97D4EC" wp14:editId="54D03E6B">
                <wp:simplePos x="0" y="0"/>
                <wp:positionH relativeFrom="column">
                  <wp:posOffset>662305</wp:posOffset>
                </wp:positionH>
                <wp:positionV relativeFrom="paragraph">
                  <wp:posOffset>150495</wp:posOffset>
                </wp:positionV>
                <wp:extent cx="189230" cy="0"/>
                <wp:effectExtent l="0" t="76200" r="20320" b="95250"/>
                <wp:wrapNone/>
                <wp:docPr id="3616" name="Line 3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B324FD4" id="Line 3338" o:spid="_x0000_s1026" style="position:absolute;z-index:251544576;visibility:visible;mso-wrap-style:square;mso-wrap-distance-left:9pt;mso-wrap-distance-top:0;mso-wrap-distance-right:9pt;mso-wrap-distance-bottom:0;mso-position-horizontal:absolute;mso-position-horizontal-relative:text;mso-position-vertical:absolute;mso-position-vertical-relative:text" from="52.15pt,11.85pt" to="67.0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">
                <v:stroke endarrow="block"/>
              </v:line>
            </w:pict>
          </mc:Fallback>
        </mc:AlternateContent>
      </w:r>
      <w:r>
        <w:rPr>
          <w:noProof/>
        </w:rPr>
        <mc:AlternateContent>
          <mc:Choice Requires="wps">
            <w:drawing>
              <wp:anchor distT="0" distB="0" distL="114300" distR="114300" simplePos="0" relativeHeight="251545600" behindDoc="0" locked="0" layoutInCell="1" allowOverlap="1" wp14:anchorId="53F78329" wp14:editId="596F9223">
                <wp:simplePos x="0" y="0"/>
                <wp:positionH relativeFrom="column">
                  <wp:posOffset>1652905</wp:posOffset>
                </wp:positionH>
                <wp:positionV relativeFrom="paragraph">
                  <wp:posOffset>160020</wp:posOffset>
                </wp:positionV>
                <wp:extent cx="255905" cy="0"/>
                <wp:effectExtent l="0" t="76200" r="10795" b="95250"/>
                <wp:wrapNone/>
                <wp:docPr id="3612" name="Line 33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590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9088A94" id="Line 3339" o:spid="_x0000_s1026" style="position:absolute;flip:y;z-index:251545600;visibility:visible;mso-wrap-style:square;mso-wrap-distance-left:9pt;mso-wrap-distance-top:0;mso-wrap-distance-right:9pt;mso-wrap-distance-bottom:0;mso-position-horizontal:absolute;mso-position-horizontal-relative:text;mso-position-vertical:absolute;mso-position-vertical-relative:text" from="130.15pt,12.6pt" to="150.3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">
                <v:stroke endarrow="block"/>
              </v:line>
            </w:pict>
          </mc:Fallback>
        </mc:AlternateContent>
      </w:r>
      <w:r>
        <w:rPr>
          <w:noProof/>
        </w:rPr>
        <mc:AlternateContent>
          <mc:Choice Requires="wps">
            <w:drawing>
              <wp:anchor distT="0" distB="0" distL="114300" distR="114300" simplePos="0" relativeHeight="251546624" behindDoc="0" locked="0" layoutInCell="1" allowOverlap="1" wp14:anchorId="2846252E" wp14:editId="260D0EBC">
                <wp:simplePos x="0" y="0"/>
                <wp:positionH relativeFrom="column">
                  <wp:posOffset>3462655</wp:posOffset>
                </wp:positionH>
                <wp:positionV relativeFrom="paragraph">
                  <wp:posOffset>140970</wp:posOffset>
                </wp:positionV>
                <wp:extent cx="189230" cy="0"/>
                <wp:effectExtent l="0" t="76200" r="20320" b="95250"/>
                <wp:wrapNone/>
                <wp:docPr id="3614" name="Line 3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ABB711D" id="Line 3340" o:spid="_x0000_s1026" style="position:absolute;z-index:251546624;visibility:visible;mso-wrap-style:square;mso-wrap-distance-left:9pt;mso-wrap-distance-top:0;mso-wrap-distance-right:9pt;mso-wrap-distance-bottom:0;mso-position-horizontal:absolute;mso-position-horizontal-relative:text;mso-position-vertical:absolute;mso-position-vertical-relative:text" from="272.65pt,11.1pt" to="287.5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">
                <v:stroke endarrow="block"/>
              </v:line>
            </w:pict>
          </mc:Fallback>
        </mc:AlternateContent>
      </w:r>
      <w:r>
        <w:rPr>
          <w:noProof/>
        </w:rPr>
        <mc:AlternateContent>
          <mc:Choice Requires="wps">
            <w:drawing>
              <wp:anchor distT="0" distB="0" distL="114300" distR="114300" simplePos="0" relativeHeight="251547648" behindDoc="0" locked="0" layoutInCell="1" allowOverlap="1" wp14:anchorId="5DFAFE8A" wp14:editId="0103CF79">
                <wp:simplePos x="0" y="0"/>
                <wp:positionH relativeFrom="column">
                  <wp:posOffset>5491480</wp:posOffset>
                </wp:positionH>
                <wp:positionV relativeFrom="paragraph">
                  <wp:posOffset>140970</wp:posOffset>
                </wp:positionV>
                <wp:extent cx="189865" cy="0"/>
                <wp:effectExtent l="0" t="76200" r="19685" b="95250"/>
                <wp:wrapNone/>
                <wp:docPr id="3613" name="Line 33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8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3C897AE" id="Line 3341" o:spid="_x0000_s1026" style="position:absolute;z-index:251547648;visibility:visible;mso-wrap-style:square;mso-wrap-distance-left:9pt;mso-wrap-distance-top:0;mso-wrap-distance-right:9pt;mso-wrap-distance-bottom:0;mso-position-horizontal:absolute;mso-position-horizontal-relative:text;mso-position-vertical:absolute;mso-position-vertical-relative:text" from="432.4pt,11.1pt" to="447.3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">
                <v:stroke endarrow="block"/>
              </v:line>
            </w:pict>
          </mc:Fallback>
        </mc:AlternateContent>
      </w:r>
      <w:r>
        <w:rPr>
          <w:noProof/>
        </w:rPr>
        <mc:AlternateContent>
          <mc:Choice Requires="wps">
            <w:drawing>
              <wp:anchor distT="0" distB="0" distL="114300" distR="114300" simplePos="0" relativeHeight="251548672" behindDoc="0" locked="0" layoutInCell="1" allowOverlap="1" wp14:anchorId="0A3B188C" wp14:editId="18296032">
                <wp:simplePos x="0" y="0"/>
                <wp:positionH relativeFrom="column">
                  <wp:posOffset>2834005</wp:posOffset>
                </wp:positionH>
                <wp:positionV relativeFrom="paragraph">
                  <wp:posOffset>36195</wp:posOffset>
                </wp:positionV>
                <wp:extent cx="628650" cy="228600"/>
                <wp:effectExtent l="0" t="0" r="19050" b="19050"/>
                <wp:wrapNone/>
                <wp:docPr id="3607" name="Text Box 3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28600"/>
                        </a:xfrm>
                        <a:prstGeom prst="rect">
                          <a:avLst/>
                        </a:prstGeom>
                        <a:solidFill>
                          <a:srgbClr val="FFFFFF"/>
                        </a:solidFill>
                        <a:ln w="9525">
                          <a:solidFill>
                            <a:srgbClr val="000000"/>
                          </a:solidFill>
                          <a:miter lim="800000"/>
                          <a:headEnd/>
                          <a:tailEnd/>
                        </a:ln>
                      </wps:spPr>
                      <wps:txbx>
                        <w:txbxContent>
                          <w:p w14:paraId="40C6529F" w14:textId="77777777" w:rsidR="00124108" w:rsidRDefault="00124108" w:rsidP="00DC22AA">
                            <w:pPr>
                              <w:jc w:val="center"/>
                            </w:pPr>
                            <w:r>
                              <w:rPr>
                                <w:rFonts w:hint="eastAsia"/>
                              </w:rPr>
                              <w:t>市町村教委</w:t>
                            </w:r>
                          </w:p>
                        </w:txbxContent>
                      </wps:txbx>
                      <wps:bodyPr rot="0" vert="horz" wrap="square" lIns="0" tIns="8890" rIns="0" bIns="8890" anchor="t" anchorCtr="0" upright="1">
                        <a:noAutofit/>
                      </wps:bodyPr>
                    </wps:wsp>
                  </a:graphicData>
                </a:graphic>
              </wp:anchor>
            </w:drawing>
          </mc:Choice>
          <mc:Fallback>
            <w:pict>
              <v:shape w14:anchorId="0A3B188C" id="Text Box 3342" o:spid="_x0000_s1236" type="#_x0000_t202" style="position:absolute;left:0;text-align:left;margin-left:223.15pt;margin-top:2.85pt;width:49.5pt;height:18pt;z-index:251548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">
                <v:textbox inset="0,.7pt,0,.7pt">
                  <w:txbxContent>
                    <w:p w14:paraId="40C6529F" w14:textId="77777777" w:rsidR="00124108" w:rsidRDefault="00124108" w:rsidP="00DC22AA">
                      <w:pPr>
                        <w:jc w:val="center"/>
                      </w:pPr>
                      <w:r>
                        <w:rPr>
                          <w:rFonts w:hint="eastAsia"/>
                        </w:rPr>
                        <w:t>市町村教委</w:t>
                      </w:r>
                    </w:p>
                  </w:txbxContent>
                </v:textbox>
              </v:shape>
            </w:pict>
          </mc:Fallback>
        </mc:AlternateContent>
      </w:r>
      <w:r>
        <w:rPr>
          <w:noProof/>
        </w:rPr>
        <mc:AlternateContent>
          <mc:Choice Requires="wps">
            <w:drawing>
              <wp:anchor distT="0" distB="0" distL="114300" distR="114300" simplePos="0" relativeHeight="251551744" behindDoc="0" locked="0" layoutInCell="1" allowOverlap="1" wp14:anchorId="065C1906" wp14:editId="1638B584">
                <wp:simplePos x="0" y="0"/>
                <wp:positionH relativeFrom="column">
                  <wp:posOffset>3634105</wp:posOffset>
                </wp:positionH>
                <wp:positionV relativeFrom="paragraph">
                  <wp:posOffset>36195</wp:posOffset>
                </wp:positionV>
                <wp:extent cx="742950" cy="228600"/>
                <wp:effectExtent l="0" t="0" r="19050" b="19050"/>
                <wp:wrapNone/>
                <wp:docPr id="3606" name="Text Box 3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28600"/>
                        </a:xfrm>
                        <a:prstGeom prst="rect">
                          <a:avLst/>
                        </a:prstGeom>
                        <a:solidFill>
                          <a:srgbClr val="FFFFFF"/>
                        </a:solidFill>
                        <a:ln w="9525">
                          <a:solidFill>
                            <a:srgbClr val="000000"/>
                          </a:solidFill>
                          <a:miter lim="800000"/>
                          <a:headEnd/>
                          <a:tailEnd/>
                        </a:ln>
                      </wps:spPr>
                      <wps:txbx>
                        <w:txbxContent>
                          <w:p w14:paraId="5ACA3E9F" w14:textId="77777777" w:rsidR="00124108" w:rsidRDefault="00124108" w:rsidP="00DC22AA">
                            <w:pPr>
                              <w:jc w:val="center"/>
                            </w:pPr>
                            <w:r>
                              <w:rPr>
                                <w:rFonts w:hint="eastAsia"/>
                              </w:rPr>
                              <w:t>県教育事務所</w:t>
                            </w:r>
                          </w:p>
                        </w:txbxContent>
                      </wps:txbx>
                      <wps:bodyPr rot="0" vert="horz" wrap="square" lIns="0" tIns="8890" rIns="0" bIns="8890" anchor="t" anchorCtr="0" upright="1">
                        <a:noAutofit/>
                      </wps:bodyPr>
                    </wps:wsp>
                  </a:graphicData>
                </a:graphic>
              </wp:anchor>
            </w:drawing>
          </mc:Choice>
          <mc:Fallback>
            <w:pict>
              <v:shape w14:anchorId="065C1906" id="Text Box 3363" o:spid="_x0000_s1237" type="#_x0000_t202" style="position:absolute;left:0;text-align:left;margin-left:286.15pt;margin-top:2.85pt;width:58.5pt;height:18pt;z-index:251551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">
                <v:textbox inset="0,.7pt,0,.7pt">
                  <w:txbxContent>
                    <w:p w14:paraId="5ACA3E9F" w14:textId="77777777" w:rsidR="00124108" w:rsidRDefault="00124108" w:rsidP="00DC22AA">
                      <w:pPr>
                        <w:jc w:val="center"/>
                      </w:pPr>
                      <w:r>
                        <w:rPr>
                          <w:rFonts w:hint="eastAsia"/>
                        </w:rPr>
                        <w:t>県教育事務所</w:t>
                      </w:r>
                    </w:p>
                  </w:txbxContent>
                </v:textbox>
              </v:shape>
            </w:pict>
          </mc:Fallback>
        </mc:AlternateContent>
      </w:r>
      <w:r>
        <w:rPr>
          <w:noProof/>
        </w:rPr>
        <mc:AlternateContent>
          <mc:Choice Requires="wps">
            <w:drawing>
              <wp:anchor distT="0" distB="0" distL="114300" distR="114300" simplePos="0" relativeHeight="251552768" behindDoc="0" locked="0" layoutInCell="1" allowOverlap="1" wp14:anchorId="189838DF" wp14:editId="22CA8FC7">
                <wp:simplePos x="0" y="0"/>
                <wp:positionH relativeFrom="column">
                  <wp:posOffset>4377055</wp:posOffset>
                </wp:positionH>
                <wp:positionV relativeFrom="paragraph">
                  <wp:posOffset>93345</wp:posOffset>
                </wp:positionV>
                <wp:extent cx="189865" cy="0"/>
                <wp:effectExtent l="0" t="76200" r="19685" b="95250"/>
                <wp:wrapNone/>
                <wp:docPr id="3605" name="Line 3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8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91E27B9" id="Line 3364" o:spid="_x0000_s1026" style="position:absolute;z-index:251552768;visibility:visible;mso-wrap-style:square;mso-wrap-distance-left:9pt;mso-wrap-distance-top:0;mso-wrap-distance-right:9pt;mso-wrap-distance-bottom:0;mso-position-horizontal:absolute;mso-position-horizontal-relative:text;mso-position-vertical:absolute;mso-position-vertical-relative:text" from="344.65pt,7.35pt" to="359.6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">
                <v:stroke endarrow="block"/>
              </v:line>
            </w:pict>
          </mc:Fallback>
        </mc:AlternateContent>
      </w:r>
    </w:p>
    <w:p w14:paraId="526B17E0" w14:textId="77777777" w:rsidR="00BA659A" w:rsidRDefault="00755101" w:rsidP="000D0C8D">
      <w:pPr>
        <w:spacing w:line="260" w:lineRule="exact"/>
      </w:pPr>
      <w:r>
        <w:rPr>
          <w:noProof/>
        </w:rPr>
        <mc:AlternateContent>
          <mc:Choice Requires="wps">
            <w:drawing>
              <wp:anchor distT="0" distB="0" distL="114300" distR="114300" simplePos="0" relativeHeight="251549696" behindDoc="0" locked="0" layoutInCell="1" allowOverlap="1" wp14:anchorId="4FFA8F6F" wp14:editId="5A5D781E">
                <wp:simplePos x="0" y="0"/>
                <wp:positionH relativeFrom="column">
                  <wp:posOffset>2633980</wp:posOffset>
                </wp:positionH>
                <wp:positionV relativeFrom="paragraph">
                  <wp:posOffset>147320</wp:posOffset>
                </wp:positionV>
                <wp:extent cx="1932940" cy="161290"/>
                <wp:effectExtent l="0" t="57150" r="29210" b="29210"/>
                <wp:wrapNone/>
                <wp:docPr id="3617" name="Line 33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32940" cy="1612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A945164" id="Line 3331" o:spid="_x0000_s1026" style="position:absolute;flip:y;z-index:251549696;visibility:visible;mso-wrap-style:square;mso-wrap-distance-left:9pt;mso-wrap-distance-top:0;mso-wrap-distance-right:9pt;mso-wrap-distance-bottom:0;mso-position-horizontal:absolute;mso-position-horizontal-relative:text;mso-position-vertical:absolute;mso-position-vertical-relative:text" from="207.4pt,11.6pt" to="359.6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">
                <v:stroke endarrow="block"/>
              </v:line>
            </w:pict>
          </mc:Fallback>
        </mc:AlternateContent>
      </w:r>
    </w:p>
    <w:p w14:paraId="717FCC21" w14:textId="77777777" w:rsidR="00BA659A" w:rsidRDefault="00755101" w:rsidP="000D0C8D">
      <w:pPr>
        <w:spacing w:line="260" w:lineRule="exact"/>
      </w:pPr>
      <w:r>
        <w:rPr>
          <w:noProof/>
        </w:rPr>
        <mc:AlternateContent>
          <mc:Choice Requires="wps">
            <w:drawing>
              <wp:anchor distT="0" distB="0" distL="114300" distR="114300" simplePos="0" relativeHeight="251553792" behindDoc="0" locked="0" layoutInCell="1" allowOverlap="1" wp14:anchorId="4ED5F083" wp14:editId="0078B4B9">
                <wp:simplePos x="0" y="0"/>
                <wp:positionH relativeFrom="column">
                  <wp:posOffset>833755</wp:posOffset>
                </wp:positionH>
                <wp:positionV relativeFrom="paragraph">
                  <wp:posOffset>39370</wp:posOffset>
                </wp:positionV>
                <wp:extent cx="889000" cy="228600"/>
                <wp:effectExtent l="0" t="0" r="25400" b="19050"/>
                <wp:wrapNone/>
                <wp:docPr id="3619" name="Text Box 3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0" cy="228600"/>
                        </a:xfrm>
                        <a:prstGeom prst="rect">
                          <a:avLst/>
                        </a:prstGeom>
                        <a:solidFill>
                          <a:srgbClr val="FFFFFF"/>
                        </a:solidFill>
                        <a:ln w="9525">
                          <a:solidFill>
                            <a:srgbClr val="000000"/>
                          </a:solidFill>
                          <a:miter lim="800000"/>
                          <a:headEnd/>
                          <a:tailEnd/>
                        </a:ln>
                      </wps:spPr>
                      <wps:txbx>
                        <w:txbxContent>
                          <w:p w14:paraId="43313291" w14:textId="77777777" w:rsidR="00124108" w:rsidRPr="005E7910" w:rsidRDefault="00124108" w:rsidP="00DC22AA">
                            <w:pPr>
                              <w:jc w:val="center"/>
                              <w:rPr>
                                <w:color w:val="000000"/>
                              </w:rPr>
                            </w:pPr>
                            <w:r w:rsidRPr="005E7910">
                              <w:rPr>
                                <w:rFonts w:hint="eastAsia"/>
                                <w:color w:val="000000"/>
                              </w:rPr>
                              <w:t>県保健体育課</w:t>
                            </w:r>
                          </w:p>
                        </w:txbxContent>
                      </wps:txbx>
                      <wps:bodyPr rot="0" vert="horz" wrap="square" lIns="0" tIns="8890" rIns="0" bIns="8890" anchor="t" anchorCtr="0" upright="1">
                        <a:noAutofit/>
                      </wps:bodyPr>
                    </wps:wsp>
                  </a:graphicData>
                </a:graphic>
              </wp:anchor>
            </w:drawing>
          </mc:Choice>
          <mc:Fallback>
            <w:pict>
              <v:shape w14:anchorId="4ED5F083" id="Text Box 3343" o:spid="_x0000_s1238" type="#_x0000_t202" style="position:absolute;left:0;text-align:left;margin-left:65.65pt;margin-top:3.1pt;width:70pt;height:18pt;z-index:251553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">
                <v:textbox inset="0,.7pt,0,.7pt">
                  <w:txbxContent>
                    <w:p w14:paraId="43313291" w14:textId="77777777" w:rsidR="00124108" w:rsidRPr="005E7910" w:rsidRDefault="00124108" w:rsidP="00DC22AA">
                      <w:pPr>
                        <w:jc w:val="center"/>
                        <w:rPr>
                          <w:color w:val="000000"/>
                        </w:rPr>
                      </w:pPr>
                      <w:r w:rsidRPr="005E7910">
                        <w:rPr>
                          <w:rFonts w:hint="eastAsia"/>
                          <w:color w:val="000000"/>
                        </w:rPr>
                        <w:t>県保健体育課</w:t>
                      </w:r>
                    </w:p>
                  </w:txbxContent>
                </v:textbox>
              </v:shape>
            </w:pict>
          </mc:Fallback>
        </mc:AlternateContent>
      </w:r>
      <w:r>
        <w:rPr>
          <w:noProof/>
        </w:rPr>
        <mc:AlternateContent>
          <mc:Choice Requires="wps">
            <w:drawing>
              <wp:anchor distT="0" distB="0" distL="114300" distR="114300" simplePos="0" relativeHeight="251554816" behindDoc="0" locked="0" layoutInCell="1" allowOverlap="1" wp14:anchorId="31B9DC99" wp14:editId="4250A6AF">
                <wp:simplePos x="0" y="0"/>
                <wp:positionH relativeFrom="column">
                  <wp:posOffset>1719580</wp:posOffset>
                </wp:positionH>
                <wp:positionV relativeFrom="paragraph">
                  <wp:posOffset>144145</wp:posOffset>
                </wp:positionV>
                <wp:extent cx="195580" cy="0"/>
                <wp:effectExtent l="0" t="76200" r="13970" b="95250"/>
                <wp:wrapNone/>
                <wp:docPr id="3620" name="Line 33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5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A9606BE" id="Line 3344" o:spid="_x0000_s1026" style="position:absolute;z-index:251554816;visibility:visible;mso-wrap-style:square;mso-wrap-distance-left:9pt;mso-wrap-distance-top:0;mso-wrap-distance-right:9pt;mso-wrap-distance-bottom:0;mso-position-horizontal:absolute;mso-position-horizontal-relative:text;mso-position-vertical:absolute;mso-position-vertical-relative:text" from="135.4pt,11.35pt" to="150.8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">
                <v:stroke endarrow="block"/>
              </v:line>
            </w:pict>
          </mc:Fallback>
        </mc:AlternateContent>
      </w:r>
      <w:r>
        <w:rPr>
          <w:noProof/>
        </w:rPr>
        <mc:AlternateContent>
          <mc:Choice Requires="wps">
            <w:drawing>
              <wp:anchor distT="0" distB="0" distL="114300" distR="114300" simplePos="0" relativeHeight="251555840" behindDoc="0" locked="0" layoutInCell="1" allowOverlap="1" wp14:anchorId="2B176965" wp14:editId="3C33135F">
                <wp:simplePos x="0" y="0"/>
                <wp:positionH relativeFrom="column">
                  <wp:posOffset>1919605</wp:posOffset>
                </wp:positionH>
                <wp:positionV relativeFrom="paragraph">
                  <wp:posOffset>20320</wp:posOffset>
                </wp:positionV>
                <wp:extent cx="701040" cy="228600"/>
                <wp:effectExtent l="0" t="0" r="22860" b="19050"/>
                <wp:wrapNone/>
                <wp:docPr id="3618" name="Text Box 3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228600"/>
                        </a:xfrm>
                        <a:prstGeom prst="rect">
                          <a:avLst/>
                        </a:prstGeom>
                        <a:solidFill>
                          <a:srgbClr val="FFFFFF"/>
                        </a:solidFill>
                        <a:ln w="9525">
                          <a:solidFill>
                            <a:srgbClr val="000000"/>
                          </a:solidFill>
                          <a:miter lim="800000"/>
                          <a:headEnd/>
                          <a:tailEnd/>
                        </a:ln>
                      </wps:spPr>
                      <wps:txbx>
                        <w:txbxContent>
                          <w:p w14:paraId="79CB2447" w14:textId="77777777" w:rsidR="00124108" w:rsidRDefault="00124108" w:rsidP="00DC22AA">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2B176965" id="Text Box 3345" o:spid="_x0000_s1239" type="#_x0000_t202" style="position:absolute;left:0;text-align:left;margin-left:151.15pt;margin-top:1.6pt;width:55.2pt;height:18pt;z-index:251555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">
                <v:textbox inset="5.85pt,.7pt,5.85pt,.7pt">
                  <w:txbxContent>
                    <w:p w14:paraId="79CB2447" w14:textId="77777777" w:rsidR="00124108" w:rsidRDefault="00124108" w:rsidP="00DC22AA">
                      <w:pPr>
                        <w:jc w:val="center"/>
                      </w:pPr>
                      <w:r>
                        <w:rPr>
                          <w:rFonts w:hint="eastAsia"/>
                        </w:rPr>
                        <w:t>県立学校</w:t>
                      </w:r>
                    </w:p>
                  </w:txbxContent>
                </v:textbox>
              </v:shape>
            </w:pict>
          </mc:Fallback>
        </mc:AlternateContent>
      </w:r>
    </w:p>
    <w:p w14:paraId="4EC7136F" w14:textId="77777777" w:rsidR="00BA659A" w:rsidRDefault="00BA659A" w:rsidP="000D0C8D">
      <w:pPr>
        <w:spacing w:line="260" w:lineRule="exact"/>
      </w:pPr>
    </w:p>
    <w:p w14:paraId="4641767F" w14:textId="77777777" w:rsidR="00DC22AA" w:rsidRDefault="00DC22AA" w:rsidP="000D0C8D">
      <w:pPr>
        <w:spacing w:line="260" w:lineRule="exact"/>
      </w:pPr>
    </w:p>
    <w:p w14:paraId="586BB290" w14:textId="77777777" w:rsidR="00BA659A" w:rsidRPr="00616BA5" w:rsidRDefault="000D317A" w:rsidP="000D317A">
      <w:pPr>
        <w:spacing w:line="260" w:lineRule="exact"/>
        <w:ind w:firstLineChars="100" w:firstLine="180"/>
        <w:rPr>
          <w:rFonts w:ascii="ＭＳ ゴシック" w:eastAsia="ＭＳ ゴシック" w:hAnsi="ＭＳ ゴシック"/>
        </w:rPr>
      </w:pPr>
      <w:r w:rsidRPr="00616BA5">
        <w:rPr>
          <w:rFonts w:ascii="ＭＳ ゴシック" w:eastAsia="ＭＳ ゴシック" w:hAnsi="ＭＳ ゴシック" w:hint="eastAsia"/>
        </w:rPr>
        <w:t>■　松くい虫防除剤空中散布</w:t>
      </w:r>
    </w:p>
    <w:p w14:paraId="36AE22A4" w14:textId="77777777" w:rsidR="00BA659A" w:rsidRDefault="00755101" w:rsidP="000D0C8D">
      <w:pPr>
        <w:spacing w:line="260" w:lineRule="exact"/>
      </w:pPr>
      <w:r>
        <w:rPr>
          <w:noProof/>
        </w:rPr>
        <mc:AlternateContent>
          <mc:Choice Requires="wps">
            <w:drawing>
              <wp:anchor distT="0" distB="0" distL="114300" distR="114300" simplePos="0" relativeHeight="251556864" behindDoc="0" locked="0" layoutInCell="1" allowOverlap="1" wp14:anchorId="0E7AE886" wp14:editId="1C371B52">
                <wp:simplePos x="0" y="0"/>
                <wp:positionH relativeFrom="column">
                  <wp:posOffset>2033905</wp:posOffset>
                </wp:positionH>
                <wp:positionV relativeFrom="paragraph">
                  <wp:posOffset>121920</wp:posOffset>
                </wp:positionV>
                <wp:extent cx="1190625" cy="228600"/>
                <wp:effectExtent l="0" t="0" r="28575" b="19050"/>
                <wp:wrapNone/>
                <wp:docPr id="3624" name="Text Box 3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28600"/>
                        </a:xfrm>
                        <a:prstGeom prst="rect">
                          <a:avLst/>
                        </a:prstGeom>
                        <a:solidFill>
                          <a:srgbClr val="FFFFFF"/>
                        </a:solidFill>
                        <a:ln w="9525">
                          <a:solidFill>
                            <a:srgbClr val="000000"/>
                          </a:solidFill>
                          <a:miter lim="800000"/>
                          <a:headEnd/>
                          <a:tailEnd/>
                        </a:ln>
                      </wps:spPr>
                      <wps:txbx>
                        <w:txbxContent>
                          <w:p w14:paraId="6A39CCF4" w14:textId="77777777" w:rsidR="00124108" w:rsidRDefault="00124108" w:rsidP="00DC22AA">
                            <w:pPr>
                              <w:jc w:val="center"/>
                            </w:pPr>
                            <w:r>
                              <w:rPr>
                                <w:rFonts w:hint="eastAsia"/>
                              </w:rPr>
                              <w:t>各農林振興センター</w:t>
                            </w:r>
                          </w:p>
                        </w:txbxContent>
                      </wps:txbx>
                      <wps:bodyPr rot="0" vert="horz" wrap="square" lIns="74295" tIns="8890" rIns="74295" bIns="8890" anchor="t" anchorCtr="0" upright="1">
                        <a:noAutofit/>
                      </wps:bodyPr>
                    </wps:wsp>
                  </a:graphicData>
                </a:graphic>
              </wp:anchor>
            </w:drawing>
          </mc:Choice>
          <mc:Fallback>
            <w:pict>
              <v:shape w14:anchorId="0E7AE886" id="Text Box 3347" o:spid="_x0000_s1240" type="#_x0000_t202" style="position:absolute;left:0;text-align:left;margin-left:160.15pt;margin-top:9.6pt;width:93.75pt;height:18pt;z-index:251556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">
                <v:textbox inset="5.85pt,.7pt,5.85pt,.7pt">
                  <w:txbxContent>
                    <w:p w14:paraId="6A39CCF4" w14:textId="77777777" w:rsidR="00124108" w:rsidRDefault="00124108" w:rsidP="00DC22AA">
                      <w:pPr>
                        <w:jc w:val="center"/>
                      </w:pPr>
                      <w:r>
                        <w:rPr>
                          <w:rFonts w:hint="eastAsia"/>
                        </w:rPr>
                        <w:t>各農林振興センター</w:t>
                      </w:r>
                    </w:p>
                  </w:txbxContent>
                </v:textbox>
              </v:shape>
            </w:pict>
          </mc:Fallback>
        </mc:AlternateContent>
      </w:r>
      <w:r>
        <w:rPr>
          <w:noProof/>
        </w:rPr>
        <mc:AlternateContent>
          <mc:Choice Requires="wps">
            <w:drawing>
              <wp:anchor distT="0" distB="0" distL="114300" distR="114300" simplePos="0" relativeHeight="251557888" behindDoc="0" locked="0" layoutInCell="1" allowOverlap="1" wp14:anchorId="091FECF0" wp14:editId="28D165FE">
                <wp:simplePos x="0" y="0"/>
                <wp:positionH relativeFrom="column">
                  <wp:posOffset>1100455</wp:posOffset>
                </wp:positionH>
                <wp:positionV relativeFrom="paragraph">
                  <wp:posOffset>140970</wp:posOffset>
                </wp:positionV>
                <wp:extent cx="733425" cy="228600"/>
                <wp:effectExtent l="0" t="0" r="28575" b="19050"/>
                <wp:wrapNone/>
                <wp:docPr id="3627" name="Text Box 3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228600"/>
                        </a:xfrm>
                        <a:prstGeom prst="rect">
                          <a:avLst/>
                        </a:prstGeom>
                        <a:solidFill>
                          <a:srgbClr val="FFFFFF"/>
                        </a:solidFill>
                        <a:ln w="9525">
                          <a:solidFill>
                            <a:srgbClr val="000000"/>
                          </a:solidFill>
                          <a:miter lim="800000"/>
                          <a:headEnd/>
                          <a:tailEnd/>
                        </a:ln>
                      </wps:spPr>
                      <wps:txbx>
                        <w:txbxContent>
                          <w:p w14:paraId="197B51EF" w14:textId="77777777" w:rsidR="00124108" w:rsidRDefault="00124108" w:rsidP="00DC22AA">
                            <w:pPr>
                              <w:jc w:val="center"/>
                            </w:pPr>
                            <w:r>
                              <w:rPr>
                                <w:rFonts w:hint="eastAsia"/>
                              </w:rPr>
                              <w:t>市町村教委</w:t>
                            </w:r>
                          </w:p>
                        </w:txbxContent>
                      </wps:txbx>
                      <wps:bodyPr rot="0" vert="horz" wrap="square" lIns="74295" tIns="8890" rIns="74295" bIns="8890" anchor="t" anchorCtr="0" upright="1">
                        <a:noAutofit/>
                      </wps:bodyPr>
                    </wps:wsp>
                  </a:graphicData>
                </a:graphic>
              </wp:anchor>
            </w:drawing>
          </mc:Choice>
          <mc:Fallback>
            <w:pict>
              <v:shape w14:anchorId="091FECF0" id="Text Box 3349" o:spid="_x0000_s1241" type="#_x0000_t202" style="position:absolute;left:0;text-align:left;margin-left:86.65pt;margin-top:11.1pt;width:57.75pt;height:18pt;z-index:251557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">
                <v:textbox inset="5.85pt,.7pt,5.85pt,.7pt">
                  <w:txbxContent>
                    <w:p w14:paraId="197B51EF" w14:textId="77777777" w:rsidR="00124108" w:rsidRDefault="00124108" w:rsidP="00DC22AA">
                      <w:pPr>
                        <w:jc w:val="center"/>
                      </w:pPr>
                      <w:r>
                        <w:rPr>
                          <w:rFonts w:hint="eastAsia"/>
                        </w:rPr>
                        <w:t>市町村教委</w:t>
                      </w:r>
                    </w:p>
                  </w:txbxContent>
                </v:textbox>
              </v:shape>
            </w:pict>
          </mc:Fallback>
        </mc:AlternateContent>
      </w:r>
      <w:r>
        <w:rPr>
          <w:noProof/>
        </w:rPr>
        <mc:AlternateContent>
          <mc:Choice Requires="wps">
            <w:drawing>
              <wp:anchor distT="0" distB="0" distL="114300" distR="114300" simplePos="0" relativeHeight="251558912" behindDoc="0" locked="0" layoutInCell="1" allowOverlap="1" wp14:anchorId="04427A99" wp14:editId="0565F157">
                <wp:simplePos x="0" y="0"/>
                <wp:positionH relativeFrom="column">
                  <wp:posOffset>14605</wp:posOffset>
                </wp:positionH>
                <wp:positionV relativeFrom="paragraph">
                  <wp:posOffset>150495</wp:posOffset>
                </wp:positionV>
                <wp:extent cx="885825" cy="228600"/>
                <wp:effectExtent l="0" t="0" r="28575" b="19050"/>
                <wp:wrapNone/>
                <wp:docPr id="3628" name="Text Box 3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228600"/>
                        </a:xfrm>
                        <a:prstGeom prst="rect">
                          <a:avLst/>
                        </a:prstGeom>
                        <a:solidFill>
                          <a:srgbClr val="FFFFFF"/>
                        </a:solidFill>
                        <a:ln w="9525">
                          <a:solidFill>
                            <a:srgbClr val="000000"/>
                          </a:solidFill>
                          <a:miter lim="800000"/>
                          <a:headEnd/>
                          <a:tailEnd/>
                        </a:ln>
                      </wps:spPr>
                      <wps:txbx>
                        <w:txbxContent>
                          <w:p w14:paraId="2C3D59A5" w14:textId="77777777" w:rsidR="00124108" w:rsidRDefault="00124108" w:rsidP="00DC22AA">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04427A99" id="Text Box 3351" o:spid="_x0000_s1242" type="#_x0000_t202" style="position:absolute;left:0;text-align:left;margin-left:1.15pt;margin-top:11.85pt;width:69.75pt;height:18pt;z-index:251558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">
                <v:textbox inset="5.85pt,.7pt,5.85pt,.7pt">
                  <w:txbxContent>
                    <w:p w14:paraId="2C3D59A5" w14:textId="77777777" w:rsidR="00124108" w:rsidRDefault="00124108" w:rsidP="00DC22AA">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559936" behindDoc="0" locked="0" layoutInCell="1" allowOverlap="1" wp14:anchorId="32E83B19" wp14:editId="122FF32B">
                <wp:simplePos x="0" y="0"/>
                <wp:positionH relativeFrom="column">
                  <wp:posOffset>3405505</wp:posOffset>
                </wp:positionH>
                <wp:positionV relativeFrom="paragraph">
                  <wp:posOffset>121920</wp:posOffset>
                </wp:positionV>
                <wp:extent cx="923925" cy="228600"/>
                <wp:effectExtent l="0" t="0" r="28575" b="19050"/>
                <wp:wrapNone/>
                <wp:docPr id="3623" name="Text Box 3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228600"/>
                        </a:xfrm>
                        <a:prstGeom prst="rect">
                          <a:avLst/>
                        </a:prstGeom>
                        <a:solidFill>
                          <a:srgbClr val="FFFFFF"/>
                        </a:solidFill>
                        <a:ln w="9525">
                          <a:solidFill>
                            <a:srgbClr val="000000"/>
                          </a:solidFill>
                          <a:miter lim="800000"/>
                          <a:headEnd/>
                          <a:tailEnd/>
                        </a:ln>
                      </wps:spPr>
                      <wps:txbx>
                        <w:txbxContent>
                          <w:p w14:paraId="76CB719F" w14:textId="77777777" w:rsidR="00124108" w:rsidRDefault="00124108" w:rsidP="00DC22AA">
                            <w:pPr>
                              <w:jc w:val="center"/>
                            </w:pPr>
                            <w:r>
                              <w:rPr>
                                <w:rFonts w:hint="eastAsia"/>
                              </w:rPr>
                              <w:t>県森林整備課</w:t>
                            </w:r>
                          </w:p>
                        </w:txbxContent>
                      </wps:txbx>
                      <wps:bodyPr rot="0" vert="horz" wrap="square" lIns="74295" tIns="8890" rIns="74295" bIns="8890" anchor="t" anchorCtr="0" upright="1">
                        <a:noAutofit/>
                      </wps:bodyPr>
                    </wps:wsp>
                  </a:graphicData>
                </a:graphic>
              </wp:anchor>
            </w:drawing>
          </mc:Choice>
          <mc:Fallback>
            <w:pict>
              <v:shape w14:anchorId="32E83B19" id="Text Box 3352" o:spid="_x0000_s1243" type="#_x0000_t202" style="position:absolute;left:0;text-align:left;margin-left:268.15pt;margin-top:9.6pt;width:72.75pt;height:18pt;z-index:251559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">
                <v:textbox inset="5.85pt,.7pt,5.85pt,.7pt">
                  <w:txbxContent>
                    <w:p w14:paraId="76CB719F" w14:textId="77777777" w:rsidR="00124108" w:rsidRDefault="00124108" w:rsidP="00DC22AA">
                      <w:pPr>
                        <w:jc w:val="center"/>
                      </w:pPr>
                      <w:r>
                        <w:rPr>
                          <w:rFonts w:hint="eastAsia"/>
                        </w:rPr>
                        <w:t>県森林整備課</w:t>
                      </w:r>
                    </w:p>
                  </w:txbxContent>
                </v:textbox>
              </v:shape>
            </w:pict>
          </mc:Fallback>
        </mc:AlternateContent>
      </w:r>
      <w:r>
        <w:rPr>
          <w:noProof/>
        </w:rPr>
        <mc:AlternateContent>
          <mc:Choice Requires="wps">
            <w:drawing>
              <wp:anchor distT="0" distB="0" distL="114300" distR="114300" simplePos="0" relativeHeight="251560960" behindDoc="0" locked="0" layoutInCell="1" allowOverlap="1" wp14:anchorId="54907E3B" wp14:editId="46476D75">
                <wp:simplePos x="0" y="0"/>
                <wp:positionH relativeFrom="column">
                  <wp:posOffset>4538980</wp:posOffset>
                </wp:positionH>
                <wp:positionV relativeFrom="paragraph">
                  <wp:posOffset>112395</wp:posOffset>
                </wp:positionV>
                <wp:extent cx="1844675" cy="228600"/>
                <wp:effectExtent l="0" t="0" r="22225" b="19050"/>
                <wp:wrapNone/>
                <wp:docPr id="3621" name="Text Box 3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675" cy="228600"/>
                        </a:xfrm>
                        <a:prstGeom prst="rect">
                          <a:avLst/>
                        </a:prstGeom>
                        <a:solidFill>
                          <a:srgbClr val="FFFFFF"/>
                        </a:solidFill>
                        <a:ln w="9525">
                          <a:solidFill>
                            <a:srgbClr val="000000"/>
                          </a:solidFill>
                          <a:miter lim="800000"/>
                          <a:headEnd/>
                          <a:tailEnd/>
                        </a:ln>
                      </wps:spPr>
                      <wps:txbx>
                        <w:txbxContent>
                          <w:p w14:paraId="35F63683" w14:textId="77777777" w:rsidR="00124108" w:rsidRDefault="00124108" w:rsidP="00DC22AA">
                            <w:pPr>
                              <w:jc w:val="center"/>
                            </w:pPr>
                            <w:r>
                              <w:rPr>
                                <w:rFonts w:hint="eastAsia"/>
                              </w:rPr>
                              <w:t>県保健体育課健康づくり推進室</w:t>
                            </w:r>
                          </w:p>
                        </w:txbxContent>
                      </wps:txbx>
                      <wps:bodyPr rot="0" vert="horz" wrap="square" lIns="74295" tIns="8890" rIns="74295" bIns="8890" anchor="t" anchorCtr="0" upright="1">
                        <a:noAutofit/>
                      </wps:bodyPr>
                    </wps:wsp>
                  </a:graphicData>
                </a:graphic>
              </wp:anchor>
            </w:drawing>
          </mc:Choice>
          <mc:Fallback>
            <w:pict>
              <v:shape w14:anchorId="54907E3B" id="Text Box 3354" o:spid="_x0000_s1244" type="#_x0000_t202" style="position:absolute;left:0;text-align:left;margin-left:357.4pt;margin-top:8.85pt;width:145.25pt;height:18pt;z-index:251560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">
                <v:textbox inset="5.85pt,.7pt,5.85pt,.7pt">
                  <w:txbxContent>
                    <w:p w14:paraId="35F63683" w14:textId="77777777" w:rsidR="00124108" w:rsidRDefault="00124108" w:rsidP="00DC22AA">
                      <w:pPr>
                        <w:jc w:val="center"/>
                      </w:pPr>
                      <w:r>
                        <w:rPr>
                          <w:rFonts w:hint="eastAsia"/>
                        </w:rPr>
                        <w:t>県保健体育課健康づくり推進室</w:t>
                      </w:r>
                    </w:p>
                  </w:txbxContent>
                </v:textbox>
              </v:shape>
            </w:pict>
          </mc:Fallback>
        </mc:AlternateContent>
      </w:r>
    </w:p>
    <w:p w14:paraId="5173CFBC" w14:textId="77777777" w:rsidR="00BA659A" w:rsidRDefault="00755101" w:rsidP="000D0C8D">
      <w:pPr>
        <w:spacing w:line="260" w:lineRule="exact"/>
      </w:pPr>
      <w:r>
        <w:rPr>
          <w:noProof/>
        </w:rPr>
        <mc:AlternateContent>
          <mc:Choice Requires="wps">
            <w:drawing>
              <wp:anchor distT="0" distB="0" distL="114300" distR="114300" simplePos="0" relativeHeight="251561984" behindDoc="0" locked="0" layoutInCell="1" allowOverlap="1" wp14:anchorId="3D3EFB0B" wp14:editId="3431B129">
                <wp:simplePos x="0" y="0"/>
                <wp:positionH relativeFrom="column">
                  <wp:posOffset>900430</wp:posOffset>
                </wp:positionH>
                <wp:positionV relativeFrom="paragraph">
                  <wp:posOffset>71120</wp:posOffset>
                </wp:positionV>
                <wp:extent cx="190500" cy="0"/>
                <wp:effectExtent l="0" t="76200" r="19050" b="95250"/>
                <wp:wrapNone/>
                <wp:docPr id="3626" name="Line 3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78C5258" id="Line 3355" o:spid="_x0000_s1026" style="position:absolute;z-index:251561984;visibility:visible;mso-wrap-style:square;mso-wrap-distance-left:9pt;mso-wrap-distance-top:0;mso-wrap-distance-right:9pt;mso-wrap-distance-bottom:0;mso-position-horizontal:absolute;mso-position-horizontal-relative:text;mso-position-vertical:absolute;mso-position-vertical-relative:text" from="70.9pt,5.6pt" to="85.9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">
                <v:stroke endarrow="block"/>
              </v:line>
            </w:pict>
          </mc:Fallback>
        </mc:AlternateContent>
      </w:r>
      <w:r>
        <w:rPr>
          <w:noProof/>
        </w:rPr>
        <mc:AlternateContent>
          <mc:Choice Requires="wps">
            <w:drawing>
              <wp:anchor distT="0" distB="0" distL="114300" distR="114300" simplePos="0" relativeHeight="251563008" behindDoc="0" locked="0" layoutInCell="1" allowOverlap="1" wp14:anchorId="71663567" wp14:editId="791BA381">
                <wp:simplePos x="0" y="0"/>
                <wp:positionH relativeFrom="column">
                  <wp:posOffset>1843405</wp:posOffset>
                </wp:positionH>
                <wp:positionV relativeFrom="paragraph">
                  <wp:posOffset>71120</wp:posOffset>
                </wp:positionV>
                <wp:extent cx="190500" cy="0"/>
                <wp:effectExtent l="0" t="76200" r="19050" b="95250"/>
                <wp:wrapNone/>
                <wp:docPr id="3625" name="Line 3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73E7E8D" id="Line 3356" o:spid="_x0000_s1026" style="position:absolute;z-index:251563008;visibility:visible;mso-wrap-style:square;mso-wrap-distance-left:9pt;mso-wrap-distance-top:0;mso-wrap-distance-right:9pt;mso-wrap-distance-bottom:0;mso-position-horizontal:absolute;mso-position-horizontal-relative:text;mso-position-vertical:absolute;mso-position-vertical-relative:text" from="145.15pt,5.6pt" to="160.1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">
                <v:stroke endarrow="block"/>
              </v:line>
            </w:pict>
          </mc:Fallback>
        </mc:AlternateContent>
      </w:r>
      <w:r>
        <w:rPr>
          <w:noProof/>
        </w:rPr>
        <mc:AlternateContent>
          <mc:Choice Requires="wps">
            <w:drawing>
              <wp:anchor distT="0" distB="0" distL="114300" distR="114300" simplePos="0" relativeHeight="251564032" behindDoc="0" locked="0" layoutInCell="1" allowOverlap="1" wp14:anchorId="345C8C11" wp14:editId="5D7639EC">
                <wp:simplePos x="0" y="0"/>
                <wp:positionH relativeFrom="column">
                  <wp:posOffset>3224530</wp:posOffset>
                </wp:positionH>
                <wp:positionV relativeFrom="paragraph">
                  <wp:posOffset>90170</wp:posOffset>
                </wp:positionV>
                <wp:extent cx="190500" cy="0"/>
                <wp:effectExtent l="0" t="76200" r="19050" b="95250"/>
                <wp:wrapNone/>
                <wp:docPr id="3632" name="Line 3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30115C5" id="Line 3357" o:spid="_x0000_s1026" style="position:absolute;z-index:251564032;visibility:visible;mso-wrap-style:square;mso-wrap-distance-left:9pt;mso-wrap-distance-top:0;mso-wrap-distance-right:9pt;mso-wrap-distance-bottom:0;mso-position-horizontal:absolute;mso-position-horizontal-relative:text;mso-position-vertical:absolute;mso-position-vertical-relative:text" from="253.9pt,7.1pt" to="268.9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">
                <v:stroke endarrow="block"/>
              </v:line>
            </w:pict>
          </mc:Fallback>
        </mc:AlternateContent>
      </w:r>
      <w:r>
        <w:rPr>
          <w:noProof/>
        </w:rPr>
        <mc:AlternateContent>
          <mc:Choice Requires="wps">
            <w:drawing>
              <wp:anchor distT="0" distB="0" distL="114300" distR="114300" simplePos="0" relativeHeight="251565056" behindDoc="0" locked="0" layoutInCell="1" allowOverlap="1" wp14:anchorId="1B98F318" wp14:editId="55B2A9D2">
                <wp:simplePos x="0" y="0"/>
                <wp:positionH relativeFrom="column">
                  <wp:posOffset>4338955</wp:posOffset>
                </wp:positionH>
                <wp:positionV relativeFrom="paragraph">
                  <wp:posOffset>71120</wp:posOffset>
                </wp:positionV>
                <wp:extent cx="190500" cy="0"/>
                <wp:effectExtent l="0" t="76200" r="19050" b="95250"/>
                <wp:wrapNone/>
                <wp:docPr id="3622" name="Line 3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1F1FEBB" id="Line 3358" o:spid="_x0000_s1026" style="position:absolute;z-index:251565056;visibility:visible;mso-wrap-style:square;mso-wrap-distance-left:9pt;mso-wrap-distance-top:0;mso-wrap-distance-right:9pt;mso-wrap-distance-bottom:0;mso-position-horizontal:absolute;mso-position-horizontal-relative:text;mso-position-vertical:absolute;mso-position-vertical-relative:text" from="341.65pt,5.6pt" to="356.6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">
                <v:stroke endarrow="block"/>
              </v:line>
            </w:pict>
          </mc:Fallback>
        </mc:AlternateContent>
      </w:r>
    </w:p>
    <w:p w14:paraId="62F53730" w14:textId="77777777" w:rsidR="00BA659A" w:rsidRDefault="00755101" w:rsidP="000D0C8D">
      <w:pPr>
        <w:spacing w:line="260" w:lineRule="exact"/>
      </w:pPr>
      <w:r>
        <w:rPr>
          <w:noProof/>
        </w:rPr>
        <mc:AlternateContent>
          <mc:Choice Requires="wps">
            <w:drawing>
              <wp:anchor distT="0" distB="0" distL="114300" distR="114300" simplePos="0" relativeHeight="251566080" behindDoc="0" locked="0" layoutInCell="1" allowOverlap="1" wp14:anchorId="4229CFC8" wp14:editId="5914F41C">
                <wp:simplePos x="0" y="0"/>
                <wp:positionH relativeFrom="column">
                  <wp:posOffset>2176780</wp:posOffset>
                </wp:positionH>
                <wp:positionV relativeFrom="paragraph">
                  <wp:posOffset>29845</wp:posOffset>
                </wp:positionV>
                <wp:extent cx="438150" cy="409575"/>
                <wp:effectExtent l="0" t="38100" r="57150" b="28575"/>
                <wp:wrapNone/>
                <wp:docPr id="3633" name="Line 3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8150" cy="4095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C44D8D0" id="Line 3348" o:spid="_x0000_s1026" style="position:absolute;flip:y;z-index:251566080;visibility:visible;mso-wrap-style:square;mso-wrap-distance-left:9pt;mso-wrap-distance-top:0;mso-wrap-distance-right:9pt;mso-wrap-distance-bottom:0;mso-position-horizontal:absolute;mso-position-horizontal-relative:text;mso-position-vertical:absolute;mso-position-vertical-relative:text" from="171.4pt,2.35pt" to="205.9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">
                <v:stroke endarrow="block"/>
              </v:line>
            </w:pict>
          </mc:Fallback>
        </mc:AlternateContent>
      </w:r>
      <w:r>
        <w:rPr>
          <w:noProof/>
        </w:rPr>
        <mc:AlternateContent>
          <mc:Choice Requires="wps">
            <w:drawing>
              <wp:anchor distT="0" distB="0" distL="114300" distR="114300" simplePos="0" relativeHeight="251567104" behindDoc="0" locked="0" layoutInCell="1" allowOverlap="1" wp14:anchorId="13E5C8D1" wp14:editId="7155A9F4">
                <wp:simplePos x="0" y="0"/>
                <wp:positionH relativeFrom="column">
                  <wp:posOffset>1271905</wp:posOffset>
                </wp:positionH>
                <wp:positionV relativeFrom="paragraph">
                  <wp:posOffset>48895</wp:posOffset>
                </wp:positionV>
                <wp:extent cx="238125" cy="118110"/>
                <wp:effectExtent l="0" t="0" r="66675" b="53340"/>
                <wp:wrapNone/>
                <wp:docPr id="3630" name="Line 3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1181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444A191" id="Line 3350" o:spid="_x0000_s1026" style="position:absolute;z-index:251567104;visibility:visible;mso-wrap-style:square;mso-wrap-distance-left:9pt;mso-wrap-distance-top:0;mso-wrap-distance-right:9pt;mso-wrap-distance-bottom:0;mso-position-horizontal:absolute;mso-position-horizontal-relative:text;mso-position-vertical:absolute;mso-position-vertical-relative:text" from="100.15pt,3.85pt" to="118.9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">
                <v:stroke endarrow="block"/>
              </v:line>
            </w:pict>
          </mc:Fallback>
        </mc:AlternateContent>
      </w:r>
      <w:r>
        <w:rPr>
          <w:noProof/>
        </w:rPr>
        <mc:AlternateContent>
          <mc:Choice Requires="wps">
            <w:drawing>
              <wp:anchor distT="0" distB="0" distL="114300" distR="114300" simplePos="0" relativeHeight="251568128" behindDoc="0" locked="0" layoutInCell="1" allowOverlap="1" wp14:anchorId="7E65E009" wp14:editId="2550B6C7">
                <wp:simplePos x="0" y="0"/>
                <wp:positionH relativeFrom="column">
                  <wp:posOffset>1510030</wp:posOffset>
                </wp:positionH>
                <wp:positionV relativeFrom="paragraph">
                  <wp:posOffset>77470</wp:posOffset>
                </wp:positionV>
                <wp:extent cx="542925" cy="228600"/>
                <wp:effectExtent l="0" t="0" r="28575" b="19050"/>
                <wp:wrapNone/>
                <wp:docPr id="3631" name="Text Box 3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28600"/>
                        </a:xfrm>
                        <a:prstGeom prst="rect">
                          <a:avLst/>
                        </a:prstGeom>
                        <a:solidFill>
                          <a:srgbClr val="FFFFFF"/>
                        </a:solidFill>
                        <a:ln w="9525">
                          <a:solidFill>
                            <a:srgbClr val="000000"/>
                          </a:solidFill>
                          <a:miter lim="800000"/>
                          <a:headEnd/>
                          <a:tailEnd/>
                        </a:ln>
                      </wps:spPr>
                      <wps:txbx>
                        <w:txbxContent>
                          <w:p w14:paraId="36886091" w14:textId="77777777" w:rsidR="00124108" w:rsidRDefault="00124108" w:rsidP="00DC22AA">
                            <w:pPr>
                              <w:jc w:val="center"/>
                            </w:pPr>
                            <w:r>
                              <w:rPr>
                                <w:rFonts w:hint="eastAsia"/>
                              </w:rPr>
                              <w:t>保健所</w:t>
                            </w:r>
                          </w:p>
                        </w:txbxContent>
                      </wps:txbx>
                      <wps:bodyPr rot="0" vert="horz" wrap="square" lIns="74295" tIns="8890" rIns="74295" bIns="8890" anchor="t" anchorCtr="0" upright="1">
                        <a:noAutofit/>
                      </wps:bodyPr>
                    </wps:wsp>
                  </a:graphicData>
                </a:graphic>
              </wp:anchor>
            </w:drawing>
          </mc:Choice>
          <mc:Fallback>
            <w:pict>
              <v:shape w14:anchorId="7E65E009" id="Text Box 3359" o:spid="_x0000_s1245" type="#_x0000_t202" style="position:absolute;left:0;text-align:left;margin-left:118.9pt;margin-top:6.1pt;width:42.75pt;height:18pt;z-index:251568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">
                <v:textbox inset="5.85pt,.7pt,5.85pt,.7pt">
                  <w:txbxContent>
                    <w:p w14:paraId="36886091" w14:textId="77777777" w:rsidR="00124108" w:rsidRDefault="00124108" w:rsidP="00DC22AA">
                      <w:pPr>
                        <w:jc w:val="center"/>
                      </w:pPr>
                      <w:r>
                        <w:rPr>
                          <w:rFonts w:hint="eastAsia"/>
                        </w:rPr>
                        <w:t>保健所</w:t>
                      </w:r>
                    </w:p>
                  </w:txbxContent>
                </v:textbox>
              </v:shape>
            </w:pict>
          </mc:Fallback>
        </mc:AlternateContent>
      </w:r>
      <w:r>
        <w:rPr>
          <w:noProof/>
        </w:rPr>
        <mc:AlternateContent>
          <mc:Choice Requires="wps">
            <w:drawing>
              <wp:anchor distT="0" distB="0" distL="114300" distR="114300" simplePos="0" relativeHeight="251569152" behindDoc="0" locked="0" layoutInCell="1" allowOverlap="1" wp14:anchorId="2480AD5D" wp14:editId="77877DAE">
                <wp:simplePos x="0" y="0"/>
                <wp:positionH relativeFrom="column">
                  <wp:posOffset>1281430</wp:posOffset>
                </wp:positionH>
                <wp:positionV relativeFrom="paragraph">
                  <wp:posOffset>163195</wp:posOffset>
                </wp:positionV>
                <wp:extent cx="228600" cy="152400"/>
                <wp:effectExtent l="0" t="38100" r="57150" b="19050"/>
                <wp:wrapNone/>
                <wp:docPr id="3634" name="Line 3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152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7239A29" id="Line 3361" o:spid="_x0000_s1026" style="position:absolute;flip:y;z-index:251569152;visibility:visible;mso-wrap-style:square;mso-wrap-distance-left:9pt;mso-wrap-distance-top:0;mso-wrap-distance-right:9pt;mso-wrap-distance-bottom:0;mso-position-horizontal:absolute;mso-position-horizontal-relative:text;mso-position-vertical:absolute;mso-position-vertical-relative:text" from="100.9pt,12.85pt" to="118.9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">
                <v:stroke endarrow="block"/>
              </v:line>
            </w:pict>
          </mc:Fallback>
        </mc:AlternateContent>
      </w:r>
      <w:r>
        <w:rPr>
          <w:noProof/>
        </w:rPr>
        <mc:AlternateContent>
          <mc:Choice Requires="wps">
            <w:drawing>
              <wp:anchor distT="0" distB="0" distL="114300" distR="114300" simplePos="0" relativeHeight="251570176" behindDoc="0" locked="0" layoutInCell="1" allowOverlap="1" wp14:anchorId="23ED858E" wp14:editId="6A297079">
                <wp:simplePos x="0" y="0"/>
                <wp:positionH relativeFrom="column">
                  <wp:posOffset>2062480</wp:posOffset>
                </wp:positionH>
                <wp:positionV relativeFrom="paragraph">
                  <wp:posOffset>20320</wp:posOffset>
                </wp:positionV>
                <wp:extent cx="2929255" cy="178435"/>
                <wp:effectExtent l="0" t="38100" r="80645" b="12065"/>
                <wp:wrapNone/>
                <wp:docPr id="3629" name="Freeform 34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2929255" cy="178435"/>
                        </a:xfrm>
                        <a:custGeom>
                          <a:avLst/>
                          <a:gdLst>
                            <a:gd name="T0" fmla="*/ 0 w 2453"/>
                            <a:gd name="T1" fmla="*/ 0 h 234"/>
                            <a:gd name="T2" fmla="*/ 2453 w 2453"/>
                            <a:gd name="T3" fmla="*/ 0 h 234"/>
                            <a:gd name="T4" fmla="*/ 2453 w 2453"/>
                            <a:gd name="T5" fmla="*/ 234 h 234"/>
                          </a:gdLst>
                          <a:ahLst/>
                          <a:cxnLst>
                            <a:cxn ang="0">
                              <a:pos x="T0" y="T1"/>
                            </a:cxn>
                            <a:cxn ang="0">
                              <a:pos x="T2" y="T3"/>
                            </a:cxn>
                            <a:cxn ang="0">
                              <a:pos x="T4" y="T5"/>
                            </a:cxn>
                          </a:cxnLst>
                          <a:rect l="0" t="0" r="r" b="b"/>
                          <a:pathLst>
                            <a:path w="2453" h="234">
                              <a:moveTo>
                                <a:pt x="0" y="0"/>
                              </a:moveTo>
                              <a:lnTo>
                                <a:pt x="2453" y="0"/>
                              </a:lnTo>
                              <a:lnTo>
                                <a:pt x="2453" y="234"/>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anchor>
            </w:drawing>
          </mc:Choice>
          <mc:Fallback>
            <w:pict>
              <v:shape w14:anchorId="6BD514D5" id="Freeform 3473" o:spid="_x0000_s1026" style="position:absolute;margin-left:162.4pt;margin-top:1.6pt;width:230.65pt;height:14.05pt;flip:y;z-index:251570176;visibility:visible;mso-wrap-style:square;mso-wrap-distance-left:9pt;mso-wrap-distance-top:0;mso-wrap-distance-right:9pt;mso-wrap-distance-bottom:0;mso-position-horizontal:absolute;mso-position-horizontal-relative:text;mso-position-vertical:absolute;mso-position-vertical-relative:text;v-text-anchor:top" coordsize="2453,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" path="m,l2453,r,234e" filled="f">
                <v:stroke endarrow="block"/>
                <v:path arrowok="t" o:connecttype="custom" o:connectlocs="0,0;2929255,0;2929255,178435" o:connectangles="0,0,0"/>
              </v:shape>
            </w:pict>
          </mc:Fallback>
        </mc:AlternateContent>
      </w:r>
    </w:p>
    <w:p w14:paraId="745308BF" w14:textId="77777777" w:rsidR="00BA659A" w:rsidRDefault="00755101" w:rsidP="000D0C8D">
      <w:pPr>
        <w:spacing w:line="260" w:lineRule="exact"/>
      </w:pPr>
      <w:r>
        <w:rPr>
          <w:noProof/>
        </w:rPr>
        <mc:AlternateContent>
          <mc:Choice Requires="wps">
            <w:drawing>
              <wp:anchor distT="0" distB="0" distL="114300" distR="114300" simplePos="0" relativeHeight="251571200" behindDoc="0" locked="0" layoutInCell="1" allowOverlap="1" wp14:anchorId="52CCD4A2" wp14:editId="17061C4D">
                <wp:simplePos x="0" y="0"/>
                <wp:positionH relativeFrom="column">
                  <wp:posOffset>1071880</wp:posOffset>
                </wp:positionH>
                <wp:positionV relativeFrom="paragraph">
                  <wp:posOffset>169545</wp:posOffset>
                </wp:positionV>
                <wp:extent cx="1085850" cy="228600"/>
                <wp:effectExtent l="0" t="0" r="19050" b="19050"/>
                <wp:wrapNone/>
                <wp:docPr id="3635" name="Text Box 3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228600"/>
                        </a:xfrm>
                        <a:prstGeom prst="rect">
                          <a:avLst/>
                        </a:prstGeom>
                        <a:solidFill>
                          <a:srgbClr val="FFFFFF"/>
                        </a:solidFill>
                        <a:ln w="9525">
                          <a:solidFill>
                            <a:srgbClr val="000000"/>
                          </a:solidFill>
                          <a:miter lim="800000"/>
                          <a:headEnd/>
                          <a:tailEnd/>
                        </a:ln>
                      </wps:spPr>
                      <wps:txbx>
                        <w:txbxContent>
                          <w:p w14:paraId="3468ADFE" w14:textId="77777777" w:rsidR="00124108" w:rsidRDefault="00124108" w:rsidP="00DC22AA">
                            <w:pPr>
                              <w:jc w:val="center"/>
                            </w:pPr>
                            <w:r>
                              <w:rPr>
                                <w:rFonts w:hint="eastAsia"/>
                              </w:rPr>
                              <w:t>市役所、町村役場</w:t>
                            </w:r>
                          </w:p>
                        </w:txbxContent>
                      </wps:txbx>
                      <wps:bodyPr rot="0" vert="horz" wrap="square" lIns="74295" tIns="8890" rIns="74295" bIns="8890" anchor="t" anchorCtr="0" upright="1">
                        <a:noAutofit/>
                      </wps:bodyPr>
                    </wps:wsp>
                  </a:graphicData>
                </a:graphic>
              </wp:anchor>
            </w:drawing>
          </mc:Choice>
          <mc:Fallback>
            <w:pict>
              <v:shape w14:anchorId="52CCD4A2" id="Text Box 3360" o:spid="_x0000_s1246" type="#_x0000_t202" style="position:absolute;left:0;text-align:left;margin-left:84.4pt;margin-top:13.35pt;width:85.5pt;height:18pt;z-index:251571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">
                <v:textbox inset="5.85pt,.7pt,5.85pt,.7pt">
                  <w:txbxContent>
                    <w:p w14:paraId="3468ADFE" w14:textId="77777777" w:rsidR="00124108" w:rsidRDefault="00124108" w:rsidP="00DC22AA">
                      <w:pPr>
                        <w:jc w:val="center"/>
                      </w:pPr>
                      <w:r>
                        <w:rPr>
                          <w:rFonts w:hint="eastAsia"/>
                        </w:rPr>
                        <w:t>市役所、町村役場</w:t>
                      </w:r>
                    </w:p>
                  </w:txbxContent>
                </v:textbox>
              </v:shape>
            </w:pict>
          </mc:Fallback>
        </mc:AlternateContent>
      </w:r>
    </w:p>
    <w:p w14:paraId="30837F33" w14:textId="77777777" w:rsidR="00BA659A" w:rsidRDefault="00755101" w:rsidP="000D0C8D">
      <w:pPr>
        <w:spacing w:line="260" w:lineRule="exact"/>
      </w:pPr>
      <w:r>
        <w:rPr>
          <w:noProof/>
        </w:rPr>
        <mc:AlternateContent>
          <mc:Choice Requires="wps">
            <w:drawing>
              <wp:anchor distT="0" distB="0" distL="114300" distR="114300" simplePos="0" relativeHeight="251572224" behindDoc="0" locked="0" layoutInCell="1" allowOverlap="1" wp14:anchorId="60787A75" wp14:editId="08FEB519">
                <wp:simplePos x="0" y="0"/>
                <wp:positionH relativeFrom="column">
                  <wp:posOffset>719455</wp:posOffset>
                </wp:positionH>
                <wp:positionV relativeFrom="paragraph">
                  <wp:posOffset>128270</wp:posOffset>
                </wp:positionV>
                <wp:extent cx="352425" cy="0"/>
                <wp:effectExtent l="0" t="76200" r="9525" b="95250"/>
                <wp:wrapNone/>
                <wp:docPr id="3637" name="Line 33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F7A3223" id="Line 3353" o:spid="_x0000_s1026" style="position:absolute;z-index:251572224;visibility:visible;mso-wrap-style:square;mso-wrap-distance-left:9pt;mso-wrap-distance-top:0;mso-wrap-distance-right:9pt;mso-wrap-distance-bottom:0;mso-position-horizontal:absolute;mso-position-horizontal-relative:text;mso-position-vertical:absolute;mso-position-vertical-relative:text" from="56.65pt,10.1pt" to="84.4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">
                <v:stroke endarrow="block"/>
              </v:line>
            </w:pict>
          </mc:Fallback>
        </mc:AlternateContent>
      </w:r>
      <w:r>
        <w:rPr>
          <w:noProof/>
        </w:rPr>
        <mc:AlternateContent>
          <mc:Choice Requires="wps">
            <w:drawing>
              <wp:anchor distT="0" distB="0" distL="114300" distR="114300" simplePos="0" relativeHeight="251573248" behindDoc="0" locked="0" layoutInCell="1" allowOverlap="1" wp14:anchorId="2E762459" wp14:editId="055D40E1">
                <wp:simplePos x="0" y="0"/>
                <wp:positionH relativeFrom="column">
                  <wp:posOffset>14605</wp:posOffset>
                </wp:positionH>
                <wp:positionV relativeFrom="paragraph">
                  <wp:posOffset>13970</wp:posOffset>
                </wp:positionV>
                <wp:extent cx="704850" cy="228600"/>
                <wp:effectExtent l="0" t="0" r="19050" b="19050"/>
                <wp:wrapNone/>
                <wp:docPr id="3636" name="Text Box 3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28600"/>
                        </a:xfrm>
                        <a:prstGeom prst="rect">
                          <a:avLst/>
                        </a:prstGeom>
                        <a:solidFill>
                          <a:srgbClr val="FFFFFF"/>
                        </a:solidFill>
                        <a:ln w="9525">
                          <a:solidFill>
                            <a:srgbClr val="000000"/>
                          </a:solidFill>
                          <a:miter lim="800000"/>
                          <a:headEnd/>
                          <a:tailEnd/>
                        </a:ln>
                      </wps:spPr>
                      <wps:txbx>
                        <w:txbxContent>
                          <w:p w14:paraId="0D267659" w14:textId="77777777" w:rsidR="00124108" w:rsidRDefault="00124108" w:rsidP="00DC22AA">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2E762459" id="Text Box 3362" o:spid="_x0000_s1247" type="#_x0000_t202" style="position:absolute;left:0;text-align:left;margin-left:1.15pt;margin-top:1.1pt;width:55.5pt;height:18pt;z-index:251573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">
                <v:textbox inset="5.85pt,.7pt,5.85pt,.7pt">
                  <w:txbxContent>
                    <w:p w14:paraId="0D267659" w14:textId="77777777" w:rsidR="00124108" w:rsidRDefault="00124108" w:rsidP="00DC22AA">
                      <w:pPr>
                        <w:jc w:val="center"/>
                      </w:pPr>
                      <w:r>
                        <w:rPr>
                          <w:rFonts w:hint="eastAsia"/>
                        </w:rPr>
                        <w:t>県立学校</w:t>
                      </w:r>
                    </w:p>
                  </w:txbxContent>
                </v:textbox>
              </v:shape>
            </w:pict>
          </mc:Fallback>
        </mc:AlternateContent>
      </w:r>
    </w:p>
    <w:p w14:paraId="3FB38C16" w14:textId="77777777" w:rsidR="00BA659A" w:rsidRDefault="00BA659A" w:rsidP="000D0C8D">
      <w:pPr>
        <w:spacing w:line="260" w:lineRule="exact"/>
      </w:pPr>
    </w:p>
    <w:p w14:paraId="6612098C" w14:textId="77777777" w:rsidR="00DC22AA" w:rsidRDefault="00DC22AA" w:rsidP="00256B4A">
      <w:pPr>
        <w:spacing w:line="180" w:lineRule="exact"/>
      </w:pPr>
    </w:p>
    <w:p w14:paraId="5D052CBB" w14:textId="77777777" w:rsidR="000D317A" w:rsidRDefault="000D317A" w:rsidP="000D317A">
      <w:pPr>
        <w:spacing w:line="260" w:lineRule="exact"/>
      </w:pPr>
      <w:r>
        <w:rPr>
          <w:rFonts w:hint="eastAsia"/>
        </w:rPr>
        <w:t>【</w:t>
      </w:r>
      <w:r w:rsidRPr="000D317A">
        <w:rPr>
          <w:rFonts w:ascii="HG丸ｺﾞｼｯｸM-PRO" w:eastAsia="HG丸ｺﾞｼｯｸM-PRO" w:hAnsi="HG丸ｺﾞｼｯｸM-PRO" w:hint="eastAsia"/>
        </w:rPr>
        <w:t>県教育委員会担当課</w:t>
      </w:r>
      <w:r>
        <w:rPr>
          <w:rFonts w:hint="eastAsia"/>
        </w:rPr>
        <w:t>】</w:t>
      </w:r>
    </w:p>
    <w:p w14:paraId="2A91D8DA" w14:textId="77777777" w:rsidR="000D317A" w:rsidRPr="00616BA5" w:rsidRDefault="000D317A" w:rsidP="000D317A">
      <w:pPr>
        <w:spacing w:line="260" w:lineRule="exact"/>
        <w:ind w:firstLineChars="100" w:firstLine="180"/>
        <w:rPr>
          <w:rFonts w:ascii="ＭＳ ゴシック" w:eastAsia="ＭＳ ゴシック" w:hAnsi="ＭＳ ゴシック"/>
        </w:rPr>
      </w:pPr>
      <w:r w:rsidRPr="00616BA5">
        <w:rPr>
          <w:rFonts w:ascii="ＭＳ ゴシック" w:eastAsia="ＭＳ ゴシック" w:hAnsi="ＭＳ ゴシック" w:hint="eastAsia"/>
        </w:rPr>
        <w:t>■　光化学オキシダント、微小粒子状物資（</w:t>
      </w:r>
      <w:r w:rsidRPr="00616BA5">
        <w:rPr>
          <w:rFonts w:ascii="ＭＳ ゴシック" w:eastAsia="ＭＳ ゴシック" w:hAnsi="ＭＳ ゴシック"/>
        </w:rPr>
        <w:t>PM2.5）発生時、松くい虫防除剤空中散布に関する報告</w:t>
      </w:r>
    </w:p>
    <w:p w14:paraId="3838F1A5" w14:textId="418366B7" w:rsidR="00BA659A" w:rsidRDefault="000D317A" w:rsidP="00DC22AA">
      <w:pPr>
        <w:spacing w:line="260" w:lineRule="exact"/>
        <w:ind w:firstLineChars="300" w:firstLine="541"/>
      </w:pPr>
      <w:r>
        <w:rPr>
          <w:rFonts w:hint="eastAsia"/>
        </w:rPr>
        <w:t xml:space="preserve">教育庁保健体育課健康づくり推進室　</w:t>
      </w:r>
      <w:r>
        <w:t>TEL：0852-22-6145　　FAX：0852-22-6767</w:t>
      </w:r>
    </w:p>
    <w:bookmarkStart w:id="48" w:name="_第８_熱中症"/>
    <w:bookmarkStart w:id="49" w:name="_Toc240013237"/>
    <w:bookmarkEnd w:id="48"/>
    <w:p w14:paraId="7B9B2798" w14:textId="77777777" w:rsidR="0002761D" w:rsidRPr="00616BA5" w:rsidRDefault="0002761D" w:rsidP="0002761D">
      <w:pPr>
        <w:pStyle w:val="1"/>
      </w:pPr>
      <w:r w:rsidRPr="00616BA5">
        <w:rPr>
          <w:rFonts w:hAnsi="Times New Roman" w:cs="Times New Roman"/>
          <w:noProof/>
          <w:spacing w:val="2"/>
          <w:kern w:val="0"/>
          <w:szCs w:val="20"/>
        </w:rPr>
        <w:lastRenderedPageBreak/>
        <mc:AlternateContent>
          <mc:Choice Requires="wps">
            <w:drawing>
              <wp:anchor distT="0" distB="0" distL="114300" distR="114300" simplePos="0" relativeHeight="252033024" behindDoc="0" locked="0" layoutInCell="1" allowOverlap="1" wp14:anchorId="658EA358" wp14:editId="2C1D5C3C">
                <wp:simplePos x="0" y="0"/>
                <wp:positionH relativeFrom="margin">
                  <wp:align>right</wp:align>
                </wp:positionH>
                <wp:positionV relativeFrom="paragraph">
                  <wp:posOffset>395606</wp:posOffset>
                </wp:positionV>
                <wp:extent cx="6400800" cy="571500"/>
                <wp:effectExtent l="0" t="0" r="19050" b="19050"/>
                <wp:wrapNone/>
                <wp:docPr id="3562" name="AutoShape 34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571500"/>
                        </a:xfrm>
                        <a:prstGeom prst="roundRect">
                          <a:avLst>
                            <a:gd name="adj" fmla="val 16667"/>
                          </a:avLst>
                        </a:prstGeom>
                        <a:solidFill>
                          <a:srgbClr val="FFFFFF"/>
                        </a:solidFill>
                        <a:ln w="9525">
                          <a:solidFill>
                            <a:srgbClr val="000000"/>
                          </a:solidFill>
                          <a:round/>
                          <a:headEnd/>
                          <a:tailEnd/>
                        </a:ln>
                      </wps:spPr>
                      <wps:txbx>
                        <w:txbxContent>
                          <w:p w14:paraId="13140434" w14:textId="77777777" w:rsidR="00124108" w:rsidRPr="00616BA5" w:rsidRDefault="00124108" w:rsidP="0002761D">
                            <w:pPr>
                              <w:spacing w:line="260" w:lineRule="exact"/>
                              <w:ind w:left="1261" w:hangingChars="700" w:hanging="1261"/>
                              <w:jc w:val="left"/>
                              <w:textAlignment w:val="baseline"/>
                            </w:pPr>
                            <w:r w:rsidRPr="00616BA5">
                              <w:rPr>
                                <w:rFonts w:hAnsi="ＭＳ 明朝" w:cs="ＭＳ 明朝" w:hint="eastAsia"/>
                                <w:kern w:val="0"/>
                              </w:rPr>
                              <w:t>【事案（例）】　夏季休業中、サッカー部は学校のグラウンドで活動を行っていた。練習から１時間経過したところで、サッカー部の生徒が頭痛とめまいの症状を顧問教諭に訴えた。顧問が付き添い保健室に行ったが、応急処置中、だんだん応答が鈍くなっ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8EA358" id="AutoShape 3414" o:spid="_x0000_s1248" style="position:absolute;left:0;text-align:left;margin-left:452.8pt;margin-top:31.15pt;width:7in;height:45pt;z-index:2520330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">
                <v:textbox inset="5.85pt,.7pt,5.85pt,.7pt">
                  <w:txbxContent>
                    <w:p w14:paraId="13140434" w14:textId="77777777" w:rsidR="00124108" w:rsidRPr="00616BA5" w:rsidRDefault="00124108" w:rsidP="0002761D">
                      <w:pPr>
                        <w:spacing w:line="260" w:lineRule="exact"/>
                        <w:ind w:left="1261" w:hangingChars="700" w:hanging="1261"/>
                        <w:jc w:val="left"/>
                        <w:textAlignment w:val="baseline"/>
                      </w:pPr>
                      <w:r w:rsidRPr="00616BA5">
                        <w:rPr>
                          <w:rFonts w:hAnsi="ＭＳ 明朝" w:cs="ＭＳ 明朝" w:hint="eastAsia"/>
                          <w:kern w:val="0"/>
                        </w:rPr>
                        <w:t>【事案（例）】　夏季休業中、サッカー部は学校のグラウンドで活動を行っていた。練習から１時間経過したところで、サッカー部の生徒が頭痛とめまいの症状を顧問教諭に訴えた。顧問が付き添い保健室に行ったが、応急処置中、だんだん応答が鈍くなった。</w:t>
                      </w:r>
                    </w:p>
                  </w:txbxContent>
                </v:textbox>
                <w10:wrap anchorx="margin"/>
              </v:roundrect>
            </w:pict>
          </mc:Fallback>
        </mc:AlternateContent>
      </w:r>
      <w:r w:rsidRPr="00616BA5">
        <w:rPr>
          <w:rFonts w:hint="eastAsia"/>
        </w:rPr>
        <w:t>第９　熱中症</w:t>
      </w:r>
      <w:bookmarkEnd w:id="49"/>
    </w:p>
    <w:p w14:paraId="0A4AFE90" w14:textId="77777777" w:rsidR="0002761D" w:rsidRDefault="0002761D" w:rsidP="0002761D">
      <w:pPr>
        <w:spacing w:line="260" w:lineRule="exact"/>
      </w:pPr>
    </w:p>
    <w:p w14:paraId="7A149607" w14:textId="77777777" w:rsidR="0002761D" w:rsidRDefault="0002761D" w:rsidP="0002761D">
      <w:pPr>
        <w:spacing w:line="260" w:lineRule="exact"/>
      </w:pPr>
    </w:p>
    <w:p w14:paraId="02CC81D5" w14:textId="77777777" w:rsidR="0002761D" w:rsidRDefault="0002761D" w:rsidP="0002761D">
      <w:pPr>
        <w:spacing w:line="260" w:lineRule="exact"/>
      </w:pPr>
    </w:p>
    <w:p w14:paraId="7A9D8272" w14:textId="77777777" w:rsidR="0002761D" w:rsidRDefault="0002761D" w:rsidP="0002761D">
      <w:pPr>
        <w:spacing w:line="260" w:lineRule="exact"/>
      </w:pPr>
    </w:p>
    <w:p w14:paraId="07A246DB" w14:textId="77777777" w:rsidR="0002761D" w:rsidRPr="00424B32" w:rsidRDefault="0002761D" w:rsidP="0002761D">
      <w:pPr>
        <w:spacing w:beforeLines="50" w:before="151" w:afterLines="50" w:after="151"/>
        <w:rPr>
          <w:rFonts w:ascii="ＭＳ ゴシック" w:eastAsia="ＭＳ ゴシック" w:hAnsi="ＭＳ ゴシック"/>
          <w:b/>
          <w:sz w:val="21"/>
          <w:bdr w:val="single" w:sz="4" w:space="0" w:color="auto"/>
        </w:rPr>
      </w:pPr>
      <w:r w:rsidRPr="00424B32">
        <w:rPr>
          <w:rFonts w:ascii="ＭＳ ゴシック" w:eastAsia="ＭＳ ゴシック" w:hAnsi="ＭＳ ゴシック" w:hint="eastAsia"/>
          <w:b/>
          <w:sz w:val="21"/>
          <w:bdr w:val="single" w:sz="4" w:space="0" w:color="auto"/>
        </w:rPr>
        <w:t>１　未然防止のポイント</w:t>
      </w:r>
      <w:r w:rsidRPr="00424B32">
        <w:rPr>
          <w:rFonts w:ascii="ＭＳ ゴシック" w:eastAsia="ＭＳ ゴシック" w:hAnsi="ＭＳ ゴシック"/>
          <w:b/>
          <w:sz w:val="21"/>
          <w:bdr w:val="single" w:sz="4" w:space="0" w:color="auto"/>
        </w:rPr>
        <w:t xml:space="preserve"> </w:t>
      </w:r>
    </w:p>
    <w:p w14:paraId="7784F847" w14:textId="77777777" w:rsidR="0002761D" w:rsidRDefault="0002761D" w:rsidP="0002761D">
      <w:pPr>
        <w:spacing w:line="260" w:lineRule="exact"/>
        <w:ind w:leftChars="100" w:left="180" w:firstLineChars="100" w:firstLine="180"/>
      </w:pPr>
      <w:r>
        <w:rPr>
          <w:rFonts w:hint="eastAsia"/>
        </w:rPr>
        <w:t>熱中症は、体育・スポーツ活動に伴うものが多いが、運動部活動以外の部活動や、屋内での授業中においても発生しており、それほど高くない気温（</w:t>
      </w:r>
      <w:r>
        <w:t>25～30</w:t>
      </w:r>
      <w:r>
        <w:t>℃</w:t>
      </w:r>
      <w:r>
        <w:t>）でも湿度等その他の条件により発生することに注意が必要である。また、梅雨明けなど急に暑くなる時期は、身体が暑さに慣れていないため、熱中症発生の可能性が高まる。いずれの場合も、適切な措置を講ずれば、十分防ぐことが可能である。</w:t>
      </w:r>
    </w:p>
    <w:p w14:paraId="4335A8E4" w14:textId="77777777" w:rsidR="0002761D" w:rsidRDefault="0002761D" w:rsidP="0002761D">
      <w:pPr>
        <w:spacing w:line="260" w:lineRule="exact"/>
      </w:pPr>
    </w:p>
    <w:p w14:paraId="7C9CF849" w14:textId="77777777" w:rsidR="0002761D" w:rsidRPr="00387371" w:rsidRDefault="0002761D" w:rsidP="0002761D">
      <w:pPr>
        <w:spacing w:line="260" w:lineRule="exact"/>
        <w:ind w:firstLineChars="100" w:firstLine="191"/>
        <w:rPr>
          <w:rFonts w:ascii="ＭＳ ゴシック" w:eastAsia="ＭＳ ゴシック" w:hAnsi="ＭＳ ゴシック"/>
          <w:b/>
          <w:sz w:val="21"/>
        </w:rPr>
      </w:pPr>
      <w:r w:rsidRPr="00387371">
        <w:rPr>
          <w:rFonts w:ascii="ＭＳ ゴシック" w:eastAsia="ＭＳ ゴシック" w:hAnsi="ＭＳ ゴシック" w:hint="eastAsia"/>
          <w:b/>
          <w:sz w:val="21"/>
        </w:rPr>
        <w:t>⑴　熱中症事故防止のための具体策</w:t>
      </w:r>
    </w:p>
    <w:p w14:paraId="2CEDF0F9" w14:textId="77777777" w:rsidR="0002761D" w:rsidRPr="00387371" w:rsidRDefault="0002761D" w:rsidP="0002761D">
      <w:pPr>
        <w:spacing w:line="260" w:lineRule="exact"/>
        <w:ind w:firstLine="360"/>
      </w:pPr>
      <w:r w:rsidRPr="00387371">
        <w:rPr>
          <w:rFonts w:hint="eastAsia"/>
        </w:rPr>
        <w:t>【日頃の環境整備等】</w:t>
      </w:r>
    </w:p>
    <w:p w14:paraId="3F423C07" w14:textId="77777777" w:rsidR="0002761D" w:rsidRPr="00387371" w:rsidRDefault="0002761D" w:rsidP="0002761D">
      <w:pPr>
        <w:spacing w:line="260" w:lineRule="exact"/>
        <w:ind w:firstLine="360"/>
      </w:pPr>
      <w:r w:rsidRPr="00387371">
        <w:rPr>
          <w:rFonts w:hint="eastAsia"/>
        </w:rPr>
        <w:t>①　教職員間で共通認識を図る</w:t>
      </w:r>
      <w:r w:rsidR="00813379" w:rsidRPr="00387371">
        <w:rPr>
          <w:rFonts w:hint="eastAsia"/>
        </w:rPr>
        <w:t>（全教職員及び部活動指導に関わる</w:t>
      </w:r>
      <w:r w:rsidRPr="00387371">
        <w:rPr>
          <w:rFonts w:hint="eastAsia"/>
        </w:rPr>
        <w:t>すべての者）</w:t>
      </w:r>
    </w:p>
    <w:p w14:paraId="6B059B87" w14:textId="77777777" w:rsidR="0002761D" w:rsidRPr="00387371" w:rsidRDefault="0002761D" w:rsidP="0002761D">
      <w:pPr>
        <w:spacing w:line="260" w:lineRule="exact"/>
        <w:ind w:leftChars="100" w:left="540" w:hangingChars="200" w:hanging="360"/>
      </w:pPr>
      <w:r w:rsidRPr="00387371">
        <w:rPr>
          <w:rFonts w:hint="eastAsia"/>
        </w:rPr>
        <w:t xml:space="preserve">　　　暑熱環境において各種活動を中止することを想定し、判断基準と判断者及び伝達方法を各学校における危機管理マニュアル等においてあらかじめ具体的に定め、熱中症事故防止に関する研修等を実施する。</w:t>
      </w:r>
    </w:p>
    <w:p w14:paraId="512C72B8" w14:textId="77777777" w:rsidR="0002761D" w:rsidRPr="00387371" w:rsidRDefault="0002761D" w:rsidP="0002761D">
      <w:pPr>
        <w:spacing w:line="260" w:lineRule="exact"/>
        <w:ind w:leftChars="300" w:left="541" w:firstLineChars="100" w:firstLine="180"/>
      </w:pPr>
      <w:r w:rsidRPr="00387371">
        <w:rPr>
          <w:rFonts w:hint="eastAsia"/>
        </w:rPr>
        <w:t>熱中症警戒情報（熱中症警戒アラート）・熱中症特別警戒情報（熱中症特別警戒アラート）が発表された場合の対応についても、共通認識を持つ。</w:t>
      </w:r>
    </w:p>
    <w:p w14:paraId="3139CD3E" w14:textId="77777777" w:rsidR="0002761D" w:rsidRPr="00387371" w:rsidRDefault="0002761D" w:rsidP="0002761D">
      <w:pPr>
        <w:spacing w:line="260" w:lineRule="exact"/>
        <w:ind w:leftChars="200" w:left="360"/>
      </w:pPr>
      <w:r w:rsidRPr="00387371">
        <w:rPr>
          <w:rFonts w:hint="eastAsia"/>
        </w:rPr>
        <w:t>②　暑さ指数（ＷＢＧＴ）に基づく適切な判断</w:t>
      </w:r>
    </w:p>
    <w:p w14:paraId="1183998B" w14:textId="77777777" w:rsidR="0002761D" w:rsidRPr="00387371" w:rsidRDefault="0002761D" w:rsidP="0002761D">
      <w:pPr>
        <w:spacing w:line="260" w:lineRule="exact"/>
        <w:ind w:leftChars="300" w:left="541" w:firstLineChars="100" w:firstLine="180"/>
      </w:pPr>
      <w:r w:rsidRPr="00387371">
        <w:rPr>
          <w:rFonts w:hint="eastAsia"/>
        </w:rPr>
        <w:t>実際に活動する場所における暑さ指数計（</w:t>
      </w:r>
      <w:r w:rsidRPr="00387371">
        <w:t>WBGT計）の数値に基づき、「暑さ指数に応じた注意事項等」（表</w:t>
      </w:r>
      <w:r w:rsidRPr="00387371">
        <w:rPr>
          <w:rFonts w:hint="eastAsia"/>
        </w:rPr>
        <w:t>１－１</w:t>
      </w:r>
      <w:r w:rsidRPr="00387371">
        <w:t>）に従い適切な処置を講ずる。</w:t>
      </w:r>
    </w:p>
    <w:p w14:paraId="00A6310F" w14:textId="77777777" w:rsidR="0002761D" w:rsidRPr="00387371" w:rsidRDefault="0002761D" w:rsidP="0002761D">
      <w:pPr>
        <w:spacing w:line="260" w:lineRule="exact"/>
        <w:ind w:left="360"/>
      </w:pPr>
      <w:r w:rsidRPr="00387371">
        <w:rPr>
          <w:rFonts w:hint="eastAsia"/>
        </w:rPr>
        <w:t>③　保護者への情報提供</w:t>
      </w:r>
    </w:p>
    <w:p w14:paraId="02B4AB79" w14:textId="77777777" w:rsidR="0002761D" w:rsidRPr="00387371" w:rsidRDefault="0002761D" w:rsidP="0002761D">
      <w:pPr>
        <w:pStyle w:val="af1"/>
        <w:spacing w:line="260" w:lineRule="exact"/>
        <w:ind w:leftChars="0" w:left="720"/>
      </w:pPr>
      <w:r w:rsidRPr="00387371">
        <w:rPr>
          <w:rFonts w:hint="eastAsia"/>
        </w:rPr>
        <w:t>活動実施判断の基準を含めた熱中症事故防止の取組等について情報提供を行い、必要な連携・理解醸成を図る。</w:t>
      </w:r>
    </w:p>
    <w:p w14:paraId="6822FC13" w14:textId="77777777" w:rsidR="0002761D" w:rsidRPr="00387371" w:rsidRDefault="0002761D" w:rsidP="0002761D">
      <w:pPr>
        <w:spacing w:line="260" w:lineRule="exact"/>
        <w:ind w:firstLineChars="200" w:firstLine="360"/>
      </w:pPr>
      <w:r w:rsidRPr="00387371">
        <w:rPr>
          <w:rFonts w:hint="eastAsia"/>
        </w:rPr>
        <w:t>④　健康観察の重視と個人差への対応</w:t>
      </w:r>
    </w:p>
    <w:p w14:paraId="212D564E" w14:textId="77777777" w:rsidR="0002761D" w:rsidRPr="00387371" w:rsidRDefault="0002761D" w:rsidP="0002761D">
      <w:pPr>
        <w:spacing w:line="260" w:lineRule="exact"/>
        <w:ind w:leftChars="300" w:left="541" w:firstLineChars="100" w:firstLine="180"/>
      </w:pPr>
      <w:r w:rsidRPr="00387371">
        <w:rPr>
          <w:rFonts w:hint="eastAsia"/>
        </w:rPr>
        <w:t>日頃から児童生徒等の健康状態の観察に心がけるとともに、個人差には十分注意して、不調があれば休ませるようにする。また、児童生徒等が自ら体調不良を申し出るよう指導する。</w:t>
      </w:r>
    </w:p>
    <w:p w14:paraId="6354C10E" w14:textId="77777777" w:rsidR="0002761D" w:rsidRPr="00387371" w:rsidRDefault="0002761D" w:rsidP="0002761D">
      <w:pPr>
        <w:spacing w:line="260" w:lineRule="exact"/>
        <w:ind w:firstLineChars="400" w:firstLine="721"/>
      </w:pPr>
      <w:r w:rsidRPr="00387371">
        <w:rPr>
          <w:rFonts w:hint="eastAsia"/>
        </w:rPr>
        <w:t>（注）特に注意が必要な児童生徒等：肥満傾向・体力が低い・体調不良など</w:t>
      </w:r>
    </w:p>
    <w:p w14:paraId="457F244E" w14:textId="77777777" w:rsidR="0002761D" w:rsidRPr="00387371" w:rsidRDefault="0002761D" w:rsidP="0002761D">
      <w:pPr>
        <w:spacing w:line="260" w:lineRule="exact"/>
        <w:ind w:firstLineChars="200" w:firstLine="360"/>
      </w:pPr>
      <w:r w:rsidRPr="00387371">
        <w:rPr>
          <w:rFonts w:hint="eastAsia"/>
        </w:rPr>
        <w:t>⑤　暑熱順化への対応</w:t>
      </w:r>
    </w:p>
    <w:p w14:paraId="39A0A598" w14:textId="77777777" w:rsidR="0002761D" w:rsidRPr="00387371" w:rsidRDefault="0002761D" w:rsidP="0002761D">
      <w:pPr>
        <w:spacing w:line="260" w:lineRule="exact"/>
        <w:ind w:leftChars="300" w:left="541" w:firstLineChars="100" w:firstLine="180"/>
      </w:pPr>
      <w:r w:rsidRPr="00387371">
        <w:rPr>
          <w:rFonts w:hint="eastAsia"/>
        </w:rPr>
        <w:t>身体が暑さに慣れていない時期に熱中症が発生しやすいため、暑さに慣れるまでは運動時間の短縮、運動強度の緩和を行う。</w:t>
      </w:r>
    </w:p>
    <w:p w14:paraId="62FD8937" w14:textId="77777777" w:rsidR="0002761D" w:rsidRPr="00387371" w:rsidRDefault="0002761D" w:rsidP="0002761D">
      <w:pPr>
        <w:spacing w:line="260" w:lineRule="exact"/>
        <w:ind w:firstLineChars="200" w:firstLine="360"/>
      </w:pPr>
      <w:r w:rsidRPr="00387371">
        <w:rPr>
          <w:rFonts w:hint="eastAsia"/>
        </w:rPr>
        <w:t>⑥　活動環境（場所）の調整</w:t>
      </w:r>
    </w:p>
    <w:p w14:paraId="3385EA62" w14:textId="77777777" w:rsidR="0002761D" w:rsidRPr="00387371" w:rsidRDefault="0002761D" w:rsidP="0002761D">
      <w:pPr>
        <w:spacing w:line="260" w:lineRule="exact"/>
        <w:ind w:leftChars="300" w:left="541" w:firstLineChars="100" w:firstLine="180"/>
      </w:pPr>
      <w:r w:rsidRPr="00387371">
        <w:rPr>
          <w:rFonts w:hint="eastAsia"/>
        </w:rPr>
        <w:t>活動を行う際は、風通しを良くし、直射日光をできるだけ避け、空調設備がある場合は空調設備を適切に活用する。</w:t>
      </w:r>
    </w:p>
    <w:p w14:paraId="337D7E8E" w14:textId="77777777" w:rsidR="0002761D" w:rsidRPr="00387371" w:rsidRDefault="0002761D" w:rsidP="0002761D">
      <w:pPr>
        <w:spacing w:line="260" w:lineRule="exact"/>
        <w:ind w:leftChars="300" w:left="541" w:firstLineChars="100" w:firstLine="180"/>
      </w:pPr>
      <w:r w:rsidRPr="00387371">
        <w:rPr>
          <w:rFonts w:hint="eastAsia"/>
        </w:rPr>
        <w:t>適切な水分等の補給や休憩ができる環境を整える。</w:t>
      </w:r>
    </w:p>
    <w:p w14:paraId="706CD5F7" w14:textId="77777777" w:rsidR="0002761D" w:rsidRPr="00387371" w:rsidRDefault="0002761D" w:rsidP="0002761D">
      <w:pPr>
        <w:spacing w:line="260" w:lineRule="exact"/>
        <w:ind w:firstLineChars="200" w:firstLine="360"/>
      </w:pPr>
      <w:r w:rsidRPr="00387371">
        <w:rPr>
          <w:rFonts w:hint="eastAsia"/>
        </w:rPr>
        <w:t>⑦　柔軟な活動修正</w:t>
      </w:r>
    </w:p>
    <w:p w14:paraId="1A595068" w14:textId="77777777" w:rsidR="0002761D" w:rsidRPr="00387371" w:rsidRDefault="0002761D" w:rsidP="0002761D">
      <w:pPr>
        <w:spacing w:line="260" w:lineRule="exact"/>
        <w:ind w:leftChars="300" w:left="541" w:firstLineChars="100" w:firstLine="180"/>
      </w:pPr>
      <w:r w:rsidRPr="00387371">
        <w:rPr>
          <w:rFonts w:hint="eastAsia"/>
        </w:rPr>
        <w:t>行事等は、当初の計画にとらわれず、状況に応じて柔軟に計画の修正を行う。なお、暑さ指数が</w:t>
      </w:r>
      <w:r w:rsidRPr="00387371">
        <w:t>31</w:t>
      </w:r>
      <w:r w:rsidRPr="00387371">
        <w:t>℃</w:t>
      </w:r>
      <w:r w:rsidRPr="00387371">
        <w:t>以上の中で、活動をしなければならない特別の場合の判断は、管理職を中心に学校全体で行う。</w:t>
      </w:r>
    </w:p>
    <w:p w14:paraId="6F6E5A01" w14:textId="77777777" w:rsidR="0002761D" w:rsidRPr="00387371" w:rsidRDefault="0002761D" w:rsidP="0002761D">
      <w:pPr>
        <w:spacing w:line="260" w:lineRule="exact"/>
        <w:ind w:firstLineChars="200" w:firstLine="360"/>
      </w:pPr>
      <w:r w:rsidRPr="00387371">
        <w:rPr>
          <w:rFonts w:hint="eastAsia"/>
        </w:rPr>
        <w:t>⑧　高温時のプールの対応</w:t>
      </w:r>
    </w:p>
    <w:p w14:paraId="777FC95A" w14:textId="77777777" w:rsidR="0002761D" w:rsidRPr="00387371" w:rsidRDefault="0002761D" w:rsidP="0002761D">
      <w:pPr>
        <w:spacing w:line="260" w:lineRule="exact"/>
        <w:ind w:leftChars="300" w:left="541" w:firstLineChars="100" w:firstLine="180"/>
      </w:pPr>
      <w:r w:rsidRPr="00387371">
        <w:rPr>
          <w:rFonts w:hint="eastAsia"/>
        </w:rPr>
        <w:t>プールの中では暑さを感じにくいが、実際は発汗により身体から水分が失われ、いつの間にか脱水を起こしていることがあり、これが熱中症の原因となっている。更に、外気温に加えて水温も高温の場合、体の熱が逃げにくくなり、熱中症を発症する可能性が高くなるため、プールに入ることを中止するなど適切な処置を講ずる。</w:t>
      </w:r>
    </w:p>
    <w:p w14:paraId="7C5C7E99" w14:textId="77777777" w:rsidR="0002761D" w:rsidRPr="00387371" w:rsidRDefault="0002761D" w:rsidP="0002761D">
      <w:pPr>
        <w:spacing w:line="260" w:lineRule="exact"/>
        <w:ind w:firstLineChars="200" w:firstLine="360"/>
      </w:pPr>
      <w:r w:rsidRPr="00387371">
        <w:rPr>
          <w:rFonts w:hint="eastAsia"/>
        </w:rPr>
        <w:t>⑨　送迎用バス等における児童生徒等の所在確認</w:t>
      </w:r>
    </w:p>
    <w:p w14:paraId="0371ABFF" w14:textId="77777777" w:rsidR="0002761D" w:rsidRPr="00387371" w:rsidRDefault="0002761D" w:rsidP="0002761D">
      <w:pPr>
        <w:pStyle w:val="af1"/>
        <w:spacing w:line="260" w:lineRule="exact"/>
        <w:ind w:leftChars="0" w:left="720"/>
      </w:pPr>
      <w:r w:rsidRPr="00387371">
        <w:rPr>
          <w:rFonts w:hint="eastAsia"/>
        </w:rPr>
        <w:t>置き去り事故防止を徹底する。</w:t>
      </w:r>
    </w:p>
    <w:p w14:paraId="3AE00538" w14:textId="77777777" w:rsidR="0002761D" w:rsidRPr="00387371" w:rsidRDefault="0002761D" w:rsidP="0002761D">
      <w:pPr>
        <w:spacing w:line="260" w:lineRule="exact"/>
      </w:pPr>
      <w:r w:rsidRPr="00387371">
        <w:rPr>
          <w:rFonts w:hint="eastAsia"/>
        </w:rPr>
        <w:t xml:space="preserve">　　【児童生徒等への指導等】</w:t>
      </w:r>
    </w:p>
    <w:p w14:paraId="3F34F5EF" w14:textId="77777777" w:rsidR="0002761D" w:rsidRPr="00387371" w:rsidRDefault="0002761D" w:rsidP="0002761D">
      <w:pPr>
        <w:spacing w:line="260" w:lineRule="exact"/>
        <w:ind w:firstLineChars="200" w:firstLine="360"/>
      </w:pPr>
      <w:r w:rsidRPr="00387371">
        <w:rPr>
          <w:rFonts w:hint="eastAsia"/>
        </w:rPr>
        <w:t>①　熱中症防止への意識、関心を高める</w:t>
      </w:r>
    </w:p>
    <w:p w14:paraId="6DCB9B54" w14:textId="77777777" w:rsidR="0002761D" w:rsidRPr="00387371" w:rsidRDefault="0002761D" w:rsidP="0002761D">
      <w:pPr>
        <w:pStyle w:val="af1"/>
        <w:spacing w:line="260" w:lineRule="exact"/>
        <w:ind w:leftChars="300" w:left="541" w:firstLineChars="100" w:firstLine="180"/>
      </w:pPr>
      <w:r w:rsidRPr="00387371">
        <w:rPr>
          <w:rFonts w:hint="eastAsia"/>
        </w:rPr>
        <w:t>ＷＢＧＴ計を児童生徒等の活動場所等に設置し、日頃から暑さ指数に触れる機会を設けたり、熱中症対策マニュアルを配布したりするなど、自ら考え行動できるよう指導する。不調が感じられた場合にはためらうことなく教職員等に申し出るよう指導する。</w:t>
      </w:r>
    </w:p>
    <w:p w14:paraId="3712C6A0" w14:textId="77777777" w:rsidR="0002761D" w:rsidRPr="00387371" w:rsidRDefault="0002761D" w:rsidP="0002761D">
      <w:pPr>
        <w:spacing w:line="260" w:lineRule="exact"/>
        <w:ind w:firstLineChars="200" w:firstLine="360"/>
      </w:pPr>
      <w:r w:rsidRPr="00387371">
        <w:rPr>
          <w:rFonts w:hint="eastAsia"/>
        </w:rPr>
        <w:t>②　登下校、校外学習、部活動など活動に応じた事前指導</w:t>
      </w:r>
    </w:p>
    <w:p w14:paraId="665AAB2F" w14:textId="77777777" w:rsidR="0002761D" w:rsidRPr="00387371" w:rsidRDefault="0002761D" w:rsidP="0002761D">
      <w:pPr>
        <w:pStyle w:val="af1"/>
        <w:spacing w:line="260" w:lineRule="exact"/>
        <w:ind w:leftChars="0" w:left="720"/>
      </w:pPr>
      <w:r w:rsidRPr="00387371">
        <w:rPr>
          <w:rFonts w:hint="eastAsia"/>
        </w:rPr>
        <w:t>各活動の事故防止の取組や緊急時の対応について、発達段階等に応じて事前に指導し、児童生徒等と共通理解を図る。</w:t>
      </w:r>
    </w:p>
    <w:p w14:paraId="3F6619B8" w14:textId="77777777" w:rsidR="0002761D" w:rsidRPr="00387371" w:rsidRDefault="0002761D" w:rsidP="0002761D">
      <w:pPr>
        <w:spacing w:line="260" w:lineRule="exact"/>
      </w:pPr>
      <w:r w:rsidRPr="00387371">
        <w:rPr>
          <w:rFonts w:hint="eastAsia"/>
        </w:rPr>
        <w:t xml:space="preserve">　　【活動中・活動直後の留意点】</w:t>
      </w:r>
    </w:p>
    <w:p w14:paraId="4AF5740C" w14:textId="77777777" w:rsidR="0002761D" w:rsidRPr="00387371" w:rsidRDefault="0002761D" w:rsidP="0002761D">
      <w:pPr>
        <w:spacing w:line="260" w:lineRule="exact"/>
        <w:ind w:firstLineChars="200" w:firstLine="360"/>
      </w:pPr>
      <w:r w:rsidRPr="00387371">
        <w:rPr>
          <w:rFonts w:hint="eastAsia"/>
        </w:rPr>
        <w:t>①　初期症状の早期発見</w:t>
      </w:r>
    </w:p>
    <w:p w14:paraId="4571BFC9" w14:textId="77777777" w:rsidR="0002761D" w:rsidRPr="00387371" w:rsidRDefault="0002761D" w:rsidP="0002761D">
      <w:pPr>
        <w:spacing w:line="260" w:lineRule="exact"/>
        <w:ind w:leftChars="300" w:left="541" w:firstLineChars="100" w:firstLine="180"/>
      </w:pPr>
      <w:r w:rsidRPr="00387371">
        <w:rPr>
          <w:rFonts w:hint="eastAsia"/>
        </w:rPr>
        <w:t>児童生徒等の訴えだけでなく、めまい、吐気、ふらつき、頭痛、けいれん、筋肉の痛み、顔色が悪い等の初期症状を見逃さない。</w:t>
      </w:r>
    </w:p>
    <w:p w14:paraId="37D74A2D" w14:textId="77777777" w:rsidR="0002761D" w:rsidRPr="00387371" w:rsidRDefault="0002761D" w:rsidP="0002761D">
      <w:pPr>
        <w:spacing w:line="260" w:lineRule="exact"/>
        <w:ind w:left="360"/>
      </w:pPr>
      <w:r w:rsidRPr="00387371">
        <w:rPr>
          <w:rFonts w:hint="eastAsia"/>
        </w:rPr>
        <w:t>②　クールダウン</w:t>
      </w:r>
    </w:p>
    <w:p w14:paraId="5945771D" w14:textId="77777777" w:rsidR="0002761D" w:rsidRPr="00387371" w:rsidRDefault="0002761D" w:rsidP="0002761D">
      <w:pPr>
        <w:pStyle w:val="af1"/>
        <w:spacing w:line="260" w:lineRule="exact"/>
        <w:ind w:leftChars="0" w:left="720"/>
      </w:pPr>
      <w:r w:rsidRPr="00387371">
        <w:rPr>
          <w:rFonts w:hint="eastAsia"/>
        </w:rPr>
        <w:t>運動後は体が熱い状態になっているため、クールダウンしてから次の活動（登下校も含む）を行うことに注意する。</w:t>
      </w:r>
    </w:p>
    <w:p w14:paraId="58F77A69" w14:textId="77777777" w:rsidR="0002761D" w:rsidRPr="00302857" w:rsidRDefault="0002761D" w:rsidP="0002761D">
      <w:pPr>
        <w:pStyle w:val="af1"/>
        <w:spacing w:line="260" w:lineRule="exact"/>
        <w:ind w:leftChars="0" w:left="720"/>
        <w:rPr>
          <w:color w:val="FF0000"/>
        </w:rPr>
      </w:pPr>
    </w:p>
    <w:p w14:paraId="291FF70C" w14:textId="77777777" w:rsidR="0002761D" w:rsidRPr="00387371" w:rsidRDefault="0002761D" w:rsidP="0002761D">
      <w:pPr>
        <w:spacing w:line="260" w:lineRule="exact"/>
        <w:ind w:firstLineChars="100" w:firstLine="191"/>
        <w:rPr>
          <w:rFonts w:ascii="ＭＳ ゴシック" w:eastAsia="ＭＳ ゴシック" w:hAnsi="ＭＳ ゴシック"/>
          <w:b/>
          <w:sz w:val="21"/>
        </w:rPr>
      </w:pPr>
      <w:r w:rsidRPr="00387371">
        <w:rPr>
          <w:rFonts w:ascii="ＭＳ ゴシック" w:eastAsia="ＭＳ ゴシック" w:hAnsi="ＭＳ ゴシック" w:hint="eastAsia"/>
          <w:b/>
          <w:sz w:val="21"/>
        </w:rPr>
        <w:lastRenderedPageBreak/>
        <w:t>⑵　熱中症警戒情報（熱中症警戒アラート）・熱中症特別警戒情報（熱中症特別警戒アラート）について</w:t>
      </w:r>
    </w:p>
    <w:p w14:paraId="4A554639" w14:textId="77777777" w:rsidR="0002761D" w:rsidRPr="00387371" w:rsidRDefault="0002761D" w:rsidP="0002761D">
      <w:pPr>
        <w:spacing w:line="260" w:lineRule="exact"/>
        <w:ind w:leftChars="300" w:left="541" w:firstLineChars="100" w:firstLine="180"/>
      </w:pPr>
      <w:r w:rsidRPr="00387371">
        <w:rPr>
          <w:rFonts w:hint="eastAsia"/>
        </w:rPr>
        <w:t>気候変動適応法等の改正において、熱中症警戒情報、熱中症特別警戒情報として法律上規定された。（施行：R6.4）</w:t>
      </w:r>
    </w:p>
    <w:p w14:paraId="4473E1C2" w14:textId="77777777" w:rsidR="0002761D" w:rsidRPr="00387371" w:rsidRDefault="0002761D" w:rsidP="0002761D">
      <w:pPr>
        <w:spacing w:line="260" w:lineRule="exact"/>
        <w:ind w:leftChars="300" w:left="541" w:firstLineChars="100" w:firstLine="180"/>
      </w:pPr>
      <w:r w:rsidRPr="00387371">
        <w:rPr>
          <w:rFonts w:hint="eastAsia"/>
        </w:rPr>
        <w:t>熱中症特別警戒情報は、過去に例のない危険な暑さとなっていることが予想されるため、普段心がけている熱中症予防行動と同様の対応では不十分な可能性がある。</w:t>
      </w:r>
    </w:p>
    <w:p w14:paraId="2CA89C48" w14:textId="77777777" w:rsidR="0002761D" w:rsidRPr="00387371" w:rsidRDefault="0002761D" w:rsidP="0002761D">
      <w:pPr>
        <w:spacing w:line="260" w:lineRule="exact"/>
        <w:ind w:leftChars="300" w:left="541" w:firstLineChars="100" w:firstLine="180"/>
      </w:pPr>
      <w:r w:rsidRPr="00387371">
        <w:rPr>
          <w:rFonts w:hint="eastAsia"/>
        </w:rPr>
        <w:t>責任者は、適切な熱中症対策が取れない場合は中止・延期の検討をする。</w:t>
      </w:r>
    </w:p>
    <w:p w14:paraId="5B803099" w14:textId="77777777" w:rsidR="0002761D" w:rsidRPr="00387371" w:rsidRDefault="0002761D" w:rsidP="0002761D">
      <w:pPr>
        <w:spacing w:line="260" w:lineRule="exact"/>
        <w:ind w:leftChars="300" w:left="541" w:firstLineChars="100" w:firstLine="180"/>
      </w:pPr>
    </w:p>
    <w:tbl>
      <w:tblPr>
        <w:tblStyle w:val="ab"/>
        <w:tblW w:w="0" w:type="auto"/>
        <w:tblInd w:w="541" w:type="dxa"/>
        <w:tblLook w:val="04A0" w:firstRow="1" w:lastRow="0" w:firstColumn="1" w:lastColumn="0" w:noHBand="0" w:noVBand="1"/>
      </w:tblPr>
      <w:tblGrid>
        <w:gridCol w:w="1014"/>
        <w:gridCol w:w="3827"/>
        <w:gridCol w:w="4394"/>
      </w:tblGrid>
      <w:tr w:rsidR="00387371" w:rsidRPr="00387371" w14:paraId="0264B747" w14:textId="77777777" w:rsidTr="004F1C81">
        <w:tc>
          <w:tcPr>
            <w:tcW w:w="1014" w:type="dxa"/>
          </w:tcPr>
          <w:p w14:paraId="5FD5517F" w14:textId="77777777" w:rsidR="0002761D" w:rsidRPr="00387371" w:rsidRDefault="0002761D" w:rsidP="004F1C81">
            <w:pPr>
              <w:spacing w:line="260" w:lineRule="exact"/>
            </w:pPr>
          </w:p>
        </w:tc>
        <w:tc>
          <w:tcPr>
            <w:tcW w:w="3827" w:type="dxa"/>
          </w:tcPr>
          <w:p w14:paraId="15A44EE7" w14:textId="77777777" w:rsidR="0002761D" w:rsidRPr="00387371" w:rsidRDefault="0002761D" w:rsidP="004F1C81">
            <w:pPr>
              <w:spacing w:line="260" w:lineRule="exact"/>
              <w:jc w:val="center"/>
            </w:pPr>
            <w:r w:rsidRPr="00387371">
              <w:rPr>
                <w:rFonts w:hint="eastAsia"/>
              </w:rPr>
              <w:t>熱中症警戒情報</w:t>
            </w:r>
          </w:p>
        </w:tc>
        <w:tc>
          <w:tcPr>
            <w:tcW w:w="4394" w:type="dxa"/>
          </w:tcPr>
          <w:p w14:paraId="5B73BE9F" w14:textId="77777777" w:rsidR="0002761D" w:rsidRPr="00387371" w:rsidRDefault="0002761D" w:rsidP="004F1C81">
            <w:pPr>
              <w:spacing w:line="260" w:lineRule="exact"/>
              <w:jc w:val="center"/>
            </w:pPr>
            <w:r w:rsidRPr="00387371">
              <w:rPr>
                <w:rFonts w:hint="eastAsia"/>
              </w:rPr>
              <w:t>熱中症特別警戒情報</w:t>
            </w:r>
          </w:p>
        </w:tc>
      </w:tr>
      <w:tr w:rsidR="00387371" w:rsidRPr="00387371" w14:paraId="114C76AD" w14:textId="77777777" w:rsidTr="004F1C81">
        <w:tc>
          <w:tcPr>
            <w:tcW w:w="1014" w:type="dxa"/>
          </w:tcPr>
          <w:p w14:paraId="6CD7C647" w14:textId="77777777" w:rsidR="0002761D" w:rsidRPr="00387371" w:rsidRDefault="0002761D" w:rsidP="004F1C81">
            <w:pPr>
              <w:spacing w:line="260" w:lineRule="exact"/>
            </w:pPr>
            <w:r w:rsidRPr="00387371">
              <w:rPr>
                <w:rFonts w:hint="eastAsia"/>
              </w:rPr>
              <w:t>一般名称</w:t>
            </w:r>
          </w:p>
        </w:tc>
        <w:tc>
          <w:tcPr>
            <w:tcW w:w="3827" w:type="dxa"/>
          </w:tcPr>
          <w:p w14:paraId="2CDE876F" w14:textId="77777777" w:rsidR="0002761D" w:rsidRPr="00387371" w:rsidRDefault="0002761D" w:rsidP="004F1C81">
            <w:pPr>
              <w:spacing w:line="260" w:lineRule="exact"/>
            </w:pPr>
            <w:r w:rsidRPr="00387371">
              <w:rPr>
                <w:rFonts w:hint="eastAsia"/>
              </w:rPr>
              <w:t>熱中症警戒アラート</w:t>
            </w:r>
          </w:p>
        </w:tc>
        <w:tc>
          <w:tcPr>
            <w:tcW w:w="4394" w:type="dxa"/>
          </w:tcPr>
          <w:p w14:paraId="6FFE7E9E" w14:textId="77777777" w:rsidR="0002761D" w:rsidRPr="00387371" w:rsidRDefault="0002761D" w:rsidP="004F1C81">
            <w:pPr>
              <w:spacing w:line="260" w:lineRule="exact"/>
            </w:pPr>
            <w:r w:rsidRPr="00387371">
              <w:rPr>
                <w:rFonts w:hint="eastAsia"/>
              </w:rPr>
              <w:t>熱中症特別警戒アラート</w:t>
            </w:r>
          </w:p>
        </w:tc>
      </w:tr>
      <w:tr w:rsidR="00387371" w:rsidRPr="00387371" w14:paraId="778C389D" w14:textId="77777777" w:rsidTr="004F1C81">
        <w:tc>
          <w:tcPr>
            <w:tcW w:w="1014" w:type="dxa"/>
          </w:tcPr>
          <w:p w14:paraId="3D718751" w14:textId="77777777" w:rsidR="0002761D" w:rsidRPr="00387371" w:rsidRDefault="0002761D" w:rsidP="004F1C81">
            <w:pPr>
              <w:spacing w:line="260" w:lineRule="exact"/>
            </w:pPr>
            <w:r w:rsidRPr="00387371">
              <w:rPr>
                <w:rFonts w:hint="eastAsia"/>
              </w:rPr>
              <w:t>位置づけ</w:t>
            </w:r>
          </w:p>
        </w:tc>
        <w:tc>
          <w:tcPr>
            <w:tcW w:w="3827" w:type="dxa"/>
          </w:tcPr>
          <w:p w14:paraId="4760F84E" w14:textId="77777777" w:rsidR="0002761D" w:rsidRPr="00387371" w:rsidRDefault="0002761D" w:rsidP="004F1C81">
            <w:pPr>
              <w:spacing w:line="260" w:lineRule="exact"/>
            </w:pPr>
            <w:r w:rsidRPr="00387371">
              <w:rPr>
                <w:rFonts w:hint="eastAsia"/>
              </w:rPr>
              <w:t>気温が著しく高くなることにより熱中症による</w:t>
            </w:r>
            <w:r w:rsidRPr="00387371">
              <w:rPr>
                <w:rFonts w:hint="eastAsia"/>
                <w:u w:val="single"/>
              </w:rPr>
              <w:t>人の健康に係る被害が生ずるおそれがある</w:t>
            </w:r>
            <w:r w:rsidRPr="00387371">
              <w:rPr>
                <w:rFonts w:hint="eastAsia"/>
              </w:rPr>
              <w:t>場合</w:t>
            </w:r>
          </w:p>
          <w:p w14:paraId="6E22A5EB" w14:textId="77777777" w:rsidR="0002761D" w:rsidRPr="00387371" w:rsidRDefault="0002761D" w:rsidP="004F1C81">
            <w:pPr>
              <w:spacing w:line="260" w:lineRule="exact"/>
            </w:pPr>
            <w:r w:rsidRPr="00387371">
              <w:rPr>
                <w:rFonts w:hint="eastAsia"/>
              </w:rPr>
              <w:t>（熱中症の危険性に対する気づきを促す）</w:t>
            </w:r>
          </w:p>
        </w:tc>
        <w:tc>
          <w:tcPr>
            <w:tcW w:w="4394" w:type="dxa"/>
          </w:tcPr>
          <w:p w14:paraId="4244238E" w14:textId="77777777" w:rsidR="0002761D" w:rsidRPr="00387371" w:rsidRDefault="0002761D" w:rsidP="004F1C81">
            <w:pPr>
              <w:spacing w:line="260" w:lineRule="exact"/>
            </w:pPr>
            <w:r w:rsidRPr="00387371">
              <w:rPr>
                <w:rFonts w:hint="eastAsia"/>
              </w:rPr>
              <w:t>気温が</w:t>
            </w:r>
            <w:r w:rsidRPr="00387371">
              <w:rPr>
                <w:rFonts w:hint="eastAsia"/>
                <w:u w:val="single"/>
              </w:rPr>
              <w:t>特に</w:t>
            </w:r>
            <w:r w:rsidRPr="00387371">
              <w:rPr>
                <w:rFonts w:hint="eastAsia"/>
              </w:rPr>
              <w:t>著しく高くなることにより熱中症による</w:t>
            </w:r>
            <w:r w:rsidRPr="00387371">
              <w:rPr>
                <w:rFonts w:hint="eastAsia"/>
                <w:u w:val="single"/>
              </w:rPr>
              <w:t>人の健康に係る重大な被害が生じるおそれがある</w:t>
            </w:r>
            <w:r w:rsidRPr="00387371">
              <w:rPr>
                <w:rFonts w:hint="eastAsia"/>
              </w:rPr>
              <w:t>場合</w:t>
            </w:r>
          </w:p>
          <w:p w14:paraId="4B14C9BD" w14:textId="77777777" w:rsidR="0002761D" w:rsidRPr="00387371" w:rsidRDefault="0002761D" w:rsidP="004F1C81">
            <w:pPr>
              <w:spacing w:line="260" w:lineRule="exact"/>
            </w:pPr>
            <w:r w:rsidRPr="00387371">
              <w:rPr>
                <w:rFonts w:hint="eastAsia"/>
              </w:rPr>
              <w:t>（全ての人が、自助による個人の予防行動の実践に加えて、共助や公助による予防行動の支援）</w:t>
            </w:r>
          </w:p>
        </w:tc>
      </w:tr>
      <w:tr w:rsidR="00387371" w:rsidRPr="00387371" w14:paraId="75A98E24" w14:textId="77777777" w:rsidTr="004F1C81">
        <w:tc>
          <w:tcPr>
            <w:tcW w:w="1014" w:type="dxa"/>
          </w:tcPr>
          <w:p w14:paraId="5964E0E2" w14:textId="77777777" w:rsidR="0002761D" w:rsidRPr="00387371" w:rsidRDefault="0002761D" w:rsidP="004F1C81">
            <w:pPr>
              <w:spacing w:line="260" w:lineRule="exact"/>
            </w:pPr>
            <w:r w:rsidRPr="00387371">
              <w:rPr>
                <w:rFonts w:hint="eastAsia"/>
              </w:rPr>
              <w:t>発表基準</w:t>
            </w:r>
          </w:p>
        </w:tc>
        <w:tc>
          <w:tcPr>
            <w:tcW w:w="3827" w:type="dxa"/>
          </w:tcPr>
          <w:p w14:paraId="0E143611" w14:textId="77777777" w:rsidR="0002761D" w:rsidRPr="00387371" w:rsidRDefault="0002761D" w:rsidP="004F1C81">
            <w:pPr>
              <w:spacing w:line="260" w:lineRule="exact"/>
            </w:pPr>
            <w:r w:rsidRPr="00387371">
              <w:rPr>
                <w:rFonts w:hint="eastAsia"/>
                <w:u w:val="single"/>
              </w:rPr>
              <w:t>府県予報区等内</w:t>
            </w:r>
            <w:r w:rsidRPr="00387371">
              <w:rPr>
                <w:rFonts w:hint="eastAsia"/>
              </w:rPr>
              <w:t>の</w:t>
            </w:r>
            <w:r w:rsidRPr="00387371">
              <w:rPr>
                <w:rFonts w:hint="eastAsia"/>
                <w:u w:val="single"/>
              </w:rPr>
              <w:t>いずれか</w:t>
            </w:r>
            <w:r w:rsidRPr="00387371">
              <w:rPr>
                <w:rFonts w:hint="eastAsia"/>
              </w:rPr>
              <w:t>の暑さ指数情報提供地点における、日最高暑さ指数（WBGT）が</w:t>
            </w:r>
            <w:r w:rsidRPr="00387371">
              <w:rPr>
                <w:rFonts w:hint="eastAsia"/>
                <w:u w:val="single"/>
              </w:rPr>
              <w:t>33</w:t>
            </w:r>
            <w:r w:rsidRPr="00387371">
              <w:rPr>
                <w:rFonts w:hint="eastAsia"/>
              </w:rPr>
              <w:t>（予測値、小数点以下四捨五入）に達すると予想される場合</w:t>
            </w:r>
          </w:p>
        </w:tc>
        <w:tc>
          <w:tcPr>
            <w:tcW w:w="4394" w:type="dxa"/>
          </w:tcPr>
          <w:p w14:paraId="386AD63C" w14:textId="77777777" w:rsidR="0002761D" w:rsidRPr="00387371" w:rsidRDefault="0002761D" w:rsidP="004F1C81">
            <w:pPr>
              <w:spacing w:line="260" w:lineRule="exact"/>
            </w:pPr>
            <w:r w:rsidRPr="00387371">
              <w:rPr>
                <w:rFonts w:hint="eastAsia"/>
                <w:u w:val="single"/>
              </w:rPr>
              <w:t>都道府県内</w:t>
            </w:r>
            <w:r w:rsidRPr="00387371">
              <w:rPr>
                <w:rFonts w:hint="eastAsia"/>
              </w:rPr>
              <w:t>において、</w:t>
            </w:r>
            <w:r w:rsidRPr="00387371">
              <w:rPr>
                <w:rFonts w:hint="eastAsia"/>
                <w:u w:val="single"/>
              </w:rPr>
              <w:t>全ての</w:t>
            </w:r>
            <w:r w:rsidRPr="00387371">
              <w:rPr>
                <w:rFonts w:hint="eastAsia"/>
              </w:rPr>
              <w:t>暑さ指数情報提供地点における翌日の日最高暑さ指数（WBGT）が</w:t>
            </w:r>
            <w:r w:rsidRPr="00387371">
              <w:rPr>
                <w:rFonts w:hint="eastAsia"/>
                <w:u w:val="single"/>
              </w:rPr>
              <w:t>35</w:t>
            </w:r>
            <w:r w:rsidRPr="00387371">
              <w:rPr>
                <w:rFonts w:hint="eastAsia"/>
              </w:rPr>
              <w:t>（予測値、小数点以下四捨五入）に達すると予想される場合</w:t>
            </w:r>
          </w:p>
        </w:tc>
      </w:tr>
      <w:tr w:rsidR="00387371" w:rsidRPr="00387371" w14:paraId="7E94C0A6" w14:textId="77777777" w:rsidTr="004F1C81">
        <w:tc>
          <w:tcPr>
            <w:tcW w:w="1014" w:type="dxa"/>
          </w:tcPr>
          <w:p w14:paraId="04BEECD3" w14:textId="77777777" w:rsidR="0002761D" w:rsidRPr="00387371" w:rsidRDefault="0002761D" w:rsidP="004F1C81">
            <w:pPr>
              <w:spacing w:line="260" w:lineRule="exact"/>
            </w:pPr>
            <w:r w:rsidRPr="00387371">
              <w:rPr>
                <w:rFonts w:hint="eastAsia"/>
              </w:rPr>
              <w:t>発表時間</w:t>
            </w:r>
          </w:p>
        </w:tc>
        <w:tc>
          <w:tcPr>
            <w:tcW w:w="3827" w:type="dxa"/>
          </w:tcPr>
          <w:p w14:paraId="2B9003F0" w14:textId="77777777" w:rsidR="0002761D" w:rsidRPr="00387371" w:rsidRDefault="0002761D" w:rsidP="004F1C81">
            <w:pPr>
              <w:spacing w:line="260" w:lineRule="exact"/>
            </w:pPr>
            <w:r w:rsidRPr="00387371">
              <w:rPr>
                <w:rFonts w:hint="eastAsia"/>
              </w:rPr>
              <w:t>前日</w:t>
            </w:r>
            <w:r w:rsidRPr="00387371">
              <w:rPr>
                <w:rFonts w:hint="eastAsia"/>
                <w:u w:val="single"/>
              </w:rPr>
              <w:t>午後５時</w:t>
            </w:r>
            <w:r w:rsidRPr="00387371">
              <w:rPr>
                <w:rFonts w:hint="eastAsia"/>
              </w:rPr>
              <w:t>頃　及び　当日</w:t>
            </w:r>
            <w:r w:rsidRPr="00387371">
              <w:rPr>
                <w:rFonts w:hint="eastAsia"/>
                <w:u w:val="single"/>
              </w:rPr>
              <w:t>午前５時</w:t>
            </w:r>
            <w:r w:rsidRPr="00387371">
              <w:rPr>
                <w:rFonts w:hint="eastAsia"/>
              </w:rPr>
              <w:t>頃</w:t>
            </w:r>
          </w:p>
        </w:tc>
        <w:tc>
          <w:tcPr>
            <w:tcW w:w="4394" w:type="dxa"/>
          </w:tcPr>
          <w:p w14:paraId="4EF3EB3F" w14:textId="77777777" w:rsidR="0002761D" w:rsidRPr="00387371" w:rsidRDefault="0002761D" w:rsidP="004F1C81">
            <w:pPr>
              <w:spacing w:line="260" w:lineRule="exact"/>
            </w:pPr>
            <w:r w:rsidRPr="00387371">
              <w:rPr>
                <w:rFonts w:hint="eastAsia"/>
                <w:u w:val="single"/>
              </w:rPr>
              <w:t>前日午後２時</w:t>
            </w:r>
            <w:r w:rsidRPr="00387371">
              <w:rPr>
                <w:rFonts w:hint="eastAsia"/>
              </w:rPr>
              <w:t>頃（前日午前10時頃の予測値で判断）</w:t>
            </w:r>
          </w:p>
        </w:tc>
      </w:tr>
    </w:tbl>
    <w:p w14:paraId="2BAFAEAC" w14:textId="77777777" w:rsidR="0002761D" w:rsidRPr="00387371" w:rsidRDefault="0002761D" w:rsidP="0002761D">
      <w:pPr>
        <w:spacing w:line="260" w:lineRule="exact"/>
        <w:ind w:firstLineChars="700" w:firstLine="1261"/>
        <w:rPr>
          <w:noProof/>
        </w:rPr>
      </w:pPr>
      <w:r w:rsidRPr="00387371">
        <w:rPr>
          <w:rFonts w:hint="eastAsia"/>
          <w:noProof/>
        </w:rPr>
        <w:t>参考：学校における熱中症対策ガイドライン作成の手引き（令和６年４月　追補版）</w:t>
      </w:r>
    </w:p>
    <w:p w14:paraId="0DCCB476" w14:textId="77777777" w:rsidR="0002761D" w:rsidRPr="006F15A6" w:rsidRDefault="0002761D" w:rsidP="0002761D">
      <w:pPr>
        <w:spacing w:line="260" w:lineRule="exact"/>
        <w:ind w:firstLineChars="200" w:firstLine="360"/>
        <w:rPr>
          <w:color w:val="FF0000"/>
        </w:rPr>
      </w:pPr>
    </w:p>
    <w:p w14:paraId="0133BA49" w14:textId="77777777" w:rsidR="0002761D" w:rsidRPr="00424B32" w:rsidRDefault="0002761D" w:rsidP="0002761D">
      <w:pPr>
        <w:spacing w:beforeLines="50" w:before="151" w:afterLines="50" w:after="151"/>
        <w:rPr>
          <w:rFonts w:ascii="ＭＳ ゴシック" w:eastAsia="ＭＳ ゴシック" w:hAnsi="ＭＳ ゴシック"/>
          <w:b/>
          <w:sz w:val="21"/>
          <w:bdr w:val="single" w:sz="4" w:space="0" w:color="auto"/>
        </w:rPr>
      </w:pPr>
      <w:r w:rsidRPr="00424B32">
        <w:rPr>
          <w:rFonts w:ascii="ＭＳ ゴシック" w:eastAsia="ＭＳ ゴシック" w:hAnsi="ＭＳ ゴシック" w:hint="eastAsia"/>
          <w:b/>
          <w:sz w:val="21"/>
          <w:bdr w:val="single" w:sz="4" w:space="0" w:color="auto"/>
        </w:rPr>
        <w:t>２　発生時以降の対応ポイント</w:t>
      </w:r>
      <w:r w:rsidRPr="00424B32">
        <w:rPr>
          <w:rFonts w:ascii="ＭＳ ゴシック" w:eastAsia="ＭＳ ゴシック" w:hAnsi="ＭＳ ゴシック"/>
          <w:b/>
          <w:sz w:val="21"/>
          <w:bdr w:val="single" w:sz="4" w:space="0" w:color="auto"/>
        </w:rPr>
        <w:t xml:space="preserve"> </w:t>
      </w:r>
    </w:p>
    <w:p w14:paraId="387E2476" w14:textId="77777777" w:rsidR="0002761D" w:rsidRPr="00253463" w:rsidRDefault="0002761D" w:rsidP="0002761D">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応急処置及び安全確保</w:t>
      </w:r>
    </w:p>
    <w:p w14:paraId="5A49A792" w14:textId="77777777" w:rsidR="0002761D" w:rsidRDefault="0002761D" w:rsidP="0002761D">
      <w:pPr>
        <w:spacing w:line="260" w:lineRule="exact"/>
        <w:ind w:firstLineChars="200" w:firstLine="360"/>
      </w:pPr>
      <w:r>
        <w:rPr>
          <w:rFonts w:hint="eastAsia"/>
        </w:rPr>
        <w:t>①　意識の確認</w:t>
      </w:r>
    </w:p>
    <w:p w14:paraId="56AE7623" w14:textId="77777777" w:rsidR="0002761D" w:rsidRDefault="0002761D" w:rsidP="0002761D">
      <w:pPr>
        <w:spacing w:line="260" w:lineRule="exact"/>
        <w:ind w:firstLineChars="400" w:firstLine="721"/>
      </w:pPr>
      <w:r>
        <w:rPr>
          <w:rFonts w:hint="eastAsia"/>
        </w:rPr>
        <w:t>熱中症を疑う症状が確認された場合、直ちに意識の確認を行う。</w:t>
      </w:r>
    </w:p>
    <w:p w14:paraId="7DF6FE58" w14:textId="77777777" w:rsidR="0002761D" w:rsidRDefault="0002761D" w:rsidP="0002761D">
      <w:pPr>
        <w:spacing w:line="260" w:lineRule="exact"/>
        <w:ind w:firstLineChars="200" w:firstLine="360"/>
      </w:pPr>
      <w:r>
        <w:rPr>
          <w:rFonts w:hint="eastAsia"/>
        </w:rPr>
        <w:t>②　意識がない又は重症の場合</w:t>
      </w:r>
    </w:p>
    <w:p w14:paraId="078869D0" w14:textId="77777777" w:rsidR="0002761D" w:rsidRDefault="0002761D" w:rsidP="0002761D">
      <w:pPr>
        <w:spacing w:line="260" w:lineRule="exact"/>
        <w:ind w:firstLineChars="400" w:firstLine="721"/>
      </w:pPr>
      <w:r>
        <w:rPr>
          <w:rFonts w:hint="eastAsia"/>
        </w:rPr>
        <w:t>救急車の要請をするとともに、応急処置（体を冷やす・心肺蘇生法等）を講じ、管理職へ報告する。</w:t>
      </w:r>
    </w:p>
    <w:p w14:paraId="174FFD26" w14:textId="77777777" w:rsidR="0002761D" w:rsidRDefault="0002761D" w:rsidP="0002761D">
      <w:pPr>
        <w:spacing w:line="260" w:lineRule="exact"/>
        <w:ind w:firstLineChars="200" w:firstLine="360"/>
      </w:pPr>
      <w:r>
        <w:rPr>
          <w:rFonts w:hint="eastAsia"/>
        </w:rPr>
        <w:t>③　意識がある場合</w:t>
      </w:r>
    </w:p>
    <w:p w14:paraId="72AF5133" w14:textId="77777777" w:rsidR="0002761D" w:rsidRDefault="0002761D" w:rsidP="0002761D">
      <w:pPr>
        <w:spacing w:line="260" w:lineRule="exact"/>
        <w:ind w:firstLineChars="300" w:firstLine="541"/>
      </w:pPr>
      <w:r>
        <w:rPr>
          <w:rFonts w:hint="eastAsia"/>
        </w:rPr>
        <w:t>・　風通しのよい日陰やクーラーが効いている室内で、身体を冷やしたり水分補給をしたりする等の対応を行う。</w:t>
      </w:r>
    </w:p>
    <w:p w14:paraId="4ACB0CC9" w14:textId="77777777" w:rsidR="0002761D" w:rsidRDefault="0002761D" w:rsidP="0002761D">
      <w:pPr>
        <w:spacing w:line="260" w:lineRule="exact"/>
        <w:ind w:firstLineChars="300" w:firstLine="541"/>
      </w:pPr>
      <w:r>
        <w:rPr>
          <w:rFonts w:hint="eastAsia"/>
        </w:rPr>
        <w:t>・　症状が改善しない場合については医療機関へ搬送する。</w:t>
      </w:r>
    </w:p>
    <w:p w14:paraId="6AB64D37" w14:textId="77777777" w:rsidR="0002761D" w:rsidRPr="00387371" w:rsidRDefault="0002761D" w:rsidP="0002761D">
      <w:pPr>
        <w:spacing w:line="260" w:lineRule="exact"/>
        <w:ind w:firstLineChars="200" w:firstLine="360"/>
      </w:pPr>
      <w:r>
        <w:rPr>
          <w:rFonts w:hint="eastAsia"/>
        </w:rPr>
        <w:t>④　周りの児童生</w:t>
      </w:r>
      <w:r w:rsidRPr="00387371">
        <w:rPr>
          <w:rFonts w:hint="eastAsia"/>
        </w:rPr>
        <w:t>徒等への対応</w:t>
      </w:r>
    </w:p>
    <w:p w14:paraId="6EBD1AC8" w14:textId="77777777" w:rsidR="0002761D" w:rsidRPr="00387371" w:rsidRDefault="0002761D" w:rsidP="0002761D">
      <w:pPr>
        <w:spacing w:line="260" w:lineRule="exact"/>
        <w:ind w:firstLineChars="400" w:firstLine="721"/>
      </w:pPr>
      <w:r w:rsidRPr="00387371">
        <w:rPr>
          <w:rFonts w:hint="eastAsia"/>
        </w:rPr>
        <w:t>熱中症発生の可能性が高まっているため、児童生徒等の健康観察を行い、水分補給や休憩などの適切な措置を講ずる。</w:t>
      </w:r>
    </w:p>
    <w:p w14:paraId="67B968C2" w14:textId="77777777" w:rsidR="0002761D" w:rsidRPr="00387371" w:rsidRDefault="0002761D" w:rsidP="0002761D">
      <w:pPr>
        <w:spacing w:line="260" w:lineRule="exact"/>
        <w:ind w:firstLineChars="100" w:firstLine="191"/>
        <w:rPr>
          <w:rFonts w:ascii="ＭＳ ゴシック" w:eastAsia="ＭＳ ゴシック" w:hAnsi="ＭＳ ゴシック"/>
          <w:b/>
          <w:sz w:val="21"/>
        </w:rPr>
      </w:pPr>
      <w:r w:rsidRPr="00387371">
        <w:rPr>
          <w:rFonts w:ascii="ＭＳ ゴシック" w:eastAsia="ＭＳ ゴシック" w:hAnsi="ＭＳ ゴシック" w:hint="eastAsia"/>
          <w:b/>
          <w:sz w:val="21"/>
        </w:rPr>
        <w:t>⑵　報告等</w:t>
      </w:r>
    </w:p>
    <w:p w14:paraId="4EF4CF4A" w14:textId="77777777" w:rsidR="0002761D" w:rsidRPr="00387371" w:rsidRDefault="0002761D" w:rsidP="0002761D">
      <w:pPr>
        <w:spacing w:line="260" w:lineRule="exact"/>
        <w:ind w:firstLineChars="200" w:firstLine="360"/>
      </w:pPr>
      <w:r w:rsidRPr="00387371">
        <w:rPr>
          <w:rFonts w:hint="eastAsia"/>
        </w:rPr>
        <w:t>①　保護者に、児童生徒等の容体や搬送先、学校の対応等について連絡、説明をする。</w:t>
      </w:r>
    </w:p>
    <w:p w14:paraId="20C12A8B" w14:textId="1668C095" w:rsidR="0002761D" w:rsidRDefault="0002761D" w:rsidP="0002761D">
      <w:pPr>
        <w:spacing w:line="260" w:lineRule="exact"/>
        <w:ind w:leftChars="200" w:left="540" w:hangingChars="100" w:hanging="180"/>
      </w:pPr>
      <w:r w:rsidRPr="00387371">
        <w:rPr>
          <w:rFonts w:hint="eastAsia"/>
        </w:rPr>
        <w:t>②　児童生徒等が医療機関へ救急搬送さ</w:t>
      </w:r>
      <w:r>
        <w:rPr>
          <w:rFonts w:hint="eastAsia"/>
        </w:rPr>
        <w:t>れた場合、管理職は、県立学校は県</w:t>
      </w:r>
      <w:r w:rsidR="00547F74"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547F74" w:rsidRPr="00307D66">
        <w:rPr>
          <w:rFonts w:hAnsi="ＭＳ 明朝" w:cs="ＭＳ 明朝" w:hint="eastAsia"/>
          <w:kern w:val="0"/>
          <w:szCs w:val="20"/>
        </w:rPr>
        <w:t>課</w:t>
      </w:r>
      <w:r w:rsidRPr="00307D66">
        <w:rPr>
          <w:rFonts w:hint="eastAsia"/>
        </w:rPr>
        <w:t>子</w:t>
      </w:r>
      <w:r>
        <w:rPr>
          <w:rFonts w:hint="eastAsia"/>
        </w:rPr>
        <w:t>ども安全支援室へ、市町村立学校は市町村教育委員会へ報告する。</w:t>
      </w:r>
    </w:p>
    <w:p w14:paraId="2D89D61D" w14:textId="77777777" w:rsidR="0002761D" w:rsidRDefault="0002761D" w:rsidP="0002761D">
      <w:pPr>
        <w:spacing w:line="260" w:lineRule="exact"/>
        <w:ind w:leftChars="200" w:left="540" w:hangingChars="100" w:hanging="180"/>
      </w:pPr>
    </w:p>
    <w:p w14:paraId="1BE7D22E" w14:textId="77777777" w:rsidR="0002761D" w:rsidRPr="00424B32" w:rsidRDefault="0002761D" w:rsidP="0002761D">
      <w:pPr>
        <w:spacing w:beforeLines="50" w:before="151" w:afterLines="50" w:after="151" w:line="260" w:lineRule="exact"/>
        <w:rPr>
          <w:rFonts w:ascii="ＭＳ ゴシック" w:eastAsia="ＭＳ ゴシック" w:hAnsi="ＭＳ ゴシック"/>
          <w:b/>
          <w:sz w:val="21"/>
          <w:bdr w:val="single" w:sz="4" w:space="0" w:color="auto"/>
        </w:rPr>
      </w:pPr>
      <w:r w:rsidRPr="00424B32">
        <w:rPr>
          <w:rFonts w:ascii="ＭＳ ゴシック" w:eastAsia="ＭＳ ゴシック" w:hAnsi="ＭＳ ゴシック" w:hint="eastAsia"/>
          <w:b/>
          <w:sz w:val="21"/>
          <w:bdr w:val="single" w:sz="4" w:space="0" w:color="auto"/>
        </w:rPr>
        <w:t>３　情報収集等</w:t>
      </w:r>
      <w:r w:rsidRPr="00424B32">
        <w:rPr>
          <w:rFonts w:ascii="ＭＳ ゴシック" w:eastAsia="ＭＳ ゴシック" w:hAnsi="ＭＳ ゴシック"/>
          <w:b/>
          <w:sz w:val="21"/>
          <w:bdr w:val="single" w:sz="4" w:space="0" w:color="auto"/>
        </w:rPr>
        <w:t xml:space="preserve"> </w:t>
      </w:r>
    </w:p>
    <w:p w14:paraId="2776F8AB" w14:textId="77777777" w:rsidR="0002761D" w:rsidRPr="00616BA5" w:rsidRDefault="0002761D" w:rsidP="0002761D">
      <w:pPr>
        <w:spacing w:line="260" w:lineRule="exact"/>
        <w:ind w:firstLineChars="100" w:firstLine="180"/>
      </w:pPr>
      <w:r w:rsidRPr="00616BA5">
        <w:rPr>
          <w:rFonts w:hint="eastAsia"/>
        </w:rPr>
        <w:t>■　環境省</w:t>
      </w:r>
    </w:p>
    <w:p w14:paraId="1A2E7650" w14:textId="77777777" w:rsidR="0002761D" w:rsidRPr="0031125D" w:rsidRDefault="0002761D" w:rsidP="0002761D">
      <w:pPr>
        <w:spacing w:line="260" w:lineRule="exact"/>
        <w:ind w:firstLineChars="200" w:firstLine="360"/>
        <w:rPr>
          <w:color w:val="FF0000"/>
        </w:rPr>
      </w:pPr>
      <w:r w:rsidRPr="00616BA5">
        <w:rPr>
          <w:rFonts w:hint="eastAsia"/>
        </w:rPr>
        <w:t>・</w:t>
      </w:r>
      <w:r w:rsidRPr="0031125D">
        <w:rPr>
          <w:rFonts w:hint="eastAsia"/>
          <w:color w:val="FF0000"/>
        </w:rPr>
        <w:t xml:space="preserve">　</w:t>
      </w:r>
      <w:hyperlink r:id="rId93" w:history="1">
        <w:r w:rsidRPr="009B6B78">
          <w:rPr>
            <w:rStyle w:val="ac"/>
            <w:rFonts w:hint="eastAsia"/>
          </w:rPr>
          <w:t>熱中症予防情報サイト</w:t>
        </w:r>
      </w:hyperlink>
    </w:p>
    <w:p w14:paraId="0733235F" w14:textId="77777777" w:rsidR="0002761D" w:rsidRPr="00616BA5" w:rsidRDefault="0002761D" w:rsidP="0002761D">
      <w:pPr>
        <w:spacing w:line="260" w:lineRule="exact"/>
        <w:ind w:firstLineChars="100" w:firstLine="180"/>
      </w:pPr>
      <w:r w:rsidRPr="00616BA5">
        <w:rPr>
          <w:rFonts w:hint="eastAsia"/>
        </w:rPr>
        <w:t>■　文部科学省</w:t>
      </w:r>
    </w:p>
    <w:p w14:paraId="78FD035F" w14:textId="6DCFC7C4" w:rsidR="0002761D" w:rsidRPr="00387371" w:rsidRDefault="0002761D" w:rsidP="0002761D">
      <w:pPr>
        <w:spacing w:line="260" w:lineRule="exact"/>
        <w:ind w:firstLineChars="200" w:firstLine="360"/>
        <w:rPr>
          <w:rStyle w:val="ac"/>
        </w:rPr>
      </w:pPr>
      <w:r w:rsidRPr="00616BA5">
        <w:rPr>
          <w:rFonts w:hint="eastAsia"/>
        </w:rPr>
        <w:t>・</w:t>
      </w:r>
      <w:r w:rsidRPr="00387371">
        <w:rPr>
          <w:color w:val="0000FF"/>
        </w:rPr>
        <w:fldChar w:fldCharType="begin"/>
      </w:r>
      <w:r w:rsidRPr="00387371">
        <w:rPr>
          <w:color w:val="0000FF"/>
        </w:rPr>
        <w:instrText>HYPERLINK "https://www.mext.go.jp/a_menu/kenko/anzen/1401870_00001.htm"</w:instrText>
      </w:r>
      <w:r w:rsidRPr="00387371">
        <w:rPr>
          <w:color w:val="0000FF"/>
        </w:rPr>
      </w:r>
      <w:r w:rsidRPr="00387371">
        <w:rPr>
          <w:color w:val="0000FF"/>
        </w:rPr>
        <w:fldChar w:fldCharType="separate"/>
      </w:r>
      <w:r w:rsidRPr="00387371">
        <w:rPr>
          <w:rStyle w:val="ac"/>
          <w:rFonts w:hint="eastAsia"/>
          <w:u w:val="none"/>
        </w:rPr>
        <w:t xml:space="preserve">　</w:t>
      </w:r>
      <w:r w:rsidRPr="00387371">
        <w:rPr>
          <w:rStyle w:val="ac"/>
          <w:rFonts w:hint="eastAsia"/>
        </w:rPr>
        <w:t>「学校における熱中症対策ガイドライン作成の手引き」（令和３年５月）</w:t>
      </w:r>
    </w:p>
    <w:p w14:paraId="1D774D46" w14:textId="77777777" w:rsidR="0002761D" w:rsidRPr="00387371" w:rsidRDefault="0002761D" w:rsidP="0002761D">
      <w:pPr>
        <w:spacing w:line="260" w:lineRule="exact"/>
        <w:rPr>
          <w:rStyle w:val="ac"/>
        </w:rPr>
      </w:pPr>
      <w:r w:rsidRPr="00387371">
        <w:rPr>
          <w:color w:val="0000FF"/>
        </w:rPr>
        <w:fldChar w:fldCharType="end"/>
      </w:r>
      <w:r w:rsidRPr="00387371">
        <w:rPr>
          <w:rFonts w:hint="eastAsia"/>
          <w:color w:val="0000FF"/>
        </w:rPr>
        <w:t xml:space="preserve">　　・　</w:t>
      </w:r>
      <w:r w:rsidRPr="00387371">
        <w:rPr>
          <w:color w:val="0000FF"/>
          <w:u w:val="single"/>
        </w:rPr>
        <w:fldChar w:fldCharType="begin"/>
      </w:r>
      <w:r w:rsidRPr="00387371">
        <w:rPr>
          <w:color w:val="0000FF"/>
          <w:u w:val="single"/>
        </w:rPr>
        <w:instrText xml:space="preserve"> HYPERLINK "https://www.mext.go.jp/a_menu/kenko/anzen/1401870_00001.htm" </w:instrText>
      </w:r>
      <w:r w:rsidRPr="00387371">
        <w:rPr>
          <w:color w:val="0000FF"/>
          <w:u w:val="single"/>
        </w:rPr>
      </w:r>
      <w:r w:rsidRPr="00387371">
        <w:rPr>
          <w:color w:val="0000FF"/>
          <w:u w:val="single"/>
        </w:rPr>
        <w:fldChar w:fldCharType="separate"/>
      </w:r>
      <w:r w:rsidRPr="00387371">
        <w:rPr>
          <w:rStyle w:val="ac"/>
          <w:rFonts w:hint="eastAsia"/>
        </w:rPr>
        <w:t>「学校における熱中症対策ガイドライン作成の手引き」（令和６年４月追補版）</w:t>
      </w:r>
    </w:p>
    <w:p w14:paraId="0E37AFD6" w14:textId="58D1BEBC" w:rsidR="0002761D" w:rsidRPr="00616BA5" w:rsidRDefault="0002761D" w:rsidP="00A879CB">
      <w:pPr>
        <w:spacing w:line="260" w:lineRule="exact"/>
        <w:ind w:firstLineChars="100" w:firstLine="180"/>
      </w:pPr>
      <w:r w:rsidRPr="00387371">
        <w:rPr>
          <w:color w:val="0000FF"/>
          <w:u w:val="single"/>
        </w:rPr>
        <w:fldChar w:fldCharType="end"/>
      </w:r>
      <w:r w:rsidRPr="00616BA5">
        <w:rPr>
          <w:rFonts w:hint="eastAsia"/>
        </w:rPr>
        <w:t>■　独立行政法人日本スポーツ振興センター</w:t>
      </w:r>
    </w:p>
    <w:p w14:paraId="26DE7B72" w14:textId="117AAE5A" w:rsidR="002910FA" w:rsidRDefault="0002761D" w:rsidP="002910FA">
      <w:pPr>
        <w:spacing w:line="260" w:lineRule="exact"/>
        <w:ind w:firstLineChars="200" w:firstLine="360"/>
        <w:rPr>
          <w:color w:val="FF0000"/>
        </w:rPr>
      </w:pPr>
      <w:r w:rsidRPr="004F25C2">
        <w:rPr>
          <w:rFonts w:hint="eastAsia"/>
        </w:rPr>
        <w:t>・</w:t>
      </w:r>
      <w:r w:rsidRPr="0031125D">
        <w:rPr>
          <w:rFonts w:hint="eastAsia"/>
          <w:color w:val="FF0000"/>
        </w:rPr>
        <w:t xml:space="preserve">　</w:t>
      </w:r>
      <w:hyperlink r:id="rId94" w:history="1">
        <w:r w:rsidR="002910FA" w:rsidRPr="002910FA">
          <w:rPr>
            <w:rStyle w:val="ac"/>
            <w:rFonts w:hint="eastAsia"/>
          </w:rPr>
          <w:t>事故防止啓発資料（熱中症）</w:t>
        </w:r>
      </w:hyperlink>
    </w:p>
    <w:p w14:paraId="1AEEA855" w14:textId="77777777" w:rsidR="002910FA" w:rsidRDefault="002910FA" w:rsidP="002910FA">
      <w:pPr>
        <w:spacing w:line="260" w:lineRule="exact"/>
        <w:ind w:firstLineChars="200" w:firstLine="360"/>
        <w:rPr>
          <w:color w:val="FF0000"/>
        </w:rPr>
      </w:pPr>
    </w:p>
    <w:p w14:paraId="0DC652CA" w14:textId="68C6A8B4" w:rsidR="002910FA" w:rsidRDefault="002910FA" w:rsidP="0002761D">
      <w:pPr>
        <w:spacing w:line="260" w:lineRule="exact"/>
      </w:pPr>
    </w:p>
    <w:p w14:paraId="756F1D89" w14:textId="77777777" w:rsidR="00A879CB" w:rsidRDefault="00A879CB" w:rsidP="0002761D">
      <w:pPr>
        <w:spacing w:line="260" w:lineRule="exact"/>
      </w:pPr>
    </w:p>
    <w:p w14:paraId="4DD4F767" w14:textId="6925B34D" w:rsidR="00A879CB" w:rsidRDefault="00A879CB" w:rsidP="0002761D">
      <w:pPr>
        <w:spacing w:line="260" w:lineRule="exact"/>
      </w:pPr>
    </w:p>
    <w:p w14:paraId="48B57346" w14:textId="1D0D0E71" w:rsidR="00A879CB" w:rsidRDefault="00A879CB" w:rsidP="0002761D">
      <w:pPr>
        <w:spacing w:line="260" w:lineRule="exact"/>
      </w:pPr>
    </w:p>
    <w:p w14:paraId="452FF3D7" w14:textId="4B6A4A31" w:rsidR="00A879CB" w:rsidRDefault="00A879CB" w:rsidP="0002761D">
      <w:pPr>
        <w:spacing w:line="260" w:lineRule="exact"/>
      </w:pPr>
    </w:p>
    <w:p w14:paraId="2F1DA4DE" w14:textId="334E13EF" w:rsidR="00A879CB" w:rsidRDefault="00A879CB" w:rsidP="0002761D">
      <w:pPr>
        <w:spacing w:line="260" w:lineRule="exact"/>
      </w:pPr>
    </w:p>
    <w:p w14:paraId="466C85FA" w14:textId="4E230465" w:rsidR="002910FA" w:rsidRDefault="002910FA" w:rsidP="0002761D">
      <w:pPr>
        <w:spacing w:line="260" w:lineRule="exact"/>
      </w:pPr>
    </w:p>
    <w:p w14:paraId="7278B6B6" w14:textId="14E60927" w:rsidR="0002761D" w:rsidRDefault="0002761D" w:rsidP="0002761D">
      <w:pPr>
        <w:spacing w:line="260" w:lineRule="exact"/>
      </w:pPr>
    </w:p>
    <w:p w14:paraId="1C066226" w14:textId="77777777" w:rsidR="0002761D" w:rsidRDefault="0002761D" w:rsidP="0002761D">
      <w:pPr>
        <w:spacing w:line="260" w:lineRule="exact"/>
      </w:pPr>
    </w:p>
    <w:p w14:paraId="3BF0135D" w14:textId="40B0EF29" w:rsidR="0002761D" w:rsidRDefault="0002761D" w:rsidP="0002761D">
      <w:pPr>
        <w:spacing w:line="260" w:lineRule="exact"/>
      </w:pPr>
    </w:p>
    <w:p w14:paraId="04239C2C" w14:textId="6CEF5AC6" w:rsidR="0002761D" w:rsidRDefault="0002761D" w:rsidP="0002761D">
      <w:pPr>
        <w:spacing w:line="260" w:lineRule="exact"/>
      </w:pPr>
    </w:p>
    <w:p w14:paraId="6DC03A5A" w14:textId="66703818" w:rsidR="00A879CB" w:rsidRDefault="00A879CB" w:rsidP="0002761D">
      <w:pPr>
        <w:spacing w:line="260" w:lineRule="exact"/>
      </w:pPr>
      <w:r>
        <w:rPr>
          <w:rFonts w:ascii="ＭＳ ゴシック" w:eastAsia="ＭＳ ゴシック" w:hAnsi="ＭＳ ゴシック" w:cs="ＭＳ 明朝"/>
          <w:b/>
          <w:noProof/>
          <w:kern w:val="0"/>
        </w:rPr>
        <w:lastRenderedPageBreak/>
        <w:drawing>
          <wp:anchor distT="0" distB="0" distL="114300" distR="114300" simplePos="0" relativeHeight="252046336" behindDoc="0" locked="0" layoutInCell="1" allowOverlap="1" wp14:anchorId="7D682789" wp14:editId="16D8FE34">
            <wp:simplePos x="0" y="0"/>
            <wp:positionH relativeFrom="margin">
              <wp:posOffset>274336</wp:posOffset>
            </wp:positionH>
            <wp:positionV relativeFrom="paragraph">
              <wp:posOffset>6985</wp:posOffset>
            </wp:positionV>
            <wp:extent cx="5572760" cy="5088890"/>
            <wp:effectExtent l="0" t="0" r="8890" b="0"/>
            <wp:wrapNone/>
            <wp:docPr id="3718" name="図 3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5ACB7C4.tmp"/>
                    <pic:cNvPicPr/>
                  </pic:nvPicPr>
                  <pic:blipFill>
                    <a:blip r:embed="rId95">
                      <a:extLst>
                        <a:ext uri="{28A0092B-C50C-407E-A947-70E740481C1C}">
                          <a14:useLocalDpi xmlns:a14="http://schemas.microsoft.com/office/drawing/2010/main" val="0"/>
                        </a:ext>
                      </a:extLst>
                    </a:blip>
                    <a:stretch>
                      <a:fillRect/>
                    </a:stretch>
                  </pic:blipFill>
                  <pic:spPr>
                    <a:xfrm>
                      <a:off x="0" y="0"/>
                      <a:ext cx="5572760" cy="5088890"/>
                    </a:xfrm>
                    <a:prstGeom prst="rect">
                      <a:avLst/>
                    </a:prstGeom>
                  </pic:spPr>
                </pic:pic>
              </a:graphicData>
            </a:graphic>
            <wp14:sizeRelH relativeFrom="page">
              <wp14:pctWidth>0</wp14:pctWidth>
            </wp14:sizeRelH>
            <wp14:sizeRelV relativeFrom="page">
              <wp14:pctHeight>0</wp14:pctHeight>
            </wp14:sizeRelV>
          </wp:anchor>
        </w:drawing>
      </w:r>
    </w:p>
    <w:p w14:paraId="3DB10DFE" w14:textId="77777777" w:rsidR="00A879CB" w:rsidRDefault="00A879CB" w:rsidP="0002761D">
      <w:pPr>
        <w:spacing w:line="260" w:lineRule="exact"/>
      </w:pPr>
    </w:p>
    <w:p w14:paraId="61FA39F6" w14:textId="3F1A13A3" w:rsidR="00A879CB" w:rsidRDefault="00A879CB" w:rsidP="0002761D">
      <w:pPr>
        <w:spacing w:line="260" w:lineRule="exact"/>
      </w:pPr>
    </w:p>
    <w:p w14:paraId="12634AAE" w14:textId="77777777" w:rsidR="00A879CB" w:rsidRDefault="00A879CB" w:rsidP="0002761D">
      <w:pPr>
        <w:spacing w:line="260" w:lineRule="exact"/>
      </w:pPr>
    </w:p>
    <w:p w14:paraId="309C528E" w14:textId="34BEFA5D" w:rsidR="00A879CB" w:rsidRDefault="00A879CB" w:rsidP="0002761D">
      <w:pPr>
        <w:spacing w:line="260" w:lineRule="exact"/>
      </w:pPr>
    </w:p>
    <w:p w14:paraId="4614A446" w14:textId="77777777" w:rsidR="00A879CB" w:rsidRDefault="00A879CB" w:rsidP="0002761D">
      <w:pPr>
        <w:spacing w:line="260" w:lineRule="exact"/>
      </w:pPr>
    </w:p>
    <w:p w14:paraId="08460D6F" w14:textId="2C7C44C7" w:rsidR="00A879CB" w:rsidRDefault="00A879CB" w:rsidP="0002761D">
      <w:pPr>
        <w:spacing w:line="260" w:lineRule="exact"/>
      </w:pPr>
    </w:p>
    <w:p w14:paraId="3766F307" w14:textId="77777777" w:rsidR="00A879CB" w:rsidRDefault="00A879CB" w:rsidP="0002761D">
      <w:pPr>
        <w:spacing w:line="260" w:lineRule="exact"/>
      </w:pPr>
    </w:p>
    <w:p w14:paraId="4BA50701" w14:textId="54D04E22" w:rsidR="00A879CB" w:rsidRDefault="00A879CB" w:rsidP="0002761D">
      <w:pPr>
        <w:spacing w:line="260" w:lineRule="exact"/>
      </w:pPr>
    </w:p>
    <w:p w14:paraId="4F6308E2" w14:textId="77777777" w:rsidR="00A879CB" w:rsidRDefault="00A879CB" w:rsidP="0002761D">
      <w:pPr>
        <w:spacing w:line="260" w:lineRule="exact"/>
      </w:pPr>
    </w:p>
    <w:p w14:paraId="544A4EBB" w14:textId="77777777" w:rsidR="00A879CB" w:rsidRDefault="00A879CB" w:rsidP="0002761D">
      <w:pPr>
        <w:spacing w:line="260" w:lineRule="exact"/>
      </w:pPr>
    </w:p>
    <w:p w14:paraId="468C18C8" w14:textId="4411385E" w:rsidR="00A879CB" w:rsidRDefault="00A879CB" w:rsidP="0002761D">
      <w:pPr>
        <w:spacing w:line="260" w:lineRule="exact"/>
      </w:pPr>
    </w:p>
    <w:p w14:paraId="0F741198" w14:textId="6CB6EB59" w:rsidR="00A879CB" w:rsidRDefault="00A879CB" w:rsidP="0002761D">
      <w:pPr>
        <w:spacing w:line="260" w:lineRule="exact"/>
      </w:pPr>
    </w:p>
    <w:p w14:paraId="3FB7E819" w14:textId="4EBC7EF2" w:rsidR="00A879CB" w:rsidRDefault="00A879CB" w:rsidP="0002761D">
      <w:pPr>
        <w:spacing w:line="260" w:lineRule="exact"/>
      </w:pPr>
    </w:p>
    <w:p w14:paraId="4EA7F60F" w14:textId="77777777" w:rsidR="00A879CB" w:rsidRDefault="00A879CB" w:rsidP="0002761D">
      <w:pPr>
        <w:spacing w:line="260" w:lineRule="exact"/>
      </w:pPr>
    </w:p>
    <w:p w14:paraId="71367936" w14:textId="77777777" w:rsidR="00A879CB" w:rsidRDefault="00A879CB" w:rsidP="0002761D">
      <w:pPr>
        <w:spacing w:line="260" w:lineRule="exact"/>
      </w:pPr>
    </w:p>
    <w:p w14:paraId="75652584" w14:textId="77777777" w:rsidR="00A879CB" w:rsidRDefault="00A879CB" w:rsidP="0002761D">
      <w:pPr>
        <w:spacing w:line="260" w:lineRule="exact"/>
      </w:pPr>
    </w:p>
    <w:p w14:paraId="45E8368E" w14:textId="77777777" w:rsidR="00A879CB" w:rsidRDefault="00A879CB" w:rsidP="0002761D">
      <w:pPr>
        <w:spacing w:line="260" w:lineRule="exact"/>
      </w:pPr>
    </w:p>
    <w:p w14:paraId="2285C232" w14:textId="77777777" w:rsidR="00A879CB" w:rsidRDefault="00A879CB" w:rsidP="0002761D">
      <w:pPr>
        <w:spacing w:line="260" w:lineRule="exact"/>
      </w:pPr>
    </w:p>
    <w:p w14:paraId="0EF70B17" w14:textId="77777777" w:rsidR="00A879CB" w:rsidRDefault="00A879CB" w:rsidP="0002761D">
      <w:pPr>
        <w:spacing w:line="260" w:lineRule="exact"/>
      </w:pPr>
    </w:p>
    <w:p w14:paraId="308A3AEE" w14:textId="77777777" w:rsidR="00A879CB" w:rsidRDefault="00A879CB" w:rsidP="0002761D">
      <w:pPr>
        <w:spacing w:line="260" w:lineRule="exact"/>
      </w:pPr>
    </w:p>
    <w:p w14:paraId="1B70DEC3" w14:textId="77777777" w:rsidR="00A879CB" w:rsidRDefault="00A879CB" w:rsidP="0002761D">
      <w:pPr>
        <w:spacing w:line="260" w:lineRule="exact"/>
      </w:pPr>
    </w:p>
    <w:p w14:paraId="389468E9" w14:textId="77777777" w:rsidR="00A879CB" w:rsidRDefault="00A879CB" w:rsidP="0002761D">
      <w:pPr>
        <w:spacing w:line="260" w:lineRule="exact"/>
      </w:pPr>
    </w:p>
    <w:p w14:paraId="27BFA425" w14:textId="77777777" w:rsidR="00A879CB" w:rsidRDefault="00A879CB" w:rsidP="0002761D">
      <w:pPr>
        <w:spacing w:line="260" w:lineRule="exact"/>
      </w:pPr>
    </w:p>
    <w:p w14:paraId="348A67CB" w14:textId="77777777" w:rsidR="00A879CB" w:rsidRDefault="00A879CB" w:rsidP="0002761D">
      <w:pPr>
        <w:spacing w:line="260" w:lineRule="exact"/>
      </w:pPr>
    </w:p>
    <w:p w14:paraId="2BC413B4" w14:textId="77777777" w:rsidR="00A879CB" w:rsidRDefault="00A879CB" w:rsidP="0002761D">
      <w:pPr>
        <w:spacing w:line="260" w:lineRule="exact"/>
      </w:pPr>
    </w:p>
    <w:p w14:paraId="2B32D9A1" w14:textId="77777777" w:rsidR="00A879CB" w:rsidRDefault="00A879CB" w:rsidP="0002761D">
      <w:pPr>
        <w:spacing w:line="260" w:lineRule="exact"/>
      </w:pPr>
    </w:p>
    <w:p w14:paraId="4CFA06E6" w14:textId="77777777" w:rsidR="00A879CB" w:rsidRDefault="00A879CB" w:rsidP="0002761D">
      <w:pPr>
        <w:spacing w:line="260" w:lineRule="exact"/>
      </w:pPr>
    </w:p>
    <w:p w14:paraId="6E501C82" w14:textId="2EE78AC9" w:rsidR="0002761D" w:rsidRDefault="0002761D" w:rsidP="0002761D">
      <w:pPr>
        <w:spacing w:line="260" w:lineRule="exact"/>
      </w:pPr>
      <w:r w:rsidRPr="00E24CDB">
        <w:rPr>
          <w:rFonts w:ascii="ＭＳ ゴシック" w:eastAsia="ＭＳ ゴシック" w:hAnsi="ＭＳ ゴシック" w:cs="Times New Roman"/>
          <w:noProof/>
          <w:kern w:val="2"/>
          <w:szCs w:val="20"/>
        </w:rPr>
        <mc:AlternateContent>
          <mc:Choice Requires="wps">
            <w:drawing>
              <wp:anchor distT="45720" distB="45720" distL="114300" distR="114300" simplePos="0" relativeHeight="252047360" behindDoc="0" locked="0" layoutInCell="1" allowOverlap="1" wp14:anchorId="6318E1EE" wp14:editId="09ED457C">
                <wp:simplePos x="0" y="0"/>
                <wp:positionH relativeFrom="margin">
                  <wp:posOffset>3700780</wp:posOffset>
                </wp:positionH>
                <wp:positionV relativeFrom="paragraph">
                  <wp:posOffset>135255</wp:posOffset>
                </wp:positionV>
                <wp:extent cx="2710180" cy="1404620"/>
                <wp:effectExtent l="0" t="0" r="0" b="0"/>
                <wp:wrapNone/>
                <wp:docPr id="356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0180" cy="1404620"/>
                        </a:xfrm>
                        <a:prstGeom prst="rect">
                          <a:avLst/>
                        </a:prstGeom>
                        <a:noFill/>
                        <a:ln w="9525">
                          <a:noFill/>
                          <a:miter lim="800000"/>
                          <a:headEnd/>
                          <a:tailEnd/>
                        </a:ln>
                      </wps:spPr>
                      <wps:txbx>
                        <w:txbxContent>
                          <w:p w14:paraId="3978D6FE" w14:textId="77777777" w:rsidR="00124108" w:rsidRDefault="00124108" w:rsidP="0002761D">
                            <w:r w:rsidRPr="00F95AAB">
                              <w:rPr>
                                <w:rFonts w:ascii="ＭＳ ゴシック" w:eastAsia="ＭＳ ゴシック" w:hAnsi="ＭＳ ゴシック" w:hint="eastAsia"/>
                              </w:rPr>
                              <w:t>出典：</w:t>
                            </w:r>
                            <w:r>
                              <w:rPr>
                                <w:rFonts w:ascii="ＭＳ ゴシック" w:eastAsia="ＭＳ ゴシック" w:hAnsi="ＭＳ ゴシック" w:hint="eastAsia"/>
                              </w:rPr>
                              <w:t>環境省</w:t>
                            </w:r>
                            <w:r w:rsidRPr="00F95AAB">
                              <w:rPr>
                                <w:rFonts w:ascii="ＭＳ ゴシック" w:eastAsia="ＭＳ ゴシック" w:hAnsi="ＭＳ ゴシック" w:hint="eastAsia"/>
                              </w:rPr>
                              <w:t>「</w:t>
                            </w:r>
                            <w:r>
                              <w:rPr>
                                <w:rFonts w:ascii="ＭＳ ゴシック" w:eastAsia="ＭＳ ゴシック" w:hAnsi="ＭＳ ゴシック" w:hint="eastAsia"/>
                              </w:rPr>
                              <w:t>熱中症</w:t>
                            </w:r>
                            <w:r>
                              <w:rPr>
                                <w:rFonts w:ascii="ＭＳ ゴシック" w:eastAsia="ＭＳ ゴシック" w:hAnsi="ＭＳ ゴシック"/>
                              </w:rPr>
                              <w:t>環境保健マニュアル</w:t>
                            </w:r>
                            <w:r>
                              <w:rPr>
                                <w:rFonts w:ascii="ＭＳ ゴシック" w:eastAsia="ＭＳ ゴシック" w:hAnsi="ＭＳ ゴシック" w:hint="eastAsia"/>
                              </w:rPr>
                              <w:t>2022</w:t>
                            </w:r>
                            <w:r w:rsidRPr="00F95AAB">
                              <w:rPr>
                                <w:rFonts w:ascii="ＭＳ ゴシック" w:eastAsia="ＭＳ ゴシック" w:hAnsi="ＭＳ ゴシック"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18E1EE" id="テキスト ボックス 2" o:spid="_x0000_s1249" type="#_x0000_t202" style="position:absolute;left:0;text-align:left;margin-left:291.4pt;margin-top:10.65pt;width:213.4pt;height:110.6pt;z-index:252047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" filled="f" stroked="f">
                <v:textbox style="mso-fit-shape-to-text:t">
                  <w:txbxContent>
                    <w:p w14:paraId="3978D6FE" w14:textId="77777777" w:rsidR="00124108" w:rsidRDefault="00124108" w:rsidP="0002761D">
                      <w:r w:rsidRPr="00F95AAB">
                        <w:rPr>
                          <w:rFonts w:ascii="ＭＳ ゴシック" w:eastAsia="ＭＳ ゴシック" w:hAnsi="ＭＳ ゴシック" w:hint="eastAsia"/>
                        </w:rPr>
                        <w:t>出典：</w:t>
                      </w:r>
                      <w:r>
                        <w:rPr>
                          <w:rFonts w:ascii="ＭＳ ゴシック" w:eastAsia="ＭＳ ゴシック" w:hAnsi="ＭＳ ゴシック" w:hint="eastAsia"/>
                        </w:rPr>
                        <w:t>環境省</w:t>
                      </w:r>
                      <w:r w:rsidRPr="00F95AAB">
                        <w:rPr>
                          <w:rFonts w:ascii="ＭＳ ゴシック" w:eastAsia="ＭＳ ゴシック" w:hAnsi="ＭＳ ゴシック" w:hint="eastAsia"/>
                        </w:rPr>
                        <w:t>「</w:t>
                      </w:r>
                      <w:r>
                        <w:rPr>
                          <w:rFonts w:ascii="ＭＳ ゴシック" w:eastAsia="ＭＳ ゴシック" w:hAnsi="ＭＳ ゴシック" w:hint="eastAsia"/>
                        </w:rPr>
                        <w:t>熱中症</w:t>
                      </w:r>
                      <w:r>
                        <w:rPr>
                          <w:rFonts w:ascii="ＭＳ ゴシック" w:eastAsia="ＭＳ ゴシック" w:hAnsi="ＭＳ ゴシック"/>
                        </w:rPr>
                        <w:t>環境保健マニュアル</w:t>
                      </w:r>
                      <w:r>
                        <w:rPr>
                          <w:rFonts w:ascii="ＭＳ ゴシック" w:eastAsia="ＭＳ ゴシック" w:hAnsi="ＭＳ ゴシック" w:hint="eastAsia"/>
                        </w:rPr>
                        <w:t>2022</w:t>
                      </w:r>
                      <w:r w:rsidRPr="00F95AAB">
                        <w:rPr>
                          <w:rFonts w:ascii="ＭＳ ゴシック" w:eastAsia="ＭＳ ゴシック" w:hAnsi="ＭＳ ゴシック" w:hint="eastAsia"/>
                        </w:rPr>
                        <w:t>」</w:t>
                      </w:r>
                    </w:p>
                  </w:txbxContent>
                </v:textbox>
                <w10:wrap anchorx="margin"/>
              </v:shape>
            </w:pict>
          </mc:Fallback>
        </mc:AlternateContent>
      </w:r>
    </w:p>
    <w:p w14:paraId="12629AC5" w14:textId="0BD12F05" w:rsidR="0002761D" w:rsidRDefault="0002761D" w:rsidP="0002761D">
      <w:pPr>
        <w:spacing w:line="260" w:lineRule="exact"/>
      </w:pPr>
    </w:p>
    <w:p w14:paraId="6BD82EA3" w14:textId="34F6EBED" w:rsidR="0002761D" w:rsidRDefault="0002761D" w:rsidP="0002761D">
      <w:pPr>
        <w:spacing w:line="260" w:lineRule="exact"/>
      </w:pPr>
    </w:p>
    <w:p w14:paraId="5F821075" w14:textId="2C73A22F" w:rsidR="0002761D" w:rsidRDefault="0002761D" w:rsidP="0002761D">
      <w:pPr>
        <w:spacing w:line="260" w:lineRule="exact"/>
      </w:pPr>
    </w:p>
    <w:p w14:paraId="4DC83F65" w14:textId="7FC5A88E" w:rsidR="00A879CB" w:rsidRDefault="00A879CB" w:rsidP="0002761D">
      <w:pPr>
        <w:spacing w:line="260" w:lineRule="exact"/>
      </w:pPr>
      <w:r>
        <w:rPr>
          <w:rFonts w:hAnsi="ＭＳ 明朝" w:cs="ShinGoPro-Regular" w:hint="eastAsia"/>
          <w:noProof/>
          <w:color w:val="1A1A1A"/>
          <w:kern w:val="0"/>
          <w:sz w:val="36"/>
          <w:szCs w:val="12"/>
        </w:rPr>
        <w:drawing>
          <wp:anchor distT="0" distB="0" distL="114300" distR="114300" simplePos="0" relativeHeight="252048384" behindDoc="0" locked="0" layoutInCell="1" allowOverlap="1" wp14:anchorId="3C350A4A" wp14:editId="6ECFF734">
            <wp:simplePos x="0" y="0"/>
            <wp:positionH relativeFrom="margin">
              <wp:posOffset>-21260</wp:posOffset>
            </wp:positionH>
            <wp:positionV relativeFrom="paragraph">
              <wp:posOffset>50736</wp:posOffset>
            </wp:positionV>
            <wp:extent cx="6407116" cy="4229100"/>
            <wp:effectExtent l="0" t="0" r="0" b="0"/>
            <wp:wrapNone/>
            <wp:docPr id="3719" name="図 3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145C3C.tmp"/>
                    <pic:cNvPicPr/>
                  </pic:nvPicPr>
                  <pic:blipFill>
                    <a:blip r:embed="rId96" cstate="print">
                      <a:extLst>
                        <a:ext uri="{28A0092B-C50C-407E-A947-70E740481C1C}">
                          <a14:useLocalDpi xmlns:a14="http://schemas.microsoft.com/office/drawing/2010/main" val="0"/>
                        </a:ext>
                      </a:extLst>
                    </a:blip>
                    <a:stretch>
                      <a:fillRect/>
                    </a:stretch>
                  </pic:blipFill>
                  <pic:spPr>
                    <a:xfrm>
                      <a:off x="0" y="0"/>
                      <a:ext cx="6407116" cy="4229100"/>
                    </a:xfrm>
                    <a:prstGeom prst="rect">
                      <a:avLst/>
                    </a:prstGeom>
                  </pic:spPr>
                </pic:pic>
              </a:graphicData>
            </a:graphic>
            <wp14:sizeRelH relativeFrom="page">
              <wp14:pctWidth>0</wp14:pctWidth>
            </wp14:sizeRelH>
            <wp14:sizeRelV relativeFrom="page">
              <wp14:pctHeight>0</wp14:pctHeight>
            </wp14:sizeRelV>
          </wp:anchor>
        </w:drawing>
      </w:r>
    </w:p>
    <w:p w14:paraId="0398CB4B" w14:textId="77777777" w:rsidR="00A879CB" w:rsidRDefault="00A879CB" w:rsidP="0002761D">
      <w:pPr>
        <w:spacing w:line="260" w:lineRule="exact"/>
      </w:pPr>
    </w:p>
    <w:p w14:paraId="140C7801" w14:textId="66839063" w:rsidR="00A879CB" w:rsidRDefault="00A879CB" w:rsidP="0002761D">
      <w:pPr>
        <w:spacing w:line="260" w:lineRule="exact"/>
      </w:pPr>
    </w:p>
    <w:p w14:paraId="5563E941" w14:textId="77777777" w:rsidR="00A879CB" w:rsidRDefault="00A879CB" w:rsidP="0002761D">
      <w:pPr>
        <w:spacing w:line="260" w:lineRule="exact"/>
      </w:pPr>
    </w:p>
    <w:p w14:paraId="1BBE526A" w14:textId="0B66D92A" w:rsidR="0002761D" w:rsidRDefault="0002761D" w:rsidP="0002761D">
      <w:pPr>
        <w:spacing w:line="260" w:lineRule="exact"/>
      </w:pPr>
    </w:p>
    <w:p w14:paraId="6F6C7449" w14:textId="77777777" w:rsidR="0002761D" w:rsidRDefault="0002761D" w:rsidP="0002761D">
      <w:pPr>
        <w:spacing w:line="260" w:lineRule="exact"/>
      </w:pPr>
    </w:p>
    <w:p w14:paraId="2EB6152C" w14:textId="77777777" w:rsidR="0002761D" w:rsidRPr="00BA659A" w:rsidRDefault="0002761D" w:rsidP="0002761D">
      <w:pPr>
        <w:spacing w:line="260" w:lineRule="exact"/>
      </w:pPr>
    </w:p>
    <w:p w14:paraId="1A570E2E" w14:textId="77777777" w:rsidR="0002761D" w:rsidRDefault="0002761D" w:rsidP="0002761D">
      <w:pPr>
        <w:spacing w:line="260" w:lineRule="exact"/>
      </w:pPr>
    </w:p>
    <w:p w14:paraId="18C7C258" w14:textId="77777777" w:rsidR="0002761D" w:rsidRDefault="0002761D" w:rsidP="0002761D">
      <w:pPr>
        <w:spacing w:line="260" w:lineRule="exact"/>
      </w:pPr>
    </w:p>
    <w:p w14:paraId="42777652" w14:textId="77777777" w:rsidR="0002761D" w:rsidRDefault="0002761D" w:rsidP="0002761D">
      <w:pPr>
        <w:spacing w:line="260" w:lineRule="exact"/>
      </w:pPr>
    </w:p>
    <w:p w14:paraId="7C030525" w14:textId="77777777" w:rsidR="0002761D" w:rsidRDefault="0002761D" w:rsidP="0002761D">
      <w:pPr>
        <w:spacing w:line="260" w:lineRule="exact"/>
      </w:pPr>
    </w:p>
    <w:p w14:paraId="1AE96916" w14:textId="77777777" w:rsidR="0002761D" w:rsidRDefault="0002761D" w:rsidP="0002761D">
      <w:pPr>
        <w:spacing w:line="260" w:lineRule="exact"/>
      </w:pPr>
    </w:p>
    <w:p w14:paraId="07712239" w14:textId="77777777" w:rsidR="0002761D" w:rsidRDefault="0002761D" w:rsidP="0002761D">
      <w:pPr>
        <w:spacing w:line="260" w:lineRule="exact"/>
      </w:pPr>
    </w:p>
    <w:p w14:paraId="1A3AA526" w14:textId="77777777" w:rsidR="0002761D" w:rsidRDefault="0002761D" w:rsidP="0002761D">
      <w:pPr>
        <w:spacing w:line="260" w:lineRule="exact"/>
      </w:pPr>
    </w:p>
    <w:p w14:paraId="56DE5E5F" w14:textId="77777777" w:rsidR="0002761D" w:rsidRDefault="0002761D" w:rsidP="0002761D">
      <w:pPr>
        <w:spacing w:line="260" w:lineRule="exact"/>
      </w:pPr>
    </w:p>
    <w:p w14:paraId="2BD74BDD" w14:textId="77777777" w:rsidR="0002761D" w:rsidRDefault="0002761D" w:rsidP="0002761D">
      <w:pPr>
        <w:spacing w:line="260" w:lineRule="exact"/>
      </w:pPr>
    </w:p>
    <w:p w14:paraId="7D861F98" w14:textId="77777777" w:rsidR="0002761D" w:rsidRDefault="0002761D" w:rsidP="0002761D">
      <w:pPr>
        <w:spacing w:line="260" w:lineRule="exact"/>
      </w:pPr>
    </w:p>
    <w:p w14:paraId="1D7700E8" w14:textId="77777777" w:rsidR="0002761D" w:rsidRDefault="0002761D" w:rsidP="0002761D">
      <w:pPr>
        <w:spacing w:line="260" w:lineRule="exact"/>
      </w:pPr>
    </w:p>
    <w:p w14:paraId="796A9354" w14:textId="77777777" w:rsidR="0002761D" w:rsidRDefault="0002761D" w:rsidP="0002761D">
      <w:pPr>
        <w:spacing w:line="260" w:lineRule="exact"/>
      </w:pPr>
    </w:p>
    <w:p w14:paraId="08A2EF8F" w14:textId="77777777" w:rsidR="0002761D" w:rsidRDefault="0002761D" w:rsidP="0002761D">
      <w:pPr>
        <w:spacing w:line="260" w:lineRule="exact"/>
      </w:pPr>
    </w:p>
    <w:p w14:paraId="6DCD061B" w14:textId="77777777" w:rsidR="0002761D" w:rsidRDefault="0002761D" w:rsidP="0002761D">
      <w:pPr>
        <w:spacing w:line="260" w:lineRule="exact"/>
      </w:pPr>
    </w:p>
    <w:p w14:paraId="6D702CBF" w14:textId="77777777" w:rsidR="0002761D" w:rsidRDefault="0002761D" w:rsidP="0002761D">
      <w:pPr>
        <w:spacing w:line="260" w:lineRule="exact"/>
      </w:pPr>
    </w:p>
    <w:p w14:paraId="03718DCE" w14:textId="77777777" w:rsidR="0002761D" w:rsidRDefault="0002761D" w:rsidP="0002761D">
      <w:pPr>
        <w:spacing w:line="260" w:lineRule="exact"/>
      </w:pPr>
    </w:p>
    <w:p w14:paraId="3659D966" w14:textId="77777777" w:rsidR="0002761D" w:rsidRDefault="0002761D" w:rsidP="0002761D">
      <w:pPr>
        <w:spacing w:line="260" w:lineRule="exact"/>
      </w:pPr>
    </w:p>
    <w:p w14:paraId="2FF5F56C" w14:textId="77777777" w:rsidR="0002761D" w:rsidRDefault="0002761D" w:rsidP="0002761D">
      <w:pPr>
        <w:spacing w:line="260" w:lineRule="exact"/>
      </w:pPr>
    </w:p>
    <w:p w14:paraId="108EA462" w14:textId="77777777" w:rsidR="0002761D" w:rsidRDefault="0002761D" w:rsidP="0002761D">
      <w:pPr>
        <w:spacing w:line="260" w:lineRule="exact"/>
      </w:pPr>
    </w:p>
    <w:p w14:paraId="4B45107A" w14:textId="77777777" w:rsidR="0002761D" w:rsidRDefault="0002761D" w:rsidP="0002761D">
      <w:pPr>
        <w:spacing w:line="260" w:lineRule="exact"/>
      </w:pPr>
      <w:r w:rsidRPr="00E24CDB">
        <w:rPr>
          <w:rFonts w:ascii="ＭＳ ゴシック" w:eastAsia="ＭＳ ゴシック" w:hAnsi="ＭＳ ゴシック" w:cs="Times New Roman"/>
          <w:noProof/>
          <w:kern w:val="2"/>
          <w:szCs w:val="20"/>
        </w:rPr>
        <mc:AlternateContent>
          <mc:Choice Requires="wps">
            <w:drawing>
              <wp:anchor distT="45720" distB="45720" distL="114300" distR="114300" simplePos="0" relativeHeight="252049408" behindDoc="0" locked="0" layoutInCell="1" allowOverlap="1" wp14:anchorId="64E0709C" wp14:editId="114CFB86">
                <wp:simplePos x="0" y="0"/>
                <wp:positionH relativeFrom="margin">
                  <wp:align>right</wp:align>
                </wp:positionH>
                <wp:positionV relativeFrom="paragraph">
                  <wp:posOffset>1270</wp:posOffset>
                </wp:positionV>
                <wp:extent cx="4505325" cy="1404620"/>
                <wp:effectExtent l="0" t="0" r="0" b="0"/>
                <wp:wrapNone/>
                <wp:docPr id="356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325" cy="1404620"/>
                        </a:xfrm>
                        <a:prstGeom prst="rect">
                          <a:avLst/>
                        </a:prstGeom>
                        <a:noFill/>
                        <a:ln w="9525">
                          <a:noFill/>
                          <a:miter lim="800000"/>
                          <a:headEnd/>
                          <a:tailEnd/>
                        </a:ln>
                      </wps:spPr>
                      <wps:txbx>
                        <w:txbxContent>
                          <w:p w14:paraId="0CCDF655" w14:textId="77777777" w:rsidR="00124108" w:rsidRDefault="00124108" w:rsidP="0002761D">
                            <w:r w:rsidRPr="00F95AAB">
                              <w:rPr>
                                <w:rFonts w:ascii="ＭＳ ゴシック" w:eastAsia="ＭＳ ゴシック" w:hAnsi="ＭＳ ゴシック" w:hint="eastAsia"/>
                              </w:rPr>
                              <w:t>出典：独立行政法人日本スポーツ振興センター「</w:t>
                            </w:r>
                            <w:r>
                              <w:rPr>
                                <w:rFonts w:ascii="ＭＳ ゴシック" w:eastAsia="ＭＳ ゴシック" w:hAnsi="ＭＳ ゴシック" w:hint="eastAsia"/>
                              </w:rPr>
                              <w:t>熱中症フローチャート</w:t>
                            </w:r>
                            <w:r>
                              <w:rPr>
                                <w:rFonts w:ascii="ＭＳ ゴシック" w:eastAsia="ＭＳ ゴシック" w:hAnsi="ＭＳ ゴシック"/>
                              </w:rPr>
                              <w:t>ポスター</w:t>
                            </w:r>
                            <w:r w:rsidRPr="00F95AAB">
                              <w:rPr>
                                <w:rFonts w:ascii="ＭＳ ゴシック" w:eastAsia="ＭＳ ゴシック" w:hAnsi="ＭＳ ゴシック"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E0709C" id="_x0000_s1250" type="#_x0000_t202" style="position:absolute;left:0;text-align:left;margin-left:303.55pt;margin-top:.1pt;width:354.75pt;height:110.6pt;z-index:2520494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" filled="f" stroked="f">
                <v:textbox style="mso-fit-shape-to-text:t">
                  <w:txbxContent>
                    <w:p w14:paraId="0CCDF655" w14:textId="77777777" w:rsidR="00124108" w:rsidRDefault="00124108" w:rsidP="0002761D">
                      <w:r w:rsidRPr="00F95AAB">
                        <w:rPr>
                          <w:rFonts w:ascii="ＭＳ ゴシック" w:eastAsia="ＭＳ ゴシック" w:hAnsi="ＭＳ ゴシック" w:hint="eastAsia"/>
                        </w:rPr>
                        <w:t>出典：独立行政法人日本スポーツ振興センター「</w:t>
                      </w:r>
                      <w:r>
                        <w:rPr>
                          <w:rFonts w:ascii="ＭＳ ゴシック" w:eastAsia="ＭＳ ゴシック" w:hAnsi="ＭＳ ゴシック" w:hint="eastAsia"/>
                        </w:rPr>
                        <w:t>熱中症フローチャート</w:t>
                      </w:r>
                      <w:r>
                        <w:rPr>
                          <w:rFonts w:ascii="ＭＳ ゴシック" w:eastAsia="ＭＳ ゴシック" w:hAnsi="ＭＳ ゴシック"/>
                        </w:rPr>
                        <w:t>ポスター</w:t>
                      </w:r>
                      <w:r w:rsidRPr="00F95AAB">
                        <w:rPr>
                          <w:rFonts w:ascii="ＭＳ ゴシック" w:eastAsia="ＭＳ ゴシック" w:hAnsi="ＭＳ ゴシック" w:hint="eastAsia"/>
                        </w:rPr>
                        <w:t>」</w:t>
                      </w:r>
                    </w:p>
                  </w:txbxContent>
                </v:textbox>
                <w10:wrap anchorx="margin"/>
              </v:shape>
            </w:pict>
          </mc:Fallback>
        </mc:AlternateContent>
      </w:r>
    </w:p>
    <w:p w14:paraId="1C8E8884" w14:textId="77777777" w:rsidR="0002761D" w:rsidRDefault="0002761D" w:rsidP="0002761D">
      <w:pPr>
        <w:pStyle w:val="2"/>
      </w:pPr>
      <w:bookmarkStart w:id="50" w:name="_Toc240013238"/>
      <w:r>
        <w:rPr>
          <w:rFonts w:hint="eastAsia"/>
        </w:rPr>
        <w:lastRenderedPageBreak/>
        <w:t>熱中症発生時の対応</w:t>
      </w:r>
      <w:bookmarkEnd w:id="50"/>
    </w:p>
    <w:p w14:paraId="2317E3BB" w14:textId="77777777" w:rsidR="0002761D" w:rsidRDefault="0002761D" w:rsidP="0002761D">
      <w:pPr>
        <w:spacing w:line="260" w:lineRule="exact"/>
      </w:pPr>
    </w:p>
    <w:tbl>
      <w:tblPr>
        <w:tblStyle w:val="7"/>
        <w:tblW w:w="0" w:type="auto"/>
        <w:tblLook w:val="04A0" w:firstRow="1" w:lastRow="0" w:firstColumn="1" w:lastColumn="0" w:noHBand="0" w:noVBand="1"/>
      </w:tblPr>
      <w:tblGrid>
        <w:gridCol w:w="1980"/>
        <w:gridCol w:w="3260"/>
        <w:gridCol w:w="3260"/>
        <w:gridCol w:w="1582"/>
      </w:tblGrid>
      <w:tr w:rsidR="0002761D" w:rsidRPr="004144D6" w14:paraId="09DB5578" w14:textId="77777777" w:rsidTr="004F1C81">
        <w:tc>
          <w:tcPr>
            <w:tcW w:w="1980" w:type="dxa"/>
            <w:vAlign w:val="center"/>
          </w:tcPr>
          <w:p w14:paraId="6688441D" w14:textId="77777777" w:rsidR="0002761D" w:rsidRPr="004144D6" w:rsidRDefault="0002761D" w:rsidP="004F1C81">
            <w:pPr>
              <w:jc w:val="center"/>
              <w:textAlignment w:val="baseline"/>
              <w:rPr>
                <w:rFonts w:ascii="ＭＳ ゴシック" w:eastAsia="ＭＳ ゴシック" w:hAnsi="ＭＳ ゴシック" w:cs="ＭＳ 明朝"/>
                <w:b/>
                <w:kern w:val="0"/>
              </w:rPr>
            </w:pPr>
            <w:r w:rsidRPr="004144D6">
              <w:rPr>
                <w:rFonts w:ascii="ＭＳ ゴシック" w:eastAsia="ＭＳ ゴシック" w:hAnsi="ＭＳ ゴシック" w:cs="ＭＳ 明朝" w:hint="eastAsia"/>
                <w:b/>
                <w:kern w:val="0"/>
              </w:rPr>
              <w:t>対応の流れ</w:t>
            </w:r>
          </w:p>
        </w:tc>
        <w:tc>
          <w:tcPr>
            <w:tcW w:w="3260" w:type="dxa"/>
            <w:vAlign w:val="center"/>
          </w:tcPr>
          <w:p w14:paraId="14A9FBCE" w14:textId="77777777" w:rsidR="0002761D" w:rsidRPr="004144D6" w:rsidRDefault="0002761D" w:rsidP="004F1C81">
            <w:pPr>
              <w:jc w:val="center"/>
              <w:rPr>
                <w:rFonts w:ascii="ＭＳ ゴシック" w:eastAsia="ＭＳ ゴシック" w:hAnsi="ＭＳ ゴシック"/>
                <w:b/>
                <w:kern w:val="2"/>
              </w:rPr>
            </w:pPr>
            <w:r w:rsidRPr="004144D6">
              <w:rPr>
                <w:rFonts w:ascii="ＭＳ ゴシック" w:eastAsia="ＭＳ ゴシック" w:hAnsi="ＭＳ ゴシック" w:hint="eastAsia"/>
                <w:b/>
                <w:kern w:val="2"/>
              </w:rPr>
              <w:t>管理職</w:t>
            </w:r>
          </w:p>
        </w:tc>
        <w:tc>
          <w:tcPr>
            <w:tcW w:w="3260" w:type="dxa"/>
            <w:vAlign w:val="center"/>
          </w:tcPr>
          <w:p w14:paraId="582DDD8F" w14:textId="77777777" w:rsidR="0002761D" w:rsidRPr="004144D6" w:rsidRDefault="0002761D" w:rsidP="004F1C81">
            <w:pPr>
              <w:jc w:val="center"/>
              <w:textAlignment w:val="baseline"/>
              <w:rPr>
                <w:rFonts w:ascii="ＭＳ ゴシック" w:eastAsia="ＭＳ ゴシック" w:hAnsi="ＭＳ ゴシック" w:cs="ＭＳ 明朝"/>
                <w:b/>
                <w:kern w:val="0"/>
              </w:rPr>
            </w:pPr>
            <w:r w:rsidRPr="004144D6">
              <w:rPr>
                <w:rFonts w:ascii="ＭＳ ゴシック" w:eastAsia="ＭＳ ゴシック" w:hAnsi="ＭＳ ゴシック" w:cs="ＭＳ 明朝" w:hint="eastAsia"/>
                <w:b/>
                <w:kern w:val="0"/>
              </w:rPr>
              <w:t>教職員</w:t>
            </w:r>
          </w:p>
        </w:tc>
        <w:tc>
          <w:tcPr>
            <w:tcW w:w="1582" w:type="dxa"/>
            <w:tcBorders>
              <w:left w:val="single" w:sz="4" w:space="0" w:color="auto"/>
            </w:tcBorders>
            <w:vAlign w:val="center"/>
          </w:tcPr>
          <w:p w14:paraId="72999AFA" w14:textId="77777777" w:rsidR="0002761D" w:rsidRPr="004144D6" w:rsidRDefault="0002761D" w:rsidP="004F1C81">
            <w:pPr>
              <w:jc w:val="center"/>
              <w:rPr>
                <w:rFonts w:ascii="ＭＳ ゴシック" w:eastAsia="ＭＳ ゴシック" w:hAnsi="ＭＳ ゴシック"/>
                <w:b/>
                <w:kern w:val="2"/>
              </w:rPr>
            </w:pPr>
            <w:r w:rsidRPr="004144D6">
              <w:rPr>
                <w:rFonts w:ascii="ＭＳ ゴシック" w:eastAsia="ＭＳ ゴシック" w:hAnsi="ＭＳ ゴシック" w:hint="eastAsia"/>
                <w:b/>
                <w:kern w:val="2"/>
              </w:rPr>
              <w:t>児童生徒</w:t>
            </w:r>
          </w:p>
        </w:tc>
      </w:tr>
      <w:tr w:rsidR="0002761D" w:rsidRPr="004144D6" w14:paraId="6BA1B5A2" w14:textId="77777777" w:rsidTr="004F1C81">
        <w:tc>
          <w:tcPr>
            <w:tcW w:w="1980" w:type="dxa"/>
          </w:tcPr>
          <w:p w14:paraId="3E6A9EC1" w14:textId="77777777" w:rsidR="0002761D" w:rsidRPr="00387371" w:rsidRDefault="0002761D" w:rsidP="004F1C81">
            <w:pPr>
              <w:spacing w:line="240" w:lineRule="exact"/>
              <w:jc w:val="left"/>
              <w:textAlignment w:val="baseline"/>
              <w:rPr>
                <w:rFonts w:ascii="ＭＳ ゴシック" w:eastAsia="ＭＳ ゴシック" w:hAnsi="ＭＳ ゴシック" w:cs="ＭＳ 明朝"/>
                <w:kern w:val="0"/>
                <w:szCs w:val="20"/>
              </w:rPr>
            </w:pPr>
            <w:r w:rsidRPr="00387371">
              <w:rPr>
                <w:rFonts w:ascii="ＭＳ ゴシック" w:eastAsia="ＭＳ ゴシック" w:hAnsi="ＭＳ ゴシック" w:cs="ＭＳ 明朝" w:hint="eastAsia"/>
                <w:kern w:val="0"/>
                <w:szCs w:val="20"/>
              </w:rPr>
              <w:t>&lt;発生時の危機管理&gt;</w:t>
            </w:r>
          </w:p>
          <w:p w14:paraId="1B593ADE" w14:textId="77777777" w:rsidR="0002761D" w:rsidRPr="00387371" w:rsidRDefault="0002761D" w:rsidP="004F1C81">
            <w:pPr>
              <w:spacing w:line="240" w:lineRule="exact"/>
              <w:ind w:left="180" w:hangingChars="100" w:hanging="180"/>
              <w:jc w:val="left"/>
              <w:textAlignment w:val="baseline"/>
              <w:rPr>
                <w:rFonts w:hAnsi="ＭＳ 明朝"/>
                <w:spacing w:val="2"/>
                <w:kern w:val="0"/>
                <w:szCs w:val="20"/>
              </w:rPr>
            </w:pPr>
            <w:r w:rsidRPr="00387371">
              <w:rPr>
                <w:rFonts w:hAnsi="ＭＳ 明朝" w:cs="ＭＳ 明朝" w:hint="eastAsia"/>
                <w:kern w:val="0"/>
                <w:szCs w:val="20"/>
              </w:rPr>
              <w:t>○　児童生徒等の救護、状況確認、安全確保</w:t>
            </w:r>
          </w:p>
          <w:p w14:paraId="49340794" w14:textId="77777777" w:rsidR="0002761D" w:rsidRPr="00387371" w:rsidRDefault="0002761D" w:rsidP="004F1C81">
            <w:pPr>
              <w:spacing w:line="240" w:lineRule="exact"/>
              <w:jc w:val="left"/>
              <w:textAlignment w:val="baseline"/>
              <w:rPr>
                <w:rFonts w:hAnsi="ＭＳ 明朝"/>
                <w:spacing w:val="2"/>
                <w:kern w:val="0"/>
                <w:szCs w:val="20"/>
              </w:rPr>
            </w:pPr>
          </w:p>
          <w:p w14:paraId="6C1383B1" w14:textId="77777777" w:rsidR="0002761D" w:rsidRPr="00387371" w:rsidRDefault="0002761D" w:rsidP="004F1C81">
            <w:pPr>
              <w:spacing w:line="240" w:lineRule="exact"/>
              <w:ind w:left="180" w:hangingChars="100" w:hanging="180"/>
              <w:jc w:val="left"/>
              <w:textAlignment w:val="baseline"/>
              <w:rPr>
                <w:rFonts w:hAnsi="ＭＳ 明朝" w:cs="ＭＳ 明朝"/>
                <w:kern w:val="0"/>
                <w:szCs w:val="20"/>
              </w:rPr>
            </w:pPr>
            <w:r w:rsidRPr="00387371">
              <w:rPr>
                <w:rFonts w:hAnsi="ＭＳ 明朝" w:cs="ＭＳ 明朝" w:hint="eastAsia"/>
                <w:kern w:val="0"/>
                <w:szCs w:val="20"/>
              </w:rPr>
              <w:t>○　危機管理体制構築</w:t>
            </w:r>
          </w:p>
          <w:p w14:paraId="43B00FB7" w14:textId="77777777" w:rsidR="0002761D" w:rsidRPr="00387371" w:rsidRDefault="0002761D" w:rsidP="004F1C81">
            <w:pPr>
              <w:spacing w:line="240" w:lineRule="exact"/>
              <w:jc w:val="left"/>
              <w:textAlignment w:val="baseline"/>
              <w:rPr>
                <w:rFonts w:hAnsi="ＭＳ 明朝"/>
                <w:spacing w:val="2"/>
                <w:kern w:val="0"/>
                <w:szCs w:val="20"/>
              </w:rPr>
            </w:pPr>
          </w:p>
          <w:p w14:paraId="5457C768" w14:textId="77777777" w:rsidR="0002761D" w:rsidRPr="00387371" w:rsidRDefault="0002761D" w:rsidP="004F1C81">
            <w:pPr>
              <w:spacing w:line="240" w:lineRule="exact"/>
              <w:jc w:val="left"/>
              <w:textAlignment w:val="baseline"/>
              <w:rPr>
                <w:rFonts w:hAnsi="ＭＳ 明朝"/>
                <w:spacing w:val="2"/>
                <w:kern w:val="0"/>
                <w:szCs w:val="20"/>
              </w:rPr>
            </w:pPr>
          </w:p>
          <w:p w14:paraId="4689B826" w14:textId="77777777" w:rsidR="0002761D" w:rsidRPr="00387371" w:rsidRDefault="0002761D" w:rsidP="004F1C81">
            <w:pPr>
              <w:spacing w:line="240" w:lineRule="exact"/>
              <w:jc w:val="left"/>
              <w:textAlignment w:val="baseline"/>
              <w:rPr>
                <w:rFonts w:hAnsi="ＭＳ 明朝"/>
                <w:spacing w:val="2"/>
                <w:kern w:val="0"/>
                <w:szCs w:val="20"/>
              </w:rPr>
            </w:pPr>
            <w:r w:rsidRPr="00387371">
              <w:rPr>
                <w:rFonts w:hAnsi="ＭＳ 明朝" w:cs="ＭＳ 明朝"/>
                <w:kern w:val="0"/>
                <w:szCs w:val="20"/>
              </w:rPr>
              <w:t xml:space="preserve"> </w:t>
            </w:r>
          </w:p>
          <w:p w14:paraId="2C6A5BB4" w14:textId="77777777" w:rsidR="0002761D" w:rsidRPr="00387371" w:rsidRDefault="0002761D" w:rsidP="004F1C81">
            <w:pPr>
              <w:spacing w:line="240" w:lineRule="exact"/>
              <w:jc w:val="left"/>
              <w:textAlignment w:val="baseline"/>
              <w:rPr>
                <w:rFonts w:hAnsi="ＭＳ 明朝" w:cs="ＭＳ 明朝"/>
                <w:kern w:val="0"/>
                <w:szCs w:val="20"/>
              </w:rPr>
            </w:pPr>
          </w:p>
          <w:p w14:paraId="074CD053" w14:textId="77777777" w:rsidR="0002761D" w:rsidRPr="00387371" w:rsidRDefault="0002761D" w:rsidP="004F1C81">
            <w:pPr>
              <w:spacing w:line="240" w:lineRule="exact"/>
              <w:jc w:val="left"/>
              <w:textAlignment w:val="baseline"/>
              <w:rPr>
                <w:rFonts w:hAnsi="ＭＳ 明朝" w:cs="ＭＳ 明朝"/>
                <w:kern w:val="0"/>
                <w:szCs w:val="20"/>
              </w:rPr>
            </w:pPr>
          </w:p>
          <w:p w14:paraId="28E0C204" w14:textId="77777777" w:rsidR="0002761D" w:rsidRPr="00387371" w:rsidRDefault="0002761D" w:rsidP="004F1C81">
            <w:pPr>
              <w:spacing w:line="240" w:lineRule="exact"/>
              <w:jc w:val="left"/>
              <w:textAlignment w:val="baseline"/>
              <w:rPr>
                <w:rFonts w:hAnsi="ＭＳ 明朝" w:cs="ＭＳ 明朝"/>
                <w:kern w:val="0"/>
                <w:szCs w:val="20"/>
              </w:rPr>
            </w:pPr>
          </w:p>
          <w:p w14:paraId="517FE054" w14:textId="77777777" w:rsidR="0002761D" w:rsidRPr="00387371" w:rsidRDefault="0002761D" w:rsidP="004F1C81">
            <w:pPr>
              <w:spacing w:line="240" w:lineRule="exact"/>
              <w:ind w:left="170" w:hanging="170"/>
              <w:jc w:val="left"/>
              <w:textAlignment w:val="baseline"/>
              <w:rPr>
                <w:rFonts w:hAnsi="ＭＳ 明朝" w:cs="ＭＳ 明朝"/>
                <w:kern w:val="0"/>
                <w:szCs w:val="20"/>
              </w:rPr>
            </w:pPr>
          </w:p>
          <w:p w14:paraId="31CDDE4B" w14:textId="77777777" w:rsidR="0002761D" w:rsidRPr="00387371" w:rsidRDefault="0002761D" w:rsidP="004F1C81">
            <w:pPr>
              <w:spacing w:line="240" w:lineRule="exact"/>
              <w:ind w:left="170" w:hanging="170"/>
              <w:jc w:val="left"/>
              <w:textAlignment w:val="baseline"/>
              <w:rPr>
                <w:rFonts w:hAnsi="ＭＳ 明朝"/>
                <w:spacing w:val="2"/>
                <w:kern w:val="0"/>
                <w:szCs w:val="20"/>
              </w:rPr>
            </w:pPr>
            <w:r w:rsidRPr="00387371">
              <w:rPr>
                <w:rFonts w:hAnsi="ＭＳ 明朝" w:cs="ＭＳ 明朝" w:hint="eastAsia"/>
                <w:kern w:val="0"/>
                <w:szCs w:val="20"/>
              </w:rPr>
              <w:t>○　関係者への対応</w:t>
            </w:r>
          </w:p>
          <w:p w14:paraId="41D5ACAD" w14:textId="77777777" w:rsidR="0002761D" w:rsidRPr="00387371" w:rsidRDefault="0002761D" w:rsidP="004F1C81">
            <w:pPr>
              <w:spacing w:line="240" w:lineRule="exact"/>
              <w:jc w:val="left"/>
              <w:textAlignment w:val="baseline"/>
              <w:rPr>
                <w:rFonts w:hAnsi="ＭＳ 明朝"/>
                <w:spacing w:val="2"/>
                <w:kern w:val="0"/>
                <w:szCs w:val="20"/>
              </w:rPr>
            </w:pPr>
          </w:p>
          <w:p w14:paraId="3D4E42FD" w14:textId="77777777" w:rsidR="0002761D" w:rsidRPr="00387371" w:rsidRDefault="0002761D" w:rsidP="004F1C81">
            <w:pPr>
              <w:spacing w:line="240" w:lineRule="exact"/>
              <w:jc w:val="left"/>
              <w:textAlignment w:val="baseline"/>
              <w:rPr>
                <w:rFonts w:hAnsi="ＭＳ 明朝"/>
                <w:spacing w:val="2"/>
                <w:kern w:val="0"/>
                <w:szCs w:val="20"/>
              </w:rPr>
            </w:pPr>
          </w:p>
          <w:p w14:paraId="7E6CAB17" w14:textId="77777777" w:rsidR="0002761D" w:rsidRPr="00387371" w:rsidRDefault="0002761D" w:rsidP="004F1C81">
            <w:pPr>
              <w:spacing w:line="240" w:lineRule="exact"/>
              <w:jc w:val="left"/>
              <w:textAlignment w:val="baseline"/>
              <w:rPr>
                <w:rFonts w:hAnsi="ＭＳ 明朝"/>
                <w:spacing w:val="2"/>
                <w:kern w:val="0"/>
                <w:szCs w:val="20"/>
              </w:rPr>
            </w:pPr>
          </w:p>
          <w:p w14:paraId="29EC80A0" w14:textId="77777777" w:rsidR="0002761D" w:rsidRPr="00387371" w:rsidRDefault="0002761D" w:rsidP="004F1C81">
            <w:pPr>
              <w:spacing w:line="240" w:lineRule="exact"/>
              <w:ind w:left="180" w:hangingChars="100" w:hanging="180"/>
              <w:jc w:val="left"/>
              <w:textAlignment w:val="baseline"/>
              <w:rPr>
                <w:rFonts w:hAnsi="ＭＳ 明朝" w:cs="ＭＳ 明朝"/>
                <w:kern w:val="0"/>
                <w:szCs w:val="20"/>
              </w:rPr>
            </w:pPr>
          </w:p>
          <w:p w14:paraId="710F49EC" w14:textId="77777777" w:rsidR="0002761D" w:rsidRPr="00387371" w:rsidRDefault="0002761D" w:rsidP="004F1C81">
            <w:pPr>
              <w:spacing w:line="240" w:lineRule="exact"/>
              <w:ind w:left="180" w:hangingChars="100" w:hanging="180"/>
              <w:jc w:val="left"/>
              <w:textAlignment w:val="baseline"/>
              <w:rPr>
                <w:rFonts w:hAnsi="ＭＳ 明朝" w:cs="ＭＳ 明朝"/>
                <w:kern w:val="0"/>
                <w:szCs w:val="20"/>
              </w:rPr>
            </w:pPr>
          </w:p>
          <w:p w14:paraId="7293CDBB" w14:textId="77777777" w:rsidR="0002761D" w:rsidRPr="00387371" w:rsidRDefault="0002761D" w:rsidP="004F1C81">
            <w:pPr>
              <w:spacing w:line="240" w:lineRule="exact"/>
              <w:ind w:left="22"/>
              <w:jc w:val="left"/>
              <w:rPr>
                <w:rFonts w:hAnsi="ＭＳ 明朝"/>
                <w:kern w:val="2"/>
                <w:szCs w:val="20"/>
              </w:rPr>
            </w:pPr>
          </w:p>
          <w:p w14:paraId="2B486776" w14:textId="77777777" w:rsidR="0002761D" w:rsidRPr="00387371" w:rsidRDefault="0002761D" w:rsidP="004F1C81">
            <w:pPr>
              <w:spacing w:line="240" w:lineRule="exact"/>
              <w:ind w:left="22"/>
              <w:jc w:val="left"/>
              <w:rPr>
                <w:rFonts w:hAnsi="ＭＳ 明朝"/>
                <w:kern w:val="2"/>
                <w:szCs w:val="20"/>
              </w:rPr>
            </w:pPr>
          </w:p>
          <w:p w14:paraId="13B5DC55" w14:textId="77777777" w:rsidR="0002761D" w:rsidRPr="00387371" w:rsidRDefault="0002761D" w:rsidP="004F1C81">
            <w:pPr>
              <w:spacing w:line="240" w:lineRule="exact"/>
              <w:ind w:left="22"/>
              <w:jc w:val="left"/>
              <w:rPr>
                <w:rFonts w:hAnsi="ＭＳ 明朝"/>
                <w:kern w:val="2"/>
                <w:szCs w:val="20"/>
              </w:rPr>
            </w:pPr>
          </w:p>
          <w:p w14:paraId="42D260C7" w14:textId="77777777" w:rsidR="0002761D" w:rsidRPr="00387371" w:rsidRDefault="0002761D" w:rsidP="004F1C81">
            <w:pPr>
              <w:spacing w:line="240" w:lineRule="exact"/>
              <w:ind w:left="22"/>
              <w:jc w:val="left"/>
              <w:rPr>
                <w:rFonts w:hAnsi="ＭＳ 明朝"/>
                <w:kern w:val="2"/>
                <w:szCs w:val="20"/>
              </w:rPr>
            </w:pPr>
          </w:p>
          <w:p w14:paraId="1BD7791A" w14:textId="77777777" w:rsidR="0002761D" w:rsidRPr="00387371" w:rsidRDefault="0002761D" w:rsidP="004F1C81">
            <w:pPr>
              <w:spacing w:line="240" w:lineRule="exact"/>
              <w:ind w:left="22"/>
              <w:jc w:val="left"/>
              <w:rPr>
                <w:rFonts w:hAnsi="ＭＳ 明朝"/>
                <w:kern w:val="2"/>
                <w:szCs w:val="20"/>
              </w:rPr>
            </w:pPr>
          </w:p>
          <w:p w14:paraId="344DA6E0" w14:textId="77777777" w:rsidR="0002761D" w:rsidRPr="00387371" w:rsidRDefault="0002761D" w:rsidP="004F1C81">
            <w:pPr>
              <w:spacing w:line="240" w:lineRule="exact"/>
              <w:ind w:left="22"/>
              <w:jc w:val="left"/>
              <w:rPr>
                <w:rFonts w:hAnsi="ＭＳ 明朝"/>
                <w:kern w:val="2"/>
                <w:szCs w:val="20"/>
              </w:rPr>
            </w:pPr>
          </w:p>
        </w:tc>
        <w:tc>
          <w:tcPr>
            <w:tcW w:w="3260" w:type="dxa"/>
          </w:tcPr>
          <w:p w14:paraId="22079D58" w14:textId="77777777" w:rsidR="0002761D" w:rsidRPr="00387371" w:rsidRDefault="0002761D" w:rsidP="004F1C81">
            <w:pPr>
              <w:spacing w:line="240" w:lineRule="exact"/>
              <w:jc w:val="left"/>
              <w:rPr>
                <w:rFonts w:hAnsi="ＭＳ 明朝"/>
                <w:kern w:val="2"/>
                <w:szCs w:val="20"/>
              </w:rPr>
            </w:pPr>
          </w:p>
          <w:p w14:paraId="192BF4C4" w14:textId="77777777" w:rsidR="0002761D" w:rsidRPr="00387371" w:rsidRDefault="0002761D" w:rsidP="004F1C81">
            <w:pPr>
              <w:spacing w:line="240" w:lineRule="exact"/>
              <w:ind w:left="22"/>
              <w:jc w:val="left"/>
              <w:rPr>
                <w:rFonts w:hAnsi="ＭＳ 明朝"/>
                <w:kern w:val="2"/>
                <w:szCs w:val="20"/>
              </w:rPr>
            </w:pPr>
            <w:r w:rsidRPr="00387371">
              <w:rPr>
                <w:rFonts w:hAnsi="ＭＳ 明朝" w:hint="eastAsia"/>
                <w:kern w:val="2"/>
                <w:szCs w:val="20"/>
              </w:rPr>
              <w:t>・　状況把握</w:t>
            </w:r>
          </w:p>
          <w:p w14:paraId="4659B4BB" w14:textId="77777777" w:rsidR="0002761D" w:rsidRPr="00387371" w:rsidRDefault="0002761D" w:rsidP="004F1C81">
            <w:pPr>
              <w:spacing w:line="240" w:lineRule="exact"/>
              <w:ind w:left="22"/>
              <w:jc w:val="left"/>
              <w:rPr>
                <w:rFonts w:hAnsi="ＭＳ 明朝"/>
                <w:kern w:val="2"/>
                <w:szCs w:val="20"/>
              </w:rPr>
            </w:pPr>
          </w:p>
          <w:p w14:paraId="7A77463E" w14:textId="77777777" w:rsidR="0002761D" w:rsidRPr="00387371" w:rsidRDefault="0002761D" w:rsidP="004F1C81">
            <w:pPr>
              <w:spacing w:line="240" w:lineRule="exact"/>
              <w:ind w:left="22"/>
              <w:jc w:val="left"/>
              <w:rPr>
                <w:rFonts w:hAnsi="ＭＳ 明朝"/>
                <w:kern w:val="2"/>
                <w:szCs w:val="20"/>
              </w:rPr>
            </w:pPr>
          </w:p>
          <w:p w14:paraId="4CCEB055" w14:textId="77777777" w:rsidR="0002761D" w:rsidRPr="00387371" w:rsidRDefault="0002761D" w:rsidP="004F1C81">
            <w:pPr>
              <w:spacing w:line="240" w:lineRule="exact"/>
              <w:jc w:val="left"/>
              <w:textAlignment w:val="baseline"/>
              <w:rPr>
                <w:rFonts w:hAnsi="ＭＳ 明朝"/>
                <w:spacing w:val="2"/>
                <w:kern w:val="0"/>
                <w:szCs w:val="20"/>
              </w:rPr>
            </w:pPr>
          </w:p>
          <w:p w14:paraId="304F97CE" w14:textId="77777777" w:rsidR="0002761D" w:rsidRPr="00387371" w:rsidRDefault="0002761D" w:rsidP="004F1C81">
            <w:pPr>
              <w:spacing w:line="240" w:lineRule="exact"/>
              <w:ind w:left="180" w:hangingChars="100" w:hanging="180"/>
              <w:jc w:val="left"/>
              <w:textAlignment w:val="baseline"/>
              <w:rPr>
                <w:rFonts w:hAnsi="ＭＳ 明朝" w:cs="ＭＳ 明朝"/>
                <w:kern w:val="0"/>
                <w:szCs w:val="20"/>
              </w:rPr>
            </w:pPr>
            <w:r w:rsidRPr="00387371">
              <w:rPr>
                <w:rFonts w:hAnsi="ＭＳ 明朝" w:hint="eastAsia"/>
                <w:kern w:val="2"/>
                <w:szCs w:val="20"/>
              </w:rPr>
              <w:t>・　救急体制の指示（救急車要請等）</w:t>
            </w:r>
          </w:p>
          <w:p w14:paraId="787F7507" w14:textId="77777777" w:rsidR="0002761D" w:rsidRPr="00387371" w:rsidRDefault="0002761D" w:rsidP="004F1C81">
            <w:pPr>
              <w:spacing w:line="240" w:lineRule="exact"/>
              <w:ind w:left="180" w:hangingChars="100" w:hanging="180"/>
              <w:jc w:val="left"/>
              <w:rPr>
                <w:rFonts w:hAnsi="ＭＳ 明朝" w:cs="ＭＳ 明朝"/>
                <w:kern w:val="0"/>
                <w:szCs w:val="20"/>
              </w:rPr>
            </w:pPr>
            <w:r w:rsidRPr="00387371">
              <w:rPr>
                <w:rFonts w:hAnsi="ＭＳ 明朝" w:cs="ＭＳ 明朝" w:hint="eastAsia"/>
                <w:kern w:val="0"/>
                <w:szCs w:val="20"/>
              </w:rPr>
              <w:t>・　事故発生時の状況、対応等、記録する者の指示</w:t>
            </w:r>
          </w:p>
          <w:p w14:paraId="4CB97A6A" w14:textId="77777777" w:rsidR="0002761D" w:rsidRPr="00387371" w:rsidRDefault="0002761D" w:rsidP="004F1C81">
            <w:pPr>
              <w:spacing w:line="240" w:lineRule="exact"/>
              <w:ind w:left="128" w:hanging="128"/>
              <w:jc w:val="left"/>
              <w:rPr>
                <w:rFonts w:hAnsi="ＭＳ 明朝"/>
                <w:kern w:val="2"/>
                <w:szCs w:val="20"/>
              </w:rPr>
            </w:pPr>
          </w:p>
          <w:p w14:paraId="029A0B81" w14:textId="77777777" w:rsidR="0002761D" w:rsidRPr="00387371" w:rsidRDefault="0002761D" w:rsidP="004F1C81">
            <w:pPr>
              <w:spacing w:line="240" w:lineRule="exact"/>
              <w:ind w:left="128" w:hanging="128"/>
              <w:jc w:val="left"/>
              <w:rPr>
                <w:rFonts w:hAnsi="ＭＳ 明朝"/>
                <w:kern w:val="2"/>
                <w:szCs w:val="20"/>
              </w:rPr>
            </w:pPr>
          </w:p>
          <w:p w14:paraId="6AB802EA" w14:textId="77777777" w:rsidR="0002761D" w:rsidRPr="00387371" w:rsidRDefault="0002761D" w:rsidP="004F1C81">
            <w:pPr>
              <w:spacing w:line="240" w:lineRule="exact"/>
              <w:ind w:left="128" w:hanging="128"/>
              <w:jc w:val="left"/>
              <w:rPr>
                <w:rFonts w:hAnsi="ＭＳ 明朝"/>
                <w:kern w:val="2"/>
                <w:szCs w:val="20"/>
              </w:rPr>
            </w:pPr>
          </w:p>
          <w:p w14:paraId="3054CDE9" w14:textId="77777777" w:rsidR="0002761D" w:rsidRPr="00387371" w:rsidRDefault="0002761D" w:rsidP="004F1C81">
            <w:pPr>
              <w:spacing w:line="240" w:lineRule="exact"/>
              <w:ind w:left="128" w:hanging="128"/>
              <w:jc w:val="left"/>
              <w:rPr>
                <w:rFonts w:hAnsi="ＭＳ 明朝"/>
                <w:kern w:val="2"/>
                <w:szCs w:val="20"/>
              </w:rPr>
            </w:pPr>
          </w:p>
          <w:p w14:paraId="406C3AA3" w14:textId="77777777" w:rsidR="0002761D" w:rsidRPr="00387371" w:rsidRDefault="0002761D" w:rsidP="004F1C81">
            <w:pPr>
              <w:spacing w:line="240" w:lineRule="exact"/>
              <w:ind w:left="128" w:hanging="128"/>
              <w:jc w:val="left"/>
              <w:rPr>
                <w:rFonts w:hAnsi="ＭＳ 明朝"/>
                <w:kern w:val="2"/>
                <w:szCs w:val="20"/>
              </w:rPr>
            </w:pPr>
          </w:p>
          <w:p w14:paraId="131254A3" w14:textId="77777777" w:rsidR="0002761D" w:rsidRPr="00387371" w:rsidRDefault="0002761D" w:rsidP="004F1C81">
            <w:pPr>
              <w:spacing w:line="240" w:lineRule="exact"/>
              <w:ind w:left="170" w:hanging="179"/>
              <w:jc w:val="left"/>
              <w:rPr>
                <w:rFonts w:hAnsi="ＭＳ 明朝"/>
                <w:kern w:val="2"/>
                <w:szCs w:val="20"/>
              </w:rPr>
            </w:pPr>
            <w:r w:rsidRPr="00387371">
              <w:rPr>
                <w:rFonts w:hAnsi="ＭＳ 明朝" w:hint="eastAsia"/>
                <w:kern w:val="2"/>
                <w:szCs w:val="20"/>
              </w:rPr>
              <w:t>・　救急搬送の場合は教育委員会に第一報、以後必要であれば状況報告し、助言を得る</w:t>
            </w:r>
          </w:p>
          <w:p w14:paraId="4145A763" w14:textId="77777777" w:rsidR="0002761D" w:rsidRPr="00387371" w:rsidRDefault="0002761D" w:rsidP="004F1C81">
            <w:pPr>
              <w:spacing w:line="240" w:lineRule="exact"/>
              <w:ind w:left="133" w:hanging="133"/>
              <w:jc w:val="left"/>
              <w:rPr>
                <w:rFonts w:hAnsi="ＭＳ 明朝" w:cs="ＭＳ 明朝"/>
                <w:kern w:val="0"/>
                <w:szCs w:val="20"/>
              </w:rPr>
            </w:pPr>
            <w:r w:rsidRPr="00387371">
              <w:rPr>
                <w:rFonts w:hAnsi="ＭＳ 明朝" w:hint="eastAsia"/>
                <w:kern w:val="2"/>
                <w:szCs w:val="20"/>
              </w:rPr>
              <w:t>・　必要に応じて学校医へ連絡し</w:t>
            </w:r>
            <w:r w:rsidR="006115FD" w:rsidRPr="00387371">
              <w:rPr>
                <w:rFonts w:hAnsi="ＭＳ 明朝" w:hint="eastAsia"/>
                <w:kern w:val="2"/>
                <w:szCs w:val="20"/>
              </w:rPr>
              <w:t>、</w:t>
            </w:r>
            <w:r w:rsidRPr="00387371">
              <w:rPr>
                <w:rFonts w:hAnsi="ＭＳ 明朝" w:hint="eastAsia"/>
                <w:kern w:val="2"/>
                <w:szCs w:val="20"/>
              </w:rPr>
              <w:t>指導を受ける</w:t>
            </w:r>
          </w:p>
          <w:p w14:paraId="28336752" w14:textId="77777777" w:rsidR="0002761D" w:rsidRPr="00387371" w:rsidRDefault="0002761D" w:rsidP="004F1C81">
            <w:pPr>
              <w:spacing w:line="240" w:lineRule="exact"/>
              <w:ind w:left="133" w:hanging="128"/>
              <w:jc w:val="left"/>
              <w:rPr>
                <w:rFonts w:hAnsi="ＭＳ 明朝"/>
                <w:kern w:val="2"/>
                <w:szCs w:val="20"/>
              </w:rPr>
            </w:pPr>
            <w:r w:rsidRPr="00387371">
              <w:rPr>
                <w:rFonts w:hAnsi="ＭＳ 明朝" w:cs="ＭＳ 明朝" w:hint="eastAsia"/>
                <w:kern w:val="0"/>
                <w:szCs w:val="20"/>
              </w:rPr>
              <w:t>・　被害児童生徒等の保護者に容態、状況、搬送先、学校の対応について連絡</w:t>
            </w:r>
          </w:p>
          <w:p w14:paraId="570F6CE9" w14:textId="77777777" w:rsidR="0002761D" w:rsidRPr="00387371" w:rsidRDefault="0002761D" w:rsidP="004F1C81">
            <w:pPr>
              <w:spacing w:line="240" w:lineRule="exact"/>
              <w:ind w:left="180" w:hangingChars="100" w:hanging="180"/>
              <w:jc w:val="left"/>
              <w:rPr>
                <w:rFonts w:hAnsi="ＭＳ 明朝"/>
                <w:kern w:val="2"/>
                <w:szCs w:val="20"/>
              </w:rPr>
            </w:pPr>
            <w:r w:rsidRPr="00387371">
              <w:rPr>
                <w:rFonts w:hAnsi="ＭＳ 明朝" w:hint="eastAsia"/>
                <w:kern w:val="2"/>
                <w:szCs w:val="20"/>
              </w:rPr>
              <w:t>・　他の教職員への状況説明（臨時職員会議の開催等）</w:t>
            </w:r>
          </w:p>
          <w:p w14:paraId="05D2025C" w14:textId="77777777" w:rsidR="0002761D" w:rsidRPr="00387371" w:rsidRDefault="0002761D" w:rsidP="004F1C81">
            <w:pPr>
              <w:spacing w:line="240" w:lineRule="exact"/>
              <w:ind w:left="180" w:hangingChars="100" w:hanging="180"/>
              <w:jc w:val="left"/>
              <w:rPr>
                <w:rFonts w:hAnsi="ＭＳ 明朝" w:cs="ＭＳ 明朝"/>
                <w:kern w:val="0"/>
                <w:szCs w:val="20"/>
              </w:rPr>
            </w:pPr>
            <w:r w:rsidRPr="00387371">
              <w:rPr>
                <w:rFonts w:hAnsi="ＭＳ 明朝" w:cs="ＭＳ 明朝" w:hint="eastAsia"/>
                <w:kern w:val="0"/>
                <w:szCs w:val="20"/>
              </w:rPr>
              <w:t>・　必要に応じて、児童生徒等・保護者へ対応策について説明（文書送付又は説明会開催）、理解と協力依頼</w:t>
            </w:r>
          </w:p>
          <w:p w14:paraId="64B1437C" w14:textId="77777777" w:rsidR="0002761D" w:rsidRPr="00387371" w:rsidRDefault="0002761D" w:rsidP="004F1C81">
            <w:pPr>
              <w:spacing w:line="240" w:lineRule="exact"/>
              <w:jc w:val="left"/>
              <w:rPr>
                <w:rFonts w:hAnsi="ＭＳ 明朝"/>
                <w:kern w:val="2"/>
                <w:szCs w:val="20"/>
              </w:rPr>
            </w:pPr>
          </w:p>
        </w:tc>
        <w:tc>
          <w:tcPr>
            <w:tcW w:w="3260" w:type="dxa"/>
          </w:tcPr>
          <w:p w14:paraId="7F76D17F" w14:textId="77777777" w:rsidR="0002761D" w:rsidRPr="00387371" w:rsidRDefault="0002761D" w:rsidP="004F1C81">
            <w:pPr>
              <w:spacing w:line="240" w:lineRule="exact"/>
              <w:jc w:val="left"/>
              <w:textAlignment w:val="baseline"/>
              <w:rPr>
                <w:rFonts w:hAnsi="ＭＳ 明朝" w:cs="ＭＳ 明朝"/>
                <w:kern w:val="0"/>
                <w:szCs w:val="20"/>
              </w:rPr>
            </w:pPr>
          </w:p>
          <w:p w14:paraId="0C4FF318" w14:textId="77777777" w:rsidR="0002761D" w:rsidRPr="00387371" w:rsidRDefault="0002761D" w:rsidP="004F1C81">
            <w:pPr>
              <w:spacing w:line="240" w:lineRule="exact"/>
              <w:ind w:left="180" w:hangingChars="100" w:hanging="180"/>
              <w:jc w:val="left"/>
              <w:textAlignment w:val="baseline"/>
              <w:rPr>
                <w:rFonts w:hAnsi="ＭＳ 明朝" w:cs="ＭＳ 明朝"/>
                <w:kern w:val="0"/>
                <w:szCs w:val="20"/>
              </w:rPr>
            </w:pPr>
            <w:r w:rsidRPr="00387371">
              <w:rPr>
                <w:rFonts w:hAnsi="ＭＳ 明朝" w:cs="ＭＳ 明朝" w:hint="eastAsia"/>
                <w:kern w:val="0"/>
                <w:szCs w:val="20"/>
              </w:rPr>
              <w:t>・　熱中症の程度を確認し、涼しい場所等へ移動し、応急手当</w:t>
            </w:r>
          </w:p>
          <w:p w14:paraId="722DA03B" w14:textId="77777777" w:rsidR="0002761D" w:rsidRPr="00387371" w:rsidRDefault="0002761D" w:rsidP="004F1C81">
            <w:pPr>
              <w:spacing w:line="240" w:lineRule="exact"/>
              <w:ind w:left="180" w:hangingChars="100" w:hanging="180"/>
              <w:jc w:val="left"/>
              <w:textAlignment w:val="baseline"/>
              <w:rPr>
                <w:rFonts w:hAnsi="ＭＳ 明朝" w:cs="ＭＳ 明朝"/>
                <w:kern w:val="0"/>
                <w:szCs w:val="20"/>
              </w:rPr>
            </w:pPr>
            <w:r w:rsidRPr="00387371">
              <w:rPr>
                <w:rFonts w:hAnsi="ＭＳ 明朝" w:cs="ＭＳ 明朝" w:hint="eastAsia"/>
                <w:kern w:val="0"/>
                <w:szCs w:val="20"/>
              </w:rPr>
              <w:t>・　管理職に事故発生の報告</w:t>
            </w:r>
          </w:p>
          <w:p w14:paraId="5B68E055" w14:textId="77777777" w:rsidR="0002761D" w:rsidRPr="00387371" w:rsidRDefault="0002761D" w:rsidP="004F1C81">
            <w:pPr>
              <w:spacing w:line="240" w:lineRule="exact"/>
              <w:ind w:left="180" w:hangingChars="100" w:hanging="180"/>
              <w:jc w:val="left"/>
              <w:textAlignment w:val="baseline"/>
              <w:rPr>
                <w:rFonts w:hAnsi="ＭＳ 明朝" w:cs="ＭＳ 明朝"/>
                <w:kern w:val="0"/>
                <w:szCs w:val="20"/>
              </w:rPr>
            </w:pPr>
          </w:p>
          <w:p w14:paraId="6173021B" w14:textId="77777777" w:rsidR="0002761D" w:rsidRPr="00387371" w:rsidRDefault="0002761D" w:rsidP="004F1C81">
            <w:pPr>
              <w:spacing w:line="240" w:lineRule="exact"/>
              <w:ind w:left="180" w:hangingChars="100" w:hanging="180"/>
              <w:jc w:val="left"/>
              <w:textAlignment w:val="baseline"/>
              <w:rPr>
                <w:rFonts w:hAnsi="ＭＳ 明朝" w:cs="ＭＳ 明朝"/>
                <w:kern w:val="0"/>
                <w:szCs w:val="20"/>
              </w:rPr>
            </w:pPr>
            <w:r w:rsidRPr="00387371">
              <w:rPr>
                <w:rFonts w:hAnsi="ＭＳ 明朝" w:cs="ＭＳ 明朝" w:hint="eastAsia"/>
                <w:kern w:val="0"/>
                <w:szCs w:val="20"/>
              </w:rPr>
              <w:t>・　救急車対応が必要な場合は直ちに手配</w:t>
            </w:r>
          </w:p>
          <w:p w14:paraId="1424AEDC" w14:textId="77777777" w:rsidR="0002761D" w:rsidRPr="00387371" w:rsidRDefault="0002761D" w:rsidP="004F1C81">
            <w:pPr>
              <w:spacing w:line="240" w:lineRule="exact"/>
              <w:ind w:left="180" w:hangingChars="100" w:hanging="180"/>
              <w:jc w:val="left"/>
              <w:textAlignment w:val="baseline"/>
              <w:rPr>
                <w:rFonts w:hAnsi="ＭＳ 明朝" w:cs="ＭＳ 明朝"/>
                <w:kern w:val="0"/>
                <w:szCs w:val="20"/>
              </w:rPr>
            </w:pPr>
            <w:r w:rsidRPr="00387371">
              <w:rPr>
                <w:rFonts w:hAnsi="ＭＳ 明朝" w:cs="ＭＳ 明朝" w:hint="eastAsia"/>
                <w:kern w:val="0"/>
                <w:szCs w:val="20"/>
              </w:rPr>
              <w:t>・　救急車を手配した場合は同乗</w:t>
            </w:r>
          </w:p>
          <w:p w14:paraId="5E54FAB9" w14:textId="77777777" w:rsidR="0002761D" w:rsidRPr="00387371" w:rsidRDefault="0002761D" w:rsidP="004F1C81">
            <w:pPr>
              <w:spacing w:line="240" w:lineRule="exact"/>
              <w:ind w:left="180" w:hangingChars="100" w:hanging="180"/>
              <w:jc w:val="left"/>
              <w:textAlignment w:val="baseline"/>
              <w:rPr>
                <w:rFonts w:hAnsi="ＭＳ 明朝" w:cs="ＭＳ 明朝"/>
                <w:kern w:val="0"/>
                <w:szCs w:val="20"/>
              </w:rPr>
            </w:pPr>
            <w:r w:rsidRPr="00387371">
              <w:rPr>
                <w:rFonts w:hAnsi="ＭＳ 明朝" w:cs="ＭＳ 明朝" w:hint="eastAsia"/>
                <w:kern w:val="0"/>
                <w:szCs w:val="20"/>
              </w:rPr>
              <w:t>・　病院に同行し、事故の発生状況や応急手当等について医師に説明</w:t>
            </w:r>
          </w:p>
          <w:p w14:paraId="7D236C03" w14:textId="77777777" w:rsidR="0002761D" w:rsidRPr="00387371" w:rsidRDefault="0002761D" w:rsidP="004F1C81">
            <w:pPr>
              <w:spacing w:line="240" w:lineRule="exact"/>
              <w:ind w:left="180" w:hangingChars="100" w:hanging="180"/>
              <w:jc w:val="left"/>
              <w:textAlignment w:val="baseline"/>
              <w:rPr>
                <w:rFonts w:hAnsi="ＭＳ 明朝"/>
                <w:kern w:val="2"/>
                <w:szCs w:val="20"/>
              </w:rPr>
            </w:pPr>
            <w:r w:rsidRPr="00387371">
              <w:rPr>
                <w:rFonts w:hAnsi="ＭＳ 明朝" w:hint="eastAsia"/>
                <w:kern w:val="2"/>
                <w:szCs w:val="20"/>
              </w:rPr>
              <w:t>・　状況を管理職へ報告</w:t>
            </w:r>
          </w:p>
          <w:p w14:paraId="52F3A301" w14:textId="77777777" w:rsidR="0002761D" w:rsidRPr="00387371" w:rsidRDefault="0002761D" w:rsidP="004F1C81">
            <w:pPr>
              <w:spacing w:line="240" w:lineRule="exact"/>
              <w:ind w:left="184" w:hangingChars="100" w:hanging="184"/>
              <w:jc w:val="left"/>
              <w:textAlignment w:val="baseline"/>
              <w:rPr>
                <w:rFonts w:hAnsi="ＭＳ 明朝"/>
                <w:spacing w:val="2"/>
                <w:kern w:val="0"/>
                <w:szCs w:val="20"/>
              </w:rPr>
            </w:pPr>
            <w:r w:rsidRPr="00387371">
              <w:rPr>
                <w:rFonts w:hAnsi="ＭＳ 明朝" w:hint="eastAsia"/>
                <w:spacing w:val="2"/>
                <w:kern w:val="0"/>
                <w:szCs w:val="20"/>
              </w:rPr>
              <w:t>・　被害児童生徒等の保護者への連絡</w:t>
            </w:r>
          </w:p>
          <w:p w14:paraId="67C13733" w14:textId="77777777" w:rsidR="0002761D" w:rsidRPr="00387371" w:rsidRDefault="0002761D" w:rsidP="004F1C81">
            <w:pPr>
              <w:spacing w:line="240" w:lineRule="exact"/>
              <w:ind w:left="180" w:hangingChars="100" w:hanging="180"/>
              <w:jc w:val="left"/>
              <w:textAlignment w:val="baseline"/>
              <w:rPr>
                <w:rFonts w:hAnsi="ＭＳ 明朝" w:cs="ＭＳ 明朝"/>
                <w:kern w:val="0"/>
                <w:szCs w:val="20"/>
              </w:rPr>
            </w:pPr>
            <w:r w:rsidRPr="00387371">
              <w:rPr>
                <w:rFonts w:hAnsi="ＭＳ 明朝" w:cs="ＭＳ 明朝" w:hint="eastAsia"/>
                <w:kern w:val="0"/>
                <w:szCs w:val="20"/>
              </w:rPr>
              <w:t>・　他の児童生徒等の健康観察</w:t>
            </w:r>
          </w:p>
          <w:p w14:paraId="7A6F978F" w14:textId="77777777" w:rsidR="0002761D" w:rsidRPr="00387371" w:rsidRDefault="0002761D" w:rsidP="004F1C81">
            <w:pPr>
              <w:spacing w:line="240" w:lineRule="exact"/>
              <w:jc w:val="left"/>
              <w:rPr>
                <w:rFonts w:hAnsi="ＭＳ 明朝"/>
                <w:kern w:val="2"/>
                <w:szCs w:val="20"/>
              </w:rPr>
            </w:pPr>
          </w:p>
          <w:p w14:paraId="261648B4" w14:textId="77777777" w:rsidR="0002761D" w:rsidRPr="00387371" w:rsidRDefault="0002761D" w:rsidP="004F1C81">
            <w:pPr>
              <w:spacing w:line="240" w:lineRule="exact"/>
              <w:jc w:val="left"/>
              <w:rPr>
                <w:rFonts w:hAnsi="ＭＳ 明朝"/>
                <w:kern w:val="2"/>
                <w:szCs w:val="20"/>
              </w:rPr>
            </w:pPr>
            <w:r w:rsidRPr="00387371">
              <w:rPr>
                <w:rFonts w:eastAsiaTheme="minorEastAsia" w:hAnsi="ＭＳ 明朝"/>
                <w:noProof/>
                <w:kern w:val="2"/>
                <w:sz w:val="21"/>
              </w:rPr>
              <mc:AlternateContent>
                <mc:Choice Requires="wps">
                  <w:drawing>
                    <wp:anchor distT="0" distB="0" distL="114300" distR="114300" simplePos="0" relativeHeight="252034048" behindDoc="0" locked="0" layoutInCell="1" allowOverlap="1" wp14:anchorId="5159F7E7" wp14:editId="038849EA">
                      <wp:simplePos x="0" y="0"/>
                      <wp:positionH relativeFrom="column">
                        <wp:posOffset>25399</wp:posOffset>
                      </wp:positionH>
                      <wp:positionV relativeFrom="paragraph">
                        <wp:posOffset>40005</wp:posOffset>
                      </wp:positionV>
                      <wp:extent cx="2882265" cy="1428750"/>
                      <wp:effectExtent l="0" t="0" r="13335" b="19050"/>
                      <wp:wrapNone/>
                      <wp:docPr id="3568" name="AutoShape 34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265" cy="1428750"/>
                              </a:xfrm>
                              <a:prstGeom prst="roundRect">
                                <a:avLst>
                                  <a:gd name="adj" fmla="val 16667"/>
                                </a:avLst>
                              </a:prstGeom>
                              <a:solidFill>
                                <a:srgbClr val="FFFFFF"/>
                              </a:solidFill>
                              <a:ln w="9525">
                                <a:solidFill>
                                  <a:srgbClr val="000000"/>
                                </a:solidFill>
                                <a:round/>
                                <a:headEnd/>
                                <a:tailEnd/>
                              </a:ln>
                            </wps:spPr>
                            <wps:txbx>
                              <w:txbxContent>
                                <w:p w14:paraId="60B3C613" w14:textId="77777777" w:rsidR="00124108" w:rsidRPr="00616BA5" w:rsidRDefault="00124108" w:rsidP="0002761D">
                                  <w:pPr>
                                    <w:jc w:val="center"/>
                                  </w:pPr>
                                  <w:r w:rsidRPr="00616BA5">
                                    <w:rPr>
                                      <w:rFonts w:hint="eastAsia"/>
                                    </w:rPr>
                                    <w:t>熱中症予防の取組例</w:t>
                                  </w:r>
                                </w:p>
                                <w:p w14:paraId="6BC2A562" w14:textId="77777777" w:rsidR="00124108" w:rsidRPr="00616BA5" w:rsidRDefault="00124108" w:rsidP="0002761D">
                                  <w:pPr>
                                    <w:ind w:left="170" w:hanging="170"/>
                                  </w:pPr>
                                  <w:r w:rsidRPr="00616BA5">
                                    <w:rPr>
                                      <w:rFonts w:hAnsi="ＭＳ 明朝" w:cs="ＭＳ 明朝" w:hint="eastAsia"/>
                                      <w:kern w:val="0"/>
                                    </w:rPr>
                                    <w:t>・　冷たい飲み物を持参させ、授業中でも水分・塩分補給が行えるようにする。</w:t>
                                  </w:r>
                                </w:p>
                                <w:p w14:paraId="254FA2AE" w14:textId="77777777" w:rsidR="00124108" w:rsidRPr="00616BA5" w:rsidRDefault="00124108" w:rsidP="0002761D">
                                  <w:pPr>
                                    <w:spacing w:line="240" w:lineRule="exact"/>
                                    <w:ind w:left="170" w:hanging="170"/>
                                    <w:jc w:val="left"/>
                                    <w:textAlignment w:val="baseline"/>
                                    <w:rPr>
                                      <w:rFonts w:hAnsi="ＭＳ 明朝" w:cs="ＭＳ 明朝"/>
                                      <w:kern w:val="0"/>
                                    </w:rPr>
                                  </w:pPr>
                                  <w:r w:rsidRPr="00616BA5">
                                    <w:rPr>
                                      <w:rFonts w:hAnsi="ＭＳ 明朝" w:cs="ＭＳ 明朝" w:hint="eastAsia"/>
                                      <w:kern w:val="0"/>
                                    </w:rPr>
                                    <w:t>・　道具等の活用（帽子、クールスカーフ等）を促す。</w:t>
                                  </w:r>
                                </w:p>
                                <w:p w14:paraId="7B20AD45" w14:textId="77777777" w:rsidR="00124108" w:rsidRPr="00616BA5" w:rsidRDefault="00124108" w:rsidP="0002761D">
                                  <w:pPr>
                                    <w:ind w:left="170" w:hanging="170"/>
                                  </w:pPr>
                                  <w:r w:rsidRPr="00616BA5">
                                    <w:rPr>
                                      <w:rFonts w:hint="eastAsia"/>
                                    </w:rPr>
                                    <w:t>・　ＷＢＧＴ計を顧問に配付し、熱中症予防のための運動指針に基づいた活動を意識付ける。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159F7E7" id="AutoShape 3429" o:spid="_x0000_s1251" style="position:absolute;margin-left:2pt;margin-top:3.15pt;width:226.95pt;height:112.5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">
                      <v:textbox inset="5.85pt,.7pt,5.85pt,.7pt">
                        <w:txbxContent>
                          <w:p w14:paraId="60B3C613" w14:textId="77777777" w:rsidR="00124108" w:rsidRPr="00616BA5" w:rsidRDefault="00124108" w:rsidP="0002761D">
                            <w:pPr>
                              <w:jc w:val="center"/>
                            </w:pPr>
                            <w:r w:rsidRPr="00616BA5">
                              <w:rPr>
                                <w:rFonts w:hint="eastAsia"/>
                              </w:rPr>
                              <w:t>熱中症予防の取組例</w:t>
                            </w:r>
                          </w:p>
                          <w:p w14:paraId="6BC2A562" w14:textId="77777777" w:rsidR="00124108" w:rsidRPr="00616BA5" w:rsidRDefault="00124108" w:rsidP="0002761D">
                            <w:pPr>
                              <w:ind w:left="170" w:hanging="170"/>
                            </w:pPr>
                            <w:r w:rsidRPr="00616BA5">
                              <w:rPr>
                                <w:rFonts w:hAnsi="ＭＳ 明朝" w:cs="ＭＳ 明朝" w:hint="eastAsia"/>
                                <w:kern w:val="0"/>
                              </w:rPr>
                              <w:t>・　冷たい飲み物を持参させ、授業中でも水分・塩分補給が行えるようにする。</w:t>
                            </w:r>
                          </w:p>
                          <w:p w14:paraId="254FA2AE" w14:textId="77777777" w:rsidR="00124108" w:rsidRPr="00616BA5" w:rsidRDefault="00124108" w:rsidP="0002761D">
                            <w:pPr>
                              <w:spacing w:line="240" w:lineRule="exact"/>
                              <w:ind w:left="170" w:hanging="170"/>
                              <w:jc w:val="left"/>
                              <w:textAlignment w:val="baseline"/>
                              <w:rPr>
                                <w:rFonts w:hAnsi="ＭＳ 明朝" w:cs="ＭＳ 明朝"/>
                                <w:kern w:val="0"/>
                              </w:rPr>
                            </w:pPr>
                            <w:r w:rsidRPr="00616BA5">
                              <w:rPr>
                                <w:rFonts w:hAnsi="ＭＳ 明朝" w:cs="ＭＳ 明朝" w:hint="eastAsia"/>
                                <w:kern w:val="0"/>
                              </w:rPr>
                              <w:t>・　道具等の活用（帽子、クールスカーフ等）を促す。</w:t>
                            </w:r>
                          </w:p>
                          <w:p w14:paraId="7B20AD45" w14:textId="77777777" w:rsidR="00124108" w:rsidRPr="00616BA5" w:rsidRDefault="00124108" w:rsidP="0002761D">
                            <w:pPr>
                              <w:ind w:left="170" w:hanging="170"/>
                            </w:pPr>
                            <w:r w:rsidRPr="00616BA5">
                              <w:rPr>
                                <w:rFonts w:hint="eastAsia"/>
                              </w:rPr>
                              <w:t>・　ＷＢＧＴ計を顧問に配付し、熱中症予防のための運動指針に基づいた活動を意識付ける。</w:t>
                            </w:r>
                          </w:p>
                        </w:txbxContent>
                      </v:textbox>
                    </v:roundrect>
                  </w:pict>
                </mc:Fallback>
              </mc:AlternateContent>
            </w:r>
          </w:p>
          <w:p w14:paraId="3FEFEFB1" w14:textId="77777777" w:rsidR="0002761D" w:rsidRPr="00387371" w:rsidRDefault="0002761D" w:rsidP="004F1C81">
            <w:pPr>
              <w:spacing w:line="240" w:lineRule="exact"/>
              <w:jc w:val="left"/>
              <w:rPr>
                <w:rFonts w:hAnsi="ＭＳ 明朝"/>
                <w:kern w:val="2"/>
                <w:szCs w:val="20"/>
              </w:rPr>
            </w:pPr>
          </w:p>
          <w:p w14:paraId="72CB2C05" w14:textId="77777777" w:rsidR="0002761D" w:rsidRPr="00387371" w:rsidRDefault="0002761D" w:rsidP="004F1C81">
            <w:pPr>
              <w:spacing w:line="240" w:lineRule="exact"/>
              <w:jc w:val="left"/>
              <w:rPr>
                <w:rFonts w:hAnsi="ＭＳ 明朝"/>
                <w:kern w:val="2"/>
                <w:szCs w:val="20"/>
              </w:rPr>
            </w:pPr>
          </w:p>
          <w:p w14:paraId="7764AA08" w14:textId="77777777" w:rsidR="0002761D" w:rsidRPr="00387371" w:rsidRDefault="0002761D" w:rsidP="004F1C81">
            <w:pPr>
              <w:spacing w:line="240" w:lineRule="exact"/>
              <w:jc w:val="left"/>
              <w:rPr>
                <w:rFonts w:hAnsi="ＭＳ 明朝"/>
                <w:kern w:val="2"/>
                <w:szCs w:val="20"/>
              </w:rPr>
            </w:pPr>
          </w:p>
          <w:p w14:paraId="6BDBFC99" w14:textId="77777777" w:rsidR="0002761D" w:rsidRPr="00387371" w:rsidRDefault="0002761D" w:rsidP="004F1C81">
            <w:pPr>
              <w:spacing w:line="240" w:lineRule="exact"/>
              <w:jc w:val="left"/>
              <w:rPr>
                <w:rFonts w:hAnsi="ＭＳ 明朝"/>
                <w:kern w:val="2"/>
                <w:szCs w:val="20"/>
              </w:rPr>
            </w:pPr>
          </w:p>
          <w:p w14:paraId="717677FC" w14:textId="77777777" w:rsidR="0002761D" w:rsidRPr="00387371" w:rsidRDefault="0002761D" w:rsidP="004F1C81">
            <w:pPr>
              <w:spacing w:line="240" w:lineRule="exact"/>
              <w:jc w:val="left"/>
              <w:rPr>
                <w:rFonts w:hAnsi="ＭＳ 明朝"/>
                <w:kern w:val="2"/>
                <w:szCs w:val="20"/>
              </w:rPr>
            </w:pPr>
          </w:p>
          <w:p w14:paraId="68E5E8DE" w14:textId="77777777" w:rsidR="0002761D" w:rsidRPr="00387371" w:rsidRDefault="0002761D" w:rsidP="004F1C81">
            <w:pPr>
              <w:spacing w:line="240" w:lineRule="exact"/>
              <w:jc w:val="left"/>
              <w:rPr>
                <w:rFonts w:hAnsi="ＭＳ 明朝"/>
                <w:kern w:val="2"/>
                <w:szCs w:val="20"/>
              </w:rPr>
            </w:pPr>
          </w:p>
          <w:p w14:paraId="57238342" w14:textId="77777777" w:rsidR="0002761D" w:rsidRPr="00387371" w:rsidRDefault="0002761D" w:rsidP="004F1C81">
            <w:pPr>
              <w:spacing w:line="240" w:lineRule="exact"/>
              <w:jc w:val="left"/>
              <w:rPr>
                <w:rFonts w:hAnsi="ＭＳ 明朝"/>
                <w:kern w:val="2"/>
                <w:szCs w:val="20"/>
              </w:rPr>
            </w:pPr>
          </w:p>
          <w:p w14:paraId="086F696D" w14:textId="77777777" w:rsidR="0002761D" w:rsidRPr="00387371" w:rsidRDefault="0002761D" w:rsidP="004F1C81">
            <w:pPr>
              <w:spacing w:line="240" w:lineRule="exact"/>
              <w:jc w:val="left"/>
              <w:rPr>
                <w:rFonts w:hAnsi="ＭＳ 明朝"/>
                <w:kern w:val="2"/>
                <w:szCs w:val="20"/>
              </w:rPr>
            </w:pPr>
          </w:p>
          <w:p w14:paraId="352C2409" w14:textId="77777777" w:rsidR="0002761D" w:rsidRPr="00387371" w:rsidRDefault="0002761D" w:rsidP="004F1C81">
            <w:pPr>
              <w:spacing w:line="240" w:lineRule="exact"/>
              <w:jc w:val="left"/>
              <w:rPr>
                <w:rFonts w:hAnsi="ＭＳ 明朝"/>
                <w:kern w:val="2"/>
                <w:szCs w:val="20"/>
              </w:rPr>
            </w:pPr>
          </w:p>
          <w:p w14:paraId="796F31E7" w14:textId="77777777" w:rsidR="0002761D" w:rsidRPr="00387371" w:rsidRDefault="0002761D" w:rsidP="004F1C81">
            <w:pPr>
              <w:spacing w:line="240" w:lineRule="exact"/>
              <w:jc w:val="left"/>
              <w:rPr>
                <w:rFonts w:hAnsi="ＭＳ 明朝"/>
                <w:kern w:val="2"/>
                <w:szCs w:val="20"/>
              </w:rPr>
            </w:pPr>
          </w:p>
        </w:tc>
        <w:tc>
          <w:tcPr>
            <w:tcW w:w="1582" w:type="dxa"/>
            <w:tcBorders>
              <w:left w:val="single" w:sz="4" w:space="0" w:color="auto"/>
            </w:tcBorders>
          </w:tcPr>
          <w:p w14:paraId="39DA5372" w14:textId="77777777" w:rsidR="0002761D" w:rsidRPr="004144D6" w:rsidRDefault="0002761D" w:rsidP="004F1C81">
            <w:pPr>
              <w:spacing w:line="240" w:lineRule="exact"/>
              <w:jc w:val="left"/>
              <w:rPr>
                <w:rFonts w:hAnsi="ＭＳ 明朝"/>
                <w:kern w:val="2"/>
                <w:szCs w:val="20"/>
              </w:rPr>
            </w:pPr>
          </w:p>
          <w:p w14:paraId="07BFFEE1" w14:textId="77777777" w:rsidR="0002761D" w:rsidRPr="004144D6" w:rsidRDefault="0002761D" w:rsidP="004F1C81">
            <w:pPr>
              <w:spacing w:line="240" w:lineRule="exact"/>
              <w:ind w:left="170" w:hanging="170"/>
              <w:jc w:val="left"/>
              <w:rPr>
                <w:rFonts w:hAnsi="ＭＳ 明朝"/>
                <w:kern w:val="2"/>
                <w:szCs w:val="20"/>
              </w:rPr>
            </w:pPr>
            <w:r w:rsidRPr="004144D6">
              <w:rPr>
                <w:rFonts w:hAnsi="ＭＳ 明朝" w:hint="eastAsia"/>
                <w:kern w:val="2"/>
                <w:szCs w:val="20"/>
              </w:rPr>
              <w:t>・　教職員の指示に従う</w:t>
            </w:r>
          </w:p>
        </w:tc>
      </w:tr>
      <w:tr w:rsidR="0002761D" w:rsidRPr="004144D6" w14:paraId="572D60DB" w14:textId="77777777" w:rsidTr="004F1C81">
        <w:tc>
          <w:tcPr>
            <w:tcW w:w="1980" w:type="dxa"/>
          </w:tcPr>
          <w:p w14:paraId="35C1F506" w14:textId="77777777" w:rsidR="0002761D" w:rsidRPr="00387371" w:rsidRDefault="0002761D" w:rsidP="004F1C81">
            <w:pPr>
              <w:spacing w:line="240" w:lineRule="exact"/>
              <w:ind w:left="22"/>
              <w:jc w:val="left"/>
              <w:rPr>
                <w:rFonts w:ascii="ＭＳ ゴシック" w:eastAsia="ＭＳ ゴシック" w:hAnsi="ＭＳ ゴシック"/>
                <w:kern w:val="2"/>
                <w:szCs w:val="20"/>
              </w:rPr>
            </w:pPr>
            <w:r w:rsidRPr="00387371">
              <w:rPr>
                <w:rFonts w:ascii="ＭＳ ゴシック" w:eastAsia="ＭＳ ゴシック" w:hAnsi="ＭＳ ゴシック" w:hint="eastAsia"/>
                <w:kern w:val="2"/>
                <w:szCs w:val="20"/>
              </w:rPr>
              <w:t>〈事後の危機管理〉</w:t>
            </w:r>
          </w:p>
          <w:p w14:paraId="6CE1B3AE" w14:textId="77777777" w:rsidR="0002761D" w:rsidRPr="00387371" w:rsidRDefault="0002761D" w:rsidP="004F1C81">
            <w:pPr>
              <w:spacing w:line="240" w:lineRule="exact"/>
              <w:ind w:left="22"/>
              <w:jc w:val="left"/>
              <w:rPr>
                <w:rFonts w:hAnsi="ＭＳ 明朝"/>
                <w:kern w:val="2"/>
                <w:szCs w:val="20"/>
              </w:rPr>
            </w:pPr>
            <w:r w:rsidRPr="00387371">
              <w:rPr>
                <w:rFonts w:hAnsi="ＭＳ 明朝" w:hint="eastAsia"/>
                <w:kern w:val="2"/>
                <w:szCs w:val="20"/>
              </w:rPr>
              <w:t>○　被害児童生徒等</w:t>
            </w:r>
          </w:p>
          <w:p w14:paraId="29B70583" w14:textId="77777777" w:rsidR="0002761D" w:rsidRPr="00387371" w:rsidRDefault="0002761D" w:rsidP="004F1C81">
            <w:pPr>
              <w:spacing w:line="240" w:lineRule="exact"/>
              <w:ind w:left="22" w:firstLine="170"/>
              <w:jc w:val="left"/>
              <w:rPr>
                <w:rFonts w:hAnsi="ＭＳ 明朝"/>
                <w:kern w:val="2"/>
                <w:szCs w:val="20"/>
              </w:rPr>
            </w:pPr>
            <w:r w:rsidRPr="00387371">
              <w:rPr>
                <w:rFonts w:hAnsi="ＭＳ 明朝" w:hint="eastAsia"/>
                <w:kern w:val="2"/>
                <w:szCs w:val="20"/>
              </w:rPr>
              <w:t>保護者への対応</w:t>
            </w:r>
          </w:p>
          <w:p w14:paraId="6D5B2A42" w14:textId="77777777" w:rsidR="0002761D" w:rsidRPr="00387371" w:rsidRDefault="0002761D" w:rsidP="004F1C81">
            <w:pPr>
              <w:spacing w:line="240" w:lineRule="exact"/>
              <w:ind w:left="22"/>
              <w:jc w:val="left"/>
              <w:rPr>
                <w:rFonts w:hAnsi="ＭＳ 明朝"/>
                <w:kern w:val="2"/>
                <w:szCs w:val="20"/>
              </w:rPr>
            </w:pPr>
          </w:p>
          <w:p w14:paraId="5D71249B" w14:textId="77777777" w:rsidR="0002761D" w:rsidRPr="00387371" w:rsidRDefault="0002761D" w:rsidP="004F1C81">
            <w:pPr>
              <w:spacing w:line="240" w:lineRule="exact"/>
              <w:ind w:left="22"/>
              <w:jc w:val="left"/>
              <w:rPr>
                <w:rFonts w:hAnsi="ＭＳ 明朝"/>
                <w:kern w:val="2"/>
                <w:szCs w:val="20"/>
              </w:rPr>
            </w:pPr>
          </w:p>
          <w:p w14:paraId="5896273F" w14:textId="77777777" w:rsidR="0002761D" w:rsidRPr="00387371" w:rsidRDefault="0002761D" w:rsidP="004F1C81">
            <w:pPr>
              <w:spacing w:line="240" w:lineRule="exact"/>
              <w:ind w:left="22"/>
              <w:jc w:val="left"/>
              <w:rPr>
                <w:rFonts w:hAnsi="ＭＳ 明朝"/>
                <w:kern w:val="2"/>
                <w:szCs w:val="20"/>
              </w:rPr>
            </w:pPr>
          </w:p>
          <w:p w14:paraId="136C8D08" w14:textId="77777777" w:rsidR="0002761D" w:rsidRPr="00387371" w:rsidRDefault="0002761D" w:rsidP="004F1C81">
            <w:pPr>
              <w:spacing w:line="240" w:lineRule="exact"/>
              <w:ind w:left="22"/>
              <w:jc w:val="left"/>
              <w:rPr>
                <w:rFonts w:hAnsi="ＭＳ 明朝"/>
                <w:kern w:val="2"/>
                <w:szCs w:val="20"/>
              </w:rPr>
            </w:pPr>
          </w:p>
          <w:p w14:paraId="466B2A06" w14:textId="77777777" w:rsidR="0002761D" w:rsidRPr="00387371" w:rsidRDefault="0002761D" w:rsidP="004F1C81">
            <w:pPr>
              <w:spacing w:line="240" w:lineRule="exact"/>
              <w:ind w:left="180" w:hangingChars="100" w:hanging="180"/>
              <w:jc w:val="left"/>
              <w:rPr>
                <w:rFonts w:hAnsi="ＭＳ 明朝"/>
                <w:kern w:val="2"/>
                <w:szCs w:val="20"/>
              </w:rPr>
            </w:pPr>
            <w:r w:rsidRPr="00387371">
              <w:rPr>
                <w:rFonts w:hAnsi="ＭＳ 明朝" w:hint="eastAsia"/>
                <w:kern w:val="2"/>
                <w:szCs w:val="20"/>
              </w:rPr>
              <w:t>○　再発防止への取組</w:t>
            </w:r>
          </w:p>
          <w:p w14:paraId="1837F1E9" w14:textId="77777777" w:rsidR="0002761D" w:rsidRPr="00387371" w:rsidRDefault="0002761D" w:rsidP="004F1C81">
            <w:pPr>
              <w:spacing w:line="240" w:lineRule="exact"/>
              <w:ind w:left="22"/>
              <w:jc w:val="left"/>
              <w:rPr>
                <w:rFonts w:hAnsi="ＭＳ 明朝"/>
                <w:kern w:val="2"/>
                <w:szCs w:val="20"/>
              </w:rPr>
            </w:pPr>
          </w:p>
          <w:p w14:paraId="3548474B" w14:textId="77777777" w:rsidR="0002761D" w:rsidRPr="00387371" w:rsidRDefault="0002761D" w:rsidP="004F1C81">
            <w:pPr>
              <w:spacing w:line="240" w:lineRule="exact"/>
              <w:ind w:left="180" w:hangingChars="100" w:hanging="180"/>
              <w:jc w:val="left"/>
              <w:rPr>
                <w:rFonts w:hAnsi="ＭＳ 明朝" w:cs="ＭＳ 明朝"/>
                <w:b/>
                <w:kern w:val="0"/>
                <w:szCs w:val="20"/>
              </w:rPr>
            </w:pPr>
            <w:r w:rsidRPr="00387371">
              <w:rPr>
                <w:rFonts w:hAnsi="ＭＳ 明朝" w:hint="eastAsia"/>
                <w:kern w:val="2"/>
                <w:szCs w:val="20"/>
              </w:rPr>
              <w:t>○　報告書（救急搬送時）</w:t>
            </w:r>
          </w:p>
        </w:tc>
        <w:tc>
          <w:tcPr>
            <w:tcW w:w="3260" w:type="dxa"/>
          </w:tcPr>
          <w:p w14:paraId="30E3E54F" w14:textId="77777777" w:rsidR="0002761D" w:rsidRPr="00387371" w:rsidRDefault="0002761D" w:rsidP="004F1C81">
            <w:pPr>
              <w:spacing w:line="240" w:lineRule="exact"/>
              <w:jc w:val="left"/>
              <w:rPr>
                <w:rFonts w:hAnsi="ＭＳ 明朝"/>
                <w:kern w:val="2"/>
                <w:szCs w:val="20"/>
              </w:rPr>
            </w:pPr>
          </w:p>
          <w:p w14:paraId="31E0D21B" w14:textId="77777777" w:rsidR="0002761D" w:rsidRPr="00387371" w:rsidRDefault="0002761D" w:rsidP="004F1C81">
            <w:pPr>
              <w:spacing w:line="240" w:lineRule="exact"/>
              <w:ind w:left="180" w:hangingChars="100" w:hanging="180"/>
              <w:jc w:val="left"/>
              <w:rPr>
                <w:rFonts w:hAnsi="ＭＳ 明朝"/>
                <w:kern w:val="2"/>
                <w:szCs w:val="20"/>
              </w:rPr>
            </w:pPr>
            <w:r w:rsidRPr="00387371">
              <w:rPr>
                <w:rFonts w:hAnsi="ＭＳ 明朝" w:hint="eastAsia"/>
                <w:kern w:val="2"/>
                <w:szCs w:val="20"/>
              </w:rPr>
              <w:t>・　管理職が教職員を代表して、児童生徒等、保護者に誠意ある対応</w:t>
            </w:r>
          </w:p>
          <w:p w14:paraId="18E91773" w14:textId="77777777" w:rsidR="0002761D" w:rsidRPr="00387371" w:rsidRDefault="0002761D" w:rsidP="004F1C81">
            <w:pPr>
              <w:spacing w:line="240" w:lineRule="exact"/>
              <w:ind w:left="85" w:hanging="85"/>
              <w:jc w:val="left"/>
              <w:rPr>
                <w:rFonts w:hAnsi="ＭＳ 明朝"/>
                <w:kern w:val="2"/>
                <w:szCs w:val="20"/>
              </w:rPr>
            </w:pPr>
            <w:r w:rsidRPr="00387371">
              <w:rPr>
                <w:rFonts w:hAnsi="ＭＳ 明朝" w:hint="eastAsia"/>
                <w:kern w:val="2"/>
                <w:szCs w:val="20"/>
              </w:rPr>
              <w:t>・　災害共済給付の手続き</w:t>
            </w:r>
          </w:p>
          <w:p w14:paraId="41354EC0" w14:textId="77777777" w:rsidR="0002761D" w:rsidRPr="00387371" w:rsidRDefault="0002761D" w:rsidP="004F1C81">
            <w:pPr>
              <w:spacing w:line="240" w:lineRule="exact"/>
              <w:ind w:left="85" w:hanging="85"/>
              <w:jc w:val="left"/>
              <w:rPr>
                <w:rFonts w:hAnsi="ＭＳ 明朝"/>
                <w:kern w:val="2"/>
                <w:szCs w:val="20"/>
              </w:rPr>
            </w:pPr>
            <w:r w:rsidRPr="00387371">
              <w:rPr>
                <w:rFonts w:hAnsi="ＭＳ 明朝" w:hint="eastAsia"/>
                <w:kern w:val="2"/>
                <w:szCs w:val="20"/>
              </w:rPr>
              <w:t>・　ＰＴＡ等への説明等</w:t>
            </w:r>
          </w:p>
          <w:p w14:paraId="351AE987" w14:textId="77777777" w:rsidR="0002761D" w:rsidRPr="00387371" w:rsidRDefault="0002761D" w:rsidP="004F1C81">
            <w:pPr>
              <w:spacing w:line="240" w:lineRule="exact"/>
              <w:ind w:left="170" w:hanging="170"/>
              <w:jc w:val="left"/>
              <w:rPr>
                <w:rFonts w:hAnsi="ＭＳ 明朝"/>
                <w:kern w:val="2"/>
                <w:szCs w:val="20"/>
              </w:rPr>
            </w:pPr>
          </w:p>
          <w:p w14:paraId="647DA859" w14:textId="77777777" w:rsidR="0002761D" w:rsidRPr="00387371" w:rsidRDefault="0002761D" w:rsidP="004F1C81">
            <w:pPr>
              <w:spacing w:line="240" w:lineRule="exact"/>
              <w:ind w:left="170" w:hanging="170"/>
              <w:jc w:val="left"/>
              <w:rPr>
                <w:rFonts w:hAnsi="ＭＳ 明朝"/>
                <w:kern w:val="2"/>
                <w:szCs w:val="20"/>
              </w:rPr>
            </w:pPr>
          </w:p>
          <w:p w14:paraId="43B04309" w14:textId="77777777" w:rsidR="0002761D" w:rsidRPr="00387371" w:rsidRDefault="0002761D" w:rsidP="004F1C81">
            <w:pPr>
              <w:spacing w:line="240" w:lineRule="exact"/>
              <w:ind w:left="170" w:hanging="170"/>
              <w:jc w:val="left"/>
              <w:rPr>
                <w:rFonts w:hAnsi="ＭＳ 明朝"/>
                <w:kern w:val="2"/>
                <w:szCs w:val="20"/>
              </w:rPr>
            </w:pPr>
            <w:r w:rsidRPr="00387371">
              <w:rPr>
                <w:rFonts w:hAnsi="ＭＳ 明朝" w:hint="eastAsia"/>
                <w:kern w:val="2"/>
                <w:szCs w:val="20"/>
              </w:rPr>
              <w:t>・　発生原因を究明し、再発防止への取組</w:t>
            </w:r>
          </w:p>
          <w:p w14:paraId="5C088EE7" w14:textId="77777777" w:rsidR="0002761D" w:rsidRPr="00387371" w:rsidRDefault="0002761D" w:rsidP="004F1C81">
            <w:pPr>
              <w:spacing w:line="240" w:lineRule="exact"/>
              <w:ind w:left="170" w:hanging="170"/>
              <w:jc w:val="left"/>
              <w:rPr>
                <w:rFonts w:hAnsi="ＭＳ 明朝"/>
                <w:kern w:val="2"/>
                <w:szCs w:val="20"/>
              </w:rPr>
            </w:pPr>
          </w:p>
          <w:p w14:paraId="4F5F1D91" w14:textId="77777777" w:rsidR="0002761D" w:rsidRPr="00387371" w:rsidRDefault="0002761D" w:rsidP="004F1C81">
            <w:pPr>
              <w:spacing w:line="240" w:lineRule="exact"/>
              <w:ind w:left="170" w:hanging="170"/>
              <w:jc w:val="left"/>
              <w:rPr>
                <w:rFonts w:hAnsi="ＭＳ 明朝"/>
                <w:strike/>
                <w:kern w:val="2"/>
                <w:szCs w:val="20"/>
              </w:rPr>
            </w:pPr>
            <w:r w:rsidRPr="00387371">
              <w:rPr>
                <w:rFonts w:hAnsi="ＭＳ 明朝" w:hint="eastAsia"/>
                <w:kern w:val="2"/>
                <w:szCs w:val="20"/>
              </w:rPr>
              <w:t>・　救急搬送した場合は、報告書作成</w:t>
            </w:r>
          </w:p>
        </w:tc>
        <w:tc>
          <w:tcPr>
            <w:tcW w:w="3260" w:type="dxa"/>
          </w:tcPr>
          <w:p w14:paraId="0EFE21DD" w14:textId="77777777" w:rsidR="0002761D" w:rsidRPr="00387371" w:rsidRDefault="0002761D" w:rsidP="004F1C81">
            <w:pPr>
              <w:spacing w:line="240" w:lineRule="exact"/>
              <w:jc w:val="left"/>
              <w:rPr>
                <w:rFonts w:hAnsi="ＭＳ 明朝"/>
                <w:kern w:val="2"/>
                <w:szCs w:val="20"/>
              </w:rPr>
            </w:pPr>
          </w:p>
          <w:p w14:paraId="4665DB20" w14:textId="77777777" w:rsidR="0002761D" w:rsidRPr="00387371" w:rsidRDefault="0002761D" w:rsidP="004F1C81">
            <w:pPr>
              <w:spacing w:line="240" w:lineRule="exact"/>
              <w:ind w:left="170" w:hanging="170"/>
              <w:jc w:val="left"/>
              <w:rPr>
                <w:rFonts w:hAnsi="ＭＳ 明朝"/>
                <w:kern w:val="2"/>
                <w:szCs w:val="20"/>
              </w:rPr>
            </w:pPr>
            <w:r w:rsidRPr="00387371">
              <w:rPr>
                <w:rFonts w:hAnsi="ＭＳ 明朝" w:hint="eastAsia"/>
                <w:kern w:val="2"/>
                <w:szCs w:val="20"/>
              </w:rPr>
              <w:t>・　担任、顧問等が家庭を見舞うなど、児童生徒等、保護者に誠意ある対応</w:t>
            </w:r>
          </w:p>
          <w:p w14:paraId="4C942B2C" w14:textId="77777777" w:rsidR="0002761D" w:rsidRPr="00387371" w:rsidRDefault="0002761D" w:rsidP="004F1C81">
            <w:pPr>
              <w:spacing w:line="240" w:lineRule="exact"/>
              <w:ind w:left="180" w:hangingChars="100" w:hanging="180"/>
              <w:jc w:val="left"/>
              <w:rPr>
                <w:rFonts w:hAnsi="ＭＳ 明朝"/>
                <w:kern w:val="2"/>
                <w:szCs w:val="20"/>
              </w:rPr>
            </w:pPr>
            <w:r w:rsidRPr="00387371">
              <w:rPr>
                <w:rFonts w:hAnsi="ＭＳ 明朝" w:hint="eastAsia"/>
                <w:kern w:val="2"/>
                <w:szCs w:val="20"/>
              </w:rPr>
              <w:t>・　発生時の状況と災害共済給付の手続き等について保護者に説明する</w:t>
            </w:r>
          </w:p>
          <w:p w14:paraId="6B491AF0" w14:textId="77777777" w:rsidR="0002761D" w:rsidRPr="00387371" w:rsidRDefault="0002761D" w:rsidP="004F1C81">
            <w:pPr>
              <w:spacing w:line="240" w:lineRule="exact"/>
              <w:ind w:left="170" w:hanging="170"/>
              <w:jc w:val="left"/>
              <w:rPr>
                <w:rFonts w:hAnsi="ＭＳ 明朝" w:cs="ＭＳ 明朝"/>
                <w:kern w:val="0"/>
                <w:szCs w:val="20"/>
              </w:rPr>
            </w:pPr>
            <w:r w:rsidRPr="00387371">
              <w:rPr>
                <w:rFonts w:hAnsi="ＭＳ 明朝" w:hint="eastAsia"/>
                <w:kern w:val="2"/>
                <w:szCs w:val="20"/>
              </w:rPr>
              <w:t>・　未然防止について児童生徒等への指導</w:t>
            </w:r>
          </w:p>
        </w:tc>
        <w:tc>
          <w:tcPr>
            <w:tcW w:w="1582" w:type="dxa"/>
            <w:tcBorders>
              <w:left w:val="single" w:sz="4" w:space="0" w:color="auto"/>
            </w:tcBorders>
          </w:tcPr>
          <w:p w14:paraId="6E9B4EDD" w14:textId="77777777" w:rsidR="0002761D" w:rsidRPr="004144D6" w:rsidRDefault="0002761D" w:rsidP="004F1C81">
            <w:pPr>
              <w:spacing w:line="240" w:lineRule="exact"/>
              <w:jc w:val="left"/>
              <w:rPr>
                <w:rFonts w:hAnsi="ＭＳ 明朝"/>
                <w:kern w:val="2"/>
                <w:szCs w:val="20"/>
              </w:rPr>
            </w:pPr>
          </w:p>
        </w:tc>
      </w:tr>
    </w:tbl>
    <w:p w14:paraId="02E9930B" w14:textId="77777777" w:rsidR="0002761D" w:rsidRPr="004144D6" w:rsidRDefault="0002761D" w:rsidP="0002761D">
      <w:pPr>
        <w:spacing w:line="260" w:lineRule="exact"/>
      </w:pPr>
    </w:p>
    <w:p w14:paraId="55BACC89" w14:textId="341FB35C" w:rsidR="0002761D" w:rsidRDefault="0002761D" w:rsidP="0002761D">
      <w:pPr>
        <w:spacing w:line="260" w:lineRule="exact"/>
      </w:pPr>
      <w:r>
        <w:rPr>
          <w:rFonts w:hint="eastAsia"/>
        </w:rPr>
        <w:t>【</w:t>
      </w:r>
      <w:r w:rsidRPr="004144D6">
        <w:rPr>
          <w:rFonts w:ascii="HG丸ｺﾞｼｯｸM-PRO" w:eastAsia="HG丸ｺﾞｼｯｸM-PRO" w:hAnsi="HG丸ｺﾞｼｯｸM-PRO" w:hint="eastAsia"/>
        </w:rPr>
        <w:t>県教育委員会への連絡経路図</w:t>
      </w:r>
      <w:r>
        <w:rPr>
          <w:rFonts w:hint="eastAsia"/>
        </w:rPr>
        <w:t>】</w:t>
      </w:r>
    </w:p>
    <w:p w14:paraId="7A457ECE" w14:textId="6BC0E657" w:rsidR="0002761D" w:rsidRDefault="0002761D" w:rsidP="0002761D">
      <w:pPr>
        <w:spacing w:line="260" w:lineRule="exact"/>
        <w:ind w:firstLineChars="100" w:firstLine="180"/>
      </w:pPr>
      <w:r w:rsidRPr="004144D6">
        <w:rPr>
          <w:rFonts w:ascii="ＭＳ ゴシック" w:eastAsia="ＭＳ ゴシック" w:hAnsi="ＭＳ ゴシック" w:hint="eastAsia"/>
        </w:rPr>
        <w:t>■　熱中症による救急搬送の場合</w:t>
      </w:r>
      <w:r>
        <w:rPr>
          <w:rFonts w:hint="eastAsia"/>
        </w:rPr>
        <w:t xml:space="preserve">　　</w:t>
      </w:r>
      <w:r w:rsidRPr="00616BA5">
        <w:rPr>
          <w:rFonts w:hint="eastAsia"/>
        </w:rPr>
        <w:t>報告様式：</w:t>
      </w:r>
      <w:hyperlink w:anchor="熱中症発生時の対応" w:history="1">
        <w:r w:rsidR="0097580C" w:rsidRPr="0097580C">
          <w:rPr>
            <w:rStyle w:val="ac"/>
          </w:rPr>
          <w:t>「</w:t>
        </w:r>
        <w:r w:rsidR="008C5881" w:rsidRPr="0097580C">
          <w:rPr>
            <w:rStyle w:val="ac"/>
          </w:rPr>
          <w:t>事故報告</w:t>
        </w:r>
        <w:r w:rsidR="009D234F" w:rsidRPr="0097580C">
          <w:rPr>
            <w:rStyle w:val="ac"/>
          </w:rPr>
          <w:t>様式</w:t>
        </w:r>
        <w:r w:rsidR="0097580C" w:rsidRPr="0097580C">
          <w:rPr>
            <w:rStyle w:val="ac"/>
          </w:rPr>
          <w:t>」</w:t>
        </w:r>
      </w:hyperlink>
      <w:r w:rsidR="008C5881">
        <w:t xml:space="preserve"> </w:t>
      </w:r>
    </w:p>
    <w:p w14:paraId="571EB047" w14:textId="77777777" w:rsidR="0002761D" w:rsidRDefault="0002761D" w:rsidP="0002761D">
      <w:pPr>
        <w:spacing w:line="260" w:lineRule="exact"/>
      </w:pPr>
      <w:r>
        <w:rPr>
          <w:noProof/>
        </w:rPr>
        <mc:AlternateContent>
          <mc:Choice Requires="wps">
            <w:drawing>
              <wp:anchor distT="0" distB="0" distL="114300" distR="114300" simplePos="0" relativeHeight="252035072" behindDoc="0" locked="0" layoutInCell="1" allowOverlap="1" wp14:anchorId="1E884630" wp14:editId="6CF97168">
                <wp:simplePos x="0" y="0"/>
                <wp:positionH relativeFrom="column">
                  <wp:posOffset>1186180</wp:posOffset>
                </wp:positionH>
                <wp:positionV relativeFrom="paragraph">
                  <wp:posOffset>125095</wp:posOffset>
                </wp:positionV>
                <wp:extent cx="1163955" cy="228600"/>
                <wp:effectExtent l="0" t="0" r="17145" b="19050"/>
                <wp:wrapNone/>
                <wp:docPr id="3569" name="Text Box 3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228600"/>
                        </a:xfrm>
                        <a:prstGeom prst="rect">
                          <a:avLst/>
                        </a:prstGeom>
                        <a:solidFill>
                          <a:srgbClr val="FFFFFF"/>
                        </a:solidFill>
                        <a:ln w="9525">
                          <a:solidFill>
                            <a:srgbClr val="000000"/>
                          </a:solidFill>
                          <a:miter lim="800000"/>
                          <a:headEnd/>
                          <a:tailEnd/>
                        </a:ln>
                      </wps:spPr>
                      <wps:txbx>
                        <w:txbxContent>
                          <w:p w14:paraId="4A9A24D8" w14:textId="77777777" w:rsidR="00124108" w:rsidRDefault="00124108" w:rsidP="0002761D">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1E884630" id="Text Box 3419" o:spid="_x0000_s1252" type="#_x0000_t202" style="position:absolute;left:0;text-align:left;margin-left:93.4pt;margin-top:9.85pt;width:91.65pt;height:18pt;z-index:252035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">
                <v:textbox inset="5.85pt,.7pt,5.85pt,.7pt">
                  <w:txbxContent>
                    <w:p w14:paraId="4A9A24D8" w14:textId="77777777" w:rsidR="00124108" w:rsidRDefault="00124108" w:rsidP="0002761D">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2036096" behindDoc="0" locked="0" layoutInCell="1" allowOverlap="1" wp14:anchorId="3880980B" wp14:editId="3855C22D">
                <wp:simplePos x="0" y="0"/>
                <wp:positionH relativeFrom="column">
                  <wp:posOffset>119380</wp:posOffset>
                </wp:positionH>
                <wp:positionV relativeFrom="paragraph">
                  <wp:posOffset>125095</wp:posOffset>
                </wp:positionV>
                <wp:extent cx="847725" cy="228600"/>
                <wp:effectExtent l="0" t="0" r="28575" b="19050"/>
                <wp:wrapNone/>
                <wp:docPr id="3575" name="Text Box 3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28600"/>
                        </a:xfrm>
                        <a:prstGeom prst="rect">
                          <a:avLst/>
                        </a:prstGeom>
                        <a:solidFill>
                          <a:srgbClr val="FFFFFF"/>
                        </a:solidFill>
                        <a:ln w="9525">
                          <a:solidFill>
                            <a:srgbClr val="000000"/>
                          </a:solidFill>
                          <a:miter lim="800000"/>
                          <a:headEnd/>
                          <a:tailEnd/>
                        </a:ln>
                      </wps:spPr>
                      <wps:txbx>
                        <w:txbxContent>
                          <w:p w14:paraId="6AB87828" w14:textId="77777777" w:rsidR="00124108" w:rsidRDefault="00124108" w:rsidP="0002761D">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3880980B" id="Text Box 3420" o:spid="_x0000_s1253" type="#_x0000_t202" style="position:absolute;left:0;text-align:left;margin-left:9.4pt;margin-top:9.85pt;width:66.75pt;height:18pt;z-index:252036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">
                <v:textbox inset="5.85pt,.7pt,5.85pt,.7pt">
                  <w:txbxContent>
                    <w:p w14:paraId="6AB87828" w14:textId="77777777" w:rsidR="00124108" w:rsidRDefault="00124108" w:rsidP="0002761D">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2037120" behindDoc="0" locked="0" layoutInCell="1" allowOverlap="1" wp14:anchorId="4D070C91" wp14:editId="2279F6D0">
                <wp:simplePos x="0" y="0"/>
                <wp:positionH relativeFrom="column">
                  <wp:posOffset>5262881</wp:posOffset>
                </wp:positionH>
                <wp:positionV relativeFrom="paragraph">
                  <wp:posOffset>125095</wp:posOffset>
                </wp:positionV>
                <wp:extent cx="1143000" cy="410210"/>
                <wp:effectExtent l="0" t="0" r="19050" b="27940"/>
                <wp:wrapNone/>
                <wp:docPr id="3578" name="Text Box 3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0210"/>
                        </a:xfrm>
                        <a:prstGeom prst="rect">
                          <a:avLst/>
                        </a:prstGeom>
                        <a:solidFill>
                          <a:srgbClr val="FFFFFF"/>
                        </a:solidFill>
                        <a:ln w="9525">
                          <a:solidFill>
                            <a:srgbClr val="000000"/>
                          </a:solidFill>
                          <a:miter lim="800000"/>
                          <a:headEnd/>
                          <a:tailEnd/>
                        </a:ln>
                      </wps:spPr>
                      <wps:txbx>
                        <w:txbxContent>
                          <w:p w14:paraId="42E1821F" w14:textId="77777777" w:rsidR="00124108" w:rsidRDefault="00124108" w:rsidP="0002761D">
                            <w:pPr>
                              <w:jc w:val="center"/>
                              <w:rPr>
                                <w:color w:val="000000"/>
                              </w:rPr>
                            </w:pPr>
                            <w:r w:rsidRPr="00F77A75">
                              <w:rPr>
                                <w:rFonts w:hint="eastAsia"/>
                                <w:color w:val="000000"/>
                              </w:rPr>
                              <w:t>県保健体育課</w:t>
                            </w:r>
                          </w:p>
                          <w:p w14:paraId="6049ACBC" w14:textId="77777777" w:rsidR="00124108" w:rsidRPr="00F77A75" w:rsidRDefault="00124108" w:rsidP="0002761D">
                            <w:pPr>
                              <w:jc w:val="center"/>
                              <w:rPr>
                                <w:color w:val="000000"/>
                              </w:rPr>
                            </w:pPr>
                            <w:r w:rsidRPr="00F77A75">
                              <w:rPr>
                                <w:rFonts w:hint="eastAsia"/>
                                <w:color w:val="000000"/>
                              </w:rPr>
                              <w:t>健康づくり推進室</w:t>
                            </w:r>
                          </w:p>
                        </w:txbxContent>
                      </wps:txbx>
                      <wps:bodyPr rot="0" vert="horz" wrap="square" lIns="74295" tIns="8890" rIns="74295" bIns="8890" anchor="t" anchorCtr="0" upright="1">
                        <a:noAutofit/>
                      </wps:bodyPr>
                    </wps:wsp>
                  </a:graphicData>
                </a:graphic>
              </wp:anchor>
            </w:drawing>
          </mc:Choice>
          <mc:Fallback>
            <w:pict>
              <v:shape w14:anchorId="4D070C91" id="Text Box 3421" o:spid="_x0000_s1254" type="#_x0000_t202" style="position:absolute;left:0;text-align:left;margin-left:414.4pt;margin-top:9.85pt;width:90pt;height:32.3pt;z-index:252037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">
                <v:textbox inset="5.85pt,.7pt,5.85pt,.7pt">
                  <w:txbxContent>
                    <w:p w14:paraId="42E1821F" w14:textId="77777777" w:rsidR="00124108" w:rsidRDefault="00124108" w:rsidP="0002761D">
                      <w:pPr>
                        <w:jc w:val="center"/>
                        <w:rPr>
                          <w:color w:val="000000"/>
                        </w:rPr>
                      </w:pPr>
                      <w:r w:rsidRPr="00F77A75">
                        <w:rPr>
                          <w:rFonts w:hint="eastAsia"/>
                          <w:color w:val="000000"/>
                        </w:rPr>
                        <w:t>県保健体育課</w:t>
                      </w:r>
                    </w:p>
                    <w:p w14:paraId="6049ACBC" w14:textId="77777777" w:rsidR="00124108" w:rsidRPr="00F77A75" w:rsidRDefault="00124108" w:rsidP="0002761D">
                      <w:pPr>
                        <w:jc w:val="center"/>
                        <w:rPr>
                          <w:color w:val="000000"/>
                        </w:rPr>
                      </w:pPr>
                      <w:r w:rsidRPr="00F77A75">
                        <w:rPr>
                          <w:rFonts w:hint="eastAsia"/>
                          <w:color w:val="000000"/>
                        </w:rPr>
                        <w:t>健康づくり推進室</w:t>
                      </w:r>
                    </w:p>
                  </w:txbxContent>
                </v:textbox>
              </v:shape>
            </w:pict>
          </mc:Fallback>
        </mc:AlternateContent>
      </w:r>
      <w:r>
        <w:rPr>
          <w:noProof/>
        </w:rPr>
        <mc:AlternateContent>
          <mc:Choice Requires="wps">
            <w:drawing>
              <wp:anchor distT="0" distB="0" distL="114300" distR="114300" simplePos="0" relativeHeight="252040192" behindDoc="0" locked="0" layoutInCell="1" allowOverlap="1" wp14:anchorId="3BFE3EC3" wp14:editId="23BA9755">
                <wp:simplePos x="0" y="0"/>
                <wp:positionH relativeFrom="column">
                  <wp:posOffset>2624455</wp:posOffset>
                </wp:positionH>
                <wp:positionV relativeFrom="paragraph">
                  <wp:posOffset>125095</wp:posOffset>
                </wp:positionV>
                <wp:extent cx="896620" cy="228600"/>
                <wp:effectExtent l="0" t="0" r="17780" b="19050"/>
                <wp:wrapNone/>
                <wp:docPr id="3579" name="Text Box 3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620" cy="228600"/>
                        </a:xfrm>
                        <a:prstGeom prst="rect">
                          <a:avLst/>
                        </a:prstGeom>
                        <a:solidFill>
                          <a:srgbClr val="FFFFFF"/>
                        </a:solidFill>
                        <a:ln w="9525">
                          <a:solidFill>
                            <a:srgbClr val="000000"/>
                          </a:solidFill>
                          <a:miter lim="800000"/>
                          <a:headEnd/>
                          <a:tailEnd/>
                        </a:ln>
                      </wps:spPr>
                      <wps:txbx>
                        <w:txbxContent>
                          <w:p w14:paraId="6662D454" w14:textId="77777777" w:rsidR="00124108" w:rsidRPr="005E7910" w:rsidRDefault="00124108" w:rsidP="0002761D">
                            <w:pPr>
                              <w:jc w:val="center"/>
                              <w:rPr>
                                <w:color w:val="000000"/>
                              </w:rPr>
                            </w:pPr>
                            <w:r w:rsidRPr="005E7910">
                              <w:rPr>
                                <w:rFonts w:hint="eastAsia"/>
                                <w:color w:val="000000"/>
                              </w:rPr>
                              <w:t>県教育事務所</w:t>
                            </w:r>
                          </w:p>
                        </w:txbxContent>
                      </wps:txbx>
                      <wps:bodyPr rot="0" vert="horz" wrap="square" lIns="0" tIns="8890" rIns="0" bIns="8890" anchor="t" anchorCtr="0" upright="1">
                        <a:noAutofit/>
                      </wps:bodyPr>
                    </wps:wsp>
                  </a:graphicData>
                </a:graphic>
              </wp:anchor>
            </w:drawing>
          </mc:Choice>
          <mc:Fallback>
            <w:pict>
              <v:shape w14:anchorId="3BFE3EC3" id="Text Box 3425" o:spid="_x0000_s1255" type="#_x0000_t202" style="position:absolute;left:0;text-align:left;margin-left:206.65pt;margin-top:9.85pt;width:70.6pt;height:18pt;z-index:252040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">
                <v:textbox inset="0,.7pt,0,.7pt">
                  <w:txbxContent>
                    <w:p w14:paraId="6662D454" w14:textId="77777777" w:rsidR="00124108" w:rsidRPr="005E7910" w:rsidRDefault="00124108" w:rsidP="0002761D">
                      <w:pPr>
                        <w:jc w:val="center"/>
                        <w:rPr>
                          <w:color w:val="000000"/>
                        </w:rPr>
                      </w:pPr>
                      <w:r w:rsidRPr="005E7910">
                        <w:rPr>
                          <w:rFonts w:hint="eastAsia"/>
                          <w:color w:val="000000"/>
                        </w:rPr>
                        <w:t>県教育事務所</w:t>
                      </w:r>
                    </w:p>
                  </w:txbxContent>
                </v:textbox>
              </v:shape>
            </w:pict>
          </mc:Fallback>
        </mc:AlternateContent>
      </w:r>
      <w:r>
        <w:rPr>
          <w:noProof/>
        </w:rPr>
        <mc:AlternateContent>
          <mc:Choice Requires="wps">
            <w:drawing>
              <wp:anchor distT="0" distB="0" distL="114300" distR="114300" simplePos="0" relativeHeight="252041216" behindDoc="0" locked="0" layoutInCell="1" allowOverlap="1" wp14:anchorId="484C5F36" wp14:editId="34ED7176">
                <wp:simplePos x="0" y="0"/>
                <wp:positionH relativeFrom="column">
                  <wp:posOffset>3786505</wp:posOffset>
                </wp:positionH>
                <wp:positionV relativeFrom="paragraph">
                  <wp:posOffset>125095</wp:posOffset>
                </wp:positionV>
                <wp:extent cx="1213485" cy="410210"/>
                <wp:effectExtent l="0" t="0" r="24765" b="27940"/>
                <wp:wrapNone/>
                <wp:docPr id="3581" name="Text Box 3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3485" cy="410210"/>
                        </a:xfrm>
                        <a:prstGeom prst="rect">
                          <a:avLst/>
                        </a:prstGeom>
                        <a:solidFill>
                          <a:srgbClr val="FFFFFF"/>
                        </a:solidFill>
                        <a:ln w="9525">
                          <a:solidFill>
                            <a:srgbClr val="000000"/>
                          </a:solidFill>
                          <a:miter lim="800000"/>
                          <a:headEnd/>
                          <a:tailEnd/>
                        </a:ln>
                      </wps:spPr>
                      <wps:txbx>
                        <w:txbxContent>
                          <w:p w14:paraId="4093130A" w14:textId="2A44F1FF" w:rsidR="00124108" w:rsidRPr="00E92633" w:rsidRDefault="00124108" w:rsidP="0002761D">
                            <w:pPr>
                              <w:jc w:val="center"/>
                            </w:pPr>
                            <w:r w:rsidRPr="00E92633">
                              <w:rPr>
                                <w:rFonts w:hint="eastAsia"/>
                              </w:rPr>
                              <w:t>県</w:t>
                            </w:r>
                            <w:r w:rsidR="00547F74" w:rsidRPr="00307D66">
                              <w:rPr>
                                <w:rFonts w:hAnsi="ＭＳ 明朝" w:cs="ＭＳ 明朝" w:hint="eastAsia"/>
                                <w:kern w:val="0"/>
                                <w:szCs w:val="20"/>
                              </w:rPr>
                              <w:t>学校教育課</w:t>
                            </w:r>
                          </w:p>
                          <w:p w14:paraId="654E4AA9" w14:textId="77777777" w:rsidR="00124108" w:rsidRPr="00E92633" w:rsidRDefault="00124108" w:rsidP="0002761D">
                            <w:pPr>
                              <w:jc w:val="center"/>
                            </w:pPr>
                            <w:r w:rsidRPr="00E92633">
                              <w:rPr>
                                <w:rFonts w:hint="eastAsia"/>
                              </w:rPr>
                              <w:t>子ども安全支援室</w:t>
                            </w:r>
                          </w:p>
                        </w:txbxContent>
                      </wps:txbx>
                      <wps:bodyPr rot="0" vert="horz" wrap="square" lIns="0" tIns="8890" rIns="0" bIns="8890" anchor="t" anchorCtr="0" upright="1">
                        <a:noAutofit/>
                      </wps:bodyPr>
                    </wps:wsp>
                  </a:graphicData>
                </a:graphic>
              </wp:anchor>
            </w:drawing>
          </mc:Choice>
          <mc:Fallback>
            <w:pict>
              <v:shape w14:anchorId="484C5F36" id="Text Box 3427" o:spid="_x0000_s1256" type="#_x0000_t202" style="position:absolute;left:0;text-align:left;margin-left:298.15pt;margin-top:9.85pt;width:95.55pt;height:32.3pt;z-index:252041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">
                <v:textbox inset="0,.7pt,0,.7pt">
                  <w:txbxContent>
                    <w:p w14:paraId="4093130A" w14:textId="2A44F1FF" w:rsidR="00124108" w:rsidRPr="00E92633" w:rsidRDefault="00124108" w:rsidP="0002761D">
                      <w:pPr>
                        <w:jc w:val="center"/>
                      </w:pPr>
                      <w:r w:rsidRPr="00E92633">
                        <w:rPr>
                          <w:rFonts w:hint="eastAsia"/>
                        </w:rPr>
                        <w:t>県</w:t>
                      </w:r>
                      <w:r w:rsidR="00547F74" w:rsidRPr="00307D66">
                        <w:rPr>
                          <w:rFonts w:hAnsi="ＭＳ 明朝" w:cs="ＭＳ 明朝" w:hint="eastAsia"/>
                          <w:kern w:val="0"/>
                          <w:szCs w:val="20"/>
                        </w:rPr>
                        <w:t>学校教育課</w:t>
                      </w:r>
                    </w:p>
                    <w:p w14:paraId="654E4AA9" w14:textId="77777777" w:rsidR="00124108" w:rsidRPr="00E92633" w:rsidRDefault="00124108" w:rsidP="0002761D">
                      <w:pPr>
                        <w:jc w:val="center"/>
                      </w:pPr>
                      <w:r w:rsidRPr="00E92633">
                        <w:rPr>
                          <w:rFonts w:hint="eastAsia"/>
                        </w:rPr>
                        <w:t>子ども安全支援室</w:t>
                      </w:r>
                    </w:p>
                  </w:txbxContent>
                </v:textbox>
              </v:shape>
            </w:pict>
          </mc:Fallback>
        </mc:AlternateContent>
      </w:r>
    </w:p>
    <w:p w14:paraId="4F5D6EFB" w14:textId="77777777" w:rsidR="0002761D" w:rsidRDefault="0002761D" w:rsidP="0002761D">
      <w:pPr>
        <w:spacing w:line="260" w:lineRule="exact"/>
      </w:pPr>
      <w:r>
        <w:rPr>
          <w:noProof/>
        </w:rPr>
        <mc:AlternateContent>
          <mc:Choice Requires="wps">
            <w:drawing>
              <wp:anchor distT="0" distB="0" distL="114300" distR="114300" simplePos="0" relativeHeight="252038144" behindDoc="0" locked="0" layoutInCell="1" allowOverlap="1" wp14:anchorId="1426835A" wp14:editId="2489D21D">
                <wp:simplePos x="0" y="0"/>
                <wp:positionH relativeFrom="column">
                  <wp:posOffset>967105</wp:posOffset>
                </wp:positionH>
                <wp:positionV relativeFrom="paragraph">
                  <wp:posOffset>74295</wp:posOffset>
                </wp:positionV>
                <wp:extent cx="226695" cy="0"/>
                <wp:effectExtent l="0" t="76200" r="20955" b="95250"/>
                <wp:wrapNone/>
                <wp:docPr id="3712" name="Line 34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6695" cy="0"/>
                        </a:xfrm>
                        <a:prstGeom prst="line">
                          <a:avLst/>
                        </a:prstGeom>
                        <a:noFill/>
                        <a:ln w="9525">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4D52DCD" id="Line 3422" o:spid="_x0000_s1026" style="position:absolute;z-index:252038144;visibility:visible;mso-wrap-style:square;mso-wrap-distance-left:9pt;mso-wrap-distance-top:0;mso-wrap-distance-right:9pt;mso-wrap-distance-bottom:0;mso-position-horizontal:absolute;mso-position-horizontal-relative:text;mso-position-vertical:absolute;mso-position-vertical-relative:text" from="76.15pt,5.85pt" to="94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">
                <v:stroke endarrow="block"/>
              </v:line>
            </w:pict>
          </mc:Fallback>
        </mc:AlternateContent>
      </w:r>
      <w:r>
        <w:rPr>
          <w:noProof/>
        </w:rPr>
        <mc:AlternateContent>
          <mc:Choice Requires="wps">
            <w:drawing>
              <wp:anchor distT="0" distB="0" distL="114300" distR="114300" simplePos="0" relativeHeight="252039168" behindDoc="0" locked="0" layoutInCell="1" allowOverlap="1" wp14:anchorId="564E61C6" wp14:editId="1809CE76">
                <wp:simplePos x="0" y="0"/>
                <wp:positionH relativeFrom="column">
                  <wp:posOffset>2357755</wp:posOffset>
                </wp:positionH>
                <wp:positionV relativeFrom="paragraph">
                  <wp:posOffset>74295</wp:posOffset>
                </wp:positionV>
                <wp:extent cx="272415" cy="0"/>
                <wp:effectExtent l="0" t="76200" r="13335" b="95250"/>
                <wp:wrapNone/>
                <wp:docPr id="3713" name="Line 34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2415" cy="0"/>
                        </a:xfrm>
                        <a:prstGeom prst="line">
                          <a:avLst/>
                        </a:prstGeom>
                        <a:noFill/>
                        <a:ln w="9525">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06C8DA8" id="Line 3423" o:spid="_x0000_s1026" style="position:absolute;z-index:252039168;visibility:visible;mso-wrap-style:square;mso-wrap-distance-left:9pt;mso-wrap-distance-top:0;mso-wrap-distance-right:9pt;mso-wrap-distance-bottom:0;mso-position-horizontal:absolute;mso-position-horizontal-relative:text;mso-position-vertical:absolute;mso-position-vertical-relative:text" from="185.65pt,5.85pt" to="207.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">
                <v:stroke endarrow="block"/>
              </v:line>
            </w:pict>
          </mc:Fallback>
        </mc:AlternateContent>
      </w:r>
      <w:r>
        <w:rPr>
          <w:noProof/>
        </w:rPr>
        <mc:AlternateContent>
          <mc:Choice Requires="wps">
            <w:drawing>
              <wp:anchor distT="0" distB="0" distL="114300" distR="114300" simplePos="0" relativeHeight="252042240" behindDoc="0" locked="0" layoutInCell="1" allowOverlap="1" wp14:anchorId="4B423D10" wp14:editId="472D717E">
                <wp:simplePos x="0" y="0"/>
                <wp:positionH relativeFrom="column">
                  <wp:posOffset>3519805</wp:posOffset>
                </wp:positionH>
                <wp:positionV relativeFrom="paragraph">
                  <wp:posOffset>55245</wp:posOffset>
                </wp:positionV>
                <wp:extent cx="264160" cy="0"/>
                <wp:effectExtent l="0" t="76200" r="21590" b="95250"/>
                <wp:wrapNone/>
                <wp:docPr id="3714" name="Line 34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4160" cy="0"/>
                        </a:xfrm>
                        <a:prstGeom prst="line">
                          <a:avLst/>
                        </a:prstGeom>
                        <a:noFill/>
                        <a:ln w="9525">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A1F0D3E" id="Line 3426" o:spid="_x0000_s1026" style="position:absolute;z-index:252042240;visibility:visible;mso-wrap-style:square;mso-wrap-distance-left:9pt;mso-wrap-distance-top:0;mso-wrap-distance-right:9pt;mso-wrap-distance-bottom:0;mso-position-horizontal:absolute;mso-position-horizontal-relative:text;mso-position-vertical:absolute;mso-position-vertical-relative:text" from="277.15pt,4.35pt" to="297.9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">
                <v:stroke endarrow="block"/>
              </v:line>
            </w:pict>
          </mc:Fallback>
        </mc:AlternateContent>
      </w:r>
      <w:r>
        <w:rPr>
          <w:noProof/>
        </w:rPr>
        <mc:AlternateContent>
          <mc:Choice Requires="wps">
            <w:drawing>
              <wp:anchor distT="0" distB="0" distL="114300" distR="114300" simplePos="0" relativeHeight="252043264" behindDoc="0" locked="0" layoutInCell="1" allowOverlap="1" wp14:anchorId="3567D115" wp14:editId="6ACCD217">
                <wp:simplePos x="0" y="0"/>
                <wp:positionH relativeFrom="column">
                  <wp:posOffset>5005705</wp:posOffset>
                </wp:positionH>
                <wp:positionV relativeFrom="paragraph">
                  <wp:posOffset>169545</wp:posOffset>
                </wp:positionV>
                <wp:extent cx="264160" cy="0"/>
                <wp:effectExtent l="0" t="76200" r="21590" b="95250"/>
                <wp:wrapNone/>
                <wp:docPr id="3715" name="Line 34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41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F59BB50" id="Line 3428" o:spid="_x0000_s1026" style="position:absolute;z-index:252043264;visibility:visible;mso-wrap-style:square;mso-wrap-distance-left:9pt;mso-wrap-distance-top:0;mso-wrap-distance-right:9pt;mso-wrap-distance-bottom:0;mso-position-horizontal:absolute;mso-position-horizontal-relative:text;mso-position-vertical:absolute;mso-position-vertical-relative:text" from="394.15pt,13.35pt" to="414.9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">
                <v:stroke endarrow="block"/>
              </v:line>
            </w:pict>
          </mc:Fallback>
        </mc:AlternateContent>
      </w:r>
    </w:p>
    <w:p w14:paraId="4E776F32" w14:textId="77777777" w:rsidR="0002761D" w:rsidRDefault="0002761D" w:rsidP="0002761D">
      <w:pPr>
        <w:spacing w:line="260" w:lineRule="exact"/>
      </w:pPr>
      <w:r>
        <w:rPr>
          <w:noProof/>
        </w:rPr>
        <mc:AlternateContent>
          <mc:Choice Requires="wps">
            <w:drawing>
              <wp:anchor distT="0" distB="0" distL="114300" distR="114300" simplePos="0" relativeHeight="252044288" behindDoc="0" locked="0" layoutInCell="1" allowOverlap="1" wp14:anchorId="4EA4B6CA" wp14:editId="200535BB">
                <wp:simplePos x="0" y="0"/>
                <wp:positionH relativeFrom="column">
                  <wp:posOffset>967105</wp:posOffset>
                </wp:positionH>
                <wp:positionV relativeFrom="paragraph">
                  <wp:posOffset>33020</wp:posOffset>
                </wp:positionV>
                <wp:extent cx="2823845" cy="267335"/>
                <wp:effectExtent l="0" t="57150" r="14605" b="37465"/>
                <wp:wrapNone/>
                <wp:docPr id="3716" name="Line 34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23845" cy="2673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5E4EBB7" id="Line 3418" o:spid="_x0000_s1026" style="position:absolute;flip:y;z-index:252044288;visibility:visible;mso-wrap-style:square;mso-wrap-distance-left:9pt;mso-wrap-distance-top:0;mso-wrap-distance-right:9pt;mso-wrap-distance-bottom:0;mso-position-horizontal:absolute;mso-position-horizontal-relative:text;mso-position-vertical:absolute;mso-position-vertical-relative:text" from="76.15pt,2.6pt" to="298.5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">
                <v:stroke endarrow="block"/>
              </v:line>
            </w:pict>
          </mc:Fallback>
        </mc:AlternateContent>
      </w:r>
    </w:p>
    <w:p w14:paraId="56F1AD1A" w14:textId="77777777" w:rsidR="0002761D" w:rsidRDefault="0002761D" w:rsidP="0002761D">
      <w:pPr>
        <w:spacing w:line="260" w:lineRule="exact"/>
      </w:pPr>
      <w:r>
        <w:rPr>
          <w:noProof/>
        </w:rPr>
        <mc:AlternateContent>
          <mc:Choice Requires="wps">
            <w:drawing>
              <wp:anchor distT="0" distB="0" distL="114300" distR="114300" simplePos="0" relativeHeight="252045312" behindDoc="0" locked="0" layoutInCell="1" allowOverlap="1" wp14:anchorId="02EB1251" wp14:editId="0F2A5691">
                <wp:simplePos x="0" y="0"/>
                <wp:positionH relativeFrom="column">
                  <wp:posOffset>119380</wp:posOffset>
                </wp:positionH>
                <wp:positionV relativeFrom="paragraph">
                  <wp:posOffset>10795</wp:posOffset>
                </wp:positionV>
                <wp:extent cx="847725" cy="209550"/>
                <wp:effectExtent l="0" t="0" r="28575" b="19050"/>
                <wp:wrapNone/>
                <wp:docPr id="3717" name="Rectangle 34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209550"/>
                        </a:xfrm>
                        <a:prstGeom prst="rect">
                          <a:avLst/>
                        </a:prstGeom>
                        <a:solidFill>
                          <a:srgbClr val="FFFFFF"/>
                        </a:solidFill>
                        <a:ln w="9525">
                          <a:solidFill>
                            <a:srgbClr val="000000"/>
                          </a:solidFill>
                          <a:miter lim="800000"/>
                          <a:headEnd/>
                          <a:tailEnd/>
                        </a:ln>
                      </wps:spPr>
                      <wps:txbx>
                        <w:txbxContent>
                          <w:p w14:paraId="328DC202" w14:textId="77777777" w:rsidR="00124108" w:rsidRDefault="00124108" w:rsidP="0002761D">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rect w14:anchorId="02EB1251" id="Rectangle 3424" o:spid="_x0000_s1257" style="position:absolute;left:0;text-align:left;margin-left:9.4pt;margin-top:.85pt;width:66.75pt;height:16.5pt;z-index:252045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">
                <v:textbox inset="5.85pt,.7pt,5.85pt,.7pt">
                  <w:txbxContent>
                    <w:p w14:paraId="328DC202" w14:textId="77777777" w:rsidR="00124108" w:rsidRDefault="00124108" w:rsidP="0002761D">
                      <w:pPr>
                        <w:jc w:val="center"/>
                      </w:pPr>
                      <w:r>
                        <w:rPr>
                          <w:rFonts w:hint="eastAsia"/>
                        </w:rPr>
                        <w:t>県立学校</w:t>
                      </w:r>
                    </w:p>
                  </w:txbxContent>
                </v:textbox>
              </v:rect>
            </w:pict>
          </mc:Fallback>
        </mc:AlternateContent>
      </w:r>
    </w:p>
    <w:p w14:paraId="108A936B" w14:textId="77777777" w:rsidR="0002761D" w:rsidRDefault="0002761D" w:rsidP="0002761D">
      <w:pPr>
        <w:spacing w:line="260" w:lineRule="exact"/>
      </w:pPr>
    </w:p>
    <w:p w14:paraId="2F462299" w14:textId="77777777" w:rsidR="0002761D" w:rsidRDefault="0002761D" w:rsidP="0002761D">
      <w:pPr>
        <w:spacing w:line="260" w:lineRule="exact"/>
      </w:pPr>
    </w:p>
    <w:p w14:paraId="30AA204C" w14:textId="77777777" w:rsidR="0002761D" w:rsidRDefault="0002761D" w:rsidP="0002761D">
      <w:pPr>
        <w:spacing w:line="260" w:lineRule="exact"/>
      </w:pPr>
      <w:r>
        <w:rPr>
          <w:rFonts w:hint="eastAsia"/>
        </w:rPr>
        <w:t>【</w:t>
      </w:r>
      <w:r w:rsidRPr="004144D6">
        <w:rPr>
          <w:rFonts w:ascii="HG丸ｺﾞｼｯｸM-PRO" w:eastAsia="HG丸ｺﾞｼｯｸM-PRO" w:hAnsi="HG丸ｺﾞｼｯｸM-PRO" w:hint="eastAsia"/>
        </w:rPr>
        <w:t>県教育委員会連絡窓口</w:t>
      </w:r>
      <w:r>
        <w:rPr>
          <w:rFonts w:hint="eastAsia"/>
        </w:rPr>
        <w:t>】</w:t>
      </w:r>
    </w:p>
    <w:p w14:paraId="09A5DFDA" w14:textId="5A087E68" w:rsidR="0002761D" w:rsidRPr="00307D66" w:rsidRDefault="0002761D" w:rsidP="0002761D">
      <w:pPr>
        <w:spacing w:line="260" w:lineRule="exact"/>
      </w:pPr>
      <w:r>
        <w:rPr>
          <w:rFonts w:hint="eastAsia"/>
        </w:rPr>
        <w:t xml:space="preserve">　　教育庁</w:t>
      </w:r>
      <w:r w:rsidR="00547F74"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547F74" w:rsidRPr="00307D66">
        <w:rPr>
          <w:rFonts w:hAnsi="ＭＳ 明朝" w:cs="ＭＳ 明朝" w:hint="eastAsia"/>
          <w:kern w:val="0"/>
          <w:szCs w:val="20"/>
        </w:rPr>
        <w:t>課</w:t>
      </w:r>
      <w:r w:rsidRPr="00307D66">
        <w:rPr>
          <w:rFonts w:hint="eastAsia"/>
        </w:rPr>
        <w:t xml:space="preserve">子ども安全支援室　</w:t>
      </w:r>
      <w:r w:rsidRPr="00307D66">
        <w:t>TEL：0852-22-</w:t>
      </w:r>
      <w:r w:rsidR="00CE519A" w:rsidRPr="00307D66">
        <w:rPr>
          <w:rFonts w:hint="eastAsia"/>
        </w:rPr>
        <w:t>5412</w:t>
      </w:r>
      <w:r w:rsidRPr="00307D66">
        <w:t>、</w:t>
      </w:r>
      <w:r w:rsidR="00CE519A" w:rsidRPr="00307D66">
        <w:rPr>
          <w:rFonts w:hint="eastAsia"/>
        </w:rPr>
        <w:t>6862</w:t>
      </w:r>
      <w:r w:rsidRPr="00307D66">
        <w:t xml:space="preserve">　　FAX：0852-22-</w:t>
      </w:r>
      <w:r w:rsidR="006D789F" w:rsidRPr="00307D66">
        <w:rPr>
          <w:rFonts w:hint="eastAsia"/>
        </w:rPr>
        <w:t>6857</w:t>
      </w:r>
    </w:p>
    <w:p w14:paraId="3B895250" w14:textId="77777777" w:rsidR="0002761D" w:rsidRDefault="0002761D" w:rsidP="0002761D">
      <w:pPr>
        <w:spacing w:line="260" w:lineRule="exact"/>
      </w:pPr>
    </w:p>
    <w:p w14:paraId="1E278FAC" w14:textId="77777777" w:rsidR="0002761D" w:rsidRDefault="0002761D" w:rsidP="0002761D">
      <w:pPr>
        <w:spacing w:line="260" w:lineRule="exact"/>
      </w:pPr>
      <w:r>
        <w:rPr>
          <w:rFonts w:hint="eastAsia"/>
        </w:rPr>
        <w:t>【</w:t>
      </w:r>
      <w:r w:rsidRPr="004144D6">
        <w:rPr>
          <w:rFonts w:ascii="HG丸ｺﾞｼｯｸM-PRO" w:eastAsia="HG丸ｺﾞｼｯｸM-PRO" w:hAnsi="HG丸ｺﾞｼｯｸM-PRO" w:hint="eastAsia"/>
        </w:rPr>
        <w:t>県教育委員会担当課</w:t>
      </w:r>
      <w:r>
        <w:rPr>
          <w:rFonts w:hint="eastAsia"/>
        </w:rPr>
        <w:t>】</w:t>
      </w:r>
    </w:p>
    <w:p w14:paraId="6EBF6D55" w14:textId="77777777" w:rsidR="0002761D" w:rsidRDefault="0002761D" w:rsidP="0002761D">
      <w:pPr>
        <w:spacing w:line="260" w:lineRule="exact"/>
        <w:ind w:firstLineChars="100" w:firstLine="180"/>
      </w:pPr>
      <w:r w:rsidRPr="00AB7EC0">
        <w:rPr>
          <w:rFonts w:ascii="ＭＳ ゴシック" w:eastAsia="ＭＳ ゴシック" w:hAnsi="ＭＳ ゴシック" w:hint="eastAsia"/>
        </w:rPr>
        <w:t xml:space="preserve">■　</w:t>
      </w:r>
      <w:r w:rsidRPr="00AB7EC0">
        <w:rPr>
          <w:rFonts w:ascii="ＭＳ ゴシック" w:eastAsia="ＭＳ ゴシック" w:hAnsi="ＭＳ ゴシック"/>
        </w:rPr>
        <w:t>熱中症全般</w:t>
      </w:r>
    </w:p>
    <w:p w14:paraId="1A7F4125" w14:textId="76DB978E" w:rsidR="002910FA" w:rsidRDefault="002910FA" w:rsidP="002910FA">
      <w:pPr>
        <w:spacing w:line="260" w:lineRule="exact"/>
        <w:ind w:firstLineChars="400" w:firstLine="721"/>
      </w:pPr>
      <w:r>
        <w:t>教育庁保健体育課健康づくり推進室　TEL：0852-22-6145　　FAX：0852-22-6767</w:t>
      </w:r>
    </w:p>
    <w:p w14:paraId="1EF2EFA0" w14:textId="77777777" w:rsidR="002910FA" w:rsidRDefault="002910FA" w:rsidP="002910FA">
      <w:pPr>
        <w:spacing w:line="260" w:lineRule="exact"/>
        <w:ind w:firstLineChars="100" w:firstLine="180"/>
      </w:pPr>
      <w:r w:rsidRPr="00AB7EC0">
        <w:rPr>
          <w:rFonts w:ascii="ＭＳ ゴシック" w:eastAsia="ＭＳ ゴシック" w:hAnsi="ＭＳ ゴシック" w:hint="eastAsia"/>
        </w:rPr>
        <w:t xml:space="preserve">■　</w:t>
      </w:r>
      <w:r w:rsidRPr="00AB7EC0">
        <w:rPr>
          <w:rFonts w:ascii="ＭＳ ゴシック" w:eastAsia="ＭＳ ゴシック" w:hAnsi="ＭＳ ゴシック"/>
        </w:rPr>
        <w:t>体育、運動部活動</w:t>
      </w:r>
    </w:p>
    <w:p w14:paraId="68DF9607" w14:textId="61521E4A" w:rsidR="002910FA" w:rsidRDefault="002910FA" w:rsidP="002910FA">
      <w:pPr>
        <w:spacing w:line="260" w:lineRule="exact"/>
        <w:ind w:firstLineChars="400" w:firstLine="721"/>
      </w:pPr>
      <w:r w:rsidRPr="00C21854">
        <w:rPr>
          <w:rFonts w:hint="eastAsia"/>
        </w:rPr>
        <w:t xml:space="preserve">教育庁保健体育課学校体育スタッフ　</w:t>
      </w:r>
      <w:r w:rsidRPr="00C21854">
        <w:t>TEL：0852-22-5894　　FAX：0852-22-6767</w:t>
      </w:r>
    </w:p>
    <w:p w14:paraId="489DDC45" w14:textId="77777777" w:rsidR="001009EE" w:rsidRPr="002910FA" w:rsidRDefault="001009EE" w:rsidP="00980B9E">
      <w:pPr>
        <w:sectPr w:rsidR="001009EE" w:rsidRPr="002910FA" w:rsidSect="009161BF">
          <w:headerReference w:type="even" r:id="rId97"/>
          <w:headerReference w:type="default" r:id="rId98"/>
          <w:footerReference w:type="default" r:id="rId99"/>
          <w:type w:val="continuous"/>
          <w:pgSz w:w="11906" w:h="16838" w:code="9"/>
          <w:pgMar w:top="907" w:right="907" w:bottom="454" w:left="907" w:header="284" w:footer="284" w:gutter="0"/>
          <w:cols w:space="425"/>
          <w:docGrid w:type="linesAndChars" w:linePitch="303" w:charSpace="-4053"/>
        </w:sectPr>
      </w:pPr>
    </w:p>
    <w:p w14:paraId="6B181B8E" w14:textId="77777777" w:rsidR="000F3A68" w:rsidRDefault="000F3A68" w:rsidP="00980B9E"/>
    <w:p w14:paraId="16E60449" w14:textId="77777777" w:rsidR="00980B9E" w:rsidRDefault="00980B9E" w:rsidP="00980B9E"/>
    <w:p w14:paraId="113F1500" w14:textId="77777777" w:rsidR="00980B9E" w:rsidRDefault="00980B9E" w:rsidP="00980B9E"/>
    <w:p w14:paraId="3C15687B" w14:textId="77777777" w:rsidR="00980B9E" w:rsidRDefault="00980B9E" w:rsidP="00980B9E"/>
    <w:p w14:paraId="1C561B77" w14:textId="77777777" w:rsidR="00980B9E" w:rsidRDefault="00980B9E" w:rsidP="00980B9E"/>
    <w:p w14:paraId="2E686379" w14:textId="77777777" w:rsidR="00980B9E" w:rsidRDefault="00980B9E" w:rsidP="00980B9E"/>
    <w:p w14:paraId="75BCD81E" w14:textId="77777777" w:rsidR="00980B9E" w:rsidRDefault="00980B9E" w:rsidP="00980B9E"/>
    <w:p w14:paraId="68BBFBD2" w14:textId="77777777" w:rsidR="00980B9E" w:rsidRDefault="00980B9E" w:rsidP="00980B9E"/>
    <w:p w14:paraId="0EB88A1F" w14:textId="77777777" w:rsidR="00980B9E" w:rsidRDefault="00980B9E" w:rsidP="00980B9E"/>
    <w:p w14:paraId="58979124" w14:textId="77777777" w:rsidR="00980B9E" w:rsidRDefault="00980B9E" w:rsidP="00980B9E"/>
    <w:p w14:paraId="49A7EFAA" w14:textId="77777777" w:rsidR="00980B9E" w:rsidRDefault="00980B9E" w:rsidP="00980B9E"/>
    <w:p w14:paraId="4AA22194" w14:textId="77777777" w:rsidR="00980B9E" w:rsidRDefault="00980B9E" w:rsidP="005D4147">
      <w:pPr>
        <w:pStyle w:val="a7"/>
      </w:pPr>
      <w:bookmarkStart w:id="51" w:name="_Toc240013239"/>
      <w:r>
        <w:rPr>
          <w:rFonts w:hint="eastAsia"/>
        </w:rPr>
        <w:t>第２章　学校安全</w:t>
      </w:r>
      <w:bookmarkEnd w:id="51"/>
    </w:p>
    <w:p w14:paraId="48EEF5EB" w14:textId="77777777" w:rsidR="000F3A68" w:rsidRDefault="000F3A68" w:rsidP="00980B9E"/>
    <w:p w14:paraId="125D1955" w14:textId="77777777" w:rsidR="000F3A68" w:rsidRDefault="000F3A68" w:rsidP="00980B9E"/>
    <w:p w14:paraId="18A18701" w14:textId="77777777" w:rsidR="00980B9E" w:rsidRDefault="00280470">
      <w:pPr>
        <w:widowControl/>
        <w:autoSpaceDE/>
        <w:autoSpaceDN/>
        <w:jc w:val="left"/>
      </w:pPr>
      <w:r>
        <w:rPr>
          <w:noProof/>
        </w:rPr>
        <w:drawing>
          <wp:anchor distT="0" distB="0" distL="114300" distR="114300" simplePos="0" relativeHeight="252025856" behindDoc="0" locked="0" layoutInCell="1" allowOverlap="1" wp14:anchorId="6647A170" wp14:editId="65092F56">
            <wp:simplePos x="0" y="0"/>
            <wp:positionH relativeFrom="margin">
              <wp:align>center</wp:align>
            </wp:positionH>
            <wp:positionV relativeFrom="paragraph">
              <wp:posOffset>4319905</wp:posOffset>
            </wp:positionV>
            <wp:extent cx="1621790" cy="1158240"/>
            <wp:effectExtent l="0" t="0" r="0" b="3810"/>
            <wp:wrapNone/>
            <wp:docPr id="3515" name="図 3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1790" cy="1158240"/>
                    </a:xfrm>
                    <a:prstGeom prst="rect">
                      <a:avLst/>
                    </a:prstGeom>
                    <a:noFill/>
                    <a:ln>
                      <a:noFill/>
                    </a:ln>
                  </pic:spPr>
                </pic:pic>
              </a:graphicData>
            </a:graphic>
          </wp:anchor>
        </w:drawing>
      </w:r>
      <w:r w:rsidR="00980B9E">
        <w:br w:type="page"/>
      </w:r>
    </w:p>
    <w:p w14:paraId="07C502E4" w14:textId="77777777" w:rsidR="001009EE" w:rsidRDefault="001009EE" w:rsidP="000C7D1D">
      <w:pPr>
        <w:pStyle w:val="1"/>
        <w:rPr>
          <w:color w:val="FF0000"/>
        </w:rPr>
        <w:sectPr w:rsidR="001009EE" w:rsidSect="009161BF">
          <w:headerReference w:type="even" r:id="rId100"/>
          <w:headerReference w:type="default" r:id="rId101"/>
          <w:footerReference w:type="even" r:id="rId102"/>
          <w:type w:val="continuous"/>
          <w:pgSz w:w="11906" w:h="16838" w:code="9"/>
          <w:pgMar w:top="907" w:right="907" w:bottom="454" w:left="907" w:header="284" w:footer="284" w:gutter="0"/>
          <w:cols w:space="425"/>
          <w:docGrid w:type="linesAndChars" w:linePitch="303" w:charSpace="-4053"/>
        </w:sectPr>
      </w:pPr>
      <w:bookmarkStart w:id="52" w:name="_第１_風水害発生時の対応"/>
      <w:bookmarkEnd w:id="52"/>
    </w:p>
    <w:bookmarkStart w:id="53" w:name="_Toc240013240"/>
    <w:p w14:paraId="2C0C89EB" w14:textId="779D5276" w:rsidR="000F3A68" w:rsidRPr="00616BA5" w:rsidRDefault="000C7D1D" w:rsidP="000C7D1D">
      <w:pPr>
        <w:pStyle w:val="1"/>
      </w:pPr>
      <w:r w:rsidRPr="00616BA5">
        <w:rPr>
          <w:rFonts w:hAnsi="Times New Roman" w:cs="Times New Roman"/>
          <w:noProof/>
          <w:spacing w:val="2"/>
          <w:kern w:val="0"/>
          <w:szCs w:val="20"/>
        </w:rPr>
        <w:lastRenderedPageBreak/>
        <mc:AlternateContent>
          <mc:Choice Requires="wps">
            <w:drawing>
              <wp:anchor distT="0" distB="0" distL="114300" distR="114300" simplePos="0" relativeHeight="251587584" behindDoc="0" locked="0" layoutInCell="1" allowOverlap="1" wp14:anchorId="2C69D46E" wp14:editId="73073FCC">
                <wp:simplePos x="0" y="0"/>
                <wp:positionH relativeFrom="margin">
                  <wp:align>right</wp:align>
                </wp:positionH>
                <wp:positionV relativeFrom="paragraph">
                  <wp:posOffset>376556</wp:posOffset>
                </wp:positionV>
                <wp:extent cx="6391275" cy="571500"/>
                <wp:effectExtent l="0" t="0" r="28575" b="19050"/>
                <wp:wrapNone/>
                <wp:docPr id="3337" name="AutoShape 29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1275" cy="571500"/>
                        </a:xfrm>
                        <a:prstGeom prst="roundRect">
                          <a:avLst>
                            <a:gd name="adj" fmla="val 16667"/>
                          </a:avLst>
                        </a:prstGeom>
                        <a:solidFill>
                          <a:srgbClr val="FFFFFF"/>
                        </a:solidFill>
                        <a:ln w="9525">
                          <a:solidFill>
                            <a:srgbClr val="000000"/>
                          </a:solidFill>
                          <a:round/>
                          <a:headEnd/>
                          <a:tailEnd/>
                        </a:ln>
                      </wps:spPr>
                      <wps:txbx>
                        <w:txbxContent>
                          <w:p w14:paraId="7A3A0AAA" w14:textId="77777777" w:rsidR="00124108" w:rsidRPr="00616BA5" w:rsidRDefault="00124108" w:rsidP="00AC42B0">
                            <w:pPr>
                              <w:spacing w:line="260" w:lineRule="exact"/>
                              <w:ind w:left="1261" w:hangingChars="700" w:hanging="1261"/>
                              <w:rPr>
                                <w:rFonts w:hAnsi="ＭＳ 明朝"/>
                              </w:rPr>
                            </w:pPr>
                            <w:r w:rsidRPr="00616BA5">
                              <w:rPr>
                                <w:rFonts w:hAnsi="ＭＳ 明朝" w:cs="ＭＳ 明朝" w:hint="eastAsia"/>
                                <w:kern w:val="0"/>
                              </w:rPr>
                              <w:t xml:space="preserve">【事案（例）】　</w:t>
                            </w:r>
                            <w:r w:rsidRPr="00616BA5">
                              <w:rPr>
                                <w:rFonts w:hAnsi="ＭＳ 明朝" w:hint="eastAsia"/>
                              </w:rPr>
                              <w:t>Ａ小学校の所在する地域では、台風の影響で４校時目から風が強まり、予期せぬ局地的な集中豪雨となった。午後１時、3</w:t>
                            </w:r>
                            <w:r w:rsidRPr="00616BA5">
                              <w:rPr>
                                <w:rFonts w:hAnsi="ＭＳ 明朝"/>
                              </w:rPr>
                              <w:t>0</w:t>
                            </w:r>
                            <w:r w:rsidRPr="00616BA5">
                              <w:rPr>
                                <w:rFonts w:hAnsi="ＭＳ 明朝" w:hint="eastAsia"/>
                              </w:rPr>
                              <w:t>校区を通る県道のＰ地点に崖崩れが発生し、現在通行止めとの連絡が市役所から入った。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C69D46E" id="AutoShape 2905" o:spid="_x0000_s1258" style="position:absolute;left:0;text-align:left;margin-left:452.05pt;margin-top:29.65pt;width:503.25pt;height:45pt;z-index:251587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">
                <v:textbox inset="5.85pt,.7pt,5.85pt,.7pt">
                  <w:txbxContent>
                    <w:p w14:paraId="7A3A0AAA" w14:textId="77777777" w:rsidR="00124108" w:rsidRPr="00616BA5" w:rsidRDefault="00124108" w:rsidP="00AC42B0">
                      <w:pPr>
                        <w:spacing w:line="260" w:lineRule="exact"/>
                        <w:ind w:left="1261" w:hangingChars="700" w:hanging="1261"/>
                        <w:rPr>
                          <w:rFonts w:hAnsi="ＭＳ 明朝"/>
                        </w:rPr>
                      </w:pPr>
                      <w:r w:rsidRPr="00616BA5">
                        <w:rPr>
                          <w:rFonts w:hAnsi="ＭＳ 明朝" w:cs="ＭＳ 明朝" w:hint="eastAsia"/>
                          <w:kern w:val="0"/>
                        </w:rPr>
                        <w:t xml:space="preserve">【事案（例）】　</w:t>
                      </w:r>
                      <w:r w:rsidRPr="00616BA5">
                        <w:rPr>
                          <w:rFonts w:hAnsi="ＭＳ 明朝" w:hint="eastAsia"/>
                        </w:rPr>
                        <w:t>Ａ小学校の所在する地域では、台風の影響で４校時目から風が強まり、予期せぬ局地的な集中豪雨となった。午後１時、3</w:t>
                      </w:r>
                      <w:r w:rsidRPr="00616BA5">
                        <w:rPr>
                          <w:rFonts w:hAnsi="ＭＳ 明朝"/>
                        </w:rPr>
                        <w:t>0</w:t>
                      </w:r>
                      <w:r w:rsidRPr="00616BA5">
                        <w:rPr>
                          <w:rFonts w:hAnsi="ＭＳ 明朝" w:hint="eastAsia"/>
                        </w:rPr>
                        <w:t>校区を通る県道のＰ地点に崖崩れが発生し、現在通行止めとの連絡が市役所から入った。</w:t>
                      </w:r>
                    </w:p>
                  </w:txbxContent>
                </v:textbox>
                <w10:wrap anchorx="margin"/>
              </v:roundrect>
            </w:pict>
          </mc:Fallback>
        </mc:AlternateContent>
      </w:r>
      <w:r w:rsidRPr="00616BA5">
        <w:rPr>
          <w:rFonts w:hint="eastAsia"/>
        </w:rPr>
        <w:t>第１　風水害</w:t>
      </w:r>
      <w:bookmarkEnd w:id="53"/>
    </w:p>
    <w:p w14:paraId="7813D2D6" w14:textId="77777777" w:rsidR="000F3A68" w:rsidRDefault="000F3A68" w:rsidP="000D0C8D">
      <w:pPr>
        <w:spacing w:line="260" w:lineRule="exact"/>
      </w:pPr>
    </w:p>
    <w:p w14:paraId="2B8C4D1C" w14:textId="77777777" w:rsidR="000F3A68" w:rsidRDefault="000F3A68" w:rsidP="000D0C8D">
      <w:pPr>
        <w:spacing w:line="260" w:lineRule="exact"/>
      </w:pPr>
    </w:p>
    <w:p w14:paraId="4076FE45" w14:textId="77777777" w:rsidR="000F3A68" w:rsidRDefault="000F3A68" w:rsidP="000D0C8D">
      <w:pPr>
        <w:spacing w:line="260" w:lineRule="exact"/>
      </w:pPr>
    </w:p>
    <w:p w14:paraId="30056167" w14:textId="77777777" w:rsidR="000F3A68" w:rsidRDefault="000F3A68" w:rsidP="000D0C8D">
      <w:pPr>
        <w:spacing w:line="260" w:lineRule="exact"/>
      </w:pPr>
    </w:p>
    <w:p w14:paraId="59767912" w14:textId="77777777" w:rsidR="000C7D1D" w:rsidRPr="000C7D1D" w:rsidRDefault="000C7D1D" w:rsidP="000C7D1D">
      <w:pPr>
        <w:spacing w:beforeLines="50" w:before="151" w:afterLines="50" w:after="151"/>
        <w:rPr>
          <w:rFonts w:ascii="ＭＳ ゴシック" w:eastAsia="ＭＳ ゴシック" w:hAnsi="ＭＳ ゴシック"/>
          <w:b/>
          <w:sz w:val="21"/>
          <w:bdr w:val="single" w:sz="4" w:space="0" w:color="auto"/>
        </w:rPr>
      </w:pPr>
      <w:r w:rsidRPr="000C7D1D">
        <w:rPr>
          <w:rFonts w:ascii="ＭＳ ゴシック" w:eastAsia="ＭＳ ゴシック" w:hAnsi="ＭＳ ゴシック" w:hint="eastAsia"/>
          <w:b/>
          <w:sz w:val="21"/>
          <w:bdr w:val="single" w:sz="4" w:space="0" w:color="auto"/>
        </w:rPr>
        <w:t>１　未然防止のポイント</w:t>
      </w:r>
      <w:r w:rsidRPr="000C7D1D">
        <w:rPr>
          <w:rFonts w:ascii="ＭＳ ゴシック" w:eastAsia="ＭＳ ゴシック" w:hAnsi="ＭＳ ゴシック"/>
          <w:b/>
          <w:sz w:val="21"/>
          <w:bdr w:val="single" w:sz="4" w:space="0" w:color="auto"/>
        </w:rPr>
        <w:t xml:space="preserve"> </w:t>
      </w:r>
    </w:p>
    <w:p w14:paraId="310F7A69" w14:textId="77777777" w:rsidR="000C7D1D" w:rsidRPr="00253463" w:rsidRDefault="000C7D1D" w:rsidP="000C7D1D">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事前の対応策</w:t>
      </w:r>
    </w:p>
    <w:p w14:paraId="39D7E3F0" w14:textId="77777777" w:rsidR="000C7D1D" w:rsidRDefault="000C7D1D" w:rsidP="000C7D1D">
      <w:pPr>
        <w:spacing w:line="260" w:lineRule="exact"/>
        <w:ind w:leftChars="200" w:left="540" w:hangingChars="100" w:hanging="180"/>
      </w:pPr>
      <w:r>
        <w:rPr>
          <w:rFonts w:hint="eastAsia"/>
        </w:rPr>
        <w:t>①　日頃から、教職員の危機管理意識の高揚を図り、防災体制や施設・設備等の管理体制を整備しておく。</w:t>
      </w:r>
    </w:p>
    <w:p w14:paraId="2A504734" w14:textId="77777777" w:rsidR="000C7D1D" w:rsidRDefault="000C7D1D" w:rsidP="000C7D1D">
      <w:pPr>
        <w:spacing w:line="260" w:lineRule="exact"/>
        <w:ind w:leftChars="200" w:left="540" w:hangingChars="100" w:hanging="180"/>
      </w:pPr>
      <w:r>
        <w:rPr>
          <w:rFonts w:hint="eastAsia"/>
        </w:rPr>
        <w:t>②　地域の災害についての危険箇所、特に通学路の状況について把握するとともに、実情に応じた具体的な防災計画を作成する。</w:t>
      </w:r>
    </w:p>
    <w:p w14:paraId="64C867A3" w14:textId="77777777" w:rsidR="000C7D1D" w:rsidRPr="00616BA5" w:rsidRDefault="000C7D1D" w:rsidP="000C7D1D">
      <w:pPr>
        <w:spacing w:line="260" w:lineRule="exact"/>
        <w:ind w:leftChars="200" w:left="540" w:hangingChars="100" w:hanging="180"/>
      </w:pPr>
      <w:r>
        <w:rPr>
          <w:rFonts w:hint="eastAsia"/>
        </w:rPr>
        <w:t>③　災害発生時に迅速に対応できるよう停電時でも利</w:t>
      </w:r>
      <w:r w:rsidR="003C0BFB">
        <w:rPr>
          <w:rFonts w:hint="eastAsia"/>
        </w:rPr>
        <w:t>用可能な情報の収集手段（テレビ、ラジオ、インターネット等）や</w:t>
      </w:r>
      <w:r w:rsidR="003C0BFB" w:rsidRPr="00616BA5">
        <w:rPr>
          <w:rFonts w:hint="eastAsia"/>
        </w:rPr>
        <w:t>問</w:t>
      </w:r>
      <w:r w:rsidRPr="00616BA5">
        <w:rPr>
          <w:rFonts w:hint="eastAsia"/>
        </w:rPr>
        <w:t>合せ先を確認しておく。</w:t>
      </w:r>
    </w:p>
    <w:p w14:paraId="773CB892" w14:textId="77777777" w:rsidR="000C7D1D" w:rsidRPr="00253463" w:rsidRDefault="000C7D1D" w:rsidP="000C7D1D">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安全指導の徹底</w:t>
      </w:r>
    </w:p>
    <w:p w14:paraId="6F81A981" w14:textId="77777777" w:rsidR="000C7D1D" w:rsidRDefault="000C7D1D" w:rsidP="000C7D1D">
      <w:pPr>
        <w:spacing w:line="260" w:lineRule="exact"/>
        <w:ind w:leftChars="200" w:left="540" w:hangingChars="100" w:hanging="180"/>
      </w:pPr>
      <w:r>
        <w:rPr>
          <w:rFonts w:hint="eastAsia"/>
        </w:rPr>
        <w:t>①　災害発生時の危険や安全な行動の仕方等に関して、具体的に指導する事項を指導計画に位置付け、危険予測能力、対応能力の育成に努める。</w:t>
      </w:r>
    </w:p>
    <w:p w14:paraId="5C50AC6D" w14:textId="77777777" w:rsidR="000C7D1D" w:rsidRDefault="000C7D1D" w:rsidP="000C7D1D">
      <w:pPr>
        <w:spacing w:line="260" w:lineRule="exact"/>
        <w:ind w:leftChars="200" w:left="540" w:hangingChars="100" w:hanging="180"/>
      </w:pPr>
      <w:r>
        <w:rPr>
          <w:rFonts w:hint="eastAsia"/>
        </w:rPr>
        <w:t>②　集団下校や保護者引き渡し訓練、連絡網の点検など、児童生徒や保護者が緊急時に安全な行動を取ることができる指導を充実させる。</w:t>
      </w:r>
    </w:p>
    <w:p w14:paraId="1DF3C776" w14:textId="77777777" w:rsidR="000C7D1D" w:rsidRDefault="000C7D1D" w:rsidP="000C7D1D">
      <w:pPr>
        <w:spacing w:line="260" w:lineRule="exact"/>
        <w:ind w:leftChars="200" w:left="540" w:hangingChars="100" w:hanging="180"/>
      </w:pPr>
      <w:r>
        <w:rPr>
          <w:rFonts w:hint="eastAsia"/>
        </w:rPr>
        <w:t>③　保護者や関係機関等と連携した防災訓練を計画的に実施する。</w:t>
      </w:r>
    </w:p>
    <w:p w14:paraId="2C37C8FE" w14:textId="77777777" w:rsidR="000C7D1D" w:rsidRDefault="000C7D1D" w:rsidP="000C7D1D">
      <w:pPr>
        <w:spacing w:line="260" w:lineRule="exact"/>
      </w:pPr>
    </w:p>
    <w:p w14:paraId="73268AEB" w14:textId="77777777" w:rsidR="000C7D1D" w:rsidRPr="00616BA5" w:rsidRDefault="000C7D1D" w:rsidP="000C7D1D">
      <w:pPr>
        <w:spacing w:beforeLines="50" w:before="151" w:afterLines="50" w:after="151"/>
        <w:rPr>
          <w:rFonts w:ascii="ＭＳ ゴシック" w:eastAsia="ＭＳ ゴシック" w:hAnsi="ＭＳ ゴシック"/>
          <w:b/>
          <w:sz w:val="21"/>
          <w:bdr w:val="single" w:sz="4" w:space="0" w:color="auto"/>
        </w:rPr>
      </w:pPr>
      <w:r w:rsidRPr="00616BA5">
        <w:rPr>
          <w:rFonts w:ascii="ＭＳ ゴシック" w:eastAsia="ＭＳ ゴシック" w:hAnsi="ＭＳ ゴシック" w:hint="eastAsia"/>
          <w:b/>
          <w:sz w:val="21"/>
          <w:bdr w:val="single" w:sz="4" w:space="0" w:color="auto"/>
        </w:rPr>
        <w:t>２　災害発生時以降の対応のポイント</w:t>
      </w:r>
      <w:r w:rsidRPr="00616BA5">
        <w:rPr>
          <w:rFonts w:ascii="ＭＳ ゴシック" w:eastAsia="ＭＳ ゴシック" w:hAnsi="ＭＳ ゴシック"/>
          <w:b/>
          <w:sz w:val="21"/>
          <w:bdr w:val="single" w:sz="4" w:space="0" w:color="auto"/>
        </w:rPr>
        <w:t xml:space="preserve"> </w:t>
      </w:r>
    </w:p>
    <w:p w14:paraId="28AC40A0" w14:textId="77777777" w:rsidR="000C7D1D" w:rsidRPr="00616BA5" w:rsidRDefault="000C7D1D" w:rsidP="000C7D1D">
      <w:pPr>
        <w:spacing w:line="260" w:lineRule="exact"/>
        <w:ind w:firstLineChars="100" w:firstLine="191"/>
        <w:rPr>
          <w:rFonts w:ascii="ＭＳ ゴシック" w:eastAsia="ＭＳ ゴシック" w:hAnsi="ＭＳ ゴシック"/>
          <w:b/>
          <w:sz w:val="21"/>
        </w:rPr>
      </w:pPr>
      <w:r w:rsidRPr="00616BA5">
        <w:rPr>
          <w:rFonts w:ascii="ＭＳ ゴシック" w:eastAsia="ＭＳ ゴシック" w:hAnsi="ＭＳ ゴシック" w:hint="eastAsia"/>
          <w:b/>
          <w:sz w:val="21"/>
        </w:rPr>
        <w:t>⑴　状況の把握</w:t>
      </w:r>
    </w:p>
    <w:p w14:paraId="7337F949" w14:textId="77777777" w:rsidR="000C7D1D" w:rsidRPr="00616BA5" w:rsidRDefault="000C7D1D" w:rsidP="000C7D1D">
      <w:pPr>
        <w:spacing w:line="260" w:lineRule="exact"/>
        <w:ind w:leftChars="200" w:left="540" w:hangingChars="100" w:hanging="180"/>
      </w:pPr>
      <w:r w:rsidRPr="00616BA5">
        <w:rPr>
          <w:rFonts w:hint="eastAsia"/>
        </w:rPr>
        <w:t>①　テレビ、ラジオ、インターネット、防災無線等からの情報や関係機関への問合せ、実際の状況観察などにより、気象や道路、避難勧告等の正確な情報収集を行う。</w:t>
      </w:r>
    </w:p>
    <w:p w14:paraId="45636A71" w14:textId="77777777" w:rsidR="000C7D1D" w:rsidRDefault="000C7D1D" w:rsidP="000C7D1D">
      <w:pPr>
        <w:spacing w:line="260" w:lineRule="exact"/>
        <w:ind w:leftChars="200" w:left="540" w:hangingChars="100" w:hanging="180"/>
      </w:pPr>
      <w:r>
        <w:rPr>
          <w:rFonts w:hint="eastAsia"/>
        </w:rPr>
        <w:t>②　学校周辺の状況を常時監視するとともに、冠水や土砂崩れ等の被災箇所を確認し、児童生徒の通学経路の状況を把握する。</w:t>
      </w:r>
    </w:p>
    <w:p w14:paraId="11F753E2" w14:textId="06F38216" w:rsidR="000C7D1D" w:rsidRDefault="000C7D1D" w:rsidP="000C7D1D">
      <w:pPr>
        <w:spacing w:line="260" w:lineRule="exact"/>
        <w:ind w:leftChars="200" w:left="540" w:hangingChars="100" w:hanging="180"/>
      </w:pPr>
      <w:r>
        <w:rPr>
          <w:rFonts w:hint="eastAsia"/>
        </w:rPr>
        <w:t>③　必要に応じ近隣校や教育委員会等</w:t>
      </w:r>
      <w:r w:rsidR="00252936">
        <w:rPr>
          <w:rFonts w:hint="eastAsia"/>
        </w:rPr>
        <w:t>と</w:t>
      </w:r>
      <w:r>
        <w:rPr>
          <w:rFonts w:hint="eastAsia"/>
        </w:rPr>
        <w:t>情報交換を行う。</w:t>
      </w:r>
    </w:p>
    <w:p w14:paraId="5859CEFB" w14:textId="77777777" w:rsidR="000C7D1D" w:rsidRDefault="000C7D1D" w:rsidP="000C7D1D">
      <w:pPr>
        <w:spacing w:line="260" w:lineRule="exact"/>
        <w:ind w:leftChars="200" w:left="540" w:hangingChars="100" w:hanging="180"/>
      </w:pPr>
      <w:r>
        <w:rPr>
          <w:rFonts w:hint="eastAsia"/>
        </w:rPr>
        <w:t>④　児童生徒が登校前であれば、休校や始業開始を遅らせる等の措置も必要である。</w:t>
      </w:r>
    </w:p>
    <w:p w14:paraId="086650C6" w14:textId="77777777" w:rsidR="000C7D1D" w:rsidRDefault="000C7D1D" w:rsidP="000C7D1D">
      <w:pPr>
        <w:spacing w:line="260" w:lineRule="exact"/>
        <w:ind w:leftChars="200" w:left="540" w:hangingChars="100" w:hanging="180"/>
      </w:pPr>
      <w:r>
        <w:rPr>
          <w:rFonts w:hint="eastAsia"/>
        </w:rPr>
        <w:t>⑤　バスや電車を利用して通学している児童生徒がいる場合には、公共交通機関の運行状況の把握も必要となる。</w:t>
      </w:r>
    </w:p>
    <w:p w14:paraId="58356A62" w14:textId="77777777" w:rsidR="000C7D1D" w:rsidRPr="00253463" w:rsidRDefault="000C7D1D" w:rsidP="000C7D1D">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下校措置などを判断する際の留意点</w:t>
      </w:r>
    </w:p>
    <w:p w14:paraId="143F231F" w14:textId="77777777" w:rsidR="000C7D1D" w:rsidRDefault="000C7D1D" w:rsidP="000C7D1D">
      <w:pPr>
        <w:spacing w:line="260" w:lineRule="exact"/>
        <w:ind w:leftChars="200" w:left="540" w:hangingChars="100" w:hanging="180"/>
      </w:pPr>
      <w:r>
        <w:rPr>
          <w:rFonts w:hint="eastAsia"/>
        </w:rPr>
        <w:t>①　判断までに時間があるときは、教育委員会・他の学校とどのように連携をとるか、指示伝達系統をどのように確認するのかを教職員に周知しておく。</w:t>
      </w:r>
    </w:p>
    <w:p w14:paraId="553316DB" w14:textId="77777777" w:rsidR="000C7D1D" w:rsidRDefault="000C7D1D" w:rsidP="000C7D1D">
      <w:pPr>
        <w:spacing w:line="260" w:lineRule="exact"/>
        <w:ind w:leftChars="200" w:left="540" w:hangingChars="100" w:hanging="180"/>
      </w:pPr>
      <w:r>
        <w:rPr>
          <w:rFonts w:hint="eastAsia"/>
        </w:rPr>
        <w:t>②　緊急時に、校長や教頭の判断が得られない場合の対応についても検討しておく。</w:t>
      </w:r>
    </w:p>
    <w:p w14:paraId="2400AB0C" w14:textId="77777777" w:rsidR="000C7D1D" w:rsidRDefault="000C7D1D" w:rsidP="000C7D1D">
      <w:pPr>
        <w:spacing w:line="260" w:lineRule="exact"/>
        <w:ind w:leftChars="200" w:left="540" w:hangingChars="100" w:hanging="180"/>
      </w:pPr>
      <w:r>
        <w:rPr>
          <w:rFonts w:hint="eastAsia"/>
        </w:rPr>
        <w:t>③　校舎及び施設周辺を点検するとともに、学校の周囲の状況を把握する。</w:t>
      </w:r>
    </w:p>
    <w:p w14:paraId="48AEBCE2" w14:textId="77777777" w:rsidR="000C7D1D" w:rsidRDefault="000C7D1D" w:rsidP="000C7D1D">
      <w:pPr>
        <w:spacing w:line="260" w:lineRule="exact"/>
        <w:ind w:leftChars="200" w:left="540" w:hangingChars="100" w:hanging="180"/>
      </w:pPr>
      <w:r>
        <w:rPr>
          <w:rFonts w:hint="eastAsia"/>
        </w:rPr>
        <w:t>④　崖崩れ地域の状況を把握するために、関係機関や近くの保護者に連絡をとる。</w:t>
      </w:r>
    </w:p>
    <w:p w14:paraId="7290F58D" w14:textId="77777777" w:rsidR="000C7D1D" w:rsidRDefault="000C7D1D" w:rsidP="000C7D1D">
      <w:pPr>
        <w:spacing w:line="260" w:lineRule="exact"/>
        <w:ind w:leftChars="200" w:left="540" w:hangingChars="100" w:hanging="180"/>
      </w:pPr>
      <w:r>
        <w:rPr>
          <w:rFonts w:hint="eastAsia"/>
        </w:rPr>
        <w:t>⑤　情報が入らない場合は、教頭等を現場に派遣し、状況を確認する。</w:t>
      </w:r>
    </w:p>
    <w:p w14:paraId="3E291F0E" w14:textId="77777777" w:rsidR="000C7D1D" w:rsidRDefault="000C7D1D" w:rsidP="000C7D1D">
      <w:pPr>
        <w:spacing w:line="260" w:lineRule="exact"/>
        <w:ind w:leftChars="200" w:left="540" w:hangingChars="100" w:hanging="180"/>
      </w:pPr>
      <w:r>
        <w:rPr>
          <w:rFonts w:hint="eastAsia"/>
        </w:rPr>
        <w:t>⑥　通学路に支障がある場合は、状況に応じて通学路の変更や、教職員引率による集団下校、あるいは保護者の迎え等の処置を講じる。</w:t>
      </w:r>
    </w:p>
    <w:p w14:paraId="4A99273D" w14:textId="77777777" w:rsidR="000C7D1D" w:rsidRPr="00616BA5" w:rsidRDefault="000C7D1D" w:rsidP="000C7D1D">
      <w:pPr>
        <w:spacing w:line="260" w:lineRule="exact"/>
        <w:ind w:leftChars="200" w:left="540" w:hangingChars="100" w:hanging="180"/>
      </w:pPr>
      <w:r w:rsidRPr="00616BA5">
        <w:rPr>
          <w:rFonts w:hint="eastAsia"/>
        </w:rPr>
        <w:t>⑦　家族が不在の家庭で、家屋の立地状況に危険が予想されるものについては、保護者に連絡をとり、引取りがあるまで学校に留めるなど適切な措置を講じる。校内に避難する場合、食料等物資が必要な場合は、教育委員会に連絡する。</w:t>
      </w:r>
      <w:r w:rsidRPr="00616BA5">
        <w:t xml:space="preserve"> </w:t>
      </w:r>
    </w:p>
    <w:p w14:paraId="7083301D" w14:textId="77777777" w:rsidR="000C7D1D" w:rsidRDefault="000C7D1D" w:rsidP="000C7D1D">
      <w:pPr>
        <w:spacing w:line="260" w:lineRule="exact"/>
      </w:pPr>
    </w:p>
    <w:p w14:paraId="73D9CA62" w14:textId="77777777" w:rsidR="000C7D1D" w:rsidRPr="000C7D1D" w:rsidRDefault="000C7D1D" w:rsidP="000C7D1D">
      <w:pPr>
        <w:spacing w:beforeLines="50" w:before="151" w:afterLines="50" w:after="151"/>
        <w:rPr>
          <w:rFonts w:ascii="ＭＳ ゴシック" w:eastAsia="ＭＳ ゴシック" w:hAnsi="ＭＳ ゴシック"/>
          <w:b/>
          <w:sz w:val="21"/>
          <w:bdr w:val="single" w:sz="4" w:space="0" w:color="auto"/>
        </w:rPr>
      </w:pPr>
      <w:r w:rsidRPr="000C7D1D">
        <w:rPr>
          <w:rFonts w:ascii="ＭＳ ゴシック" w:eastAsia="ＭＳ ゴシック" w:hAnsi="ＭＳ ゴシック" w:hint="eastAsia"/>
          <w:b/>
          <w:sz w:val="21"/>
          <w:bdr w:val="single" w:sz="4" w:space="0" w:color="auto"/>
        </w:rPr>
        <w:t>３　情報収集等</w:t>
      </w:r>
      <w:r w:rsidRPr="000C7D1D">
        <w:rPr>
          <w:rFonts w:ascii="ＭＳ ゴシック" w:eastAsia="ＭＳ ゴシック" w:hAnsi="ＭＳ ゴシック"/>
          <w:b/>
          <w:sz w:val="21"/>
          <w:bdr w:val="single" w:sz="4" w:space="0" w:color="auto"/>
        </w:rPr>
        <w:t xml:space="preserve"> </w:t>
      </w:r>
    </w:p>
    <w:p w14:paraId="05360991" w14:textId="77777777" w:rsidR="000C7D1D" w:rsidRPr="00253463" w:rsidRDefault="000C7D1D" w:rsidP="000C7D1D">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関係法令等</w:t>
      </w:r>
    </w:p>
    <w:p w14:paraId="0519ABD0" w14:textId="77777777" w:rsidR="000C7D1D" w:rsidRDefault="000C7D1D" w:rsidP="000C7D1D">
      <w:pPr>
        <w:spacing w:line="260" w:lineRule="exact"/>
        <w:ind w:firstLineChars="200" w:firstLine="360"/>
      </w:pPr>
      <w:r>
        <w:rPr>
          <w:rFonts w:hint="eastAsia"/>
        </w:rPr>
        <w:t xml:space="preserve">・　</w:t>
      </w:r>
      <w:hyperlink r:id="rId103" w:history="1">
        <w:r w:rsidRPr="00383130">
          <w:rPr>
            <w:rStyle w:val="ac"/>
            <w:rFonts w:hint="eastAsia"/>
          </w:rPr>
          <w:t>学校保健安全法</w:t>
        </w:r>
      </w:hyperlink>
      <w:r>
        <w:rPr>
          <w:rFonts w:hint="eastAsia"/>
        </w:rPr>
        <w:t>第</w:t>
      </w:r>
      <w:r>
        <w:t>27条（学校安全計画）、第28条（学校環境の安全の確保）</w:t>
      </w:r>
    </w:p>
    <w:p w14:paraId="44E0FD84" w14:textId="77777777" w:rsidR="000C7D1D" w:rsidRDefault="000C7D1D" w:rsidP="000C7D1D">
      <w:pPr>
        <w:spacing w:line="260" w:lineRule="exact"/>
        <w:ind w:firstLineChars="200" w:firstLine="360"/>
      </w:pPr>
      <w:r>
        <w:rPr>
          <w:rFonts w:hint="eastAsia"/>
        </w:rPr>
        <w:t>・</w:t>
      </w:r>
      <w:r w:rsidR="00383130">
        <w:rPr>
          <w:rFonts w:hint="eastAsia"/>
        </w:rPr>
        <w:t xml:space="preserve">　</w:t>
      </w:r>
      <w:hyperlink r:id="rId104" w:history="1">
        <w:r w:rsidRPr="00D705AD">
          <w:rPr>
            <w:rStyle w:val="ac"/>
            <w:rFonts w:hint="eastAsia"/>
          </w:rPr>
          <w:t>災害対策基本法</w:t>
        </w:r>
      </w:hyperlink>
      <w:r>
        <w:rPr>
          <w:rFonts w:hint="eastAsia"/>
        </w:rPr>
        <w:t>第</w:t>
      </w:r>
      <w:r>
        <w:t>46条～48条（災害予防、防災に関する組織整備、防災訓練義務）</w:t>
      </w:r>
    </w:p>
    <w:p w14:paraId="066A7837" w14:textId="77777777" w:rsidR="000C7D1D" w:rsidRPr="00253463" w:rsidRDefault="000C7D1D" w:rsidP="000C7D1D">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関係情報等</w:t>
      </w:r>
    </w:p>
    <w:p w14:paraId="3D927F7E" w14:textId="77777777" w:rsidR="000C7D1D" w:rsidRPr="000C7D1D" w:rsidRDefault="000C7D1D" w:rsidP="000C7D1D">
      <w:pPr>
        <w:spacing w:line="260" w:lineRule="exact"/>
        <w:ind w:firstLineChars="200" w:firstLine="360"/>
        <w:rPr>
          <w:color w:val="FF0000"/>
        </w:rPr>
      </w:pPr>
      <w:r>
        <w:rPr>
          <w:rFonts w:hint="eastAsia"/>
        </w:rPr>
        <w:t xml:space="preserve">・　</w:t>
      </w:r>
      <w:hyperlink r:id="rId105" w:history="1">
        <w:r w:rsidRPr="00383130">
          <w:rPr>
            <w:rStyle w:val="ac"/>
            <w:rFonts w:hint="eastAsia"/>
          </w:rPr>
          <w:t>島根県：防災・危機管理情報</w:t>
        </w:r>
      </w:hyperlink>
    </w:p>
    <w:p w14:paraId="3831D060" w14:textId="77777777" w:rsidR="000C7D1D" w:rsidRDefault="000C7D1D" w:rsidP="000C7D1D">
      <w:pPr>
        <w:spacing w:line="260" w:lineRule="exact"/>
        <w:ind w:firstLineChars="200" w:firstLine="360"/>
      </w:pPr>
      <w:r>
        <w:rPr>
          <w:rFonts w:hint="eastAsia"/>
        </w:rPr>
        <w:t xml:space="preserve">・　</w:t>
      </w:r>
      <w:hyperlink r:id="rId106" w:history="1">
        <w:r w:rsidRPr="00383130">
          <w:rPr>
            <w:rStyle w:val="ac"/>
            <w:rFonts w:hint="eastAsia"/>
          </w:rPr>
          <w:t>島根県水防情報</w:t>
        </w:r>
      </w:hyperlink>
    </w:p>
    <w:p w14:paraId="6A13D747" w14:textId="77777777" w:rsidR="000C7D1D" w:rsidRDefault="000C7D1D" w:rsidP="000C7D1D">
      <w:pPr>
        <w:spacing w:line="260" w:lineRule="exact"/>
        <w:ind w:firstLineChars="200" w:firstLine="360"/>
      </w:pPr>
      <w:r>
        <w:rPr>
          <w:rFonts w:hint="eastAsia"/>
        </w:rPr>
        <w:t xml:space="preserve">・　</w:t>
      </w:r>
      <w:hyperlink r:id="rId107" w:history="1">
        <w:r w:rsidRPr="00383130">
          <w:rPr>
            <w:rStyle w:val="ac"/>
            <w:rFonts w:hint="eastAsia"/>
          </w:rPr>
          <w:t>島根県地域防災計画</w:t>
        </w:r>
      </w:hyperlink>
    </w:p>
    <w:p w14:paraId="1636A7EC" w14:textId="1B36E76D" w:rsidR="000C7D1D" w:rsidRDefault="000C7D1D" w:rsidP="000C7D1D">
      <w:pPr>
        <w:spacing w:line="260" w:lineRule="exact"/>
        <w:ind w:firstLineChars="200" w:firstLine="360"/>
      </w:pPr>
      <w:r>
        <w:rPr>
          <w:rFonts w:hint="eastAsia"/>
        </w:rPr>
        <w:t xml:space="preserve">・　</w:t>
      </w:r>
      <w:hyperlink r:id="rId108" w:history="1">
        <w:r w:rsidRPr="00383130">
          <w:rPr>
            <w:rStyle w:val="ac"/>
            <w:rFonts w:hint="eastAsia"/>
          </w:rPr>
          <w:t>『島根県統合型ＧＩＳ』</w:t>
        </w:r>
      </w:hyperlink>
      <w:r>
        <w:rPr>
          <w:rFonts w:hint="eastAsia"/>
        </w:rPr>
        <w:t>を活用した土砂災害警戒区域、土砂災害特別</w:t>
      </w:r>
      <w:r w:rsidR="008C5881">
        <w:rPr>
          <w:rFonts w:hint="eastAsia"/>
        </w:rPr>
        <w:t>警戒</w:t>
      </w:r>
      <w:r>
        <w:rPr>
          <w:rFonts w:hint="eastAsia"/>
        </w:rPr>
        <w:t>区域の把握</w:t>
      </w:r>
    </w:p>
    <w:p w14:paraId="49D4B624" w14:textId="77777777" w:rsidR="000C7D1D" w:rsidRDefault="000C7D1D" w:rsidP="000C7D1D">
      <w:pPr>
        <w:spacing w:line="260" w:lineRule="exact"/>
        <w:ind w:firstLineChars="200" w:firstLine="360"/>
      </w:pPr>
      <w:r>
        <w:rPr>
          <w:rFonts w:hint="eastAsia"/>
        </w:rPr>
        <w:t xml:space="preserve">・　</w:t>
      </w:r>
      <w:hyperlink r:id="rId109" w:history="1">
        <w:r w:rsidRPr="00383130">
          <w:rPr>
            <w:rStyle w:val="ac"/>
            <w:rFonts w:hint="eastAsia"/>
          </w:rPr>
          <w:t>しまね防災情報</w:t>
        </w:r>
      </w:hyperlink>
    </w:p>
    <w:p w14:paraId="005C5FC5" w14:textId="77777777" w:rsidR="000C7D1D" w:rsidRPr="000C7D1D" w:rsidRDefault="000C7D1D" w:rsidP="000C7D1D">
      <w:pPr>
        <w:spacing w:line="260" w:lineRule="exact"/>
        <w:ind w:firstLineChars="200" w:firstLine="360"/>
        <w:rPr>
          <w:color w:val="FF0000"/>
        </w:rPr>
      </w:pPr>
      <w:r>
        <w:rPr>
          <w:rFonts w:hint="eastAsia"/>
        </w:rPr>
        <w:t xml:space="preserve">・　</w:t>
      </w:r>
      <w:hyperlink r:id="rId110" w:history="1">
        <w:r w:rsidRPr="00383130">
          <w:rPr>
            <w:rStyle w:val="ac"/>
            <w:rFonts w:hint="eastAsia"/>
          </w:rPr>
          <w:t>しまね防災メールの登録</w:t>
        </w:r>
      </w:hyperlink>
    </w:p>
    <w:p w14:paraId="72D2B020" w14:textId="77777777" w:rsidR="000F3A68" w:rsidRPr="000C7D1D" w:rsidRDefault="000F3A68" w:rsidP="000D0C8D">
      <w:pPr>
        <w:spacing w:line="260" w:lineRule="exact"/>
      </w:pPr>
    </w:p>
    <w:p w14:paraId="17BBB83C" w14:textId="77777777" w:rsidR="000F3A68" w:rsidRDefault="000F3A68" w:rsidP="000D0C8D">
      <w:pPr>
        <w:spacing w:line="260" w:lineRule="exact"/>
      </w:pPr>
    </w:p>
    <w:p w14:paraId="17979A5C" w14:textId="77777777" w:rsidR="000F3A68" w:rsidRDefault="000C7D1D" w:rsidP="000C7D1D">
      <w:pPr>
        <w:pStyle w:val="2"/>
      </w:pPr>
      <w:bookmarkStart w:id="54" w:name="_風水害発生時の対応"/>
      <w:bookmarkStart w:id="55" w:name="_Toc240013241"/>
      <w:bookmarkEnd w:id="54"/>
      <w:r>
        <w:rPr>
          <w:rFonts w:hint="eastAsia"/>
        </w:rPr>
        <w:lastRenderedPageBreak/>
        <w:t>風水害発生時の対応</w:t>
      </w:r>
      <w:bookmarkEnd w:id="55"/>
    </w:p>
    <w:p w14:paraId="2E09769E" w14:textId="77777777" w:rsidR="000F3A68" w:rsidRDefault="000F3A68" w:rsidP="000D0C8D">
      <w:pPr>
        <w:spacing w:line="260" w:lineRule="exact"/>
      </w:pPr>
    </w:p>
    <w:tbl>
      <w:tblPr>
        <w:tblStyle w:val="8"/>
        <w:tblW w:w="0" w:type="auto"/>
        <w:tblLook w:val="04A0" w:firstRow="1" w:lastRow="0" w:firstColumn="1" w:lastColumn="0" w:noHBand="0" w:noVBand="1"/>
      </w:tblPr>
      <w:tblGrid>
        <w:gridCol w:w="1980"/>
        <w:gridCol w:w="3260"/>
        <w:gridCol w:w="2977"/>
        <w:gridCol w:w="1865"/>
      </w:tblGrid>
      <w:tr w:rsidR="000C7D1D" w:rsidRPr="000C7D1D" w14:paraId="5101734C" w14:textId="77777777" w:rsidTr="000C7D1D">
        <w:tc>
          <w:tcPr>
            <w:tcW w:w="1980" w:type="dxa"/>
            <w:tcBorders>
              <w:bottom w:val="single" w:sz="4" w:space="0" w:color="auto"/>
            </w:tcBorders>
            <w:vAlign w:val="center"/>
          </w:tcPr>
          <w:p w14:paraId="3C1851E8" w14:textId="77777777" w:rsidR="000C7D1D" w:rsidRPr="000C7D1D" w:rsidRDefault="000C7D1D" w:rsidP="000C7D1D">
            <w:pPr>
              <w:ind w:left="22"/>
              <w:jc w:val="center"/>
              <w:rPr>
                <w:rFonts w:ascii="ＭＳ ゴシック" w:eastAsia="ＭＳ ゴシック" w:hAnsi="ＭＳ ゴシック"/>
                <w:b/>
                <w:kern w:val="2"/>
              </w:rPr>
            </w:pPr>
            <w:r w:rsidRPr="000C7D1D">
              <w:rPr>
                <w:rFonts w:ascii="ＭＳ ゴシック" w:eastAsia="ＭＳ ゴシック" w:hAnsi="ＭＳ ゴシック" w:hint="eastAsia"/>
                <w:b/>
                <w:kern w:val="2"/>
              </w:rPr>
              <w:t>対応の流れ</w:t>
            </w:r>
          </w:p>
        </w:tc>
        <w:tc>
          <w:tcPr>
            <w:tcW w:w="3260" w:type="dxa"/>
            <w:vAlign w:val="center"/>
          </w:tcPr>
          <w:p w14:paraId="0C0B0834" w14:textId="77777777" w:rsidR="000C7D1D" w:rsidRPr="000C7D1D" w:rsidRDefault="000C7D1D" w:rsidP="000C7D1D">
            <w:pPr>
              <w:jc w:val="center"/>
              <w:rPr>
                <w:rFonts w:ascii="ＭＳ ゴシック" w:eastAsia="ＭＳ ゴシック" w:hAnsi="ＭＳ ゴシック"/>
                <w:b/>
                <w:kern w:val="2"/>
              </w:rPr>
            </w:pPr>
            <w:r w:rsidRPr="000C7D1D">
              <w:rPr>
                <w:rFonts w:ascii="ＭＳ ゴシック" w:eastAsia="ＭＳ ゴシック" w:hAnsi="ＭＳ ゴシック" w:hint="eastAsia"/>
                <w:b/>
                <w:kern w:val="2"/>
              </w:rPr>
              <w:t>管理職</w:t>
            </w:r>
          </w:p>
        </w:tc>
        <w:tc>
          <w:tcPr>
            <w:tcW w:w="2977" w:type="dxa"/>
            <w:vAlign w:val="center"/>
          </w:tcPr>
          <w:p w14:paraId="1E465AFB" w14:textId="77777777" w:rsidR="000C7D1D" w:rsidRPr="000C7D1D" w:rsidRDefault="000C7D1D" w:rsidP="000C7D1D">
            <w:pPr>
              <w:jc w:val="center"/>
              <w:rPr>
                <w:rFonts w:ascii="ＭＳ ゴシック" w:eastAsia="ＭＳ ゴシック" w:hAnsi="ＭＳ ゴシック"/>
                <w:b/>
                <w:kern w:val="2"/>
              </w:rPr>
            </w:pPr>
            <w:r w:rsidRPr="000C7D1D">
              <w:rPr>
                <w:rFonts w:ascii="ＭＳ ゴシック" w:eastAsia="ＭＳ ゴシック" w:hAnsi="ＭＳ ゴシック" w:hint="eastAsia"/>
                <w:b/>
                <w:kern w:val="2"/>
              </w:rPr>
              <w:t>教職員</w:t>
            </w:r>
          </w:p>
        </w:tc>
        <w:tc>
          <w:tcPr>
            <w:tcW w:w="1865" w:type="dxa"/>
            <w:vAlign w:val="center"/>
          </w:tcPr>
          <w:p w14:paraId="0C1D097B" w14:textId="77777777" w:rsidR="000C7D1D" w:rsidRPr="000C7D1D" w:rsidRDefault="000C7D1D" w:rsidP="000C7D1D">
            <w:pPr>
              <w:jc w:val="center"/>
              <w:rPr>
                <w:rFonts w:ascii="ＭＳ ゴシック" w:eastAsia="ＭＳ ゴシック" w:hAnsi="ＭＳ ゴシック"/>
                <w:b/>
                <w:kern w:val="2"/>
              </w:rPr>
            </w:pPr>
            <w:r w:rsidRPr="000C7D1D">
              <w:rPr>
                <w:rFonts w:ascii="ＭＳ ゴシック" w:eastAsia="ＭＳ ゴシック" w:hAnsi="ＭＳ ゴシック" w:hint="eastAsia"/>
                <w:b/>
                <w:kern w:val="2"/>
              </w:rPr>
              <w:t>児童生徒</w:t>
            </w:r>
          </w:p>
        </w:tc>
      </w:tr>
      <w:tr w:rsidR="000C7D1D" w:rsidRPr="000C7D1D" w14:paraId="5633A781" w14:textId="77777777" w:rsidTr="000C7D1D">
        <w:tc>
          <w:tcPr>
            <w:tcW w:w="1980" w:type="dxa"/>
          </w:tcPr>
          <w:p w14:paraId="3FB10C9E" w14:textId="77777777" w:rsidR="000C7D1D" w:rsidRPr="00616BA5" w:rsidRDefault="000C7D1D" w:rsidP="000C7D1D">
            <w:pPr>
              <w:ind w:left="180" w:hangingChars="100" w:hanging="180"/>
              <w:jc w:val="left"/>
              <w:textAlignment w:val="baseline"/>
              <w:rPr>
                <w:rFonts w:ascii="ＭＳ ゴシック" w:eastAsia="ＭＳ ゴシック" w:hAnsi="ＭＳ ゴシック" w:cs="ＭＳ 明朝"/>
                <w:kern w:val="0"/>
                <w:szCs w:val="20"/>
              </w:rPr>
            </w:pPr>
            <w:r w:rsidRPr="00616BA5">
              <w:rPr>
                <w:rFonts w:ascii="ＭＳ ゴシック" w:eastAsia="ＭＳ ゴシック" w:hAnsi="ＭＳ ゴシック" w:cs="ＭＳ 明朝" w:hint="eastAsia"/>
                <w:kern w:val="0"/>
                <w:szCs w:val="20"/>
              </w:rPr>
              <w:t>&lt;発生時の危機管理&gt;</w:t>
            </w:r>
          </w:p>
          <w:p w14:paraId="063DD35B" w14:textId="77777777" w:rsidR="000C7D1D" w:rsidRPr="00616BA5" w:rsidRDefault="000C7D1D" w:rsidP="000C7D1D">
            <w:pPr>
              <w:ind w:left="180" w:hangingChars="100" w:hanging="180"/>
              <w:jc w:val="left"/>
              <w:textAlignment w:val="baseline"/>
              <w:rPr>
                <w:rFonts w:hAnsi="ＭＳ 明朝"/>
                <w:spacing w:val="2"/>
                <w:kern w:val="0"/>
                <w:szCs w:val="20"/>
              </w:rPr>
            </w:pPr>
            <w:r w:rsidRPr="00616BA5">
              <w:rPr>
                <w:rFonts w:hAnsi="ＭＳ 明朝" w:cs="ＭＳ 明朝" w:hint="eastAsia"/>
                <w:kern w:val="0"/>
                <w:szCs w:val="20"/>
              </w:rPr>
              <w:t>○　大雨洪水警報発令</w:t>
            </w:r>
          </w:p>
          <w:p w14:paraId="0CE20841" w14:textId="77777777" w:rsidR="000C7D1D" w:rsidRPr="00616BA5" w:rsidRDefault="000C7D1D" w:rsidP="000C7D1D">
            <w:pPr>
              <w:jc w:val="left"/>
              <w:textAlignment w:val="baseline"/>
              <w:rPr>
                <w:rFonts w:hAnsi="ＭＳ 明朝"/>
                <w:spacing w:val="2"/>
                <w:kern w:val="0"/>
                <w:szCs w:val="20"/>
              </w:rPr>
            </w:pPr>
          </w:p>
          <w:p w14:paraId="56634FF2" w14:textId="77777777" w:rsidR="000C7D1D" w:rsidRPr="00616BA5" w:rsidRDefault="000C7D1D" w:rsidP="000C7D1D">
            <w:pPr>
              <w:ind w:left="180" w:hangingChars="100" w:hanging="180"/>
              <w:jc w:val="left"/>
              <w:textAlignment w:val="baseline"/>
              <w:rPr>
                <w:rFonts w:hAnsi="ＭＳ 明朝" w:cs="ＭＳ 明朝"/>
                <w:kern w:val="0"/>
                <w:szCs w:val="20"/>
              </w:rPr>
            </w:pPr>
          </w:p>
          <w:p w14:paraId="3AFEE8CE" w14:textId="77777777" w:rsidR="000C7D1D" w:rsidRPr="00616BA5" w:rsidRDefault="000C7D1D" w:rsidP="000C7D1D">
            <w:pPr>
              <w:ind w:left="180" w:hangingChars="100" w:hanging="180"/>
              <w:jc w:val="left"/>
              <w:textAlignment w:val="baseline"/>
              <w:rPr>
                <w:rFonts w:hAnsi="ＭＳ 明朝"/>
                <w:spacing w:val="2"/>
                <w:kern w:val="0"/>
                <w:szCs w:val="20"/>
              </w:rPr>
            </w:pPr>
            <w:r w:rsidRPr="00616BA5">
              <w:rPr>
                <w:rFonts w:hAnsi="ＭＳ 明朝" w:cs="ＭＳ 明朝" w:hint="eastAsia"/>
                <w:kern w:val="0"/>
                <w:szCs w:val="20"/>
              </w:rPr>
              <w:t>○　市役所から通行止めの連絡</w:t>
            </w:r>
          </w:p>
          <w:p w14:paraId="60360445" w14:textId="77777777" w:rsidR="000C7D1D" w:rsidRPr="00616BA5" w:rsidRDefault="000C7D1D" w:rsidP="000C7D1D">
            <w:pPr>
              <w:jc w:val="left"/>
              <w:textAlignment w:val="baseline"/>
              <w:rPr>
                <w:rFonts w:hAnsi="ＭＳ 明朝"/>
                <w:spacing w:val="2"/>
                <w:kern w:val="0"/>
                <w:szCs w:val="20"/>
              </w:rPr>
            </w:pPr>
          </w:p>
          <w:p w14:paraId="134EB851" w14:textId="77777777" w:rsidR="000C7D1D" w:rsidRPr="00616BA5" w:rsidRDefault="000C7D1D" w:rsidP="000C7D1D">
            <w:pPr>
              <w:jc w:val="left"/>
              <w:textAlignment w:val="baseline"/>
              <w:rPr>
                <w:rFonts w:hAnsi="ＭＳ 明朝"/>
                <w:spacing w:val="2"/>
                <w:kern w:val="0"/>
                <w:szCs w:val="20"/>
              </w:rPr>
            </w:pPr>
          </w:p>
          <w:p w14:paraId="4E01A875" w14:textId="77777777" w:rsidR="000C7D1D" w:rsidRPr="00616BA5" w:rsidRDefault="000C7D1D" w:rsidP="000C7D1D">
            <w:pPr>
              <w:jc w:val="left"/>
              <w:textAlignment w:val="baseline"/>
              <w:rPr>
                <w:rFonts w:hAnsi="ＭＳ 明朝"/>
                <w:spacing w:val="2"/>
                <w:kern w:val="0"/>
                <w:szCs w:val="20"/>
              </w:rPr>
            </w:pPr>
          </w:p>
          <w:p w14:paraId="30A870B7" w14:textId="77777777" w:rsidR="000C7D1D" w:rsidRPr="00616BA5" w:rsidRDefault="000C7D1D" w:rsidP="000C7D1D">
            <w:pPr>
              <w:ind w:left="180" w:hangingChars="100" w:hanging="180"/>
              <w:jc w:val="left"/>
              <w:textAlignment w:val="baseline"/>
              <w:rPr>
                <w:rFonts w:hAnsi="ＭＳ 明朝" w:cs="ＭＳ 明朝"/>
                <w:kern w:val="0"/>
                <w:szCs w:val="20"/>
              </w:rPr>
            </w:pPr>
            <w:r w:rsidRPr="00616BA5">
              <w:rPr>
                <w:rFonts w:hAnsi="ＭＳ 明朝" w:cs="ＭＳ 明朝" w:hint="eastAsia"/>
                <w:kern w:val="0"/>
                <w:szCs w:val="20"/>
              </w:rPr>
              <w:t>○　児童生徒への対応決定</w:t>
            </w:r>
          </w:p>
          <w:p w14:paraId="48F8D8A6" w14:textId="77777777" w:rsidR="000C7D1D" w:rsidRPr="00616BA5" w:rsidRDefault="000C7D1D" w:rsidP="000C7D1D">
            <w:pPr>
              <w:jc w:val="left"/>
              <w:textAlignment w:val="baseline"/>
              <w:rPr>
                <w:rFonts w:hAnsi="ＭＳ 明朝"/>
                <w:spacing w:val="2"/>
                <w:kern w:val="0"/>
                <w:szCs w:val="20"/>
              </w:rPr>
            </w:pPr>
          </w:p>
          <w:p w14:paraId="0D9C2CAD" w14:textId="77777777" w:rsidR="000C7D1D" w:rsidRPr="00616BA5" w:rsidRDefault="000C7D1D" w:rsidP="000C7D1D">
            <w:pPr>
              <w:jc w:val="left"/>
              <w:textAlignment w:val="baseline"/>
              <w:rPr>
                <w:rFonts w:hAnsi="ＭＳ 明朝" w:cs="ＭＳ 明朝"/>
                <w:kern w:val="0"/>
                <w:szCs w:val="20"/>
              </w:rPr>
            </w:pPr>
          </w:p>
          <w:p w14:paraId="3B6AB08E" w14:textId="77777777" w:rsidR="000C7D1D" w:rsidRPr="00616BA5" w:rsidRDefault="000C7D1D" w:rsidP="000C7D1D">
            <w:pPr>
              <w:jc w:val="left"/>
              <w:textAlignment w:val="baseline"/>
              <w:rPr>
                <w:rFonts w:hAnsi="ＭＳ 明朝" w:cs="ＭＳ 明朝"/>
                <w:kern w:val="0"/>
                <w:szCs w:val="20"/>
              </w:rPr>
            </w:pPr>
          </w:p>
          <w:p w14:paraId="07040AE9" w14:textId="77777777" w:rsidR="000C7D1D" w:rsidRPr="00616BA5" w:rsidRDefault="000C7D1D" w:rsidP="000C7D1D">
            <w:pPr>
              <w:jc w:val="left"/>
              <w:textAlignment w:val="baseline"/>
              <w:rPr>
                <w:rFonts w:hAnsi="ＭＳ 明朝" w:cs="ＭＳ 明朝"/>
                <w:kern w:val="0"/>
                <w:szCs w:val="20"/>
              </w:rPr>
            </w:pPr>
          </w:p>
          <w:p w14:paraId="41233F85" w14:textId="77777777" w:rsidR="000C7D1D" w:rsidRPr="00616BA5" w:rsidRDefault="000C7D1D" w:rsidP="000C7D1D">
            <w:pPr>
              <w:jc w:val="left"/>
              <w:textAlignment w:val="baseline"/>
              <w:rPr>
                <w:rFonts w:hAnsi="ＭＳ 明朝" w:cs="ＭＳ 明朝"/>
                <w:kern w:val="0"/>
                <w:szCs w:val="20"/>
              </w:rPr>
            </w:pPr>
          </w:p>
          <w:p w14:paraId="0048B7F9" w14:textId="77777777" w:rsidR="000C7D1D" w:rsidRPr="00616BA5" w:rsidRDefault="000C7D1D" w:rsidP="000C7D1D">
            <w:pPr>
              <w:jc w:val="left"/>
              <w:textAlignment w:val="baseline"/>
              <w:rPr>
                <w:rFonts w:hAnsi="ＭＳ 明朝"/>
                <w:spacing w:val="2"/>
                <w:kern w:val="0"/>
                <w:szCs w:val="20"/>
              </w:rPr>
            </w:pPr>
            <w:r w:rsidRPr="00616BA5">
              <w:rPr>
                <w:rFonts w:hAnsi="ＭＳ 明朝" w:cs="ＭＳ 明朝" w:hint="eastAsia"/>
                <w:kern w:val="0"/>
                <w:szCs w:val="20"/>
              </w:rPr>
              <w:t>○　保護者への連絡</w:t>
            </w:r>
          </w:p>
          <w:p w14:paraId="00C67918" w14:textId="77777777" w:rsidR="000C7D1D" w:rsidRPr="00616BA5" w:rsidRDefault="000C7D1D" w:rsidP="000C7D1D">
            <w:pPr>
              <w:jc w:val="left"/>
              <w:textAlignment w:val="baseline"/>
              <w:rPr>
                <w:rFonts w:hAnsi="ＭＳ 明朝"/>
                <w:spacing w:val="2"/>
                <w:kern w:val="0"/>
                <w:szCs w:val="20"/>
              </w:rPr>
            </w:pPr>
          </w:p>
          <w:p w14:paraId="59203295" w14:textId="77777777" w:rsidR="000C7D1D" w:rsidRPr="00616BA5" w:rsidRDefault="000C7D1D" w:rsidP="000C7D1D">
            <w:pPr>
              <w:ind w:left="22"/>
              <w:jc w:val="left"/>
              <w:rPr>
                <w:rFonts w:hAnsi="ＭＳ 明朝"/>
                <w:kern w:val="2"/>
                <w:szCs w:val="20"/>
              </w:rPr>
            </w:pPr>
          </w:p>
          <w:p w14:paraId="4341746E" w14:textId="77777777" w:rsidR="000C7D1D" w:rsidRPr="00616BA5" w:rsidRDefault="000C7D1D" w:rsidP="000C7D1D">
            <w:pPr>
              <w:ind w:left="22"/>
              <w:jc w:val="left"/>
              <w:rPr>
                <w:rFonts w:hAnsi="ＭＳ 明朝"/>
                <w:kern w:val="2"/>
                <w:szCs w:val="20"/>
              </w:rPr>
            </w:pPr>
          </w:p>
          <w:p w14:paraId="411C6725" w14:textId="77777777" w:rsidR="000C7D1D" w:rsidRPr="00616BA5" w:rsidRDefault="000C7D1D" w:rsidP="000C7D1D">
            <w:pPr>
              <w:jc w:val="left"/>
              <w:textAlignment w:val="baseline"/>
              <w:rPr>
                <w:rFonts w:hAnsi="ＭＳ 明朝"/>
                <w:spacing w:val="2"/>
                <w:kern w:val="0"/>
                <w:szCs w:val="20"/>
              </w:rPr>
            </w:pPr>
          </w:p>
          <w:p w14:paraId="79ADBF58" w14:textId="77777777" w:rsidR="000C7D1D" w:rsidRPr="00616BA5" w:rsidRDefault="000C7D1D" w:rsidP="000C7D1D">
            <w:pPr>
              <w:ind w:left="180" w:hangingChars="100" w:hanging="180"/>
              <w:jc w:val="left"/>
              <w:textAlignment w:val="baseline"/>
              <w:rPr>
                <w:rFonts w:hAnsi="ＭＳ 明朝" w:cs="ＭＳ 明朝"/>
                <w:kern w:val="0"/>
                <w:szCs w:val="20"/>
              </w:rPr>
            </w:pPr>
          </w:p>
          <w:p w14:paraId="1992890F" w14:textId="77777777" w:rsidR="000C7D1D" w:rsidRPr="00616BA5" w:rsidRDefault="000C7D1D" w:rsidP="000C7D1D">
            <w:pPr>
              <w:ind w:left="180" w:hangingChars="100" w:hanging="180"/>
              <w:jc w:val="left"/>
              <w:textAlignment w:val="baseline"/>
              <w:rPr>
                <w:rFonts w:hAnsi="ＭＳ 明朝" w:cs="ＭＳ 明朝"/>
                <w:kern w:val="0"/>
                <w:szCs w:val="20"/>
              </w:rPr>
            </w:pPr>
            <w:r w:rsidRPr="00616BA5">
              <w:rPr>
                <w:rFonts w:hAnsi="ＭＳ 明朝" w:cs="ＭＳ 明朝" w:hint="eastAsia"/>
                <w:kern w:val="0"/>
                <w:szCs w:val="20"/>
              </w:rPr>
              <w:t>○　下校させる児童生徒の保護者への引渡し</w:t>
            </w:r>
          </w:p>
          <w:p w14:paraId="25A0C21E" w14:textId="77777777" w:rsidR="000C7D1D" w:rsidRPr="00616BA5" w:rsidRDefault="000C7D1D" w:rsidP="000C7D1D">
            <w:pPr>
              <w:jc w:val="left"/>
              <w:textAlignment w:val="baseline"/>
              <w:rPr>
                <w:rFonts w:hAnsi="ＭＳ 明朝"/>
                <w:spacing w:val="2"/>
                <w:kern w:val="0"/>
                <w:szCs w:val="20"/>
              </w:rPr>
            </w:pPr>
          </w:p>
          <w:p w14:paraId="2343BF2F" w14:textId="77777777" w:rsidR="000C7D1D" w:rsidRPr="00616BA5" w:rsidRDefault="000C7D1D" w:rsidP="000C7D1D">
            <w:pPr>
              <w:ind w:left="22"/>
              <w:jc w:val="left"/>
              <w:rPr>
                <w:rFonts w:hAnsi="ＭＳ 明朝" w:cs="ＭＳ 明朝"/>
                <w:kern w:val="0"/>
                <w:szCs w:val="20"/>
              </w:rPr>
            </w:pPr>
          </w:p>
          <w:p w14:paraId="790A3015" w14:textId="77777777" w:rsidR="000C7D1D" w:rsidRPr="00616BA5" w:rsidRDefault="000C7D1D" w:rsidP="000C7D1D">
            <w:pPr>
              <w:ind w:left="22"/>
              <w:jc w:val="left"/>
              <w:rPr>
                <w:rFonts w:hAnsi="ＭＳ 明朝" w:cs="ＭＳ 明朝"/>
                <w:kern w:val="0"/>
                <w:szCs w:val="20"/>
              </w:rPr>
            </w:pPr>
          </w:p>
          <w:p w14:paraId="16E396CF" w14:textId="77777777" w:rsidR="000C7D1D" w:rsidRPr="00616BA5" w:rsidRDefault="000C7D1D" w:rsidP="000C7D1D">
            <w:pPr>
              <w:ind w:left="22"/>
              <w:jc w:val="left"/>
              <w:rPr>
                <w:rFonts w:hAnsi="ＭＳ 明朝" w:cs="ＭＳ 明朝"/>
                <w:kern w:val="0"/>
                <w:szCs w:val="20"/>
              </w:rPr>
            </w:pPr>
            <w:r w:rsidRPr="00616BA5">
              <w:rPr>
                <w:rFonts w:hAnsi="ＭＳ 明朝" w:cs="ＭＳ 明朝" w:hint="eastAsia"/>
                <w:kern w:val="0"/>
                <w:szCs w:val="20"/>
              </w:rPr>
              <w:t>○　避難所への避難</w:t>
            </w:r>
          </w:p>
          <w:p w14:paraId="341D3C5F" w14:textId="77777777" w:rsidR="000C7D1D" w:rsidRPr="00616BA5" w:rsidRDefault="000C7D1D" w:rsidP="000C7D1D">
            <w:pPr>
              <w:jc w:val="left"/>
              <w:rPr>
                <w:rFonts w:hAnsi="ＭＳ 明朝"/>
                <w:kern w:val="2"/>
                <w:szCs w:val="20"/>
              </w:rPr>
            </w:pPr>
          </w:p>
          <w:p w14:paraId="60A1D2B0" w14:textId="77777777" w:rsidR="000C7D1D" w:rsidRPr="00616BA5" w:rsidRDefault="000C7D1D" w:rsidP="000C7D1D">
            <w:pPr>
              <w:ind w:left="180" w:hangingChars="100" w:hanging="180"/>
              <w:jc w:val="left"/>
              <w:rPr>
                <w:rFonts w:hAnsi="ＭＳ 明朝"/>
                <w:kern w:val="2"/>
                <w:szCs w:val="20"/>
              </w:rPr>
            </w:pPr>
            <w:r w:rsidRPr="00616BA5">
              <w:rPr>
                <w:rFonts w:hAnsi="ＭＳ 明朝" w:hint="eastAsia"/>
                <w:kern w:val="2"/>
                <w:szCs w:val="20"/>
              </w:rPr>
              <w:t>○　避難所へ避難した児童生徒の保護者への引渡し</w:t>
            </w:r>
          </w:p>
          <w:p w14:paraId="3B1CA366" w14:textId="77777777" w:rsidR="000C7D1D" w:rsidRPr="00616BA5" w:rsidRDefault="000C7D1D" w:rsidP="000C7D1D">
            <w:pPr>
              <w:jc w:val="left"/>
              <w:rPr>
                <w:rFonts w:hAnsi="ＭＳ 明朝"/>
                <w:kern w:val="2"/>
                <w:szCs w:val="20"/>
              </w:rPr>
            </w:pPr>
          </w:p>
        </w:tc>
        <w:tc>
          <w:tcPr>
            <w:tcW w:w="3260" w:type="dxa"/>
          </w:tcPr>
          <w:p w14:paraId="54B54463" w14:textId="77777777" w:rsidR="000C7D1D" w:rsidRPr="000C7D1D" w:rsidRDefault="000C7D1D" w:rsidP="000C7D1D">
            <w:pPr>
              <w:jc w:val="left"/>
              <w:textAlignment w:val="baseline"/>
              <w:rPr>
                <w:rFonts w:hAnsi="ＭＳ 明朝" w:cs="ＭＳ 明朝"/>
                <w:kern w:val="0"/>
                <w:szCs w:val="20"/>
              </w:rPr>
            </w:pPr>
          </w:p>
          <w:p w14:paraId="490D7CFB" w14:textId="77777777" w:rsidR="000C7D1D" w:rsidRPr="000C7D1D" w:rsidRDefault="000C7D1D" w:rsidP="000C7D1D">
            <w:pPr>
              <w:jc w:val="left"/>
              <w:textAlignment w:val="baseline"/>
              <w:rPr>
                <w:rFonts w:hAnsi="ＭＳ 明朝" w:cs="ＭＳ 明朝"/>
                <w:kern w:val="0"/>
                <w:szCs w:val="20"/>
              </w:rPr>
            </w:pPr>
            <w:r w:rsidRPr="000C7D1D">
              <w:rPr>
                <w:rFonts w:hAnsi="ＭＳ 明朝" w:cs="ＭＳ 明朝" w:hint="eastAsia"/>
                <w:kern w:val="0"/>
                <w:szCs w:val="20"/>
              </w:rPr>
              <w:t>・　学校災害対策本部設置</w:t>
            </w:r>
          </w:p>
          <w:p w14:paraId="25807C0E" w14:textId="77777777" w:rsidR="000C7D1D" w:rsidRPr="000C7D1D" w:rsidRDefault="000C7D1D" w:rsidP="000C7D1D">
            <w:pPr>
              <w:ind w:left="180" w:hangingChars="100" w:hanging="180"/>
              <w:jc w:val="left"/>
              <w:textAlignment w:val="baseline"/>
              <w:rPr>
                <w:rFonts w:hAnsi="ＭＳ 明朝"/>
                <w:kern w:val="2"/>
                <w:szCs w:val="20"/>
              </w:rPr>
            </w:pPr>
            <w:r w:rsidRPr="000C7D1D">
              <w:rPr>
                <w:rFonts w:hAnsi="ＭＳ 明朝" w:hint="eastAsia"/>
                <w:kern w:val="2"/>
                <w:szCs w:val="20"/>
              </w:rPr>
              <w:t>・　気象情報、市防災対策本部等からの情報収集</w:t>
            </w:r>
          </w:p>
          <w:p w14:paraId="4D23FAE1" w14:textId="77777777" w:rsidR="000C7D1D" w:rsidRPr="000C7D1D" w:rsidRDefault="000C7D1D" w:rsidP="000C7D1D">
            <w:pPr>
              <w:ind w:left="184" w:hangingChars="100" w:hanging="184"/>
              <w:jc w:val="left"/>
              <w:textAlignment w:val="baseline"/>
              <w:rPr>
                <w:rFonts w:hAnsi="ＭＳ 明朝"/>
                <w:spacing w:val="2"/>
                <w:kern w:val="0"/>
                <w:szCs w:val="20"/>
              </w:rPr>
            </w:pPr>
          </w:p>
          <w:p w14:paraId="785C62C0" w14:textId="77777777" w:rsidR="000C7D1D" w:rsidRPr="000C7D1D" w:rsidRDefault="000C7D1D" w:rsidP="000C7D1D">
            <w:pPr>
              <w:jc w:val="left"/>
              <w:textAlignment w:val="baseline"/>
              <w:rPr>
                <w:rFonts w:hAnsi="ＭＳ 明朝"/>
                <w:spacing w:val="2"/>
                <w:kern w:val="0"/>
                <w:szCs w:val="20"/>
              </w:rPr>
            </w:pPr>
            <w:r w:rsidRPr="000C7D1D">
              <w:rPr>
                <w:rFonts w:hAnsi="ＭＳ 明朝" w:hint="eastAsia"/>
                <w:kern w:val="2"/>
                <w:szCs w:val="20"/>
              </w:rPr>
              <w:t>・　児童生徒の下校を検討</w:t>
            </w:r>
          </w:p>
          <w:p w14:paraId="0B4557DD" w14:textId="77777777" w:rsidR="000C7D1D" w:rsidRPr="000C7D1D" w:rsidRDefault="000C7D1D" w:rsidP="000C7D1D">
            <w:pPr>
              <w:ind w:left="180" w:hangingChars="100" w:hanging="180"/>
              <w:jc w:val="left"/>
              <w:textAlignment w:val="baseline"/>
              <w:rPr>
                <w:rFonts w:hAnsi="ＭＳ 明朝"/>
                <w:spacing w:val="2"/>
                <w:kern w:val="0"/>
                <w:szCs w:val="20"/>
              </w:rPr>
            </w:pPr>
            <w:r w:rsidRPr="000C7D1D">
              <w:rPr>
                <w:rFonts w:hAnsi="ＭＳ 明朝" w:hint="eastAsia"/>
                <w:kern w:val="2"/>
                <w:szCs w:val="20"/>
              </w:rPr>
              <w:t>・　各地区の消防団員と連絡をとり通学路の安全状況等の確認</w:t>
            </w:r>
          </w:p>
          <w:p w14:paraId="7E48735A" w14:textId="77777777" w:rsidR="000C7D1D" w:rsidRPr="000C7D1D" w:rsidRDefault="000C7D1D" w:rsidP="000C7D1D">
            <w:pPr>
              <w:jc w:val="left"/>
              <w:textAlignment w:val="baseline"/>
              <w:rPr>
                <w:rFonts w:hAnsi="ＭＳ 明朝"/>
                <w:spacing w:val="2"/>
                <w:kern w:val="0"/>
                <w:szCs w:val="20"/>
              </w:rPr>
            </w:pPr>
            <w:r w:rsidRPr="000C7D1D">
              <w:rPr>
                <w:rFonts w:hAnsi="ＭＳ 明朝" w:hint="eastAsia"/>
                <w:kern w:val="2"/>
                <w:szCs w:val="20"/>
              </w:rPr>
              <w:t>・　市内の各校との情報交換</w:t>
            </w:r>
          </w:p>
          <w:p w14:paraId="3C7E3B22" w14:textId="77777777" w:rsidR="000C7D1D" w:rsidRPr="000C7D1D" w:rsidRDefault="000C7D1D" w:rsidP="000C7D1D">
            <w:pPr>
              <w:ind w:left="22"/>
              <w:jc w:val="left"/>
              <w:rPr>
                <w:rFonts w:hAnsi="ＭＳ 明朝"/>
                <w:kern w:val="2"/>
                <w:szCs w:val="20"/>
              </w:rPr>
            </w:pPr>
          </w:p>
          <w:p w14:paraId="51AF4F82" w14:textId="77777777" w:rsidR="000C7D1D" w:rsidRPr="000C7D1D" w:rsidRDefault="000C7D1D" w:rsidP="000C7D1D">
            <w:pPr>
              <w:jc w:val="left"/>
              <w:rPr>
                <w:rFonts w:hAnsi="ＭＳ 明朝"/>
                <w:kern w:val="2"/>
                <w:szCs w:val="20"/>
              </w:rPr>
            </w:pPr>
            <w:r w:rsidRPr="000C7D1D">
              <w:rPr>
                <w:rFonts w:hAnsi="ＭＳ 明朝" w:hint="eastAsia"/>
                <w:kern w:val="2"/>
                <w:szCs w:val="20"/>
              </w:rPr>
              <w:t>・　対応を検討・決定</w:t>
            </w:r>
          </w:p>
          <w:p w14:paraId="4D8A04FE" w14:textId="77777777" w:rsidR="000C7D1D" w:rsidRPr="000C7D1D" w:rsidRDefault="000C7D1D" w:rsidP="000C7D1D">
            <w:pPr>
              <w:ind w:left="180" w:hangingChars="100" w:hanging="180"/>
              <w:jc w:val="left"/>
              <w:rPr>
                <w:rFonts w:hAnsi="ＭＳ 明朝" w:cs="ＭＳ 明朝"/>
                <w:kern w:val="0"/>
                <w:szCs w:val="20"/>
              </w:rPr>
            </w:pPr>
            <w:r w:rsidRPr="000C7D1D">
              <w:rPr>
                <w:rFonts w:hAnsi="ＭＳ 明朝" w:cs="ＭＳ 明朝" w:hint="eastAsia"/>
                <w:kern w:val="0"/>
                <w:szCs w:val="20"/>
              </w:rPr>
              <w:t>・　教育委員会に逐次報告し指示を受ける</w:t>
            </w:r>
          </w:p>
          <w:p w14:paraId="42EE6B26" w14:textId="27F6C028" w:rsidR="000C7D1D" w:rsidRPr="00307D66" w:rsidRDefault="000C7D1D" w:rsidP="000C7D1D">
            <w:pPr>
              <w:ind w:left="180" w:hangingChars="100" w:hanging="180"/>
              <w:jc w:val="left"/>
              <w:rPr>
                <w:rFonts w:hAnsi="ＭＳ 明朝" w:cs="ＭＳ 明朝"/>
                <w:kern w:val="0"/>
                <w:szCs w:val="20"/>
              </w:rPr>
            </w:pPr>
            <w:r w:rsidRPr="000C7D1D">
              <w:rPr>
                <w:rFonts w:hAnsi="ＭＳ 明朝" w:cs="ＭＳ 明朝" w:hint="eastAsia"/>
                <w:kern w:val="0"/>
                <w:szCs w:val="20"/>
              </w:rPr>
              <w:t>・　教育委員会に「大雨等による学校への影響」を報告（教育庁</w:t>
            </w:r>
            <w:r w:rsidR="00547F74"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547F74" w:rsidRPr="00307D66">
              <w:rPr>
                <w:rFonts w:hAnsi="ＭＳ 明朝" w:cs="ＭＳ 明朝" w:hint="eastAsia"/>
                <w:kern w:val="0"/>
                <w:szCs w:val="20"/>
              </w:rPr>
              <w:t>課</w:t>
            </w:r>
            <w:r w:rsidRPr="00307D66">
              <w:rPr>
                <w:rFonts w:hAnsi="ＭＳ 明朝" w:cs="ＭＳ 明朝" w:hint="eastAsia"/>
                <w:kern w:val="0"/>
                <w:szCs w:val="20"/>
              </w:rPr>
              <w:t>から通知している様式）</w:t>
            </w:r>
          </w:p>
          <w:p w14:paraId="4F9179B4" w14:textId="77777777" w:rsidR="000C7D1D" w:rsidRPr="000C7D1D" w:rsidRDefault="000C7D1D" w:rsidP="000C7D1D">
            <w:pPr>
              <w:ind w:left="22"/>
              <w:jc w:val="left"/>
              <w:rPr>
                <w:rFonts w:hAnsi="ＭＳ 明朝"/>
                <w:kern w:val="2"/>
                <w:szCs w:val="20"/>
              </w:rPr>
            </w:pPr>
          </w:p>
          <w:p w14:paraId="1AF6D39F" w14:textId="77777777" w:rsidR="000C7D1D" w:rsidRPr="000C7D1D" w:rsidRDefault="000C7D1D" w:rsidP="000C7D1D">
            <w:pPr>
              <w:ind w:left="22"/>
              <w:jc w:val="left"/>
              <w:rPr>
                <w:rFonts w:hAnsi="ＭＳ 明朝"/>
                <w:kern w:val="2"/>
                <w:szCs w:val="20"/>
              </w:rPr>
            </w:pPr>
          </w:p>
          <w:p w14:paraId="0A213D74" w14:textId="77777777" w:rsidR="000C7D1D" w:rsidRPr="000C7D1D" w:rsidRDefault="000C7D1D" w:rsidP="000C7D1D">
            <w:pPr>
              <w:ind w:left="22"/>
              <w:jc w:val="left"/>
              <w:rPr>
                <w:rFonts w:hAnsi="ＭＳ 明朝"/>
                <w:kern w:val="2"/>
                <w:szCs w:val="20"/>
              </w:rPr>
            </w:pPr>
          </w:p>
          <w:p w14:paraId="383F3194" w14:textId="77777777" w:rsidR="000C7D1D" w:rsidRPr="000C7D1D" w:rsidRDefault="000C7D1D" w:rsidP="000C7D1D">
            <w:pPr>
              <w:ind w:left="22"/>
              <w:jc w:val="left"/>
              <w:rPr>
                <w:rFonts w:hAnsi="ＭＳ 明朝"/>
                <w:kern w:val="2"/>
                <w:szCs w:val="20"/>
              </w:rPr>
            </w:pPr>
          </w:p>
          <w:p w14:paraId="6B5DDB92" w14:textId="77777777" w:rsidR="000C7D1D" w:rsidRPr="000C7D1D" w:rsidRDefault="000C7D1D" w:rsidP="000C7D1D">
            <w:pPr>
              <w:ind w:left="22"/>
              <w:jc w:val="left"/>
              <w:rPr>
                <w:rFonts w:hAnsi="ＭＳ 明朝"/>
                <w:kern w:val="2"/>
                <w:szCs w:val="20"/>
              </w:rPr>
            </w:pPr>
          </w:p>
          <w:p w14:paraId="0ABD63F5" w14:textId="77777777" w:rsidR="000C7D1D" w:rsidRPr="000C7D1D" w:rsidRDefault="000C7D1D" w:rsidP="000C7D1D">
            <w:pPr>
              <w:jc w:val="left"/>
              <w:rPr>
                <w:rFonts w:hAnsi="ＭＳ 明朝"/>
                <w:kern w:val="2"/>
                <w:szCs w:val="20"/>
              </w:rPr>
            </w:pPr>
          </w:p>
          <w:p w14:paraId="1EB0617B" w14:textId="77777777" w:rsidR="000C7D1D" w:rsidRPr="000C7D1D" w:rsidRDefault="000C7D1D" w:rsidP="000C7D1D">
            <w:pPr>
              <w:ind w:left="22"/>
              <w:jc w:val="left"/>
              <w:rPr>
                <w:rFonts w:hAnsi="ＭＳ 明朝"/>
                <w:kern w:val="2"/>
                <w:szCs w:val="20"/>
              </w:rPr>
            </w:pPr>
          </w:p>
          <w:p w14:paraId="6F987D5A" w14:textId="77777777" w:rsidR="000C7D1D" w:rsidRPr="000C7D1D" w:rsidRDefault="000C7D1D" w:rsidP="000C7D1D">
            <w:pPr>
              <w:ind w:left="22"/>
              <w:jc w:val="left"/>
              <w:rPr>
                <w:rFonts w:hAnsi="ＭＳ 明朝"/>
                <w:kern w:val="2"/>
                <w:szCs w:val="20"/>
              </w:rPr>
            </w:pPr>
          </w:p>
          <w:p w14:paraId="480DE573" w14:textId="77777777" w:rsidR="000C7D1D" w:rsidRPr="000C7D1D" w:rsidRDefault="000C7D1D" w:rsidP="000C7D1D">
            <w:pPr>
              <w:ind w:left="22"/>
              <w:jc w:val="left"/>
              <w:rPr>
                <w:rFonts w:hAnsi="ＭＳ 明朝"/>
                <w:kern w:val="2"/>
                <w:szCs w:val="20"/>
              </w:rPr>
            </w:pPr>
          </w:p>
          <w:p w14:paraId="58283B14" w14:textId="77777777" w:rsidR="000C7D1D" w:rsidRPr="000C7D1D" w:rsidRDefault="000C7D1D" w:rsidP="000C7D1D">
            <w:pPr>
              <w:ind w:left="22"/>
              <w:jc w:val="left"/>
              <w:rPr>
                <w:rFonts w:hAnsi="ＭＳ 明朝"/>
                <w:kern w:val="2"/>
                <w:szCs w:val="20"/>
              </w:rPr>
            </w:pPr>
          </w:p>
          <w:p w14:paraId="1A6F40FD" w14:textId="77777777" w:rsidR="000C7D1D" w:rsidRPr="000C7D1D" w:rsidRDefault="000C7D1D" w:rsidP="000C7D1D">
            <w:pPr>
              <w:ind w:left="22"/>
              <w:jc w:val="left"/>
              <w:rPr>
                <w:rFonts w:hAnsi="ＭＳ 明朝"/>
                <w:kern w:val="2"/>
                <w:szCs w:val="20"/>
              </w:rPr>
            </w:pPr>
          </w:p>
          <w:p w14:paraId="391CF1C4" w14:textId="77777777" w:rsidR="000C7D1D" w:rsidRPr="000C7D1D" w:rsidRDefault="000C7D1D" w:rsidP="000C7D1D">
            <w:pPr>
              <w:ind w:left="22"/>
              <w:jc w:val="left"/>
              <w:rPr>
                <w:rFonts w:hAnsi="ＭＳ 明朝"/>
                <w:kern w:val="2"/>
                <w:szCs w:val="20"/>
              </w:rPr>
            </w:pPr>
          </w:p>
          <w:p w14:paraId="2673CD76" w14:textId="77777777" w:rsidR="000C7D1D" w:rsidRPr="000C7D1D" w:rsidRDefault="000C7D1D" w:rsidP="000C7D1D">
            <w:pPr>
              <w:ind w:left="22"/>
              <w:jc w:val="left"/>
              <w:rPr>
                <w:rFonts w:hAnsi="ＭＳ 明朝"/>
                <w:kern w:val="2"/>
                <w:szCs w:val="20"/>
              </w:rPr>
            </w:pPr>
          </w:p>
          <w:p w14:paraId="439DF8DD" w14:textId="77777777" w:rsidR="000C7D1D" w:rsidRPr="000C7D1D" w:rsidRDefault="000C7D1D" w:rsidP="000C7D1D">
            <w:pPr>
              <w:ind w:left="22"/>
              <w:jc w:val="left"/>
              <w:rPr>
                <w:rFonts w:hAnsi="ＭＳ 明朝"/>
                <w:kern w:val="2"/>
                <w:szCs w:val="20"/>
              </w:rPr>
            </w:pPr>
          </w:p>
          <w:p w14:paraId="1E611DB0" w14:textId="77777777" w:rsidR="000C7D1D" w:rsidRPr="000C7D1D" w:rsidRDefault="000C7D1D" w:rsidP="000C7D1D">
            <w:pPr>
              <w:ind w:left="22"/>
              <w:jc w:val="left"/>
              <w:rPr>
                <w:rFonts w:hAnsi="ＭＳ 明朝"/>
                <w:kern w:val="2"/>
                <w:szCs w:val="20"/>
              </w:rPr>
            </w:pPr>
          </w:p>
          <w:p w14:paraId="0EBCB5E4" w14:textId="77777777" w:rsidR="000C7D1D" w:rsidRPr="000C7D1D" w:rsidRDefault="000C7D1D" w:rsidP="000C7D1D">
            <w:pPr>
              <w:ind w:left="22"/>
              <w:jc w:val="left"/>
              <w:rPr>
                <w:rFonts w:hAnsi="ＭＳ 明朝"/>
                <w:kern w:val="2"/>
                <w:szCs w:val="20"/>
              </w:rPr>
            </w:pPr>
          </w:p>
          <w:p w14:paraId="789AB435" w14:textId="77777777" w:rsidR="000C7D1D" w:rsidRPr="000C7D1D" w:rsidRDefault="000C7D1D" w:rsidP="000C7D1D">
            <w:pPr>
              <w:ind w:left="22"/>
              <w:jc w:val="left"/>
              <w:rPr>
                <w:rFonts w:hAnsi="ＭＳ 明朝"/>
                <w:kern w:val="2"/>
                <w:szCs w:val="20"/>
              </w:rPr>
            </w:pPr>
          </w:p>
          <w:p w14:paraId="620040ED" w14:textId="77777777" w:rsidR="000C7D1D" w:rsidRPr="000C7D1D" w:rsidRDefault="000C7D1D" w:rsidP="000C7D1D">
            <w:pPr>
              <w:jc w:val="left"/>
              <w:rPr>
                <w:rFonts w:hAnsi="ＭＳ 明朝"/>
                <w:kern w:val="2"/>
                <w:szCs w:val="20"/>
              </w:rPr>
            </w:pPr>
          </w:p>
          <w:p w14:paraId="3EC79EB0" w14:textId="77777777" w:rsidR="000C7D1D" w:rsidRPr="000C7D1D" w:rsidRDefault="000C7D1D" w:rsidP="000C7D1D">
            <w:pPr>
              <w:jc w:val="left"/>
              <w:rPr>
                <w:rFonts w:hAnsi="ＭＳ 明朝"/>
                <w:kern w:val="2"/>
                <w:szCs w:val="20"/>
              </w:rPr>
            </w:pPr>
            <w:r w:rsidRPr="000C7D1D">
              <w:rPr>
                <w:rFonts w:hAnsi="ＭＳ 明朝" w:hint="eastAsia"/>
                <w:kern w:val="2"/>
                <w:szCs w:val="20"/>
              </w:rPr>
              <w:t>・　教育委員会に最終報告</w:t>
            </w:r>
          </w:p>
        </w:tc>
        <w:tc>
          <w:tcPr>
            <w:tcW w:w="2977" w:type="dxa"/>
          </w:tcPr>
          <w:p w14:paraId="0B1F9092" w14:textId="77777777" w:rsidR="000C7D1D" w:rsidRPr="000C7D1D" w:rsidRDefault="000C7D1D" w:rsidP="000C7D1D">
            <w:pPr>
              <w:jc w:val="left"/>
              <w:rPr>
                <w:rFonts w:hAnsi="ＭＳ 明朝"/>
                <w:kern w:val="2"/>
                <w:szCs w:val="20"/>
              </w:rPr>
            </w:pPr>
          </w:p>
          <w:p w14:paraId="54F9E138" w14:textId="77777777" w:rsidR="000C7D1D" w:rsidRPr="000C7D1D" w:rsidRDefault="000C7D1D" w:rsidP="000C7D1D">
            <w:pPr>
              <w:ind w:left="180" w:hangingChars="100" w:hanging="180"/>
              <w:jc w:val="left"/>
              <w:textAlignment w:val="baseline"/>
              <w:rPr>
                <w:rFonts w:hAnsi="ＭＳ 明朝"/>
                <w:spacing w:val="2"/>
                <w:kern w:val="0"/>
                <w:szCs w:val="20"/>
              </w:rPr>
            </w:pPr>
            <w:r w:rsidRPr="000C7D1D">
              <w:rPr>
                <w:rFonts w:hAnsi="ＭＳ 明朝" w:cs="ＭＳ 明朝" w:hint="eastAsia"/>
                <w:kern w:val="0"/>
                <w:szCs w:val="20"/>
              </w:rPr>
              <w:t>・　指示があるまでは通常の活動を継続</w:t>
            </w:r>
          </w:p>
          <w:p w14:paraId="1141F352" w14:textId="77777777" w:rsidR="000C7D1D" w:rsidRPr="000C7D1D" w:rsidRDefault="000C7D1D" w:rsidP="000C7D1D">
            <w:pPr>
              <w:jc w:val="left"/>
              <w:rPr>
                <w:rFonts w:hAnsi="ＭＳ 明朝"/>
                <w:kern w:val="2"/>
                <w:szCs w:val="20"/>
              </w:rPr>
            </w:pPr>
          </w:p>
          <w:p w14:paraId="2A203954" w14:textId="77777777" w:rsidR="000C7D1D" w:rsidRPr="000C7D1D" w:rsidRDefault="000C7D1D" w:rsidP="000C7D1D">
            <w:pPr>
              <w:ind w:left="180" w:hangingChars="100" w:hanging="180"/>
              <w:jc w:val="left"/>
              <w:rPr>
                <w:rFonts w:hAnsi="ＭＳ 明朝"/>
                <w:kern w:val="2"/>
                <w:szCs w:val="20"/>
              </w:rPr>
            </w:pPr>
          </w:p>
          <w:p w14:paraId="31440942" w14:textId="77777777" w:rsidR="000C7D1D" w:rsidRPr="000C7D1D" w:rsidRDefault="000C7D1D" w:rsidP="000C7D1D">
            <w:pPr>
              <w:ind w:left="180" w:hangingChars="100" w:hanging="180"/>
              <w:jc w:val="left"/>
              <w:rPr>
                <w:rFonts w:hAnsi="ＭＳ 明朝"/>
                <w:kern w:val="2"/>
                <w:szCs w:val="20"/>
              </w:rPr>
            </w:pPr>
            <w:r w:rsidRPr="000C7D1D">
              <w:rPr>
                <w:rFonts w:hAnsi="ＭＳ 明朝" w:hint="eastAsia"/>
                <w:kern w:val="2"/>
                <w:szCs w:val="20"/>
              </w:rPr>
              <w:t>・　通学路の状況について、保護者や関係者等に確認</w:t>
            </w:r>
          </w:p>
          <w:p w14:paraId="1A23F63B" w14:textId="77777777" w:rsidR="000C7D1D" w:rsidRPr="000C7D1D" w:rsidRDefault="000C7D1D" w:rsidP="000C7D1D">
            <w:pPr>
              <w:jc w:val="left"/>
              <w:rPr>
                <w:rFonts w:hAnsi="ＭＳ 明朝"/>
                <w:kern w:val="2"/>
                <w:szCs w:val="20"/>
              </w:rPr>
            </w:pPr>
          </w:p>
          <w:p w14:paraId="70A9F352" w14:textId="77777777" w:rsidR="000C7D1D" w:rsidRPr="000C7D1D" w:rsidRDefault="000C7D1D" w:rsidP="000C7D1D">
            <w:pPr>
              <w:jc w:val="left"/>
              <w:rPr>
                <w:rFonts w:hAnsi="ＭＳ 明朝"/>
                <w:kern w:val="2"/>
                <w:szCs w:val="20"/>
              </w:rPr>
            </w:pPr>
          </w:p>
          <w:p w14:paraId="42E89257" w14:textId="77777777" w:rsidR="000C7D1D" w:rsidRPr="000C7D1D" w:rsidRDefault="000C7D1D" w:rsidP="000C7D1D">
            <w:pPr>
              <w:jc w:val="left"/>
              <w:rPr>
                <w:rFonts w:hAnsi="ＭＳ 明朝"/>
                <w:kern w:val="2"/>
                <w:szCs w:val="20"/>
              </w:rPr>
            </w:pPr>
          </w:p>
          <w:p w14:paraId="6F42EFB1" w14:textId="77777777" w:rsidR="000C7D1D" w:rsidRPr="000C7D1D" w:rsidRDefault="000C7D1D" w:rsidP="000C7D1D">
            <w:pPr>
              <w:ind w:left="171" w:hanging="171"/>
              <w:jc w:val="left"/>
              <w:rPr>
                <w:rFonts w:hAnsi="ＭＳ 明朝"/>
                <w:kern w:val="2"/>
                <w:szCs w:val="20"/>
              </w:rPr>
            </w:pPr>
            <w:r w:rsidRPr="000C7D1D">
              <w:rPr>
                <w:rFonts w:hAnsi="ＭＳ 明朝" w:hint="eastAsia"/>
                <w:kern w:val="2"/>
                <w:szCs w:val="20"/>
              </w:rPr>
              <w:t>・　今後の予定等や注意事項を児童生徒に周知徹底</w:t>
            </w:r>
          </w:p>
          <w:p w14:paraId="75F23C34" w14:textId="77777777" w:rsidR="000C7D1D" w:rsidRPr="000C7D1D" w:rsidRDefault="000C7D1D" w:rsidP="000C7D1D">
            <w:pPr>
              <w:jc w:val="left"/>
              <w:rPr>
                <w:rFonts w:hAnsi="ＭＳ 明朝"/>
                <w:kern w:val="2"/>
                <w:szCs w:val="20"/>
              </w:rPr>
            </w:pPr>
            <w:r w:rsidRPr="000C7D1D">
              <w:rPr>
                <w:rFonts w:eastAsiaTheme="minorEastAsia" w:hAnsi="ＭＳ 明朝"/>
                <w:noProof/>
                <w:kern w:val="2"/>
                <w:sz w:val="21"/>
              </w:rPr>
              <mc:AlternateContent>
                <mc:Choice Requires="wps">
                  <w:drawing>
                    <wp:anchor distT="0" distB="0" distL="114300" distR="114300" simplePos="0" relativeHeight="251589632" behindDoc="0" locked="0" layoutInCell="1" allowOverlap="1" wp14:anchorId="78276C04" wp14:editId="1B67DFD9">
                      <wp:simplePos x="0" y="0"/>
                      <wp:positionH relativeFrom="column">
                        <wp:posOffset>-2103120</wp:posOffset>
                      </wp:positionH>
                      <wp:positionV relativeFrom="paragraph">
                        <wp:posOffset>2987675</wp:posOffset>
                      </wp:positionV>
                      <wp:extent cx="3886200" cy="838200"/>
                      <wp:effectExtent l="13970" t="6985" r="5080" b="12065"/>
                      <wp:wrapNone/>
                      <wp:docPr id="3685" name="AutoShape 30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838200"/>
                              </a:xfrm>
                              <a:prstGeom prst="roundRect">
                                <a:avLst>
                                  <a:gd name="adj" fmla="val 5000"/>
                                </a:avLst>
                              </a:prstGeom>
                              <a:solidFill>
                                <a:srgbClr val="FFFFFF"/>
                              </a:solidFill>
                              <a:ln w="9525">
                                <a:solidFill>
                                  <a:srgbClr val="000000"/>
                                </a:solidFill>
                                <a:round/>
                                <a:headEnd/>
                                <a:tailEnd/>
                              </a:ln>
                            </wps:spPr>
                            <wps:txbx>
                              <w:txbxContent>
                                <w:p w14:paraId="72BCB937" w14:textId="280CA417" w:rsidR="00124108" w:rsidRDefault="00124108" w:rsidP="000C7D1D">
                                  <w:pPr>
                                    <w:spacing w:line="240" w:lineRule="exact"/>
                                  </w:pPr>
                                  <w:r>
                                    <w:rPr>
                                      <w:rFonts w:hint="eastAsia"/>
                                    </w:rPr>
                                    <w:t>【避難所へ避難する場合】（下校不可能な児童</w:t>
                                  </w:r>
                                  <w:r w:rsidR="00F23238">
                                    <w:rPr>
                                      <w:rFonts w:hint="eastAsia"/>
                                    </w:rPr>
                                    <w:t>生徒</w:t>
                                  </w:r>
                                  <w:r>
                                    <w:rPr>
                                      <w:rFonts w:hint="eastAsia"/>
                                    </w:rPr>
                                    <w:t>）</w:t>
                                  </w:r>
                                </w:p>
                                <w:p w14:paraId="4D1A6B9D" w14:textId="77777777" w:rsidR="00124108" w:rsidRPr="00721EAF" w:rsidRDefault="00124108" w:rsidP="000C7D1D">
                                  <w:pPr>
                                    <w:spacing w:line="240" w:lineRule="exact"/>
                                    <w:jc w:val="left"/>
                                    <w:textAlignment w:val="baseline"/>
                                    <w:rPr>
                                      <w:rFonts w:hAnsi="Times New Roman"/>
                                      <w:color w:val="000000"/>
                                      <w:spacing w:val="2"/>
                                      <w:kern w:val="0"/>
                                    </w:rPr>
                                  </w:pPr>
                                  <w:r w:rsidRPr="00721EAF">
                                    <w:rPr>
                                      <w:rFonts w:hAnsi="ＭＳ 明朝" w:cs="ＭＳ 明朝" w:hint="eastAsia"/>
                                      <w:color w:val="000000"/>
                                      <w:kern w:val="0"/>
                                    </w:rPr>
                                    <w:t>・</w:t>
                                  </w:r>
                                  <w:r>
                                    <w:rPr>
                                      <w:rFonts w:hAnsi="ＭＳ 明朝" w:cs="ＭＳ 明朝" w:hint="eastAsia"/>
                                      <w:color w:val="000000"/>
                                      <w:kern w:val="0"/>
                                    </w:rPr>
                                    <w:t xml:space="preserve">　</w:t>
                                  </w:r>
                                  <w:r w:rsidRPr="00721EAF">
                                    <w:rPr>
                                      <w:rFonts w:hAnsi="ＭＳ 明朝" w:cs="ＭＳ 明朝" w:hint="eastAsia"/>
                                      <w:color w:val="000000"/>
                                      <w:kern w:val="0"/>
                                    </w:rPr>
                                    <w:t>保護者へ連絡</w:t>
                                  </w:r>
                                </w:p>
                                <w:p w14:paraId="099F50F6" w14:textId="77777777" w:rsidR="00124108" w:rsidRPr="00721EAF" w:rsidRDefault="00124108" w:rsidP="000C7D1D">
                                  <w:pPr>
                                    <w:spacing w:line="240" w:lineRule="exact"/>
                                    <w:jc w:val="left"/>
                                    <w:textAlignment w:val="baseline"/>
                                    <w:rPr>
                                      <w:rFonts w:hAnsi="Times New Roman"/>
                                      <w:color w:val="000000"/>
                                      <w:spacing w:val="2"/>
                                      <w:kern w:val="0"/>
                                    </w:rPr>
                                  </w:pPr>
                                  <w:r w:rsidRPr="00721EAF">
                                    <w:rPr>
                                      <w:rFonts w:hAnsi="ＭＳ 明朝" w:cs="ＭＳ 明朝" w:hint="eastAsia"/>
                                      <w:color w:val="000000"/>
                                      <w:kern w:val="0"/>
                                    </w:rPr>
                                    <w:t>・</w:t>
                                  </w:r>
                                  <w:r>
                                    <w:rPr>
                                      <w:rFonts w:hAnsi="ＭＳ 明朝" w:cs="ＭＳ 明朝" w:hint="eastAsia"/>
                                      <w:color w:val="000000"/>
                                      <w:kern w:val="0"/>
                                    </w:rPr>
                                    <w:t xml:space="preserve">　</w:t>
                                  </w:r>
                                  <w:r w:rsidRPr="00721EAF">
                                    <w:rPr>
                                      <w:rFonts w:hAnsi="ＭＳ 明朝" w:cs="ＭＳ 明朝" w:hint="eastAsia"/>
                                      <w:color w:val="000000"/>
                                      <w:kern w:val="0"/>
                                    </w:rPr>
                                    <w:t>教職員が引率避難</w:t>
                                  </w:r>
                                </w:p>
                                <w:p w14:paraId="3FF1A890" w14:textId="77777777" w:rsidR="00124108" w:rsidRPr="00721EAF" w:rsidRDefault="00124108" w:rsidP="000C7D1D">
                                  <w:pPr>
                                    <w:spacing w:line="240" w:lineRule="exact"/>
                                    <w:jc w:val="left"/>
                                    <w:textAlignment w:val="baseline"/>
                                    <w:rPr>
                                      <w:rFonts w:hAnsi="Times New Roman"/>
                                      <w:color w:val="000000"/>
                                      <w:spacing w:val="2"/>
                                      <w:kern w:val="0"/>
                                    </w:rPr>
                                  </w:pPr>
                                  <w:r w:rsidRPr="00721EAF">
                                    <w:rPr>
                                      <w:rFonts w:hAnsi="ＭＳ 明朝" w:cs="ＭＳ 明朝" w:hint="eastAsia"/>
                                      <w:color w:val="000000"/>
                                      <w:kern w:val="0"/>
                                    </w:rPr>
                                    <w:t>・</w:t>
                                  </w:r>
                                  <w:r>
                                    <w:rPr>
                                      <w:rFonts w:hAnsi="ＭＳ 明朝" w:cs="ＭＳ 明朝" w:hint="eastAsia"/>
                                      <w:color w:val="000000"/>
                                      <w:kern w:val="0"/>
                                    </w:rPr>
                                    <w:t xml:space="preserve">　</w:t>
                                  </w:r>
                                  <w:r w:rsidRPr="00721EAF">
                                    <w:rPr>
                                      <w:rFonts w:hAnsi="ＭＳ 明朝" w:cs="ＭＳ 明朝" w:hint="eastAsia"/>
                                      <w:color w:val="000000"/>
                                      <w:kern w:val="0"/>
                                    </w:rPr>
                                    <w:t>安心させるように対応</w:t>
                                  </w:r>
                                </w:p>
                                <w:p w14:paraId="34DC62D2" w14:textId="47988059" w:rsidR="00124108" w:rsidRPr="00721EAF" w:rsidRDefault="00124108" w:rsidP="000C7D1D">
                                  <w:pPr>
                                    <w:spacing w:line="240" w:lineRule="exact"/>
                                  </w:pPr>
                                  <w:r>
                                    <w:rPr>
                                      <w:rFonts w:hAnsi="ＭＳ 明朝" w:cs="ＭＳ 明朝" w:hint="eastAsia"/>
                                      <w:color w:val="000000"/>
                                      <w:kern w:val="0"/>
                                    </w:rPr>
                                    <w:t>・　帰宅可能になった児童</w:t>
                                  </w:r>
                                  <w:r w:rsidR="00F23238">
                                    <w:rPr>
                                      <w:rFonts w:hAnsi="ＭＳ 明朝" w:cs="ＭＳ 明朝" w:hint="eastAsia"/>
                                      <w:color w:val="000000"/>
                                      <w:kern w:val="0"/>
                                    </w:rPr>
                                    <w:t>生徒</w:t>
                                  </w:r>
                                  <w:r>
                                    <w:rPr>
                                      <w:rFonts w:hAnsi="ＭＳ 明朝" w:cs="ＭＳ 明朝" w:hint="eastAsia"/>
                                      <w:color w:val="000000"/>
                                      <w:kern w:val="0"/>
                                    </w:rPr>
                                    <w:t>から保</w:t>
                                  </w:r>
                                  <w:r w:rsidRPr="00721EAF">
                                    <w:rPr>
                                      <w:rFonts w:hAnsi="ＭＳ 明朝" w:cs="ＭＳ 明朝" w:hint="eastAsia"/>
                                      <w:color w:val="000000"/>
                                      <w:kern w:val="0"/>
                                    </w:rPr>
                                    <w:t>護者に引き渡す（記録）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276C04" id="AutoShape 3051" o:spid="_x0000_s1259" style="position:absolute;margin-left:-165.6pt;margin-top:235.25pt;width:306pt;height:66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2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">
                      <v:textbox inset="5.85pt,.7pt,5.85pt,.7pt">
                        <w:txbxContent>
                          <w:p w14:paraId="72BCB937" w14:textId="280CA417" w:rsidR="00124108" w:rsidRDefault="00124108" w:rsidP="000C7D1D">
                            <w:pPr>
                              <w:spacing w:line="240" w:lineRule="exact"/>
                            </w:pPr>
                            <w:r>
                              <w:rPr>
                                <w:rFonts w:hint="eastAsia"/>
                              </w:rPr>
                              <w:t>【避難所へ避難する場合】（下校不可能な児童</w:t>
                            </w:r>
                            <w:r w:rsidR="00F23238">
                              <w:rPr>
                                <w:rFonts w:hint="eastAsia"/>
                              </w:rPr>
                              <w:t>生徒</w:t>
                            </w:r>
                            <w:r>
                              <w:rPr>
                                <w:rFonts w:hint="eastAsia"/>
                              </w:rPr>
                              <w:t>）</w:t>
                            </w:r>
                          </w:p>
                          <w:p w14:paraId="4D1A6B9D" w14:textId="77777777" w:rsidR="00124108" w:rsidRPr="00721EAF" w:rsidRDefault="00124108" w:rsidP="000C7D1D">
                            <w:pPr>
                              <w:spacing w:line="240" w:lineRule="exact"/>
                              <w:jc w:val="left"/>
                              <w:textAlignment w:val="baseline"/>
                              <w:rPr>
                                <w:rFonts w:hAnsi="Times New Roman"/>
                                <w:color w:val="000000"/>
                                <w:spacing w:val="2"/>
                                <w:kern w:val="0"/>
                              </w:rPr>
                            </w:pPr>
                            <w:r w:rsidRPr="00721EAF">
                              <w:rPr>
                                <w:rFonts w:hAnsi="ＭＳ 明朝" w:cs="ＭＳ 明朝" w:hint="eastAsia"/>
                                <w:color w:val="000000"/>
                                <w:kern w:val="0"/>
                              </w:rPr>
                              <w:t>・</w:t>
                            </w:r>
                            <w:r>
                              <w:rPr>
                                <w:rFonts w:hAnsi="ＭＳ 明朝" w:cs="ＭＳ 明朝" w:hint="eastAsia"/>
                                <w:color w:val="000000"/>
                                <w:kern w:val="0"/>
                              </w:rPr>
                              <w:t xml:space="preserve">　</w:t>
                            </w:r>
                            <w:r w:rsidRPr="00721EAF">
                              <w:rPr>
                                <w:rFonts w:hAnsi="ＭＳ 明朝" w:cs="ＭＳ 明朝" w:hint="eastAsia"/>
                                <w:color w:val="000000"/>
                                <w:kern w:val="0"/>
                              </w:rPr>
                              <w:t>保護者へ連絡</w:t>
                            </w:r>
                          </w:p>
                          <w:p w14:paraId="099F50F6" w14:textId="77777777" w:rsidR="00124108" w:rsidRPr="00721EAF" w:rsidRDefault="00124108" w:rsidP="000C7D1D">
                            <w:pPr>
                              <w:spacing w:line="240" w:lineRule="exact"/>
                              <w:jc w:val="left"/>
                              <w:textAlignment w:val="baseline"/>
                              <w:rPr>
                                <w:rFonts w:hAnsi="Times New Roman"/>
                                <w:color w:val="000000"/>
                                <w:spacing w:val="2"/>
                                <w:kern w:val="0"/>
                              </w:rPr>
                            </w:pPr>
                            <w:r w:rsidRPr="00721EAF">
                              <w:rPr>
                                <w:rFonts w:hAnsi="ＭＳ 明朝" w:cs="ＭＳ 明朝" w:hint="eastAsia"/>
                                <w:color w:val="000000"/>
                                <w:kern w:val="0"/>
                              </w:rPr>
                              <w:t>・</w:t>
                            </w:r>
                            <w:r>
                              <w:rPr>
                                <w:rFonts w:hAnsi="ＭＳ 明朝" w:cs="ＭＳ 明朝" w:hint="eastAsia"/>
                                <w:color w:val="000000"/>
                                <w:kern w:val="0"/>
                              </w:rPr>
                              <w:t xml:space="preserve">　</w:t>
                            </w:r>
                            <w:r w:rsidRPr="00721EAF">
                              <w:rPr>
                                <w:rFonts w:hAnsi="ＭＳ 明朝" w:cs="ＭＳ 明朝" w:hint="eastAsia"/>
                                <w:color w:val="000000"/>
                                <w:kern w:val="0"/>
                              </w:rPr>
                              <w:t>教職員が引率避難</w:t>
                            </w:r>
                          </w:p>
                          <w:p w14:paraId="3FF1A890" w14:textId="77777777" w:rsidR="00124108" w:rsidRPr="00721EAF" w:rsidRDefault="00124108" w:rsidP="000C7D1D">
                            <w:pPr>
                              <w:spacing w:line="240" w:lineRule="exact"/>
                              <w:jc w:val="left"/>
                              <w:textAlignment w:val="baseline"/>
                              <w:rPr>
                                <w:rFonts w:hAnsi="Times New Roman"/>
                                <w:color w:val="000000"/>
                                <w:spacing w:val="2"/>
                                <w:kern w:val="0"/>
                              </w:rPr>
                            </w:pPr>
                            <w:r w:rsidRPr="00721EAF">
                              <w:rPr>
                                <w:rFonts w:hAnsi="ＭＳ 明朝" w:cs="ＭＳ 明朝" w:hint="eastAsia"/>
                                <w:color w:val="000000"/>
                                <w:kern w:val="0"/>
                              </w:rPr>
                              <w:t>・</w:t>
                            </w:r>
                            <w:r>
                              <w:rPr>
                                <w:rFonts w:hAnsi="ＭＳ 明朝" w:cs="ＭＳ 明朝" w:hint="eastAsia"/>
                                <w:color w:val="000000"/>
                                <w:kern w:val="0"/>
                              </w:rPr>
                              <w:t xml:space="preserve">　</w:t>
                            </w:r>
                            <w:r w:rsidRPr="00721EAF">
                              <w:rPr>
                                <w:rFonts w:hAnsi="ＭＳ 明朝" w:cs="ＭＳ 明朝" w:hint="eastAsia"/>
                                <w:color w:val="000000"/>
                                <w:kern w:val="0"/>
                              </w:rPr>
                              <w:t>安心させるように対応</w:t>
                            </w:r>
                          </w:p>
                          <w:p w14:paraId="34DC62D2" w14:textId="47988059" w:rsidR="00124108" w:rsidRPr="00721EAF" w:rsidRDefault="00124108" w:rsidP="000C7D1D">
                            <w:pPr>
                              <w:spacing w:line="240" w:lineRule="exact"/>
                            </w:pPr>
                            <w:r>
                              <w:rPr>
                                <w:rFonts w:hAnsi="ＭＳ 明朝" w:cs="ＭＳ 明朝" w:hint="eastAsia"/>
                                <w:color w:val="000000"/>
                                <w:kern w:val="0"/>
                              </w:rPr>
                              <w:t>・　帰宅可能になった児童</w:t>
                            </w:r>
                            <w:r w:rsidR="00F23238">
                              <w:rPr>
                                <w:rFonts w:hAnsi="ＭＳ 明朝" w:cs="ＭＳ 明朝" w:hint="eastAsia"/>
                                <w:color w:val="000000"/>
                                <w:kern w:val="0"/>
                              </w:rPr>
                              <w:t>生徒</w:t>
                            </w:r>
                            <w:r>
                              <w:rPr>
                                <w:rFonts w:hAnsi="ＭＳ 明朝" w:cs="ＭＳ 明朝" w:hint="eastAsia"/>
                                <w:color w:val="000000"/>
                                <w:kern w:val="0"/>
                              </w:rPr>
                              <w:t>から保</w:t>
                            </w:r>
                            <w:r w:rsidRPr="00721EAF">
                              <w:rPr>
                                <w:rFonts w:hAnsi="ＭＳ 明朝" w:cs="ＭＳ 明朝" w:hint="eastAsia"/>
                                <w:color w:val="000000"/>
                                <w:kern w:val="0"/>
                              </w:rPr>
                              <w:t>護者に引き渡す（記録）</w:t>
                            </w:r>
                          </w:p>
                        </w:txbxContent>
                      </v:textbox>
                    </v:roundrect>
                  </w:pict>
                </mc:Fallback>
              </mc:AlternateContent>
            </w:r>
            <w:r w:rsidRPr="000C7D1D">
              <w:rPr>
                <w:rFonts w:eastAsiaTheme="minorEastAsia" w:hAnsi="ＭＳ 明朝"/>
                <w:noProof/>
                <w:kern w:val="2"/>
                <w:sz w:val="21"/>
              </w:rPr>
              <mc:AlternateContent>
                <mc:Choice Requires="wps">
                  <w:drawing>
                    <wp:anchor distT="0" distB="0" distL="114300" distR="114300" simplePos="0" relativeHeight="251588608" behindDoc="0" locked="0" layoutInCell="1" allowOverlap="1" wp14:anchorId="7B034E30" wp14:editId="48DB76C8">
                      <wp:simplePos x="0" y="0"/>
                      <wp:positionH relativeFrom="column">
                        <wp:posOffset>-2105025</wp:posOffset>
                      </wp:positionH>
                      <wp:positionV relativeFrom="paragraph">
                        <wp:posOffset>876300</wp:posOffset>
                      </wp:positionV>
                      <wp:extent cx="3876675" cy="1943100"/>
                      <wp:effectExtent l="12065" t="10160" r="6985" b="8890"/>
                      <wp:wrapNone/>
                      <wp:docPr id="3684" name="AutoShape 30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6675" cy="1943100"/>
                              </a:xfrm>
                              <a:prstGeom prst="roundRect">
                                <a:avLst>
                                  <a:gd name="adj" fmla="val 3468"/>
                                </a:avLst>
                              </a:prstGeom>
                              <a:solidFill>
                                <a:srgbClr val="FFFFFF"/>
                              </a:solidFill>
                              <a:ln w="9525">
                                <a:solidFill>
                                  <a:srgbClr val="000000"/>
                                </a:solidFill>
                                <a:round/>
                                <a:headEnd/>
                                <a:tailEnd/>
                              </a:ln>
                            </wps:spPr>
                            <wps:txbx>
                              <w:txbxContent>
                                <w:p w14:paraId="614A64B4" w14:textId="77777777" w:rsidR="00124108" w:rsidRDefault="00124108" w:rsidP="000C7D1D">
                                  <w:pPr>
                                    <w:jc w:val="left"/>
                                    <w:textAlignment w:val="baseline"/>
                                    <w:rPr>
                                      <w:rFonts w:hAnsi="ＭＳ 明朝" w:cs="ＭＳ 明朝"/>
                                      <w:color w:val="000000"/>
                                      <w:kern w:val="0"/>
                                    </w:rPr>
                                  </w:pPr>
                                  <w:r w:rsidRPr="008C6B06">
                                    <w:rPr>
                                      <w:rFonts w:ascii="ＭＳ ゴシック" w:eastAsia="ＭＳ ゴシック" w:hAnsi="ＭＳ ゴシック" w:cs="ＭＳ 明朝" w:hint="eastAsia"/>
                                      <w:b/>
                                      <w:color w:val="000000"/>
                                      <w:kern w:val="0"/>
                                    </w:rPr>
                                    <w:t>【家庭への連絡】</w:t>
                                  </w:r>
                                  <w:r>
                                    <w:rPr>
                                      <w:rFonts w:hAnsi="ＭＳ 明朝" w:cs="ＭＳ 明朝" w:hint="eastAsia"/>
                                      <w:color w:val="000000"/>
                                      <w:kern w:val="0"/>
                                    </w:rPr>
                                    <w:t xml:space="preserve">　保護者に連絡をとり、下校の方法を確認する</w:t>
                                  </w:r>
                                </w:p>
                                <w:tbl>
                                  <w:tblPr>
                                    <w:tblW w:w="0" w:type="auto"/>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4"/>
                                    <w:gridCol w:w="2835"/>
                                  </w:tblGrid>
                                  <w:tr w:rsidR="00124108" w14:paraId="72AC8D52" w14:textId="77777777" w:rsidTr="000C7D1D">
                                    <w:trPr>
                                      <w:trHeight w:val="300"/>
                                    </w:trPr>
                                    <w:tc>
                                      <w:tcPr>
                                        <w:tcW w:w="2850" w:type="dxa"/>
                                        <w:vAlign w:val="center"/>
                                      </w:tcPr>
                                      <w:p w14:paraId="7E062E0B" w14:textId="77777777" w:rsidR="00124108" w:rsidRDefault="00124108" w:rsidP="000C7D1D">
                                        <w:pPr>
                                          <w:spacing w:line="240" w:lineRule="exact"/>
                                          <w:ind w:left="-30"/>
                                          <w:jc w:val="center"/>
                                          <w:textAlignment w:val="baseline"/>
                                          <w:rPr>
                                            <w:rFonts w:hAnsi="ＭＳ 明朝" w:cs="ＭＳ 明朝"/>
                                            <w:color w:val="000000"/>
                                            <w:kern w:val="0"/>
                                          </w:rPr>
                                        </w:pPr>
                                        <w:r>
                                          <w:rPr>
                                            <w:rFonts w:hAnsi="ＭＳ 明朝" w:cs="ＭＳ 明朝" w:hint="eastAsia"/>
                                            <w:color w:val="000000"/>
                                            <w:kern w:val="0"/>
                                          </w:rPr>
                                          <w:t>《学校で待機する場合》</w:t>
                                        </w:r>
                                      </w:p>
                                    </w:tc>
                                    <w:tc>
                                      <w:tcPr>
                                        <w:tcW w:w="2850" w:type="dxa"/>
                                        <w:vAlign w:val="center"/>
                                      </w:tcPr>
                                      <w:p w14:paraId="4E216856" w14:textId="77777777" w:rsidR="00124108" w:rsidRDefault="00124108" w:rsidP="000C7D1D">
                                        <w:pPr>
                                          <w:spacing w:line="240" w:lineRule="exact"/>
                                          <w:ind w:left="-30"/>
                                          <w:jc w:val="center"/>
                                          <w:textAlignment w:val="baseline"/>
                                          <w:rPr>
                                            <w:rFonts w:hAnsi="ＭＳ 明朝" w:cs="ＭＳ 明朝"/>
                                            <w:color w:val="000000"/>
                                            <w:kern w:val="0"/>
                                          </w:rPr>
                                        </w:pPr>
                                        <w:r>
                                          <w:rPr>
                                            <w:rFonts w:hAnsi="ＭＳ 明朝" w:cs="ＭＳ 明朝" w:hint="eastAsia"/>
                                            <w:color w:val="000000"/>
                                            <w:kern w:val="0"/>
                                          </w:rPr>
                                          <w:t>《下校させる場合》</w:t>
                                        </w:r>
                                      </w:p>
                                    </w:tc>
                                  </w:tr>
                                  <w:tr w:rsidR="00124108" w14:paraId="60DC7F70" w14:textId="77777777" w:rsidTr="000C7D1D">
                                    <w:trPr>
                                      <w:trHeight w:val="2240"/>
                                    </w:trPr>
                                    <w:tc>
                                      <w:tcPr>
                                        <w:tcW w:w="2850" w:type="dxa"/>
                                      </w:tcPr>
                                      <w:p w14:paraId="60B67A13" w14:textId="77777777" w:rsidR="00124108" w:rsidRPr="00C05EF0" w:rsidRDefault="00124108" w:rsidP="000C7D1D">
                                        <w:pPr>
                                          <w:spacing w:line="240" w:lineRule="exact"/>
                                          <w:jc w:val="left"/>
                                          <w:textAlignment w:val="baseline"/>
                                          <w:rPr>
                                            <w:rFonts w:hAnsi="Times New Roman"/>
                                            <w:color w:val="000000"/>
                                            <w:spacing w:val="2"/>
                                            <w:kern w:val="0"/>
                                          </w:rPr>
                                        </w:pPr>
                                        <w:r w:rsidRPr="00C05EF0">
                                          <w:rPr>
                                            <w:rFonts w:hAnsi="ＭＳ 明朝" w:cs="ＭＳ 明朝" w:hint="eastAsia"/>
                                            <w:color w:val="000000"/>
                                            <w:kern w:val="0"/>
                                          </w:rPr>
                                          <w:t>・</w:t>
                                        </w:r>
                                        <w:r>
                                          <w:rPr>
                                            <w:rFonts w:hAnsi="ＭＳ 明朝" w:cs="ＭＳ 明朝" w:hint="eastAsia"/>
                                            <w:color w:val="000000"/>
                                            <w:kern w:val="0"/>
                                          </w:rPr>
                                          <w:t xml:space="preserve">　</w:t>
                                        </w:r>
                                        <w:r w:rsidRPr="00C05EF0">
                                          <w:rPr>
                                            <w:rFonts w:hAnsi="ＭＳ 明朝" w:cs="ＭＳ 明朝" w:hint="eastAsia"/>
                                            <w:color w:val="000000"/>
                                            <w:kern w:val="0"/>
                                          </w:rPr>
                                          <w:t>安全な待機場所を指定する</w:t>
                                        </w:r>
                                      </w:p>
                                      <w:p w14:paraId="53760B56" w14:textId="77777777" w:rsidR="00124108" w:rsidRPr="00C05EF0" w:rsidRDefault="00124108" w:rsidP="000C7D1D">
                                        <w:pPr>
                                          <w:spacing w:line="240" w:lineRule="exact"/>
                                          <w:ind w:left="180" w:hangingChars="100" w:hanging="180"/>
                                          <w:jc w:val="left"/>
                                          <w:textAlignment w:val="baseline"/>
                                          <w:rPr>
                                            <w:rFonts w:hAnsi="Times New Roman"/>
                                            <w:color w:val="000000"/>
                                            <w:spacing w:val="2"/>
                                            <w:kern w:val="0"/>
                                          </w:rPr>
                                        </w:pPr>
                                        <w:r w:rsidRPr="00C05EF0">
                                          <w:rPr>
                                            <w:rFonts w:hAnsi="ＭＳ 明朝" w:cs="ＭＳ 明朝" w:hint="eastAsia"/>
                                            <w:color w:val="000000"/>
                                            <w:kern w:val="0"/>
                                          </w:rPr>
                                          <w:t>・</w:t>
                                        </w:r>
                                        <w:r>
                                          <w:rPr>
                                            <w:rFonts w:hAnsi="ＭＳ 明朝" w:cs="ＭＳ 明朝" w:hint="eastAsia"/>
                                            <w:color w:val="000000"/>
                                            <w:kern w:val="0"/>
                                          </w:rPr>
                                          <w:t xml:space="preserve">　児童は各学年部、</w:t>
                                        </w:r>
                                        <w:r w:rsidRPr="00C05EF0">
                                          <w:rPr>
                                            <w:rFonts w:hAnsi="ＭＳ 明朝" w:cs="ＭＳ 明朝" w:hint="eastAsia"/>
                                            <w:color w:val="000000"/>
                                            <w:kern w:val="0"/>
                                          </w:rPr>
                                          <w:t>学級ごと</w:t>
                                        </w:r>
                                        <w:r>
                                          <w:rPr>
                                            <w:rFonts w:hAnsi="ＭＳ 明朝" w:cs="ＭＳ 明朝" w:hint="eastAsia"/>
                                            <w:color w:val="000000"/>
                                            <w:kern w:val="0"/>
                                          </w:rPr>
                                          <w:t>に集め、安心させるように対</w:t>
                                        </w:r>
                                        <w:r w:rsidRPr="00C05EF0">
                                          <w:rPr>
                                            <w:rFonts w:hAnsi="ＭＳ 明朝" w:cs="ＭＳ 明朝" w:hint="eastAsia"/>
                                            <w:color w:val="000000"/>
                                            <w:kern w:val="0"/>
                                          </w:rPr>
                                          <w:t>応する</w:t>
                                        </w:r>
                                      </w:p>
                                      <w:p w14:paraId="729DB350" w14:textId="77777777" w:rsidR="00124108" w:rsidRPr="00C05EF0" w:rsidRDefault="00124108" w:rsidP="000C7D1D">
                                        <w:pPr>
                                          <w:spacing w:line="240" w:lineRule="exact"/>
                                          <w:ind w:left="180" w:hangingChars="100" w:hanging="180"/>
                                          <w:jc w:val="left"/>
                                          <w:textAlignment w:val="baseline"/>
                                          <w:rPr>
                                            <w:rFonts w:hAnsi="Times New Roman"/>
                                            <w:color w:val="000000"/>
                                            <w:spacing w:val="2"/>
                                            <w:kern w:val="0"/>
                                          </w:rPr>
                                        </w:pPr>
                                        <w:r w:rsidRPr="00C05EF0">
                                          <w:rPr>
                                            <w:rFonts w:hAnsi="ＭＳ 明朝" w:cs="ＭＳ 明朝" w:hint="eastAsia"/>
                                            <w:color w:val="000000"/>
                                            <w:kern w:val="0"/>
                                          </w:rPr>
                                          <w:t>・</w:t>
                                        </w:r>
                                        <w:r>
                                          <w:rPr>
                                            <w:rFonts w:hAnsi="ＭＳ 明朝" w:cs="ＭＳ 明朝" w:hint="eastAsia"/>
                                            <w:color w:val="000000"/>
                                            <w:kern w:val="0"/>
                                          </w:rPr>
                                          <w:t xml:space="preserve">　</w:t>
                                        </w:r>
                                        <w:r w:rsidRPr="00C05EF0">
                                          <w:rPr>
                                            <w:rFonts w:hAnsi="ＭＳ 明朝" w:cs="ＭＳ 明朝" w:hint="eastAsia"/>
                                            <w:color w:val="000000"/>
                                            <w:kern w:val="0"/>
                                          </w:rPr>
                                          <w:t>災害情報や保護者からの連絡を伝える</w:t>
                                        </w:r>
                                      </w:p>
                                      <w:p w14:paraId="26F4F26F" w14:textId="77777777" w:rsidR="00124108" w:rsidRPr="00C05EF0" w:rsidRDefault="00124108" w:rsidP="000C7D1D">
                                        <w:pPr>
                                          <w:spacing w:line="240" w:lineRule="exact"/>
                                          <w:ind w:leftChars="-17" w:left="149" w:hangingChars="100" w:hanging="180"/>
                                          <w:jc w:val="left"/>
                                          <w:textAlignment w:val="baseline"/>
                                          <w:rPr>
                                            <w:rFonts w:hAnsi="ＭＳ 明朝" w:cs="ＭＳ 明朝"/>
                                            <w:color w:val="000000"/>
                                            <w:kern w:val="0"/>
                                          </w:rPr>
                                        </w:pPr>
                                        <w:r w:rsidRPr="00C05EF0">
                                          <w:rPr>
                                            <w:rFonts w:hAnsi="ＭＳ 明朝" w:cs="ＭＳ 明朝" w:hint="eastAsia"/>
                                            <w:color w:val="000000"/>
                                            <w:kern w:val="0"/>
                                          </w:rPr>
                                          <w:t>・</w:t>
                                        </w:r>
                                        <w:r>
                                          <w:rPr>
                                            <w:rFonts w:hAnsi="ＭＳ 明朝" w:cs="ＭＳ 明朝" w:hint="eastAsia"/>
                                            <w:color w:val="000000"/>
                                            <w:kern w:val="0"/>
                                          </w:rPr>
                                          <w:t xml:space="preserve">　</w:t>
                                        </w:r>
                                        <w:r w:rsidRPr="00C05EF0">
                                          <w:rPr>
                                            <w:rFonts w:hAnsi="ＭＳ 明朝" w:cs="ＭＳ 明朝" w:hint="eastAsia"/>
                                            <w:color w:val="000000"/>
                                            <w:kern w:val="0"/>
                                          </w:rPr>
                                          <w:t>下校可能になった児童</w:t>
                                        </w:r>
                                        <w:r>
                                          <w:rPr>
                                            <w:rFonts w:hAnsi="ＭＳ 明朝" w:cs="ＭＳ 明朝" w:hint="eastAsia"/>
                                            <w:color w:val="000000"/>
                                            <w:kern w:val="0"/>
                                          </w:rPr>
                                          <w:t>生徒</w:t>
                                        </w:r>
                                        <w:r w:rsidRPr="00C05EF0">
                                          <w:rPr>
                                            <w:rFonts w:hAnsi="ＭＳ 明朝" w:cs="ＭＳ 明朝" w:hint="eastAsia"/>
                                            <w:color w:val="000000"/>
                                            <w:kern w:val="0"/>
                                          </w:rPr>
                                          <w:t>から保護者に引き渡す（記録</w:t>
                                        </w:r>
                                        <w:r>
                                          <w:rPr>
                                            <w:rFonts w:hAnsi="ＭＳ 明朝" w:cs="ＭＳ 明朝" w:hint="eastAsia"/>
                                            <w:color w:val="000000"/>
                                            <w:kern w:val="0"/>
                                          </w:rPr>
                                          <w:t>を忘れないこと）</w:t>
                                        </w:r>
                                      </w:p>
                                    </w:tc>
                                    <w:tc>
                                      <w:tcPr>
                                        <w:tcW w:w="2850" w:type="dxa"/>
                                      </w:tcPr>
                                      <w:p w14:paraId="1E05553B" w14:textId="77777777" w:rsidR="00124108" w:rsidRPr="00C05EF0" w:rsidRDefault="00124108" w:rsidP="000C7D1D">
                                        <w:pPr>
                                          <w:spacing w:line="240" w:lineRule="exact"/>
                                          <w:jc w:val="left"/>
                                          <w:textAlignment w:val="baseline"/>
                                          <w:rPr>
                                            <w:rFonts w:hAnsi="Times New Roman"/>
                                            <w:color w:val="000000"/>
                                            <w:spacing w:val="2"/>
                                            <w:kern w:val="0"/>
                                          </w:rPr>
                                        </w:pPr>
                                        <w:r w:rsidRPr="00C05EF0">
                                          <w:rPr>
                                            <w:rFonts w:hAnsi="ＭＳ 明朝" w:cs="ＭＳ 明朝" w:hint="eastAsia"/>
                                            <w:color w:val="000000"/>
                                            <w:kern w:val="0"/>
                                          </w:rPr>
                                          <w:t>・</w:t>
                                        </w:r>
                                        <w:r>
                                          <w:rPr>
                                            <w:rFonts w:hAnsi="ＭＳ 明朝" w:cs="ＭＳ 明朝" w:hint="eastAsia"/>
                                            <w:color w:val="000000"/>
                                            <w:kern w:val="0"/>
                                          </w:rPr>
                                          <w:t xml:space="preserve">　</w:t>
                                        </w:r>
                                        <w:r w:rsidRPr="00C05EF0">
                                          <w:rPr>
                                            <w:rFonts w:hAnsi="ＭＳ 明朝" w:cs="ＭＳ 明朝" w:hint="eastAsia"/>
                                            <w:color w:val="000000"/>
                                            <w:kern w:val="0"/>
                                          </w:rPr>
                                          <w:t>安全な方法で下校させる</w:t>
                                        </w:r>
                                      </w:p>
                                      <w:p w14:paraId="4DA38828" w14:textId="77777777" w:rsidR="00124108" w:rsidRDefault="00124108" w:rsidP="000C7D1D">
                                        <w:pPr>
                                          <w:spacing w:line="240" w:lineRule="exact"/>
                                          <w:ind w:firstLineChars="300" w:firstLine="541"/>
                                          <w:jc w:val="left"/>
                                          <w:textAlignment w:val="baseline"/>
                                          <w:rPr>
                                            <w:rFonts w:hAnsi="ＭＳ 明朝" w:cs="ＭＳ 明朝"/>
                                            <w:color w:val="000000"/>
                                            <w:kern w:val="0"/>
                                          </w:rPr>
                                        </w:pPr>
                                        <w:r w:rsidRPr="00C05EF0">
                                          <w:rPr>
                                            <w:rFonts w:hAnsi="ＭＳ 明朝" w:cs="ＭＳ 明朝" w:hint="eastAsia"/>
                                            <w:color w:val="000000"/>
                                            <w:kern w:val="0"/>
                                          </w:rPr>
                                          <w:t>通学路の変更</w:t>
                                        </w:r>
                                      </w:p>
                                      <w:p w14:paraId="15AB4A90" w14:textId="77777777" w:rsidR="00124108" w:rsidRDefault="00124108" w:rsidP="000C7D1D">
                                        <w:pPr>
                                          <w:spacing w:line="240" w:lineRule="exact"/>
                                          <w:ind w:firstLineChars="300" w:firstLine="541"/>
                                          <w:jc w:val="left"/>
                                          <w:textAlignment w:val="baseline"/>
                                          <w:rPr>
                                            <w:rFonts w:hAnsi="ＭＳ 明朝" w:cs="ＭＳ 明朝"/>
                                            <w:color w:val="000000"/>
                                            <w:kern w:val="0"/>
                                          </w:rPr>
                                        </w:pPr>
                                        <w:r w:rsidRPr="00C05EF0">
                                          <w:rPr>
                                            <w:rFonts w:hAnsi="ＭＳ 明朝" w:cs="ＭＳ 明朝" w:hint="eastAsia"/>
                                            <w:color w:val="000000"/>
                                            <w:kern w:val="0"/>
                                          </w:rPr>
                                          <w:t>教職員の引率</w:t>
                                        </w:r>
                                      </w:p>
                                      <w:p w14:paraId="67583C98" w14:textId="77777777" w:rsidR="00124108" w:rsidRDefault="00124108" w:rsidP="000C7D1D">
                                        <w:pPr>
                                          <w:spacing w:line="240" w:lineRule="exact"/>
                                          <w:ind w:firstLineChars="300" w:firstLine="541"/>
                                          <w:jc w:val="left"/>
                                          <w:textAlignment w:val="baseline"/>
                                          <w:rPr>
                                            <w:rFonts w:hAnsi="ＭＳ 明朝" w:cs="ＭＳ 明朝"/>
                                            <w:color w:val="000000"/>
                                            <w:kern w:val="0"/>
                                          </w:rPr>
                                        </w:pPr>
                                        <w:r w:rsidRPr="00C05EF0">
                                          <w:rPr>
                                            <w:rFonts w:hAnsi="ＭＳ 明朝" w:cs="ＭＳ 明朝" w:hint="eastAsia"/>
                                            <w:color w:val="000000"/>
                                            <w:kern w:val="0"/>
                                          </w:rPr>
                                          <w:t>集団下校</w:t>
                                        </w:r>
                                      </w:p>
                                      <w:p w14:paraId="3F197B98" w14:textId="77777777" w:rsidR="00124108" w:rsidRPr="00C05EF0" w:rsidRDefault="00124108" w:rsidP="000C7D1D">
                                        <w:pPr>
                                          <w:spacing w:line="240" w:lineRule="exact"/>
                                          <w:ind w:firstLineChars="300" w:firstLine="541"/>
                                          <w:jc w:val="left"/>
                                          <w:textAlignment w:val="baseline"/>
                                          <w:rPr>
                                            <w:rFonts w:hAnsi="Times New Roman"/>
                                            <w:color w:val="000000"/>
                                            <w:spacing w:val="2"/>
                                            <w:kern w:val="0"/>
                                          </w:rPr>
                                        </w:pPr>
                                        <w:r w:rsidRPr="00C05EF0">
                                          <w:rPr>
                                            <w:rFonts w:hAnsi="ＭＳ 明朝" w:cs="ＭＳ 明朝" w:hint="eastAsia"/>
                                            <w:color w:val="000000"/>
                                            <w:kern w:val="0"/>
                                          </w:rPr>
                                          <w:t>保護者の出迎えなど</w:t>
                                        </w:r>
                                      </w:p>
                                      <w:p w14:paraId="4FA75108" w14:textId="77777777" w:rsidR="00124108" w:rsidRPr="00C05EF0" w:rsidRDefault="00124108" w:rsidP="000C7D1D">
                                        <w:pPr>
                                          <w:spacing w:line="240" w:lineRule="exact"/>
                                          <w:ind w:left="-30"/>
                                          <w:jc w:val="left"/>
                                          <w:textAlignment w:val="baseline"/>
                                          <w:rPr>
                                            <w:rFonts w:hAnsi="ＭＳ 明朝" w:cs="ＭＳ 明朝"/>
                                            <w:color w:val="000000"/>
                                            <w:kern w:val="0"/>
                                          </w:rPr>
                                        </w:pPr>
                                        <w:r w:rsidRPr="00C05EF0">
                                          <w:rPr>
                                            <w:rFonts w:hAnsi="ＭＳ 明朝" w:cs="ＭＳ 明朝" w:hint="eastAsia"/>
                                            <w:color w:val="000000"/>
                                            <w:kern w:val="0"/>
                                          </w:rPr>
                                          <w:t>・</w:t>
                                        </w:r>
                                        <w:r>
                                          <w:rPr>
                                            <w:rFonts w:hAnsi="ＭＳ 明朝" w:cs="ＭＳ 明朝" w:hint="eastAsia"/>
                                            <w:color w:val="000000"/>
                                            <w:kern w:val="0"/>
                                          </w:rPr>
                                          <w:t xml:space="preserve">　</w:t>
                                        </w:r>
                                        <w:r w:rsidRPr="00C05EF0">
                                          <w:rPr>
                                            <w:rFonts w:hAnsi="ＭＳ 明朝" w:cs="ＭＳ 明朝" w:hint="eastAsia"/>
                                            <w:color w:val="000000"/>
                                            <w:kern w:val="0"/>
                                          </w:rPr>
                                          <w:t>児童</w:t>
                                        </w:r>
                                        <w:r>
                                          <w:rPr>
                                            <w:rFonts w:hAnsi="ＭＳ 明朝" w:cs="ＭＳ 明朝" w:hint="eastAsia"/>
                                            <w:color w:val="000000"/>
                                            <w:kern w:val="0"/>
                                          </w:rPr>
                                          <w:t>生徒</w:t>
                                        </w:r>
                                        <w:r w:rsidRPr="00C05EF0">
                                          <w:rPr>
                                            <w:rFonts w:hAnsi="ＭＳ 明朝" w:cs="ＭＳ 明朝" w:hint="eastAsia"/>
                                            <w:color w:val="000000"/>
                                            <w:kern w:val="0"/>
                                          </w:rPr>
                                          <w:t>の帰宅を確認する</w:t>
                                        </w:r>
                                      </w:p>
                                    </w:tc>
                                  </w:tr>
                                </w:tbl>
                                <w:p w14:paraId="0611DC3C" w14:textId="77777777" w:rsidR="00124108" w:rsidRPr="00D90DCA" w:rsidRDefault="00124108" w:rsidP="000C7D1D">
                                  <w:pPr>
                                    <w:jc w:val="left"/>
                                    <w:rPr>
                                      <w:rFonts w:hAnsi="ＭＳ 明朝" w:cs="ＭＳ 明朝"/>
                                      <w:color w:val="000000"/>
                                      <w:kern w:val="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034E30" id="AutoShape 3050" o:spid="_x0000_s1260" style="position:absolute;margin-left:-165.75pt;margin-top:69pt;width:305.25pt;height:153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2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">
                      <v:textbox inset="5.85pt,.7pt,5.85pt,.7pt">
                        <w:txbxContent>
                          <w:p w14:paraId="614A64B4" w14:textId="77777777" w:rsidR="00124108" w:rsidRDefault="00124108" w:rsidP="000C7D1D">
                            <w:pPr>
                              <w:jc w:val="left"/>
                              <w:textAlignment w:val="baseline"/>
                              <w:rPr>
                                <w:rFonts w:hAnsi="ＭＳ 明朝" w:cs="ＭＳ 明朝"/>
                                <w:color w:val="000000"/>
                                <w:kern w:val="0"/>
                              </w:rPr>
                            </w:pPr>
                            <w:r w:rsidRPr="008C6B06">
                              <w:rPr>
                                <w:rFonts w:ascii="ＭＳ ゴシック" w:eastAsia="ＭＳ ゴシック" w:hAnsi="ＭＳ ゴシック" w:cs="ＭＳ 明朝" w:hint="eastAsia"/>
                                <w:b/>
                                <w:color w:val="000000"/>
                                <w:kern w:val="0"/>
                              </w:rPr>
                              <w:t>【家庭への連絡】</w:t>
                            </w:r>
                            <w:r>
                              <w:rPr>
                                <w:rFonts w:hAnsi="ＭＳ 明朝" w:cs="ＭＳ 明朝" w:hint="eastAsia"/>
                                <w:color w:val="000000"/>
                                <w:kern w:val="0"/>
                              </w:rPr>
                              <w:t xml:space="preserve">　保護者に連絡をとり、下校の方法を確認する</w:t>
                            </w:r>
                          </w:p>
                          <w:tbl>
                            <w:tblPr>
                              <w:tblW w:w="0" w:type="auto"/>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4"/>
                              <w:gridCol w:w="2835"/>
                            </w:tblGrid>
                            <w:tr w:rsidR="00124108" w14:paraId="72AC8D52" w14:textId="77777777" w:rsidTr="000C7D1D">
                              <w:trPr>
                                <w:trHeight w:val="300"/>
                              </w:trPr>
                              <w:tc>
                                <w:tcPr>
                                  <w:tcW w:w="2850" w:type="dxa"/>
                                  <w:vAlign w:val="center"/>
                                </w:tcPr>
                                <w:p w14:paraId="7E062E0B" w14:textId="77777777" w:rsidR="00124108" w:rsidRDefault="00124108" w:rsidP="000C7D1D">
                                  <w:pPr>
                                    <w:spacing w:line="240" w:lineRule="exact"/>
                                    <w:ind w:left="-30"/>
                                    <w:jc w:val="center"/>
                                    <w:textAlignment w:val="baseline"/>
                                    <w:rPr>
                                      <w:rFonts w:hAnsi="ＭＳ 明朝" w:cs="ＭＳ 明朝"/>
                                      <w:color w:val="000000"/>
                                      <w:kern w:val="0"/>
                                    </w:rPr>
                                  </w:pPr>
                                  <w:r>
                                    <w:rPr>
                                      <w:rFonts w:hAnsi="ＭＳ 明朝" w:cs="ＭＳ 明朝" w:hint="eastAsia"/>
                                      <w:color w:val="000000"/>
                                      <w:kern w:val="0"/>
                                    </w:rPr>
                                    <w:t>《学校で待機する場合》</w:t>
                                  </w:r>
                                </w:p>
                              </w:tc>
                              <w:tc>
                                <w:tcPr>
                                  <w:tcW w:w="2850" w:type="dxa"/>
                                  <w:vAlign w:val="center"/>
                                </w:tcPr>
                                <w:p w14:paraId="4E216856" w14:textId="77777777" w:rsidR="00124108" w:rsidRDefault="00124108" w:rsidP="000C7D1D">
                                  <w:pPr>
                                    <w:spacing w:line="240" w:lineRule="exact"/>
                                    <w:ind w:left="-30"/>
                                    <w:jc w:val="center"/>
                                    <w:textAlignment w:val="baseline"/>
                                    <w:rPr>
                                      <w:rFonts w:hAnsi="ＭＳ 明朝" w:cs="ＭＳ 明朝"/>
                                      <w:color w:val="000000"/>
                                      <w:kern w:val="0"/>
                                    </w:rPr>
                                  </w:pPr>
                                  <w:r>
                                    <w:rPr>
                                      <w:rFonts w:hAnsi="ＭＳ 明朝" w:cs="ＭＳ 明朝" w:hint="eastAsia"/>
                                      <w:color w:val="000000"/>
                                      <w:kern w:val="0"/>
                                    </w:rPr>
                                    <w:t>《下校させる場合》</w:t>
                                  </w:r>
                                </w:p>
                              </w:tc>
                            </w:tr>
                            <w:tr w:rsidR="00124108" w14:paraId="60DC7F70" w14:textId="77777777" w:rsidTr="000C7D1D">
                              <w:trPr>
                                <w:trHeight w:val="2240"/>
                              </w:trPr>
                              <w:tc>
                                <w:tcPr>
                                  <w:tcW w:w="2850" w:type="dxa"/>
                                </w:tcPr>
                                <w:p w14:paraId="60B67A13" w14:textId="77777777" w:rsidR="00124108" w:rsidRPr="00C05EF0" w:rsidRDefault="00124108" w:rsidP="000C7D1D">
                                  <w:pPr>
                                    <w:spacing w:line="240" w:lineRule="exact"/>
                                    <w:jc w:val="left"/>
                                    <w:textAlignment w:val="baseline"/>
                                    <w:rPr>
                                      <w:rFonts w:hAnsi="Times New Roman"/>
                                      <w:color w:val="000000"/>
                                      <w:spacing w:val="2"/>
                                      <w:kern w:val="0"/>
                                    </w:rPr>
                                  </w:pPr>
                                  <w:r w:rsidRPr="00C05EF0">
                                    <w:rPr>
                                      <w:rFonts w:hAnsi="ＭＳ 明朝" w:cs="ＭＳ 明朝" w:hint="eastAsia"/>
                                      <w:color w:val="000000"/>
                                      <w:kern w:val="0"/>
                                    </w:rPr>
                                    <w:t>・</w:t>
                                  </w:r>
                                  <w:r>
                                    <w:rPr>
                                      <w:rFonts w:hAnsi="ＭＳ 明朝" w:cs="ＭＳ 明朝" w:hint="eastAsia"/>
                                      <w:color w:val="000000"/>
                                      <w:kern w:val="0"/>
                                    </w:rPr>
                                    <w:t xml:space="preserve">　</w:t>
                                  </w:r>
                                  <w:r w:rsidRPr="00C05EF0">
                                    <w:rPr>
                                      <w:rFonts w:hAnsi="ＭＳ 明朝" w:cs="ＭＳ 明朝" w:hint="eastAsia"/>
                                      <w:color w:val="000000"/>
                                      <w:kern w:val="0"/>
                                    </w:rPr>
                                    <w:t>安全な待機場所を指定する</w:t>
                                  </w:r>
                                </w:p>
                                <w:p w14:paraId="53760B56" w14:textId="77777777" w:rsidR="00124108" w:rsidRPr="00C05EF0" w:rsidRDefault="00124108" w:rsidP="000C7D1D">
                                  <w:pPr>
                                    <w:spacing w:line="240" w:lineRule="exact"/>
                                    <w:ind w:left="180" w:hangingChars="100" w:hanging="180"/>
                                    <w:jc w:val="left"/>
                                    <w:textAlignment w:val="baseline"/>
                                    <w:rPr>
                                      <w:rFonts w:hAnsi="Times New Roman"/>
                                      <w:color w:val="000000"/>
                                      <w:spacing w:val="2"/>
                                      <w:kern w:val="0"/>
                                    </w:rPr>
                                  </w:pPr>
                                  <w:r w:rsidRPr="00C05EF0">
                                    <w:rPr>
                                      <w:rFonts w:hAnsi="ＭＳ 明朝" w:cs="ＭＳ 明朝" w:hint="eastAsia"/>
                                      <w:color w:val="000000"/>
                                      <w:kern w:val="0"/>
                                    </w:rPr>
                                    <w:t>・</w:t>
                                  </w:r>
                                  <w:r>
                                    <w:rPr>
                                      <w:rFonts w:hAnsi="ＭＳ 明朝" w:cs="ＭＳ 明朝" w:hint="eastAsia"/>
                                      <w:color w:val="000000"/>
                                      <w:kern w:val="0"/>
                                    </w:rPr>
                                    <w:t xml:space="preserve">　児童は各学年部、</w:t>
                                  </w:r>
                                  <w:r w:rsidRPr="00C05EF0">
                                    <w:rPr>
                                      <w:rFonts w:hAnsi="ＭＳ 明朝" w:cs="ＭＳ 明朝" w:hint="eastAsia"/>
                                      <w:color w:val="000000"/>
                                      <w:kern w:val="0"/>
                                    </w:rPr>
                                    <w:t>学級ごと</w:t>
                                  </w:r>
                                  <w:r>
                                    <w:rPr>
                                      <w:rFonts w:hAnsi="ＭＳ 明朝" w:cs="ＭＳ 明朝" w:hint="eastAsia"/>
                                      <w:color w:val="000000"/>
                                      <w:kern w:val="0"/>
                                    </w:rPr>
                                    <w:t>に集め、安心させるように対</w:t>
                                  </w:r>
                                  <w:r w:rsidRPr="00C05EF0">
                                    <w:rPr>
                                      <w:rFonts w:hAnsi="ＭＳ 明朝" w:cs="ＭＳ 明朝" w:hint="eastAsia"/>
                                      <w:color w:val="000000"/>
                                      <w:kern w:val="0"/>
                                    </w:rPr>
                                    <w:t>応する</w:t>
                                  </w:r>
                                </w:p>
                                <w:p w14:paraId="729DB350" w14:textId="77777777" w:rsidR="00124108" w:rsidRPr="00C05EF0" w:rsidRDefault="00124108" w:rsidP="000C7D1D">
                                  <w:pPr>
                                    <w:spacing w:line="240" w:lineRule="exact"/>
                                    <w:ind w:left="180" w:hangingChars="100" w:hanging="180"/>
                                    <w:jc w:val="left"/>
                                    <w:textAlignment w:val="baseline"/>
                                    <w:rPr>
                                      <w:rFonts w:hAnsi="Times New Roman"/>
                                      <w:color w:val="000000"/>
                                      <w:spacing w:val="2"/>
                                      <w:kern w:val="0"/>
                                    </w:rPr>
                                  </w:pPr>
                                  <w:r w:rsidRPr="00C05EF0">
                                    <w:rPr>
                                      <w:rFonts w:hAnsi="ＭＳ 明朝" w:cs="ＭＳ 明朝" w:hint="eastAsia"/>
                                      <w:color w:val="000000"/>
                                      <w:kern w:val="0"/>
                                    </w:rPr>
                                    <w:t>・</w:t>
                                  </w:r>
                                  <w:r>
                                    <w:rPr>
                                      <w:rFonts w:hAnsi="ＭＳ 明朝" w:cs="ＭＳ 明朝" w:hint="eastAsia"/>
                                      <w:color w:val="000000"/>
                                      <w:kern w:val="0"/>
                                    </w:rPr>
                                    <w:t xml:space="preserve">　</w:t>
                                  </w:r>
                                  <w:r w:rsidRPr="00C05EF0">
                                    <w:rPr>
                                      <w:rFonts w:hAnsi="ＭＳ 明朝" w:cs="ＭＳ 明朝" w:hint="eastAsia"/>
                                      <w:color w:val="000000"/>
                                      <w:kern w:val="0"/>
                                    </w:rPr>
                                    <w:t>災害情報や保護者からの連絡を伝える</w:t>
                                  </w:r>
                                </w:p>
                                <w:p w14:paraId="26F4F26F" w14:textId="77777777" w:rsidR="00124108" w:rsidRPr="00C05EF0" w:rsidRDefault="00124108" w:rsidP="000C7D1D">
                                  <w:pPr>
                                    <w:spacing w:line="240" w:lineRule="exact"/>
                                    <w:ind w:leftChars="-17" w:left="149" w:hangingChars="100" w:hanging="180"/>
                                    <w:jc w:val="left"/>
                                    <w:textAlignment w:val="baseline"/>
                                    <w:rPr>
                                      <w:rFonts w:hAnsi="ＭＳ 明朝" w:cs="ＭＳ 明朝"/>
                                      <w:color w:val="000000"/>
                                      <w:kern w:val="0"/>
                                    </w:rPr>
                                  </w:pPr>
                                  <w:r w:rsidRPr="00C05EF0">
                                    <w:rPr>
                                      <w:rFonts w:hAnsi="ＭＳ 明朝" w:cs="ＭＳ 明朝" w:hint="eastAsia"/>
                                      <w:color w:val="000000"/>
                                      <w:kern w:val="0"/>
                                    </w:rPr>
                                    <w:t>・</w:t>
                                  </w:r>
                                  <w:r>
                                    <w:rPr>
                                      <w:rFonts w:hAnsi="ＭＳ 明朝" w:cs="ＭＳ 明朝" w:hint="eastAsia"/>
                                      <w:color w:val="000000"/>
                                      <w:kern w:val="0"/>
                                    </w:rPr>
                                    <w:t xml:space="preserve">　</w:t>
                                  </w:r>
                                  <w:r w:rsidRPr="00C05EF0">
                                    <w:rPr>
                                      <w:rFonts w:hAnsi="ＭＳ 明朝" w:cs="ＭＳ 明朝" w:hint="eastAsia"/>
                                      <w:color w:val="000000"/>
                                      <w:kern w:val="0"/>
                                    </w:rPr>
                                    <w:t>下校可能になった児童</w:t>
                                  </w:r>
                                  <w:r>
                                    <w:rPr>
                                      <w:rFonts w:hAnsi="ＭＳ 明朝" w:cs="ＭＳ 明朝" w:hint="eastAsia"/>
                                      <w:color w:val="000000"/>
                                      <w:kern w:val="0"/>
                                    </w:rPr>
                                    <w:t>生徒</w:t>
                                  </w:r>
                                  <w:r w:rsidRPr="00C05EF0">
                                    <w:rPr>
                                      <w:rFonts w:hAnsi="ＭＳ 明朝" w:cs="ＭＳ 明朝" w:hint="eastAsia"/>
                                      <w:color w:val="000000"/>
                                      <w:kern w:val="0"/>
                                    </w:rPr>
                                    <w:t>から保護者に引き渡す（記録</w:t>
                                  </w:r>
                                  <w:r>
                                    <w:rPr>
                                      <w:rFonts w:hAnsi="ＭＳ 明朝" w:cs="ＭＳ 明朝" w:hint="eastAsia"/>
                                      <w:color w:val="000000"/>
                                      <w:kern w:val="0"/>
                                    </w:rPr>
                                    <w:t>を忘れないこと）</w:t>
                                  </w:r>
                                </w:p>
                              </w:tc>
                              <w:tc>
                                <w:tcPr>
                                  <w:tcW w:w="2850" w:type="dxa"/>
                                </w:tcPr>
                                <w:p w14:paraId="1E05553B" w14:textId="77777777" w:rsidR="00124108" w:rsidRPr="00C05EF0" w:rsidRDefault="00124108" w:rsidP="000C7D1D">
                                  <w:pPr>
                                    <w:spacing w:line="240" w:lineRule="exact"/>
                                    <w:jc w:val="left"/>
                                    <w:textAlignment w:val="baseline"/>
                                    <w:rPr>
                                      <w:rFonts w:hAnsi="Times New Roman"/>
                                      <w:color w:val="000000"/>
                                      <w:spacing w:val="2"/>
                                      <w:kern w:val="0"/>
                                    </w:rPr>
                                  </w:pPr>
                                  <w:r w:rsidRPr="00C05EF0">
                                    <w:rPr>
                                      <w:rFonts w:hAnsi="ＭＳ 明朝" w:cs="ＭＳ 明朝" w:hint="eastAsia"/>
                                      <w:color w:val="000000"/>
                                      <w:kern w:val="0"/>
                                    </w:rPr>
                                    <w:t>・</w:t>
                                  </w:r>
                                  <w:r>
                                    <w:rPr>
                                      <w:rFonts w:hAnsi="ＭＳ 明朝" w:cs="ＭＳ 明朝" w:hint="eastAsia"/>
                                      <w:color w:val="000000"/>
                                      <w:kern w:val="0"/>
                                    </w:rPr>
                                    <w:t xml:space="preserve">　</w:t>
                                  </w:r>
                                  <w:r w:rsidRPr="00C05EF0">
                                    <w:rPr>
                                      <w:rFonts w:hAnsi="ＭＳ 明朝" w:cs="ＭＳ 明朝" w:hint="eastAsia"/>
                                      <w:color w:val="000000"/>
                                      <w:kern w:val="0"/>
                                    </w:rPr>
                                    <w:t>安全な方法で下校させる</w:t>
                                  </w:r>
                                </w:p>
                                <w:p w14:paraId="4DA38828" w14:textId="77777777" w:rsidR="00124108" w:rsidRDefault="00124108" w:rsidP="000C7D1D">
                                  <w:pPr>
                                    <w:spacing w:line="240" w:lineRule="exact"/>
                                    <w:ind w:firstLineChars="300" w:firstLine="541"/>
                                    <w:jc w:val="left"/>
                                    <w:textAlignment w:val="baseline"/>
                                    <w:rPr>
                                      <w:rFonts w:hAnsi="ＭＳ 明朝" w:cs="ＭＳ 明朝"/>
                                      <w:color w:val="000000"/>
                                      <w:kern w:val="0"/>
                                    </w:rPr>
                                  </w:pPr>
                                  <w:r w:rsidRPr="00C05EF0">
                                    <w:rPr>
                                      <w:rFonts w:hAnsi="ＭＳ 明朝" w:cs="ＭＳ 明朝" w:hint="eastAsia"/>
                                      <w:color w:val="000000"/>
                                      <w:kern w:val="0"/>
                                    </w:rPr>
                                    <w:t>通学路の変更</w:t>
                                  </w:r>
                                </w:p>
                                <w:p w14:paraId="15AB4A90" w14:textId="77777777" w:rsidR="00124108" w:rsidRDefault="00124108" w:rsidP="000C7D1D">
                                  <w:pPr>
                                    <w:spacing w:line="240" w:lineRule="exact"/>
                                    <w:ind w:firstLineChars="300" w:firstLine="541"/>
                                    <w:jc w:val="left"/>
                                    <w:textAlignment w:val="baseline"/>
                                    <w:rPr>
                                      <w:rFonts w:hAnsi="ＭＳ 明朝" w:cs="ＭＳ 明朝"/>
                                      <w:color w:val="000000"/>
                                      <w:kern w:val="0"/>
                                    </w:rPr>
                                  </w:pPr>
                                  <w:r w:rsidRPr="00C05EF0">
                                    <w:rPr>
                                      <w:rFonts w:hAnsi="ＭＳ 明朝" w:cs="ＭＳ 明朝" w:hint="eastAsia"/>
                                      <w:color w:val="000000"/>
                                      <w:kern w:val="0"/>
                                    </w:rPr>
                                    <w:t>教職員の引率</w:t>
                                  </w:r>
                                </w:p>
                                <w:p w14:paraId="67583C98" w14:textId="77777777" w:rsidR="00124108" w:rsidRDefault="00124108" w:rsidP="000C7D1D">
                                  <w:pPr>
                                    <w:spacing w:line="240" w:lineRule="exact"/>
                                    <w:ind w:firstLineChars="300" w:firstLine="541"/>
                                    <w:jc w:val="left"/>
                                    <w:textAlignment w:val="baseline"/>
                                    <w:rPr>
                                      <w:rFonts w:hAnsi="ＭＳ 明朝" w:cs="ＭＳ 明朝"/>
                                      <w:color w:val="000000"/>
                                      <w:kern w:val="0"/>
                                    </w:rPr>
                                  </w:pPr>
                                  <w:r w:rsidRPr="00C05EF0">
                                    <w:rPr>
                                      <w:rFonts w:hAnsi="ＭＳ 明朝" w:cs="ＭＳ 明朝" w:hint="eastAsia"/>
                                      <w:color w:val="000000"/>
                                      <w:kern w:val="0"/>
                                    </w:rPr>
                                    <w:t>集団下校</w:t>
                                  </w:r>
                                </w:p>
                                <w:p w14:paraId="3F197B98" w14:textId="77777777" w:rsidR="00124108" w:rsidRPr="00C05EF0" w:rsidRDefault="00124108" w:rsidP="000C7D1D">
                                  <w:pPr>
                                    <w:spacing w:line="240" w:lineRule="exact"/>
                                    <w:ind w:firstLineChars="300" w:firstLine="541"/>
                                    <w:jc w:val="left"/>
                                    <w:textAlignment w:val="baseline"/>
                                    <w:rPr>
                                      <w:rFonts w:hAnsi="Times New Roman"/>
                                      <w:color w:val="000000"/>
                                      <w:spacing w:val="2"/>
                                      <w:kern w:val="0"/>
                                    </w:rPr>
                                  </w:pPr>
                                  <w:r w:rsidRPr="00C05EF0">
                                    <w:rPr>
                                      <w:rFonts w:hAnsi="ＭＳ 明朝" w:cs="ＭＳ 明朝" w:hint="eastAsia"/>
                                      <w:color w:val="000000"/>
                                      <w:kern w:val="0"/>
                                    </w:rPr>
                                    <w:t>保護者の出迎えなど</w:t>
                                  </w:r>
                                </w:p>
                                <w:p w14:paraId="4FA75108" w14:textId="77777777" w:rsidR="00124108" w:rsidRPr="00C05EF0" w:rsidRDefault="00124108" w:rsidP="000C7D1D">
                                  <w:pPr>
                                    <w:spacing w:line="240" w:lineRule="exact"/>
                                    <w:ind w:left="-30"/>
                                    <w:jc w:val="left"/>
                                    <w:textAlignment w:val="baseline"/>
                                    <w:rPr>
                                      <w:rFonts w:hAnsi="ＭＳ 明朝" w:cs="ＭＳ 明朝"/>
                                      <w:color w:val="000000"/>
                                      <w:kern w:val="0"/>
                                    </w:rPr>
                                  </w:pPr>
                                  <w:r w:rsidRPr="00C05EF0">
                                    <w:rPr>
                                      <w:rFonts w:hAnsi="ＭＳ 明朝" w:cs="ＭＳ 明朝" w:hint="eastAsia"/>
                                      <w:color w:val="000000"/>
                                      <w:kern w:val="0"/>
                                    </w:rPr>
                                    <w:t>・</w:t>
                                  </w:r>
                                  <w:r>
                                    <w:rPr>
                                      <w:rFonts w:hAnsi="ＭＳ 明朝" w:cs="ＭＳ 明朝" w:hint="eastAsia"/>
                                      <w:color w:val="000000"/>
                                      <w:kern w:val="0"/>
                                    </w:rPr>
                                    <w:t xml:space="preserve">　</w:t>
                                  </w:r>
                                  <w:r w:rsidRPr="00C05EF0">
                                    <w:rPr>
                                      <w:rFonts w:hAnsi="ＭＳ 明朝" w:cs="ＭＳ 明朝" w:hint="eastAsia"/>
                                      <w:color w:val="000000"/>
                                      <w:kern w:val="0"/>
                                    </w:rPr>
                                    <w:t>児童</w:t>
                                  </w:r>
                                  <w:r>
                                    <w:rPr>
                                      <w:rFonts w:hAnsi="ＭＳ 明朝" w:cs="ＭＳ 明朝" w:hint="eastAsia"/>
                                      <w:color w:val="000000"/>
                                      <w:kern w:val="0"/>
                                    </w:rPr>
                                    <w:t>生徒</w:t>
                                  </w:r>
                                  <w:r w:rsidRPr="00C05EF0">
                                    <w:rPr>
                                      <w:rFonts w:hAnsi="ＭＳ 明朝" w:cs="ＭＳ 明朝" w:hint="eastAsia"/>
                                      <w:color w:val="000000"/>
                                      <w:kern w:val="0"/>
                                    </w:rPr>
                                    <w:t>の帰宅を確認する</w:t>
                                  </w:r>
                                </w:p>
                              </w:tc>
                            </w:tr>
                          </w:tbl>
                          <w:p w14:paraId="0611DC3C" w14:textId="77777777" w:rsidR="00124108" w:rsidRPr="00D90DCA" w:rsidRDefault="00124108" w:rsidP="000C7D1D">
                            <w:pPr>
                              <w:jc w:val="left"/>
                              <w:rPr>
                                <w:rFonts w:hAnsi="ＭＳ 明朝" w:cs="ＭＳ 明朝"/>
                                <w:color w:val="000000"/>
                                <w:kern w:val="0"/>
                              </w:rPr>
                            </w:pPr>
                          </w:p>
                        </w:txbxContent>
                      </v:textbox>
                    </v:roundrect>
                  </w:pict>
                </mc:Fallback>
              </mc:AlternateContent>
            </w:r>
          </w:p>
        </w:tc>
        <w:tc>
          <w:tcPr>
            <w:tcW w:w="1865" w:type="dxa"/>
          </w:tcPr>
          <w:p w14:paraId="68FC8E19" w14:textId="77777777" w:rsidR="000C7D1D" w:rsidRPr="000C7D1D" w:rsidRDefault="000C7D1D" w:rsidP="000C7D1D">
            <w:pPr>
              <w:jc w:val="left"/>
              <w:rPr>
                <w:rFonts w:hAnsi="ＭＳ 明朝"/>
                <w:kern w:val="2"/>
                <w:szCs w:val="20"/>
              </w:rPr>
            </w:pPr>
          </w:p>
          <w:p w14:paraId="3BE454FC" w14:textId="77777777" w:rsidR="000C7D1D" w:rsidRPr="000C7D1D" w:rsidRDefault="000C7D1D" w:rsidP="000C7D1D">
            <w:pPr>
              <w:ind w:left="180" w:hangingChars="100" w:hanging="180"/>
              <w:jc w:val="left"/>
              <w:rPr>
                <w:rFonts w:hAnsi="ＭＳ 明朝"/>
                <w:kern w:val="2"/>
                <w:szCs w:val="20"/>
              </w:rPr>
            </w:pPr>
            <w:r w:rsidRPr="000C7D1D">
              <w:rPr>
                <w:rFonts w:hAnsi="ＭＳ 明朝" w:hint="eastAsia"/>
                <w:kern w:val="2"/>
                <w:szCs w:val="20"/>
              </w:rPr>
              <w:t>・　教職員の指示によって行動する</w:t>
            </w:r>
          </w:p>
          <w:p w14:paraId="419D23B5" w14:textId="77777777" w:rsidR="000C7D1D" w:rsidRPr="000C7D1D" w:rsidRDefault="000C7D1D" w:rsidP="000C7D1D">
            <w:pPr>
              <w:jc w:val="left"/>
              <w:rPr>
                <w:rFonts w:hAnsi="ＭＳ 明朝"/>
                <w:kern w:val="2"/>
                <w:szCs w:val="20"/>
              </w:rPr>
            </w:pPr>
          </w:p>
          <w:p w14:paraId="446FC0A1" w14:textId="77777777" w:rsidR="000C7D1D" w:rsidRPr="000C7D1D" w:rsidRDefault="000C7D1D" w:rsidP="000C7D1D">
            <w:pPr>
              <w:jc w:val="left"/>
              <w:rPr>
                <w:rFonts w:hAnsi="ＭＳ 明朝"/>
                <w:kern w:val="2"/>
                <w:szCs w:val="20"/>
              </w:rPr>
            </w:pPr>
          </w:p>
          <w:p w14:paraId="0E3DAD38" w14:textId="77777777" w:rsidR="000C7D1D" w:rsidRPr="000C7D1D" w:rsidRDefault="000C7D1D" w:rsidP="000C7D1D">
            <w:pPr>
              <w:jc w:val="left"/>
              <w:rPr>
                <w:rFonts w:hAnsi="ＭＳ 明朝"/>
                <w:kern w:val="2"/>
                <w:szCs w:val="20"/>
              </w:rPr>
            </w:pPr>
          </w:p>
          <w:p w14:paraId="6F2AF0D1" w14:textId="77777777" w:rsidR="000C7D1D" w:rsidRPr="000C7D1D" w:rsidRDefault="000C7D1D" w:rsidP="000C7D1D">
            <w:pPr>
              <w:jc w:val="left"/>
              <w:rPr>
                <w:rFonts w:hAnsi="ＭＳ 明朝"/>
                <w:kern w:val="2"/>
                <w:szCs w:val="20"/>
              </w:rPr>
            </w:pPr>
          </w:p>
          <w:p w14:paraId="5D6579F6" w14:textId="77777777" w:rsidR="000C7D1D" w:rsidRPr="000C7D1D" w:rsidRDefault="000C7D1D" w:rsidP="000C7D1D">
            <w:pPr>
              <w:jc w:val="left"/>
              <w:rPr>
                <w:rFonts w:hAnsi="ＭＳ 明朝"/>
                <w:kern w:val="2"/>
                <w:szCs w:val="20"/>
              </w:rPr>
            </w:pPr>
          </w:p>
          <w:p w14:paraId="1904ABE9" w14:textId="77777777" w:rsidR="000C7D1D" w:rsidRPr="000C7D1D" w:rsidRDefault="000C7D1D" w:rsidP="000C7D1D">
            <w:pPr>
              <w:jc w:val="left"/>
              <w:rPr>
                <w:rFonts w:hAnsi="ＭＳ 明朝"/>
                <w:kern w:val="2"/>
                <w:szCs w:val="20"/>
              </w:rPr>
            </w:pPr>
          </w:p>
          <w:p w14:paraId="6343BF71" w14:textId="77777777" w:rsidR="000C7D1D" w:rsidRPr="000C7D1D" w:rsidRDefault="000C7D1D" w:rsidP="000C7D1D">
            <w:pPr>
              <w:jc w:val="left"/>
              <w:rPr>
                <w:rFonts w:hAnsi="ＭＳ 明朝"/>
                <w:kern w:val="2"/>
                <w:szCs w:val="20"/>
              </w:rPr>
            </w:pPr>
          </w:p>
          <w:p w14:paraId="39143BED" w14:textId="77777777" w:rsidR="000C7D1D" w:rsidRPr="000C7D1D" w:rsidRDefault="000C7D1D" w:rsidP="000C7D1D">
            <w:pPr>
              <w:ind w:left="180" w:hangingChars="100" w:hanging="180"/>
              <w:jc w:val="left"/>
              <w:rPr>
                <w:rFonts w:hAnsi="ＭＳ 明朝"/>
                <w:kern w:val="2"/>
                <w:szCs w:val="20"/>
              </w:rPr>
            </w:pPr>
            <w:r w:rsidRPr="000C7D1D">
              <w:rPr>
                <w:rFonts w:hAnsi="ＭＳ 明朝" w:hint="eastAsia"/>
                <w:kern w:val="2"/>
                <w:szCs w:val="20"/>
              </w:rPr>
              <w:t>・　今後の予定等や注意事項を聞く</w:t>
            </w:r>
          </w:p>
          <w:p w14:paraId="584BBFD3" w14:textId="77777777" w:rsidR="000C7D1D" w:rsidRPr="000C7D1D" w:rsidRDefault="000C7D1D" w:rsidP="000C7D1D">
            <w:pPr>
              <w:ind w:left="171" w:hanging="171"/>
              <w:jc w:val="left"/>
              <w:rPr>
                <w:rFonts w:hAnsi="ＭＳ 明朝"/>
                <w:kern w:val="2"/>
                <w:szCs w:val="20"/>
              </w:rPr>
            </w:pPr>
          </w:p>
          <w:p w14:paraId="6D0ADB7D" w14:textId="77777777" w:rsidR="000C7D1D" w:rsidRPr="000C7D1D" w:rsidRDefault="000C7D1D" w:rsidP="000C7D1D">
            <w:pPr>
              <w:ind w:left="171" w:hanging="171"/>
              <w:jc w:val="left"/>
              <w:rPr>
                <w:rFonts w:hAnsi="ＭＳ 明朝"/>
                <w:kern w:val="2"/>
                <w:szCs w:val="20"/>
              </w:rPr>
            </w:pPr>
          </w:p>
          <w:p w14:paraId="54934272" w14:textId="77777777" w:rsidR="000C7D1D" w:rsidRPr="000C7D1D" w:rsidRDefault="000C7D1D" w:rsidP="000C7D1D">
            <w:pPr>
              <w:ind w:left="171" w:hanging="171"/>
              <w:jc w:val="left"/>
              <w:rPr>
                <w:rFonts w:hAnsi="ＭＳ 明朝"/>
                <w:kern w:val="2"/>
                <w:szCs w:val="20"/>
              </w:rPr>
            </w:pPr>
          </w:p>
          <w:p w14:paraId="3068E8F4" w14:textId="77777777" w:rsidR="000C7D1D" w:rsidRPr="000C7D1D" w:rsidRDefault="000C7D1D" w:rsidP="000C7D1D">
            <w:pPr>
              <w:ind w:left="171" w:hanging="171"/>
              <w:jc w:val="left"/>
              <w:rPr>
                <w:rFonts w:hAnsi="ＭＳ 明朝"/>
                <w:kern w:val="2"/>
                <w:szCs w:val="20"/>
              </w:rPr>
            </w:pPr>
          </w:p>
          <w:p w14:paraId="43BDB4CD" w14:textId="77777777" w:rsidR="000C7D1D" w:rsidRPr="000C7D1D" w:rsidRDefault="000C7D1D" w:rsidP="000C7D1D">
            <w:pPr>
              <w:ind w:left="171" w:hanging="171"/>
              <w:jc w:val="left"/>
              <w:rPr>
                <w:rFonts w:hAnsi="ＭＳ 明朝"/>
                <w:kern w:val="2"/>
                <w:szCs w:val="20"/>
              </w:rPr>
            </w:pPr>
          </w:p>
          <w:p w14:paraId="5FCE0658" w14:textId="77777777" w:rsidR="000C7D1D" w:rsidRPr="000C7D1D" w:rsidRDefault="000C7D1D" w:rsidP="000C7D1D">
            <w:pPr>
              <w:ind w:left="171" w:hanging="171"/>
              <w:jc w:val="left"/>
              <w:rPr>
                <w:rFonts w:hAnsi="ＭＳ 明朝"/>
                <w:kern w:val="2"/>
                <w:szCs w:val="20"/>
              </w:rPr>
            </w:pPr>
          </w:p>
          <w:p w14:paraId="7DD6510E" w14:textId="77777777" w:rsidR="000C7D1D" w:rsidRPr="000C7D1D" w:rsidRDefault="000C7D1D" w:rsidP="000C7D1D">
            <w:pPr>
              <w:ind w:left="171" w:hanging="171"/>
              <w:jc w:val="left"/>
              <w:rPr>
                <w:rFonts w:hAnsi="ＭＳ 明朝"/>
                <w:kern w:val="2"/>
                <w:szCs w:val="20"/>
              </w:rPr>
            </w:pPr>
          </w:p>
          <w:p w14:paraId="21F0864A" w14:textId="77777777" w:rsidR="000C7D1D" w:rsidRPr="000C7D1D" w:rsidRDefault="000C7D1D" w:rsidP="000C7D1D">
            <w:pPr>
              <w:ind w:left="171" w:hanging="171"/>
              <w:jc w:val="left"/>
              <w:rPr>
                <w:rFonts w:hAnsi="ＭＳ 明朝"/>
                <w:kern w:val="2"/>
                <w:szCs w:val="20"/>
              </w:rPr>
            </w:pPr>
          </w:p>
          <w:p w14:paraId="235C96A2" w14:textId="77777777" w:rsidR="000C7D1D" w:rsidRPr="000C7D1D" w:rsidRDefault="000C7D1D" w:rsidP="000C7D1D">
            <w:pPr>
              <w:ind w:left="171" w:hanging="171"/>
              <w:jc w:val="left"/>
              <w:rPr>
                <w:rFonts w:hAnsi="ＭＳ 明朝"/>
                <w:kern w:val="2"/>
                <w:szCs w:val="20"/>
              </w:rPr>
            </w:pPr>
          </w:p>
          <w:p w14:paraId="320B7ED9" w14:textId="77777777" w:rsidR="000C7D1D" w:rsidRPr="000C7D1D" w:rsidRDefault="000C7D1D" w:rsidP="000C7D1D">
            <w:pPr>
              <w:ind w:left="171" w:hanging="171"/>
              <w:jc w:val="left"/>
              <w:rPr>
                <w:rFonts w:hAnsi="ＭＳ 明朝"/>
                <w:kern w:val="2"/>
                <w:szCs w:val="20"/>
              </w:rPr>
            </w:pPr>
          </w:p>
          <w:p w14:paraId="7E0E14EF" w14:textId="77777777" w:rsidR="000C7D1D" w:rsidRPr="000C7D1D" w:rsidRDefault="000C7D1D" w:rsidP="000C7D1D">
            <w:pPr>
              <w:ind w:left="171" w:hanging="171"/>
              <w:jc w:val="left"/>
              <w:rPr>
                <w:rFonts w:hAnsi="ＭＳ 明朝"/>
                <w:kern w:val="2"/>
                <w:szCs w:val="20"/>
              </w:rPr>
            </w:pPr>
          </w:p>
          <w:p w14:paraId="7D460750" w14:textId="77777777" w:rsidR="000C7D1D" w:rsidRPr="000C7D1D" w:rsidRDefault="000C7D1D" w:rsidP="000C7D1D">
            <w:pPr>
              <w:ind w:left="171" w:hanging="171"/>
              <w:jc w:val="left"/>
              <w:rPr>
                <w:rFonts w:hAnsi="ＭＳ 明朝"/>
                <w:kern w:val="2"/>
                <w:szCs w:val="20"/>
              </w:rPr>
            </w:pPr>
            <w:r w:rsidRPr="000C7D1D">
              <w:rPr>
                <w:rFonts w:hAnsi="ＭＳ 明朝" w:hint="eastAsia"/>
                <w:kern w:val="2"/>
                <w:szCs w:val="20"/>
              </w:rPr>
              <w:t>・　帰宅後、学校に連絡</w:t>
            </w:r>
          </w:p>
          <w:p w14:paraId="029376E3" w14:textId="77777777" w:rsidR="000C7D1D" w:rsidRPr="000C7D1D" w:rsidRDefault="000C7D1D" w:rsidP="000C7D1D">
            <w:pPr>
              <w:spacing w:line="200" w:lineRule="exact"/>
              <w:ind w:left="171" w:hanging="171"/>
              <w:jc w:val="left"/>
              <w:rPr>
                <w:rFonts w:hAnsi="ＭＳ 明朝"/>
                <w:kern w:val="2"/>
                <w:szCs w:val="20"/>
              </w:rPr>
            </w:pPr>
          </w:p>
          <w:p w14:paraId="6E448873" w14:textId="77777777" w:rsidR="000C7D1D" w:rsidRPr="000C7D1D" w:rsidRDefault="000C7D1D" w:rsidP="000C7D1D">
            <w:pPr>
              <w:spacing w:line="200" w:lineRule="exact"/>
              <w:jc w:val="left"/>
              <w:rPr>
                <w:rFonts w:hAnsi="ＭＳ 明朝"/>
                <w:kern w:val="2"/>
                <w:szCs w:val="20"/>
              </w:rPr>
            </w:pPr>
          </w:p>
        </w:tc>
      </w:tr>
      <w:tr w:rsidR="000C7D1D" w:rsidRPr="000C7D1D" w14:paraId="153E7E57" w14:textId="77777777" w:rsidTr="000C7D1D">
        <w:tc>
          <w:tcPr>
            <w:tcW w:w="1980" w:type="dxa"/>
          </w:tcPr>
          <w:p w14:paraId="16ADD6DC" w14:textId="77777777" w:rsidR="000C7D1D" w:rsidRPr="000C7D1D" w:rsidRDefault="000C7D1D" w:rsidP="000C7D1D">
            <w:pPr>
              <w:jc w:val="left"/>
              <w:rPr>
                <w:rFonts w:ascii="ＭＳ ゴシック" w:eastAsia="ＭＳ ゴシック" w:hAnsi="ＭＳ ゴシック"/>
                <w:kern w:val="2"/>
                <w:szCs w:val="20"/>
              </w:rPr>
            </w:pPr>
            <w:r w:rsidRPr="000C7D1D">
              <w:rPr>
                <w:rFonts w:ascii="ＭＳ ゴシック" w:eastAsia="ＭＳ ゴシック" w:hAnsi="ＭＳ ゴシック" w:hint="eastAsia"/>
                <w:kern w:val="2"/>
                <w:szCs w:val="20"/>
              </w:rPr>
              <w:t>&lt;事後の危機管理&gt;</w:t>
            </w:r>
          </w:p>
          <w:p w14:paraId="261864FB" w14:textId="77777777" w:rsidR="000C7D1D" w:rsidRPr="000C7D1D" w:rsidRDefault="000C7D1D" w:rsidP="000C7D1D">
            <w:pPr>
              <w:jc w:val="left"/>
              <w:rPr>
                <w:rFonts w:hAnsi="ＭＳ 明朝"/>
                <w:kern w:val="2"/>
                <w:szCs w:val="20"/>
              </w:rPr>
            </w:pPr>
            <w:r w:rsidRPr="000C7D1D">
              <w:rPr>
                <w:rFonts w:hAnsi="ＭＳ 明朝" w:hint="eastAsia"/>
                <w:kern w:val="2"/>
                <w:szCs w:val="20"/>
              </w:rPr>
              <w:t>○　今後の対応</w:t>
            </w:r>
          </w:p>
          <w:p w14:paraId="10E6A75C" w14:textId="77777777" w:rsidR="000C7D1D" w:rsidRPr="000C7D1D" w:rsidRDefault="000C7D1D" w:rsidP="000C7D1D">
            <w:pPr>
              <w:jc w:val="left"/>
              <w:rPr>
                <w:rFonts w:hAnsi="ＭＳ 明朝"/>
                <w:kern w:val="2"/>
                <w:szCs w:val="20"/>
              </w:rPr>
            </w:pPr>
          </w:p>
          <w:p w14:paraId="7BAF3468" w14:textId="77777777" w:rsidR="000C7D1D" w:rsidRPr="000C7D1D" w:rsidRDefault="000C7D1D" w:rsidP="000C7D1D">
            <w:pPr>
              <w:jc w:val="left"/>
              <w:rPr>
                <w:rFonts w:hAnsi="ＭＳ 明朝" w:cs="ＭＳ 明朝"/>
                <w:kern w:val="0"/>
                <w:szCs w:val="20"/>
              </w:rPr>
            </w:pPr>
          </w:p>
        </w:tc>
        <w:tc>
          <w:tcPr>
            <w:tcW w:w="3260" w:type="dxa"/>
          </w:tcPr>
          <w:p w14:paraId="0B7A7EA2" w14:textId="77777777" w:rsidR="000C7D1D" w:rsidRPr="000C7D1D" w:rsidRDefault="000C7D1D" w:rsidP="000C7D1D">
            <w:pPr>
              <w:jc w:val="left"/>
              <w:textAlignment w:val="baseline"/>
              <w:rPr>
                <w:rFonts w:hAnsi="ＭＳ 明朝" w:cs="ＭＳ 明朝"/>
                <w:kern w:val="0"/>
                <w:szCs w:val="20"/>
              </w:rPr>
            </w:pPr>
          </w:p>
          <w:p w14:paraId="7558C246" w14:textId="77777777" w:rsidR="000C7D1D" w:rsidRPr="000C7D1D" w:rsidRDefault="000C7D1D" w:rsidP="000C7D1D">
            <w:pPr>
              <w:jc w:val="left"/>
              <w:textAlignment w:val="baseline"/>
              <w:rPr>
                <w:rFonts w:hAnsi="ＭＳ 明朝" w:cs="ＭＳ 明朝"/>
                <w:kern w:val="0"/>
                <w:szCs w:val="20"/>
              </w:rPr>
            </w:pPr>
            <w:r w:rsidRPr="000C7D1D">
              <w:rPr>
                <w:rFonts w:hAnsi="ＭＳ 明朝" w:cs="ＭＳ 明朝" w:hint="eastAsia"/>
                <w:kern w:val="0"/>
                <w:szCs w:val="20"/>
              </w:rPr>
              <w:t>・　今後の対応を決定する</w:t>
            </w:r>
          </w:p>
          <w:p w14:paraId="6921E4D3" w14:textId="77777777" w:rsidR="000C7D1D" w:rsidRPr="000C7D1D" w:rsidRDefault="000C7D1D" w:rsidP="000C7D1D">
            <w:pPr>
              <w:jc w:val="left"/>
              <w:textAlignment w:val="baseline"/>
              <w:rPr>
                <w:rFonts w:hAnsi="ＭＳ 明朝" w:cs="ＭＳ 明朝"/>
                <w:kern w:val="0"/>
                <w:szCs w:val="20"/>
              </w:rPr>
            </w:pPr>
            <w:r w:rsidRPr="000C7D1D">
              <w:rPr>
                <w:rFonts w:hAnsi="ＭＳ 明朝" w:cs="ＭＳ 明朝" w:hint="eastAsia"/>
                <w:kern w:val="0"/>
                <w:szCs w:val="20"/>
              </w:rPr>
              <w:t>・　保護者に連絡をする</w:t>
            </w:r>
          </w:p>
          <w:p w14:paraId="545453FC" w14:textId="77777777" w:rsidR="000C7D1D" w:rsidRPr="000C7D1D" w:rsidRDefault="000C7D1D" w:rsidP="000C7D1D">
            <w:pPr>
              <w:ind w:left="180" w:hangingChars="100" w:hanging="180"/>
              <w:jc w:val="left"/>
              <w:textAlignment w:val="baseline"/>
              <w:rPr>
                <w:rFonts w:hAnsi="ＭＳ 明朝"/>
                <w:kern w:val="2"/>
                <w:szCs w:val="20"/>
              </w:rPr>
            </w:pPr>
            <w:r w:rsidRPr="000C7D1D">
              <w:rPr>
                <w:rFonts w:hAnsi="ＭＳ 明朝" w:cs="ＭＳ 明朝" w:hint="eastAsia"/>
                <w:kern w:val="0"/>
                <w:szCs w:val="20"/>
              </w:rPr>
              <w:t>・　教育委員会の指示により被害発生地域又は市からの避難所開設の要請に備える</w:t>
            </w:r>
          </w:p>
        </w:tc>
        <w:tc>
          <w:tcPr>
            <w:tcW w:w="2977" w:type="dxa"/>
          </w:tcPr>
          <w:p w14:paraId="4226C283" w14:textId="77777777" w:rsidR="000C7D1D" w:rsidRPr="000C7D1D" w:rsidRDefault="000C7D1D" w:rsidP="000C7D1D">
            <w:pPr>
              <w:spacing w:line="200" w:lineRule="exact"/>
              <w:jc w:val="left"/>
              <w:rPr>
                <w:rFonts w:hAnsi="ＭＳ 明朝"/>
                <w:kern w:val="2"/>
                <w:szCs w:val="20"/>
              </w:rPr>
            </w:pPr>
          </w:p>
        </w:tc>
        <w:tc>
          <w:tcPr>
            <w:tcW w:w="1865" w:type="dxa"/>
          </w:tcPr>
          <w:p w14:paraId="6400FEDE" w14:textId="77777777" w:rsidR="000C7D1D" w:rsidRPr="000C7D1D" w:rsidRDefault="000C7D1D" w:rsidP="000C7D1D">
            <w:pPr>
              <w:spacing w:line="200" w:lineRule="exact"/>
              <w:jc w:val="left"/>
              <w:rPr>
                <w:rFonts w:hAnsi="ＭＳ 明朝"/>
                <w:kern w:val="2"/>
                <w:szCs w:val="20"/>
              </w:rPr>
            </w:pPr>
          </w:p>
        </w:tc>
      </w:tr>
    </w:tbl>
    <w:p w14:paraId="19819478" w14:textId="77777777" w:rsidR="000F3A68" w:rsidRPr="000C7D1D" w:rsidRDefault="000F3A68" w:rsidP="000D0C8D">
      <w:pPr>
        <w:spacing w:line="260" w:lineRule="exact"/>
      </w:pPr>
    </w:p>
    <w:p w14:paraId="1B29704D" w14:textId="77777777" w:rsidR="000C7D1D" w:rsidRDefault="000C7D1D">
      <w:pPr>
        <w:widowControl/>
        <w:autoSpaceDE/>
        <w:autoSpaceDN/>
        <w:jc w:val="left"/>
      </w:pPr>
      <w:r>
        <w:br w:type="page"/>
      </w:r>
    </w:p>
    <w:p w14:paraId="1FC5F000" w14:textId="77777777" w:rsidR="000F3A68" w:rsidRDefault="000F3A68" w:rsidP="000D0C8D">
      <w:pPr>
        <w:spacing w:line="260" w:lineRule="exact"/>
      </w:pPr>
    </w:p>
    <w:p w14:paraId="0794E20E" w14:textId="77777777" w:rsidR="000C7D1D" w:rsidRDefault="000C7D1D" w:rsidP="000C7D1D">
      <w:pPr>
        <w:spacing w:line="260" w:lineRule="exact"/>
      </w:pPr>
      <w:r>
        <w:rPr>
          <w:rFonts w:hint="eastAsia"/>
        </w:rPr>
        <w:t>【</w:t>
      </w:r>
      <w:r w:rsidRPr="000C7D1D">
        <w:rPr>
          <w:rFonts w:ascii="HG丸ｺﾞｼｯｸM-PRO" w:eastAsia="HG丸ｺﾞｼｯｸM-PRO" w:hAnsi="HG丸ｺﾞｼｯｸM-PRO" w:hint="eastAsia"/>
        </w:rPr>
        <w:t>発生時の県教委の連絡経路図</w:t>
      </w:r>
      <w:r>
        <w:rPr>
          <w:rFonts w:hint="eastAsia"/>
        </w:rPr>
        <w:t>】</w:t>
      </w:r>
    </w:p>
    <w:p w14:paraId="75B0F372" w14:textId="77777777" w:rsidR="000C7D1D" w:rsidRDefault="000C7D1D" w:rsidP="000C7D1D">
      <w:pPr>
        <w:spacing w:line="260" w:lineRule="exact"/>
        <w:ind w:firstLineChars="100" w:firstLine="180"/>
        <w:rPr>
          <w:color w:val="FF0000"/>
        </w:rPr>
      </w:pPr>
      <w:r w:rsidRPr="000C7D1D">
        <w:rPr>
          <w:rFonts w:ascii="ＭＳ ゴシック" w:eastAsia="ＭＳ ゴシック" w:hAnsi="ＭＳ ゴシック" w:hint="eastAsia"/>
        </w:rPr>
        <w:t>■　学校の休校等の連絡</w:t>
      </w:r>
      <w:r>
        <w:rPr>
          <w:rFonts w:hint="eastAsia"/>
        </w:rPr>
        <w:t xml:space="preserve">　　</w:t>
      </w:r>
      <w:r w:rsidRPr="00616BA5">
        <w:rPr>
          <w:rFonts w:hint="eastAsia"/>
        </w:rPr>
        <w:t>報告様式：</w:t>
      </w:r>
      <w:hyperlink w:anchor="休校等措置報告様式（大雨等による学校への影響を報告）" w:history="1">
        <w:r w:rsidRPr="00AE0AFA">
          <w:rPr>
            <w:rStyle w:val="ac"/>
            <w:rFonts w:hint="eastAsia"/>
          </w:rPr>
          <w:t>「休校等措置報告様式」</w:t>
        </w:r>
      </w:hyperlink>
    </w:p>
    <w:p w14:paraId="20785DBE" w14:textId="77777777" w:rsidR="00322F19" w:rsidRPr="00616BA5" w:rsidRDefault="00322F19" w:rsidP="00322F19">
      <w:pPr>
        <w:spacing w:line="260" w:lineRule="exact"/>
        <w:ind w:firstLineChars="1900" w:firstLine="3424"/>
      </w:pPr>
      <w:r w:rsidRPr="00616BA5">
        <w:rPr>
          <w:rFonts w:hint="eastAsia"/>
        </w:rPr>
        <w:t>（注）県立学校からは電話連絡のみ</w:t>
      </w:r>
    </w:p>
    <w:p w14:paraId="44B10948" w14:textId="77777777" w:rsidR="000C7D1D" w:rsidRDefault="00755101" w:rsidP="000C7D1D">
      <w:pPr>
        <w:spacing w:line="260" w:lineRule="exact"/>
      </w:pPr>
      <w:r>
        <w:rPr>
          <w:noProof/>
        </w:rPr>
        <mc:AlternateContent>
          <mc:Choice Requires="wps">
            <w:drawing>
              <wp:anchor distT="0" distB="0" distL="114300" distR="114300" simplePos="0" relativeHeight="251590656" behindDoc="0" locked="0" layoutInCell="1" allowOverlap="1" wp14:anchorId="2668AD80" wp14:editId="18D4CEFC">
                <wp:simplePos x="0" y="0"/>
                <wp:positionH relativeFrom="column">
                  <wp:posOffset>338455</wp:posOffset>
                </wp:positionH>
                <wp:positionV relativeFrom="paragraph">
                  <wp:posOffset>147955</wp:posOffset>
                </wp:positionV>
                <wp:extent cx="1123950" cy="228600"/>
                <wp:effectExtent l="0" t="0" r="19050" b="19050"/>
                <wp:wrapNone/>
                <wp:docPr id="3" name="Text Box 3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40ADA3BE" w14:textId="77777777" w:rsidR="00124108" w:rsidRDefault="00124108" w:rsidP="00A30B88">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2668AD80" id="Text Box 3022" o:spid="_x0000_s1261" type="#_x0000_t202" style="position:absolute;left:0;text-align:left;margin-left:26.65pt;margin-top:11.65pt;width:88.5pt;height:18pt;z-index:251590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">
                <v:textbox inset="5.85pt,.7pt,5.85pt,.7pt">
                  <w:txbxContent>
                    <w:p w14:paraId="40ADA3BE" w14:textId="77777777" w:rsidR="00124108" w:rsidRDefault="00124108" w:rsidP="00A30B88">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592704" behindDoc="0" locked="0" layoutInCell="1" allowOverlap="1" wp14:anchorId="371557F7" wp14:editId="48DC5DF8">
                <wp:simplePos x="0" y="0"/>
                <wp:positionH relativeFrom="column">
                  <wp:posOffset>1748155</wp:posOffset>
                </wp:positionH>
                <wp:positionV relativeFrom="paragraph">
                  <wp:posOffset>157480</wp:posOffset>
                </wp:positionV>
                <wp:extent cx="1238250" cy="228600"/>
                <wp:effectExtent l="0" t="0" r="19050" b="19050"/>
                <wp:wrapNone/>
                <wp:docPr id="7" name="Text Box 3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300ECBB8" w14:textId="77777777" w:rsidR="00124108" w:rsidRDefault="00124108" w:rsidP="00A30B88">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371557F7" id="Text Box 3026" o:spid="_x0000_s1262" type="#_x0000_t202" style="position:absolute;left:0;text-align:left;margin-left:137.65pt;margin-top:12.4pt;width:97.5pt;height:18pt;z-index:251592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">
                <v:textbox inset="5.85pt,.7pt,5.85pt,.7pt">
                  <w:txbxContent>
                    <w:p w14:paraId="300ECBB8" w14:textId="77777777" w:rsidR="00124108" w:rsidRDefault="00124108" w:rsidP="00A30B88">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593728" behindDoc="0" locked="0" layoutInCell="1" allowOverlap="1" wp14:anchorId="490DD89F" wp14:editId="333C2A53">
                <wp:simplePos x="0" y="0"/>
                <wp:positionH relativeFrom="column">
                  <wp:posOffset>3272155</wp:posOffset>
                </wp:positionH>
                <wp:positionV relativeFrom="paragraph">
                  <wp:posOffset>147955</wp:posOffset>
                </wp:positionV>
                <wp:extent cx="1000125" cy="228600"/>
                <wp:effectExtent l="0" t="0" r="28575" b="19050"/>
                <wp:wrapNone/>
                <wp:docPr id="9" name="Text Box 3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14BF713C" w14:textId="77777777" w:rsidR="00124108" w:rsidRDefault="00124108" w:rsidP="00A30B88">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490DD89F" id="Text Box 3028" o:spid="_x0000_s1263" type="#_x0000_t202" style="position:absolute;left:0;text-align:left;margin-left:257.65pt;margin-top:11.65pt;width:78.75pt;height:18pt;z-index:251593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">
                <v:textbox inset="5.85pt,.7pt,5.85pt,.7pt">
                  <w:txbxContent>
                    <w:p w14:paraId="14BF713C" w14:textId="77777777" w:rsidR="00124108" w:rsidRDefault="00124108" w:rsidP="00A30B88">
                      <w:pPr>
                        <w:jc w:val="center"/>
                      </w:pPr>
                      <w:r>
                        <w:rPr>
                          <w:rFonts w:hint="eastAsia"/>
                        </w:rPr>
                        <w:t>県教育事務所</w:t>
                      </w:r>
                    </w:p>
                  </w:txbxContent>
                </v:textbox>
              </v:shape>
            </w:pict>
          </mc:Fallback>
        </mc:AlternateContent>
      </w:r>
    </w:p>
    <w:p w14:paraId="56BDDF07" w14:textId="77777777" w:rsidR="000C7D1D" w:rsidRDefault="00755101" w:rsidP="000C7D1D">
      <w:pPr>
        <w:spacing w:line="260" w:lineRule="exact"/>
      </w:pPr>
      <w:r>
        <w:rPr>
          <w:noProof/>
        </w:rPr>
        <mc:AlternateContent>
          <mc:Choice Requires="wps">
            <w:drawing>
              <wp:anchor distT="0" distB="0" distL="114300" distR="114300" simplePos="0" relativeHeight="251591680" behindDoc="0" locked="0" layoutInCell="1" allowOverlap="1" wp14:anchorId="26306E79" wp14:editId="2B0AD3E7">
                <wp:simplePos x="0" y="0"/>
                <wp:positionH relativeFrom="column">
                  <wp:posOffset>1471930</wp:posOffset>
                </wp:positionH>
                <wp:positionV relativeFrom="paragraph">
                  <wp:posOffset>97155</wp:posOffset>
                </wp:positionV>
                <wp:extent cx="276225" cy="0"/>
                <wp:effectExtent l="0" t="76200" r="9525" b="95250"/>
                <wp:wrapNone/>
                <wp:docPr id="5" name="Line 30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06F0581" id="Line 3024" o:spid="_x0000_s1026" style="position:absolute;z-index:251591680;visibility:visible;mso-wrap-style:square;mso-wrap-distance-left:9pt;mso-wrap-distance-top:0;mso-wrap-distance-right:9pt;mso-wrap-distance-bottom:0;mso-position-horizontal:absolute;mso-position-horizontal-relative:text;mso-position-vertical:absolute;mso-position-vertical-relative:text" from="115.9pt,7.65pt" to="137.6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">
                <v:stroke endarrow="block"/>
              </v:line>
            </w:pict>
          </mc:Fallback>
        </mc:AlternateContent>
      </w:r>
      <w:r>
        <w:rPr>
          <w:noProof/>
        </w:rPr>
        <mc:AlternateContent>
          <mc:Choice Requires="wps">
            <w:drawing>
              <wp:anchor distT="0" distB="0" distL="114300" distR="114300" simplePos="0" relativeHeight="251594752" behindDoc="0" locked="0" layoutInCell="1" allowOverlap="1" wp14:anchorId="59700462" wp14:editId="3964F7AC">
                <wp:simplePos x="0" y="0"/>
                <wp:positionH relativeFrom="column">
                  <wp:posOffset>2995930</wp:posOffset>
                </wp:positionH>
                <wp:positionV relativeFrom="paragraph">
                  <wp:posOffset>106680</wp:posOffset>
                </wp:positionV>
                <wp:extent cx="276225" cy="0"/>
                <wp:effectExtent l="0" t="76200" r="9525" b="95250"/>
                <wp:wrapNone/>
                <wp:docPr id="8" name="Line 30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09C55E8" id="Line 3027" o:spid="_x0000_s1026" style="position:absolute;z-index:251594752;visibility:visible;mso-wrap-style:square;mso-wrap-distance-left:9pt;mso-wrap-distance-top:0;mso-wrap-distance-right:9pt;mso-wrap-distance-bottom:0;mso-position-horizontal:absolute;mso-position-horizontal-relative:text;mso-position-vertical:absolute;mso-position-vertical-relative:text" from="235.9pt,8.4pt" to="257.6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">
                <v:stroke endarrow="block"/>
              </v:line>
            </w:pict>
          </mc:Fallback>
        </mc:AlternateContent>
      </w:r>
      <w:r>
        <w:rPr>
          <w:noProof/>
        </w:rPr>
        <mc:AlternateContent>
          <mc:Choice Requires="wps">
            <w:drawing>
              <wp:anchor distT="0" distB="0" distL="114300" distR="114300" simplePos="0" relativeHeight="251595776" behindDoc="0" locked="0" layoutInCell="1" allowOverlap="1" wp14:anchorId="717E53AE" wp14:editId="165D1E05">
                <wp:simplePos x="0" y="0"/>
                <wp:positionH relativeFrom="column">
                  <wp:posOffset>4281805</wp:posOffset>
                </wp:positionH>
                <wp:positionV relativeFrom="paragraph">
                  <wp:posOffset>87630</wp:posOffset>
                </wp:positionV>
                <wp:extent cx="647700" cy="161925"/>
                <wp:effectExtent l="0" t="0" r="76200" b="66675"/>
                <wp:wrapNone/>
                <wp:docPr id="10" name="Line 30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1619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E6D3F1C" id="Line 3029" o:spid="_x0000_s1026" style="position:absolute;z-index:251595776;visibility:visible;mso-wrap-style:square;mso-wrap-distance-left:9pt;mso-wrap-distance-top:0;mso-wrap-distance-right:9pt;mso-wrap-distance-bottom:0;mso-position-horizontal:absolute;mso-position-horizontal-relative:text;mso-position-vertical:absolute;mso-position-vertical-relative:text" from="337.15pt,6.9pt" to="388.1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">
                <v:stroke endarrow="block"/>
              </v:line>
            </w:pict>
          </mc:Fallback>
        </mc:AlternateContent>
      </w:r>
      <w:r>
        <w:rPr>
          <w:noProof/>
        </w:rPr>
        <mc:AlternateContent>
          <mc:Choice Requires="wps">
            <w:drawing>
              <wp:anchor distT="0" distB="0" distL="114300" distR="114300" simplePos="0" relativeHeight="251596800" behindDoc="0" locked="0" layoutInCell="1" allowOverlap="1" wp14:anchorId="0D555733" wp14:editId="1DFEE78B">
                <wp:simplePos x="0" y="0"/>
                <wp:positionH relativeFrom="column">
                  <wp:posOffset>4958080</wp:posOffset>
                </wp:positionH>
                <wp:positionV relativeFrom="paragraph">
                  <wp:posOffset>87630</wp:posOffset>
                </wp:positionV>
                <wp:extent cx="1143000" cy="400685"/>
                <wp:effectExtent l="0" t="0" r="19050" b="18415"/>
                <wp:wrapNone/>
                <wp:docPr id="11" name="Text Box 3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00685"/>
                        </a:xfrm>
                        <a:prstGeom prst="rect">
                          <a:avLst/>
                        </a:prstGeom>
                        <a:solidFill>
                          <a:srgbClr val="FFFFFF"/>
                        </a:solidFill>
                        <a:ln w="9525">
                          <a:solidFill>
                            <a:srgbClr val="000000"/>
                          </a:solidFill>
                          <a:miter lim="800000"/>
                          <a:headEnd/>
                          <a:tailEnd/>
                        </a:ln>
                      </wps:spPr>
                      <wps:txbx>
                        <w:txbxContent>
                          <w:p w14:paraId="18C4E312" w14:textId="3204935D" w:rsidR="00124108" w:rsidRPr="00C4533C" w:rsidRDefault="00124108" w:rsidP="00A30B88">
                            <w:pPr>
                              <w:jc w:val="center"/>
                            </w:pPr>
                            <w:r w:rsidRPr="00C4533C">
                              <w:rPr>
                                <w:rFonts w:hint="eastAsia"/>
                              </w:rPr>
                              <w:t>県</w:t>
                            </w:r>
                            <w:r w:rsidR="00547F74" w:rsidRPr="00307D66">
                              <w:rPr>
                                <w:rFonts w:hAnsi="ＭＳ 明朝" w:cs="ＭＳ 明朝" w:hint="eastAsia"/>
                                <w:kern w:val="0"/>
                                <w:szCs w:val="20"/>
                              </w:rPr>
                              <w:t>学校教育課</w:t>
                            </w:r>
                          </w:p>
                          <w:p w14:paraId="5447F3A4" w14:textId="77777777" w:rsidR="00124108" w:rsidRPr="00C4533C" w:rsidRDefault="00124108" w:rsidP="00A30B88">
                            <w:pPr>
                              <w:jc w:val="center"/>
                            </w:pPr>
                            <w:r w:rsidRPr="00C4533C">
                              <w:rPr>
                                <w:rFonts w:hint="eastAsia"/>
                              </w:rPr>
                              <w:t>子ども安全支援室</w:t>
                            </w:r>
                          </w:p>
                        </w:txbxContent>
                      </wps:txbx>
                      <wps:bodyPr rot="0" vert="horz" wrap="square" lIns="74295" tIns="8890" rIns="74295" bIns="8890" anchor="t" anchorCtr="0" upright="1">
                        <a:noAutofit/>
                      </wps:bodyPr>
                    </wps:wsp>
                  </a:graphicData>
                </a:graphic>
              </wp:anchor>
            </w:drawing>
          </mc:Choice>
          <mc:Fallback>
            <w:pict>
              <v:shape w14:anchorId="0D555733" id="Text Box 3030" o:spid="_x0000_s1264" type="#_x0000_t202" style="position:absolute;left:0;text-align:left;margin-left:390.4pt;margin-top:6.9pt;width:90pt;height:31.55pt;z-index:251596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">
                <v:textbox inset="5.85pt,.7pt,5.85pt,.7pt">
                  <w:txbxContent>
                    <w:p w14:paraId="18C4E312" w14:textId="3204935D" w:rsidR="00124108" w:rsidRPr="00C4533C" w:rsidRDefault="00124108" w:rsidP="00A30B88">
                      <w:pPr>
                        <w:jc w:val="center"/>
                      </w:pPr>
                      <w:r w:rsidRPr="00C4533C">
                        <w:rPr>
                          <w:rFonts w:hint="eastAsia"/>
                        </w:rPr>
                        <w:t>県</w:t>
                      </w:r>
                      <w:r w:rsidR="00547F74" w:rsidRPr="00307D66">
                        <w:rPr>
                          <w:rFonts w:hAnsi="ＭＳ 明朝" w:cs="ＭＳ 明朝" w:hint="eastAsia"/>
                          <w:kern w:val="0"/>
                          <w:szCs w:val="20"/>
                        </w:rPr>
                        <w:t>学校教育課</w:t>
                      </w:r>
                    </w:p>
                    <w:p w14:paraId="5447F3A4" w14:textId="77777777" w:rsidR="00124108" w:rsidRPr="00C4533C" w:rsidRDefault="00124108" w:rsidP="00A30B88">
                      <w:pPr>
                        <w:jc w:val="center"/>
                      </w:pPr>
                      <w:r w:rsidRPr="00C4533C">
                        <w:rPr>
                          <w:rFonts w:hint="eastAsia"/>
                        </w:rPr>
                        <w:t>子ども安全支援室</w:t>
                      </w:r>
                    </w:p>
                  </w:txbxContent>
                </v:textbox>
              </v:shape>
            </w:pict>
          </mc:Fallback>
        </mc:AlternateContent>
      </w:r>
    </w:p>
    <w:p w14:paraId="4D220182" w14:textId="77777777" w:rsidR="000C7D1D" w:rsidRDefault="00755101" w:rsidP="000C7D1D">
      <w:pPr>
        <w:spacing w:line="260" w:lineRule="exact"/>
      </w:pPr>
      <w:r>
        <w:rPr>
          <w:noProof/>
        </w:rPr>
        <mc:AlternateContent>
          <mc:Choice Requires="wps">
            <w:drawing>
              <wp:anchor distT="0" distB="0" distL="114300" distR="114300" simplePos="0" relativeHeight="251597824" behindDoc="0" locked="0" layoutInCell="1" allowOverlap="1" wp14:anchorId="570572D2" wp14:editId="0712CC64">
                <wp:simplePos x="0" y="0"/>
                <wp:positionH relativeFrom="column">
                  <wp:posOffset>1481455</wp:posOffset>
                </wp:positionH>
                <wp:positionV relativeFrom="paragraph">
                  <wp:posOffset>141605</wp:posOffset>
                </wp:positionV>
                <wp:extent cx="3448050" cy="199390"/>
                <wp:effectExtent l="0" t="57150" r="19050" b="29210"/>
                <wp:wrapNone/>
                <wp:docPr id="6" name="Line 3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48050" cy="1993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AB2C958" id="Line 3025" o:spid="_x0000_s1026" style="position:absolute;flip:y;z-index:251597824;visibility:visible;mso-wrap-style:square;mso-wrap-distance-left:9pt;mso-wrap-distance-top:0;mso-wrap-distance-right:9pt;mso-wrap-distance-bottom:0;mso-position-horizontal:absolute;mso-position-horizontal-relative:text;mso-position-vertical:absolute;mso-position-vertical-relative:text" from="116.65pt,11.15pt" to="388.15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">
                <v:stroke endarrow="block"/>
              </v:line>
            </w:pict>
          </mc:Fallback>
        </mc:AlternateContent>
      </w:r>
    </w:p>
    <w:p w14:paraId="2CA0BCA2" w14:textId="77777777" w:rsidR="000C7D1D" w:rsidRDefault="00755101" w:rsidP="000C7D1D">
      <w:pPr>
        <w:spacing w:line="260" w:lineRule="exact"/>
      </w:pPr>
      <w:r>
        <w:rPr>
          <w:noProof/>
        </w:rPr>
        <mc:AlternateContent>
          <mc:Choice Requires="wps">
            <w:drawing>
              <wp:anchor distT="0" distB="0" distL="114300" distR="114300" simplePos="0" relativeHeight="251598848" behindDoc="0" locked="0" layoutInCell="1" allowOverlap="1" wp14:anchorId="7737D398" wp14:editId="33BD620F">
                <wp:simplePos x="0" y="0"/>
                <wp:positionH relativeFrom="column">
                  <wp:posOffset>338455</wp:posOffset>
                </wp:positionH>
                <wp:positionV relativeFrom="paragraph">
                  <wp:posOffset>119380</wp:posOffset>
                </wp:positionV>
                <wp:extent cx="1123950" cy="228600"/>
                <wp:effectExtent l="0" t="0" r="19050" b="19050"/>
                <wp:wrapNone/>
                <wp:docPr id="4" name="Text Box 3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2179F3FF" w14:textId="77777777" w:rsidR="00124108" w:rsidRDefault="00124108" w:rsidP="00A30B88">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7737D398" id="Text Box 3023" o:spid="_x0000_s1265" type="#_x0000_t202" style="position:absolute;left:0;text-align:left;margin-left:26.65pt;margin-top:9.4pt;width:88.5pt;height:18pt;z-index:251598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">
                <v:textbox inset="5.85pt,.7pt,5.85pt,.7pt">
                  <w:txbxContent>
                    <w:p w14:paraId="2179F3FF" w14:textId="77777777" w:rsidR="00124108" w:rsidRDefault="00124108" w:rsidP="00A30B88">
                      <w:pPr>
                        <w:jc w:val="center"/>
                      </w:pPr>
                      <w:r>
                        <w:rPr>
                          <w:rFonts w:hint="eastAsia"/>
                        </w:rPr>
                        <w:t>県立学校</w:t>
                      </w:r>
                    </w:p>
                  </w:txbxContent>
                </v:textbox>
              </v:shape>
            </w:pict>
          </mc:Fallback>
        </mc:AlternateContent>
      </w:r>
      <w:r>
        <w:rPr>
          <w:noProof/>
        </w:rPr>
        <mc:AlternateContent>
          <mc:Choice Requires="wps">
            <w:drawing>
              <wp:anchor distT="0" distB="0" distL="114300" distR="114300" simplePos="0" relativeHeight="251599872" behindDoc="0" locked="0" layoutInCell="1" allowOverlap="1" wp14:anchorId="0367AC66" wp14:editId="3B4D7B74">
                <wp:simplePos x="0" y="0"/>
                <wp:positionH relativeFrom="column">
                  <wp:posOffset>4396105</wp:posOffset>
                </wp:positionH>
                <wp:positionV relativeFrom="paragraph">
                  <wp:posOffset>33655</wp:posOffset>
                </wp:positionV>
                <wp:extent cx="536575" cy="313690"/>
                <wp:effectExtent l="0" t="38100" r="53975" b="29210"/>
                <wp:wrapNone/>
                <wp:docPr id="14" name="Line 3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6575" cy="3136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12084DE" id="Line 3106" o:spid="_x0000_s1026" style="position:absolute;flip:y;z-index:251599872;visibility:visible;mso-wrap-style:square;mso-wrap-distance-left:9pt;mso-wrap-distance-top:0;mso-wrap-distance-right:9pt;mso-wrap-distance-bottom:0;mso-position-horizontal:absolute;mso-position-horizontal-relative:text;mso-position-vertical:absolute;mso-position-vertical-relative:text" from="346.15pt,2.65pt" to="388.4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">
                <v:stroke endarrow="block"/>
              </v:line>
            </w:pict>
          </mc:Fallback>
        </mc:AlternateContent>
      </w:r>
    </w:p>
    <w:p w14:paraId="2D71559D" w14:textId="77777777" w:rsidR="00A30B88" w:rsidRDefault="00755101" w:rsidP="000C7D1D">
      <w:pPr>
        <w:spacing w:line="260" w:lineRule="exact"/>
      </w:pPr>
      <w:r>
        <w:rPr>
          <w:noProof/>
        </w:rPr>
        <mc:AlternateContent>
          <mc:Choice Requires="wps">
            <w:drawing>
              <wp:anchor distT="0" distB="0" distL="114300" distR="114300" simplePos="0" relativeHeight="251600896" behindDoc="0" locked="0" layoutInCell="1" allowOverlap="1" wp14:anchorId="2685E609" wp14:editId="79D6B963">
                <wp:simplePos x="0" y="0"/>
                <wp:positionH relativeFrom="column">
                  <wp:posOffset>3281680</wp:posOffset>
                </wp:positionH>
                <wp:positionV relativeFrom="paragraph">
                  <wp:posOffset>97155</wp:posOffset>
                </wp:positionV>
                <wp:extent cx="1111250" cy="228600"/>
                <wp:effectExtent l="0" t="0" r="12700" b="19050"/>
                <wp:wrapNone/>
                <wp:docPr id="12" name="Text Box 3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228600"/>
                        </a:xfrm>
                        <a:prstGeom prst="rect">
                          <a:avLst/>
                        </a:prstGeom>
                        <a:solidFill>
                          <a:srgbClr val="FFFFFF"/>
                        </a:solidFill>
                        <a:ln w="9525">
                          <a:solidFill>
                            <a:srgbClr val="000000"/>
                          </a:solidFill>
                          <a:miter lim="800000"/>
                          <a:headEnd/>
                          <a:tailEnd/>
                        </a:ln>
                      </wps:spPr>
                      <wps:txbx>
                        <w:txbxContent>
                          <w:p w14:paraId="2D2A6C67" w14:textId="77777777" w:rsidR="00124108" w:rsidRPr="005E7910" w:rsidRDefault="00124108" w:rsidP="00A30B88">
                            <w:pPr>
                              <w:jc w:val="center"/>
                              <w:rPr>
                                <w:color w:val="000000"/>
                              </w:rPr>
                            </w:pPr>
                            <w:r w:rsidRPr="005E7910">
                              <w:rPr>
                                <w:rFonts w:hint="eastAsia"/>
                                <w:color w:val="000000"/>
                              </w:rPr>
                              <w:t>県特別支援教育課</w:t>
                            </w:r>
                          </w:p>
                        </w:txbxContent>
                      </wps:txbx>
                      <wps:bodyPr rot="0" vert="horz" wrap="square" lIns="74295" tIns="8890" rIns="74295" bIns="8890" anchor="t" anchorCtr="0" upright="1">
                        <a:noAutofit/>
                      </wps:bodyPr>
                    </wps:wsp>
                  </a:graphicData>
                </a:graphic>
              </wp:anchor>
            </w:drawing>
          </mc:Choice>
          <mc:Fallback>
            <w:pict>
              <v:shape w14:anchorId="2685E609" id="Text Box 3104" o:spid="_x0000_s1266" type="#_x0000_t202" style="position:absolute;left:0;text-align:left;margin-left:258.4pt;margin-top:7.65pt;width:87.5pt;height:18pt;z-index:251600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">
                <v:textbox inset="5.85pt,.7pt,5.85pt,.7pt">
                  <w:txbxContent>
                    <w:p w14:paraId="2D2A6C67" w14:textId="77777777" w:rsidR="00124108" w:rsidRPr="005E7910" w:rsidRDefault="00124108" w:rsidP="00A30B88">
                      <w:pPr>
                        <w:jc w:val="center"/>
                        <w:rPr>
                          <w:color w:val="000000"/>
                        </w:rPr>
                      </w:pPr>
                      <w:r w:rsidRPr="005E7910">
                        <w:rPr>
                          <w:rFonts w:hint="eastAsia"/>
                          <w:color w:val="000000"/>
                        </w:rPr>
                        <w:t>県特別支援教育課</w:t>
                      </w:r>
                    </w:p>
                  </w:txbxContent>
                </v:textbox>
              </v:shape>
            </w:pict>
          </mc:Fallback>
        </mc:AlternateContent>
      </w:r>
      <w:r>
        <w:rPr>
          <w:noProof/>
        </w:rPr>
        <mc:AlternateContent>
          <mc:Choice Requires="wps">
            <w:drawing>
              <wp:anchor distT="0" distB="0" distL="114300" distR="114300" simplePos="0" relativeHeight="251601920" behindDoc="0" locked="0" layoutInCell="1" allowOverlap="1" wp14:anchorId="3D930E2A" wp14:editId="4D933D32">
                <wp:simplePos x="0" y="0"/>
                <wp:positionH relativeFrom="column">
                  <wp:posOffset>1471930</wp:posOffset>
                </wp:positionH>
                <wp:positionV relativeFrom="paragraph">
                  <wp:posOffset>97155</wp:posOffset>
                </wp:positionV>
                <wp:extent cx="1800225" cy="85090"/>
                <wp:effectExtent l="0" t="0" r="66675" b="86360"/>
                <wp:wrapNone/>
                <wp:docPr id="13" name="Line 3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85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A7D87F2" id="Line 3105" o:spid="_x0000_s1026" style="position:absolute;z-index:251601920;visibility:visible;mso-wrap-style:square;mso-wrap-distance-left:9pt;mso-wrap-distance-top:0;mso-wrap-distance-right:9pt;mso-wrap-distance-bottom:0;mso-position-horizontal:absolute;mso-position-horizontal-relative:text;mso-position-vertical:absolute;mso-position-vertical-relative:text" from="115.9pt,7.65pt" to="257.6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">
                <v:stroke endarrow="block"/>
              </v:line>
            </w:pict>
          </mc:Fallback>
        </mc:AlternateContent>
      </w:r>
    </w:p>
    <w:p w14:paraId="6FEE3BCD" w14:textId="77777777" w:rsidR="00A30B88" w:rsidRDefault="00A30B88" w:rsidP="000C7D1D">
      <w:pPr>
        <w:spacing w:line="260" w:lineRule="exact"/>
      </w:pPr>
    </w:p>
    <w:p w14:paraId="21792A86" w14:textId="77777777" w:rsidR="000C7D1D" w:rsidRDefault="000C7D1D" w:rsidP="000C7D1D">
      <w:pPr>
        <w:spacing w:line="260" w:lineRule="exact"/>
      </w:pPr>
    </w:p>
    <w:p w14:paraId="406124AE" w14:textId="50027133" w:rsidR="000C7D1D" w:rsidRPr="000C7D1D" w:rsidRDefault="000C7D1D" w:rsidP="000C7D1D">
      <w:pPr>
        <w:spacing w:line="260" w:lineRule="exact"/>
        <w:ind w:firstLineChars="100" w:firstLine="180"/>
        <w:rPr>
          <w:rFonts w:ascii="ＭＳ ゴシック" w:eastAsia="ＭＳ ゴシック" w:hAnsi="ＭＳ ゴシック"/>
        </w:rPr>
      </w:pPr>
      <w:r w:rsidRPr="000C7D1D">
        <w:rPr>
          <w:rFonts w:ascii="ＭＳ ゴシック" w:eastAsia="ＭＳ ゴシック" w:hAnsi="ＭＳ ゴシック" w:hint="eastAsia"/>
        </w:rPr>
        <w:t xml:space="preserve">■　</w:t>
      </w:r>
      <w:r w:rsidR="003662A0" w:rsidRPr="00252936">
        <w:rPr>
          <w:rFonts w:ascii="ＭＳ ゴシック" w:eastAsia="ＭＳ ゴシック" w:hAnsi="ＭＳ ゴシック" w:hint="eastAsia"/>
        </w:rPr>
        <w:t>学校</w:t>
      </w:r>
      <w:r w:rsidRPr="00252936">
        <w:rPr>
          <w:rFonts w:ascii="ＭＳ ゴシック" w:eastAsia="ＭＳ ゴシック" w:hAnsi="ＭＳ ゴシック" w:hint="eastAsia"/>
        </w:rPr>
        <w:t>施設</w:t>
      </w:r>
      <w:r w:rsidR="003662A0" w:rsidRPr="00252936">
        <w:rPr>
          <w:rFonts w:ascii="ＭＳ ゴシック" w:eastAsia="ＭＳ ゴシック" w:hAnsi="ＭＳ ゴシック" w:hint="eastAsia"/>
        </w:rPr>
        <w:t>の</w:t>
      </w:r>
      <w:r w:rsidRPr="000C7D1D">
        <w:rPr>
          <w:rFonts w:ascii="ＭＳ ゴシック" w:eastAsia="ＭＳ ゴシック" w:hAnsi="ＭＳ ゴシック" w:hint="eastAsia"/>
        </w:rPr>
        <w:t>被害状況の報告</w:t>
      </w:r>
    </w:p>
    <w:p w14:paraId="69C9046B" w14:textId="77777777" w:rsidR="000C7D1D" w:rsidRDefault="00755101" w:rsidP="000C7D1D">
      <w:pPr>
        <w:spacing w:line="260" w:lineRule="exact"/>
      </w:pPr>
      <w:r>
        <w:rPr>
          <w:noProof/>
        </w:rPr>
        <mc:AlternateContent>
          <mc:Choice Requires="wps">
            <w:drawing>
              <wp:anchor distT="0" distB="0" distL="114300" distR="114300" simplePos="0" relativeHeight="251602944" behindDoc="0" locked="0" layoutInCell="1" allowOverlap="1" wp14:anchorId="249F7C22" wp14:editId="1569FD72">
                <wp:simplePos x="0" y="0"/>
                <wp:positionH relativeFrom="column">
                  <wp:posOffset>357505</wp:posOffset>
                </wp:positionH>
                <wp:positionV relativeFrom="paragraph">
                  <wp:posOffset>132080</wp:posOffset>
                </wp:positionV>
                <wp:extent cx="1123950" cy="228600"/>
                <wp:effectExtent l="0" t="0" r="19050" b="19050"/>
                <wp:wrapNone/>
                <wp:docPr id="16" name="Text Box 3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7FF98C47" w14:textId="77777777" w:rsidR="00124108" w:rsidRDefault="00124108" w:rsidP="00A30B88">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249F7C22" id="Text Box 3033" o:spid="_x0000_s1267" type="#_x0000_t202" style="position:absolute;left:0;text-align:left;margin-left:28.15pt;margin-top:10.4pt;width:88.5pt;height:18pt;z-index:251602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">
                <v:textbox inset="5.85pt,.7pt,5.85pt,.7pt">
                  <w:txbxContent>
                    <w:p w14:paraId="7FF98C47" w14:textId="77777777" w:rsidR="00124108" w:rsidRDefault="00124108" w:rsidP="00A30B88">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604992" behindDoc="0" locked="0" layoutInCell="1" allowOverlap="1" wp14:anchorId="1E2CB0C5" wp14:editId="33862B71">
                <wp:simplePos x="0" y="0"/>
                <wp:positionH relativeFrom="column">
                  <wp:posOffset>1767205</wp:posOffset>
                </wp:positionH>
                <wp:positionV relativeFrom="paragraph">
                  <wp:posOffset>141605</wp:posOffset>
                </wp:positionV>
                <wp:extent cx="1238250" cy="228600"/>
                <wp:effectExtent l="0" t="0" r="19050" b="19050"/>
                <wp:wrapNone/>
                <wp:docPr id="20" name="Text Box 3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21B33B09" w14:textId="77777777" w:rsidR="00124108" w:rsidRDefault="00124108" w:rsidP="00A30B88">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1E2CB0C5" id="Text Box 3037" o:spid="_x0000_s1268" type="#_x0000_t202" style="position:absolute;left:0;text-align:left;margin-left:139.15pt;margin-top:11.15pt;width:97.5pt;height:18pt;z-index:251604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">
                <v:textbox inset="5.85pt,.7pt,5.85pt,.7pt">
                  <w:txbxContent>
                    <w:p w14:paraId="21B33B09" w14:textId="77777777" w:rsidR="00124108" w:rsidRDefault="00124108" w:rsidP="00A30B88">
                      <w:pPr>
                        <w:jc w:val="center"/>
                      </w:pPr>
                      <w:r>
                        <w:rPr>
                          <w:rFonts w:hint="eastAsia"/>
                        </w:rPr>
                        <w:t>市町村教育委員会</w:t>
                      </w:r>
                    </w:p>
                  </w:txbxContent>
                </v:textbox>
              </v:shape>
            </w:pict>
          </mc:Fallback>
        </mc:AlternateContent>
      </w:r>
    </w:p>
    <w:p w14:paraId="5FBB7B93" w14:textId="77777777" w:rsidR="00A30B88" w:rsidRDefault="00755101" w:rsidP="000C7D1D">
      <w:pPr>
        <w:spacing w:line="260" w:lineRule="exact"/>
      </w:pPr>
      <w:r>
        <w:rPr>
          <w:noProof/>
        </w:rPr>
        <mc:AlternateContent>
          <mc:Choice Requires="wps">
            <w:drawing>
              <wp:anchor distT="0" distB="0" distL="114300" distR="114300" simplePos="0" relativeHeight="251603968" behindDoc="0" locked="0" layoutInCell="1" allowOverlap="1" wp14:anchorId="3D3D5888" wp14:editId="757A2202">
                <wp:simplePos x="0" y="0"/>
                <wp:positionH relativeFrom="column">
                  <wp:posOffset>1490980</wp:posOffset>
                </wp:positionH>
                <wp:positionV relativeFrom="paragraph">
                  <wp:posOffset>81280</wp:posOffset>
                </wp:positionV>
                <wp:extent cx="276225" cy="0"/>
                <wp:effectExtent l="0" t="76200" r="9525" b="95250"/>
                <wp:wrapNone/>
                <wp:docPr id="18" name="Line 30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AA91DFA" id="Line 3035" o:spid="_x0000_s1026" style="position:absolute;z-index:251603968;visibility:visible;mso-wrap-style:square;mso-wrap-distance-left:9pt;mso-wrap-distance-top:0;mso-wrap-distance-right:9pt;mso-wrap-distance-bottom:0;mso-position-horizontal:absolute;mso-position-horizontal-relative:text;mso-position-vertical:absolute;mso-position-vertical-relative:text" from="117.4pt,6.4pt" to="139.1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">
                <v:stroke endarrow="block"/>
              </v:line>
            </w:pict>
          </mc:Fallback>
        </mc:AlternateContent>
      </w:r>
      <w:r>
        <w:rPr>
          <w:noProof/>
        </w:rPr>
        <mc:AlternateContent>
          <mc:Choice Requires="wps">
            <w:drawing>
              <wp:anchor distT="0" distB="0" distL="114300" distR="114300" simplePos="0" relativeHeight="251606016" behindDoc="0" locked="0" layoutInCell="1" allowOverlap="1" wp14:anchorId="6977A74D" wp14:editId="2E5A297D">
                <wp:simplePos x="0" y="0"/>
                <wp:positionH relativeFrom="column">
                  <wp:posOffset>3014980</wp:posOffset>
                </wp:positionH>
                <wp:positionV relativeFrom="paragraph">
                  <wp:posOffset>90805</wp:posOffset>
                </wp:positionV>
                <wp:extent cx="1952625" cy="152400"/>
                <wp:effectExtent l="0" t="0" r="66675" b="95250"/>
                <wp:wrapNone/>
                <wp:docPr id="21" name="Line 30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2625" cy="152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6CA6ED0C" id="Line 3038" o:spid="_x0000_s1026" style="position:absolute;z-index:251606016;visibility:visible;mso-wrap-style:square;mso-wrap-distance-left:9pt;mso-wrap-distance-top:0;mso-wrap-distance-right:9pt;mso-wrap-distance-bottom:0;mso-position-horizontal:absolute;mso-position-horizontal-relative:text;mso-position-vertical:absolute;mso-position-vertical-relative:text" from="237.4pt,7.15pt" to="391.1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">
                <v:stroke endarrow="block"/>
              </v:line>
            </w:pict>
          </mc:Fallback>
        </mc:AlternateContent>
      </w:r>
    </w:p>
    <w:p w14:paraId="36809629" w14:textId="77777777" w:rsidR="00A30B88" w:rsidRDefault="00755101" w:rsidP="000C7D1D">
      <w:pPr>
        <w:spacing w:line="260" w:lineRule="exact"/>
      </w:pPr>
      <w:r>
        <w:rPr>
          <w:rFonts w:hint="eastAsia"/>
          <w:noProof/>
        </w:rPr>
        <mc:AlternateContent>
          <mc:Choice Requires="wps">
            <w:drawing>
              <wp:anchor distT="0" distB="0" distL="114300" distR="114300" simplePos="0" relativeHeight="251607040" behindDoc="0" locked="0" layoutInCell="1" allowOverlap="1" wp14:anchorId="53F66532" wp14:editId="2E94FF44">
                <wp:simplePos x="0" y="0"/>
                <wp:positionH relativeFrom="column">
                  <wp:posOffset>1490980</wp:posOffset>
                </wp:positionH>
                <wp:positionV relativeFrom="paragraph">
                  <wp:posOffset>135255</wp:posOffset>
                </wp:positionV>
                <wp:extent cx="3476625" cy="257175"/>
                <wp:effectExtent l="0" t="57150" r="28575" b="28575"/>
                <wp:wrapNone/>
                <wp:docPr id="19" name="Line 30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76625" cy="2571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7731784" id="Line 3036" o:spid="_x0000_s1026" style="position:absolute;flip:y;z-index:251607040;visibility:visible;mso-wrap-style:square;mso-wrap-distance-left:9pt;mso-wrap-distance-top:0;mso-wrap-distance-right:9pt;mso-wrap-distance-bottom:0;mso-position-horizontal:absolute;mso-position-horizontal-relative:text;mso-position-vertical:absolute;mso-position-vertical-relative:text" from="117.4pt,10.65pt" to="391.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">
                <v:stroke endarrow="block"/>
              </v:line>
            </w:pict>
          </mc:Fallback>
        </mc:AlternateContent>
      </w:r>
      <w:r>
        <w:rPr>
          <w:rFonts w:hint="eastAsia"/>
          <w:noProof/>
        </w:rPr>
        <mc:AlternateContent>
          <mc:Choice Requires="wps">
            <w:drawing>
              <wp:anchor distT="0" distB="0" distL="114300" distR="114300" simplePos="0" relativeHeight="251608064" behindDoc="0" locked="0" layoutInCell="1" allowOverlap="1" wp14:anchorId="25118DD9" wp14:editId="2D7B95E0">
                <wp:simplePos x="0" y="0"/>
                <wp:positionH relativeFrom="column">
                  <wp:posOffset>4977130</wp:posOffset>
                </wp:positionH>
                <wp:positionV relativeFrom="paragraph">
                  <wp:posOffset>11430</wp:posOffset>
                </wp:positionV>
                <wp:extent cx="1143000" cy="228600"/>
                <wp:effectExtent l="0" t="0" r="19050" b="19050"/>
                <wp:wrapNone/>
                <wp:docPr id="22" name="Text Box 30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solidFill>
                          <a:srgbClr val="FFFFFF"/>
                        </a:solidFill>
                        <a:ln w="9525">
                          <a:solidFill>
                            <a:srgbClr val="000000"/>
                          </a:solidFill>
                          <a:miter lim="800000"/>
                          <a:headEnd/>
                          <a:tailEnd/>
                        </a:ln>
                      </wps:spPr>
                      <wps:txbx>
                        <w:txbxContent>
                          <w:p w14:paraId="5667911D" w14:textId="77777777" w:rsidR="00124108" w:rsidRDefault="00124108" w:rsidP="00A30B88">
                            <w:pPr>
                              <w:jc w:val="center"/>
                            </w:pPr>
                            <w:r>
                              <w:rPr>
                                <w:rFonts w:hint="eastAsia"/>
                              </w:rPr>
                              <w:t>県教育施設課</w:t>
                            </w:r>
                          </w:p>
                        </w:txbxContent>
                      </wps:txbx>
                      <wps:bodyPr rot="0" vert="horz" wrap="square" lIns="74295" tIns="8890" rIns="74295" bIns="8890" anchor="t" anchorCtr="0" upright="1">
                        <a:noAutofit/>
                      </wps:bodyPr>
                    </wps:wsp>
                  </a:graphicData>
                </a:graphic>
              </wp:anchor>
            </w:drawing>
          </mc:Choice>
          <mc:Fallback>
            <w:pict>
              <v:shape w14:anchorId="25118DD9" id="Text Box 3039" o:spid="_x0000_s1269" type="#_x0000_t202" style="position:absolute;left:0;text-align:left;margin-left:391.9pt;margin-top:.9pt;width:90pt;height:18pt;z-index:251608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">
                <v:textbox inset="5.85pt,.7pt,5.85pt,.7pt">
                  <w:txbxContent>
                    <w:p w14:paraId="5667911D" w14:textId="77777777" w:rsidR="00124108" w:rsidRDefault="00124108" w:rsidP="00A30B88">
                      <w:pPr>
                        <w:jc w:val="center"/>
                      </w:pPr>
                      <w:r>
                        <w:rPr>
                          <w:rFonts w:hint="eastAsia"/>
                        </w:rPr>
                        <w:t>県教育施設課</w:t>
                      </w:r>
                    </w:p>
                  </w:txbxContent>
                </v:textbox>
              </v:shape>
            </w:pict>
          </mc:Fallback>
        </mc:AlternateContent>
      </w:r>
    </w:p>
    <w:p w14:paraId="7E0D81FA" w14:textId="77777777" w:rsidR="000C7D1D" w:rsidRDefault="00755101" w:rsidP="000C7D1D">
      <w:pPr>
        <w:spacing w:line="260" w:lineRule="exact"/>
      </w:pPr>
      <w:r>
        <w:rPr>
          <w:noProof/>
        </w:rPr>
        <mc:AlternateContent>
          <mc:Choice Requires="wps">
            <w:drawing>
              <wp:anchor distT="0" distB="0" distL="114300" distR="114300" simplePos="0" relativeHeight="251609088" behindDoc="0" locked="0" layoutInCell="1" allowOverlap="1" wp14:anchorId="79317642" wp14:editId="7992B18B">
                <wp:simplePos x="0" y="0"/>
                <wp:positionH relativeFrom="column">
                  <wp:posOffset>357505</wp:posOffset>
                </wp:positionH>
                <wp:positionV relativeFrom="paragraph">
                  <wp:posOffset>103505</wp:posOffset>
                </wp:positionV>
                <wp:extent cx="1123950" cy="228600"/>
                <wp:effectExtent l="0" t="0" r="19050" b="19050"/>
                <wp:wrapNone/>
                <wp:docPr id="17" name="Text Box 3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7A1E77CD" w14:textId="77777777" w:rsidR="00124108" w:rsidRDefault="00124108" w:rsidP="00A30B88">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79317642" id="Text Box 3034" o:spid="_x0000_s1270" type="#_x0000_t202" style="position:absolute;left:0;text-align:left;margin-left:28.15pt;margin-top:8.15pt;width:88.5pt;height:18pt;z-index:251609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">
                <v:textbox inset="5.85pt,.7pt,5.85pt,.7pt">
                  <w:txbxContent>
                    <w:p w14:paraId="7A1E77CD" w14:textId="77777777" w:rsidR="00124108" w:rsidRDefault="00124108" w:rsidP="00A30B88">
                      <w:pPr>
                        <w:jc w:val="center"/>
                      </w:pPr>
                      <w:r>
                        <w:rPr>
                          <w:rFonts w:hint="eastAsia"/>
                        </w:rPr>
                        <w:t>県立学校</w:t>
                      </w:r>
                    </w:p>
                  </w:txbxContent>
                </v:textbox>
              </v:shape>
            </w:pict>
          </mc:Fallback>
        </mc:AlternateContent>
      </w:r>
    </w:p>
    <w:p w14:paraId="674040EA" w14:textId="77777777" w:rsidR="000C7D1D" w:rsidRDefault="000C7D1D" w:rsidP="000C7D1D">
      <w:pPr>
        <w:spacing w:line="260" w:lineRule="exact"/>
      </w:pPr>
    </w:p>
    <w:p w14:paraId="27073CD5" w14:textId="77777777" w:rsidR="000C7D1D" w:rsidRDefault="000C7D1D" w:rsidP="000C7D1D">
      <w:pPr>
        <w:spacing w:line="260" w:lineRule="exact"/>
      </w:pPr>
    </w:p>
    <w:p w14:paraId="5BB57977" w14:textId="77777777" w:rsidR="000C7D1D" w:rsidRDefault="000C7D1D" w:rsidP="000C7D1D">
      <w:pPr>
        <w:spacing w:line="260" w:lineRule="exact"/>
      </w:pPr>
    </w:p>
    <w:p w14:paraId="5C01AC03" w14:textId="77777777" w:rsidR="000C7D1D" w:rsidRPr="000C7D1D" w:rsidRDefault="000C7D1D" w:rsidP="000C7D1D">
      <w:pPr>
        <w:spacing w:line="260" w:lineRule="exact"/>
        <w:ind w:firstLineChars="100" w:firstLine="180"/>
        <w:rPr>
          <w:rFonts w:ascii="ＭＳ ゴシック" w:eastAsia="ＭＳ ゴシック" w:hAnsi="ＭＳ ゴシック"/>
        </w:rPr>
      </w:pPr>
      <w:r w:rsidRPr="000C7D1D">
        <w:rPr>
          <w:rFonts w:ascii="ＭＳ ゴシック" w:eastAsia="ＭＳ ゴシック" w:hAnsi="ＭＳ ゴシック" w:hint="eastAsia"/>
        </w:rPr>
        <w:t>■　児童生徒の死傷病に関する報告</w:t>
      </w:r>
    </w:p>
    <w:p w14:paraId="4730CA81" w14:textId="77777777" w:rsidR="000C7D1D" w:rsidRDefault="00755101" w:rsidP="000C7D1D">
      <w:pPr>
        <w:spacing w:line="260" w:lineRule="exact"/>
      </w:pPr>
      <w:r>
        <w:rPr>
          <w:noProof/>
        </w:rPr>
        <mc:AlternateContent>
          <mc:Choice Requires="wps">
            <w:drawing>
              <wp:anchor distT="0" distB="0" distL="114300" distR="114300" simplePos="0" relativeHeight="251610112" behindDoc="0" locked="0" layoutInCell="1" allowOverlap="1" wp14:anchorId="0BB20D2C" wp14:editId="48B00536">
                <wp:simplePos x="0" y="0"/>
                <wp:positionH relativeFrom="column">
                  <wp:posOffset>338455</wp:posOffset>
                </wp:positionH>
                <wp:positionV relativeFrom="paragraph">
                  <wp:posOffset>154305</wp:posOffset>
                </wp:positionV>
                <wp:extent cx="1123950" cy="228600"/>
                <wp:effectExtent l="0" t="0" r="19050" b="19050"/>
                <wp:wrapNone/>
                <wp:docPr id="24" name="Text Box 30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2149F826" w14:textId="77777777" w:rsidR="00124108" w:rsidRDefault="00124108" w:rsidP="00A30B88">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0BB20D2C" id="Text Box 3040" o:spid="_x0000_s1271" type="#_x0000_t202" style="position:absolute;left:0;text-align:left;margin-left:26.65pt;margin-top:12.15pt;width:88.5pt;height:18pt;z-index:251610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">
                <v:textbox inset="5.85pt,.7pt,5.85pt,.7pt">
                  <w:txbxContent>
                    <w:p w14:paraId="2149F826" w14:textId="77777777" w:rsidR="00124108" w:rsidRDefault="00124108" w:rsidP="00A30B88">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612160" behindDoc="0" locked="0" layoutInCell="1" allowOverlap="1" wp14:anchorId="23C4B33F" wp14:editId="4C1D4E6E">
                <wp:simplePos x="0" y="0"/>
                <wp:positionH relativeFrom="column">
                  <wp:posOffset>1748155</wp:posOffset>
                </wp:positionH>
                <wp:positionV relativeFrom="paragraph">
                  <wp:posOffset>163830</wp:posOffset>
                </wp:positionV>
                <wp:extent cx="1238250" cy="228600"/>
                <wp:effectExtent l="0" t="0" r="19050" b="19050"/>
                <wp:wrapNone/>
                <wp:docPr id="28" name="Text Box 30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72F004D3" w14:textId="77777777" w:rsidR="00124108" w:rsidRDefault="00124108" w:rsidP="00A30B88">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23C4B33F" id="Text Box 3044" o:spid="_x0000_s1272" type="#_x0000_t202" style="position:absolute;left:0;text-align:left;margin-left:137.65pt;margin-top:12.9pt;width:97.5pt;height:18pt;z-index:251612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">
                <v:textbox inset="5.85pt,.7pt,5.85pt,.7pt">
                  <w:txbxContent>
                    <w:p w14:paraId="72F004D3" w14:textId="77777777" w:rsidR="00124108" w:rsidRDefault="00124108" w:rsidP="00A30B88">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613184" behindDoc="0" locked="0" layoutInCell="1" allowOverlap="1" wp14:anchorId="1B56A3EF" wp14:editId="65DBD6B9">
                <wp:simplePos x="0" y="0"/>
                <wp:positionH relativeFrom="column">
                  <wp:posOffset>3272155</wp:posOffset>
                </wp:positionH>
                <wp:positionV relativeFrom="paragraph">
                  <wp:posOffset>154305</wp:posOffset>
                </wp:positionV>
                <wp:extent cx="1000125" cy="228600"/>
                <wp:effectExtent l="0" t="0" r="28575" b="19050"/>
                <wp:wrapNone/>
                <wp:docPr id="30" name="Text Box 30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072CEE16" w14:textId="77777777" w:rsidR="00124108" w:rsidRDefault="00124108" w:rsidP="00A30B88">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1B56A3EF" id="Text Box 3046" o:spid="_x0000_s1273" type="#_x0000_t202" style="position:absolute;left:0;text-align:left;margin-left:257.65pt;margin-top:12.15pt;width:78.75pt;height:18pt;z-index:251613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">
                <v:textbox inset="5.85pt,.7pt,5.85pt,.7pt">
                  <w:txbxContent>
                    <w:p w14:paraId="072CEE16" w14:textId="77777777" w:rsidR="00124108" w:rsidRDefault="00124108" w:rsidP="00A30B88">
                      <w:pPr>
                        <w:jc w:val="center"/>
                      </w:pPr>
                      <w:r>
                        <w:rPr>
                          <w:rFonts w:hint="eastAsia"/>
                        </w:rPr>
                        <w:t>県教育事務所</w:t>
                      </w:r>
                    </w:p>
                  </w:txbxContent>
                </v:textbox>
              </v:shape>
            </w:pict>
          </mc:Fallback>
        </mc:AlternateContent>
      </w:r>
    </w:p>
    <w:p w14:paraId="35D5816B" w14:textId="77777777" w:rsidR="00A30B88" w:rsidRDefault="00755101" w:rsidP="000C7D1D">
      <w:pPr>
        <w:spacing w:line="260" w:lineRule="exact"/>
      </w:pPr>
      <w:r>
        <w:rPr>
          <w:noProof/>
        </w:rPr>
        <mc:AlternateContent>
          <mc:Choice Requires="wps">
            <w:drawing>
              <wp:anchor distT="0" distB="0" distL="114300" distR="114300" simplePos="0" relativeHeight="251611136" behindDoc="0" locked="0" layoutInCell="1" allowOverlap="1" wp14:anchorId="3DC95B50" wp14:editId="70C0D950">
                <wp:simplePos x="0" y="0"/>
                <wp:positionH relativeFrom="column">
                  <wp:posOffset>1471930</wp:posOffset>
                </wp:positionH>
                <wp:positionV relativeFrom="paragraph">
                  <wp:posOffset>103505</wp:posOffset>
                </wp:positionV>
                <wp:extent cx="276225" cy="0"/>
                <wp:effectExtent l="0" t="76200" r="9525" b="95250"/>
                <wp:wrapNone/>
                <wp:docPr id="26" name="Line 30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6E36F6D" id="Line 3042" o:spid="_x0000_s1026" style="position:absolute;z-index:251611136;visibility:visible;mso-wrap-style:square;mso-wrap-distance-left:9pt;mso-wrap-distance-top:0;mso-wrap-distance-right:9pt;mso-wrap-distance-bottom:0;mso-position-horizontal:absolute;mso-position-horizontal-relative:text;mso-position-vertical:absolute;mso-position-vertical-relative:text" from="115.9pt,8.15pt" to="137.6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">
                <v:stroke endarrow="block"/>
              </v:line>
            </w:pict>
          </mc:Fallback>
        </mc:AlternateContent>
      </w:r>
      <w:r>
        <w:rPr>
          <w:noProof/>
        </w:rPr>
        <mc:AlternateContent>
          <mc:Choice Requires="wps">
            <w:drawing>
              <wp:anchor distT="0" distB="0" distL="114300" distR="114300" simplePos="0" relativeHeight="251614208" behindDoc="0" locked="0" layoutInCell="1" allowOverlap="1" wp14:anchorId="315DB651" wp14:editId="73281CC3">
                <wp:simplePos x="0" y="0"/>
                <wp:positionH relativeFrom="column">
                  <wp:posOffset>2995930</wp:posOffset>
                </wp:positionH>
                <wp:positionV relativeFrom="paragraph">
                  <wp:posOffset>113030</wp:posOffset>
                </wp:positionV>
                <wp:extent cx="276225" cy="0"/>
                <wp:effectExtent l="0" t="76200" r="9525" b="95250"/>
                <wp:wrapNone/>
                <wp:docPr id="29" name="Line 30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FF7693D" id="Line 3045" o:spid="_x0000_s1026" style="position:absolute;z-index:251614208;visibility:visible;mso-wrap-style:square;mso-wrap-distance-left:9pt;mso-wrap-distance-top:0;mso-wrap-distance-right:9pt;mso-wrap-distance-bottom:0;mso-position-horizontal:absolute;mso-position-horizontal-relative:text;mso-position-vertical:absolute;mso-position-vertical-relative:text" from="235.9pt,8.9pt" to="257.6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">
                <v:stroke endarrow="block"/>
              </v:line>
            </w:pict>
          </mc:Fallback>
        </mc:AlternateContent>
      </w:r>
      <w:r>
        <w:rPr>
          <w:noProof/>
        </w:rPr>
        <mc:AlternateContent>
          <mc:Choice Requires="wps">
            <w:drawing>
              <wp:anchor distT="0" distB="0" distL="114300" distR="114300" simplePos="0" relativeHeight="251615232" behindDoc="0" locked="0" layoutInCell="1" allowOverlap="1" wp14:anchorId="64E44EC9" wp14:editId="25AF6F3B">
                <wp:simplePos x="0" y="0"/>
                <wp:positionH relativeFrom="column">
                  <wp:posOffset>4281805</wp:posOffset>
                </wp:positionH>
                <wp:positionV relativeFrom="paragraph">
                  <wp:posOffset>93980</wp:posOffset>
                </wp:positionV>
                <wp:extent cx="704850" cy="209550"/>
                <wp:effectExtent l="0" t="0" r="76200" b="76200"/>
                <wp:wrapNone/>
                <wp:docPr id="31" name="Line 30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2095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55BE99D" id="Line 3047" o:spid="_x0000_s1026" style="position:absolute;z-index:251615232;visibility:visible;mso-wrap-style:square;mso-wrap-distance-left:9pt;mso-wrap-distance-top:0;mso-wrap-distance-right:9pt;mso-wrap-distance-bottom:0;mso-position-horizontal:absolute;mso-position-horizontal-relative:text;mso-position-vertical:absolute;mso-position-vertical-relative:text" from="337.15pt,7.4pt" to="392.65pt,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">
                <v:stroke endarrow="block"/>
              </v:line>
            </w:pict>
          </mc:Fallback>
        </mc:AlternateContent>
      </w:r>
      <w:r>
        <w:rPr>
          <w:noProof/>
        </w:rPr>
        <mc:AlternateContent>
          <mc:Choice Requires="wps">
            <w:drawing>
              <wp:anchor distT="0" distB="0" distL="114300" distR="114300" simplePos="0" relativeHeight="251616256" behindDoc="0" locked="0" layoutInCell="1" allowOverlap="1" wp14:anchorId="564AE7B9" wp14:editId="12A89461">
                <wp:simplePos x="0" y="0"/>
                <wp:positionH relativeFrom="column">
                  <wp:posOffset>4977130</wp:posOffset>
                </wp:positionH>
                <wp:positionV relativeFrom="paragraph">
                  <wp:posOffset>141605</wp:posOffset>
                </wp:positionV>
                <wp:extent cx="1143000" cy="409575"/>
                <wp:effectExtent l="0" t="0" r="19050" b="28575"/>
                <wp:wrapNone/>
                <wp:docPr id="32" name="Text Box 30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09575"/>
                        </a:xfrm>
                        <a:prstGeom prst="rect">
                          <a:avLst/>
                        </a:prstGeom>
                        <a:solidFill>
                          <a:srgbClr val="FFFFFF"/>
                        </a:solidFill>
                        <a:ln w="9525">
                          <a:solidFill>
                            <a:srgbClr val="000000"/>
                          </a:solidFill>
                          <a:miter lim="800000"/>
                          <a:headEnd/>
                          <a:tailEnd/>
                        </a:ln>
                      </wps:spPr>
                      <wps:txbx>
                        <w:txbxContent>
                          <w:p w14:paraId="2EB71A6C" w14:textId="74961473" w:rsidR="00124108" w:rsidRPr="00C4533C" w:rsidRDefault="00124108" w:rsidP="00A30B88">
                            <w:pPr>
                              <w:jc w:val="center"/>
                            </w:pPr>
                            <w:r w:rsidRPr="00C4533C">
                              <w:rPr>
                                <w:rFonts w:hint="eastAsia"/>
                              </w:rPr>
                              <w:t>県</w:t>
                            </w:r>
                            <w:r w:rsidR="00547F74" w:rsidRPr="00307D66">
                              <w:rPr>
                                <w:rFonts w:hAnsi="ＭＳ 明朝" w:cs="ＭＳ 明朝" w:hint="eastAsia"/>
                                <w:kern w:val="0"/>
                                <w:szCs w:val="20"/>
                              </w:rPr>
                              <w:t>学校教育課</w:t>
                            </w:r>
                          </w:p>
                          <w:p w14:paraId="417D7E5F" w14:textId="77777777" w:rsidR="00124108" w:rsidRPr="00C4533C" w:rsidRDefault="00124108" w:rsidP="00A30B88">
                            <w:pPr>
                              <w:jc w:val="center"/>
                            </w:pPr>
                            <w:r w:rsidRPr="00C4533C">
                              <w:rPr>
                                <w:rFonts w:hint="eastAsia"/>
                              </w:rPr>
                              <w:t>子ども安全支援室</w:t>
                            </w:r>
                          </w:p>
                        </w:txbxContent>
                      </wps:txbx>
                      <wps:bodyPr rot="0" vert="horz" wrap="square" lIns="74295" tIns="8890" rIns="74295" bIns="8890" anchor="t" anchorCtr="0" upright="1">
                        <a:noAutofit/>
                      </wps:bodyPr>
                    </wps:wsp>
                  </a:graphicData>
                </a:graphic>
              </wp:anchor>
            </w:drawing>
          </mc:Choice>
          <mc:Fallback>
            <w:pict>
              <v:shape w14:anchorId="564AE7B9" id="Text Box 3048" o:spid="_x0000_s1274" type="#_x0000_t202" style="position:absolute;left:0;text-align:left;margin-left:391.9pt;margin-top:11.15pt;width:90pt;height:32.25pt;z-index:251616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">
                <v:textbox inset="5.85pt,.7pt,5.85pt,.7pt">
                  <w:txbxContent>
                    <w:p w14:paraId="2EB71A6C" w14:textId="74961473" w:rsidR="00124108" w:rsidRPr="00C4533C" w:rsidRDefault="00124108" w:rsidP="00A30B88">
                      <w:pPr>
                        <w:jc w:val="center"/>
                      </w:pPr>
                      <w:r w:rsidRPr="00C4533C">
                        <w:rPr>
                          <w:rFonts w:hint="eastAsia"/>
                        </w:rPr>
                        <w:t>県</w:t>
                      </w:r>
                      <w:r w:rsidR="00547F74" w:rsidRPr="00307D66">
                        <w:rPr>
                          <w:rFonts w:hAnsi="ＭＳ 明朝" w:cs="ＭＳ 明朝" w:hint="eastAsia"/>
                          <w:kern w:val="0"/>
                          <w:szCs w:val="20"/>
                        </w:rPr>
                        <w:t>学校教育課</w:t>
                      </w:r>
                    </w:p>
                    <w:p w14:paraId="417D7E5F" w14:textId="77777777" w:rsidR="00124108" w:rsidRPr="00C4533C" w:rsidRDefault="00124108" w:rsidP="00A30B88">
                      <w:pPr>
                        <w:jc w:val="center"/>
                      </w:pPr>
                      <w:r w:rsidRPr="00C4533C">
                        <w:rPr>
                          <w:rFonts w:hint="eastAsia"/>
                        </w:rPr>
                        <w:t>子ども安全支援室</w:t>
                      </w:r>
                    </w:p>
                  </w:txbxContent>
                </v:textbox>
              </v:shape>
            </w:pict>
          </mc:Fallback>
        </mc:AlternateContent>
      </w:r>
    </w:p>
    <w:p w14:paraId="5AD2B572" w14:textId="77777777" w:rsidR="00A30B88" w:rsidRDefault="00A30B88" w:rsidP="000C7D1D">
      <w:pPr>
        <w:spacing w:line="260" w:lineRule="exact"/>
      </w:pPr>
    </w:p>
    <w:p w14:paraId="6087AC81" w14:textId="77777777" w:rsidR="000C7D1D" w:rsidRDefault="00755101" w:rsidP="000C7D1D">
      <w:pPr>
        <w:spacing w:line="260" w:lineRule="exact"/>
      </w:pPr>
      <w:r>
        <w:rPr>
          <w:noProof/>
        </w:rPr>
        <mc:AlternateContent>
          <mc:Choice Requires="wps">
            <w:drawing>
              <wp:anchor distT="0" distB="0" distL="114300" distR="114300" simplePos="0" relativeHeight="251617280" behindDoc="0" locked="0" layoutInCell="1" allowOverlap="1" wp14:anchorId="6850FD7D" wp14:editId="0619A3B8">
                <wp:simplePos x="0" y="0"/>
                <wp:positionH relativeFrom="column">
                  <wp:posOffset>338455</wp:posOffset>
                </wp:positionH>
                <wp:positionV relativeFrom="paragraph">
                  <wp:posOffset>125730</wp:posOffset>
                </wp:positionV>
                <wp:extent cx="1123950" cy="228600"/>
                <wp:effectExtent l="0" t="0" r="19050" b="19050"/>
                <wp:wrapNone/>
                <wp:docPr id="25" name="Text Box 30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0B7E68FC" w14:textId="77777777" w:rsidR="00124108" w:rsidRDefault="00124108" w:rsidP="00A30B88">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6850FD7D" id="Text Box 3041" o:spid="_x0000_s1275" type="#_x0000_t202" style="position:absolute;left:0;text-align:left;margin-left:26.65pt;margin-top:9.9pt;width:88.5pt;height:18pt;z-index:251617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">
                <v:textbox inset="5.85pt,.7pt,5.85pt,.7pt">
                  <w:txbxContent>
                    <w:p w14:paraId="0B7E68FC" w14:textId="77777777" w:rsidR="00124108" w:rsidRDefault="00124108" w:rsidP="00A30B88">
                      <w:pPr>
                        <w:jc w:val="center"/>
                      </w:pPr>
                      <w:r>
                        <w:rPr>
                          <w:rFonts w:hint="eastAsia"/>
                        </w:rPr>
                        <w:t>県立学校</w:t>
                      </w:r>
                    </w:p>
                  </w:txbxContent>
                </v:textbox>
              </v:shape>
            </w:pict>
          </mc:Fallback>
        </mc:AlternateContent>
      </w:r>
      <w:r>
        <w:rPr>
          <w:noProof/>
        </w:rPr>
        <mc:AlternateContent>
          <mc:Choice Requires="wps">
            <w:drawing>
              <wp:anchor distT="0" distB="0" distL="114300" distR="114300" simplePos="0" relativeHeight="251618304" behindDoc="0" locked="0" layoutInCell="1" allowOverlap="1" wp14:anchorId="20AA6E43" wp14:editId="4554BE75">
                <wp:simplePos x="0" y="0"/>
                <wp:positionH relativeFrom="column">
                  <wp:posOffset>1481455</wp:posOffset>
                </wp:positionH>
                <wp:positionV relativeFrom="paragraph">
                  <wp:posOffset>30480</wp:posOffset>
                </wp:positionV>
                <wp:extent cx="3505200" cy="209550"/>
                <wp:effectExtent l="0" t="57150" r="19050" b="19050"/>
                <wp:wrapNone/>
                <wp:docPr id="27" name="Line 30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505200" cy="2095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667E7B2F" id="Line 3043" o:spid="_x0000_s1026" style="position:absolute;flip:y;z-index:251618304;visibility:visible;mso-wrap-style:square;mso-wrap-distance-left:9pt;mso-wrap-distance-top:0;mso-wrap-distance-right:9pt;mso-wrap-distance-bottom:0;mso-position-horizontal:absolute;mso-position-horizontal-relative:text;mso-position-vertical:absolute;mso-position-vertical-relative:text" from="116.65pt,2.4pt" to="392.6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">
                <v:stroke endarrow="block"/>
              </v:line>
            </w:pict>
          </mc:Fallback>
        </mc:AlternateContent>
      </w:r>
    </w:p>
    <w:p w14:paraId="4FF1C5C0" w14:textId="77777777" w:rsidR="000C7D1D" w:rsidRDefault="000C7D1D" w:rsidP="000C7D1D">
      <w:pPr>
        <w:spacing w:line="260" w:lineRule="exact"/>
      </w:pPr>
    </w:p>
    <w:p w14:paraId="093C3E61" w14:textId="77777777" w:rsidR="000C7D1D" w:rsidRDefault="000C7D1D" w:rsidP="000C7D1D">
      <w:pPr>
        <w:spacing w:line="260" w:lineRule="exact"/>
      </w:pPr>
    </w:p>
    <w:p w14:paraId="6731CABB" w14:textId="77777777" w:rsidR="000C7D1D" w:rsidRDefault="00A30B88" w:rsidP="000C7D1D">
      <w:pPr>
        <w:spacing w:line="260" w:lineRule="exact"/>
      </w:pPr>
      <w:r w:rsidRPr="00A30B88">
        <w:rPr>
          <w:rFonts w:ascii="Century" w:hAnsi="Century" w:cs="Times New Roman"/>
          <w:noProof/>
          <w:kern w:val="2"/>
          <w:szCs w:val="20"/>
        </w:rPr>
        <mc:AlternateContent>
          <mc:Choice Requires="wps">
            <w:drawing>
              <wp:anchor distT="0" distB="0" distL="114300" distR="114300" simplePos="0" relativeHeight="251619328" behindDoc="0" locked="0" layoutInCell="1" allowOverlap="1" wp14:anchorId="5F1B583B" wp14:editId="3714C572">
                <wp:simplePos x="0" y="0"/>
                <wp:positionH relativeFrom="column">
                  <wp:posOffset>805180</wp:posOffset>
                </wp:positionH>
                <wp:positionV relativeFrom="paragraph">
                  <wp:posOffset>78105</wp:posOffset>
                </wp:positionV>
                <wp:extent cx="4762500" cy="428625"/>
                <wp:effectExtent l="0" t="76200" r="114300" b="28575"/>
                <wp:wrapNone/>
                <wp:docPr id="169" name="AutoShape 3049" descr="セーム皮"/>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0" cy="428625"/>
                        </a:xfrm>
                        <a:prstGeom prst="foldedCorner">
                          <a:avLst>
                            <a:gd name="adj" fmla="val 4116"/>
                          </a:avLst>
                        </a:prstGeom>
                        <a:blipFill dpi="0" rotWithShape="1">
                          <a:blip r:embed="rId45"/>
                          <a:srcRect/>
                          <a:tile tx="0" ty="0" sx="100000" sy="100000" flip="none" algn="tl"/>
                        </a:blipFill>
                        <a:ln w="9525">
                          <a:solidFill>
                            <a:srgbClr val="000000"/>
                          </a:solidFill>
                          <a:round/>
                          <a:headEnd/>
                          <a:tailEnd/>
                        </a:ln>
                        <a:effectLst>
                          <a:outerShdw dist="109250" dir="19467739" algn="ctr" rotWithShape="0">
                            <a:srgbClr val="808080"/>
                          </a:outerShdw>
                        </a:effectLst>
                      </wps:spPr>
                      <wps:txbx>
                        <w:txbxContent>
                          <w:p w14:paraId="6BCF7271" w14:textId="77777777" w:rsidR="00124108" w:rsidRPr="00616BA5" w:rsidRDefault="00124108" w:rsidP="00DA7B63">
                            <w:pPr>
                              <w:spacing w:line="280" w:lineRule="exact"/>
                              <w:ind w:left="630" w:hanging="630"/>
                              <w:rPr>
                                <w:rFonts w:ascii="HG丸ｺﾞｼｯｸM-PRO" w:eastAsia="HG丸ｺﾞｼｯｸM-PRO" w:hAnsi="ＭＳ ゴシック"/>
                                <w:szCs w:val="21"/>
                              </w:rPr>
                            </w:pPr>
                            <w:r w:rsidRPr="00616BA5">
                              <w:rPr>
                                <w:rFonts w:ascii="HG丸ｺﾞｼｯｸM-PRO" w:eastAsia="HG丸ｺﾞｼｯｸM-PRO" w:hAnsi="ＭＳ ゴシック" w:hint="eastAsia"/>
                                <w:szCs w:val="21"/>
                              </w:rPr>
                              <w:t>注：　教育庁として</w:t>
                            </w:r>
                            <w:r w:rsidRPr="00616BA5">
                              <w:rPr>
                                <w:rFonts w:ascii="HG丸ｺﾞｼｯｸM-PRO" w:eastAsia="HG丸ｺﾞｼｯｸM-PRO" w:hAnsi="ＭＳ ゴシック"/>
                                <w:szCs w:val="21"/>
                              </w:rPr>
                              <w:t>緊急に人的・物的被害等を確認する必要がある場合は、別に定める</w:t>
                            </w:r>
                          </w:p>
                          <w:p w14:paraId="1066597B" w14:textId="77777777" w:rsidR="00124108" w:rsidRPr="00616BA5" w:rsidRDefault="00124108" w:rsidP="00DA7B63">
                            <w:pPr>
                              <w:spacing w:line="280" w:lineRule="exact"/>
                              <w:ind w:leftChars="100" w:left="180" w:firstLineChars="100" w:firstLine="180"/>
                              <w:rPr>
                                <w:rFonts w:ascii="HG丸ｺﾞｼｯｸM-PRO" w:eastAsia="HG丸ｺﾞｼｯｸM-PRO" w:hAnsi="ＭＳ ゴシック"/>
                                <w:szCs w:val="21"/>
                              </w:rPr>
                            </w:pPr>
                            <w:r w:rsidRPr="00616BA5">
                              <w:rPr>
                                <w:rFonts w:ascii="HG丸ｺﾞｼｯｸM-PRO" w:eastAsia="HG丸ｺﾞｼｯｸM-PRO" w:hAnsi="ＭＳ ゴシック"/>
                                <w:szCs w:val="21"/>
                              </w:rPr>
                              <w:t>「災害発生時の対応要領」の</w:t>
                            </w:r>
                            <w:r w:rsidRPr="00616BA5">
                              <w:rPr>
                                <w:rFonts w:ascii="HG丸ｺﾞｼｯｸM-PRO" w:eastAsia="HG丸ｺﾞｼｯｸM-PRO" w:hAnsi="ＭＳ ゴシック" w:hint="eastAsia"/>
                                <w:szCs w:val="21"/>
                              </w:rPr>
                              <w:t>連絡経路</w:t>
                            </w:r>
                            <w:r w:rsidRPr="00616BA5">
                              <w:rPr>
                                <w:rFonts w:ascii="HG丸ｺﾞｼｯｸM-PRO" w:eastAsia="HG丸ｺﾞｼｯｸM-PRO" w:hAnsi="ＭＳ ゴシック"/>
                                <w:szCs w:val="21"/>
                              </w:rPr>
                              <w:t>とする。</w:t>
                            </w:r>
                          </w:p>
                          <w:p w14:paraId="4183840C" w14:textId="77777777" w:rsidR="00124108" w:rsidRPr="00616BA5" w:rsidRDefault="00124108" w:rsidP="00A30B88">
                            <w:pPr>
                              <w:spacing w:line="280" w:lineRule="exact"/>
                              <w:rPr>
                                <w:rFonts w:ascii="HG丸ｺﾞｼｯｸM-PRO" w:eastAsia="HG丸ｺﾞｼｯｸM-PRO"/>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B583B" id="AutoShape 3049" o:spid="_x0000_s1276" type="#_x0000_t65" alt="セーム皮" style="position:absolute;left:0;text-align:left;margin-left:63.4pt;margin-top:6.15pt;width:375pt;height:33.7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" adj="20711">
                <v:fill r:id="rId46" o:title="セーム皮" recolor="t" rotate="t" type="tile"/>
                <v:shadow on="t" offset="7pt,-5pt"/>
                <v:textbox inset="5.85pt,.7pt,5.85pt,.7pt">
                  <w:txbxContent>
                    <w:p w14:paraId="6BCF7271" w14:textId="77777777" w:rsidR="00124108" w:rsidRPr="00616BA5" w:rsidRDefault="00124108" w:rsidP="00DA7B63">
                      <w:pPr>
                        <w:spacing w:line="280" w:lineRule="exact"/>
                        <w:ind w:left="630" w:hanging="630"/>
                        <w:rPr>
                          <w:rFonts w:ascii="HG丸ｺﾞｼｯｸM-PRO" w:eastAsia="HG丸ｺﾞｼｯｸM-PRO" w:hAnsi="ＭＳ ゴシック"/>
                          <w:szCs w:val="21"/>
                        </w:rPr>
                      </w:pPr>
                      <w:r w:rsidRPr="00616BA5">
                        <w:rPr>
                          <w:rFonts w:ascii="HG丸ｺﾞｼｯｸM-PRO" w:eastAsia="HG丸ｺﾞｼｯｸM-PRO" w:hAnsi="ＭＳ ゴシック" w:hint="eastAsia"/>
                          <w:szCs w:val="21"/>
                        </w:rPr>
                        <w:t>注：　教育庁として</w:t>
                      </w:r>
                      <w:r w:rsidRPr="00616BA5">
                        <w:rPr>
                          <w:rFonts w:ascii="HG丸ｺﾞｼｯｸM-PRO" w:eastAsia="HG丸ｺﾞｼｯｸM-PRO" w:hAnsi="ＭＳ ゴシック"/>
                          <w:szCs w:val="21"/>
                        </w:rPr>
                        <w:t>緊急に人的・物的被害等を確認する必要がある場合は、別に定める</w:t>
                      </w:r>
                    </w:p>
                    <w:p w14:paraId="1066597B" w14:textId="77777777" w:rsidR="00124108" w:rsidRPr="00616BA5" w:rsidRDefault="00124108" w:rsidP="00DA7B63">
                      <w:pPr>
                        <w:spacing w:line="280" w:lineRule="exact"/>
                        <w:ind w:leftChars="100" w:left="180" w:firstLineChars="100" w:firstLine="180"/>
                        <w:rPr>
                          <w:rFonts w:ascii="HG丸ｺﾞｼｯｸM-PRO" w:eastAsia="HG丸ｺﾞｼｯｸM-PRO" w:hAnsi="ＭＳ ゴシック"/>
                          <w:szCs w:val="21"/>
                        </w:rPr>
                      </w:pPr>
                      <w:r w:rsidRPr="00616BA5">
                        <w:rPr>
                          <w:rFonts w:ascii="HG丸ｺﾞｼｯｸM-PRO" w:eastAsia="HG丸ｺﾞｼｯｸM-PRO" w:hAnsi="ＭＳ ゴシック"/>
                          <w:szCs w:val="21"/>
                        </w:rPr>
                        <w:t>「災害発生時の対応要領」の</w:t>
                      </w:r>
                      <w:r w:rsidRPr="00616BA5">
                        <w:rPr>
                          <w:rFonts w:ascii="HG丸ｺﾞｼｯｸM-PRO" w:eastAsia="HG丸ｺﾞｼｯｸM-PRO" w:hAnsi="ＭＳ ゴシック" w:hint="eastAsia"/>
                          <w:szCs w:val="21"/>
                        </w:rPr>
                        <w:t>連絡経路</w:t>
                      </w:r>
                      <w:r w:rsidRPr="00616BA5">
                        <w:rPr>
                          <w:rFonts w:ascii="HG丸ｺﾞｼｯｸM-PRO" w:eastAsia="HG丸ｺﾞｼｯｸM-PRO" w:hAnsi="ＭＳ ゴシック"/>
                          <w:szCs w:val="21"/>
                        </w:rPr>
                        <w:t>とする。</w:t>
                      </w:r>
                    </w:p>
                    <w:p w14:paraId="4183840C" w14:textId="77777777" w:rsidR="00124108" w:rsidRPr="00616BA5" w:rsidRDefault="00124108" w:rsidP="00A30B88">
                      <w:pPr>
                        <w:spacing w:line="280" w:lineRule="exact"/>
                        <w:rPr>
                          <w:rFonts w:ascii="HG丸ｺﾞｼｯｸM-PRO" w:eastAsia="HG丸ｺﾞｼｯｸM-PRO"/>
                          <w:szCs w:val="21"/>
                        </w:rPr>
                      </w:pPr>
                    </w:p>
                  </w:txbxContent>
                </v:textbox>
              </v:shape>
            </w:pict>
          </mc:Fallback>
        </mc:AlternateContent>
      </w:r>
    </w:p>
    <w:p w14:paraId="7C3B4A50" w14:textId="77777777" w:rsidR="000C7D1D" w:rsidRDefault="000C7D1D" w:rsidP="000C7D1D">
      <w:pPr>
        <w:spacing w:line="260" w:lineRule="exact"/>
      </w:pPr>
    </w:p>
    <w:p w14:paraId="099ECBDD" w14:textId="77777777" w:rsidR="000C7D1D" w:rsidRDefault="000C7D1D" w:rsidP="000C7D1D">
      <w:pPr>
        <w:spacing w:line="260" w:lineRule="exact"/>
      </w:pPr>
    </w:p>
    <w:p w14:paraId="2BFF86DF" w14:textId="77777777" w:rsidR="000C7D1D" w:rsidRDefault="000C7D1D" w:rsidP="000C7D1D">
      <w:pPr>
        <w:spacing w:line="260" w:lineRule="exact"/>
      </w:pPr>
    </w:p>
    <w:p w14:paraId="04E5EB96" w14:textId="77777777" w:rsidR="00DA7B63" w:rsidRDefault="00DA7B63" w:rsidP="000C7D1D">
      <w:pPr>
        <w:spacing w:line="260" w:lineRule="exact"/>
      </w:pPr>
    </w:p>
    <w:p w14:paraId="038B936A" w14:textId="77777777" w:rsidR="000C7D1D" w:rsidRDefault="000C7D1D" w:rsidP="000C7D1D">
      <w:pPr>
        <w:spacing w:line="260" w:lineRule="exact"/>
      </w:pPr>
      <w:r>
        <w:rPr>
          <w:rFonts w:hint="eastAsia"/>
        </w:rPr>
        <w:t>【</w:t>
      </w:r>
      <w:r w:rsidRPr="000C7D1D">
        <w:rPr>
          <w:rFonts w:ascii="HG丸ｺﾞｼｯｸM-PRO" w:eastAsia="HG丸ｺﾞｼｯｸM-PRO" w:hAnsi="HG丸ｺﾞｼｯｸM-PRO" w:hint="eastAsia"/>
        </w:rPr>
        <w:t>県教育委員会担当課</w:t>
      </w:r>
      <w:r>
        <w:rPr>
          <w:rFonts w:hint="eastAsia"/>
        </w:rPr>
        <w:t>】</w:t>
      </w:r>
    </w:p>
    <w:p w14:paraId="1CA30CA5" w14:textId="77777777" w:rsidR="000C7D1D" w:rsidRPr="00A30B88" w:rsidRDefault="000C7D1D" w:rsidP="00252936">
      <w:pPr>
        <w:spacing w:line="300" w:lineRule="exact"/>
        <w:ind w:firstLineChars="100" w:firstLine="180"/>
        <w:rPr>
          <w:rFonts w:ascii="ＭＳ ゴシック" w:eastAsia="ＭＳ ゴシック" w:hAnsi="ＭＳ ゴシック"/>
        </w:rPr>
      </w:pPr>
      <w:r w:rsidRPr="00A30B88">
        <w:rPr>
          <w:rFonts w:ascii="ＭＳ ゴシック" w:eastAsia="ＭＳ ゴシック" w:hAnsi="ＭＳ ゴシック" w:hint="eastAsia"/>
        </w:rPr>
        <w:t>■　学校等の休校等の連絡</w:t>
      </w:r>
    </w:p>
    <w:p w14:paraId="3628E631" w14:textId="04DA3BBA" w:rsidR="000C7D1D" w:rsidRPr="00307D66" w:rsidRDefault="000C7D1D" w:rsidP="00252936">
      <w:pPr>
        <w:spacing w:line="300" w:lineRule="exact"/>
        <w:ind w:firstLineChars="300" w:firstLine="541"/>
      </w:pPr>
      <w:r>
        <w:rPr>
          <w:rFonts w:hint="eastAsia"/>
        </w:rPr>
        <w:t>教育庁</w:t>
      </w:r>
      <w:r w:rsidR="00547F74"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547F74" w:rsidRPr="00307D66">
        <w:rPr>
          <w:rFonts w:hAnsi="ＭＳ 明朝" w:cs="ＭＳ 明朝" w:hint="eastAsia"/>
          <w:kern w:val="0"/>
          <w:szCs w:val="20"/>
        </w:rPr>
        <w:t>課</w:t>
      </w:r>
      <w:r w:rsidRPr="00307D66">
        <w:rPr>
          <w:rFonts w:hint="eastAsia"/>
        </w:rPr>
        <w:t xml:space="preserve">子ども安全支援室　</w:t>
      </w:r>
      <w:r w:rsidRPr="00307D66">
        <w:t>TEL：0852-22-</w:t>
      </w:r>
      <w:r w:rsidR="00CE519A" w:rsidRPr="00307D66">
        <w:rPr>
          <w:rFonts w:hint="eastAsia"/>
        </w:rPr>
        <w:t>5412</w:t>
      </w:r>
      <w:r w:rsidRPr="00307D66">
        <w:t>、</w:t>
      </w:r>
      <w:r w:rsidR="00CE519A" w:rsidRPr="00307D66">
        <w:rPr>
          <w:rFonts w:hint="eastAsia"/>
        </w:rPr>
        <w:t>6862</w:t>
      </w:r>
      <w:r w:rsidRPr="00307D66">
        <w:t xml:space="preserve">　　FAX：0852-22-</w:t>
      </w:r>
      <w:r w:rsidR="006D789F" w:rsidRPr="00307D66">
        <w:rPr>
          <w:rFonts w:hint="eastAsia"/>
        </w:rPr>
        <w:t>6857</w:t>
      </w:r>
    </w:p>
    <w:p w14:paraId="5A13ADE1" w14:textId="5DA9D8F2" w:rsidR="000C7D1D" w:rsidRPr="00252936" w:rsidRDefault="000C7D1D" w:rsidP="00252936">
      <w:pPr>
        <w:spacing w:line="300" w:lineRule="exact"/>
        <w:ind w:firstLineChars="100" w:firstLine="180"/>
        <w:rPr>
          <w:rFonts w:ascii="ＭＳ ゴシック" w:eastAsia="ＭＳ ゴシック" w:hAnsi="ＭＳ ゴシック"/>
        </w:rPr>
      </w:pPr>
      <w:r w:rsidRPr="00307D66">
        <w:rPr>
          <w:rFonts w:ascii="ＭＳ ゴシック" w:eastAsia="ＭＳ ゴシック" w:hAnsi="ＭＳ ゴシック" w:hint="eastAsia"/>
        </w:rPr>
        <w:t xml:space="preserve">■　</w:t>
      </w:r>
      <w:r w:rsidR="00E413FB" w:rsidRPr="00252936">
        <w:rPr>
          <w:rFonts w:ascii="ＭＳ ゴシック" w:eastAsia="ＭＳ ゴシック" w:hAnsi="ＭＳ ゴシック" w:hint="eastAsia"/>
        </w:rPr>
        <w:t>学校施設の</w:t>
      </w:r>
      <w:r w:rsidRPr="00252936">
        <w:rPr>
          <w:rFonts w:ascii="ＭＳ ゴシック" w:eastAsia="ＭＳ ゴシック" w:hAnsi="ＭＳ ゴシック" w:hint="eastAsia"/>
        </w:rPr>
        <w:t>被害状況の報告</w:t>
      </w:r>
    </w:p>
    <w:p w14:paraId="400286E7" w14:textId="06D2BBD4" w:rsidR="000C7D1D" w:rsidRPr="00307D66" w:rsidRDefault="000C7D1D" w:rsidP="00252936">
      <w:pPr>
        <w:spacing w:line="300" w:lineRule="exact"/>
        <w:ind w:firstLineChars="300" w:firstLine="541"/>
      </w:pPr>
      <w:r w:rsidRPr="00252936">
        <w:rPr>
          <w:rFonts w:hint="eastAsia"/>
        </w:rPr>
        <w:t>教育庁教育施設課企画助成係</w:t>
      </w:r>
      <w:r w:rsidRPr="00252936">
        <w:t xml:space="preserve"> 　TEL：0852-22-</w:t>
      </w:r>
      <w:r w:rsidR="00B61F8B" w:rsidRPr="00252936">
        <w:rPr>
          <w:rFonts w:hint="eastAsia"/>
        </w:rPr>
        <w:t>6601</w:t>
      </w:r>
      <w:r w:rsidRPr="00307D66">
        <w:t xml:space="preserve">　　FAX：0852-22-6016</w:t>
      </w:r>
    </w:p>
    <w:p w14:paraId="3BFE108E" w14:textId="77777777" w:rsidR="000C7D1D" w:rsidRPr="00307D66" w:rsidRDefault="000C7D1D" w:rsidP="00252936">
      <w:pPr>
        <w:spacing w:line="300" w:lineRule="exact"/>
        <w:ind w:firstLineChars="100" w:firstLine="180"/>
        <w:rPr>
          <w:rFonts w:ascii="ＭＳ ゴシック" w:eastAsia="ＭＳ ゴシック" w:hAnsi="ＭＳ ゴシック"/>
        </w:rPr>
      </w:pPr>
      <w:r w:rsidRPr="00307D66">
        <w:rPr>
          <w:rFonts w:ascii="ＭＳ ゴシック" w:eastAsia="ＭＳ ゴシック" w:hAnsi="ＭＳ ゴシック" w:hint="eastAsia"/>
        </w:rPr>
        <w:t>■　児童生徒の死傷病に関する報告</w:t>
      </w:r>
    </w:p>
    <w:p w14:paraId="1CCDD9C0" w14:textId="732BB982" w:rsidR="000C7D1D" w:rsidRPr="00307D66" w:rsidRDefault="000C7D1D" w:rsidP="00252936">
      <w:pPr>
        <w:spacing w:line="300" w:lineRule="exact"/>
        <w:ind w:firstLineChars="300" w:firstLine="541"/>
      </w:pPr>
      <w:r w:rsidRPr="00307D66">
        <w:rPr>
          <w:rFonts w:hint="eastAsia"/>
        </w:rPr>
        <w:t>教育庁</w:t>
      </w:r>
      <w:r w:rsidR="00547F74"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547F74" w:rsidRPr="00307D66">
        <w:rPr>
          <w:rFonts w:hAnsi="ＭＳ 明朝" w:cs="ＭＳ 明朝" w:hint="eastAsia"/>
          <w:kern w:val="0"/>
          <w:szCs w:val="20"/>
        </w:rPr>
        <w:t>課</w:t>
      </w:r>
      <w:r w:rsidRPr="00307D66">
        <w:rPr>
          <w:rFonts w:hint="eastAsia"/>
        </w:rPr>
        <w:t xml:space="preserve">子ども安全支援室　</w:t>
      </w:r>
      <w:r w:rsidRPr="00307D66">
        <w:t>TEL：0852-22-</w:t>
      </w:r>
      <w:r w:rsidR="00CE519A" w:rsidRPr="00307D66">
        <w:rPr>
          <w:rFonts w:hint="eastAsia"/>
        </w:rPr>
        <w:t>5412</w:t>
      </w:r>
      <w:r w:rsidRPr="00307D66">
        <w:t>、</w:t>
      </w:r>
      <w:r w:rsidR="00CE519A" w:rsidRPr="00307D66">
        <w:rPr>
          <w:rFonts w:hint="eastAsia"/>
        </w:rPr>
        <w:t>6862</w:t>
      </w:r>
      <w:r w:rsidRPr="00307D66">
        <w:t xml:space="preserve">　　FAX：0852-22-</w:t>
      </w:r>
      <w:r w:rsidR="006D789F" w:rsidRPr="00307D66">
        <w:rPr>
          <w:rFonts w:hint="eastAsia"/>
        </w:rPr>
        <w:t>6857</w:t>
      </w:r>
    </w:p>
    <w:p w14:paraId="20275D24" w14:textId="77777777" w:rsidR="000F3A68" w:rsidRPr="000C7D1D" w:rsidRDefault="000F3A68" w:rsidP="000D0C8D">
      <w:pPr>
        <w:spacing w:line="260" w:lineRule="exact"/>
      </w:pPr>
    </w:p>
    <w:p w14:paraId="212CDF02" w14:textId="77777777" w:rsidR="00A30B88" w:rsidRDefault="00A30B88">
      <w:pPr>
        <w:widowControl/>
        <w:autoSpaceDE/>
        <w:autoSpaceDN/>
        <w:jc w:val="left"/>
      </w:pPr>
      <w:r>
        <w:br w:type="page"/>
      </w:r>
    </w:p>
    <w:p w14:paraId="51741AA7" w14:textId="7F4ADCE6" w:rsidR="00A30B88" w:rsidRPr="00A30B88" w:rsidRDefault="00A30B88" w:rsidP="00A30B88">
      <w:pPr>
        <w:spacing w:line="260" w:lineRule="exact"/>
        <w:rPr>
          <w:rFonts w:ascii="ＭＳ ゴシック" w:eastAsia="ＭＳ ゴシック" w:hAnsi="ＭＳ ゴシック"/>
          <w:b/>
        </w:rPr>
      </w:pPr>
      <w:r w:rsidRPr="00A30B88">
        <w:rPr>
          <w:rFonts w:ascii="ＭＳ ゴシック" w:eastAsia="ＭＳ ゴシック" w:hAnsi="ＭＳ ゴシック" w:hint="eastAsia"/>
          <w:b/>
        </w:rPr>
        <w:lastRenderedPageBreak/>
        <w:t>【参考１】　島根県統合型ＧＩＳを活用した土砂災害</w:t>
      </w:r>
      <w:r w:rsidR="008C5881">
        <w:rPr>
          <w:rFonts w:ascii="ＭＳ ゴシック" w:eastAsia="ＭＳ ゴシック" w:hAnsi="ＭＳ ゴシック" w:hint="eastAsia"/>
          <w:b/>
        </w:rPr>
        <w:t>警戒</w:t>
      </w:r>
      <w:r w:rsidRPr="00A30B88">
        <w:rPr>
          <w:rFonts w:ascii="ＭＳ ゴシック" w:eastAsia="ＭＳ ゴシック" w:hAnsi="ＭＳ ゴシック" w:hint="eastAsia"/>
          <w:b/>
        </w:rPr>
        <w:t>区域、土砂災害特別</w:t>
      </w:r>
      <w:r w:rsidR="008C5881">
        <w:rPr>
          <w:rFonts w:ascii="ＭＳ ゴシック" w:eastAsia="ＭＳ ゴシック" w:hAnsi="ＭＳ ゴシック" w:hint="eastAsia"/>
          <w:b/>
        </w:rPr>
        <w:t>警戒</w:t>
      </w:r>
      <w:r w:rsidRPr="00A30B88">
        <w:rPr>
          <w:rFonts w:ascii="ＭＳ ゴシック" w:eastAsia="ＭＳ ゴシック" w:hAnsi="ＭＳ ゴシック" w:hint="eastAsia"/>
          <w:b/>
        </w:rPr>
        <w:t>区域の把握方法</w:t>
      </w:r>
    </w:p>
    <w:p w14:paraId="6E2F6B15" w14:textId="77777777" w:rsidR="00A30B88" w:rsidRDefault="00A30B88" w:rsidP="002B2528">
      <w:pPr>
        <w:spacing w:line="260" w:lineRule="exact"/>
        <w:ind w:leftChars="200" w:left="540" w:hangingChars="100" w:hanging="180"/>
      </w:pPr>
      <w:r>
        <w:rPr>
          <w:rFonts w:hint="eastAsia"/>
        </w:rPr>
        <w:t>・　マップ</w:t>
      </w:r>
      <w:r>
        <w:t>onしまね（</w:t>
      </w:r>
      <w:hyperlink r:id="rId111" w:history="1">
        <w:r w:rsidRPr="00DA7B63">
          <w:rPr>
            <w:rStyle w:val="ac"/>
          </w:rPr>
          <w:t>https://web-gis.pref.shimane.lg.jp/shimane/Portal</w:t>
        </w:r>
      </w:hyperlink>
      <w:r>
        <w:t>）のURLにアクセスし、「防災・道路」をクリック。「土砂災害警戒区域／土砂災害特別警戒区域」の地図を選びクリックし、知りたい場所を検索する。</w:t>
      </w:r>
    </w:p>
    <w:p w14:paraId="2C2BEC7B" w14:textId="77777777" w:rsidR="00A30B88" w:rsidRDefault="002B2528" w:rsidP="00A30B88">
      <w:pPr>
        <w:spacing w:line="260" w:lineRule="exact"/>
      </w:pPr>
      <w:r>
        <w:rPr>
          <w:noProof/>
        </w:rPr>
        <w:drawing>
          <wp:anchor distT="0" distB="0" distL="114300" distR="114300" simplePos="0" relativeHeight="251620352" behindDoc="0" locked="0" layoutInCell="1" allowOverlap="1" wp14:anchorId="32E7837A" wp14:editId="76ABA9B9">
            <wp:simplePos x="0" y="0"/>
            <wp:positionH relativeFrom="margin">
              <wp:posOffset>57150</wp:posOffset>
            </wp:positionH>
            <wp:positionV relativeFrom="paragraph">
              <wp:posOffset>147955</wp:posOffset>
            </wp:positionV>
            <wp:extent cx="4511675" cy="2371725"/>
            <wp:effectExtent l="0" t="0" r="3175" b="9525"/>
            <wp:wrapNone/>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511675" cy="2371725"/>
                    </a:xfrm>
                    <a:prstGeom prst="rect">
                      <a:avLst/>
                    </a:prstGeom>
                    <a:noFill/>
                    <a:ln>
                      <a:noFill/>
                    </a:ln>
                  </pic:spPr>
                </pic:pic>
              </a:graphicData>
            </a:graphic>
          </wp:anchor>
        </w:drawing>
      </w:r>
      <w:r w:rsidRPr="002B2528">
        <w:rPr>
          <w:rFonts w:ascii="Century" w:hAnsi="Century" w:cs="Times New Roman" w:hint="eastAsia"/>
          <w:noProof/>
          <w:kern w:val="2"/>
          <w:szCs w:val="20"/>
        </w:rPr>
        <mc:AlternateContent>
          <mc:Choice Requires="wps">
            <w:drawing>
              <wp:anchor distT="0" distB="0" distL="114300" distR="114300" simplePos="0" relativeHeight="251621376" behindDoc="0" locked="0" layoutInCell="1" allowOverlap="1" wp14:anchorId="329B0635" wp14:editId="0049FD98">
                <wp:simplePos x="0" y="0"/>
                <wp:positionH relativeFrom="margin">
                  <wp:align>right</wp:align>
                </wp:positionH>
                <wp:positionV relativeFrom="paragraph">
                  <wp:posOffset>73025</wp:posOffset>
                </wp:positionV>
                <wp:extent cx="1771650" cy="3908425"/>
                <wp:effectExtent l="0" t="0" r="19050" b="15875"/>
                <wp:wrapNone/>
                <wp:docPr id="168" name="AutoShape 30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0" cy="3908425"/>
                        </a:xfrm>
                        <a:prstGeom prst="roundRect">
                          <a:avLst>
                            <a:gd name="adj" fmla="val 2384"/>
                          </a:avLst>
                        </a:prstGeom>
                        <a:solidFill>
                          <a:srgbClr val="FFFFFF"/>
                        </a:solidFill>
                        <a:ln w="19050">
                          <a:solidFill>
                            <a:srgbClr val="000000"/>
                          </a:solidFill>
                          <a:prstDash val="sysDot"/>
                          <a:round/>
                          <a:headEnd/>
                          <a:tailEnd/>
                        </a:ln>
                      </wps:spPr>
                      <wps:txbx>
                        <w:txbxContent>
                          <w:p w14:paraId="20EC8643" w14:textId="77777777" w:rsidR="00124108" w:rsidRPr="00B1065A" w:rsidRDefault="00124108" w:rsidP="002B2528">
                            <w:pPr>
                              <w:jc w:val="left"/>
                              <w:textAlignment w:val="baseline"/>
                              <w:rPr>
                                <w:rFonts w:ascii="ＭＳ ゴシック" w:eastAsia="ＭＳ ゴシック" w:hAnsi="ＭＳ ゴシック"/>
                                <w:b/>
                                <w:sz w:val="18"/>
                                <w:szCs w:val="18"/>
                              </w:rPr>
                            </w:pPr>
                            <w:r w:rsidRPr="00B1065A">
                              <w:rPr>
                                <w:rFonts w:ascii="ＭＳ ゴシック" w:eastAsia="ＭＳ ゴシック" w:hAnsi="ＭＳ ゴシック" w:hint="eastAsia"/>
                                <w:b/>
                                <w:sz w:val="18"/>
                                <w:szCs w:val="18"/>
                              </w:rPr>
                              <w:t>GIS（</w:t>
                            </w:r>
                            <w:r w:rsidRPr="00B1065A">
                              <w:rPr>
                                <w:rFonts w:ascii="ＭＳ ゴシック" w:eastAsia="ＭＳ ゴシック" w:hAnsi="ＭＳ ゴシック" w:hint="eastAsia"/>
                                <w:b/>
                                <w:bCs/>
                                <w:sz w:val="18"/>
                                <w:szCs w:val="18"/>
                              </w:rPr>
                              <w:t>Geographic Information System</w:t>
                            </w:r>
                            <w:r>
                              <w:rPr>
                                <w:rFonts w:ascii="ＭＳ ゴシック" w:eastAsia="ＭＳ ゴシック" w:hAnsi="ＭＳ ゴシック" w:hint="eastAsia"/>
                                <w:b/>
                                <w:bCs/>
                                <w:sz w:val="18"/>
                                <w:szCs w:val="18"/>
                              </w:rPr>
                              <w:t>)</w:t>
                            </w:r>
                          </w:p>
                          <w:p w14:paraId="2CE77A5A" w14:textId="77777777" w:rsidR="00124108" w:rsidRPr="00B1065A" w:rsidRDefault="00124108" w:rsidP="002B2528">
                            <w:pPr>
                              <w:ind w:firstLineChars="100" w:firstLine="160"/>
                              <w:jc w:val="left"/>
                              <w:textAlignment w:val="baseline"/>
                              <w:rPr>
                                <w:rFonts w:ascii="Arial" w:hAnsi="Arial" w:cs="Arial"/>
                                <w:color w:val="000000"/>
                                <w:sz w:val="18"/>
                                <w:szCs w:val="18"/>
                              </w:rPr>
                            </w:pPr>
                            <w:r>
                              <w:rPr>
                                <w:rFonts w:ascii="Arial" w:hAnsi="Arial" w:cs="Arial" w:hint="eastAsia"/>
                                <w:color w:val="000000"/>
                                <w:sz w:val="18"/>
                                <w:szCs w:val="18"/>
                              </w:rPr>
                              <w:t>ＧＩＳ</w:t>
                            </w:r>
                            <w:r w:rsidRPr="00B1065A">
                              <w:rPr>
                                <w:rFonts w:ascii="Arial" w:hAnsi="Arial" w:cs="Arial"/>
                                <w:color w:val="000000"/>
                                <w:sz w:val="18"/>
                                <w:szCs w:val="18"/>
                              </w:rPr>
                              <w:t>（地理情報システム）とは、位置に関する様々な情報を持ったデータを加工／管理したり、地図の作成や高度な分析などを行うシステム技術の総称。複数のデータを地図上で重ね合わせ、視覚的に判読しやすい状態で表示できるため、分析結果の判断や管理もしやすくな</w:t>
                            </w:r>
                            <w:r w:rsidRPr="00B1065A">
                              <w:rPr>
                                <w:rFonts w:ascii="Arial" w:hAnsi="Arial" w:cs="Arial" w:hint="eastAsia"/>
                                <w:color w:val="000000"/>
                                <w:sz w:val="18"/>
                                <w:szCs w:val="18"/>
                              </w:rPr>
                              <w:t>る</w:t>
                            </w:r>
                            <w:r w:rsidRPr="00B1065A">
                              <w:rPr>
                                <w:rFonts w:ascii="Arial" w:hAnsi="Arial" w:cs="Arial"/>
                                <w:color w:val="000000"/>
                                <w:sz w:val="18"/>
                                <w:szCs w:val="18"/>
                              </w:rPr>
                              <w:t>。</w:t>
                            </w:r>
                          </w:p>
                          <w:p w14:paraId="474DA982" w14:textId="77777777" w:rsidR="00124108" w:rsidRPr="00B1065A" w:rsidRDefault="00124108" w:rsidP="002B2528">
                            <w:pPr>
                              <w:spacing w:line="240" w:lineRule="exact"/>
                              <w:ind w:firstLineChars="100" w:firstLine="160"/>
                              <w:jc w:val="left"/>
                              <w:textAlignment w:val="baseline"/>
                              <w:rPr>
                                <w:sz w:val="18"/>
                                <w:szCs w:val="18"/>
                              </w:rPr>
                            </w:pPr>
                          </w:p>
                          <w:p w14:paraId="096CBFC4" w14:textId="77777777" w:rsidR="00124108" w:rsidRPr="00B1065A" w:rsidRDefault="00124108" w:rsidP="002B2528">
                            <w:pPr>
                              <w:jc w:val="left"/>
                              <w:textAlignment w:val="baseline"/>
                              <w:rPr>
                                <w:rFonts w:ascii="ＭＳ ゴシック" w:eastAsia="ＭＳ ゴシック" w:hAnsi="ＭＳ ゴシック"/>
                                <w:b/>
                                <w:sz w:val="18"/>
                                <w:szCs w:val="18"/>
                              </w:rPr>
                            </w:pPr>
                            <w:r w:rsidRPr="00B1065A">
                              <w:rPr>
                                <w:rFonts w:ascii="ＭＳ ゴシック" w:eastAsia="ＭＳ ゴシック" w:hAnsi="ＭＳ ゴシック" w:hint="eastAsia"/>
                                <w:b/>
                                <w:sz w:val="18"/>
                                <w:szCs w:val="18"/>
                              </w:rPr>
                              <w:t>島根県統合型GIS</w:t>
                            </w:r>
                          </w:p>
                          <w:p w14:paraId="2C056605" w14:textId="77777777" w:rsidR="00124108" w:rsidRPr="00B1065A" w:rsidRDefault="00124108" w:rsidP="002B2528">
                            <w:pPr>
                              <w:ind w:firstLineChars="100" w:firstLine="160"/>
                              <w:jc w:val="left"/>
                              <w:textAlignment w:val="baseline"/>
                              <w:rPr>
                                <w:sz w:val="18"/>
                                <w:szCs w:val="18"/>
                              </w:rPr>
                            </w:pPr>
                            <w:r w:rsidRPr="00B1065A">
                              <w:rPr>
                                <w:sz w:val="18"/>
                                <w:szCs w:val="18"/>
                              </w:rPr>
                              <w:t>地価調査基準地、各種地域指定（都市地域、砂防区域、急傾斜地域等）の状況や中山間地域の研究成果など、地図上に表示して提供する方が分かりやすい情報について、ＧＩＳを活用して県民・市町村に分かりやすく提供するとともに、公開用システムに登録した利用者が情報発信したいデータを公開するシステム</w:t>
                            </w:r>
                            <w:r w:rsidRPr="00B1065A">
                              <w:rPr>
                                <w:rFonts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9B0635" id="AutoShape 3020" o:spid="_x0000_s1277" style="position:absolute;left:0;text-align:left;margin-left:88.3pt;margin-top:5.75pt;width:139.5pt;height:307.75pt;z-index:2516213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5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" strokeweight="1.5pt">
                <v:stroke dashstyle="1 1"/>
                <v:textbox inset="5.85pt,.7pt,5.85pt,.7pt">
                  <w:txbxContent>
                    <w:p w14:paraId="20EC8643" w14:textId="77777777" w:rsidR="00124108" w:rsidRPr="00B1065A" w:rsidRDefault="00124108" w:rsidP="002B2528">
                      <w:pPr>
                        <w:jc w:val="left"/>
                        <w:textAlignment w:val="baseline"/>
                        <w:rPr>
                          <w:rFonts w:ascii="ＭＳ ゴシック" w:eastAsia="ＭＳ ゴシック" w:hAnsi="ＭＳ ゴシック"/>
                          <w:b/>
                          <w:sz w:val="18"/>
                          <w:szCs w:val="18"/>
                        </w:rPr>
                      </w:pPr>
                      <w:r w:rsidRPr="00B1065A">
                        <w:rPr>
                          <w:rFonts w:ascii="ＭＳ ゴシック" w:eastAsia="ＭＳ ゴシック" w:hAnsi="ＭＳ ゴシック" w:hint="eastAsia"/>
                          <w:b/>
                          <w:sz w:val="18"/>
                          <w:szCs w:val="18"/>
                        </w:rPr>
                        <w:t>GIS（</w:t>
                      </w:r>
                      <w:r w:rsidRPr="00B1065A">
                        <w:rPr>
                          <w:rFonts w:ascii="ＭＳ ゴシック" w:eastAsia="ＭＳ ゴシック" w:hAnsi="ＭＳ ゴシック" w:hint="eastAsia"/>
                          <w:b/>
                          <w:bCs/>
                          <w:sz w:val="18"/>
                          <w:szCs w:val="18"/>
                        </w:rPr>
                        <w:t>Geographic Information System</w:t>
                      </w:r>
                      <w:r>
                        <w:rPr>
                          <w:rFonts w:ascii="ＭＳ ゴシック" w:eastAsia="ＭＳ ゴシック" w:hAnsi="ＭＳ ゴシック" w:hint="eastAsia"/>
                          <w:b/>
                          <w:bCs/>
                          <w:sz w:val="18"/>
                          <w:szCs w:val="18"/>
                        </w:rPr>
                        <w:t>)</w:t>
                      </w:r>
                    </w:p>
                    <w:p w14:paraId="2CE77A5A" w14:textId="77777777" w:rsidR="00124108" w:rsidRPr="00B1065A" w:rsidRDefault="00124108" w:rsidP="002B2528">
                      <w:pPr>
                        <w:ind w:firstLineChars="100" w:firstLine="160"/>
                        <w:jc w:val="left"/>
                        <w:textAlignment w:val="baseline"/>
                        <w:rPr>
                          <w:rFonts w:ascii="Arial" w:hAnsi="Arial" w:cs="Arial"/>
                          <w:color w:val="000000"/>
                          <w:sz w:val="18"/>
                          <w:szCs w:val="18"/>
                        </w:rPr>
                      </w:pPr>
                      <w:r>
                        <w:rPr>
                          <w:rFonts w:ascii="Arial" w:hAnsi="Arial" w:cs="Arial" w:hint="eastAsia"/>
                          <w:color w:val="000000"/>
                          <w:sz w:val="18"/>
                          <w:szCs w:val="18"/>
                        </w:rPr>
                        <w:t>ＧＩＳ</w:t>
                      </w:r>
                      <w:r w:rsidRPr="00B1065A">
                        <w:rPr>
                          <w:rFonts w:ascii="Arial" w:hAnsi="Arial" w:cs="Arial"/>
                          <w:color w:val="000000"/>
                          <w:sz w:val="18"/>
                          <w:szCs w:val="18"/>
                        </w:rPr>
                        <w:t>（地理情報システム）とは、位置に関する様々な情報を持ったデータを加工／管理</w:t>
                      </w:r>
                      <w:r w:rsidRPr="00B1065A">
                        <w:rPr>
                          <w:rFonts w:ascii="Arial" w:hAnsi="Arial" w:cs="Arial"/>
                          <w:color w:val="000000"/>
                          <w:sz w:val="18"/>
                          <w:szCs w:val="18"/>
                        </w:rPr>
                        <w:t>したり、地図の作成や高度な分析などを行うシステム技術の総称。複数のデータを地図上で重ね合わせ、視覚的に判読しやすい状態で表示できるため、分析結果の判断や管理もしやすくな</w:t>
                      </w:r>
                      <w:r w:rsidRPr="00B1065A">
                        <w:rPr>
                          <w:rFonts w:ascii="Arial" w:hAnsi="Arial" w:cs="Arial" w:hint="eastAsia"/>
                          <w:color w:val="000000"/>
                          <w:sz w:val="18"/>
                          <w:szCs w:val="18"/>
                        </w:rPr>
                        <w:t>る</w:t>
                      </w:r>
                      <w:r w:rsidRPr="00B1065A">
                        <w:rPr>
                          <w:rFonts w:ascii="Arial" w:hAnsi="Arial" w:cs="Arial"/>
                          <w:color w:val="000000"/>
                          <w:sz w:val="18"/>
                          <w:szCs w:val="18"/>
                        </w:rPr>
                        <w:t>。</w:t>
                      </w:r>
                    </w:p>
                    <w:p w14:paraId="474DA982" w14:textId="77777777" w:rsidR="00124108" w:rsidRPr="00B1065A" w:rsidRDefault="00124108" w:rsidP="002B2528">
                      <w:pPr>
                        <w:spacing w:line="240" w:lineRule="exact"/>
                        <w:ind w:firstLineChars="100" w:firstLine="160"/>
                        <w:jc w:val="left"/>
                        <w:textAlignment w:val="baseline"/>
                        <w:rPr>
                          <w:sz w:val="18"/>
                          <w:szCs w:val="18"/>
                        </w:rPr>
                      </w:pPr>
                    </w:p>
                    <w:p w14:paraId="096CBFC4" w14:textId="77777777" w:rsidR="00124108" w:rsidRPr="00B1065A" w:rsidRDefault="00124108" w:rsidP="002B2528">
                      <w:pPr>
                        <w:jc w:val="left"/>
                        <w:textAlignment w:val="baseline"/>
                        <w:rPr>
                          <w:rFonts w:ascii="ＭＳ ゴシック" w:eastAsia="ＭＳ ゴシック" w:hAnsi="ＭＳ ゴシック"/>
                          <w:b/>
                          <w:sz w:val="18"/>
                          <w:szCs w:val="18"/>
                        </w:rPr>
                      </w:pPr>
                      <w:r w:rsidRPr="00B1065A">
                        <w:rPr>
                          <w:rFonts w:ascii="ＭＳ ゴシック" w:eastAsia="ＭＳ ゴシック" w:hAnsi="ＭＳ ゴシック" w:hint="eastAsia"/>
                          <w:b/>
                          <w:sz w:val="18"/>
                          <w:szCs w:val="18"/>
                        </w:rPr>
                        <w:t>島根県統合型GIS</w:t>
                      </w:r>
                    </w:p>
                    <w:p w14:paraId="2C056605" w14:textId="77777777" w:rsidR="00124108" w:rsidRPr="00B1065A" w:rsidRDefault="00124108" w:rsidP="002B2528">
                      <w:pPr>
                        <w:ind w:firstLineChars="100" w:firstLine="160"/>
                        <w:jc w:val="left"/>
                        <w:textAlignment w:val="baseline"/>
                        <w:rPr>
                          <w:sz w:val="18"/>
                          <w:szCs w:val="18"/>
                        </w:rPr>
                      </w:pPr>
                      <w:r w:rsidRPr="00B1065A">
                        <w:rPr>
                          <w:sz w:val="18"/>
                          <w:szCs w:val="18"/>
                        </w:rPr>
                        <w:t>地価調査基準地、各種地域指定（都市地域、砂防区域、急傾斜地域等）の状況や中山間地域の研究成果など、地図上に表示して提供する方が分かりやすい情報について、ＧＩＳを活用して県民・市町村に分かりやすく提供するとともに、公開用システムに登録した利用者が情報発信したいデータを公開するシステム</w:t>
                      </w:r>
                      <w:r w:rsidRPr="00B1065A">
                        <w:rPr>
                          <w:rFonts w:hint="eastAsia"/>
                          <w:sz w:val="18"/>
                          <w:szCs w:val="18"/>
                        </w:rPr>
                        <w:t>。</w:t>
                      </w:r>
                    </w:p>
                  </w:txbxContent>
                </v:textbox>
                <w10:wrap anchorx="margin"/>
              </v:roundrect>
            </w:pict>
          </mc:Fallback>
        </mc:AlternateContent>
      </w:r>
    </w:p>
    <w:p w14:paraId="2C1BFB3C" w14:textId="77777777" w:rsidR="00A30B88" w:rsidRDefault="00A30B88" w:rsidP="00A30B88">
      <w:pPr>
        <w:spacing w:line="260" w:lineRule="exact"/>
      </w:pPr>
    </w:p>
    <w:p w14:paraId="4881EA63" w14:textId="77777777" w:rsidR="00A30B88" w:rsidRDefault="00A30B88" w:rsidP="00A30B88">
      <w:pPr>
        <w:spacing w:line="260" w:lineRule="exact"/>
      </w:pPr>
    </w:p>
    <w:p w14:paraId="3B09BDA5" w14:textId="77777777" w:rsidR="00A30B88" w:rsidRDefault="00A30B88" w:rsidP="00A30B88">
      <w:pPr>
        <w:spacing w:line="260" w:lineRule="exact"/>
      </w:pPr>
    </w:p>
    <w:p w14:paraId="7FBD2912" w14:textId="77777777" w:rsidR="00A30B88" w:rsidRDefault="00A30B88" w:rsidP="00A30B88">
      <w:pPr>
        <w:spacing w:line="260" w:lineRule="exact"/>
      </w:pPr>
    </w:p>
    <w:p w14:paraId="16DD9858" w14:textId="77777777" w:rsidR="002B2528" w:rsidRDefault="002B2528" w:rsidP="00A30B88">
      <w:pPr>
        <w:spacing w:line="260" w:lineRule="exact"/>
      </w:pPr>
    </w:p>
    <w:p w14:paraId="4E2A24BC" w14:textId="77777777" w:rsidR="002B2528" w:rsidRDefault="002B2528" w:rsidP="00A30B88">
      <w:pPr>
        <w:spacing w:line="260" w:lineRule="exact"/>
      </w:pPr>
    </w:p>
    <w:p w14:paraId="41D0260D" w14:textId="77777777" w:rsidR="002B2528" w:rsidRDefault="002B2528" w:rsidP="00A30B88">
      <w:pPr>
        <w:spacing w:line="260" w:lineRule="exact"/>
      </w:pPr>
    </w:p>
    <w:p w14:paraId="69508DD2" w14:textId="77777777" w:rsidR="002B2528" w:rsidRDefault="002B2528" w:rsidP="00A30B88">
      <w:pPr>
        <w:spacing w:line="260" w:lineRule="exact"/>
      </w:pPr>
    </w:p>
    <w:p w14:paraId="525DADF8" w14:textId="77777777" w:rsidR="002B2528" w:rsidRDefault="002B2528" w:rsidP="00A30B88">
      <w:pPr>
        <w:spacing w:line="260" w:lineRule="exact"/>
      </w:pPr>
    </w:p>
    <w:p w14:paraId="6EE7E685" w14:textId="77777777" w:rsidR="002B2528" w:rsidRDefault="002B2528" w:rsidP="00A30B88">
      <w:pPr>
        <w:spacing w:line="260" w:lineRule="exact"/>
      </w:pPr>
    </w:p>
    <w:p w14:paraId="51837DF1" w14:textId="77777777" w:rsidR="002B2528" w:rsidRDefault="002B2528" w:rsidP="00A30B88">
      <w:pPr>
        <w:spacing w:line="260" w:lineRule="exact"/>
      </w:pPr>
    </w:p>
    <w:p w14:paraId="3C8369AE" w14:textId="77777777" w:rsidR="002B2528" w:rsidRDefault="002B2528" w:rsidP="00A30B88">
      <w:pPr>
        <w:spacing w:line="260" w:lineRule="exact"/>
      </w:pPr>
    </w:p>
    <w:p w14:paraId="187A1DF7" w14:textId="77777777" w:rsidR="002B2528" w:rsidRDefault="002B2528" w:rsidP="00A30B88">
      <w:pPr>
        <w:spacing w:line="260" w:lineRule="exact"/>
      </w:pPr>
    </w:p>
    <w:p w14:paraId="1FDC59D5" w14:textId="77777777" w:rsidR="002B2528" w:rsidRDefault="002B2528" w:rsidP="00A30B88">
      <w:pPr>
        <w:spacing w:line="260" w:lineRule="exact"/>
      </w:pPr>
    </w:p>
    <w:p w14:paraId="636F16B2" w14:textId="77777777" w:rsidR="002B2528" w:rsidRDefault="002B2528" w:rsidP="00A30B88">
      <w:pPr>
        <w:spacing w:line="260" w:lineRule="exact"/>
      </w:pPr>
    </w:p>
    <w:p w14:paraId="37C68E18" w14:textId="77777777" w:rsidR="002B2528" w:rsidRDefault="002B2528" w:rsidP="00A30B88">
      <w:pPr>
        <w:spacing w:line="260" w:lineRule="exact"/>
      </w:pPr>
    </w:p>
    <w:p w14:paraId="574609FB" w14:textId="77777777" w:rsidR="002B2528" w:rsidRDefault="002B2528" w:rsidP="00A30B88">
      <w:pPr>
        <w:spacing w:line="260" w:lineRule="exact"/>
      </w:pPr>
    </w:p>
    <w:p w14:paraId="34F9C52A" w14:textId="77777777" w:rsidR="002B2528" w:rsidRDefault="002B2528" w:rsidP="00A30B88">
      <w:pPr>
        <w:spacing w:line="260" w:lineRule="exact"/>
      </w:pPr>
    </w:p>
    <w:p w14:paraId="6D0DB412" w14:textId="77777777" w:rsidR="002B2528" w:rsidRDefault="002B2528" w:rsidP="00A30B88">
      <w:pPr>
        <w:spacing w:line="260" w:lineRule="exact"/>
      </w:pPr>
    </w:p>
    <w:p w14:paraId="41C2123F" w14:textId="77777777" w:rsidR="002B2528" w:rsidRDefault="002B2528" w:rsidP="00A30B88">
      <w:pPr>
        <w:spacing w:line="260" w:lineRule="exact"/>
      </w:pPr>
    </w:p>
    <w:p w14:paraId="4D42D087" w14:textId="77777777" w:rsidR="00A30B88" w:rsidRDefault="00A30B88" w:rsidP="00A30B88">
      <w:pPr>
        <w:spacing w:line="260" w:lineRule="exact"/>
      </w:pPr>
    </w:p>
    <w:p w14:paraId="1746BC7D" w14:textId="77777777" w:rsidR="00A30B88" w:rsidRDefault="00A30B88" w:rsidP="00A30B88">
      <w:pPr>
        <w:spacing w:line="260" w:lineRule="exact"/>
      </w:pPr>
    </w:p>
    <w:p w14:paraId="0FB9BB0A" w14:textId="77777777" w:rsidR="00A30B88" w:rsidRDefault="00A30B88" w:rsidP="00A30B88">
      <w:pPr>
        <w:spacing w:line="260" w:lineRule="exact"/>
      </w:pPr>
    </w:p>
    <w:p w14:paraId="634927E0" w14:textId="77777777" w:rsidR="00A30B88" w:rsidRPr="002B2528" w:rsidRDefault="00A30B88" w:rsidP="00A30B88">
      <w:pPr>
        <w:spacing w:line="260" w:lineRule="exact"/>
        <w:rPr>
          <w:rFonts w:ascii="ＭＳ ゴシック" w:eastAsia="ＭＳ ゴシック" w:hAnsi="ＭＳ ゴシック"/>
          <w:b/>
        </w:rPr>
      </w:pPr>
      <w:r w:rsidRPr="002B2528">
        <w:rPr>
          <w:rFonts w:ascii="ＭＳ ゴシック" w:eastAsia="ＭＳ ゴシック" w:hAnsi="ＭＳ ゴシック" w:hint="eastAsia"/>
          <w:b/>
        </w:rPr>
        <w:t>【参考２】　しまね防災メールの登録方法</w:t>
      </w:r>
    </w:p>
    <w:p w14:paraId="088BB3E4" w14:textId="77777777" w:rsidR="00A30B88" w:rsidRPr="002B2528" w:rsidRDefault="00A30B88" w:rsidP="002B2528">
      <w:pPr>
        <w:spacing w:line="260" w:lineRule="exact"/>
        <w:ind w:firstLineChars="100" w:firstLine="181"/>
        <w:rPr>
          <w:rFonts w:ascii="ＭＳ ゴシック" w:eastAsia="ＭＳ ゴシック" w:hAnsi="ＭＳ ゴシック"/>
          <w:b/>
        </w:rPr>
      </w:pPr>
      <w:r w:rsidRPr="002B2528">
        <w:rPr>
          <w:rFonts w:ascii="ＭＳ ゴシック" w:eastAsia="ＭＳ ゴシック" w:hAnsi="ＭＳ ゴシック" w:hint="eastAsia"/>
          <w:b/>
        </w:rPr>
        <w:t>⑴　しまね防災メールとは</w:t>
      </w:r>
    </w:p>
    <w:p w14:paraId="7280DA70" w14:textId="77777777" w:rsidR="00A30B88" w:rsidRDefault="00A30B88" w:rsidP="002B2528">
      <w:pPr>
        <w:spacing w:line="260" w:lineRule="exact"/>
        <w:ind w:leftChars="200" w:left="360" w:firstLineChars="100" w:firstLine="180"/>
      </w:pPr>
      <w:r>
        <w:rPr>
          <w:rFonts w:hint="eastAsia"/>
        </w:rPr>
        <w:t>気象注警報、地震・津波、水防・土砂災害情報などの防災情報を携帯メールに配信するサービスであり、住民の避難関連情報などの緊急情報は、市町村単位での配信が可能。</w:t>
      </w:r>
    </w:p>
    <w:p w14:paraId="5448E5C2" w14:textId="77777777" w:rsidR="00A30B88" w:rsidRPr="002B2528" w:rsidRDefault="00A30B88" w:rsidP="002B2528">
      <w:pPr>
        <w:spacing w:line="260" w:lineRule="exact"/>
        <w:ind w:firstLineChars="100" w:firstLine="181"/>
        <w:rPr>
          <w:rFonts w:ascii="ＭＳ ゴシック" w:eastAsia="ＭＳ ゴシック" w:hAnsi="ＭＳ ゴシック"/>
          <w:b/>
        </w:rPr>
      </w:pPr>
      <w:r w:rsidRPr="002B2528">
        <w:rPr>
          <w:rFonts w:ascii="ＭＳ ゴシック" w:eastAsia="ＭＳ ゴシック" w:hAnsi="ＭＳ ゴシック" w:hint="eastAsia"/>
          <w:b/>
        </w:rPr>
        <w:t>⑵　メールの登録方法</w:t>
      </w:r>
    </w:p>
    <w:p w14:paraId="0BA3330C" w14:textId="77777777" w:rsidR="00A30B88" w:rsidRDefault="00A30B88" w:rsidP="002B2528">
      <w:pPr>
        <w:spacing w:line="260" w:lineRule="exact"/>
        <w:ind w:firstLineChars="200" w:firstLine="360"/>
      </w:pPr>
      <w:r>
        <w:rPr>
          <w:rFonts w:hint="eastAsia"/>
        </w:rPr>
        <w:t xml:space="preserve">・　</w:t>
      </w:r>
      <w:hyperlink r:id="rId113" w:history="1">
        <w:r w:rsidRPr="00DA7B63">
          <w:rPr>
            <w:rStyle w:val="ac"/>
          </w:rPr>
          <w:t>register@bousai-shimane.jp</w:t>
        </w:r>
      </w:hyperlink>
      <w:r>
        <w:t>あてに配信を希望する携帯電話・パソコンから空メールを送信する。</w:t>
      </w:r>
    </w:p>
    <w:p w14:paraId="0EEA1899" w14:textId="77777777" w:rsidR="00A30B88" w:rsidRDefault="00A30B88" w:rsidP="002B2528">
      <w:pPr>
        <w:spacing w:line="260" w:lineRule="exact"/>
        <w:ind w:firstLineChars="200" w:firstLine="360"/>
      </w:pPr>
      <w:r>
        <w:rPr>
          <w:rFonts w:hint="eastAsia"/>
        </w:rPr>
        <w:t xml:space="preserve">・　</w:t>
      </w:r>
      <w:r>
        <w:t>30分以内に登録用メールが届く。</w:t>
      </w:r>
    </w:p>
    <w:p w14:paraId="45BE52C4" w14:textId="77777777" w:rsidR="00A30B88" w:rsidRDefault="00A30B88" w:rsidP="002B2528">
      <w:pPr>
        <w:spacing w:line="260" w:lineRule="exact"/>
        <w:ind w:firstLineChars="200" w:firstLine="360"/>
      </w:pPr>
      <w:r>
        <w:rPr>
          <w:rFonts w:hint="eastAsia"/>
        </w:rPr>
        <w:t>・　利用規約・免責事項を確認し、登録画面に進み、「一般利用者向け」「高度利用者向け」のどちらかを選択する。</w:t>
      </w:r>
    </w:p>
    <w:p w14:paraId="3179F0FC" w14:textId="77777777" w:rsidR="00A30B88" w:rsidRDefault="00A30B88" w:rsidP="00A30B88">
      <w:pPr>
        <w:spacing w:line="260" w:lineRule="exact"/>
      </w:pPr>
      <w:r>
        <w:rPr>
          <w:rFonts w:hint="eastAsia"/>
        </w:rPr>
        <w:t xml:space="preserve">　　・「高度利用者向け」画面で、必要な情報の詳しい設定を行う。</w:t>
      </w:r>
    </w:p>
    <w:p w14:paraId="2E1ECDD6" w14:textId="77777777" w:rsidR="00A30B88" w:rsidRDefault="002B2528" w:rsidP="000D0C8D">
      <w:pPr>
        <w:spacing w:line="260" w:lineRule="exact"/>
      </w:pPr>
      <w:r w:rsidRPr="002B2528">
        <w:rPr>
          <w:rFonts w:hAnsi="Times New Roman" w:cs="Times New Roman" w:hint="eastAsia"/>
          <w:noProof/>
          <w:spacing w:val="2"/>
          <w:kern w:val="0"/>
          <w:szCs w:val="20"/>
        </w:rPr>
        <mc:AlternateContent>
          <mc:Choice Requires="wps">
            <w:drawing>
              <wp:anchor distT="0" distB="0" distL="114300" distR="114300" simplePos="0" relativeHeight="251622400" behindDoc="0" locked="0" layoutInCell="1" allowOverlap="1" wp14:anchorId="319257A2" wp14:editId="5638AA28">
                <wp:simplePos x="0" y="0"/>
                <wp:positionH relativeFrom="margin">
                  <wp:align>right</wp:align>
                </wp:positionH>
                <wp:positionV relativeFrom="paragraph">
                  <wp:posOffset>79375</wp:posOffset>
                </wp:positionV>
                <wp:extent cx="6229350" cy="3534410"/>
                <wp:effectExtent l="0" t="0" r="19050" b="27940"/>
                <wp:wrapNone/>
                <wp:docPr id="167" name="AutoShape 30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350" cy="3534410"/>
                        </a:xfrm>
                        <a:prstGeom prst="roundRect">
                          <a:avLst>
                            <a:gd name="adj" fmla="val 1366"/>
                          </a:avLst>
                        </a:prstGeom>
                        <a:solidFill>
                          <a:srgbClr val="FFFFFF"/>
                        </a:solidFill>
                        <a:ln w="19050">
                          <a:solidFill>
                            <a:srgbClr val="000000"/>
                          </a:solidFill>
                          <a:prstDash val="sysDot"/>
                          <a:round/>
                          <a:headEnd/>
                          <a:tailEnd/>
                        </a:ln>
                      </wps:spPr>
                      <wps:txbx>
                        <w:txbxContent>
                          <w:p w14:paraId="1954F558" w14:textId="77777777" w:rsidR="00124108" w:rsidRPr="00E90D73" w:rsidRDefault="00124108" w:rsidP="002B2528">
                            <w:pPr>
                              <w:jc w:val="left"/>
                              <w:textAlignment w:val="baseline"/>
                              <w:rPr>
                                <w:rFonts w:hAnsi="ＭＳ 明朝" w:cs="ＭＳ 明朝"/>
                                <w:kern w:val="0"/>
                              </w:rPr>
                            </w:pPr>
                            <w:r w:rsidRPr="00E90D73">
                              <w:rPr>
                                <w:rFonts w:ascii="ＭＳ ゴシック" w:eastAsia="ＭＳ ゴシック" w:hAnsi="ＭＳ ゴシック" w:hint="eastAsia"/>
                                <w:b/>
                                <w:color w:val="000000"/>
                                <w:spacing w:val="2"/>
                                <w:kern w:val="0"/>
                              </w:rPr>
                              <w:t>しまね防災</w:t>
                            </w:r>
                            <w:r w:rsidRPr="00616BA5">
                              <w:rPr>
                                <w:rFonts w:ascii="ＭＳ ゴシック" w:eastAsia="ＭＳ ゴシック" w:hAnsi="ＭＳ ゴシック" w:hint="eastAsia"/>
                                <w:b/>
                                <w:spacing w:val="2"/>
                                <w:kern w:val="0"/>
                              </w:rPr>
                              <w:t>情報</w:t>
                            </w:r>
                            <w:r>
                              <w:rPr>
                                <w:rFonts w:ascii="ＭＳ ゴシック" w:eastAsia="ＭＳ ゴシック" w:hAnsi="ＭＳ ゴシック" w:hint="eastAsia"/>
                                <w:b/>
                                <w:color w:val="FF0000"/>
                                <w:spacing w:val="2"/>
                                <w:kern w:val="0"/>
                              </w:rPr>
                              <w:t xml:space="preserve">　　</w:t>
                            </w:r>
                            <w:hyperlink r:id="rId114" w:history="1">
                              <w:r w:rsidRPr="00DA7B63">
                                <w:rPr>
                                  <w:rStyle w:val="ac"/>
                                  <w:rFonts w:hAnsi="ＭＳ 明朝" w:cs="ＭＳ 明朝"/>
                                  <w:kern w:val="0"/>
                                </w:rPr>
                                <w:t>https://www.bousai-shimane.jp/</w:t>
                              </w:r>
                            </w:hyperlink>
                          </w:p>
                          <w:p w14:paraId="6B54FD9E" w14:textId="77777777" w:rsidR="00124108" w:rsidRDefault="00124108" w:rsidP="002B2528">
                            <w:pPr>
                              <w:jc w:val="left"/>
                              <w:textAlignment w:val="baseline"/>
                              <w:rPr>
                                <w:rFonts w:hAnsi="Times New Roman"/>
                                <w:color w:val="000000"/>
                                <w:spacing w:val="2"/>
                                <w:kern w:val="0"/>
                              </w:rPr>
                            </w:pPr>
                            <w:r>
                              <w:rPr>
                                <w:rFonts w:hAnsi="Times New Roman" w:hint="eastAsia"/>
                                <w:color w:val="000000"/>
                                <w:spacing w:val="2"/>
                                <w:kern w:val="0"/>
                              </w:rPr>
                              <w:t>県内の気象注警報、地震・津波、水防・土砂災害情報などの防災情報を一元化して提供しているサイト</w:t>
                            </w:r>
                          </w:p>
                          <w:p w14:paraId="36928FA2" w14:textId="77777777" w:rsidR="00124108" w:rsidRDefault="00124108" w:rsidP="002B2528">
                            <w:pPr>
                              <w:jc w:val="left"/>
                              <w:textAlignment w:val="baseline"/>
                              <w:rPr>
                                <w:rFonts w:hAnsi="Times New Roman"/>
                                <w:color w:val="000000"/>
                                <w:spacing w:val="2"/>
                                <w:kern w:val="0"/>
                              </w:rPr>
                            </w:pPr>
                          </w:p>
                          <w:p w14:paraId="2F9D0FCC" w14:textId="77777777" w:rsidR="00124108" w:rsidRPr="00E90D73" w:rsidRDefault="00124108" w:rsidP="002B2528">
                            <w:pPr>
                              <w:jc w:val="left"/>
                              <w:textAlignment w:val="baseline"/>
                            </w:pPr>
                            <w:r w:rsidRPr="00926196">
                              <w:rPr>
                                <w:noProof/>
                              </w:rPr>
                              <w:drawing>
                                <wp:inline distT="0" distB="0" distL="0" distR="0" wp14:anchorId="0EE9F2A3" wp14:editId="400E1688">
                                  <wp:extent cx="6010275" cy="2714625"/>
                                  <wp:effectExtent l="0" t="0" r="0" b="0"/>
                                  <wp:docPr id="3560" name="図 3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010275" cy="2714625"/>
                                          </a:xfrm>
                                          <a:prstGeom prst="rect">
                                            <a:avLst/>
                                          </a:prstGeom>
                                          <a:noFill/>
                                          <a:ln>
                                            <a:noFill/>
                                          </a:ln>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9257A2" id="AutoShape 3021" o:spid="_x0000_s1278" style="position:absolute;left:0;text-align:left;margin-left:439.3pt;margin-top:6.25pt;width:490.5pt;height:278.3pt;z-index:2516224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8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" strokeweight="1.5pt">
                <v:stroke dashstyle="1 1"/>
                <v:textbox inset="5.85pt,.7pt,5.85pt,.7pt">
                  <w:txbxContent>
                    <w:p w14:paraId="1954F558" w14:textId="77777777" w:rsidR="00124108" w:rsidRPr="00E90D73" w:rsidRDefault="00124108" w:rsidP="002B2528">
                      <w:pPr>
                        <w:jc w:val="left"/>
                        <w:textAlignment w:val="baseline"/>
                        <w:rPr>
                          <w:rFonts w:hAnsi="ＭＳ 明朝" w:cs="ＭＳ 明朝"/>
                          <w:kern w:val="0"/>
                        </w:rPr>
                      </w:pPr>
                      <w:r w:rsidRPr="00E90D73">
                        <w:rPr>
                          <w:rFonts w:ascii="ＭＳ ゴシック" w:eastAsia="ＭＳ ゴシック" w:hAnsi="ＭＳ ゴシック" w:hint="eastAsia"/>
                          <w:b/>
                          <w:color w:val="000000"/>
                          <w:spacing w:val="2"/>
                          <w:kern w:val="0"/>
                        </w:rPr>
                        <w:t>しまね防災</w:t>
                      </w:r>
                      <w:r w:rsidRPr="00616BA5">
                        <w:rPr>
                          <w:rFonts w:ascii="ＭＳ ゴシック" w:eastAsia="ＭＳ ゴシック" w:hAnsi="ＭＳ ゴシック" w:hint="eastAsia"/>
                          <w:b/>
                          <w:spacing w:val="2"/>
                          <w:kern w:val="0"/>
                        </w:rPr>
                        <w:t>情報</w:t>
                      </w:r>
                      <w:r>
                        <w:rPr>
                          <w:rFonts w:ascii="ＭＳ ゴシック" w:eastAsia="ＭＳ ゴシック" w:hAnsi="ＭＳ ゴシック" w:hint="eastAsia"/>
                          <w:b/>
                          <w:color w:val="FF0000"/>
                          <w:spacing w:val="2"/>
                          <w:kern w:val="0"/>
                        </w:rPr>
                        <w:t xml:space="preserve">　　</w:t>
                      </w:r>
                      <w:hyperlink r:id="rId116" w:history="1">
                        <w:r w:rsidRPr="00DA7B63">
                          <w:rPr>
                            <w:rStyle w:val="ac"/>
                            <w:rFonts w:hAnsi="ＭＳ 明朝" w:cs="ＭＳ 明朝"/>
                            <w:kern w:val="0"/>
                          </w:rPr>
                          <w:t>https://www.bousai-shimane.jp/</w:t>
                        </w:r>
                      </w:hyperlink>
                    </w:p>
                    <w:p w14:paraId="6B54FD9E" w14:textId="77777777" w:rsidR="00124108" w:rsidRDefault="00124108" w:rsidP="002B2528">
                      <w:pPr>
                        <w:jc w:val="left"/>
                        <w:textAlignment w:val="baseline"/>
                        <w:rPr>
                          <w:rFonts w:hAnsi="Times New Roman"/>
                          <w:color w:val="000000"/>
                          <w:spacing w:val="2"/>
                          <w:kern w:val="0"/>
                        </w:rPr>
                      </w:pPr>
                      <w:r>
                        <w:rPr>
                          <w:rFonts w:hAnsi="Times New Roman" w:hint="eastAsia"/>
                          <w:color w:val="000000"/>
                          <w:spacing w:val="2"/>
                          <w:kern w:val="0"/>
                        </w:rPr>
                        <w:t>県内の気象注警報、地震・津波、水防・土砂災害情報などの防災情報を一元化して提供しているサイト</w:t>
                      </w:r>
                    </w:p>
                    <w:p w14:paraId="36928FA2" w14:textId="77777777" w:rsidR="00124108" w:rsidRDefault="00124108" w:rsidP="002B2528">
                      <w:pPr>
                        <w:jc w:val="left"/>
                        <w:textAlignment w:val="baseline"/>
                        <w:rPr>
                          <w:rFonts w:hAnsi="Times New Roman"/>
                          <w:color w:val="000000"/>
                          <w:spacing w:val="2"/>
                          <w:kern w:val="0"/>
                        </w:rPr>
                      </w:pPr>
                    </w:p>
                    <w:p w14:paraId="2F9D0FCC" w14:textId="77777777" w:rsidR="00124108" w:rsidRPr="00E90D73" w:rsidRDefault="00124108" w:rsidP="002B2528">
                      <w:pPr>
                        <w:jc w:val="left"/>
                        <w:textAlignment w:val="baseline"/>
                      </w:pPr>
                      <w:r w:rsidRPr="00926196">
                        <w:rPr>
                          <w:noProof/>
                        </w:rPr>
                        <w:drawing>
                          <wp:inline distT="0" distB="0" distL="0" distR="0" wp14:anchorId="0EE9F2A3" wp14:editId="400E1688">
                            <wp:extent cx="6010275" cy="2714625"/>
                            <wp:effectExtent l="0" t="0" r="0" b="0"/>
                            <wp:docPr id="3560" name="図 3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010275" cy="2714625"/>
                                    </a:xfrm>
                                    <a:prstGeom prst="rect">
                                      <a:avLst/>
                                    </a:prstGeom>
                                    <a:noFill/>
                                    <a:ln>
                                      <a:noFill/>
                                    </a:ln>
                                  </pic:spPr>
                                </pic:pic>
                              </a:graphicData>
                            </a:graphic>
                          </wp:inline>
                        </w:drawing>
                      </w:r>
                    </w:p>
                  </w:txbxContent>
                </v:textbox>
                <w10:wrap anchorx="margin"/>
              </v:roundrect>
            </w:pict>
          </mc:Fallback>
        </mc:AlternateContent>
      </w:r>
    </w:p>
    <w:p w14:paraId="6ECB5FDC" w14:textId="77777777" w:rsidR="00A30B88" w:rsidRDefault="00A30B88" w:rsidP="000D0C8D">
      <w:pPr>
        <w:spacing w:line="260" w:lineRule="exact"/>
      </w:pPr>
    </w:p>
    <w:p w14:paraId="0B2961F4" w14:textId="77777777" w:rsidR="00A30B88" w:rsidRDefault="00A30B88" w:rsidP="000D0C8D">
      <w:pPr>
        <w:spacing w:line="260" w:lineRule="exact"/>
      </w:pPr>
    </w:p>
    <w:p w14:paraId="4D9F77D3" w14:textId="77777777" w:rsidR="00A30B88" w:rsidRDefault="00A30B88" w:rsidP="000D0C8D">
      <w:pPr>
        <w:spacing w:line="260" w:lineRule="exact"/>
      </w:pPr>
    </w:p>
    <w:p w14:paraId="79C4BD9A" w14:textId="77777777" w:rsidR="00A30B88" w:rsidRDefault="00A30B88" w:rsidP="000D0C8D">
      <w:pPr>
        <w:spacing w:line="260" w:lineRule="exact"/>
      </w:pPr>
    </w:p>
    <w:p w14:paraId="0BAAC8FD" w14:textId="77777777" w:rsidR="00A30B88" w:rsidRDefault="00A30B88" w:rsidP="000D0C8D">
      <w:pPr>
        <w:spacing w:line="260" w:lineRule="exact"/>
      </w:pPr>
    </w:p>
    <w:p w14:paraId="31ED581F" w14:textId="77777777" w:rsidR="00A30B88" w:rsidRDefault="00A30B88" w:rsidP="000D0C8D">
      <w:pPr>
        <w:spacing w:line="260" w:lineRule="exact"/>
      </w:pPr>
    </w:p>
    <w:p w14:paraId="795A584D" w14:textId="77777777" w:rsidR="00A30B88" w:rsidRDefault="00A30B88" w:rsidP="000D0C8D">
      <w:pPr>
        <w:spacing w:line="260" w:lineRule="exact"/>
      </w:pPr>
    </w:p>
    <w:p w14:paraId="19FA8746" w14:textId="77777777" w:rsidR="00A30B88" w:rsidRDefault="00A30B88" w:rsidP="000D0C8D">
      <w:pPr>
        <w:spacing w:line="260" w:lineRule="exact"/>
      </w:pPr>
    </w:p>
    <w:p w14:paraId="3B24414D" w14:textId="77777777" w:rsidR="00A30B88" w:rsidRDefault="00A30B88" w:rsidP="000D0C8D">
      <w:pPr>
        <w:spacing w:line="260" w:lineRule="exact"/>
      </w:pPr>
    </w:p>
    <w:p w14:paraId="78E9FBA3" w14:textId="77777777" w:rsidR="00A30B88" w:rsidRDefault="00A30B88" w:rsidP="000D0C8D">
      <w:pPr>
        <w:spacing w:line="260" w:lineRule="exact"/>
      </w:pPr>
    </w:p>
    <w:p w14:paraId="4367A628" w14:textId="77777777" w:rsidR="00A30B88" w:rsidRDefault="00A30B88" w:rsidP="000D0C8D">
      <w:pPr>
        <w:spacing w:line="260" w:lineRule="exact"/>
      </w:pPr>
    </w:p>
    <w:p w14:paraId="7A5E35CD" w14:textId="77777777" w:rsidR="00A30B88" w:rsidRDefault="00A30B88" w:rsidP="000D0C8D">
      <w:pPr>
        <w:spacing w:line="260" w:lineRule="exact"/>
      </w:pPr>
    </w:p>
    <w:p w14:paraId="0B43018C" w14:textId="77777777" w:rsidR="00A30B88" w:rsidRDefault="00A30B88" w:rsidP="000D0C8D">
      <w:pPr>
        <w:spacing w:line="260" w:lineRule="exact"/>
      </w:pPr>
    </w:p>
    <w:p w14:paraId="249F05F1" w14:textId="77777777" w:rsidR="00A30B88" w:rsidRDefault="00A30B88" w:rsidP="000D0C8D">
      <w:pPr>
        <w:spacing w:line="260" w:lineRule="exact"/>
      </w:pPr>
    </w:p>
    <w:p w14:paraId="03B3BD3B" w14:textId="77777777" w:rsidR="00A30B88" w:rsidRDefault="00A30B88" w:rsidP="000D0C8D">
      <w:pPr>
        <w:spacing w:line="260" w:lineRule="exact"/>
      </w:pPr>
    </w:p>
    <w:p w14:paraId="216F2946" w14:textId="77777777" w:rsidR="00A30B88" w:rsidRDefault="00A30B88" w:rsidP="000D0C8D">
      <w:pPr>
        <w:spacing w:line="260" w:lineRule="exact"/>
      </w:pPr>
    </w:p>
    <w:p w14:paraId="408F15AE" w14:textId="77777777" w:rsidR="00A30B88" w:rsidRDefault="00A30B88" w:rsidP="000D0C8D">
      <w:pPr>
        <w:spacing w:line="260" w:lineRule="exact"/>
      </w:pPr>
    </w:p>
    <w:p w14:paraId="4C3F9757" w14:textId="77777777" w:rsidR="00A30B88" w:rsidRDefault="00A30B88" w:rsidP="000D0C8D">
      <w:pPr>
        <w:spacing w:line="260" w:lineRule="exact"/>
      </w:pPr>
    </w:p>
    <w:p w14:paraId="3E9DCA5C" w14:textId="77777777" w:rsidR="00A30B88" w:rsidRDefault="00A30B88" w:rsidP="000D0C8D">
      <w:pPr>
        <w:spacing w:line="260" w:lineRule="exact"/>
      </w:pPr>
    </w:p>
    <w:p w14:paraId="4668F886" w14:textId="77777777" w:rsidR="00A30B88" w:rsidRDefault="00A30B88" w:rsidP="000D0C8D">
      <w:pPr>
        <w:spacing w:line="260" w:lineRule="exact"/>
      </w:pPr>
    </w:p>
    <w:p w14:paraId="441302FF" w14:textId="77777777" w:rsidR="00A30B88" w:rsidRDefault="00A30B88" w:rsidP="000D0C8D">
      <w:pPr>
        <w:spacing w:line="260" w:lineRule="exact"/>
      </w:pPr>
    </w:p>
    <w:p w14:paraId="2866D411" w14:textId="77777777" w:rsidR="00A30B88" w:rsidRDefault="00A30B88" w:rsidP="000D0C8D">
      <w:pPr>
        <w:spacing w:line="260" w:lineRule="exact"/>
      </w:pPr>
    </w:p>
    <w:bookmarkStart w:id="56" w:name="_第２_地震発生時の対応"/>
    <w:bookmarkStart w:id="57" w:name="_Toc240013242"/>
    <w:bookmarkEnd w:id="56"/>
    <w:p w14:paraId="4E16958E" w14:textId="697176BF" w:rsidR="009260A0" w:rsidRPr="009260A0" w:rsidRDefault="009260A0" w:rsidP="009260A0">
      <w:pPr>
        <w:pStyle w:val="1"/>
      </w:pPr>
      <w:r w:rsidRPr="009260A0">
        <w:rPr>
          <w:rFonts w:hAnsi="Times New Roman" w:cs="Times New Roman"/>
          <w:noProof/>
          <w:spacing w:val="2"/>
          <w:kern w:val="0"/>
          <w:szCs w:val="20"/>
        </w:rPr>
        <w:lastRenderedPageBreak/>
        <mc:AlternateContent>
          <mc:Choice Requires="wps">
            <w:drawing>
              <wp:anchor distT="0" distB="0" distL="114300" distR="114300" simplePos="0" relativeHeight="252051456" behindDoc="0" locked="0" layoutInCell="1" allowOverlap="1" wp14:anchorId="00836773" wp14:editId="0BC10093">
                <wp:simplePos x="0" y="0"/>
                <wp:positionH relativeFrom="margin">
                  <wp:align>left</wp:align>
                </wp:positionH>
                <wp:positionV relativeFrom="paragraph">
                  <wp:posOffset>311335</wp:posOffset>
                </wp:positionV>
                <wp:extent cx="6248400" cy="416689"/>
                <wp:effectExtent l="0" t="0" r="19050" b="21590"/>
                <wp:wrapNone/>
                <wp:docPr id="1569826844" name="AutoShape 29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8400" cy="416689"/>
                        </a:xfrm>
                        <a:prstGeom prst="roundRect">
                          <a:avLst>
                            <a:gd name="adj" fmla="val 16667"/>
                          </a:avLst>
                        </a:prstGeom>
                        <a:solidFill>
                          <a:srgbClr val="FFFFFF"/>
                        </a:solidFill>
                        <a:ln w="9525">
                          <a:solidFill>
                            <a:srgbClr val="000000"/>
                          </a:solidFill>
                          <a:round/>
                          <a:headEnd/>
                          <a:tailEnd/>
                        </a:ln>
                      </wps:spPr>
                      <wps:txbx>
                        <w:txbxContent>
                          <w:p w14:paraId="1C0A6D45" w14:textId="77777777" w:rsidR="009260A0" w:rsidRPr="00C2082F" w:rsidRDefault="009260A0" w:rsidP="009260A0">
                            <w:pPr>
                              <w:ind w:left="1081" w:hangingChars="600" w:hanging="1081"/>
                              <w:rPr>
                                <w:rFonts w:hAnsi="ＭＳ 明朝"/>
                              </w:rPr>
                            </w:pPr>
                            <w:r w:rsidRPr="00C2082F">
                              <w:rPr>
                                <w:rFonts w:hAnsi="ＭＳ 明朝" w:hint="eastAsia"/>
                              </w:rPr>
                              <w:t>【事案（例）】春季休業中、サッカー部は学校のグラウンドで活動を行っていた。練習開始30分経過したところで、かすかに雷鳴が聞こえた。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836773" id="_x0000_s1279" style="position:absolute;left:0;text-align:left;margin-left:0;margin-top:24.5pt;width:492pt;height:32.8pt;z-index:252051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">
                <v:textbox inset="5.85pt,.7pt,5.85pt,.7pt">
                  <w:txbxContent>
                    <w:p w14:paraId="1C0A6D45" w14:textId="77777777" w:rsidR="009260A0" w:rsidRPr="00C2082F" w:rsidRDefault="009260A0" w:rsidP="009260A0">
                      <w:pPr>
                        <w:ind w:left="1081" w:hangingChars="600" w:hanging="1081"/>
                        <w:rPr>
                          <w:rFonts w:hAnsi="ＭＳ 明朝"/>
                        </w:rPr>
                      </w:pPr>
                      <w:r w:rsidRPr="00C2082F">
                        <w:rPr>
                          <w:rFonts w:hAnsi="ＭＳ 明朝" w:hint="eastAsia"/>
                        </w:rPr>
                        <w:t>【事案（例）】春季休業中、サッカー部は学校のグラウンドで活動を行っていた。練習開始30分経過したところで、かすかに雷鳴が聞こえた。</w:t>
                      </w:r>
                    </w:p>
                  </w:txbxContent>
                </v:textbox>
                <w10:wrap anchorx="margin"/>
              </v:roundrect>
            </w:pict>
          </mc:Fallback>
        </mc:AlternateContent>
      </w:r>
      <w:r w:rsidRPr="009260A0">
        <w:rPr>
          <w:rFonts w:cs="Times New Roman"/>
        </w:rPr>
        <w:t>第</w:t>
      </w:r>
      <w:r>
        <w:rPr>
          <w:rFonts w:cs="Times New Roman" w:hint="eastAsia"/>
        </w:rPr>
        <w:t>２</w:t>
      </w:r>
      <w:r w:rsidRPr="009260A0">
        <w:rPr>
          <w:rFonts w:cs="Times New Roman"/>
        </w:rPr>
        <w:t xml:space="preserve">　</w:t>
      </w:r>
      <w:r w:rsidRPr="009260A0">
        <w:t>落雷事故</w:t>
      </w:r>
      <w:bookmarkEnd w:id="57"/>
    </w:p>
    <w:p w14:paraId="537459A7" w14:textId="5DF94193" w:rsidR="009260A0" w:rsidRPr="009260A0" w:rsidRDefault="009260A0" w:rsidP="009260A0">
      <w:pPr>
        <w:jc w:val="center"/>
        <w:textAlignment w:val="baseline"/>
        <w:rPr>
          <w:rFonts w:hAnsi="ＭＳ 明朝" w:cs="ＭＳ ゴシック"/>
          <w:bCs/>
          <w:kern w:val="2"/>
          <w:sz w:val="22"/>
          <w:szCs w:val="20"/>
        </w:rPr>
      </w:pPr>
    </w:p>
    <w:p w14:paraId="31A0392E" w14:textId="77777777" w:rsidR="009260A0" w:rsidRPr="009260A0" w:rsidRDefault="009260A0" w:rsidP="009260A0">
      <w:pPr>
        <w:textAlignment w:val="baseline"/>
        <w:rPr>
          <w:rFonts w:hAnsi="ＭＳ 明朝" w:cs="ＭＳ ゴシック"/>
          <w:bCs/>
          <w:kern w:val="2"/>
          <w:sz w:val="22"/>
          <w:szCs w:val="20"/>
        </w:rPr>
      </w:pPr>
    </w:p>
    <w:p w14:paraId="6ABE678F" w14:textId="77777777" w:rsidR="009260A0" w:rsidRPr="009260A0" w:rsidRDefault="009260A0" w:rsidP="0047099B">
      <w:pPr>
        <w:spacing w:line="260" w:lineRule="exact"/>
        <w:jc w:val="left"/>
        <w:textAlignment w:val="baseline"/>
        <w:rPr>
          <w:rFonts w:hAnsi="Times New Roman" w:cs="Times New Roman"/>
          <w:spacing w:val="2"/>
          <w:kern w:val="0"/>
          <w:sz w:val="21"/>
          <w:szCs w:val="20"/>
          <w:bdr w:val="single" w:sz="4" w:space="0" w:color="auto"/>
        </w:rPr>
      </w:pPr>
      <w:r w:rsidRPr="009260A0">
        <w:rPr>
          <w:rFonts w:eastAsia="ＭＳ ゴシック" w:hAnsi="Times New Roman" w:cs="ＭＳ ゴシック"/>
          <w:b/>
          <w:bCs/>
          <w:kern w:val="0"/>
          <w:sz w:val="21"/>
          <w:szCs w:val="20"/>
          <w:bdr w:val="single" w:sz="4" w:space="0" w:color="auto"/>
        </w:rPr>
        <w:t>１　未然防止のポイント</w:t>
      </w:r>
      <w:r w:rsidRPr="009260A0">
        <w:rPr>
          <w:rFonts w:ascii="ＭＳ ゴシック" w:hAnsi="ＭＳ ゴシック" w:cs="ＭＳ ゴシック"/>
          <w:b/>
          <w:bCs/>
          <w:kern w:val="0"/>
          <w:sz w:val="21"/>
          <w:szCs w:val="20"/>
          <w:bdr w:val="single" w:sz="4" w:space="0" w:color="auto"/>
        </w:rPr>
        <w:t xml:space="preserve"> </w:t>
      </w:r>
    </w:p>
    <w:p w14:paraId="2597CE97" w14:textId="77777777" w:rsidR="009260A0" w:rsidRPr="009260A0" w:rsidRDefault="009260A0" w:rsidP="0047099B">
      <w:pPr>
        <w:numPr>
          <w:ilvl w:val="0"/>
          <w:numId w:val="9"/>
        </w:numPr>
        <w:autoSpaceDE/>
        <w:autoSpaceDN/>
        <w:spacing w:line="260" w:lineRule="exact"/>
        <w:rPr>
          <w:rFonts w:ascii="ＭＳ ゴシック" w:eastAsia="ＭＳ ゴシック" w:hAnsi="ＭＳ ゴシック" w:cs="ＭＳ Ｐゴシック"/>
          <w:b/>
          <w:kern w:val="0"/>
          <w:sz w:val="21"/>
          <w:szCs w:val="21"/>
        </w:rPr>
      </w:pPr>
      <w:r w:rsidRPr="009260A0">
        <w:rPr>
          <w:rFonts w:ascii="ＭＳ ゴシック" w:eastAsia="ＭＳ ゴシック" w:hAnsi="ＭＳ ゴシック" w:cs="ＭＳ Ｐゴシック"/>
          <w:b/>
          <w:kern w:val="0"/>
          <w:sz w:val="21"/>
          <w:szCs w:val="21"/>
        </w:rPr>
        <w:t>事前の対応策</w:t>
      </w:r>
    </w:p>
    <w:p w14:paraId="4BDD3113" w14:textId="78CA4773" w:rsidR="009260A0" w:rsidRPr="0057698C" w:rsidRDefault="009260A0" w:rsidP="0047099B">
      <w:pPr>
        <w:autoSpaceDE/>
        <w:autoSpaceDN/>
        <w:spacing w:line="260" w:lineRule="exact"/>
        <w:ind w:leftChars="236" w:left="605" w:hangingChars="100" w:hanging="180"/>
        <w:rPr>
          <w:rFonts w:hAnsi="ＭＳ 明朝" w:cs="ＭＳ 明朝"/>
          <w:bCs/>
          <w:kern w:val="0"/>
          <w:szCs w:val="20"/>
        </w:rPr>
      </w:pPr>
      <w:r w:rsidRPr="009260A0">
        <w:rPr>
          <w:rFonts w:hAnsi="ＭＳ 明朝" w:cs="ＭＳ 明朝"/>
          <w:bCs/>
          <w:kern w:val="0"/>
          <w:szCs w:val="20"/>
        </w:rPr>
        <w:t xml:space="preserve">①　</w:t>
      </w:r>
      <w:r w:rsidRPr="0057698C">
        <w:rPr>
          <w:rFonts w:hAnsi="ＭＳ 明朝" w:cs="ＭＳ 明朝"/>
          <w:bCs/>
          <w:kern w:val="0"/>
          <w:szCs w:val="20"/>
        </w:rPr>
        <w:t>教職員が落雷</w:t>
      </w:r>
      <w:r w:rsidR="002A0A7B" w:rsidRPr="0057698C">
        <w:rPr>
          <w:rFonts w:hAnsi="ＭＳ 明朝" w:cs="ＭＳ 明朝" w:hint="eastAsia"/>
          <w:bCs/>
          <w:kern w:val="0"/>
          <w:szCs w:val="20"/>
        </w:rPr>
        <w:t>事故</w:t>
      </w:r>
      <w:r w:rsidRPr="0057698C">
        <w:rPr>
          <w:rFonts w:hAnsi="ＭＳ 明朝" w:cs="ＭＳ 明朝"/>
          <w:bCs/>
          <w:kern w:val="0"/>
          <w:szCs w:val="20"/>
        </w:rPr>
        <w:t>に対する危機意識を高め、気象状況の確認を日常的に行う。</w:t>
      </w:r>
    </w:p>
    <w:p w14:paraId="7FB084E8" w14:textId="77777777" w:rsidR="009260A0" w:rsidRPr="0057698C" w:rsidRDefault="009260A0" w:rsidP="0047099B">
      <w:pPr>
        <w:spacing w:line="260" w:lineRule="exact"/>
        <w:ind w:leftChars="236" w:left="425"/>
        <w:textAlignment w:val="baseline"/>
        <w:rPr>
          <w:rFonts w:hAnsi="ＭＳ 明朝" w:cs="ＭＳ 明朝"/>
          <w:bCs/>
          <w:kern w:val="0"/>
          <w:szCs w:val="20"/>
        </w:rPr>
      </w:pPr>
      <w:r w:rsidRPr="0057698C">
        <w:rPr>
          <w:rFonts w:hAnsi="ＭＳ 明朝" w:cs="ＭＳ 明朝"/>
          <w:bCs/>
          <w:kern w:val="0"/>
          <w:szCs w:val="20"/>
        </w:rPr>
        <w:t>②　屋外活動（体育、遠足、部活動など）について、天候急変時の中止・延期判断の基準をあらかじめ定めておく。</w:t>
      </w:r>
    </w:p>
    <w:p w14:paraId="31E7C4C6" w14:textId="19851310" w:rsidR="009260A0" w:rsidRPr="0057698C" w:rsidRDefault="009260A0" w:rsidP="0047099B">
      <w:pPr>
        <w:spacing w:line="260" w:lineRule="exact"/>
        <w:ind w:leftChars="236" w:left="425"/>
        <w:textAlignment w:val="baseline"/>
        <w:rPr>
          <w:rFonts w:hAnsi="ＭＳ 明朝" w:cs="ＭＳ 明朝"/>
          <w:bCs/>
          <w:kern w:val="0"/>
          <w:szCs w:val="20"/>
        </w:rPr>
      </w:pPr>
      <w:r w:rsidRPr="0057698C">
        <w:rPr>
          <w:rFonts w:hAnsi="ＭＳ 明朝" w:cs="ＭＳ 明朝"/>
          <w:bCs/>
          <w:kern w:val="0"/>
          <w:szCs w:val="20"/>
        </w:rPr>
        <w:t>③　保護者にも雷</w:t>
      </w:r>
      <w:r w:rsidR="0057698C" w:rsidRPr="0057698C">
        <w:rPr>
          <w:rFonts w:hAnsi="ＭＳ 明朝" w:cs="ＭＳ 明朝" w:hint="eastAsia"/>
          <w:bCs/>
          <w:kern w:val="0"/>
          <w:szCs w:val="20"/>
        </w:rPr>
        <w:t>発生</w:t>
      </w:r>
      <w:r w:rsidRPr="0057698C">
        <w:rPr>
          <w:rFonts w:hAnsi="ＭＳ 明朝" w:cs="ＭＳ 明朝"/>
          <w:bCs/>
          <w:kern w:val="0"/>
          <w:szCs w:val="20"/>
        </w:rPr>
        <w:t>時の引き取り対応や、下校方法変更への理解を求め、連携体制を構築しておく。</w:t>
      </w:r>
    </w:p>
    <w:p w14:paraId="4D9AA82C" w14:textId="11E5B003" w:rsidR="009260A0" w:rsidRPr="0057698C" w:rsidRDefault="009260A0" w:rsidP="0047099B">
      <w:pPr>
        <w:spacing w:line="260" w:lineRule="exact"/>
        <w:ind w:leftChars="236" w:left="605" w:hangingChars="100" w:hanging="180"/>
        <w:textAlignment w:val="baseline"/>
        <w:rPr>
          <w:rFonts w:hAnsi="ＭＳ 明朝" w:cs="ＭＳ 明朝"/>
          <w:bCs/>
          <w:kern w:val="0"/>
          <w:szCs w:val="20"/>
        </w:rPr>
      </w:pPr>
      <w:r w:rsidRPr="0057698C">
        <w:rPr>
          <w:rFonts w:hAnsi="ＭＳ 明朝" w:cs="ＭＳ 明朝"/>
          <w:bCs/>
          <w:kern w:val="0"/>
          <w:szCs w:val="20"/>
        </w:rPr>
        <w:t>④</w:t>
      </w:r>
      <w:r w:rsidRPr="0057698C">
        <w:rPr>
          <w:rFonts w:hAnsi="ＭＳ 明朝" w:cs="ＭＳ Ｐゴシック"/>
          <w:bCs/>
          <w:kern w:val="0"/>
          <w:szCs w:val="20"/>
        </w:rPr>
        <w:t xml:space="preserve">　活動ごとに気象情報確認者及び責任者（実施可否判断者）を明確にし、活動中止や避難の判断が迅速に行える体制を整備する。</w:t>
      </w:r>
    </w:p>
    <w:p w14:paraId="499218A6" w14:textId="5250504C" w:rsidR="009260A0" w:rsidRPr="0057698C" w:rsidRDefault="009260A0" w:rsidP="0047099B">
      <w:pPr>
        <w:autoSpaceDE/>
        <w:autoSpaceDN/>
        <w:spacing w:line="260" w:lineRule="exact"/>
        <w:ind w:leftChars="236" w:left="605" w:hangingChars="100" w:hanging="180"/>
        <w:rPr>
          <w:rFonts w:hAnsi="ＭＳ 明朝" w:cs="ＭＳ Ｐゴシック"/>
          <w:bCs/>
          <w:kern w:val="0"/>
          <w:szCs w:val="20"/>
        </w:rPr>
      </w:pPr>
      <w:r w:rsidRPr="0057698C">
        <w:rPr>
          <w:rFonts w:hAnsi="ＭＳ 明朝" w:cs="ＭＳ Ｐゴシック"/>
          <w:bCs/>
          <w:kern w:val="0"/>
          <w:szCs w:val="20"/>
        </w:rPr>
        <w:t>⑤　雷に関する正確な知識や落雷事故の防止に係る留意点、避難場所（校舎、体育館等）及び避難経路をあらかじめ設定し、教職員間で共有する。</w:t>
      </w:r>
    </w:p>
    <w:p w14:paraId="1B762898" w14:textId="79D11761" w:rsidR="009260A0" w:rsidRPr="0057698C" w:rsidRDefault="009260A0" w:rsidP="00626BD1">
      <w:pPr>
        <w:spacing w:line="260" w:lineRule="exact"/>
        <w:ind w:leftChars="236" w:left="605" w:hangingChars="100" w:hanging="180"/>
        <w:textAlignment w:val="baseline"/>
        <w:rPr>
          <w:rFonts w:hAnsi="ＭＳ 明朝" w:cs="ＭＳ 明朝"/>
          <w:bCs/>
          <w:kern w:val="0"/>
          <w:szCs w:val="20"/>
        </w:rPr>
      </w:pPr>
      <w:r w:rsidRPr="0057698C">
        <w:rPr>
          <w:rFonts w:hAnsi="ＭＳ 明朝" w:cs="ＭＳ 明朝"/>
          <w:bCs/>
          <w:kern w:val="0"/>
          <w:szCs w:val="20"/>
        </w:rPr>
        <w:t>⑥　気象庁の雷注意報・警報</w:t>
      </w:r>
      <w:r w:rsidR="003B7C85" w:rsidRPr="0057698C">
        <w:rPr>
          <w:rFonts w:hAnsi="ＭＳ 明朝" w:cs="ＭＳ 明朝" w:hint="eastAsia"/>
          <w:bCs/>
          <w:kern w:val="0"/>
          <w:szCs w:val="20"/>
        </w:rPr>
        <w:t>、雷ナウキャスト</w:t>
      </w:r>
      <w:r w:rsidRPr="0057698C">
        <w:rPr>
          <w:rFonts w:hAnsi="ＭＳ 明朝" w:cs="ＭＳ 明朝"/>
          <w:bCs/>
          <w:kern w:val="0"/>
          <w:szCs w:val="20"/>
        </w:rPr>
        <w:t>や「しまね防災情報」等を確認できる体制を整備し、スマートフォンやラジオなど多様な情報手段を確保する。</w:t>
      </w:r>
    </w:p>
    <w:p w14:paraId="621D4E2D" w14:textId="77777777" w:rsidR="009260A0" w:rsidRPr="0057698C" w:rsidRDefault="009260A0" w:rsidP="0047099B">
      <w:pPr>
        <w:autoSpaceDE/>
        <w:autoSpaceDN/>
        <w:spacing w:line="260" w:lineRule="exact"/>
        <w:rPr>
          <w:rFonts w:ascii="ＭＳ ゴシック" w:eastAsia="ＭＳ ゴシック" w:hAnsi="ＭＳ ゴシック" w:cs="ＭＳ Ｐゴシック"/>
          <w:b/>
          <w:kern w:val="0"/>
          <w:sz w:val="21"/>
          <w:szCs w:val="21"/>
        </w:rPr>
      </w:pPr>
      <w:r w:rsidRPr="0057698C">
        <w:rPr>
          <w:rFonts w:ascii="ＭＳ ゴシック" w:eastAsia="ＭＳ ゴシック" w:hAnsi="ＭＳ ゴシック" w:cs="ＭＳ Ｐゴシック"/>
          <w:bCs/>
          <w:kern w:val="0"/>
          <w:sz w:val="21"/>
          <w:szCs w:val="21"/>
        </w:rPr>
        <w:t xml:space="preserve">　</w:t>
      </w:r>
      <w:r w:rsidRPr="0057698C">
        <w:rPr>
          <w:rFonts w:ascii="ＭＳ ゴシック" w:eastAsia="ＭＳ ゴシック" w:hAnsi="ＭＳ ゴシック" w:cs="ＭＳ Ｐゴシック"/>
          <w:b/>
          <w:kern w:val="0"/>
          <w:sz w:val="21"/>
          <w:szCs w:val="21"/>
        </w:rPr>
        <w:t>⑵　安全指導の徹底</w:t>
      </w:r>
    </w:p>
    <w:p w14:paraId="194CECFE" w14:textId="6551542F" w:rsidR="009260A0" w:rsidRPr="0057698C" w:rsidRDefault="009260A0" w:rsidP="00626BD1">
      <w:pPr>
        <w:autoSpaceDE/>
        <w:autoSpaceDN/>
        <w:spacing w:line="260" w:lineRule="exact"/>
        <w:ind w:left="181" w:hangingChars="100" w:hanging="181"/>
        <w:rPr>
          <w:rFonts w:hAnsi="ＭＳ 明朝" w:cs="ＭＳ 明朝"/>
          <w:bCs/>
          <w:kern w:val="0"/>
          <w:szCs w:val="20"/>
        </w:rPr>
      </w:pPr>
      <w:r w:rsidRPr="0057698C">
        <w:rPr>
          <w:rFonts w:ascii="ＭＳ Ｐ明朝" w:eastAsia="ＭＳ Ｐ明朝" w:hAnsi="ＭＳ Ｐ明朝" w:cs="ＭＳ Ｐゴシック"/>
          <w:b/>
          <w:kern w:val="0"/>
          <w:szCs w:val="20"/>
        </w:rPr>
        <w:t xml:space="preserve">　　　</w:t>
      </w:r>
      <w:r w:rsidRPr="0057698C">
        <w:rPr>
          <w:rFonts w:hAnsi="ＭＳ 明朝" w:cs="Segoe UI"/>
          <w:kern w:val="2"/>
          <w:szCs w:val="20"/>
          <w:shd w:val="clear" w:color="auto" w:fill="FFFFFF"/>
        </w:rPr>
        <w:t>①　「雷鳴が聞こえた場合は直ちに危険である」ことを児童生徒に理解させる。</w:t>
      </w:r>
      <w:r w:rsidRPr="0057698C">
        <w:rPr>
          <w:rFonts w:hAnsi="ＭＳ 明朝" w:cs="ＭＳ 明朝"/>
          <w:bCs/>
          <w:kern w:val="0"/>
          <w:szCs w:val="20"/>
        </w:rPr>
        <w:t>・・・</w:t>
      </w:r>
      <w:r w:rsidRPr="00B21C98">
        <w:rPr>
          <w:rFonts w:hAnsi="ＭＳ 明朝" w:cs="ＭＳ 明朝"/>
          <w:bCs/>
          <w:kern w:val="0"/>
          <w:szCs w:val="20"/>
          <w:bdr w:val="single" w:sz="4" w:space="0" w:color="auto"/>
        </w:rPr>
        <w:t>参考１</w:t>
      </w:r>
      <w:r w:rsidRPr="0057698C">
        <w:rPr>
          <w:rFonts w:hAnsi="ＭＳ 明朝" w:cs="ＭＳ 明朝"/>
          <w:bCs/>
          <w:kern w:val="0"/>
          <w:szCs w:val="20"/>
        </w:rPr>
        <w:t>を参照。</w:t>
      </w:r>
    </w:p>
    <w:p w14:paraId="372C7B2E" w14:textId="77777777" w:rsidR="009260A0" w:rsidRPr="0057698C" w:rsidRDefault="009260A0" w:rsidP="0047099B">
      <w:pPr>
        <w:autoSpaceDE/>
        <w:autoSpaceDN/>
        <w:spacing w:line="260" w:lineRule="exact"/>
        <w:ind w:firstLineChars="200" w:firstLine="360"/>
        <w:rPr>
          <w:rFonts w:hAnsi="ＭＳ 明朝" w:cs="ＭＳ 明朝"/>
          <w:bCs/>
          <w:kern w:val="0"/>
          <w:szCs w:val="20"/>
        </w:rPr>
      </w:pPr>
      <w:r w:rsidRPr="0057698C">
        <w:rPr>
          <w:rFonts w:hAnsi="ＭＳ 明朝" w:cs="ＭＳ 明朝"/>
          <w:bCs/>
          <w:kern w:val="0"/>
          <w:szCs w:val="20"/>
        </w:rPr>
        <w:t>②　児童生徒に対し、雷接近時の避難行動（例：木の下に避難しない、水辺から離れる、電気機器に触れない等）につ</w:t>
      </w:r>
    </w:p>
    <w:p w14:paraId="407E6250" w14:textId="77777777" w:rsidR="009260A0" w:rsidRPr="0057698C" w:rsidRDefault="009260A0" w:rsidP="0047099B">
      <w:pPr>
        <w:autoSpaceDE/>
        <w:autoSpaceDN/>
        <w:spacing w:line="260" w:lineRule="exact"/>
        <w:ind w:leftChars="118" w:left="213" w:firstLineChars="200" w:firstLine="360"/>
        <w:rPr>
          <w:rFonts w:hAnsi="ＭＳ 明朝" w:cs="ＭＳ 明朝"/>
          <w:bCs/>
          <w:kern w:val="0"/>
          <w:szCs w:val="20"/>
        </w:rPr>
      </w:pPr>
      <w:r w:rsidRPr="0057698C">
        <w:rPr>
          <w:rFonts w:hAnsi="ＭＳ 明朝" w:cs="ＭＳ 明朝"/>
          <w:bCs/>
          <w:kern w:val="0"/>
          <w:szCs w:val="20"/>
        </w:rPr>
        <w:t>いて具体的に指導する。</w:t>
      </w:r>
    </w:p>
    <w:p w14:paraId="4B8E5F4B" w14:textId="77777777" w:rsidR="009260A0" w:rsidRPr="0057698C" w:rsidRDefault="009260A0" w:rsidP="0047099B">
      <w:pPr>
        <w:autoSpaceDE/>
        <w:autoSpaceDN/>
        <w:spacing w:line="260" w:lineRule="exact"/>
        <w:ind w:leftChars="100" w:left="180" w:firstLineChars="100" w:firstLine="180"/>
        <w:rPr>
          <w:rFonts w:hAnsi="ＭＳ 明朝" w:cs="ＭＳ 明朝"/>
          <w:bCs/>
          <w:kern w:val="0"/>
          <w:szCs w:val="20"/>
        </w:rPr>
      </w:pPr>
      <w:r w:rsidRPr="0057698C">
        <w:rPr>
          <w:rFonts w:hAnsi="ＭＳ 明朝" w:cs="ＭＳ 明朝"/>
          <w:bCs/>
          <w:kern w:val="0"/>
          <w:szCs w:val="20"/>
        </w:rPr>
        <w:t>③　屋外活動時には、</w:t>
      </w:r>
      <w:r w:rsidRPr="0057698C">
        <w:rPr>
          <w:rFonts w:hAnsi="ＭＳ 明朝" w:cs="Segoe UI"/>
          <w:kern w:val="2"/>
          <w:szCs w:val="20"/>
          <w:shd w:val="clear" w:color="auto" w:fill="FFFFFF"/>
        </w:rPr>
        <w:t>予兆現象（頭上に厚い黒雲、突風、急激な気温低下、激しい雨、雷鳴、雷光等）</w:t>
      </w:r>
      <w:r w:rsidRPr="0057698C">
        <w:rPr>
          <w:rFonts w:hAnsi="ＭＳ 明朝" w:cs="ＭＳ 明朝"/>
          <w:bCs/>
          <w:kern w:val="0"/>
          <w:szCs w:val="20"/>
        </w:rPr>
        <w:t>を察知した場合に</w:t>
      </w:r>
    </w:p>
    <w:p w14:paraId="2FEA9DFC" w14:textId="1D6B3C67" w:rsidR="009260A0" w:rsidRPr="0057698C" w:rsidRDefault="009260A0" w:rsidP="0047099B">
      <w:pPr>
        <w:autoSpaceDE/>
        <w:autoSpaceDN/>
        <w:spacing w:line="260" w:lineRule="exact"/>
        <w:ind w:leftChars="100" w:left="180" w:firstLineChars="200" w:firstLine="360"/>
        <w:rPr>
          <w:rFonts w:hAnsi="ＭＳ 明朝" w:cs="ＭＳ 明朝"/>
          <w:bCs/>
          <w:kern w:val="0"/>
          <w:szCs w:val="20"/>
        </w:rPr>
      </w:pPr>
      <w:r w:rsidRPr="0057698C">
        <w:rPr>
          <w:rFonts w:hAnsi="ＭＳ 明朝" w:cs="ＭＳ 明朝"/>
          <w:bCs/>
          <w:kern w:val="0"/>
          <w:szCs w:val="20"/>
        </w:rPr>
        <w:t>すぐに避難行動に移る</w:t>
      </w:r>
      <w:r w:rsidR="002A0A7B" w:rsidRPr="0057698C">
        <w:rPr>
          <w:rFonts w:hAnsi="ＭＳ 明朝" w:cs="ＭＳ 明朝" w:hint="eastAsia"/>
          <w:bCs/>
          <w:kern w:val="0"/>
          <w:szCs w:val="20"/>
        </w:rPr>
        <w:t>よう指導</w:t>
      </w:r>
      <w:r w:rsidRPr="0057698C">
        <w:rPr>
          <w:rFonts w:hAnsi="ＭＳ 明朝" w:cs="ＭＳ 明朝"/>
          <w:bCs/>
          <w:kern w:val="0"/>
          <w:szCs w:val="20"/>
        </w:rPr>
        <w:t>する。</w:t>
      </w:r>
    </w:p>
    <w:p w14:paraId="73814875" w14:textId="77777777" w:rsidR="009260A0" w:rsidRPr="009260A0" w:rsidRDefault="009260A0" w:rsidP="0047099B">
      <w:pPr>
        <w:autoSpaceDE/>
        <w:autoSpaceDN/>
        <w:spacing w:line="260" w:lineRule="exact"/>
        <w:ind w:left="380" w:hangingChars="200" w:hanging="380"/>
        <w:rPr>
          <w:rFonts w:ascii="ＭＳ ゴシック" w:eastAsia="ＭＳ ゴシック" w:hAnsi="ＭＳ ゴシック" w:cs="ＭＳ Ｐゴシック"/>
          <w:b/>
          <w:bCs/>
          <w:kern w:val="0"/>
          <w:sz w:val="21"/>
          <w:szCs w:val="21"/>
        </w:rPr>
      </w:pPr>
      <w:r w:rsidRPr="009260A0">
        <w:rPr>
          <w:rFonts w:ascii="ＭＳ ゴシック" w:eastAsia="ＭＳ ゴシック" w:hAnsi="ＭＳ ゴシック" w:cs="Segoe UI"/>
          <w:kern w:val="2"/>
          <w:sz w:val="21"/>
          <w:szCs w:val="21"/>
          <w:shd w:val="clear" w:color="auto" w:fill="FFFFFF"/>
        </w:rPr>
        <w:t xml:space="preserve">　</w:t>
      </w:r>
      <w:r w:rsidRPr="009260A0">
        <w:rPr>
          <w:rFonts w:ascii="ＭＳ ゴシック" w:eastAsia="ＭＳ ゴシック" w:hAnsi="ＭＳ ゴシック" w:cs="ＭＳ ゴシック" w:hint="eastAsia"/>
          <w:b/>
          <w:bCs/>
          <w:kern w:val="2"/>
          <w:sz w:val="21"/>
          <w:szCs w:val="21"/>
          <w:shd w:val="clear" w:color="auto" w:fill="FFFFFF"/>
        </w:rPr>
        <w:t>⑶</w:t>
      </w:r>
      <w:r w:rsidRPr="009260A0">
        <w:rPr>
          <w:rFonts w:ascii="ＭＳ ゴシック" w:eastAsia="ＭＳ ゴシック" w:hAnsi="ＭＳ ゴシック" w:cs="Segoe UI"/>
          <w:b/>
          <w:bCs/>
          <w:kern w:val="2"/>
          <w:sz w:val="21"/>
          <w:szCs w:val="21"/>
          <w:shd w:val="clear" w:color="auto" w:fill="FFFFFF"/>
        </w:rPr>
        <w:t xml:space="preserve">　活動時の具体的な事故防止対策</w:t>
      </w:r>
    </w:p>
    <w:p w14:paraId="5946B3D8" w14:textId="4DF17E1B" w:rsidR="009260A0" w:rsidRPr="009260A0" w:rsidRDefault="009260A0" w:rsidP="0047099B">
      <w:pPr>
        <w:autoSpaceDE/>
        <w:autoSpaceDN/>
        <w:spacing w:line="260" w:lineRule="exact"/>
        <w:ind w:firstLineChars="250" w:firstLine="451"/>
        <w:rPr>
          <w:rFonts w:hAnsi="ＭＳ 明朝" w:cs="Segoe UI"/>
          <w:kern w:val="2"/>
          <w:szCs w:val="20"/>
          <w:shd w:val="clear" w:color="auto" w:fill="FFFFFF"/>
        </w:rPr>
      </w:pPr>
      <w:r w:rsidRPr="009260A0">
        <w:rPr>
          <w:rFonts w:hAnsi="ＭＳ 明朝" w:cs="Cambria Math"/>
          <w:kern w:val="2"/>
          <w:szCs w:val="20"/>
          <w:shd w:val="clear" w:color="auto" w:fill="FFFFFF"/>
        </w:rPr>
        <w:t>①</w:t>
      </w:r>
      <w:r w:rsidRPr="009260A0">
        <w:rPr>
          <w:rFonts w:hAnsi="ＭＳ 明朝" w:cs="Segoe UI"/>
          <w:kern w:val="2"/>
          <w:szCs w:val="20"/>
          <w:shd w:val="clear" w:color="auto" w:fill="FFFFFF"/>
        </w:rPr>
        <w:t xml:space="preserve">　活動前に気象情報を確認し、実施の可否を判断する。雷発生の危険性があると判断した場合は、中止を検討する。</w:t>
      </w:r>
    </w:p>
    <w:p w14:paraId="77CEF415" w14:textId="77777777" w:rsidR="008531A1" w:rsidRPr="0057698C" w:rsidRDefault="009260A0" w:rsidP="0047099B">
      <w:pPr>
        <w:autoSpaceDE/>
        <w:autoSpaceDN/>
        <w:spacing w:line="260" w:lineRule="exact"/>
        <w:ind w:leftChars="236" w:left="425"/>
        <w:rPr>
          <w:rFonts w:hAnsi="ＭＳ 明朝" w:cs="Segoe UI"/>
          <w:kern w:val="2"/>
          <w:szCs w:val="20"/>
          <w:shd w:val="clear" w:color="auto" w:fill="FFFFFF"/>
        </w:rPr>
      </w:pPr>
      <w:r w:rsidRPr="009260A0">
        <w:rPr>
          <w:rFonts w:hAnsi="ＭＳ 明朝" w:cs="Cambria Math"/>
          <w:kern w:val="2"/>
          <w:szCs w:val="20"/>
          <w:shd w:val="clear" w:color="auto" w:fill="FFFFFF"/>
        </w:rPr>
        <w:t>②</w:t>
      </w:r>
      <w:r w:rsidRPr="009260A0">
        <w:rPr>
          <w:rFonts w:hAnsi="ＭＳ 明朝" w:cs="Segoe UI"/>
          <w:kern w:val="2"/>
          <w:szCs w:val="20"/>
          <w:shd w:val="clear" w:color="auto" w:fill="FFFFFF"/>
        </w:rPr>
        <w:t xml:space="preserve">　児童生徒全員が避難できる安全な場所をあらかじめ特定しておく。</w:t>
      </w:r>
      <w:r w:rsidRPr="009260A0">
        <w:rPr>
          <w:rFonts w:hAnsi="ＭＳ 明朝" w:cs="Segoe UI"/>
          <w:kern w:val="2"/>
          <w:szCs w:val="20"/>
        </w:rPr>
        <w:br/>
      </w:r>
      <w:r w:rsidRPr="009260A0">
        <w:rPr>
          <w:rFonts w:hAnsi="ＭＳ 明朝" w:cs="Cambria Math"/>
          <w:kern w:val="2"/>
          <w:szCs w:val="20"/>
          <w:shd w:val="clear" w:color="auto" w:fill="FFFFFF"/>
        </w:rPr>
        <w:t>③</w:t>
      </w:r>
      <w:r w:rsidRPr="009260A0">
        <w:rPr>
          <w:rFonts w:hAnsi="ＭＳ 明朝" w:cs="Segoe UI"/>
          <w:kern w:val="2"/>
          <w:szCs w:val="20"/>
          <w:shd w:val="clear" w:color="auto" w:fill="FFFFFF"/>
        </w:rPr>
        <w:t xml:space="preserve">　活動中も天候の変化に注意し、定期的に状況を確認する。</w:t>
      </w:r>
      <w:r w:rsidRPr="009260A0">
        <w:rPr>
          <w:rFonts w:hAnsi="ＭＳ 明朝" w:cs="Segoe UI"/>
          <w:kern w:val="2"/>
          <w:szCs w:val="20"/>
        </w:rPr>
        <w:br/>
      </w:r>
      <w:r w:rsidRPr="009260A0">
        <w:rPr>
          <w:rFonts w:hAnsi="ＭＳ 明朝" w:cs="Cambria Math"/>
          <w:kern w:val="2"/>
          <w:szCs w:val="20"/>
          <w:shd w:val="clear" w:color="auto" w:fill="FFFFFF"/>
        </w:rPr>
        <w:t>④</w:t>
      </w:r>
      <w:r w:rsidRPr="009260A0">
        <w:rPr>
          <w:rFonts w:hAnsi="ＭＳ 明朝" w:cs="Segoe UI"/>
          <w:kern w:val="2"/>
          <w:szCs w:val="20"/>
          <w:shd w:val="clear" w:color="auto" w:fill="FFFFFF"/>
        </w:rPr>
        <w:t xml:space="preserve">　予兆現象を確認した場合は、直ちに活動を中止し、児童生徒を速やかに校舎や体育館等の安全な場所へ避難させる。</w:t>
      </w:r>
      <w:r w:rsidRPr="009260A0">
        <w:rPr>
          <w:rFonts w:hAnsi="ＭＳ 明朝" w:cs="Cambria Math"/>
          <w:kern w:val="2"/>
          <w:szCs w:val="20"/>
          <w:shd w:val="clear" w:color="auto" w:fill="FFFFFF"/>
        </w:rPr>
        <w:t>⑤</w:t>
      </w:r>
      <w:r w:rsidRPr="009260A0">
        <w:rPr>
          <w:rFonts w:hAnsi="ＭＳ 明朝" w:cs="Segoe UI"/>
          <w:kern w:val="2"/>
          <w:szCs w:val="20"/>
          <w:shd w:val="clear" w:color="auto" w:fill="FFFFFF"/>
        </w:rPr>
        <w:t xml:space="preserve">　</w:t>
      </w:r>
      <w:r w:rsidRPr="0057698C">
        <w:rPr>
          <w:rFonts w:hAnsi="ＭＳ 明朝" w:cs="Segoe UI"/>
          <w:kern w:val="2"/>
          <w:szCs w:val="20"/>
          <w:shd w:val="clear" w:color="auto" w:fill="FFFFFF"/>
        </w:rPr>
        <w:t>建物への避難が困難な場合は車内等へ避難する。やむを得ず屋外に留まる場合は高い物から離れ、姿勢を低く</w:t>
      </w:r>
      <w:r w:rsidR="008531A1" w:rsidRPr="0057698C">
        <w:rPr>
          <w:rFonts w:hAnsi="ＭＳ 明朝" w:cs="Segoe UI" w:hint="eastAsia"/>
          <w:kern w:val="2"/>
          <w:szCs w:val="20"/>
          <w:shd w:val="clear" w:color="auto" w:fill="FFFFFF"/>
        </w:rPr>
        <w:t>し、</w:t>
      </w:r>
    </w:p>
    <w:p w14:paraId="7DEABB35" w14:textId="1C48FE7B" w:rsidR="009260A0" w:rsidRPr="0057698C" w:rsidRDefault="008531A1" w:rsidP="0047099B">
      <w:pPr>
        <w:autoSpaceDE/>
        <w:autoSpaceDN/>
        <w:spacing w:line="260" w:lineRule="exact"/>
        <w:ind w:leftChars="236" w:left="425"/>
        <w:rPr>
          <w:rFonts w:hAnsi="ＭＳ 明朝" w:cs="Segoe UI"/>
          <w:kern w:val="2"/>
          <w:szCs w:val="20"/>
          <w:shd w:val="clear" w:color="auto" w:fill="FFFFFF"/>
        </w:rPr>
      </w:pPr>
      <w:r w:rsidRPr="0057698C">
        <w:rPr>
          <w:rFonts w:hAnsi="ＭＳ 明朝" w:cs="Segoe UI" w:hint="eastAsia"/>
          <w:kern w:val="2"/>
          <w:szCs w:val="20"/>
          <w:shd w:val="clear" w:color="auto" w:fill="FFFFFF"/>
        </w:rPr>
        <w:t xml:space="preserve">　地面との接地面をできる限り少なくする。</w:t>
      </w:r>
      <w:r w:rsidR="009260A0" w:rsidRPr="0057698C">
        <w:rPr>
          <w:rFonts w:hAnsi="ＭＳ 明朝" w:cs="Segoe UI"/>
          <w:kern w:val="2"/>
          <w:szCs w:val="20"/>
        </w:rPr>
        <w:br/>
      </w:r>
      <w:r w:rsidR="009260A0" w:rsidRPr="0057698C">
        <w:rPr>
          <w:rFonts w:hAnsi="ＭＳ 明朝" w:cs="Cambria Math"/>
          <w:kern w:val="2"/>
          <w:szCs w:val="20"/>
          <w:shd w:val="clear" w:color="auto" w:fill="FFFFFF"/>
        </w:rPr>
        <w:t>⑥</w:t>
      </w:r>
      <w:r w:rsidR="009260A0" w:rsidRPr="0057698C">
        <w:rPr>
          <w:rFonts w:hAnsi="ＭＳ 明朝" w:cs="Segoe UI"/>
          <w:kern w:val="2"/>
          <w:szCs w:val="20"/>
          <w:shd w:val="clear" w:color="auto" w:fill="FFFFFF"/>
        </w:rPr>
        <w:t xml:space="preserve">　プールや水辺での活動は直ちに中止し、速やかに退水させ、安全な場所へ避難させる。</w:t>
      </w:r>
      <w:r w:rsidR="009260A0" w:rsidRPr="0057698C">
        <w:rPr>
          <w:rFonts w:hAnsi="ＭＳ 明朝" w:cs="Segoe UI"/>
          <w:kern w:val="2"/>
          <w:szCs w:val="20"/>
        </w:rPr>
        <w:br/>
      </w:r>
      <w:r w:rsidR="009260A0" w:rsidRPr="0057698C">
        <w:rPr>
          <w:rFonts w:hAnsi="ＭＳ 明朝" w:cs="Cambria Math"/>
          <w:kern w:val="2"/>
          <w:szCs w:val="20"/>
          <w:shd w:val="clear" w:color="auto" w:fill="FFFFFF"/>
        </w:rPr>
        <w:t>⑦</w:t>
      </w:r>
      <w:r w:rsidR="009260A0" w:rsidRPr="0057698C">
        <w:rPr>
          <w:rFonts w:hAnsi="ＭＳ 明朝" w:cs="Segoe UI"/>
          <w:kern w:val="2"/>
          <w:szCs w:val="20"/>
          <w:shd w:val="clear" w:color="auto" w:fill="FFFFFF"/>
        </w:rPr>
        <w:t xml:space="preserve">　活動再開は、最後の雷鳴確認後30分以上経過し、</w:t>
      </w:r>
      <w:r w:rsidRPr="0057698C">
        <w:rPr>
          <w:rFonts w:hAnsi="ＭＳ 明朝" w:cs="Segoe UI" w:hint="eastAsia"/>
          <w:kern w:val="2"/>
          <w:szCs w:val="20"/>
          <w:shd w:val="clear" w:color="auto" w:fill="FFFFFF"/>
        </w:rPr>
        <w:t>気象情報等により安全を確認したうえで</w:t>
      </w:r>
      <w:r w:rsidR="009260A0" w:rsidRPr="0057698C">
        <w:rPr>
          <w:rFonts w:hAnsi="ＭＳ 明朝" w:cs="Segoe UI"/>
          <w:kern w:val="2"/>
          <w:szCs w:val="20"/>
          <w:shd w:val="clear" w:color="auto" w:fill="FFFFFF"/>
        </w:rPr>
        <w:t>行う。</w:t>
      </w:r>
    </w:p>
    <w:p w14:paraId="311CE9C0" w14:textId="77777777" w:rsidR="009260A0" w:rsidRPr="009260A0" w:rsidRDefault="009260A0" w:rsidP="0047099B">
      <w:pPr>
        <w:autoSpaceDE/>
        <w:autoSpaceDN/>
        <w:spacing w:line="260" w:lineRule="exact"/>
        <w:rPr>
          <w:rFonts w:ascii="ＭＳ ゴシック" w:eastAsia="ＭＳ ゴシック" w:hAnsi="ＭＳ ゴシック" w:cs="ＭＳ Ｐゴシック"/>
          <w:b/>
          <w:kern w:val="0"/>
          <w:szCs w:val="20"/>
        </w:rPr>
      </w:pPr>
    </w:p>
    <w:p w14:paraId="3D402A37" w14:textId="77777777" w:rsidR="009260A0" w:rsidRPr="009260A0" w:rsidRDefault="009260A0" w:rsidP="0047099B">
      <w:pPr>
        <w:spacing w:line="260" w:lineRule="exact"/>
        <w:jc w:val="left"/>
        <w:textAlignment w:val="baseline"/>
        <w:rPr>
          <w:rFonts w:hAnsi="Times New Roman" w:cs="Times New Roman"/>
          <w:spacing w:val="2"/>
          <w:kern w:val="0"/>
          <w:sz w:val="21"/>
          <w:szCs w:val="20"/>
          <w:bdr w:val="single" w:sz="4" w:space="0" w:color="auto"/>
        </w:rPr>
      </w:pPr>
      <w:r w:rsidRPr="009260A0">
        <w:rPr>
          <w:rFonts w:eastAsia="ＭＳ ゴシック" w:hAnsi="Times New Roman" w:cs="ＭＳ ゴシック"/>
          <w:b/>
          <w:bCs/>
          <w:kern w:val="0"/>
          <w:sz w:val="21"/>
          <w:szCs w:val="20"/>
          <w:bdr w:val="single" w:sz="4" w:space="0" w:color="auto"/>
        </w:rPr>
        <w:t>２　災害発生時以降の対応のポイント</w:t>
      </w:r>
      <w:r w:rsidRPr="009260A0">
        <w:rPr>
          <w:rFonts w:ascii="ＭＳ ゴシック" w:hAnsi="ＭＳ ゴシック" w:cs="ＭＳ ゴシック"/>
          <w:b/>
          <w:bCs/>
          <w:kern w:val="0"/>
          <w:sz w:val="21"/>
          <w:szCs w:val="20"/>
          <w:bdr w:val="single" w:sz="4" w:space="0" w:color="auto"/>
        </w:rPr>
        <w:t xml:space="preserve"> </w:t>
      </w:r>
    </w:p>
    <w:p w14:paraId="61A0540C" w14:textId="77777777" w:rsidR="009260A0" w:rsidRPr="009260A0" w:rsidRDefault="009260A0" w:rsidP="0047099B">
      <w:pPr>
        <w:autoSpaceDE/>
        <w:autoSpaceDN/>
        <w:spacing w:line="260" w:lineRule="exact"/>
        <w:rPr>
          <w:rFonts w:ascii="ＭＳ ゴシック" w:eastAsia="ＭＳ ゴシック" w:hAnsi="ＭＳ ゴシック" w:cs="ＭＳ Ｐゴシック"/>
          <w:b/>
          <w:kern w:val="0"/>
          <w:sz w:val="21"/>
          <w:szCs w:val="21"/>
        </w:rPr>
      </w:pPr>
      <w:r w:rsidRPr="009260A0">
        <w:rPr>
          <w:rFonts w:ascii="ＭＳ ゴシック" w:eastAsia="ＭＳ ゴシック" w:hAnsi="ＭＳ ゴシック" w:cs="ＭＳ Ｐゴシック"/>
          <w:bCs/>
          <w:kern w:val="0"/>
          <w:sz w:val="21"/>
          <w:szCs w:val="21"/>
        </w:rPr>
        <w:t xml:space="preserve">　</w:t>
      </w:r>
      <w:r w:rsidRPr="009260A0">
        <w:rPr>
          <w:rFonts w:ascii="ＭＳ ゴシック" w:eastAsia="ＭＳ ゴシック" w:hAnsi="ＭＳ ゴシック" w:cs="ＭＳ Ｐゴシック"/>
          <w:b/>
          <w:kern w:val="0"/>
          <w:sz w:val="21"/>
          <w:szCs w:val="21"/>
        </w:rPr>
        <w:t>⑴　状況の把握</w:t>
      </w:r>
    </w:p>
    <w:p w14:paraId="5EC548EB" w14:textId="1C358DA1" w:rsidR="009260A0" w:rsidRPr="009260A0" w:rsidRDefault="009260A0" w:rsidP="0047099B">
      <w:pPr>
        <w:autoSpaceDE/>
        <w:autoSpaceDN/>
        <w:spacing w:line="260" w:lineRule="exact"/>
        <w:ind w:left="362" w:hangingChars="200" w:hanging="362"/>
        <w:rPr>
          <w:rFonts w:hAnsi="ＭＳ 明朝" w:cs="ＭＳ Ｐゴシック"/>
          <w:b/>
          <w:kern w:val="0"/>
          <w:szCs w:val="20"/>
        </w:rPr>
      </w:pPr>
      <w:r w:rsidRPr="009260A0">
        <w:rPr>
          <w:rFonts w:ascii="ＭＳ ゴシック" w:eastAsia="ＭＳ ゴシック" w:hAnsi="ＭＳ ゴシック" w:cs="ＭＳ Ｐゴシック"/>
          <w:b/>
          <w:kern w:val="0"/>
          <w:szCs w:val="20"/>
        </w:rPr>
        <w:t xml:space="preserve">　　</w:t>
      </w:r>
      <w:r w:rsidRPr="009260A0">
        <w:rPr>
          <w:rFonts w:hAnsi="ＭＳ 明朝" w:cs="Cambria Math"/>
          <w:kern w:val="2"/>
          <w:szCs w:val="20"/>
          <w:shd w:val="clear" w:color="auto" w:fill="FFFFFF"/>
        </w:rPr>
        <w:t>①</w:t>
      </w:r>
      <w:r w:rsidRPr="009260A0">
        <w:rPr>
          <w:rFonts w:hAnsi="ＭＳ 明朝" w:cs="Segoe UI"/>
          <w:kern w:val="2"/>
          <w:szCs w:val="20"/>
          <w:shd w:val="clear" w:color="auto" w:fill="FFFFFF"/>
        </w:rPr>
        <w:t xml:space="preserve">　落雷の有無、被害状況、児童生徒の安否を速やかに確認する。</w:t>
      </w:r>
      <w:r w:rsidRPr="009260A0">
        <w:rPr>
          <w:rFonts w:hAnsi="ＭＳ 明朝" w:cs="Segoe UI"/>
          <w:kern w:val="2"/>
          <w:szCs w:val="20"/>
        </w:rPr>
        <w:br/>
      </w:r>
      <w:r w:rsidRPr="009260A0">
        <w:rPr>
          <w:rFonts w:hAnsi="ＭＳ 明朝" w:cs="Cambria Math"/>
          <w:kern w:val="2"/>
          <w:szCs w:val="20"/>
          <w:shd w:val="clear" w:color="auto" w:fill="FFFFFF"/>
        </w:rPr>
        <w:t>②</w:t>
      </w:r>
      <w:r w:rsidRPr="009260A0">
        <w:rPr>
          <w:rFonts w:hAnsi="ＭＳ 明朝" w:cs="Segoe UI"/>
          <w:kern w:val="2"/>
          <w:szCs w:val="20"/>
          <w:shd w:val="clear" w:color="auto" w:fill="FFFFFF"/>
        </w:rPr>
        <w:t xml:space="preserve">　負傷者がいる場合は、応急手当を行うとともに、必要に応じて救急要請を行う。</w:t>
      </w:r>
      <w:r w:rsidRPr="009260A0">
        <w:rPr>
          <w:rFonts w:hAnsi="ＭＳ 明朝" w:cs="Segoe UI"/>
          <w:kern w:val="2"/>
          <w:szCs w:val="20"/>
        </w:rPr>
        <w:br/>
      </w:r>
      <w:r w:rsidRPr="009260A0">
        <w:rPr>
          <w:rFonts w:hAnsi="ＭＳ 明朝" w:cs="Cambria Math"/>
          <w:kern w:val="2"/>
          <w:szCs w:val="20"/>
          <w:shd w:val="clear" w:color="auto" w:fill="FFFFFF"/>
        </w:rPr>
        <w:t>③</w:t>
      </w:r>
      <w:r w:rsidRPr="009260A0">
        <w:rPr>
          <w:rFonts w:hAnsi="ＭＳ 明朝" w:cs="Segoe UI"/>
          <w:kern w:val="2"/>
          <w:szCs w:val="20"/>
          <w:shd w:val="clear" w:color="auto" w:fill="FFFFFF"/>
        </w:rPr>
        <w:t xml:space="preserve">　管理職へ速やかに報告し、全体で情報共有を図る。</w:t>
      </w:r>
    </w:p>
    <w:p w14:paraId="669CED16" w14:textId="77777777" w:rsidR="009260A0" w:rsidRPr="009260A0" w:rsidRDefault="009260A0" w:rsidP="0047099B">
      <w:pPr>
        <w:autoSpaceDE/>
        <w:autoSpaceDN/>
        <w:spacing w:line="260" w:lineRule="exact"/>
        <w:rPr>
          <w:rFonts w:ascii="ＭＳ ゴシック" w:eastAsia="ＭＳ ゴシック" w:hAnsi="ＭＳ ゴシック" w:cs="ＭＳ Ｐゴシック"/>
          <w:b/>
          <w:kern w:val="0"/>
          <w:sz w:val="21"/>
          <w:szCs w:val="21"/>
        </w:rPr>
      </w:pPr>
      <w:r w:rsidRPr="009260A0">
        <w:rPr>
          <w:rFonts w:ascii="ＭＳ ゴシック" w:eastAsia="ＭＳ ゴシック" w:hAnsi="ＭＳ ゴシック" w:cs="ＭＳ Ｐゴシック"/>
          <w:b/>
          <w:kern w:val="0"/>
          <w:sz w:val="21"/>
          <w:szCs w:val="21"/>
        </w:rPr>
        <w:t xml:space="preserve">　⑵　下校時措置などを判断する際の留意点</w:t>
      </w:r>
    </w:p>
    <w:p w14:paraId="2D4059BB" w14:textId="77777777" w:rsidR="009260A0" w:rsidRPr="009260A0" w:rsidRDefault="009260A0" w:rsidP="0047099B">
      <w:pPr>
        <w:autoSpaceDE/>
        <w:autoSpaceDN/>
        <w:spacing w:line="260" w:lineRule="exact"/>
        <w:ind w:left="362" w:hangingChars="200" w:hanging="362"/>
        <w:rPr>
          <w:rFonts w:hAnsi="ＭＳ 明朝" w:cs="ＭＳ Ｐゴシック"/>
          <w:b/>
          <w:kern w:val="0"/>
          <w:szCs w:val="20"/>
        </w:rPr>
      </w:pPr>
      <w:r w:rsidRPr="009260A0">
        <w:rPr>
          <w:rFonts w:ascii="ＭＳ ゴシック" w:eastAsia="ＭＳ ゴシック" w:hAnsi="ＭＳ ゴシック" w:cs="ＭＳ Ｐゴシック"/>
          <w:b/>
          <w:kern w:val="0"/>
          <w:szCs w:val="20"/>
        </w:rPr>
        <w:t xml:space="preserve">　　</w:t>
      </w:r>
      <w:r w:rsidRPr="009260A0">
        <w:rPr>
          <w:rFonts w:hAnsi="ＭＳ 明朝" w:cs="Cambria Math"/>
          <w:kern w:val="2"/>
          <w:szCs w:val="20"/>
          <w:shd w:val="clear" w:color="auto" w:fill="FFFFFF"/>
        </w:rPr>
        <w:t>①</w:t>
      </w:r>
      <w:r w:rsidRPr="009260A0">
        <w:rPr>
          <w:rFonts w:hAnsi="ＭＳ 明朝" w:cs="Segoe UI"/>
          <w:kern w:val="2"/>
          <w:szCs w:val="20"/>
          <w:shd w:val="clear" w:color="auto" w:fill="FFFFFF"/>
        </w:rPr>
        <w:t xml:space="preserve">　気象状況を踏まえ、安全が確保されるまで校内待機とする。</w:t>
      </w:r>
      <w:r w:rsidRPr="009260A0">
        <w:rPr>
          <w:rFonts w:hAnsi="ＭＳ 明朝" w:cs="Segoe UI"/>
          <w:kern w:val="2"/>
          <w:szCs w:val="20"/>
        </w:rPr>
        <w:br/>
      </w:r>
      <w:r w:rsidRPr="009260A0">
        <w:rPr>
          <w:rFonts w:hAnsi="ＭＳ 明朝" w:cs="Cambria Math"/>
          <w:kern w:val="2"/>
          <w:szCs w:val="20"/>
          <w:shd w:val="clear" w:color="auto" w:fill="FFFFFF"/>
        </w:rPr>
        <w:t>②</w:t>
      </w:r>
      <w:r w:rsidRPr="009260A0">
        <w:rPr>
          <w:rFonts w:hAnsi="ＭＳ 明朝" w:cs="Segoe UI"/>
          <w:kern w:val="2"/>
          <w:szCs w:val="20"/>
          <w:shd w:val="clear" w:color="auto" w:fill="FFFFFF"/>
        </w:rPr>
        <w:t xml:space="preserve">　保護者への連絡を行い、必要に応じて引き渡し等の対応を検討する。</w:t>
      </w:r>
      <w:r w:rsidRPr="009260A0">
        <w:rPr>
          <w:rFonts w:hAnsi="ＭＳ 明朝" w:cs="Segoe UI"/>
          <w:kern w:val="2"/>
          <w:szCs w:val="20"/>
        </w:rPr>
        <w:br/>
      </w:r>
      <w:r w:rsidRPr="009260A0">
        <w:rPr>
          <w:rFonts w:hAnsi="ＭＳ 明朝" w:cs="Cambria Math"/>
          <w:kern w:val="2"/>
          <w:szCs w:val="20"/>
          <w:shd w:val="clear" w:color="auto" w:fill="FFFFFF"/>
        </w:rPr>
        <w:t>③</w:t>
      </w:r>
      <w:r w:rsidRPr="009260A0">
        <w:rPr>
          <w:rFonts w:hAnsi="ＭＳ 明朝" w:cs="Segoe UI"/>
          <w:kern w:val="2"/>
          <w:szCs w:val="20"/>
          <w:shd w:val="clear" w:color="auto" w:fill="FFFFFF"/>
        </w:rPr>
        <w:t xml:space="preserve">　公共交通機関の状況や通学路の安全性を確認し、下校方法を判断する。</w:t>
      </w:r>
      <w:r w:rsidRPr="009260A0">
        <w:rPr>
          <w:rFonts w:hAnsi="ＭＳ 明朝" w:cs="ＭＳ Ｐゴシック"/>
          <w:b/>
          <w:kern w:val="0"/>
          <w:szCs w:val="20"/>
        </w:rPr>
        <w:t xml:space="preserve">　</w:t>
      </w:r>
    </w:p>
    <w:p w14:paraId="18BF34A0" w14:textId="77777777" w:rsidR="009260A0" w:rsidRPr="009260A0" w:rsidRDefault="009260A0" w:rsidP="0047099B">
      <w:pPr>
        <w:autoSpaceDE/>
        <w:autoSpaceDN/>
        <w:spacing w:line="260" w:lineRule="exact"/>
        <w:rPr>
          <w:rFonts w:ascii="ＭＳ ゴシック" w:eastAsia="ＭＳ ゴシック" w:hAnsi="ＭＳ ゴシック" w:cs="ＭＳ Ｐゴシック"/>
          <w:b/>
          <w:kern w:val="0"/>
          <w:szCs w:val="20"/>
        </w:rPr>
      </w:pPr>
    </w:p>
    <w:p w14:paraId="7A52A1DB" w14:textId="77777777" w:rsidR="009260A0" w:rsidRPr="009260A0" w:rsidRDefault="009260A0" w:rsidP="0047099B">
      <w:pPr>
        <w:spacing w:line="260" w:lineRule="exact"/>
        <w:jc w:val="left"/>
        <w:textAlignment w:val="baseline"/>
        <w:rPr>
          <w:rFonts w:hAnsi="Times New Roman" w:cs="Times New Roman"/>
          <w:spacing w:val="2"/>
          <w:kern w:val="0"/>
          <w:sz w:val="21"/>
          <w:szCs w:val="20"/>
          <w:bdr w:val="single" w:sz="4" w:space="0" w:color="auto"/>
        </w:rPr>
      </w:pPr>
      <w:r w:rsidRPr="009260A0">
        <w:rPr>
          <w:rFonts w:eastAsia="ＭＳ ゴシック" w:hAnsi="Times New Roman" w:cs="ＭＳ ゴシック"/>
          <w:b/>
          <w:bCs/>
          <w:kern w:val="0"/>
          <w:sz w:val="21"/>
          <w:szCs w:val="20"/>
          <w:bdr w:val="single" w:sz="4" w:space="0" w:color="auto"/>
        </w:rPr>
        <w:t>３　情報収集等</w:t>
      </w:r>
      <w:r w:rsidRPr="009260A0">
        <w:rPr>
          <w:rFonts w:ascii="ＭＳ ゴシック" w:hAnsi="ＭＳ ゴシック" w:cs="ＭＳ ゴシック"/>
          <w:b/>
          <w:bCs/>
          <w:kern w:val="0"/>
          <w:sz w:val="21"/>
          <w:szCs w:val="20"/>
          <w:bdr w:val="single" w:sz="4" w:space="0" w:color="auto"/>
        </w:rPr>
        <w:t xml:space="preserve"> </w:t>
      </w:r>
    </w:p>
    <w:p w14:paraId="481132F8" w14:textId="5754F7B1" w:rsidR="009260A0" w:rsidRDefault="009260A0" w:rsidP="0047099B">
      <w:pPr>
        <w:autoSpaceDE/>
        <w:autoSpaceDN/>
        <w:spacing w:line="260" w:lineRule="exact"/>
        <w:ind w:left="452" w:hangingChars="250" w:hanging="452"/>
        <w:rPr>
          <w:rFonts w:ascii="Segoe UI" w:hAnsi="Segoe UI" w:cs="Segoe UI"/>
          <w:kern w:val="2"/>
          <w:szCs w:val="20"/>
        </w:rPr>
      </w:pPr>
      <w:r w:rsidRPr="009260A0">
        <w:rPr>
          <w:rFonts w:ascii="ＭＳ ゴシック" w:eastAsia="ＭＳ ゴシック" w:hAnsi="ＭＳ ゴシック" w:cs="ＭＳ Ｐゴシック"/>
          <w:b/>
          <w:kern w:val="0"/>
          <w:szCs w:val="20"/>
        </w:rPr>
        <w:t xml:space="preserve">　</w:t>
      </w:r>
      <w:r w:rsidRPr="009260A0">
        <w:rPr>
          <w:rFonts w:ascii="ＭＳ ゴシック" w:eastAsia="ＭＳ ゴシック" w:hAnsi="ＭＳ ゴシック" w:cs="ＭＳ Ｐゴシック"/>
          <w:b/>
          <w:kern w:val="0"/>
          <w:sz w:val="21"/>
          <w:szCs w:val="21"/>
        </w:rPr>
        <w:t>■</w:t>
      </w:r>
      <w:r w:rsidRPr="009260A0">
        <w:rPr>
          <w:rFonts w:ascii="ＭＳ ゴシック" w:eastAsia="ＭＳ ゴシック" w:hAnsi="ＭＳ ゴシック" w:cs="ＭＳ Ｐゴシック" w:hint="eastAsia"/>
          <w:b/>
          <w:kern w:val="0"/>
          <w:sz w:val="21"/>
          <w:szCs w:val="21"/>
        </w:rPr>
        <w:t xml:space="preserve">　</w:t>
      </w:r>
      <w:r w:rsidRPr="009260A0">
        <w:rPr>
          <w:rFonts w:ascii="ＭＳ ゴシック" w:eastAsia="ＭＳ ゴシック" w:hAnsi="ＭＳ ゴシック" w:cs="ＭＳ Ｐゴシック"/>
          <w:b/>
          <w:kern w:val="0"/>
          <w:sz w:val="21"/>
          <w:szCs w:val="21"/>
        </w:rPr>
        <w:t>通知</w:t>
      </w:r>
      <w:r w:rsidR="001319A5">
        <w:rPr>
          <w:rFonts w:ascii="ＭＳ ゴシック" w:eastAsia="ＭＳ ゴシック" w:hAnsi="ＭＳ ゴシック" w:cs="ＭＳ Ｐゴシック" w:hint="eastAsia"/>
          <w:b/>
          <w:kern w:val="0"/>
          <w:sz w:val="21"/>
          <w:szCs w:val="21"/>
        </w:rPr>
        <w:t>等</w:t>
      </w:r>
    </w:p>
    <w:p w14:paraId="4F18568E" w14:textId="7882AC19" w:rsidR="009260A0" w:rsidRPr="009260A0" w:rsidRDefault="009260A0" w:rsidP="0047099B">
      <w:pPr>
        <w:autoSpaceDE/>
        <w:autoSpaceDN/>
        <w:spacing w:line="260" w:lineRule="exact"/>
        <w:ind w:leftChars="200" w:left="450" w:hangingChars="50" w:hanging="90"/>
        <w:rPr>
          <w:rFonts w:hAnsi="ＭＳ 明朝" w:cs="ＭＳ Ｐゴシック"/>
          <w:bCs/>
          <w:kern w:val="0"/>
          <w:szCs w:val="20"/>
        </w:rPr>
      </w:pPr>
      <w:r w:rsidRPr="009260A0">
        <w:rPr>
          <w:rFonts w:hAnsi="ＭＳ 明朝" w:cs="ＭＳ Ｐゴシック"/>
          <w:bCs/>
          <w:kern w:val="0"/>
          <w:szCs w:val="20"/>
        </w:rPr>
        <w:t>・</w:t>
      </w:r>
      <w:hyperlink r:id="rId118" w:history="1">
        <w:r w:rsidRPr="009260A0">
          <w:rPr>
            <w:rFonts w:hAnsi="ＭＳ 明朝" w:cs="ＭＳ Ｐゴシック"/>
            <w:bCs/>
            <w:color w:val="0000FF"/>
            <w:kern w:val="0"/>
            <w:szCs w:val="20"/>
            <w:u w:val="single"/>
          </w:rPr>
          <w:t>学校事故対応に関する指針【改訂版】（文部科学省　令和６年３月）</w:t>
        </w:r>
      </w:hyperlink>
    </w:p>
    <w:p w14:paraId="73BD5322" w14:textId="43A7FB40" w:rsidR="009260A0" w:rsidRPr="009260A0" w:rsidRDefault="009260A0" w:rsidP="0047099B">
      <w:pPr>
        <w:autoSpaceDE/>
        <w:autoSpaceDN/>
        <w:spacing w:line="260" w:lineRule="exact"/>
        <w:ind w:firstLineChars="200" w:firstLine="360"/>
        <w:rPr>
          <w:rFonts w:ascii="Segoe UI" w:hAnsi="Segoe UI" w:cs="Segoe UI"/>
          <w:kern w:val="2"/>
          <w:szCs w:val="20"/>
          <w:shd w:val="clear" w:color="auto" w:fill="FFFFFF"/>
        </w:rPr>
      </w:pPr>
      <w:r w:rsidRPr="009260A0">
        <w:rPr>
          <w:rFonts w:ascii="Segoe UI" w:hAnsi="Segoe UI" w:cs="Segoe UI"/>
          <w:kern w:val="2"/>
          <w:szCs w:val="20"/>
          <w:shd w:val="clear" w:color="auto" w:fill="FFFFFF"/>
        </w:rPr>
        <w:t>・</w:t>
      </w:r>
      <w:hyperlink r:id="rId119" w:history="1">
        <w:r w:rsidRPr="009260A0">
          <w:rPr>
            <w:rFonts w:ascii="Segoe UI" w:hAnsi="Segoe UI" w:cs="Segoe UI"/>
            <w:color w:val="0000FF"/>
            <w:kern w:val="2"/>
            <w:szCs w:val="20"/>
            <w:u w:val="single"/>
            <w:shd w:val="clear" w:color="auto" w:fill="FFFFFF"/>
          </w:rPr>
          <w:t xml:space="preserve">「落雷事故の防止について（依頼）」（文部科学省・スポーツ庁　</w:t>
        </w:r>
        <w:r w:rsidR="0047099B">
          <w:rPr>
            <w:rFonts w:ascii="Segoe UI" w:hAnsi="Segoe UI" w:cs="Segoe UI" w:hint="eastAsia"/>
            <w:color w:val="0000FF"/>
            <w:kern w:val="2"/>
            <w:szCs w:val="20"/>
            <w:u w:val="single"/>
            <w:shd w:val="clear" w:color="auto" w:fill="FFFFFF"/>
          </w:rPr>
          <w:t>令和７年４月</w:t>
        </w:r>
        <w:r w:rsidR="0047099B" w:rsidRPr="0047099B">
          <w:rPr>
            <w:rFonts w:hAnsi="ＭＳ 明朝" w:cs="Segoe UI" w:hint="eastAsia"/>
            <w:color w:val="0000FF"/>
            <w:kern w:val="2"/>
            <w:szCs w:val="20"/>
            <w:u w:val="single"/>
            <w:shd w:val="clear" w:color="auto" w:fill="FFFFFF"/>
          </w:rPr>
          <w:t>11日</w:t>
        </w:r>
        <w:r w:rsidRPr="009260A0">
          <w:rPr>
            <w:rFonts w:ascii="Segoe UI" w:hAnsi="Segoe UI" w:cs="Segoe UI"/>
            <w:color w:val="0000FF"/>
            <w:kern w:val="2"/>
            <w:szCs w:val="20"/>
            <w:u w:val="single"/>
            <w:shd w:val="clear" w:color="auto" w:fill="FFFFFF"/>
          </w:rPr>
          <w:t>）</w:t>
        </w:r>
      </w:hyperlink>
    </w:p>
    <w:p w14:paraId="332F1C8A" w14:textId="39FA9E3D" w:rsidR="009260A0" w:rsidRPr="0047099B" w:rsidRDefault="009260A0" w:rsidP="0047099B">
      <w:pPr>
        <w:autoSpaceDE/>
        <w:autoSpaceDN/>
        <w:spacing w:line="260" w:lineRule="exact"/>
        <w:ind w:firstLineChars="200" w:firstLine="360"/>
        <w:rPr>
          <w:rStyle w:val="ac"/>
          <w:rFonts w:ascii="Segoe UI" w:hAnsi="Segoe UI" w:cs="Segoe UI"/>
          <w:kern w:val="2"/>
          <w:szCs w:val="20"/>
          <w:shd w:val="clear" w:color="auto" w:fill="FFFFFF"/>
        </w:rPr>
      </w:pPr>
      <w:r w:rsidRPr="009260A0">
        <w:rPr>
          <w:rFonts w:ascii="Segoe UI" w:hAnsi="Segoe UI" w:cs="Segoe UI"/>
          <w:kern w:val="2"/>
          <w:szCs w:val="20"/>
          <w:shd w:val="clear" w:color="auto" w:fill="FFFFFF"/>
        </w:rPr>
        <w:t>・</w:t>
      </w:r>
      <w:r w:rsidR="0047099B">
        <w:rPr>
          <w:rFonts w:ascii="Segoe UI" w:hAnsi="Segoe UI" w:cs="Segoe UI"/>
          <w:kern w:val="2"/>
          <w:szCs w:val="20"/>
          <w:shd w:val="clear" w:color="auto" w:fill="FFFFFF"/>
        </w:rPr>
        <w:fldChar w:fldCharType="begin"/>
      </w:r>
      <w:r w:rsidR="0047099B">
        <w:rPr>
          <w:rFonts w:ascii="Segoe UI" w:hAnsi="Segoe UI" w:cs="Segoe UI"/>
          <w:kern w:val="2"/>
          <w:szCs w:val="20"/>
          <w:shd w:val="clear" w:color="auto" w:fill="FFFFFF"/>
        </w:rPr>
        <w:instrText>HYPERLINK "https://www.mext.go.jp/a_menu/kenko/anzen/1417343_00028.htm"</w:instrText>
      </w:r>
      <w:r w:rsidR="0047099B">
        <w:rPr>
          <w:rFonts w:ascii="Segoe UI" w:hAnsi="Segoe UI" w:cs="Segoe UI"/>
          <w:kern w:val="2"/>
          <w:szCs w:val="20"/>
          <w:shd w:val="clear" w:color="auto" w:fill="FFFFFF"/>
        </w:rPr>
      </w:r>
      <w:r w:rsidR="0047099B">
        <w:rPr>
          <w:rFonts w:ascii="Segoe UI" w:hAnsi="Segoe UI" w:cs="Segoe UI"/>
          <w:kern w:val="2"/>
          <w:szCs w:val="20"/>
          <w:shd w:val="clear" w:color="auto" w:fill="FFFFFF"/>
        </w:rPr>
        <w:fldChar w:fldCharType="separate"/>
      </w:r>
      <w:r w:rsidRPr="0047099B">
        <w:rPr>
          <w:rStyle w:val="ac"/>
          <w:rFonts w:ascii="Segoe UI" w:hAnsi="Segoe UI" w:cs="Segoe UI"/>
          <w:kern w:val="2"/>
          <w:szCs w:val="20"/>
          <w:shd w:val="clear" w:color="auto" w:fill="FFFFFF"/>
        </w:rPr>
        <w:t>「事件・事故情報の共有・注意喚起について（屋外でのサッカー活動中における高校生の落雷事項の発生について）」</w:t>
      </w:r>
    </w:p>
    <w:p w14:paraId="31669F38" w14:textId="6D957986" w:rsidR="009260A0" w:rsidRPr="009260A0" w:rsidRDefault="009260A0" w:rsidP="0047099B">
      <w:pPr>
        <w:autoSpaceDE/>
        <w:autoSpaceDN/>
        <w:spacing w:line="260" w:lineRule="exact"/>
        <w:ind w:firstLineChars="250" w:firstLine="451"/>
        <w:rPr>
          <w:rFonts w:ascii="Segoe UI" w:hAnsi="Segoe UI" w:cs="Segoe UI"/>
          <w:kern w:val="2"/>
          <w:szCs w:val="20"/>
          <w:shd w:val="clear" w:color="auto" w:fill="FFFFFF"/>
        </w:rPr>
      </w:pPr>
      <w:r w:rsidRPr="0047099B">
        <w:rPr>
          <w:rStyle w:val="ac"/>
          <w:rFonts w:ascii="Segoe UI" w:hAnsi="Segoe UI" w:cs="Segoe UI"/>
          <w:kern w:val="2"/>
          <w:szCs w:val="20"/>
          <w:shd w:val="clear" w:color="auto" w:fill="FFFFFF"/>
        </w:rPr>
        <w:t>（令和６年４月５日）</w:t>
      </w:r>
      <w:r w:rsidR="0047099B">
        <w:rPr>
          <w:rFonts w:ascii="Segoe UI" w:hAnsi="Segoe UI" w:cs="Segoe UI"/>
          <w:kern w:val="2"/>
          <w:szCs w:val="20"/>
          <w:shd w:val="clear" w:color="auto" w:fill="FFFFFF"/>
        </w:rPr>
        <w:fldChar w:fldCharType="end"/>
      </w:r>
    </w:p>
    <w:p w14:paraId="7A717F4B" w14:textId="170DB091" w:rsidR="009260A0" w:rsidRPr="009260A0" w:rsidRDefault="009260A0" w:rsidP="0047099B">
      <w:pPr>
        <w:autoSpaceDE/>
        <w:autoSpaceDN/>
        <w:spacing w:line="260" w:lineRule="exact"/>
        <w:ind w:leftChars="200" w:left="540" w:hangingChars="100" w:hanging="180"/>
        <w:rPr>
          <w:rFonts w:ascii="Segoe UI" w:hAnsi="Segoe UI" w:cs="Segoe UI"/>
          <w:kern w:val="2"/>
          <w:szCs w:val="20"/>
          <w:shd w:val="clear" w:color="auto" w:fill="FFFFFF"/>
        </w:rPr>
      </w:pPr>
      <w:bookmarkStart w:id="58" w:name="_Hlk224820236"/>
      <w:r w:rsidRPr="009260A0">
        <w:rPr>
          <w:rFonts w:ascii="Segoe UI" w:hAnsi="Segoe UI" w:cs="Segoe UI"/>
          <w:kern w:val="2"/>
          <w:szCs w:val="20"/>
          <w:shd w:val="clear" w:color="auto" w:fill="FFFFFF"/>
        </w:rPr>
        <w:t>・</w:t>
      </w:r>
      <w:hyperlink r:id="rId120" w:history="1">
        <w:r w:rsidR="00216B6D" w:rsidRPr="00216B6D">
          <w:rPr>
            <w:rStyle w:val="ac"/>
            <w:rFonts w:ascii="Segoe UI" w:hAnsi="Segoe UI" w:cs="Segoe UI"/>
            <w:kern w:val="2"/>
            <w:szCs w:val="20"/>
            <w:shd w:val="clear" w:color="auto" w:fill="FFFFFF"/>
          </w:rPr>
          <w:t>運動・スポーツの安全確保対策の評価・改善のためのガイドライン（試行版）</w:t>
        </w:r>
        <w:r w:rsidRPr="00216B6D">
          <w:rPr>
            <w:rStyle w:val="ac"/>
            <w:rFonts w:ascii="Segoe UI" w:hAnsi="Segoe UI" w:cs="Segoe UI"/>
            <w:kern w:val="2"/>
            <w:szCs w:val="20"/>
            <w:shd w:val="clear" w:color="auto" w:fill="FFFFFF"/>
          </w:rPr>
          <w:t>（令和８年１月）</w:t>
        </w:r>
      </w:hyperlink>
    </w:p>
    <w:p w14:paraId="6F2D62C5" w14:textId="2A661DEE" w:rsidR="009260A0" w:rsidRPr="009260A0" w:rsidRDefault="009260A0" w:rsidP="00216B6D">
      <w:pPr>
        <w:autoSpaceDE/>
        <w:autoSpaceDN/>
        <w:spacing w:line="260" w:lineRule="exact"/>
        <w:ind w:firstLineChars="200" w:firstLine="360"/>
        <w:rPr>
          <w:rFonts w:ascii="Segoe UI" w:hAnsi="Segoe UI" w:cs="Segoe UI"/>
          <w:kern w:val="2"/>
          <w:szCs w:val="20"/>
          <w:shd w:val="clear" w:color="auto" w:fill="FFFFFF"/>
        </w:rPr>
      </w:pPr>
      <w:r w:rsidRPr="009260A0">
        <w:rPr>
          <w:rFonts w:ascii="Segoe UI" w:hAnsi="Segoe UI" w:cs="Segoe UI"/>
          <w:kern w:val="2"/>
          <w:szCs w:val="20"/>
          <w:shd w:val="clear" w:color="auto" w:fill="FFFFFF"/>
        </w:rPr>
        <w:t>・</w:t>
      </w:r>
      <w:hyperlink r:id="rId121" w:history="1">
        <w:r w:rsidRPr="00216B6D">
          <w:rPr>
            <w:rStyle w:val="ac"/>
            <w:rFonts w:ascii="Segoe UI" w:hAnsi="Segoe UI" w:cs="Segoe UI"/>
            <w:kern w:val="2"/>
            <w:szCs w:val="20"/>
            <w:shd w:val="clear" w:color="auto" w:fill="FFFFFF"/>
          </w:rPr>
          <w:t>サッカー活動中における落雷事故防止対策について（日本サッカー協会）</w:t>
        </w:r>
      </w:hyperlink>
    </w:p>
    <w:p w14:paraId="78677051" w14:textId="77777777" w:rsidR="009260A0" w:rsidRPr="009260A0" w:rsidRDefault="009260A0" w:rsidP="0047099B">
      <w:pPr>
        <w:autoSpaceDE/>
        <w:autoSpaceDN/>
        <w:spacing w:line="260" w:lineRule="exact"/>
        <w:ind w:firstLineChars="100" w:firstLine="180"/>
        <w:rPr>
          <w:rFonts w:ascii="Segoe UI" w:hAnsi="Segoe UI" w:cs="Segoe UI"/>
          <w:kern w:val="2"/>
          <w:szCs w:val="20"/>
          <w:shd w:val="clear" w:color="auto" w:fill="FFFFFF"/>
        </w:rPr>
      </w:pPr>
    </w:p>
    <w:p w14:paraId="334CCC83" w14:textId="0B814C68" w:rsidR="009260A0" w:rsidRPr="009260A0" w:rsidRDefault="009260A0" w:rsidP="0047099B">
      <w:pPr>
        <w:autoSpaceDE/>
        <w:autoSpaceDN/>
        <w:spacing w:line="260" w:lineRule="exact"/>
        <w:ind w:firstLineChars="100" w:firstLine="191"/>
        <w:rPr>
          <w:rFonts w:ascii="ＭＳ ゴシック" w:eastAsia="ＭＳ ゴシック" w:hAnsi="ＭＳ ゴシック" w:cs="ＭＳ Ｐゴシック"/>
          <w:b/>
          <w:kern w:val="0"/>
          <w:sz w:val="21"/>
          <w:szCs w:val="21"/>
        </w:rPr>
      </w:pPr>
      <w:r w:rsidRPr="009260A0">
        <w:rPr>
          <w:rFonts w:ascii="ＭＳ ゴシック" w:eastAsia="ＭＳ ゴシック" w:hAnsi="ＭＳ ゴシック" w:cs="ＭＳ Ｐゴシック"/>
          <w:b/>
          <w:kern w:val="0"/>
          <w:sz w:val="21"/>
          <w:szCs w:val="21"/>
        </w:rPr>
        <w:t>■</w:t>
      </w:r>
      <w:r>
        <w:rPr>
          <w:rFonts w:ascii="ＭＳ ゴシック" w:eastAsia="ＭＳ ゴシック" w:hAnsi="ＭＳ ゴシック" w:cs="ＭＳ Ｐゴシック" w:hint="eastAsia"/>
          <w:b/>
          <w:kern w:val="0"/>
          <w:sz w:val="21"/>
          <w:szCs w:val="21"/>
        </w:rPr>
        <w:t xml:space="preserve">　関係情報</w:t>
      </w:r>
    </w:p>
    <w:bookmarkEnd w:id="58"/>
    <w:p w14:paraId="244E8573" w14:textId="280CC108" w:rsidR="009260A0" w:rsidRPr="009260A0" w:rsidRDefault="009260A0" w:rsidP="00216B6D">
      <w:pPr>
        <w:autoSpaceDE/>
        <w:autoSpaceDN/>
        <w:spacing w:line="260" w:lineRule="exact"/>
        <w:ind w:firstLineChars="200" w:firstLine="360"/>
        <w:rPr>
          <w:rFonts w:ascii="Segoe UI" w:hAnsi="Segoe UI" w:cs="Segoe UI"/>
          <w:kern w:val="2"/>
          <w:szCs w:val="20"/>
          <w:shd w:val="clear" w:color="auto" w:fill="FFFFFF"/>
        </w:rPr>
      </w:pPr>
      <w:r w:rsidRPr="009260A0">
        <w:rPr>
          <w:rFonts w:ascii="Segoe UI" w:hAnsi="Segoe UI" w:cs="Segoe UI"/>
          <w:kern w:val="2"/>
          <w:szCs w:val="20"/>
          <w:shd w:val="clear" w:color="auto" w:fill="FFFFFF"/>
        </w:rPr>
        <w:t>・</w:t>
      </w:r>
      <w:hyperlink r:id="rId122" w:history="1">
        <w:r w:rsidRPr="005A1B84">
          <w:rPr>
            <w:rStyle w:val="ac"/>
            <w:rFonts w:ascii="Segoe UI" w:hAnsi="Segoe UI" w:cs="Segoe UI"/>
            <w:kern w:val="2"/>
            <w:szCs w:val="20"/>
            <w:shd w:val="clear" w:color="auto" w:fill="FFFFFF"/>
          </w:rPr>
          <w:t>気象庁（</w:t>
        </w:r>
        <w:r w:rsidR="005A1B84">
          <w:rPr>
            <w:rStyle w:val="ac"/>
            <w:rFonts w:ascii="Segoe UI" w:hAnsi="Segoe UI" w:cs="Segoe UI" w:hint="eastAsia"/>
            <w:kern w:val="2"/>
            <w:szCs w:val="20"/>
            <w:shd w:val="clear" w:color="auto" w:fill="FFFFFF"/>
          </w:rPr>
          <w:t>防災情報、天気予報等</w:t>
        </w:r>
        <w:r w:rsidRPr="005A1B84">
          <w:rPr>
            <w:rStyle w:val="ac"/>
            <w:rFonts w:ascii="Segoe UI" w:hAnsi="Segoe UI" w:cs="Segoe UI"/>
            <w:kern w:val="2"/>
            <w:szCs w:val="20"/>
            <w:shd w:val="clear" w:color="auto" w:fill="FFFFFF"/>
          </w:rPr>
          <w:t>）</w:t>
        </w:r>
      </w:hyperlink>
    </w:p>
    <w:p w14:paraId="736247AB" w14:textId="5757F44C" w:rsidR="009260A0" w:rsidRPr="009260A0" w:rsidRDefault="009260A0" w:rsidP="00216B6D">
      <w:pPr>
        <w:autoSpaceDE/>
        <w:autoSpaceDN/>
        <w:spacing w:line="260" w:lineRule="exact"/>
        <w:ind w:firstLineChars="200" w:firstLine="360"/>
        <w:rPr>
          <w:rFonts w:ascii="Segoe UI" w:hAnsi="Segoe UI" w:cs="Segoe UI"/>
          <w:kern w:val="2"/>
          <w:szCs w:val="20"/>
        </w:rPr>
      </w:pPr>
      <w:r w:rsidRPr="009260A0">
        <w:rPr>
          <w:rFonts w:ascii="Segoe UI" w:hAnsi="Segoe UI" w:cs="Segoe UI"/>
          <w:kern w:val="2"/>
          <w:szCs w:val="20"/>
        </w:rPr>
        <w:t>・</w:t>
      </w:r>
      <w:hyperlink r:id="rId123" w:history="1">
        <w:r w:rsidRPr="005A1B84">
          <w:rPr>
            <w:rStyle w:val="ac"/>
            <w:rFonts w:ascii="Segoe UI" w:hAnsi="Segoe UI" w:cs="Segoe UI"/>
            <w:kern w:val="2"/>
            <w:szCs w:val="20"/>
          </w:rPr>
          <w:t>気象庁「雷ナウキャスト」</w:t>
        </w:r>
      </w:hyperlink>
    </w:p>
    <w:p w14:paraId="5222F029" w14:textId="7EA0A167" w:rsidR="009260A0" w:rsidRPr="009260A0" w:rsidRDefault="009260A0" w:rsidP="00216B6D">
      <w:pPr>
        <w:autoSpaceDE/>
        <w:autoSpaceDN/>
        <w:spacing w:line="260" w:lineRule="exact"/>
        <w:ind w:firstLineChars="100" w:firstLine="180"/>
        <w:rPr>
          <w:rFonts w:ascii="Segoe UI" w:hAnsi="Segoe UI" w:cs="Segoe UI"/>
          <w:kern w:val="2"/>
          <w:szCs w:val="20"/>
        </w:rPr>
      </w:pPr>
      <w:r w:rsidRPr="009260A0">
        <w:rPr>
          <w:rFonts w:ascii="Segoe UI" w:hAnsi="Segoe UI" w:cs="Segoe UI"/>
          <w:kern w:val="2"/>
          <w:szCs w:val="20"/>
        </w:rPr>
        <w:t xml:space="preserve">　・</w:t>
      </w:r>
      <w:hyperlink r:id="rId124" w:history="1">
        <w:r w:rsidRPr="005A1B84">
          <w:rPr>
            <w:rStyle w:val="ac"/>
            <w:rFonts w:ascii="Segoe UI" w:hAnsi="Segoe UI" w:cs="Segoe UI"/>
            <w:kern w:val="2"/>
            <w:szCs w:val="20"/>
          </w:rPr>
          <w:t>気象庁「雷から身を守るには」</w:t>
        </w:r>
      </w:hyperlink>
    </w:p>
    <w:p w14:paraId="1A7E9E30" w14:textId="726278F7" w:rsidR="009260A0" w:rsidRPr="009260A0" w:rsidRDefault="005A1B84" w:rsidP="009260A0">
      <w:pPr>
        <w:textAlignment w:val="baseline"/>
        <w:rPr>
          <w:rFonts w:hAnsi="ＭＳ 明朝" w:cs="ＭＳ ゴシック"/>
          <w:bCs/>
          <w:kern w:val="2"/>
          <w:sz w:val="22"/>
          <w:szCs w:val="20"/>
        </w:rPr>
      </w:pPr>
      <w:r w:rsidRPr="009260A0">
        <w:rPr>
          <w:rFonts w:hAnsi="ＭＳ 明朝" w:cs="ＭＳ ゴシック"/>
          <w:bCs/>
          <w:noProof/>
          <w:kern w:val="2"/>
          <w:sz w:val="22"/>
          <w:szCs w:val="20"/>
        </w:rPr>
        <w:lastRenderedPageBreak/>
        <mc:AlternateContent>
          <mc:Choice Requires="wps">
            <w:drawing>
              <wp:anchor distT="0" distB="0" distL="114300" distR="114300" simplePos="0" relativeHeight="252054528" behindDoc="0" locked="0" layoutInCell="1" allowOverlap="1" wp14:anchorId="2976637D" wp14:editId="042FA484">
                <wp:simplePos x="0" y="0"/>
                <wp:positionH relativeFrom="margin">
                  <wp:posOffset>957701</wp:posOffset>
                </wp:positionH>
                <wp:positionV relativeFrom="paragraph">
                  <wp:posOffset>9418794</wp:posOffset>
                </wp:positionV>
                <wp:extent cx="3258402" cy="295155"/>
                <wp:effectExtent l="0" t="0" r="18415" b="10160"/>
                <wp:wrapNone/>
                <wp:docPr id="2039333901" name="正方形/長方形 1"/>
                <wp:cNvGraphicFramePr/>
                <a:graphic xmlns:a="http://schemas.openxmlformats.org/drawingml/2006/main">
                  <a:graphicData uri="http://schemas.microsoft.com/office/word/2010/wordprocessingShape">
                    <wps:wsp>
                      <wps:cNvSpPr/>
                      <wps:spPr>
                        <a:xfrm>
                          <a:off x="0" y="0"/>
                          <a:ext cx="3258402" cy="29515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8EF6E4B" w14:textId="77777777" w:rsidR="009260A0" w:rsidRPr="00DE324E" w:rsidRDefault="009260A0" w:rsidP="009260A0">
                            <w:pPr>
                              <w:jc w:val="left"/>
                              <w:rPr>
                                <w:sz w:val="18"/>
                                <w:szCs w:val="18"/>
                              </w:rPr>
                            </w:pPr>
                            <w:r w:rsidRPr="00DE324E">
                              <w:rPr>
                                <w:rFonts w:hint="eastAsia"/>
                                <w:sz w:val="18"/>
                                <w:szCs w:val="18"/>
                              </w:rPr>
                              <w:t>出典：文部科学省「学校の危機管理マニュアル作成の手引き」P39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76637D" id="正方形/長方形 1" o:spid="_x0000_s1280" style="position:absolute;left:0;text-align:left;margin-left:75.4pt;margin-top:741.65pt;width:256.55pt;height:23.25pt;z-index:252054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" fillcolor="window" strokecolor="windowText" strokeweight="1pt">
                <v:textbox>
                  <w:txbxContent>
                    <w:p w14:paraId="68EF6E4B" w14:textId="77777777" w:rsidR="009260A0" w:rsidRPr="00DE324E" w:rsidRDefault="009260A0" w:rsidP="009260A0">
                      <w:pPr>
                        <w:jc w:val="left"/>
                        <w:rPr>
                          <w:sz w:val="18"/>
                          <w:szCs w:val="18"/>
                        </w:rPr>
                      </w:pPr>
                      <w:r w:rsidRPr="00DE324E">
                        <w:rPr>
                          <w:rFonts w:hint="eastAsia"/>
                          <w:sz w:val="18"/>
                          <w:szCs w:val="18"/>
                        </w:rPr>
                        <w:t>出典：文部科学省「学校の危機管理マニュアル作成の手引き」P39</w:t>
                      </w:r>
                    </w:p>
                  </w:txbxContent>
                </v:textbox>
                <w10:wrap anchorx="margin"/>
              </v:rect>
            </w:pict>
          </mc:Fallback>
        </mc:AlternateContent>
      </w:r>
      <w:r w:rsidRPr="009260A0">
        <w:rPr>
          <w:rFonts w:hAnsi="ＭＳ 明朝" w:cs="ＭＳ ゴシック"/>
          <w:bCs/>
          <w:noProof/>
          <w:kern w:val="2"/>
          <w:sz w:val="22"/>
          <w:szCs w:val="20"/>
        </w:rPr>
        <mc:AlternateContent>
          <mc:Choice Requires="wps">
            <w:drawing>
              <wp:anchor distT="0" distB="0" distL="114300" distR="114300" simplePos="0" relativeHeight="252053504" behindDoc="0" locked="0" layoutInCell="1" allowOverlap="1" wp14:anchorId="729F3FA2" wp14:editId="4986BC20">
                <wp:simplePos x="0" y="0"/>
                <wp:positionH relativeFrom="margin">
                  <wp:posOffset>5767488</wp:posOffset>
                </wp:positionH>
                <wp:positionV relativeFrom="paragraph">
                  <wp:posOffset>-69465</wp:posOffset>
                </wp:positionV>
                <wp:extent cx="524786" cy="270344"/>
                <wp:effectExtent l="0" t="0" r="27940" b="15875"/>
                <wp:wrapNone/>
                <wp:docPr id="1551123241" name="正方形/長方形 1"/>
                <wp:cNvGraphicFramePr/>
                <a:graphic xmlns:a="http://schemas.openxmlformats.org/drawingml/2006/main">
                  <a:graphicData uri="http://schemas.microsoft.com/office/word/2010/wordprocessingShape">
                    <wps:wsp>
                      <wps:cNvSpPr/>
                      <wps:spPr>
                        <a:xfrm>
                          <a:off x="0" y="0"/>
                          <a:ext cx="524786" cy="270344"/>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4140CA2" w14:textId="77777777" w:rsidR="009260A0" w:rsidRPr="00DE324E" w:rsidRDefault="009260A0" w:rsidP="009260A0">
                            <w:pPr>
                              <w:jc w:val="left"/>
                              <w:rPr>
                                <w:sz w:val="18"/>
                                <w:szCs w:val="18"/>
                              </w:rPr>
                            </w:pPr>
                            <w:r>
                              <w:rPr>
                                <w:rFonts w:hint="eastAsia"/>
                                <w:sz w:val="18"/>
                                <w:szCs w:val="18"/>
                              </w:rPr>
                              <w:t xml:space="preserve">参考１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9F3FA2" id="_x0000_s1281" style="position:absolute;left:0;text-align:left;margin-left:454.15pt;margin-top:-5.45pt;width:41.3pt;height:21.3pt;z-index:252053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" fillcolor="window" strokecolor="windowText" strokeweight="1pt">
                <v:textbox>
                  <w:txbxContent>
                    <w:p w14:paraId="44140CA2" w14:textId="77777777" w:rsidR="009260A0" w:rsidRPr="00DE324E" w:rsidRDefault="009260A0" w:rsidP="009260A0">
                      <w:pPr>
                        <w:jc w:val="left"/>
                        <w:rPr>
                          <w:sz w:val="18"/>
                          <w:szCs w:val="18"/>
                        </w:rPr>
                      </w:pPr>
                      <w:r>
                        <w:rPr>
                          <w:rFonts w:hint="eastAsia"/>
                          <w:sz w:val="18"/>
                          <w:szCs w:val="18"/>
                        </w:rPr>
                        <w:t xml:space="preserve">参考１　</w:t>
                      </w:r>
                    </w:p>
                  </w:txbxContent>
                </v:textbox>
                <w10:wrap anchorx="margin"/>
              </v:rect>
            </w:pict>
          </mc:Fallback>
        </mc:AlternateContent>
      </w:r>
      <w:r w:rsidR="009260A0" w:rsidRPr="009260A0">
        <w:rPr>
          <w:rFonts w:hAnsi="ＭＳ 明朝" w:cs="ＭＳ ゴシック"/>
          <w:bCs/>
          <w:noProof/>
          <w:kern w:val="2"/>
          <w:sz w:val="22"/>
          <w:szCs w:val="20"/>
        </w:rPr>
        <w:drawing>
          <wp:inline distT="0" distB="0" distL="0" distR="0" wp14:anchorId="104ABCDF" wp14:editId="1E3C7D4C">
            <wp:extent cx="6492240" cy="9671614"/>
            <wp:effectExtent l="0" t="0" r="3810" b="6350"/>
            <wp:docPr id="176851182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511822" name=""/>
                    <pic:cNvPicPr/>
                  </pic:nvPicPr>
                  <pic:blipFill>
                    <a:blip r:embed="rId125"/>
                    <a:stretch>
                      <a:fillRect/>
                    </a:stretch>
                  </pic:blipFill>
                  <pic:spPr>
                    <a:xfrm>
                      <a:off x="0" y="0"/>
                      <a:ext cx="6512285" cy="9701476"/>
                    </a:xfrm>
                    <a:prstGeom prst="rect">
                      <a:avLst/>
                    </a:prstGeom>
                  </pic:spPr>
                </pic:pic>
              </a:graphicData>
            </a:graphic>
          </wp:inline>
        </w:drawing>
      </w:r>
    </w:p>
    <w:p w14:paraId="06875D20" w14:textId="77777777" w:rsidR="009260A0" w:rsidRPr="009260A0" w:rsidRDefault="009260A0" w:rsidP="00C61854">
      <w:pPr>
        <w:pStyle w:val="2"/>
        <w:rPr>
          <w:rFonts w:hAnsi="ＭＳ 明朝" w:cs="ＭＳ ゴシック"/>
          <w:bCs/>
        </w:rPr>
      </w:pPr>
      <w:bookmarkStart w:id="59" w:name="_Toc240013243"/>
      <w:r w:rsidRPr="009260A0">
        <w:lastRenderedPageBreak/>
        <w:t>落雷事故発生時の対応</w:t>
      </w:r>
      <w:bookmarkEnd w:id="59"/>
    </w:p>
    <w:tbl>
      <w:tblPr>
        <w:tblpPr w:leftFromText="142" w:rightFromText="142" w:vertAnchor="page" w:horzAnchor="margin" w:tblpXSpec="center" w:tblpY="1393"/>
        <w:tblW w:w="9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8"/>
        <w:gridCol w:w="2494"/>
        <w:gridCol w:w="2671"/>
        <w:gridCol w:w="2319"/>
      </w:tblGrid>
      <w:tr w:rsidR="009260A0" w:rsidRPr="009260A0" w14:paraId="51C089C6" w14:textId="77777777" w:rsidTr="004F1297">
        <w:trPr>
          <w:trHeight w:val="303"/>
        </w:trPr>
        <w:tc>
          <w:tcPr>
            <w:tcW w:w="2048" w:type="dxa"/>
            <w:tcBorders>
              <w:bottom w:val="single" w:sz="4" w:space="0" w:color="auto"/>
            </w:tcBorders>
            <w:vAlign w:val="center"/>
          </w:tcPr>
          <w:p w14:paraId="120C4542" w14:textId="77777777" w:rsidR="009260A0" w:rsidRPr="009260A0" w:rsidRDefault="009260A0" w:rsidP="009260A0">
            <w:pPr>
              <w:ind w:left="22"/>
              <w:jc w:val="center"/>
              <w:rPr>
                <w:rFonts w:ascii="ＭＳ ゴシック" w:eastAsia="ＭＳ ゴシック" w:hAnsi="ＭＳ ゴシック" w:cs="Times New Roman"/>
                <w:b/>
                <w:kern w:val="2"/>
                <w:szCs w:val="20"/>
              </w:rPr>
            </w:pPr>
            <w:r w:rsidRPr="009260A0">
              <w:rPr>
                <w:rFonts w:ascii="ＭＳ ゴシック" w:eastAsia="ＭＳ ゴシック" w:hAnsi="ＭＳ ゴシック" w:cs="Times New Roman"/>
                <w:b/>
                <w:kern w:val="2"/>
                <w:szCs w:val="20"/>
              </w:rPr>
              <w:t>対応の流れ</w:t>
            </w:r>
          </w:p>
        </w:tc>
        <w:tc>
          <w:tcPr>
            <w:tcW w:w="2494" w:type="dxa"/>
            <w:tcBorders>
              <w:right w:val="single" w:sz="4" w:space="0" w:color="auto"/>
            </w:tcBorders>
            <w:vAlign w:val="center"/>
          </w:tcPr>
          <w:p w14:paraId="7BC9A407" w14:textId="77777777" w:rsidR="009260A0" w:rsidRPr="009260A0" w:rsidRDefault="009260A0" w:rsidP="009260A0">
            <w:pPr>
              <w:jc w:val="center"/>
              <w:rPr>
                <w:rFonts w:ascii="ＭＳ ゴシック" w:eastAsia="ＭＳ ゴシック" w:hAnsi="ＭＳ ゴシック" w:cs="Times New Roman"/>
                <w:b/>
                <w:kern w:val="2"/>
                <w:szCs w:val="20"/>
              </w:rPr>
            </w:pPr>
            <w:r w:rsidRPr="009260A0">
              <w:rPr>
                <w:rFonts w:ascii="ＭＳ ゴシック" w:eastAsia="ＭＳ ゴシック" w:hAnsi="ＭＳ ゴシック" w:cs="Times New Roman"/>
                <w:b/>
                <w:kern w:val="2"/>
                <w:szCs w:val="20"/>
              </w:rPr>
              <w:t>管理職</w:t>
            </w:r>
          </w:p>
        </w:tc>
        <w:tc>
          <w:tcPr>
            <w:tcW w:w="2671" w:type="dxa"/>
            <w:tcBorders>
              <w:left w:val="nil"/>
            </w:tcBorders>
            <w:vAlign w:val="center"/>
          </w:tcPr>
          <w:p w14:paraId="01A6A372" w14:textId="77777777" w:rsidR="009260A0" w:rsidRPr="009260A0" w:rsidRDefault="009260A0" w:rsidP="009260A0">
            <w:pPr>
              <w:jc w:val="center"/>
              <w:rPr>
                <w:rFonts w:ascii="ＭＳ ゴシック" w:eastAsia="ＭＳ ゴシック" w:hAnsi="ＭＳ ゴシック" w:cs="Times New Roman"/>
                <w:b/>
                <w:kern w:val="2"/>
                <w:szCs w:val="20"/>
              </w:rPr>
            </w:pPr>
            <w:r w:rsidRPr="009260A0">
              <w:rPr>
                <w:rFonts w:ascii="ＭＳ ゴシック" w:eastAsia="ＭＳ ゴシック" w:hAnsi="ＭＳ ゴシック" w:cs="Times New Roman"/>
                <w:b/>
                <w:kern w:val="2"/>
                <w:szCs w:val="20"/>
              </w:rPr>
              <w:t>教職員</w:t>
            </w:r>
          </w:p>
        </w:tc>
        <w:tc>
          <w:tcPr>
            <w:tcW w:w="2319" w:type="dxa"/>
          </w:tcPr>
          <w:p w14:paraId="70D90C7A" w14:textId="77777777" w:rsidR="009260A0" w:rsidRPr="009260A0" w:rsidRDefault="009260A0" w:rsidP="009260A0">
            <w:pPr>
              <w:widowControl/>
              <w:jc w:val="center"/>
              <w:rPr>
                <w:rFonts w:ascii="ＭＳ ゴシック" w:eastAsia="ＭＳ ゴシック" w:hAnsi="ＭＳ ゴシック" w:cs="Times New Roman"/>
                <w:b/>
                <w:kern w:val="2"/>
                <w:szCs w:val="20"/>
              </w:rPr>
            </w:pPr>
            <w:r w:rsidRPr="009260A0">
              <w:rPr>
                <w:rFonts w:ascii="ＭＳ ゴシック" w:eastAsia="ＭＳ ゴシック" w:hAnsi="ＭＳ ゴシック" w:cs="Times New Roman"/>
                <w:b/>
                <w:kern w:val="2"/>
                <w:szCs w:val="20"/>
              </w:rPr>
              <w:t>児童生徒</w:t>
            </w:r>
          </w:p>
        </w:tc>
      </w:tr>
      <w:tr w:rsidR="009260A0" w:rsidRPr="009260A0" w14:paraId="6CFACB00" w14:textId="77777777" w:rsidTr="004F1297">
        <w:trPr>
          <w:trHeight w:val="6511"/>
        </w:trPr>
        <w:tc>
          <w:tcPr>
            <w:tcW w:w="2048" w:type="dxa"/>
          </w:tcPr>
          <w:p w14:paraId="6272540F" w14:textId="77777777" w:rsidR="009260A0" w:rsidRPr="009260A0" w:rsidRDefault="009260A0" w:rsidP="009260A0">
            <w:pPr>
              <w:jc w:val="left"/>
              <w:textAlignment w:val="baseline"/>
              <w:rPr>
                <w:rFonts w:ascii="ＭＳ ゴシック" w:eastAsia="ＭＳ ゴシック" w:hAnsi="ＭＳ ゴシック" w:cs="ＭＳ 明朝"/>
                <w:kern w:val="0"/>
                <w:szCs w:val="20"/>
              </w:rPr>
            </w:pPr>
            <w:r w:rsidRPr="009260A0">
              <w:rPr>
                <w:rFonts w:ascii="ＭＳ ゴシック" w:eastAsia="ＭＳ ゴシック" w:hAnsi="ＭＳ ゴシック" w:cs="ＭＳ 明朝"/>
                <w:kern w:val="0"/>
                <w:szCs w:val="20"/>
              </w:rPr>
              <w:t>&lt;発生時の危機管理&gt;</w:t>
            </w:r>
          </w:p>
          <w:p w14:paraId="570FA933" w14:textId="77777777" w:rsidR="009260A0" w:rsidRPr="009260A0" w:rsidRDefault="009260A0" w:rsidP="009260A0">
            <w:pPr>
              <w:ind w:left="180" w:hangingChars="100" w:hanging="180"/>
              <w:jc w:val="left"/>
              <w:textAlignment w:val="baseline"/>
              <w:rPr>
                <w:rFonts w:hAnsi="ＭＳ 明朝" w:cs="ＭＳ 明朝"/>
                <w:bCs/>
                <w:kern w:val="0"/>
                <w:szCs w:val="20"/>
              </w:rPr>
            </w:pPr>
            <w:r w:rsidRPr="009260A0">
              <w:rPr>
                <w:rFonts w:hAnsi="ＭＳ 明朝" w:cs="ＭＳ 明朝"/>
                <w:kern w:val="0"/>
                <w:szCs w:val="20"/>
              </w:rPr>
              <w:t xml:space="preserve">○　</w:t>
            </w:r>
            <w:r w:rsidRPr="009260A0">
              <w:rPr>
                <w:rFonts w:hAnsi="ＭＳ 明朝" w:cs="ＭＳ 明朝"/>
                <w:bCs/>
                <w:kern w:val="0"/>
                <w:szCs w:val="20"/>
              </w:rPr>
              <w:t>雷注意報発令</w:t>
            </w:r>
          </w:p>
          <w:p w14:paraId="0EDAFCFF" w14:textId="77777777" w:rsidR="009260A0" w:rsidRPr="009260A0" w:rsidRDefault="009260A0" w:rsidP="009260A0">
            <w:pPr>
              <w:ind w:left="180" w:hangingChars="100" w:hanging="180"/>
              <w:jc w:val="left"/>
              <w:textAlignment w:val="baseline"/>
              <w:rPr>
                <w:rFonts w:hAnsi="ＭＳ 明朝" w:cs="ＭＳ 明朝"/>
                <w:kern w:val="0"/>
                <w:szCs w:val="20"/>
              </w:rPr>
            </w:pPr>
            <w:r w:rsidRPr="009260A0">
              <w:rPr>
                <w:rFonts w:hAnsi="ＭＳ 明朝" w:cs="ＭＳ 明朝"/>
                <w:bCs/>
                <w:kern w:val="0"/>
                <w:szCs w:val="20"/>
              </w:rPr>
              <w:t xml:space="preserve">　・予兆現象あり</w:t>
            </w:r>
          </w:p>
          <w:p w14:paraId="02287298" w14:textId="77777777" w:rsidR="009260A0" w:rsidRPr="009260A0" w:rsidRDefault="009260A0" w:rsidP="009260A0">
            <w:pPr>
              <w:jc w:val="left"/>
              <w:textAlignment w:val="baseline"/>
              <w:rPr>
                <w:rFonts w:hAnsi="ＭＳ 明朝" w:cs="ＭＳ 明朝"/>
                <w:kern w:val="0"/>
                <w:szCs w:val="20"/>
              </w:rPr>
            </w:pPr>
          </w:p>
          <w:p w14:paraId="64C0EE49" w14:textId="77777777" w:rsidR="009260A0" w:rsidRPr="009260A0" w:rsidRDefault="009260A0" w:rsidP="009260A0">
            <w:pPr>
              <w:jc w:val="left"/>
              <w:textAlignment w:val="baseline"/>
              <w:rPr>
                <w:rFonts w:hAnsi="ＭＳ 明朝" w:cs="ＭＳ 明朝"/>
                <w:kern w:val="0"/>
                <w:szCs w:val="20"/>
              </w:rPr>
            </w:pPr>
          </w:p>
          <w:p w14:paraId="588241C9" w14:textId="77777777" w:rsidR="009260A0" w:rsidRPr="009260A0" w:rsidRDefault="009260A0" w:rsidP="009260A0">
            <w:pPr>
              <w:jc w:val="left"/>
              <w:textAlignment w:val="baseline"/>
              <w:rPr>
                <w:rFonts w:hAnsi="ＭＳ 明朝" w:cs="ＭＳ 明朝"/>
                <w:kern w:val="0"/>
                <w:szCs w:val="20"/>
              </w:rPr>
            </w:pPr>
          </w:p>
          <w:p w14:paraId="18228FA4" w14:textId="77777777" w:rsidR="009260A0" w:rsidRPr="009260A0" w:rsidRDefault="009260A0" w:rsidP="009260A0">
            <w:pPr>
              <w:jc w:val="left"/>
              <w:textAlignment w:val="baseline"/>
              <w:rPr>
                <w:rFonts w:hAnsi="ＭＳ 明朝" w:cs="ＭＳ 明朝"/>
                <w:kern w:val="0"/>
                <w:szCs w:val="20"/>
              </w:rPr>
            </w:pPr>
          </w:p>
          <w:p w14:paraId="00ED5555" w14:textId="77777777" w:rsidR="009260A0" w:rsidRPr="009260A0" w:rsidRDefault="009260A0" w:rsidP="009260A0">
            <w:pPr>
              <w:ind w:left="180" w:hangingChars="100" w:hanging="180"/>
              <w:jc w:val="left"/>
              <w:textAlignment w:val="baseline"/>
              <w:rPr>
                <w:rFonts w:hAnsi="ＭＳ 明朝" w:cs="ＭＳ 明朝"/>
                <w:kern w:val="0"/>
                <w:szCs w:val="20"/>
              </w:rPr>
            </w:pPr>
            <w:r w:rsidRPr="009260A0">
              <w:rPr>
                <w:rFonts w:hAnsi="ＭＳ 明朝" w:cs="ＭＳ 明朝"/>
                <w:kern w:val="0"/>
                <w:szCs w:val="20"/>
              </w:rPr>
              <w:t>○　落雷あり</w:t>
            </w:r>
          </w:p>
          <w:p w14:paraId="2BEF4DAF" w14:textId="77777777" w:rsidR="009260A0" w:rsidRPr="009260A0" w:rsidRDefault="009260A0" w:rsidP="009260A0">
            <w:pPr>
              <w:ind w:left="190" w:hangingChars="100" w:hanging="190"/>
              <w:jc w:val="left"/>
              <w:textAlignment w:val="baseline"/>
              <w:rPr>
                <w:rFonts w:ascii="Segoe UI" w:hAnsi="Segoe UI" w:cs="Segoe UI"/>
                <w:kern w:val="2"/>
                <w:sz w:val="21"/>
                <w:szCs w:val="21"/>
                <w:shd w:val="clear" w:color="auto" w:fill="FFFFFF"/>
              </w:rPr>
            </w:pPr>
            <w:r w:rsidRPr="009260A0">
              <w:rPr>
                <w:rFonts w:ascii="Segoe UI" w:hAnsi="Segoe UI" w:cs="Segoe UI"/>
                <w:kern w:val="2"/>
                <w:sz w:val="21"/>
                <w:szCs w:val="21"/>
                <w:shd w:val="clear" w:color="auto" w:fill="FFFFFF"/>
              </w:rPr>
              <w:t>（雷鳴確認、近隣落雷あり）</w:t>
            </w:r>
          </w:p>
          <w:p w14:paraId="16840812" w14:textId="77777777" w:rsidR="009260A0" w:rsidRPr="009260A0" w:rsidRDefault="009260A0" w:rsidP="009260A0">
            <w:pPr>
              <w:jc w:val="left"/>
              <w:textAlignment w:val="baseline"/>
              <w:rPr>
                <w:rFonts w:ascii="Segoe UI" w:hAnsi="Segoe UI" w:cs="Segoe UI"/>
                <w:kern w:val="2"/>
                <w:sz w:val="21"/>
                <w:szCs w:val="21"/>
                <w:shd w:val="clear" w:color="auto" w:fill="FFFFFF"/>
              </w:rPr>
            </w:pPr>
          </w:p>
          <w:p w14:paraId="6236632E" w14:textId="77777777" w:rsidR="009260A0" w:rsidRPr="009260A0" w:rsidRDefault="009260A0" w:rsidP="009260A0">
            <w:pPr>
              <w:jc w:val="left"/>
              <w:textAlignment w:val="baseline"/>
              <w:rPr>
                <w:rFonts w:hAnsi="Times New Roman" w:cs="Times New Roman"/>
                <w:spacing w:val="2"/>
                <w:kern w:val="0"/>
                <w:szCs w:val="20"/>
              </w:rPr>
            </w:pPr>
            <w:r w:rsidRPr="009260A0">
              <w:rPr>
                <w:rFonts w:hAnsi="Times New Roman" w:cs="Times New Roman"/>
                <w:spacing w:val="2"/>
                <w:kern w:val="2"/>
                <w:szCs w:val="20"/>
              </w:rPr>
              <w:t>（被害</w:t>
            </w:r>
            <w:r w:rsidRPr="009260A0">
              <w:rPr>
                <w:rFonts w:hAnsi="Times New Roman" w:cs="Times New Roman"/>
                <w:spacing w:val="2"/>
                <w:kern w:val="0"/>
                <w:szCs w:val="20"/>
              </w:rPr>
              <w:t>発生時）</w:t>
            </w:r>
          </w:p>
          <w:p w14:paraId="5B87CC97" w14:textId="77777777" w:rsidR="009260A0" w:rsidRPr="009260A0" w:rsidRDefault="009260A0" w:rsidP="009260A0">
            <w:pPr>
              <w:ind w:left="184" w:hangingChars="100" w:hanging="184"/>
              <w:jc w:val="left"/>
              <w:textAlignment w:val="baseline"/>
              <w:rPr>
                <w:rFonts w:hAnsi="Times New Roman" w:cs="Times New Roman"/>
                <w:spacing w:val="2"/>
                <w:kern w:val="0"/>
                <w:szCs w:val="20"/>
              </w:rPr>
            </w:pPr>
            <w:r w:rsidRPr="009260A0">
              <w:rPr>
                <w:rFonts w:hAnsi="Times New Roman" w:cs="Times New Roman"/>
                <w:spacing w:val="2"/>
                <w:kern w:val="0"/>
                <w:szCs w:val="20"/>
              </w:rPr>
              <w:t>「雷に打たれた時の対応」</w:t>
            </w:r>
          </w:p>
          <w:p w14:paraId="03C09C2B" w14:textId="77777777" w:rsidR="009260A0" w:rsidRPr="009260A0" w:rsidRDefault="009260A0" w:rsidP="009260A0">
            <w:pPr>
              <w:ind w:left="180" w:hangingChars="100" w:hanging="180"/>
              <w:jc w:val="left"/>
              <w:textAlignment w:val="baseline"/>
              <w:rPr>
                <w:rFonts w:hAnsi="ＭＳ 明朝" w:cs="ＭＳ 明朝"/>
                <w:kern w:val="0"/>
                <w:szCs w:val="20"/>
              </w:rPr>
            </w:pPr>
          </w:p>
          <w:p w14:paraId="0F33D2E6" w14:textId="77777777" w:rsidR="009260A0" w:rsidRPr="009260A0" w:rsidRDefault="009260A0" w:rsidP="009260A0">
            <w:pPr>
              <w:ind w:left="180" w:hangingChars="100" w:hanging="180"/>
              <w:jc w:val="left"/>
              <w:textAlignment w:val="baseline"/>
              <w:rPr>
                <w:rFonts w:hAnsi="ＭＳ 明朝" w:cs="ＭＳ 明朝"/>
                <w:kern w:val="0"/>
                <w:szCs w:val="20"/>
              </w:rPr>
            </w:pPr>
          </w:p>
          <w:p w14:paraId="522E7AA6" w14:textId="77777777" w:rsidR="009260A0" w:rsidRPr="009260A0" w:rsidRDefault="009260A0" w:rsidP="009260A0">
            <w:pPr>
              <w:ind w:left="180" w:hangingChars="100" w:hanging="180"/>
              <w:jc w:val="left"/>
              <w:textAlignment w:val="baseline"/>
              <w:rPr>
                <w:rFonts w:hAnsi="ＭＳ 明朝" w:cs="ＭＳ 明朝"/>
                <w:kern w:val="0"/>
                <w:szCs w:val="20"/>
              </w:rPr>
            </w:pPr>
          </w:p>
          <w:p w14:paraId="5C241BE1" w14:textId="77777777" w:rsidR="009260A0" w:rsidRPr="009260A0" w:rsidRDefault="009260A0" w:rsidP="009260A0">
            <w:pPr>
              <w:jc w:val="left"/>
              <w:textAlignment w:val="baseline"/>
              <w:rPr>
                <w:rFonts w:hAnsi="ＭＳ 明朝" w:cs="ＭＳ 明朝"/>
                <w:kern w:val="0"/>
                <w:szCs w:val="20"/>
              </w:rPr>
            </w:pPr>
          </w:p>
          <w:p w14:paraId="704E5DF4" w14:textId="77777777" w:rsidR="009260A0" w:rsidRPr="009260A0" w:rsidRDefault="009260A0" w:rsidP="009260A0">
            <w:pPr>
              <w:ind w:left="180" w:hangingChars="100" w:hanging="180"/>
              <w:jc w:val="left"/>
              <w:textAlignment w:val="baseline"/>
              <w:rPr>
                <w:rFonts w:hAnsi="Times New Roman" w:cs="Times New Roman"/>
                <w:spacing w:val="2"/>
                <w:kern w:val="0"/>
                <w:szCs w:val="20"/>
              </w:rPr>
            </w:pPr>
            <w:r w:rsidRPr="009260A0">
              <w:rPr>
                <w:rFonts w:hAnsi="ＭＳ 明朝" w:cs="ＭＳ 明朝"/>
                <w:kern w:val="0"/>
                <w:szCs w:val="20"/>
              </w:rPr>
              <w:t>○　児童生徒の安全確保</w:t>
            </w:r>
          </w:p>
          <w:p w14:paraId="097743F8" w14:textId="77777777" w:rsidR="009260A0" w:rsidRPr="009260A0" w:rsidRDefault="009260A0" w:rsidP="009260A0">
            <w:pPr>
              <w:jc w:val="left"/>
              <w:textAlignment w:val="baseline"/>
              <w:rPr>
                <w:rFonts w:hAnsi="Times New Roman" w:cs="Times New Roman"/>
                <w:spacing w:val="2"/>
                <w:kern w:val="0"/>
                <w:szCs w:val="20"/>
              </w:rPr>
            </w:pPr>
          </w:p>
          <w:p w14:paraId="1BF5AB81" w14:textId="77777777" w:rsidR="009260A0" w:rsidRPr="009260A0" w:rsidRDefault="009260A0" w:rsidP="009260A0">
            <w:pPr>
              <w:jc w:val="left"/>
              <w:textAlignment w:val="baseline"/>
              <w:rPr>
                <w:rFonts w:ascii="Century" w:hAnsi="Century" w:cs="Times New Roman"/>
                <w:kern w:val="2"/>
                <w:szCs w:val="20"/>
              </w:rPr>
            </w:pPr>
          </w:p>
        </w:tc>
        <w:tc>
          <w:tcPr>
            <w:tcW w:w="2494" w:type="dxa"/>
            <w:tcBorders>
              <w:right w:val="single" w:sz="4" w:space="0" w:color="auto"/>
            </w:tcBorders>
          </w:tcPr>
          <w:p w14:paraId="3AC13880" w14:textId="77777777" w:rsidR="009260A0" w:rsidRPr="009260A0" w:rsidRDefault="009260A0" w:rsidP="009260A0">
            <w:pPr>
              <w:ind w:left="22"/>
              <w:rPr>
                <w:rFonts w:ascii="Century" w:hAnsi="Century" w:cs="Times New Roman"/>
                <w:kern w:val="2"/>
                <w:szCs w:val="20"/>
              </w:rPr>
            </w:pPr>
          </w:p>
          <w:p w14:paraId="21A148AA" w14:textId="77777777" w:rsidR="009260A0" w:rsidRPr="009260A0" w:rsidRDefault="009260A0" w:rsidP="009260A0">
            <w:pPr>
              <w:ind w:left="180" w:hangingChars="100" w:hanging="180"/>
              <w:jc w:val="left"/>
              <w:textAlignment w:val="baseline"/>
              <w:rPr>
                <w:rFonts w:ascii="Century" w:hAnsi="Century" w:cs="Times New Roman"/>
                <w:kern w:val="2"/>
                <w:szCs w:val="20"/>
              </w:rPr>
            </w:pPr>
            <w:r w:rsidRPr="009260A0">
              <w:rPr>
                <w:rFonts w:ascii="Century" w:hAnsi="Century" w:cs="Times New Roman"/>
                <w:kern w:val="2"/>
                <w:szCs w:val="20"/>
              </w:rPr>
              <w:t>・気象情報の継続情報収集</w:t>
            </w:r>
          </w:p>
          <w:p w14:paraId="436D6425" w14:textId="77777777" w:rsidR="009260A0" w:rsidRPr="009260A0" w:rsidRDefault="009260A0" w:rsidP="009260A0">
            <w:pPr>
              <w:jc w:val="left"/>
              <w:textAlignment w:val="baseline"/>
              <w:rPr>
                <w:rFonts w:ascii="Century" w:hAnsi="Century" w:cs="Times New Roman"/>
                <w:kern w:val="2"/>
                <w:szCs w:val="20"/>
              </w:rPr>
            </w:pPr>
            <w:r w:rsidRPr="009260A0">
              <w:rPr>
                <w:rFonts w:ascii="Century" w:hAnsi="Century" w:cs="Times New Roman"/>
                <w:kern w:val="2"/>
                <w:szCs w:val="20"/>
              </w:rPr>
              <w:t>・児童生徒、教職員の安全</w:t>
            </w:r>
          </w:p>
          <w:p w14:paraId="56A7B6BB" w14:textId="77777777" w:rsidR="009260A0" w:rsidRPr="009260A0" w:rsidRDefault="009260A0" w:rsidP="009260A0">
            <w:pPr>
              <w:ind w:firstLineChars="100" w:firstLine="180"/>
              <w:jc w:val="left"/>
              <w:textAlignment w:val="baseline"/>
              <w:rPr>
                <w:rFonts w:hAnsi="Times New Roman" w:cs="Times New Roman"/>
                <w:spacing w:val="2"/>
                <w:kern w:val="0"/>
                <w:szCs w:val="20"/>
              </w:rPr>
            </w:pPr>
            <w:r w:rsidRPr="009260A0">
              <w:rPr>
                <w:rFonts w:ascii="Century" w:hAnsi="Century" w:cs="Times New Roman"/>
                <w:kern w:val="2"/>
                <w:szCs w:val="20"/>
              </w:rPr>
              <w:t>確保</w:t>
            </w:r>
          </w:p>
          <w:p w14:paraId="7B1A1539" w14:textId="77777777" w:rsidR="009260A0" w:rsidRPr="009260A0" w:rsidRDefault="009260A0" w:rsidP="009260A0">
            <w:pPr>
              <w:ind w:left="180" w:hangingChars="100" w:hanging="180"/>
              <w:jc w:val="left"/>
              <w:textAlignment w:val="baseline"/>
              <w:rPr>
                <w:rFonts w:hAnsi="Times New Roman" w:cs="Times New Roman"/>
                <w:spacing w:val="2"/>
                <w:kern w:val="0"/>
                <w:szCs w:val="20"/>
              </w:rPr>
            </w:pPr>
            <w:r w:rsidRPr="009260A0">
              <w:rPr>
                <w:rFonts w:ascii="Century" w:hAnsi="Century" w:cs="Times New Roman"/>
                <w:kern w:val="2"/>
                <w:szCs w:val="20"/>
              </w:rPr>
              <w:t>・屋外での</w:t>
            </w:r>
            <w:r w:rsidRPr="009260A0">
              <w:rPr>
                <w:rFonts w:ascii="Segoe UI" w:hAnsi="Segoe UI" w:cs="Segoe UI"/>
                <w:kern w:val="2"/>
                <w:sz w:val="21"/>
                <w:szCs w:val="21"/>
                <w:shd w:val="clear" w:color="auto" w:fill="FFFFFF"/>
              </w:rPr>
              <w:t>授業、活動の中止（変更）判断</w:t>
            </w:r>
          </w:p>
          <w:p w14:paraId="32AD1E20" w14:textId="77777777" w:rsidR="009260A0" w:rsidRPr="009260A0" w:rsidRDefault="009260A0" w:rsidP="009260A0">
            <w:pPr>
              <w:rPr>
                <w:rFonts w:hAnsi="ＭＳ 明朝" w:cs="ＭＳ 明朝"/>
                <w:kern w:val="0"/>
                <w:szCs w:val="20"/>
              </w:rPr>
            </w:pPr>
          </w:p>
          <w:p w14:paraId="0674CFCF" w14:textId="77777777" w:rsidR="009260A0" w:rsidRPr="009260A0" w:rsidRDefault="009260A0" w:rsidP="009260A0">
            <w:pPr>
              <w:ind w:left="22"/>
              <w:rPr>
                <w:rFonts w:hAnsi="ＭＳ 明朝" w:cs="ＭＳ 明朝"/>
                <w:kern w:val="0"/>
                <w:szCs w:val="20"/>
              </w:rPr>
            </w:pPr>
            <w:r w:rsidRPr="009260A0">
              <w:rPr>
                <w:rFonts w:hAnsi="ＭＳ 明朝" w:cs="ＭＳ 明朝"/>
                <w:kern w:val="0"/>
                <w:szCs w:val="20"/>
              </w:rPr>
              <w:t>・状況把握</w:t>
            </w:r>
          </w:p>
          <w:p w14:paraId="4A54E3BB" w14:textId="77777777" w:rsidR="009260A0" w:rsidRPr="009260A0" w:rsidRDefault="009260A0" w:rsidP="009260A0">
            <w:pPr>
              <w:ind w:left="22"/>
              <w:rPr>
                <w:rFonts w:hAnsi="ＭＳ 明朝" w:cs="ＭＳ 明朝"/>
                <w:kern w:val="0"/>
                <w:szCs w:val="20"/>
              </w:rPr>
            </w:pPr>
          </w:p>
          <w:p w14:paraId="35B16B3B" w14:textId="77777777" w:rsidR="009260A0" w:rsidRPr="009260A0" w:rsidRDefault="009260A0" w:rsidP="009260A0">
            <w:pPr>
              <w:ind w:left="22"/>
              <w:rPr>
                <w:rFonts w:ascii="Century" w:hAnsi="Century" w:cs="Times New Roman"/>
                <w:kern w:val="2"/>
                <w:szCs w:val="20"/>
              </w:rPr>
            </w:pPr>
          </w:p>
          <w:p w14:paraId="373391AF" w14:textId="77777777" w:rsidR="003B7C85" w:rsidRDefault="003B7C85" w:rsidP="009260A0">
            <w:pPr>
              <w:rPr>
                <w:rFonts w:hAnsi="ＭＳ 明朝" w:cs="ＭＳ 明朝"/>
                <w:kern w:val="0"/>
                <w:szCs w:val="20"/>
              </w:rPr>
            </w:pPr>
          </w:p>
          <w:p w14:paraId="726B784B" w14:textId="65A2F23A" w:rsidR="009260A0" w:rsidRPr="009260A0" w:rsidRDefault="009260A0" w:rsidP="009260A0">
            <w:pPr>
              <w:rPr>
                <w:rFonts w:hAnsi="ＭＳ 明朝" w:cs="ＭＳ 明朝"/>
                <w:kern w:val="0"/>
                <w:szCs w:val="20"/>
              </w:rPr>
            </w:pPr>
            <w:r w:rsidRPr="009260A0">
              <w:rPr>
                <w:rFonts w:hAnsi="ＭＳ 明朝" w:cs="ＭＳ 明朝"/>
                <w:kern w:val="0"/>
                <w:szCs w:val="20"/>
              </w:rPr>
              <w:t>・110番、119番通報</w:t>
            </w:r>
          </w:p>
          <w:p w14:paraId="1FF2C87D" w14:textId="77777777" w:rsidR="009260A0" w:rsidRPr="009260A0" w:rsidRDefault="009260A0" w:rsidP="009260A0">
            <w:pPr>
              <w:ind w:left="171" w:hanging="171"/>
              <w:rPr>
                <w:rFonts w:hAnsi="ＭＳ 明朝" w:cs="ＭＳ 明朝"/>
                <w:kern w:val="0"/>
                <w:szCs w:val="20"/>
              </w:rPr>
            </w:pPr>
            <w:r w:rsidRPr="009260A0">
              <w:rPr>
                <w:rFonts w:hAnsi="ＭＳ 明朝" w:cs="ＭＳ 明朝"/>
                <w:kern w:val="0"/>
                <w:szCs w:val="20"/>
              </w:rPr>
              <w:t>・校内放送・行動指示</w:t>
            </w:r>
          </w:p>
          <w:p w14:paraId="400224F9" w14:textId="77777777" w:rsidR="009260A0" w:rsidRPr="009260A0" w:rsidRDefault="009260A0" w:rsidP="009260A0">
            <w:pPr>
              <w:ind w:left="180" w:hangingChars="100" w:hanging="180"/>
              <w:rPr>
                <w:rFonts w:hAnsi="ＭＳ 明朝" w:cs="ＭＳ 明朝"/>
                <w:kern w:val="0"/>
                <w:szCs w:val="20"/>
              </w:rPr>
            </w:pPr>
            <w:r w:rsidRPr="009260A0">
              <w:rPr>
                <w:rFonts w:hAnsi="ＭＳ 明朝" w:cs="ＭＳ 明朝"/>
                <w:kern w:val="0"/>
                <w:szCs w:val="20"/>
              </w:rPr>
              <w:t>・被害児童生徒の保護者に連絡</w:t>
            </w:r>
          </w:p>
          <w:p w14:paraId="2D513BD3" w14:textId="77777777" w:rsidR="009260A0" w:rsidRPr="009260A0" w:rsidRDefault="009260A0" w:rsidP="009260A0">
            <w:pPr>
              <w:ind w:left="180" w:hangingChars="100" w:hanging="180"/>
              <w:rPr>
                <w:rFonts w:hAnsi="ＭＳ 明朝" w:cs="ＭＳ 明朝"/>
                <w:kern w:val="0"/>
                <w:szCs w:val="20"/>
              </w:rPr>
            </w:pPr>
            <w:r w:rsidRPr="009260A0">
              <w:rPr>
                <w:rFonts w:hAnsi="ＭＳ 明朝" w:cs="ＭＳ 明朝"/>
                <w:kern w:val="0"/>
                <w:szCs w:val="20"/>
              </w:rPr>
              <w:t>・対策本部の設置</w:t>
            </w:r>
          </w:p>
          <w:p w14:paraId="2070DF8D" w14:textId="77777777" w:rsidR="009260A0" w:rsidRPr="009260A0" w:rsidRDefault="009260A0" w:rsidP="009260A0">
            <w:pPr>
              <w:ind w:left="180" w:hangingChars="100" w:hanging="180"/>
              <w:rPr>
                <w:rFonts w:hAnsi="ＭＳ 明朝" w:cs="ＭＳ 明朝"/>
                <w:kern w:val="0"/>
                <w:szCs w:val="20"/>
              </w:rPr>
            </w:pPr>
            <w:r w:rsidRPr="009260A0">
              <w:rPr>
                <w:rFonts w:hAnsi="ＭＳ 明朝" w:cs="ＭＳ 明朝"/>
                <w:kern w:val="0"/>
                <w:szCs w:val="20"/>
              </w:rPr>
              <w:t>・教委等関係機関への連絡</w:t>
            </w:r>
          </w:p>
          <w:p w14:paraId="253CEC28" w14:textId="77777777" w:rsidR="009260A0" w:rsidRPr="009260A0" w:rsidRDefault="009260A0" w:rsidP="009260A0">
            <w:pPr>
              <w:jc w:val="left"/>
              <w:textAlignment w:val="baseline"/>
              <w:rPr>
                <w:rFonts w:hAnsi="ＭＳ 明朝" w:cs="ＭＳ 明朝"/>
                <w:kern w:val="0"/>
                <w:szCs w:val="20"/>
              </w:rPr>
            </w:pPr>
          </w:p>
          <w:p w14:paraId="2D3C7C65" w14:textId="77777777" w:rsidR="009260A0" w:rsidRPr="009260A0" w:rsidRDefault="009260A0" w:rsidP="009260A0">
            <w:pPr>
              <w:jc w:val="left"/>
              <w:textAlignment w:val="baseline"/>
              <w:rPr>
                <w:rFonts w:hAnsi="ＭＳ 明朝" w:cs="ＭＳ 明朝"/>
                <w:kern w:val="0"/>
                <w:szCs w:val="20"/>
              </w:rPr>
            </w:pPr>
            <w:r w:rsidRPr="009260A0">
              <w:rPr>
                <w:rFonts w:hAnsi="ＭＳ 明朝" w:cs="ＭＳ 明朝"/>
                <w:kern w:val="0"/>
                <w:szCs w:val="20"/>
              </w:rPr>
              <w:t>・避難の決定と指示</w:t>
            </w:r>
          </w:p>
          <w:p w14:paraId="047CFB92" w14:textId="77777777" w:rsidR="009260A0" w:rsidRPr="009260A0" w:rsidRDefault="009260A0" w:rsidP="009260A0">
            <w:pPr>
              <w:ind w:left="180" w:hanging="180"/>
              <w:rPr>
                <w:rFonts w:hAnsi="ＭＳ 明朝" w:cs="ＭＳ 明朝"/>
                <w:kern w:val="0"/>
                <w:szCs w:val="20"/>
              </w:rPr>
            </w:pPr>
            <w:r w:rsidRPr="009260A0">
              <w:rPr>
                <w:rFonts w:hAnsi="ＭＳ 明朝" w:cs="ＭＳ 明朝"/>
                <w:kern w:val="0"/>
                <w:szCs w:val="20"/>
              </w:rPr>
              <w:t>・下校指示</w:t>
            </w:r>
          </w:p>
          <w:p w14:paraId="49CBD174" w14:textId="77777777" w:rsidR="009260A0" w:rsidRPr="009260A0" w:rsidRDefault="009260A0" w:rsidP="009260A0">
            <w:pPr>
              <w:ind w:left="180" w:hanging="180"/>
              <w:rPr>
                <w:rFonts w:hAnsi="ＭＳ 明朝" w:cs="ＭＳ 明朝"/>
                <w:kern w:val="0"/>
                <w:szCs w:val="20"/>
              </w:rPr>
            </w:pPr>
            <w:r w:rsidRPr="009260A0">
              <w:rPr>
                <w:rFonts w:hAnsi="ＭＳ 明朝" w:cs="ＭＳ 明朝"/>
                <w:kern w:val="0"/>
                <w:szCs w:val="20"/>
              </w:rPr>
              <w:t>・教育委員会への報告</w:t>
            </w:r>
          </w:p>
          <w:p w14:paraId="2B2F1892" w14:textId="77777777" w:rsidR="009260A0" w:rsidRPr="009260A0" w:rsidRDefault="009260A0" w:rsidP="009260A0">
            <w:pPr>
              <w:rPr>
                <w:rFonts w:ascii="Century" w:hAnsi="Century" w:cs="Times New Roman"/>
                <w:kern w:val="2"/>
                <w:szCs w:val="20"/>
              </w:rPr>
            </w:pPr>
            <w:r w:rsidRPr="009260A0">
              <w:rPr>
                <w:rFonts w:hAnsi="ＭＳ 明朝" w:cs="ＭＳ 明朝"/>
                <w:kern w:val="0"/>
                <w:szCs w:val="20"/>
              </w:rPr>
              <w:t>・保護者への説明</w:t>
            </w:r>
          </w:p>
        </w:tc>
        <w:tc>
          <w:tcPr>
            <w:tcW w:w="2671" w:type="dxa"/>
            <w:tcBorders>
              <w:left w:val="nil"/>
            </w:tcBorders>
          </w:tcPr>
          <w:p w14:paraId="48CE732D" w14:textId="77777777" w:rsidR="009260A0" w:rsidRPr="009260A0" w:rsidRDefault="009260A0" w:rsidP="009260A0">
            <w:pPr>
              <w:rPr>
                <w:rFonts w:ascii="Century" w:hAnsi="Century" w:cs="Times New Roman"/>
                <w:kern w:val="2"/>
                <w:szCs w:val="20"/>
              </w:rPr>
            </w:pPr>
          </w:p>
          <w:p w14:paraId="332572E5" w14:textId="77777777" w:rsidR="009260A0" w:rsidRPr="009260A0" w:rsidRDefault="009260A0" w:rsidP="009260A0">
            <w:pPr>
              <w:ind w:left="180" w:hangingChars="100" w:hanging="180"/>
              <w:jc w:val="left"/>
              <w:textAlignment w:val="baseline"/>
              <w:rPr>
                <w:rFonts w:hAnsi="ＭＳ 明朝" w:cs="ＭＳ 明朝"/>
                <w:kern w:val="0"/>
                <w:szCs w:val="20"/>
              </w:rPr>
            </w:pPr>
          </w:p>
          <w:p w14:paraId="3EB58419" w14:textId="77777777" w:rsidR="009260A0" w:rsidRPr="009260A0" w:rsidRDefault="009260A0" w:rsidP="009260A0">
            <w:pPr>
              <w:ind w:left="180" w:hangingChars="100" w:hanging="180"/>
              <w:jc w:val="left"/>
              <w:textAlignment w:val="baseline"/>
              <w:rPr>
                <w:rFonts w:hAnsi="ＭＳ 明朝" w:cs="ＭＳ 明朝"/>
                <w:kern w:val="0"/>
                <w:szCs w:val="20"/>
              </w:rPr>
            </w:pPr>
          </w:p>
          <w:p w14:paraId="549982CE" w14:textId="77777777" w:rsidR="009260A0" w:rsidRPr="009260A0" w:rsidRDefault="009260A0" w:rsidP="009260A0">
            <w:pPr>
              <w:ind w:left="180" w:hangingChars="100" w:hanging="180"/>
              <w:jc w:val="left"/>
              <w:textAlignment w:val="baseline"/>
              <w:rPr>
                <w:rFonts w:hAnsi="Times New Roman" w:cs="Times New Roman"/>
                <w:spacing w:val="2"/>
                <w:kern w:val="0"/>
                <w:szCs w:val="20"/>
              </w:rPr>
            </w:pPr>
            <w:r w:rsidRPr="009260A0">
              <w:rPr>
                <w:rFonts w:hAnsi="ＭＳ 明朝" w:cs="ＭＳ 明朝"/>
                <w:kern w:val="0"/>
                <w:szCs w:val="20"/>
              </w:rPr>
              <w:t>・児童生徒への指示</w:t>
            </w:r>
          </w:p>
          <w:p w14:paraId="203BFCDE" w14:textId="77777777" w:rsidR="009260A0" w:rsidRPr="009260A0" w:rsidRDefault="009260A0" w:rsidP="009260A0">
            <w:pPr>
              <w:rPr>
                <w:rFonts w:ascii="Century" w:hAnsi="Century" w:cs="Times New Roman"/>
                <w:kern w:val="2"/>
                <w:szCs w:val="20"/>
              </w:rPr>
            </w:pPr>
          </w:p>
          <w:p w14:paraId="386096EF" w14:textId="77777777" w:rsidR="009260A0" w:rsidRPr="009260A0" w:rsidRDefault="009260A0" w:rsidP="009260A0">
            <w:pPr>
              <w:rPr>
                <w:rFonts w:ascii="Century" w:hAnsi="Century" w:cs="Times New Roman"/>
                <w:kern w:val="2"/>
                <w:szCs w:val="20"/>
              </w:rPr>
            </w:pPr>
          </w:p>
          <w:p w14:paraId="6C8B10D5" w14:textId="77777777" w:rsidR="009260A0" w:rsidRPr="009260A0" w:rsidRDefault="009260A0" w:rsidP="009260A0">
            <w:pPr>
              <w:rPr>
                <w:rFonts w:ascii="ＭＳ ゴシック" w:eastAsia="ＭＳ ゴシック" w:hAnsi="ＭＳ ゴシック" w:cs="ＭＳ 明朝"/>
                <w:kern w:val="0"/>
                <w:szCs w:val="20"/>
              </w:rPr>
            </w:pPr>
          </w:p>
          <w:p w14:paraId="2E11BC8F" w14:textId="77777777" w:rsidR="009260A0" w:rsidRPr="009260A0" w:rsidRDefault="009260A0" w:rsidP="009260A0">
            <w:pPr>
              <w:ind w:left="171" w:hanging="171"/>
              <w:rPr>
                <w:rFonts w:hAnsi="ＭＳ 明朝" w:cs="ＭＳ 明朝"/>
                <w:kern w:val="0"/>
                <w:szCs w:val="20"/>
              </w:rPr>
            </w:pPr>
            <w:r w:rsidRPr="009260A0">
              <w:rPr>
                <w:rFonts w:hAnsi="ＭＳ 明朝" w:cs="ＭＳ 明朝"/>
                <w:kern w:val="0"/>
                <w:szCs w:val="20"/>
              </w:rPr>
              <w:t>・児童生徒を落ち着かせる</w:t>
            </w:r>
          </w:p>
          <w:p w14:paraId="797B731E" w14:textId="77777777" w:rsidR="009260A0" w:rsidRPr="009260A0" w:rsidRDefault="009260A0" w:rsidP="009260A0">
            <w:pPr>
              <w:rPr>
                <w:rFonts w:ascii="Century" w:hAnsi="Century" w:cs="Times New Roman"/>
                <w:kern w:val="2"/>
                <w:szCs w:val="20"/>
              </w:rPr>
            </w:pPr>
            <w:r w:rsidRPr="009260A0">
              <w:rPr>
                <w:rFonts w:ascii="Century" w:hAnsi="Century" w:cs="Times New Roman"/>
                <w:kern w:val="2"/>
                <w:szCs w:val="20"/>
              </w:rPr>
              <w:t>・情報共有</w:t>
            </w:r>
          </w:p>
          <w:p w14:paraId="0FFC3672" w14:textId="77777777" w:rsidR="009260A0" w:rsidRPr="009260A0" w:rsidRDefault="009260A0" w:rsidP="009260A0">
            <w:pPr>
              <w:rPr>
                <w:rFonts w:hAnsi="ＭＳ 明朝" w:cs="ＭＳ 明朝"/>
                <w:kern w:val="0"/>
                <w:szCs w:val="20"/>
              </w:rPr>
            </w:pPr>
          </w:p>
          <w:p w14:paraId="59C1604B" w14:textId="77777777" w:rsidR="009260A0" w:rsidRPr="009260A0" w:rsidRDefault="009260A0" w:rsidP="009260A0">
            <w:pPr>
              <w:rPr>
                <w:rFonts w:hAnsi="ＭＳ 明朝" w:cs="ＭＳ 明朝"/>
                <w:kern w:val="0"/>
                <w:szCs w:val="20"/>
              </w:rPr>
            </w:pPr>
          </w:p>
          <w:p w14:paraId="6A9815E1" w14:textId="5068AEA8" w:rsidR="009260A0" w:rsidRPr="009260A0" w:rsidRDefault="009260A0" w:rsidP="009260A0">
            <w:pPr>
              <w:rPr>
                <w:rFonts w:hAnsi="ＭＳ 明朝" w:cs="ＭＳ 明朝"/>
                <w:kern w:val="0"/>
                <w:szCs w:val="20"/>
              </w:rPr>
            </w:pPr>
            <w:r w:rsidRPr="009260A0">
              <w:rPr>
                <w:rFonts w:hAnsi="ＭＳ 明朝" w:cs="ＭＳ 明朝"/>
                <w:kern w:val="0"/>
                <w:szCs w:val="20"/>
              </w:rPr>
              <w:t>・負傷者の確認、応急手当</w:t>
            </w:r>
          </w:p>
          <w:p w14:paraId="678C4382" w14:textId="77777777" w:rsidR="009260A0" w:rsidRPr="009260A0" w:rsidRDefault="009260A0" w:rsidP="009260A0">
            <w:pPr>
              <w:ind w:left="171" w:hanging="171"/>
              <w:rPr>
                <w:rFonts w:hAnsi="ＭＳ 明朝" w:cs="ＭＳ 明朝"/>
                <w:kern w:val="0"/>
                <w:szCs w:val="20"/>
              </w:rPr>
            </w:pPr>
            <w:r w:rsidRPr="009260A0">
              <w:rPr>
                <w:rFonts w:hAnsi="ＭＳ 明朝" w:cs="ＭＳ 明朝"/>
                <w:kern w:val="0"/>
                <w:szCs w:val="20"/>
              </w:rPr>
              <w:t>・児童生徒への対応</w:t>
            </w:r>
          </w:p>
          <w:p w14:paraId="0B06CC37" w14:textId="77777777" w:rsidR="009260A0" w:rsidRPr="009260A0" w:rsidRDefault="009260A0" w:rsidP="009260A0">
            <w:pPr>
              <w:rPr>
                <w:rFonts w:hAnsi="ＭＳ 明朝" w:cs="ＭＳ 明朝"/>
                <w:kern w:val="0"/>
                <w:szCs w:val="20"/>
              </w:rPr>
            </w:pPr>
            <w:r w:rsidRPr="009260A0">
              <w:rPr>
                <w:rFonts w:hAnsi="ＭＳ 明朝" w:cs="ＭＳ 明朝"/>
                <w:kern w:val="0"/>
                <w:szCs w:val="20"/>
              </w:rPr>
              <w:t>・管理職・本部への連絡</w:t>
            </w:r>
          </w:p>
          <w:p w14:paraId="1ED5025F" w14:textId="77777777" w:rsidR="009260A0" w:rsidRPr="009260A0" w:rsidRDefault="009260A0" w:rsidP="009260A0">
            <w:pPr>
              <w:rPr>
                <w:rFonts w:hAnsi="ＭＳ 明朝" w:cs="ＭＳ 明朝"/>
                <w:kern w:val="0"/>
                <w:szCs w:val="20"/>
              </w:rPr>
            </w:pPr>
          </w:p>
          <w:p w14:paraId="6CC8A650" w14:textId="77777777" w:rsidR="009260A0" w:rsidRPr="009260A0" w:rsidRDefault="009260A0" w:rsidP="009260A0">
            <w:pPr>
              <w:widowControl/>
              <w:ind w:left="171" w:hanging="180"/>
              <w:jc w:val="left"/>
              <w:rPr>
                <w:rFonts w:ascii="Century" w:hAnsi="Century" w:cs="Times New Roman"/>
                <w:noProof/>
                <w:kern w:val="2"/>
                <w:szCs w:val="20"/>
              </w:rPr>
            </w:pPr>
          </w:p>
          <w:p w14:paraId="68A146EB" w14:textId="77777777" w:rsidR="009260A0" w:rsidRPr="009260A0" w:rsidRDefault="009260A0" w:rsidP="009260A0">
            <w:pPr>
              <w:widowControl/>
              <w:ind w:left="171" w:hanging="180"/>
              <w:jc w:val="left"/>
              <w:rPr>
                <w:rFonts w:ascii="Century" w:hAnsi="Century" w:cs="Times New Roman"/>
                <w:noProof/>
                <w:kern w:val="2"/>
                <w:szCs w:val="20"/>
              </w:rPr>
            </w:pPr>
          </w:p>
          <w:p w14:paraId="40438D9D" w14:textId="77777777" w:rsidR="003B7C85" w:rsidRDefault="003B7C85" w:rsidP="009260A0">
            <w:pPr>
              <w:widowControl/>
              <w:ind w:left="171" w:hanging="180"/>
              <w:jc w:val="left"/>
              <w:rPr>
                <w:rFonts w:ascii="Century" w:hAnsi="Century" w:cs="Times New Roman"/>
                <w:noProof/>
                <w:kern w:val="2"/>
                <w:szCs w:val="20"/>
              </w:rPr>
            </w:pPr>
          </w:p>
          <w:p w14:paraId="0E2A88F4" w14:textId="5807DA03" w:rsidR="009260A0" w:rsidRPr="009260A0" w:rsidRDefault="009260A0" w:rsidP="009260A0">
            <w:pPr>
              <w:widowControl/>
              <w:ind w:left="171" w:hanging="180"/>
              <w:jc w:val="left"/>
              <w:rPr>
                <w:rFonts w:ascii="Century" w:hAnsi="Century" w:cs="Times New Roman"/>
                <w:noProof/>
                <w:kern w:val="2"/>
                <w:szCs w:val="20"/>
              </w:rPr>
            </w:pPr>
            <w:r w:rsidRPr="009260A0">
              <w:rPr>
                <w:rFonts w:ascii="Century" w:hAnsi="Century" w:cs="Times New Roman"/>
                <w:noProof/>
                <w:kern w:val="2"/>
                <w:szCs w:val="20"/>
              </w:rPr>
              <w:t>・児童生徒への説明（日程等）</w:t>
            </w:r>
          </w:p>
          <w:p w14:paraId="10D4BB7B" w14:textId="77777777" w:rsidR="009260A0" w:rsidRPr="009260A0" w:rsidRDefault="009260A0" w:rsidP="009260A0">
            <w:pPr>
              <w:rPr>
                <w:rFonts w:ascii="Century" w:hAnsi="Century" w:cs="Times New Roman"/>
                <w:noProof/>
                <w:kern w:val="2"/>
                <w:szCs w:val="20"/>
              </w:rPr>
            </w:pPr>
          </w:p>
          <w:p w14:paraId="4C29120F" w14:textId="77777777" w:rsidR="009260A0" w:rsidRPr="009260A0" w:rsidRDefault="009260A0" w:rsidP="009260A0">
            <w:pPr>
              <w:rPr>
                <w:rFonts w:ascii="Century" w:hAnsi="Century" w:cs="Times New Roman"/>
                <w:kern w:val="2"/>
                <w:szCs w:val="20"/>
              </w:rPr>
            </w:pPr>
            <w:r w:rsidRPr="009260A0">
              <w:rPr>
                <w:rFonts w:ascii="Century" w:hAnsi="Century" w:cs="Times New Roman"/>
                <w:noProof/>
                <w:kern w:val="2"/>
                <w:szCs w:val="20"/>
              </w:rPr>
              <w:t>・下校指導</w:t>
            </w:r>
          </w:p>
        </w:tc>
        <w:tc>
          <w:tcPr>
            <w:tcW w:w="2319" w:type="dxa"/>
          </w:tcPr>
          <w:p w14:paraId="5EA6A203" w14:textId="77777777" w:rsidR="009260A0" w:rsidRPr="009260A0" w:rsidRDefault="009260A0" w:rsidP="009260A0">
            <w:pPr>
              <w:rPr>
                <w:rFonts w:hAnsi="ＭＳ 明朝" w:cs="ＭＳ 明朝"/>
                <w:kern w:val="0"/>
                <w:szCs w:val="20"/>
              </w:rPr>
            </w:pPr>
          </w:p>
          <w:p w14:paraId="39A241C1" w14:textId="77777777" w:rsidR="009260A0" w:rsidRPr="009260A0" w:rsidRDefault="009260A0" w:rsidP="009260A0">
            <w:pPr>
              <w:ind w:left="180" w:hangingChars="100" w:hanging="180"/>
              <w:rPr>
                <w:rFonts w:ascii="Century" w:hAnsi="Century" w:cs="Times New Roman"/>
                <w:kern w:val="2"/>
                <w:szCs w:val="20"/>
              </w:rPr>
            </w:pPr>
          </w:p>
          <w:p w14:paraId="20C15BD6" w14:textId="77777777" w:rsidR="009260A0" w:rsidRPr="009260A0" w:rsidRDefault="009260A0" w:rsidP="009260A0">
            <w:pPr>
              <w:ind w:left="180" w:hangingChars="100" w:hanging="180"/>
              <w:rPr>
                <w:rFonts w:ascii="Century" w:hAnsi="Century" w:cs="Times New Roman"/>
                <w:kern w:val="2"/>
                <w:szCs w:val="20"/>
              </w:rPr>
            </w:pPr>
          </w:p>
          <w:p w14:paraId="34ECE899" w14:textId="77777777" w:rsidR="009260A0" w:rsidRPr="009260A0" w:rsidRDefault="009260A0" w:rsidP="009260A0">
            <w:pPr>
              <w:ind w:left="180" w:hangingChars="100" w:hanging="180"/>
              <w:rPr>
                <w:rFonts w:ascii="Century" w:hAnsi="Century" w:cs="Times New Roman"/>
                <w:kern w:val="2"/>
                <w:szCs w:val="20"/>
              </w:rPr>
            </w:pPr>
            <w:r w:rsidRPr="009260A0">
              <w:rPr>
                <w:rFonts w:ascii="Century" w:hAnsi="Century" w:cs="Times New Roman"/>
                <w:kern w:val="2"/>
                <w:szCs w:val="20"/>
              </w:rPr>
              <w:t>・教職員の指示によって屋内へ避難する</w:t>
            </w:r>
          </w:p>
          <w:p w14:paraId="7FA416D6" w14:textId="77777777" w:rsidR="009260A0" w:rsidRPr="009260A0" w:rsidRDefault="009260A0" w:rsidP="009260A0">
            <w:pPr>
              <w:rPr>
                <w:rFonts w:ascii="Century" w:hAnsi="Century" w:cs="Times New Roman"/>
                <w:kern w:val="2"/>
                <w:szCs w:val="20"/>
              </w:rPr>
            </w:pPr>
          </w:p>
          <w:p w14:paraId="550D071A" w14:textId="77777777" w:rsidR="009260A0" w:rsidRPr="009260A0" w:rsidRDefault="009260A0" w:rsidP="009260A0">
            <w:pPr>
              <w:rPr>
                <w:rFonts w:ascii="Century" w:hAnsi="Century" w:cs="Times New Roman"/>
                <w:kern w:val="2"/>
                <w:szCs w:val="20"/>
              </w:rPr>
            </w:pPr>
          </w:p>
          <w:p w14:paraId="6FD657EB" w14:textId="77777777" w:rsidR="009260A0" w:rsidRPr="009260A0" w:rsidRDefault="009260A0" w:rsidP="009260A0">
            <w:pPr>
              <w:ind w:left="180" w:hangingChars="100" w:hanging="180"/>
              <w:rPr>
                <w:rFonts w:ascii="Century" w:hAnsi="Century" w:cs="Times New Roman"/>
                <w:kern w:val="2"/>
                <w:szCs w:val="20"/>
              </w:rPr>
            </w:pPr>
            <w:r w:rsidRPr="009260A0">
              <w:rPr>
                <w:rFonts w:ascii="Century" w:hAnsi="Century" w:cs="Times New Roman"/>
                <w:kern w:val="2"/>
                <w:szCs w:val="20"/>
              </w:rPr>
              <w:t>・注意や指示等をよく聞く</w:t>
            </w:r>
          </w:p>
          <w:p w14:paraId="0CF7CCA8" w14:textId="77777777" w:rsidR="009260A0" w:rsidRPr="009260A0" w:rsidRDefault="009260A0" w:rsidP="009260A0">
            <w:pPr>
              <w:ind w:left="180" w:hangingChars="100" w:hanging="180"/>
              <w:rPr>
                <w:rFonts w:ascii="Century" w:hAnsi="Century" w:cs="Times New Roman"/>
                <w:kern w:val="2"/>
                <w:szCs w:val="20"/>
              </w:rPr>
            </w:pPr>
          </w:p>
          <w:p w14:paraId="19730D4B" w14:textId="77777777" w:rsidR="009260A0" w:rsidRPr="009260A0" w:rsidRDefault="009260A0" w:rsidP="009260A0">
            <w:pPr>
              <w:rPr>
                <w:rFonts w:ascii="Century" w:hAnsi="Century" w:cs="Times New Roman"/>
                <w:kern w:val="2"/>
                <w:szCs w:val="20"/>
              </w:rPr>
            </w:pPr>
          </w:p>
          <w:p w14:paraId="6DD1BBED" w14:textId="77777777" w:rsidR="009260A0" w:rsidRPr="009260A0" w:rsidRDefault="009260A0" w:rsidP="009260A0">
            <w:pPr>
              <w:rPr>
                <w:rFonts w:ascii="Century" w:hAnsi="Century" w:cs="Times New Roman"/>
                <w:kern w:val="2"/>
                <w:szCs w:val="20"/>
              </w:rPr>
            </w:pPr>
          </w:p>
          <w:p w14:paraId="22237074" w14:textId="77777777" w:rsidR="009260A0" w:rsidRPr="009260A0" w:rsidRDefault="009260A0" w:rsidP="009260A0">
            <w:pPr>
              <w:ind w:left="81" w:hanging="81"/>
              <w:rPr>
                <w:rFonts w:ascii="Century" w:hAnsi="Century" w:cs="Times New Roman"/>
                <w:kern w:val="2"/>
                <w:szCs w:val="20"/>
              </w:rPr>
            </w:pPr>
          </w:p>
          <w:p w14:paraId="449DE7A2" w14:textId="77777777" w:rsidR="009260A0" w:rsidRPr="009260A0" w:rsidRDefault="009260A0" w:rsidP="009260A0">
            <w:pPr>
              <w:ind w:left="81" w:hanging="81"/>
              <w:rPr>
                <w:rFonts w:ascii="Century" w:hAnsi="Century" w:cs="Times New Roman"/>
                <w:kern w:val="2"/>
                <w:szCs w:val="20"/>
              </w:rPr>
            </w:pPr>
          </w:p>
          <w:p w14:paraId="78CC155A" w14:textId="77777777" w:rsidR="009260A0" w:rsidRPr="009260A0" w:rsidRDefault="009260A0" w:rsidP="009260A0">
            <w:pPr>
              <w:ind w:left="81" w:hanging="81"/>
              <w:rPr>
                <w:rFonts w:ascii="Century" w:hAnsi="Century" w:cs="Times New Roman"/>
                <w:kern w:val="2"/>
                <w:szCs w:val="20"/>
              </w:rPr>
            </w:pPr>
          </w:p>
          <w:p w14:paraId="485C264A" w14:textId="77777777" w:rsidR="009260A0" w:rsidRPr="009260A0" w:rsidRDefault="009260A0" w:rsidP="009260A0">
            <w:pPr>
              <w:ind w:left="81" w:hanging="81"/>
              <w:rPr>
                <w:rFonts w:ascii="Century" w:hAnsi="Century" w:cs="Times New Roman"/>
                <w:kern w:val="2"/>
                <w:szCs w:val="20"/>
              </w:rPr>
            </w:pPr>
          </w:p>
          <w:p w14:paraId="1235C3D2" w14:textId="77777777" w:rsidR="009260A0" w:rsidRPr="009260A0" w:rsidRDefault="009260A0" w:rsidP="009260A0">
            <w:pPr>
              <w:ind w:left="81" w:hanging="81"/>
              <w:rPr>
                <w:rFonts w:ascii="Century" w:hAnsi="Century" w:cs="Times New Roman"/>
                <w:kern w:val="2"/>
                <w:szCs w:val="20"/>
              </w:rPr>
            </w:pPr>
          </w:p>
          <w:p w14:paraId="33A60816" w14:textId="77777777" w:rsidR="009260A0" w:rsidRPr="009260A0" w:rsidRDefault="009260A0" w:rsidP="009260A0">
            <w:pPr>
              <w:ind w:left="81" w:hanging="81"/>
              <w:rPr>
                <w:rFonts w:ascii="Century" w:hAnsi="Century" w:cs="Times New Roman"/>
                <w:kern w:val="2"/>
                <w:szCs w:val="20"/>
              </w:rPr>
            </w:pPr>
          </w:p>
          <w:p w14:paraId="039101B2" w14:textId="7A9CA8C8" w:rsidR="009260A0" w:rsidRPr="009260A0" w:rsidRDefault="009260A0" w:rsidP="00DF22FB">
            <w:pPr>
              <w:ind w:left="180" w:hangingChars="100" w:hanging="180"/>
              <w:rPr>
                <w:rFonts w:ascii="Century" w:hAnsi="Century" w:cs="Times New Roman"/>
                <w:kern w:val="2"/>
                <w:szCs w:val="20"/>
              </w:rPr>
            </w:pPr>
            <w:r w:rsidRPr="009260A0">
              <w:rPr>
                <w:rFonts w:ascii="Century" w:hAnsi="Century" w:cs="Times New Roman"/>
                <w:kern w:val="2"/>
                <w:szCs w:val="20"/>
              </w:rPr>
              <w:t>・教職員の指示に従い下校をする</w:t>
            </w:r>
          </w:p>
        </w:tc>
      </w:tr>
      <w:tr w:rsidR="009260A0" w:rsidRPr="009260A0" w14:paraId="4032595A" w14:textId="77777777" w:rsidTr="004F1297">
        <w:trPr>
          <w:trHeight w:val="626"/>
        </w:trPr>
        <w:tc>
          <w:tcPr>
            <w:tcW w:w="2048" w:type="dxa"/>
          </w:tcPr>
          <w:p w14:paraId="6C4AA7D3" w14:textId="77777777" w:rsidR="009260A0" w:rsidRPr="009260A0" w:rsidRDefault="009260A0" w:rsidP="009260A0">
            <w:pPr>
              <w:rPr>
                <w:rFonts w:ascii="ＭＳ ゴシック" w:eastAsia="ＭＳ ゴシック" w:hAnsi="ＭＳ ゴシック" w:cs="Times New Roman"/>
                <w:kern w:val="2"/>
                <w:szCs w:val="20"/>
              </w:rPr>
            </w:pPr>
            <w:r w:rsidRPr="009260A0">
              <w:rPr>
                <w:rFonts w:ascii="ＭＳ ゴシック" w:eastAsia="ＭＳ ゴシック" w:hAnsi="ＭＳ ゴシック" w:cs="Times New Roman"/>
                <w:kern w:val="2"/>
                <w:szCs w:val="20"/>
              </w:rPr>
              <w:t>&lt;事後の危機管理&gt;</w:t>
            </w:r>
          </w:p>
          <w:p w14:paraId="071527FE" w14:textId="0746D656" w:rsidR="009260A0" w:rsidRPr="009260A0" w:rsidRDefault="003B7C85" w:rsidP="009260A0">
            <w:pPr>
              <w:rPr>
                <w:rFonts w:ascii="Century" w:hAnsi="Century" w:cs="Times New Roman"/>
                <w:kern w:val="2"/>
                <w:szCs w:val="20"/>
              </w:rPr>
            </w:pPr>
            <w:r>
              <w:rPr>
                <w:rFonts w:ascii="Century" w:hAnsi="Century" w:cs="Times New Roman" w:hint="eastAsia"/>
                <w:kern w:val="2"/>
                <w:szCs w:val="20"/>
              </w:rPr>
              <w:t>〇</w:t>
            </w:r>
            <w:r w:rsidR="009260A0" w:rsidRPr="009260A0">
              <w:rPr>
                <w:rFonts w:ascii="Century" w:hAnsi="Century" w:cs="Times New Roman"/>
                <w:kern w:val="2"/>
                <w:szCs w:val="20"/>
              </w:rPr>
              <w:t xml:space="preserve">　今後の対応</w:t>
            </w:r>
          </w:p>
          <w:p w14:paraId="51ABE2C3" w14:textId="77777777" w:rsidR="009260A0" w:rsidRPr="009260A0" w:rsidRDefault="009260A0" w:rsidP="009260A0">
            <w:pPr>
              <w:jc w:val="left"/>
              <w:textAlignment w:val="baseline"/>
              <w:rPr>
                <w:rFonts w:hAnsi="Times New Roman" w:cs="Times New Roman"/>
                <w:spacing w:val="2"/>
                <w:kern w:val="0"/>
                <w:szCs w:val="20"/>
              </w:rPr>
            </w:pPr>
          </w:p>
          <w:p w14:paraId="4A27221D" w14:textId="77777777" w:rsidR="009260A0" w:rsidRPr="009260A0" w:rsidRDefault="009260A0" w:rsidP="009260A0">
            <w:pPr>
              <w:jc w:val="left"/>
              <w:textAlignment w:val="baseline"/>
              <w:rPr>
                <w:rFonts w:ascii="ＭＳ ゴシック" w:eastAsia="ＭＳ ゴシック" w:hAnsi="ＭＳ ゴシック" w:cs="ＭＳ 明朝"/>
                <w:kern w:val="0"/>
                <w:szCs w:val="20"/>
              </w:rPr>
            </w:pPr>
          </w:p>
        </w:tc>
        <w:tc>
          <w:tcPr>
            <w:tcW w:w="2494" w:type="dxa"/>
            <w:tcBorders>
              <w:right w:val="single" w:sz="4" w:space="0" w:color="auto"/>
            </w:tcBorders>
          </w:tcPr>
          <w:p w14:paraId="6A43004F" w14:textId="77777777" w:rsidR="003B7C85" w:rsidRDefault="003B7C85" w:rsidP="009260A0">
            <w:pPr>
              <w:jc w:val="left"/>
              <w:textAlignment w:val="baseline"/>
              <w:rPr>
                <w:rFonts w:hAnsi="ＭＳ 明朝" w:cs="ＭＳ 明朝"/>
                <w:kern w:val="0"/>
                <w:szCs w:val="20"/>
              </w:rPr>
            </w:pPr>
          </w:p>
          <w:p w14:paraId="5A54931E" w14:textId="439946EE" w:rsidR="009260A0" w:rsidRPr="009260A0" w:rsidRDefault="009260A0" w:rsidP="009260A0">
            <w:pPr>
              <w:jc w:val="left"/>
              <w:textAlignment w:val="baseline"/>
              <w:rPr>
                <w:rFonts w:hAnsi="ＭＳ 明朝" w:cs="ＭＳ 明朝"/>
                <w:kern w:val="0"/>
                <w:szCs w:val="20"/>
              </w:rPr>
            </w:pPr>
            <w:r w:rsidRPr="009260A0">
              <w:rPr>
                <w:rFonts w:hAnsi="ＭＳ 明朝" w:cs="ＭＳ 明朝"/>
                <w:kern w:val="0"/>
                <w:szCs w:val="20"/>
              </w:rPr>
              <w:t>・今後の対応を決定する</w:t>
            </w:r>
          </w:p>
          <w:p w14:paraId="799CC4E8" w14:textId="77777777" w:rsidR="009260A0" w:rsidRPr="009260A0" w:rsidRDefault="009260A0" w:rsidP="009260A0">
            <w:pPr>
              <w:jc w:val="left"/>
              <w:textAlignment w:val="baseline"/>
              <w:rPr>
                <w:rFonts w:hAnsi="Times New Roman" w:cs="Times New Roman"/>
                <w:spacing w:val="2"/>
                <w:kern w:val="0"/>
                <w:szCs w:val="20"/>
              </w:rPr>
            </w:pPr>
            <w:r w:rsidRPr="009260A0">
              <w:rPr>
                <w:rFonts w:hAnsi="ＭＳ 明朝" w:cs="ＭＳ 明朝"/>
                <w:kern w:val="0"/>
                <w:szCs w:val="20"/>
              </w:rPr>
              <w:t>・保護者への説明</w:t>
            </w:r>
          </w:p>
          <w:p w14:paraId="0E3ADE69" w14:textId="77777777" w:rsidR="009260A0" w:rsidRPr="009260A0" w:rsidRDefault="009260A0" w:rsidP="009260A0">
            <w:pPr>
              <w:rPr>
                <w:rFonts w:ascii="Century" w:hAnsi="Century" w:cs="Times New Roman"/>
                <w:kern w:val="2"/>
                <w:szCs w:val="20"/>
              </w:rPr>
            </w:pPr>
            <w:r w:rsidRPr="009260A0">
              <w:rPr>
                <w:rFonts w:hAnsi="ＭＳ 明朝" w:cs="ＭＳ 明朝"/>
                <w:kern w:val="0"/>
                <w:szCs w:val="20"/>
              </w:rPr>
              <w:t>・事故報告書作成</w:t>
            </w:r>
          </w:p>
        </w:tc>
        <w:tc>
          <w:tcPr>
            <w:tcW w:w="2671" w:type="dxa"/>
            <w:tcBorders>
              <w:left w:val="nil"/>
            </w:tcBorders>
          </w:tcPr>
          <w:p w14:paraId="03732BCE" w14:textId="77777777" w:rsidR="009260A0" w:rsidRPr="009260A0" w:rsidRDefault="009260A0" w:rsidP="009260A0">
            <w:pPr>
              <w:rPr>
                <w:rFonts w:ascii="Century" w:hAnsi="Century" w:cs="Times New Roman"/>
                <w:kern w:val="2"/>
                <w:szCs w:val="20"/>
              </w:rPr>
            </w:pPr>
          </w:p>
        </w:tc>
        <w:tc>
          <w:tcPr>
            <w:tcW w:w="2319" w:type="dxa"/>
          </w:tcPr>
          <w:p w14:paraId="74642026" w14:textId="77777777" w:rsidR="009260A0" w:rsidRPr="009260A0" w:rsidRDefault="009260A0" w:rsidP="009260A0">
            <w:pPr>
              <w:rPr>
                <w:rFonts w:hAnsi="ＭＳ 明朝" w:cs="ＭＳ 明朝"/>
                <w:kern w:val="0"/>
                <w:szCs w:val="20"/>
              </w:rPr>
            </w:pPr>
          </w:p>
        </w:tc>
      </w:tr>
    </w:tbl>
    <w:p w14:paraId="669A9BCC" w14:textId="195105AA" w:rsidR="009260A0" w:rsidRPr="009260A0" w:rsidRDefault="003B7C85" w:rsidP="009260A0">
      <w:pPr>
        <w:textAlignment w:val="baseline"/>
        <w:rPr>
          <w:rFonts w:hAnsi="ＭＳ 明朝" w:cs="ＭＳ ゴシック"/>
          <w:bCs/>
          <w:kern w:val="2"/>
          <w:sz w:val="22"/>
          <w:szCs w:val="20"/>
        </w:rPr>
      </w:pPr>
      <w:r w:rsidRPr="009260A0">
        <w:rPr>
          <w:rFonts w:ascii="Century" w:hAnsi="Century" w:cs="Times New Roman"/>
          <w:noProof/>
          <w:kern w:val="2"/>
          <w:szCs w:val="20"/>
        </w:rPr>
        <mc:AlternateContent>
          <mc:Choice Requires="wps">
            <w:drawing>
              <wp:anchor distT="0" distB="0" distL="114300" distR="114300" simplePos="0" relativeHeight="252052480" behindDoc="0" locked="0" layoutInCell="1" allowOverlap="1" wp14:anchorId="119F8EA0" wp14:editId="55F7C1B7">
                <wp:simplePos x="0" y="0"/>
                <wp:positionH relativeFrom="column">
                  <wp:posOffset>190982</wp:posOffset>
                </wp:positionH>
                <wp:positionV relativeFrom="paragraph">
                  <wp:posOffset>5382211</wp:posOffset>
                </wp:positionV>
                <wp:extent cx="3876675" cy="1943100"/>
                <wp:effectExtent l="12065" t="10160" r="6985" b="8890"/>
                <wp:wrapNone/>
                <wp:docPr id="2025587572" name="AutoShape 30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6675" cy="1943100"/>
                        </a:xfrm>
                        <a:prstGeom prst="roundRect">
                          <a:avLst>
                            <a:gd name="adj" fmla="val 3468"/>
                          </a:avLst>
                        </a:prstGeom>
                        <a:solidFill>
                          <a:srgbClr val="FFFFFF"/>
                        </a:solidFill>
                        <a:ln w="9525">
                          <a:solidFill>
                            <a:srgbClr val="000000"/>
                          </a:solidFill>
                          <a:round/>
                          <a:headEnd/>
                          <a:tailEnd/>
                        </a:ln>
                      </wps:spPr>
                      <wps:txbx>
                        <w:txbxContent>
                          <w:p w14:paraId="2F6D7EEE" w14:textId="77777777" w:rsidR="009260A0" w:rsidRDefault="009260A0" w:rsidP="009260A0">
                            <w:pPr>
                              <w:jc w:val="left"/>
                              <w:textAlignment w:val="baseline"/>
                              <w:rPr>
                                <w:rFonts w:hAnsi="ＭＳ 明朝" w:cs="ＭＳ 明朝"/>
                                <w:color w:val="000000"/>
                                <w:kern w:val="0"/>
                              </w:rPr>
                            </w:pPr>
                            <w:r w:rsidRPr="00C05EF0">
                              <w:rPr>
                                <w:rFonts w:ascii="ＭＳ ゴシック" w:eastAsia="ＭＳ ゴシック" w:hAnsi="ＭＳ ゴシック" w:cs="ＭＳ 明朝" w:hint="eastAsia"/>
                                <w:color w:val="000000"/>
                                <w:kern w:val="0"/>
                              </w:rPr>
                              <w:t>【家庭への連絡】</w:t>
                            </w:r>
                            <w:r>
                              <w:rPr>
                                <w:rFonts w:hAnsi="ＭＳ 明朝" w:cs="ＭＳ 明朝" w:hint="eastAsia"/>
                                <w:color w:val="000000"/>
                                <w:kern w:val="0"/>
                              </w:rPr>
                              <w:t xml:space="preserve">　保護者に連絡をとり、下校の方法を確認する</w:t>
                            </w:r>
                          </w:p>
                          <w:tbl>
                            <w:tblPr>
                              <w:tblW w:w="0" w:type="auto"/>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4"/>
                              <w:gridCol w:w="2835"/>
                            </w:tblGrid>
                            <w:tr w:rsidR="009260A0" w14:paraId="2A4B2198" w14:textId="77777777" w:rsidTr="004F1297">
                              <w:trPr>
                                <w:trHeight w:val="300"/>
                              </w:trPr>
                              <w:tc>
                                <w:tcPr>
                                  <w:tcW w:w="2850" w:type="dxa"/>
                                  <w:vAlign w:val="center"/>
                                </w:tcPr>
                                <w:p w14:paraId="16AB4296" w14:textId="77777777" w:rsidR="009260A0" w:rsidRDefault="009260A0" w:rsidP="004F1297">
                                  <w:pPr>
                                    <w:spacing w:line="240" w:lineRule="exact"/>
                                    <w:ind w:left="-30"/>
                                    <w:jc w:val="center"/>
                                    <w:textAlignment w:val="baseline"/>
                                    <w:rPr>
                                      <w:rFonts w:hAnsi="ＭＳ 明朝" w:cs="ＭＳ 明朝"/>
                                      <w:color w:val="000000"/>
                                      <w:kern w:val="0"/>
                                    </w:rPr>
                                  </w:pPr>
                                  <w:r>
                                    <w:rPr>
                                      <w:rFonts w:hAnsi="ＭＳ 明朝" w:cs="ＭＳ 明朝" w:hint="eastAsia"/>
                                      <w:color w:val="000000"/>
                                      <w:kern w:val="0"/>
                                    </w:rPr>
                                    <w:t>《学校で待機する場合》</w:t>
                                  </w:r>
                                </w:p>
                              </w:tc>
                              <w:tc>
                                <w:tcPr>
                                  <w:tcW w:w="2850" w:type="dxa"/>
                                  <w:vAlign w:val="center"/>
                                </w:tcPr>
                                <w:p w14:paraId="43262AF7" w14:textId="77777777" w:rsidR="009260A0" w:rsidRDefault="009260A0" w:rsidP="004F1297">
                                  <w:pPr>
                                    <w:spacing w:line="240" w:lineRule="exact"/>
                                    <w:ind w:left="-30"/>
                                    <w:jc w:val="center"/>
                                    <w:textAlignment w:val="baseline"/>
                                    <w:rPr>
                                      <w:rFonts w:hAnsi="ＭＳ 明朝" w:cs="ＭＳ 明朝"/>
                                      <w:color w:val="000000"/>
                                      <w:kern w:val="0"/>
                                    </w:rPr>
                                  </w:pPr>
                                  <w:r>
                                    <w:rPr>
                                      <w:rFonts w:hAnsi="ＭＳ 明朝" w:cs="ＭＳ 明朝" w:hint="eastAsia"/>
                                      <w:color w:val="000000"/>
                                      <w:kern w:val="0"/>
                                    </w:rPr>
                                    <w:t>《下校させる場合》</w:t>
                                  </w:r>
                                </w:p>
                              </w:tc>
                            </w:tr>
                            <w:tr w:rsidR="009260A0" w14:paraId="30FDAFED" w14:textId="77777777" w:rsidTr="004F1297">
                              <w:trPr>
                                <w:trHeight w:val="2240"/>
                              </w:trPr>
                              <w:tc>
                                <w:tcPr>
                                  <w:tcW w:w="2850" w:type="dxa"/>
                                </w:tcPr>
                                <w:p w14:paraId="1F549239" w14:textId="77777777" w:rsidR="009260A0" w:rsidRPr="00C05EF0" w:rsidRDefault="009260A0" w:rsidP="004F1297">
                                  <w:pPr>
                                    <w:spacing w:line="240" w:lineRule="exact"/>
                                    <w:jc w:val="left"/>
                                    <w:textAlignment w:val="baseline"/>
                                    <w:rPr>
                                      <w:rFonts w:hAnsi="Times New Roman"/>
                                      <w:color w:val="000000"/>
                                      <w:spacing w:val="2"/>
                                      <w:kern w:val="0"/>
                                    </w:rPr>
                                  </w:pPr>
                                  <w:r w:rsidRPr="00C05EF0">
                                    <w:rPr>
                                      <w:rFonts w:hAnsi="ＭＳ 明朝" w:cs="ＭＳ 明朝" w:hint="eastAsia"/>
                                      <w:color w:val="000000"/>
                                      <w:kern w:val="0"/>
                                    </w:rPr>
                                    <w:t>・</w:t>
                                  </w:r>
                                  <w:r>
                                    <w:rPr>
                                      <w:rFonts w:hAnsi="ＭＳ 明朝" w:cs="ＭＳ 明朝" w:hint="eastAsia"/>
                                      <w:color w:val="000000"/>
                                      <w:kern w:val="0"/>
                                    </w:rPr>
                                    <w:t xml:space="preserve">　</w:t>
                                  </w:r>
                                  <w:r w:rsidRPr="00C05EF0">
                                    <w:rPr>
                                      <w:rFonts w:hAnsi="ＭＳ 明朝" w:cs="ＭＳ 明朝" w:hint="eastAsia"/>
                                      <w:color w:val="000000"/>
                                      <w:kern w:val="0"/>
                                    </w:rPr>
                                    <w:t>安全な待機場所を指定する</w:t>
                                  </w:r>
                                </w:p>
                                <w:p w14:paraId="0A7A4B8F" w14:textId="77777777" w:rsidR="009260A0" w:rsidRPr="00C05EF0" w:rsidRDefault="009260A0" w:rsidP="004F1297">
                                  <w:pPr>
                                    <w:spacing w:line="240" w:lineRule="exact"/>
                                    <w:ind w:left="180" w:hangingChars="100" w:hanging="180"/>
                                    <w:jc w:val="left"/>
                                    <w:textAlignment w:val="baseline"/>
                                    <w:rPr>
                                      <w:rFonts w:hAnsi="Times New Roman"/>
                                      <w:color w:val="000000"/>
                                      <w:spacing w:val="2"/>
                                      <w:kern w:val="0"/>
                                    </w:rPr>
                                  </w:pPr>
                                  <w:r w:rsidRPr="00C05EF0">
                                    <w:rPr>
                                      <w:rFonts w:hAnsi="ＭＳ 明朝" w:cs="ＭＳ 明朝" w:hint="eastAsia"/>
                                      <w:color w:val="000000"/>
                                      <w:kern w:val="0"/>
                                    </w:rPr>
                                    <w:t>・</w:t>
                                  </w:r>
                                  <w:r>
                                    <w:rPr>
                                      <w:rFonts w:hAnsi="ＭＳ 明朝" w:cs="ＭＳ 明朝" w:hint="eastAsia"/>
                                      <w:color w:val="000000"/>
                                      <w:kern w:val="0"/>
                                    </w:rPr>
                                    <w:t xml:space="preserve">　</w:t>
                                  </w:r>
                                  <w:r w:rsidRPr="00C05EF0">
                                    <w:rPr>
                                      <w:rFonts w:hAnsi="ＭＳ 明朝" w:cs="ＭＳ 明朝" w:hint="eastAsia"/>
                                      <w:color w:val="000000"/>
                                      <w:kern w:val="0"/>
                                    </w:rPr>
                                    <w:t>児童は各学年部、各学級ごと</w:t>
                                  </w:r>
                                  <w:r>
                                    <w:rPr>
                                      <w:rFonts w:hAnsi="ＭＳ 明朝" w:cs="ＭＳ 明朝" w:hint="eastAsia"/>
                                      <w:color w:val="000000"/>
                                      <w:kern w:val="0"/>
                                    </w:rPr>
                                    <w:t>に集め、安心させるように対</w:t>
                                  </w:r>
                                  <w:r w:rsidRPr="00C05EF0">
                                    <w:rPr>
                                      <w:rFonts w:hAnsi="ＭＳ 明朝" w:cs="ＭＳ 明朝" w:hint="eastAsia"/>
                                      <w:color w:val="000000"/>
                                      <w:kern w:val="0"/>
                                    </w:rPr>
                                    <w:t>応する</w:t>
                                  </w:r>
                                </w:p>
                                <w:p w14:paraId="10B15EEE" w14:textId="77777777" w:rsidR="009260A0" w:rsidRPr="00C05EF0" w:rsidRDefault="009260A0" w:rsidP="004F1297">
                                  <w:pPr>
                                    <w:spacing w:line="240" w:lineRule="exact"/>
                                    <w:ind w:left="180" w:hangingChars="100" w:hanging="180"/>
                                    <w:jc w:val="left"/>
                                    <w:textAlignment w:val="baseline"/>
                                    <w:rPr>
                                      <w:rFonts w:hAnsi="Times New Roman"/>
                                      <w:color w:val="000000"/>
                                      <w:spacing w:val="2"/>
                                      <w:kern w:val="0"/>
                                    </w:rPr>
                                  </w:pPr>
                                  <w:r w:rsidRPr="00C05EF0">
                                    <w:rPr>
                                      <w:rFonts w:hAnsi="ＭＳ 明朝" w:cs="ＭＳ 明朝" w:hint="eastAsia"/>
                                      <w:color w:val="000000"/>
                                      <w:kern w:val="0"/>
                                    </w:rPr>
                                    <w:t>・</w:t>
                                  </w:r>
                                  <w:r>
                                    <w:rPr>
                                      <w:rFonts w:hAnsi="ＭＳ 明朝" w:cs="ＭＳ 明朝" w:hint="eastAsia"/>
                                      <w:color w:val="000000"/>
                                      <w:kern w:val="0"/>
                                    </w:rPr>
                                    <w:t xml:space="preserve">　</w:t>
                                  </w:r>
                                  <w:r w:rsidRPr="00C05EF0">
                                    <w:rPr>
                                      <w:rFonts w:hAnsi="ＭＳ 明朝" w:cs="ＭＳ 明朝" w:hint="eastAsia"/>
                                      <w:color w:val="000000"/>
                                      <w:kern w:val="0"/>
                                    </w:rPr>
                                    <w:t>情報や保護者からの連絡を伝える</w:t>
                                  </w:r>
                                </w:p>
                                <w:p w14:paraId="7F9389DA" w14:textId="77777777" w:rsidR="009260A0" w:rsidRPr="00C05EF0" w:rsidRDefault="009260A0" w:rsidP="004F1297">
                                  <w:pPr>
                                    <w:spacing w:line="240" w:lineRule="exact"/>
                                    <w:ind w:leftChars="-17" w:left="149" w:hangingChars="100" w:hanging="180"/>
                                    <w:jc w:val="left"/>
                                    <w:textAlignment w:val="baseline"/>
                                    <w:rPr>
                                      <w:rFonts w:hAnsi="ＭＳ 明朝" w:cs="ＭＳ 明朝"/>
                                      <w:color w:val="000000"/>
                                      <w:kern w:val="0"/>
                                    </w:rPr>
                                  </w:pPr>
                                  <w:r w:rsidRPr="00C05EF0">
                                    <w:rPr>
                                      <w:rFonts w:hAnsi="ＭＳ 明朝" w:cs="ＭＳ 明朝" w:hint="eastAsia"/>
                                      <w:color w:val="000000"/>
                                      <w:kern w:val="0"/>
                                    </w:rPr>
                                    <w:t>・</w:t>
                                  </w:r>
                                  <w:r>
                                    <w:rPr>
                                      <w:rFonts w:hAnsi="ＭＳ 明朝" w:cs="ＭＳ 明朝" w:hint="eastAsia"/>
                                      <w:color w:val="000000"/>
                                      <w:kern w:val="0"/>
                                    </w:rPr>
                                    <w:t xml:space="preserve">　</w:t>
                                  </w:r>
                                  <w:r w:rsidRPr="00C05EF0">
                                    <w:rPr>
                                      <w:rFonts w:hAnsi="ＭＳ 明朝" w:cs="ＭＳ 明朝" w:hint="eastAsia"/>
                                      <w:color w:val="000000"/>
                                      <w:kern w:val="0"/>
                                    </w:rPr>
                                    <w:t>下校可能になった児童</w:t>
                                  </w:r>
                                  <w:r>
                                    <w:rPr>
                                      <w:rFonts w:hAnsi="ＭＳ 明朝" w:cs="ＭＳ 明朝" w:hint="eastAsia"/>
                                      <w:color w:val="000000"/>
                                      <w:kern w:val="0"/>
                                    </w:rPr>
                                    <w:t>生徒</w:t>
                                  </w:r>
                                  <w:r w:rsidRPr="00C05EF0">
                                    <w:rPr>
                                      <w:rFonts w:hAnsi="ＭＳ 明朝" w:cs="ＭＳ 明朝" w:hint="eastAsia"/>
                                      <w:color w:val="000000"/>
                                      <w:kern w:val="0"/>
                                    </w:rPr>
                                    <w:t>から保護者に引き渡す（記録</w:t>
                                  </w:r>
                                  <w:r>
                                    <w:rPr>
                                      <w:rFonts w:hAnsi="ＭＳ 明朝" w:cs="ＭＳ 明朝" w:hint="eastAsia"/>
                                      <w:color w:val="000000"/>
                                      <w:kern w:val="0"/>
                                    </w:rPr>
                                    <w:t>を忘れないこと）</w:t>
                                  </w:r>
                                </w:p>
                              </w:tc>
                              <w:tc>
                                <w:tcPr>
                                  <w:tcW w:w="2850" w:type="dxa"/>
                                </w:tcPr>
                                <w:p w14:paraId="5A1C75A4" w14:textId="77777777" w:rsidR="009260A0" w:rsidRPr="00C05EF0" w:rsidRDefault="009260A0" w:rsidP="004F1297">
                                  <w:pPr>
                                    <w:spacing w:line="240" w:lineRule="exact"/>
                                    <w:jc w:val="left"/>
                                    <w:textAlignment w:val="baseline"/>
                                    <w:rPr>
                                      <w:rFonts w:hAnsi="Times New Roman"/>
                                      <w:color w:val="000000"/>
                                      <w:spacing w:val="2"/>
                                      <w:kern w:val="0"/>
                                    </w:rPr>
                                  </w:pPr>
                                  <w:r w:rsidRPr="00C05EF0">
                                    <w:rPr>
                                      <w:rFonts w:hAnsi="ＭＳ 明朝" w:cs="ＭＳ 明朝" w:hint="eastAsia"/>
                                      <w:color w:val="000000"/>
                                      <w:kern w:val="0"/>
                                    </w:rPr>
                                    <w:t>・</w:t>
                                  </w:r>
                                  <w:r>
                                    <w:rPr>
                                      <w:rFonts w:hAnsi="ＭＳ 明朝" w:cs="ＭＳ 明朝" w:hint="eastAsia"/>
                                      <w:color w:val="000000"/>
                                      <w:kern w:val="0"/>
                                    </w:rPr>
                                    <w:t xml:space="preserve">　</w:t>
                                  </w:r>
                                  <w:r w:rsidRPr="00C05EF0">
                                    <w:rPr>
                                      <w:rFonts w:hAnsi="ＭＳ 明朝" w:cs="ＭＳ 明朝" w:hint="eastAsia"/>
                                      <w:color w:val="000000"/>
                                      <w:kern w:val="0"/>
                                    </w:rPr>
                                    <w:t>安全な方法で下校させる</w:t>
                                  </w:r>
                                </w:p>
                                <w:p w14:paraId="10DA01C0" w14:textId="77777777" w:rsidR="009260A0" w:rsidRDefault="009260A0" w:rsidP="004F1297">
                                  <w:pPr>
                                    <w:spacing w:line="240" w:lineRule="exact"/>
                                    <w:ind w:firstLineChars="300" w:firstLine="541"/>
                                    <w:jc w:val="left"/>
                                    <w:textAlignment w:val="baseline"/>
                                    <w:rPr>
                                      <w:rFonts w:hAnsi="ＭＳ 明朝" w:cs="ＭＳ 明朝"/>
                                      <w:color w:val="000000"/>
                                      <w:kern w:val="0"/>
                                    </w:rPr>
                                  </w:pPr>
                                  <w:r w:rsidRPr="00C05EF0">
                                    <w:rPr>
                                      <w:rFonts w:hAnsi="ＭＳ 明朝" w:cs="ＭＳ 明朝" w:hint="eastAsia"/>
                                      <w:color w:val="000000"/>
                                      <w:kern w:val="0"/>
                                    </w:rPr>
                                    <w:t>通学路の変更</w:t>
                                  </w:r>
                                </w:p>
                                <w:p w14:paraId="1681EF2E" w14:textId="77777777" w:rsidR="009260A0" w:rsidRDefault="009260A0" w:rsidP="004F1297">
                                  <w:pPr>
                                    <w:spacing w:line="240" w:lineRule="exact"/>
                                    <w:ind w:firstLineChars="300" w:firstLine="541"/>
                                    <w:jc w:val="left"/>
                                    <w:textAlignment w:val="baseline"/>
                                    <w:rPr>
                                      <w:rFonts w:hAnsi="ＭＳ 明朝" w:cs="ＭＳ 明朝"/>
                                      <w:color w:val="000000"/>
                                      <w:kern w:val="0"/>
                                    </w:rPr>
                                  </w:pPr>
                                  <w:r w:rsidRPr="00C05EF0">
                                    <w:rPr>
                                      <w:rFonts w:hAnsi="ＭＳ 明朝" w:cs="ＭＳ 明朝" w:hint="eastAsia"/>
                                      <w:color w:val="000000"/>
                                      <w:kern w:val="0"/>
                                    </w:rPr>
                                    <w:t>教職員の引率</w:t>
                                  </w:r>
                                </w:p>
                                <w:p w14:paraId="11C175AE" w14:textId="77777777" w:rsidR="009260A0" w:rsidRDefault="009260A0" w:rsidP="004F1297">
                                  <w:pPr>
                                    <w:spacing w:line="240" w:lineRule="exact"/>
                                    <w:ind w:firstLineChars="300" w:firstLine="541"/>
                                    <w:jc w:val="left"/>
                                    <w:textAlignment w:val="baseline"/>
                                    <w:rPr>
                                      <w:rFonts w:hAnsi="ＭＳ 明朝" w:cs="ＭＳ 明朝"/>
                                      <w:color w:val="000000"/>
                                      <w:kern w:val="0"/>
                                    </w:rPr>
                                  </w:pPr>
                                  <w:r w:rsidRPr="00C05EF0">
                                    <w:rPr>
                                      <w:rFonts w:hAnsi="ＭＳ 明朝" w:cs="ＭＳ 明朝" w:hint="eastAsia"/>
                                      <w:color w:val="000000"/>
                                      <w:kern w:val="0"/>
                                    </w:rPr>
                                    <w:t>集団下校</w:t>
                                  </w:r>
                                </w:p>
                                <w:p w14:paraId="45CC5001" w14:textId="77777777" w:rsidR="009260A0" w:rsidRPr="00C05EF0" w:rsidRDefault="009260A0" w:rsidP="004F1297">
                                  <w:pPr>
                                    <w:spacing w:line="240" w:lineRule="exact"/>
                                    <w:ind w:firstLineChars="300" w:firstLine="541"/>
                                    <w:jc w:val="left"/>
                                    <w:textAlignment w:val="baseline"/>
                                    <w:rPr>
                                      <w:rFonts w:hAnsi="Times New Roman"/>
                                      <w:color w:val="000000"/>
                                      <w:spacing w:val="2"/>
                                      <w:kern w:val="0"/>
                                    </w:rPr>
                                  </w:pPr>
                                  <w:r w:rsidRPr="00C05EF0">
                                    <w:rPr>
                                      <w:rFonts w:hAnsi="ＭＳ 明朝" w:cs="ＭＳ 明朝" w:hint="eastAsia"/>
                                      <w:color w:val="000000"/>
                                      <w:kern w:val="0"/>
                                    </w:rPr>
                                    <w:t>保護者の出迎えなど</w:t>
                                  </w:r>
                                </w:p>
                                <w:p w14:paraId="4A260E41" w14:textId="77777777" w:rsidR="009260A0" w:rsidRPr="00C05EF0" w:rsidRDefault="009260A0" w:rsidP="004F1297">
                                  <w:pPr>
                                    <w:spacing w:line="240" w:lineRule="exact"/>
                                    <w:ind w:left="-30"/>
                                    <w:jc w:val="left"/>
                                    <w:textAlignment w:val="baseline"/>
                                    <w:rPr>
                                      <w:rFonts w:hAnsi="ＭＳ 明朝" w:cs="ＭＳ 明朝"/>
                                      <w:color w:val="000000"/>
                                      <w:kern w:val="0"/>
                                    </w:rPr>
                                  </w:pPr>
                                  <w:r w:rsidRPr="00C05EF0">
                                    <w:rPr>
                                      <w:rFonts w:hAnsi="ＭＳ 明朝" w:cs="ＭＳ 明朝" w:hint="eastAsia"/>
                                      <w:color w:val="000000"/>
                                      <w:kern w:val="0"/>
                                    </w:rPr>
                                    <w:t>・</w:t>
                                  </w:r>
                                  <w:r>
                                    <w:rPr>
                                      <w:rFonts w:hAnsi="ＭＳ 明朝" w:cs="ＭＳ 明朝" w:hint="eastAsia"/>
                                      <w:color w:val="000000"/>
                                      <w:kern w:val="0"/>
                                    </w:rPr>
                                    <w:t xml:space="preserve">　</w:t>
                                  </w:r>
                                  <w:r w:rsidRPr="00C05EF0">
                                    <w:rPr>
                                      <w:rFonts w:hAnsi="ＭＳ 明朝" w:cs="ＭＳ 明朝" w:hint="eastAsia"/>
                                      <w:color w:val="000000"/>
                                      <w:kern w:val="0"/>
                                    </w:rPr>
                                    <w:t>児童</w:t>
                                  </w:r>
                                  <w:r>
                                    <w:rPr>
                                      <w:rFonts w:hAnsi="ＭＳ 明朝" w:cs="ＭＳ 明朝" w:hint="eastAsia"/>
                                      <w:color w:val="000000"/>
                                      <w:kern w:val="0"/>
                                    </w:rPr>
                                    <w:t>生徒</w:t>
                                  </w:r>
                                  <w:r w:rsidRPr="00C05EF0">
                                    <w:rPr>
                                      <w:rFonts w:hAnsi="ＭＳ 明朝" w:cs="ＭＳ 明朝" w:hint="eastAsia"/>
                                      <w:color w:val="000000"/>
                                      <w:kern w:val="0"/>
                                    </w:rPr>
                                    <w:t>の帰宅を確認する</w:t>
                                  </w:r>
                                </w:p>
                              </w:tc>
                            </w:tr>
                          </w:tbl>
                          <w:p w14:paraId="0F52E88C" w14:textId="77777777" w:rsidR="009260A0" w:rsidRPr="00D90DCA" w:rsidRDefault="009260A0" w:rsidP="009260A0">
                            <w:pPr>
                              <w:jc w:val="left"/>
                              <w:rPr>
                                <w:rFonts w:hAnsi="ＭＳ 明朝" w:cs="ＭＳ 明朝"/>
                                <w:color w:val="000000"/>
                                <w:kern w:val="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9F8EA0" id="_x0000_s1282" style="position:absolute;left:0;text-align:left;margin-left:15.05pt;margin-top:423.8pt;width:305.25pt;height:153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2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">
                <v:textbox inset="5.85pt,.7pt,5.85pt,.7pt">
                  <w:txbxContent>
                    <w:p w14:paraId="2F6D7EEE" w14:textId="77777777" w:rsidR="009260A0" w:rsidRDefault="009260A0" w:rsidP="009260A0">
                      <w:pPr>
                        <w:jc w:val="left"/>
                        <w:textAlignment w:val="baseline"/>
                        <w:rPr>
                          <w:rFonts w:hAnsi="ＭＳ 明朝" w:cs="ＭＳ 明朝"/>
                          <w:color w:val="000000"/>
                          <w:kern w:val="0"/>
                        </w:rPr>
                      </w:pPr>
                      <w:r w:rsidRPr="00C05EF0">
                        <w:rPr>
                          <w:rFonts w:ascii="ＭＳ ゴシック" w:eastAsia="ＭＳ ゴシック" w:hAnsi="ＭＳ ゴシック" w:cs="ＭＳ 明朝" w:hint="eastAsia"/>
                          <w:color w:val="000000"/>
                          <w:kern w:val="0"/>
                        </w:rPr>
                        <w:t>【家庭への連絡】</w:t>
                      </w:r>
                      <w:r>
                        <w:rPr>
                          <w:rFonts w:hAnsi="ＭＳ 明朝" w:cs="ＭＳ 明朝" w:hint="eastAsia"/>
                          <w:color w:val="000000"/>
                          <w:kern w:val="0"/>
                        </w:rPr>
                        <w:t xml:space="preserve">　保護者に連絡をとり、下校の方法を確認する</w:t>
                      </w:r>
                    </w:p>
                    <w:tbl>
                      <w:tblPr>
                        <w:tblW w:w="0" w:type="auto"/>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4"/>
                        <w:gridCol w:w="2835"/>
                      </w:tblGrid>
                      <w:tr w:rsidR="009260A0" w14:paraId="2A4B2198" w14:textId="77777777" w:rsidTr="004F1297">
                        <w:trPr>
                          <w:trHeight w:val="300"/>
                        </w:trPr>
                        <w:tc>
                          <w:tcPr>
                            <w:tcW w:w="2850" w:type="dxa"/>
                            <w:vAlign w:val="center"/>
                          </w:tcPr>
                          <w:p w14:paraId="16AB4296" w14:textId="77777777" w:rsidR="009260A0" w:rsidRDefault="009260A0" w:rsidP="004F1297">
                            <w:pPr>
                              <w:spacing w:line="240" w:lineRule="exact"/>
                              <w:ind w:left="-30"/>
                              <w:jc w:val="center"/>
                              <w:textAlignment w:val="baseline"/>
                              <w:rPr>
                                <w:rFonts w:hAnsi="ＭＳ 明朝" w:cs="ＭＳ 明朝"/>
                                <w:color w:val="000000"/>
                                <w:kern w:val="0"/>
                              </w:rPr>
                            </w:pPr>
                            <w:r>
                              <w:rPr>
                                <w:rFonts w:hAnsi="ＭＳ 明朝" w:cs="ＭＳ 明朝" w:hint="eastAsia"/>
                                <w:color w:val="000000"/>
                                <w:kern w:val="0"/>
                              </w:rPr>
                              <w:t>《学校で待機する場合》</w:t>
                            </w:r>
                          </w:p>
                        </w:tc>
                        <w:tc>
                          <w:tcPr>
                            <w:tcW w:w="2850" w:type="dxa"/>
                            <w:vAlign w:val="center"/>
                          </w:tcPr>
                          <w:p w14:paraId="43262AF7" w14:textId="77777777" w:rsidR="009260A0" w:rsidRDefault="009260A0" w:rsidP="004F1297">
                            <w:pPr>
                              <w:spacing w:line="240" w:lineRule="exact"/>
                              <w:ind w:left="-30"/>
                              <w:jc w:val="center"/>
                              <w:textAlignment w:val="baseline"/>
                              <w:rPr>
                                <w:rFonts w:hAnsi="ＭＳ 明朝" w:cs="ＭＳ 明朝"/>
                                <w:color w:val="000000"/>
                                <w:kern w:val="0"/>
                              </w:rPr>
                            </w:pPr>
                            <w:r>
                              <w:rPr>
                                <w:rFonts w:hAnsi="ＭＳ 明朝" w:cs="ＭＳ 明朝" w:hint="eastAsia"/>
                                <w:color w:val="000000"/>
                                <w:kern w:val="0"/>
                              </w:rPr>
                              <w:t>《下校させる場合》</w:t>
                            </w:r>
                          </w:p>
                        </w:tc>
                      </w:tr>
                      <w:tr w:rsidR="009260A0" w14:paraId="30FDAFED" w14:textId="77777777" w:rsidTr="004F1297">
                        <w:trPr>
                          <w:trHeight w:val="2240"/>
                        </w:trPr>
                        <w:tc>
                          <w:tcPr>
                            <w:tcW w:w="2850" w:type="dxa"/>
                          </w:tcPr>
                          <w:p w14:paraId="1F549239" w14:textId="77777777" w:rsidR="009260A0" w:rsidRPr="00C05EF0" w:rsidRDefault="009260A0" w:rsidP="004F1297">
                            <w:pPr>
                              <w:spacing w:line="240" w:lineRule="exact"/>
                              <w:jc w:val="left"/>
                              <w:textAlignment w:val="baseline"/>
                              <w:rPr>
                                <w:rFonts w:hAnsi="Times New Roman"/>
                                <w:color w:val="000000"/>
                                <w:spacing w:val="2"/>
                                <w:kern w:val="0"/>
                              </w:rPr>
                            </w:pPr>
                            <w:r w:rsidRPr="00C05EF0">
                              <w:rPr>
                                <w:rFonts w:hAnsi="ＭＳ 明朝" w:cs="ＭＳ 明朝" w:hint="eastAsia"/>
                                <w:color w:val="000000"/>
                                <w:kern w:val="0"/>
                              </w:rPr>
                              <w:t>・</w:t>
                            </w:r>
                            <w:r>
                              <w:rPr>
                                <w:rFonts w:hAnsi="ＭＳ 明朝" w:cs="ＭＳ 明朝" w:hint="eastAsia"/>
                                <w:color w:val="000000"/>
                                <w:kern w:val="0"/>
                              </w:rPr>
                              <w:t xml:space="preserve">　</w:t>
                            </w:r>
                            <w:r w:rsidRPr="00C05EF0">
                              <w:rPr>
                                <w:rFonts w:hAnsi="ＭＳ 明朝" w:cs="ＭＳ 明朝" w:hint="eastAsia"/>
                                <w:color w:val="000000"/>
                                <w:kern w:val="0"/>
                              </w:rPr>
                              <w:t>安全な待機場所を指定する</w:t>
                            </w:r>
                          </w:p>
                          <w:p w14:paraId="0A7A4B8F" w14:textId="77777777" w:rsidR="009260A0" w:rsidRPr="00C05EF0" w:rsidRDefault="009260A0" w:rsidP="004F1297">
                            <w:pPr>
                              <w:spacing w:line="240" w:lineRule="exact"/>
                              <w:ind w:left="180" w:hangingChars="100" w:hanging="180"/>
                              <w:jc w:val="left"/>
                              <w:textAlignment w:val="baseline"/>
                              <w:rPr>
                                <w:rFonts w:hAnsi="Times New Roman"/>
                                <w:color w:val="000000"/>
                                <w:spacing w:val="2"/>
                                <w:kern w:val="0"/>
                              </w:rPr>
                            </w:pPr>
                            <w:r w:rsidRPr="00C05EF0">
                              <w:rPr>
                                <w:rFonts w:hAnsi="ＭＳ 明朝" w:cs="ＭＳ 明朝" w:hint="eastAsia"/>
                                <w:color w:val="000000"/>
                                <w:kern w:val="0"/>
                              </w:rPr>
                              <w:t>・</w:t>
                            </w:r>
                            <w:r>
                              <w:rPr>
                                <w:rFonts w:hAnsi="ＭＳ 明朝" w:cs="ＭＳ 明朝" w:hint="eastAsia"/>
                                <w:color w:val="000000"/>
                                <w:kern w:val="0"/>
                              </w:rPr>
                              <w:t xml:space="preserve">　</w:t>
                            </w:r>
                            <w:r w:rsidRPr="00C05EF0">
                              <w:rPr>
                                <w:rFonts w:hAnsi="ＭＳ 明朝" w:cs="ＭＳ 明朝" w:hint="eastAsia"/>
                                <w:color w:val="000000"/>
                                <w:kern w:val="0"/>
                              </w:rPr>
                              <w:t>児童は各学年部、各学級ごと</w:t>
                            </w:r>
                            <w:r>
                              <w:rPr>
                                <w:rFonts w:hAnsi="ＭＳ 明朝" w:cs="ＭＳ 明朝" w:hint="eastAsia"/>
                                <w:color w:val="000000"/>
                                <w:kern w:val="0"/>
                              </w:rPr>
                              <w:t>に集め、安心させるように対</w:t>
                            </w:r>
                            <w:r w:rsidRPr="00C05EF0">
                              <w:rPr>
                                <w:rFonts w:hAnsi="ＭＳ 明朝" w:cs="ＭＳ 明朝" w:hint="eastAsia"/>
                                <w:color w:val="000000"/>
                                <w:kern w:val="0"/>
                              </w:rPr>
                              <w:t>応する</w:t>
                            </w:r>
                          </w:p>
                          <w:p w14:paraId="10B15EEE" w14:textId="77777777" w:rsidR="009260A0" w:rsidRPr="00C05EF0" w:rsidRDefault="009260A0" w:rsidP="004F1297">
                            <w:pPr>
                              <w:spacing w:line="240" w:lineRule="exact"/>
                              <w:ind w:left="180" w:hangingChars="100" w:hanging="180"/>
                              <w:jc w:val="left"/>
                              <w:textAlignment w:val="baseline"/>
                              <w:rPr>
                                <w:rFonts w:hAnsi="Times New Roman"/>
                                <w:color w:val="000000"/>
                                <w:spacing w:val="2"/>
                                <w:kern w:val="0"/>
                              </w:rPr>
                            </w:pPr>
                            <w:r w:rsidRPr="00C05EF0">
                              <w:rPr>
                                <w:rFonts w:hAnsi="ＭＳ 明朝" w:cs="ＭＳ 明朝" w:hint="eastAsia"/>
                                <w:color w:val="000000"/>
                                <w:kern w:val="0"/>
                              </w:rPr>
                              <w:t>・</w:t>
                            </w:r>
                            <w:r>
                              <w:rPr>
                                <w:rFonts w:hAnsi="ＭＳ 明朝" w:cs="ＭＳ 明朝" w:hint="eastAsia"/>
                                <w:color w:val="000000"/>
                                <w:kern w:val="0"/>
                              </w:rPr>
                              <w:t xml:space="preserve">　</w:t>
                            </w:r>
                            <w:r w:rsidRPr="00C05EF0">
                              <w:rPr>
                                <w:rFonts w:hAnsi="ＭＳ 明朝" w:cs="ＭＳ 明朝" w:hint="eastAsia"/>
                                <w:color w:val="000000"/>
                                <w:kern w:val="0"/>
                              </w:rPr>
                              <w:t>情報や保護者からの連絡を伝える</w:t>
                            </w:r>
                          </w:p>
                          <w:p w14:paraId="7F9389DA" w14:textId="77777777" w:rsidR="009260A0" w:rsidRPr="00C05EF0" w:rsidRDefault="009260A0" w:rsidP="004F1297">
                            <w:pPr>
                              <w:spacing w:line="240" w:lineRule="exact"/>
                              <w:ind w:leftChars="-17" w:left="149" w:hangingChars="100" w:hanging="180"/>
                              <w:jc w:val="left"/>
                              <w:textAlignment w:val="baseline"/>
                              <w:rPr>
                                <w:rFonts w:hAnsi="ＭＳ 明朝" w:cs="ＭＳ 明朝"/>
                                <w:color w:val="000000"/>
                                <w:kern w:val="0"/>
                              </w:rPr>
                            </w:pPr>
                            <w:r w:rsidRPr="00C05EF0">
                              <w:rPr>
                                <w:rFonts w:hAnsi="ＭＳ 明朝" w:cs="ＭＳ 明朝" w:hint="eastAsia"/>
                                <w:color w:val="000000"/>
                                <w:kern w:val="0"/>
                              </w:rPr>
                              <w:t>・</w:t>
                            </w:r>
                            <w:r>
                              <w:rPr>
                                <w:rFonts w:hAnsi="ＭＳ 明朝" w:cs="ＭＳ 明朝" w:hint="eastAsia"/>
                                <w:color w:val="000000"/>
                                <w:kern w:val="0"/>
                              </w:rPr>
                              <w:t xml:space="preserve">　</w:t>
                            </w:r>
                            <w:r w:rsidRPr="00C05EF0">
                              <w:rPr>
                                <w:rFonts w:hAnsi="ＭＳ 明朝" w:cs="ＭＳ 明朝" w:hint="eastAsia"/>
                                <w:color w:val="000000"/>
                                <w:kern w:val="0"/>
                              </w:rPr>
                              <w:t>下校可能になった児童</w:t>
                            </w:r>
                            <w:r>
                              <w:rPr>
                                <w:rFonts w:hAnsi="ＭＳ 明朝" w:cs="ＭＳ 明朝" w:hint="eastAsia"/>
                                <w:color w:val="000000"/>
                                <w:kern w:val="0"/>
                              </w:rPr>
                              <w:t>生徒</w:t>
                            </w:r>
                            <w:r w:rsidRPr="00C05EF0">
                              <w:rPr>
                                <w:rFonts w:hAnsi="ＭＳ 明朝" w:cs="ＭＳ 明朝" w:hint="eastAsia"/>
                                <w:color w:val="000000"/>
                                <w:kern w:val="0"/>
                              </w:rPr>
                              <w:t>から保護者に引き渡す（記録</w:t>
                            </w:r>
                            <w:r>
                              <w:rPr>
                                <w:rFonts w:hAnsi="ＭＳ 明朝" w:cs="ＭＳ 明朝" w:hint="eastAsia"/>
                                <w:color w:val="000000"/>
                                <w:kern w:val="0"/>
                              </w:rPr>
                              <w:t>を忘れないこと）</w:t>
                            </w:r>
                          </w:p>
                        </w:tc>
                        <w:tc>
                          <w:tcPr>
                            <w:tcW w:w="2850" w:type="dxa"/>
                          </w:tcPr>
                          <w:p w14:paraId="5A1C75A4" w14:textId="77777777" w:rsidR="009260A0" w:rsidRPr="00C05EF0" w:rsidRDefault="009260A0" w:rsidP="004F1297">
                            <w:pPr>
                              <w:spacing w:line="240" w:lineRule="exact"/>
                              <w:jc w:val="left"/>
                              <w:textAlignment w:val="baseline"/>
                              <w:rPr>
                                <w:rFonts w:hAnsi="Times New Roman"/>
                                <w:color w:val="000000"/>
                                <w:spacing w:val="2"/>
                                <w:kern w:val="0"/>
                              </w:rPr>
                            </w:pPr>
                            <w:r w:rsidRPr="00C05EF0">
                              <w:rPr>
                                <w:rFonts w:hAnsi="ＭＳ 明朝" w:cs="ＭＳ 明朝" w:hint="eastAsia"/>
                                <w:color w:val="000000"/>
                                <w:kern w:val="0"/>
                              </w:rPr>
                              <w:t>・</w:t>
                            </w:r>
                            <w:r>
                              <w:rPr>
                                <w:rFonts w:hAnsi="ＭＳ 明朝" w:cs="ＭＳ 明朝" w:hint="eastAsia"/>
                                <w:color w:val="000000"/>
                                <w:kern w:val="0"/>
                              </w:rPr>
                              <w:t xml:space="preserve">　</w:t>
                            </w:r>
                            <w:r w:rsidRPr="00C05EF0">
                              <w:rPr>
                                <w:rFonts w:hAnsi="ＭＳ 明朝" w:cs="ＭＳ 明朝" w:hint="eastAsia"/>
                                <w:color w:val="000000"/>
                                <w:kern w:val="0"/>
                              </w:rPr>
                              <w:t>安全な方法で下校させる</w:t>
                            </w:r>
                          </w:p>
                          <w:p w14:paraId="10DA01C0" w14:textId="77777777" w:rsidR="009260A0" w:rsidRDefault="009260A0" w:rsidP="004F1297">
                            <w:pPr>
                              <w:spacing w:line="240" w:lineRule="exact"/>
                              <w:ind w:firstLineChars="300" w:firstLine="541"/>
                              <w:jc w:val="left"/>
                              <w:textAlignment w:val="baseline"/>
                              <w:rPr>
                                <w:rFonts w:hAnsi="ＭＳ 明朝" w:cs="ＭＳ 明朝"/>
                                <w:color w:val="000000"/>
                                <w:kern w:val="0"/>
                              </w:rPr>
                            </w:pPr>
                            <w:r w:rsidRPr="00C05EF0">
                              <w:rPr>
                                <w:rFonts w:hAnsi="ＭＳ 明朝" w:cs="ＭＳ 明朝" w:hint="eastAsia"/>
                                <w:color w:val="000000"/>
                                <w:kern w:val="0"/>
                              </w:rPr>
                              <w:t>通学路の変更</w:t>
                            </w:r>
                          </w:p>
                          <w:p w14:paraId="1681EF2E" w14:textId="77777777" w:rsidR="009260A0" w:rsidRDefault="009260A0" w:rsidP="004F1297">
                            <w:pPr>
                              <w:spacing w:line="240" w:lineRule="exact"/>
                              <w:ind w:firstLineChars="300" w:firstLine="541"/>
                              <w:jc w:val="left"/>
                              <w:textAlignment w:val="baseline"/>
                              <w:rPr>
                                <w:rFonts w:hAnsi="ＭＳ 明朝" w:cs="ＭＳ 明朝"/>
                                <w:color w:val="000000"/>
                                <w:kern w:val="0"/>
                              </w:rPr>
                            </w:pPr>
                            <w:r w:rsidRPr="00C05EF0">
                              <w:rPr>
                                <w:rFonts w:hAnsi="ＭＳ 明朝" w:cs="ＭＳ 明朝" w:hint="eastAsia"/>
                                <w:color w:val="000000"/>
                                <w:kern w:val="0"/>
                              </w:rPr>
                              <w:t>教職員の引率</w:t>
                            </w:r>
                          </w:p>
                          <w:p w14:paraId="11C175AE" w14:textId="77777777" w:rsidR="009260A0" w:rsidRDefault="009260A0" w:rsidP="004F1297">
                            <w:pPr>
                              <w:spacing w:line="240" w:lineRule="exact"/>
                              <w:ind w:firstLineChars="300" w:firstLine="541"/>
                              <w:jc w:val="left"/>
                              <w:textAlignment w:val="baseline"/>
                              <w:rPr>
                                <w:rFonts w:hAnsi="ＭＳ 明朝" w:cs="ＭＳ 明朝"/>
                                <w:color w:val="000000"/>
                                <w:kern w:val="0"/>
                              </w:rPr>
                            </w:pPr>
                            <w:r w:rsidRPr="00C05EF0">
                              <w:rPr>
                                <w:rFonts w:hAnsi="ＭＳ 明朝" w:cs="ＭＳ 明朝" w:hint="eastAsia"/>
                                <w:color w:val="000000"/>
                                <w:kern w:val="0"/>
                              </w:rPr>
                              <w:t>集団下校</w:t>
                            </w:r>
                          </w:p>
                          <w:p w14:paraId="45CC5001" w14:textId="77777777" w:rsidR="009260A0" w:rsidRPr="00C05EF0" w:rsidRDefault="009260A0" w:rsidP="004F1297">
                            <w:pPr>
                              <w:spacing w:line="240" w:lineRule="exact"/>
                              <w:ind w:firstLineChars="300" w:firstLine="541"/>
                              <w:jc w:val="left"/>
                              <w:textAlignment w:val="baseline"/>
                              <w:rPr>
                                <w:rFonts w:hAnsi="Times New Roman"/>
                                <w:color w:val="000000"/>
                                <w:spacing w:val="2"/>
                                <w:kern w:val="0"/>
                              </w:rPr>
                            </w:pPr>
                            <w:r w:rsidRPr="00C05EF0">
                              <w:rPr>
                                <w:rFonts w:hAnsi="ＭＳ 明朝" w:cs="ＭＳ 明朝" w:hint="eastAsia"/>
                                <w:color w:val="000000"/>
                                <w:kern w:val="0"/>
                              </w:rPr>
                              <w:t>保護者の出迎えなど</w:t>
                            </w:r>
                          </w:p>
                          <w:p w14:paraId="4A260E41" w14:textId="77777777" w:rsidR="009260A0" w:rsidRPr="00C05EF0" w:rsidRDefault="009260A0" w:rsidP="004F1297">
                            <w:pPr>
                              <w:spacing w:line="240" w:lineRule="exact"/>
                              <w:ind w:left="-30"/>
                              <w:jc w:val="left"/>
                              <w:textAlignment w:val="baseline"/>
                              <w:rPr>
                                <w:rFonts w:hAnsi="ＭＳ 明朝" w:cs="ＭＳ 明朝"/>
                                <w:color w:val="000000"/>
                                <w:kern w:val="0"/>
                              </w:rPr>
                            </w:pPr>
                            <w:r w:rsidRPr="00C05EF0">
                              <w:rPr>
                                <w:rFonts w:hAnsi="ＭＳ 明朝" w:cs="ＭＳ 明朝" w:hint="eastAsia"/>
                                <w:color w:val="000000"/>
                                <w:kern w:val="0"/>
                              </w:rPr>
                              <w:t>・</w:t>
                            </w:r>
                            <w:r>
                              <w:rPr>
                                <w:rFonts w:hAnsi="ＭＳ 明朝" w:cs="ＭＳ 明朝" w:hint="eastAsia"/>
                                <w:color w:val="000000"/>
                                <w:kern w:val="0"/>
                              </w:rPr>
                              <w:t xml:space="preserve">　</w:t>
                            </w:r>
                            <w:r w:rsidRPr="00C05EF0">
                              <w:rPr>
                                <w:rFonts w:hAnsi="ＭＳ 明朝" w:cs="ＭＳ 明朝" w:hint="eastAsia"/>
                                <w:color w:val="000000"/>
                                <w:kern w:val="0"/>
                              </w:rPr>
                              <w:t>児童</w:t>
                            </w:r>
                            <w:r>
                              <w:rPr>
                                <w:rFonts w:hAnsi="ＭＳ 明朝" w:cs="ＭＳ 明朝" w:hint="eastAsia"/>
                                <w:color w:val="000000"/>
                                <w:kern w:val="0"/>
                              </w:rPr>
                              <w:t>生徒</w:t>
                            </w:r>
                            <w:r w:rsidRPr="00C05EF0">
                              <w:rPr>
                                <w:rFonts w:hAnsi="ＭＳ 明朝" w:cs="ＭＳ 明朝" w:hint="eastAsia"/>
                                <w:color w:val="000000"/>
                                <w:kern w:val="0"/>
                              </w:rPr>
                              <w:t>の帰宅を確認する</w:t>
                            </w:r>
                          </w:p>
                        </w:tc>
                      </w:tr>
                    </w:tbl>
                    <w:p w14:paraId="0F52E88C" w14:textId="77777777" w:rsidR="009260A0" w:rsidRPr="00D90DCA" w:rsidRDefault="009260A0" w:rsidP="009260A0">
                      <w:pPr>
                        <w:jc w:val="left"/>
                        <w:rPr>
                          <w:rFonts w:hAnsi="ＭＳ 明朝" w:cs="ＭＳ 明朝"/>
                          <w:color w:val="000000"/>
                          <w:kern w:val="0"/>
                        </w:rPr>
                      </w:pPr>
                    </w:p>
                  </w:txbxContent>
                </v:textbox>
              </v:roundrect>
            </w:pict>
          </mc:Fallback>
        </mc:AlternateContent>
      </w:r>
      <w:r w:rsidR="009260A0" w:rsidRPr="009260A0">
        <w:rPr>
          <w:rFonts w:hAnsi="ＭＳ 明朝" w:cs="ＭＳ ゴシック"/>
          <w:bCs/>
          <w:kern w:val="2"/>
          <w:sz w:val="22"/>
          <w:szCs w:val="20"/>
        </w:rPr>
        <w:t xml:space="preserve">　　</w:t>
      </w:r>
    </w:p>
    <w:p w14:paraId="5457D399" w14:textId="3EFA09A6" w:rsidR="009260A0" w:rsidRPr="009260A0" w:rsidRDefault="009260A0" w:rsidP="009260A0">
      <w:pPr>
        <w:textAlignment w:val="baseline"/>
        <w:rPr>
          <w:rFonts w:ascii="Century" w:eastAsia="ＭＳ ゴシック" w:hAnsi="Times New Roman" w:cs="ＭＳ ゴシック"/>
          <w:bCs/>
          <w:kern w:val="2"/>
          <w:sz w:val="22"/>
          <w:szCs w:val="20"/>
        </w:rPr>
      </w:pPr>
    </w:p>
    <w:p w14:paraId="485D8367" w14:textId="77777777" w:rsidR="009260A0" w:rsidRPr="009260A0" w:rsidRDefault="009260A0" w:rsidP="009260A0">
      <w:pPr>
        <w:textAlignment w:val="baseline"/>
        <w:rPr>
          <w:rFonts w:ascii="Century" w:eastAsia="ＭＳ ゴシック" w:hAnsi="Times New Roman" w:cs="ＭＳ ゴシック"/>
          <w:bCs/>
          <w:kern w:val="2"/>
          <w:sz w:val="22"/>
          <w:szCs w:val="20"/>
        </w:rPr>
      </w:pPr>
    </w:p>
    <w:p w14:paraId="4686D2B2" w14:textId="77777777" w:rsidR="009260A0" w:rsidRPr="009260A0" w:rsidRDefault="009260A0" w:rsidP="009260A0">
      <w:pPr>
        <w:textAlignment w:val="baseline"/>
        <w:rPr>
          <w:rFonts w:ascii="Century" w:eastAsia="ＭＳ ゴシック" w:hAnsi="Times New Roman" w:cs="ＭＳ ゴシック"/>
          <w:bCs/>
          <w:kern w:val="2"/>
          <w:sz w:val="22"/>
          <w:szCs w:val="20"/>
        </w:rPr>
      </w:pPr>
    </w:p>
    <w:p w14:paraId="3D4DCD0F" w14:textId="77777777" w:rsidR="009260A0" w:rsidRPr="009260A0" w:rsidRDefault="009260A0" w:rsidP="009260A0">
      <w:pPr>
        <w:textAlignment w:val="baseline"/>
        <w:rPr>
          <w:rFonts w:ascii="Century" w:eastAsia="ＭＳ ゴシック" w:hAnsi="Times New Roman" w:cs="ＭＳ ゴシック"/>
          <w:bCs/>
          <w:kern w:val="2"/>
          <w:sz w:val="22"/>
          <w:szCs w:val="20"/>
        </w:rPr>
      </w:pPr>
    </w:p>
    <w:p w14:paraId="6CC07C7B" w14:textId="77777777" w:rsidR="009260A0" w:rsidRPr="009260A0" w:rsidRDefault="009260A0" w:rsidP="009260A0">
      <w:pPr>
        <w:textAlignment w:val="baseline"/>
        <w:rPr>
          <w:rFonts w:ascii="Century" w:eastAsia="ＭＳ ゴシック" w:hAnsi="Times New Roman" w:cs="ＭＳ ゴシック"/>
          <w:bCs/>
          <w:kern w:val="2"/>
          <w:sz w:val="22"/>
          <w:szCs w:val="20"/>
        </w:rPr>
      </w:pPr>
    </w:p>
    <w:p w14:paraId="2F747831" w14:textId="77777777" w:rsidR="009260A0" w:rsidRPr="009260A0" w:rsidRDefault="009260A0" w:rsidP="009260A0">
      <w:pPr>
        <w:textAlignment w:val="baseline"/>
        <w:rPr>
          <w:rFonts w:ascii="Century" w:eastAsia="ＭＳ ゴシック" w:hAnsi="Times New Roman" w:cs="ＭＳ ゴシック"/>
          <w:bCs/>
          <w:kern w:val="2"/>
          <w:sz w:val="22"/>
          <w:szCs w:val="20"/>
        </w:rPr>
      </w:pPr>
    </w:p>
    <w:p w14:paraId="2233ACDF" w14:textId="77777777" w:rsidR="009260A0" w:rsidRPr="009260A0" w:rsidRDefault="009260A0" w:rsidP="009260A0">
      <w:pPr>
        <w:textAlignment w:val="baseline"/>
        <w:rPr>
          <w:rFonts w:ascii="Century" w:eastAsia="ＭＳ ゴシック" w:hAnsi="Times New Roman" w:cs="ＭＳ ゴシック"/>
          <w:bCs/>
          <w:kern w:val="2"/>
          <w:sz w:val="22"/>
          <w:szCs w:val="20"/>
        </w:rPr>
      </w:pPr>
    </w:p>
    <w:p w14:paraId="337B9BEA" w14:textId="77777777" w:rsidR="009260A0" w:rsidRPr="009260A0" w:rsidRDefault="009260A0" w:rsidP="009260A0">
      <w:pPr>
        <w:textAlignment w:val="baseline"/>
        <w:rPr>
          <w:rFonts w:ascii="Century" w:eastAsia="ＭＳ ゴシック" w:hAnsi="Times New Roman" w:cs="ＭＳ ゴシック"/>
          <w:bCs/>
          <w:kern w:val="2"/>
          <w:sz w:val="22"/>
          <w:szCs w:val="20"/>
        </w:rPr>
      </w:pPr>
    </w:p>
    <w:p w14:paraId="28191CA0" w14:textId="77777777" w:rsidR="009260A0" w:rsidRPr="009260A0" w:rsidRDefault="009260A0" w:rsidP="009260A0">
      <w:pPr>
        <w:textAlignment w:val="baseline"/>
        <w:rPr>
          <w:rFonts w:ascii="Century" w:eastAsia="ＭＳ ゴシック" w:hAnsi="Times New Roman" w:cs="ＭＳ ゴシック"/>
          <w:bCs/>
          <w:kern w:val="2"/>
          <w:sz w:val="22"/>
          <w:szCs w:val="20"/>
        </w:rPr>
      </w:pPr>
    </w:p>
    <w:p w14:paraId="666BFDF0" w14:textId="77777777" w:rsidR="009260A0" w:rsidRPr="009260A0" w:rsidRDefault="009260A0" w:rsidP="009260A0">
      <w:pPr>
        <w:textAlignment w:val="baseline"/>
        <w:rPr>
          <w:rFonts w:ascii="Century" w:eastAsia="ＭＳ ゴシック" w:hAnsi="Times New Roman" w:cs="ＭＳ ゴシック"/>
          <w:bCs/>
          <w:kern w:val="2"/>
          <w:sz w:val="22"/>
          <w:szCs w:val="20"/>
        </w:rPr>
      </w:pPr>
    </w:p>
    <w:p w14:paraId="3759A282" w14:textId="3D01A54E" w:rsidR="003B7C85" w:rsidRDefault="003B7C85" w:rsidP="003B7C85">
      <w:pPr>
        <w:spacing w:line="260" w:lineRule="exact"/>
      </w:pPr>
      <w:r>
        <w:rPr>
          <w:rFonts w:hint="eastAsia"/>
        </w:rPr>
        <w:t>【</w:t>
      </w:r>
      <w:r w:rsidRPr="00786A4D">
        <w:rPr>
          <w:rFonts w:ascii="HG丸ｺﾞｼｯｸM-PRO" w:eastAsia="HG丸ｺﾞｼｯｸM-PRO" w:hAnsi="HG丸ｺﾞｼｯｸM-PRO" w:hint="eastAsia"/>
        </w:rPr>
        <w:t>発生時の県教委の連絡経路図</w:t>
      </w:r>
      <w:r>
        <w:rPr>
          <w:rFonts w:hint="eastAsia"/>
        </w:rPr>
        <w:t>】</w:t>
      </w:r>
      <w:r w:rsidR="00211666" w:rsidRPr="005331FC">
        <w:rPr>
          <w:rFonts w:hint="eastAsia"/>
        </w:rPr>
        <w:t>報告様式：</w:t>
      </w:r>
      <w:bookmarkStart w:id="60" w:name="熱中症"/>
      <w:r w:rsidR="00822131">
        <w:fldChar w:fldCharType="begin"/>
      </w:r>
      <w:r w:rsidR="00822131">
        <w:instrText>HYPERLINK  \l "落雷"</w:instrText>
      </w:r>
      <w:r w:rsidR="00822131">
        <w:fldChar w:fldCharType="separate"/>
      </w:r>
      <w:r w:rsidR="00211666" w:rsidRPr="00822131">
        <w:rPr>
          <w:rStyle w:val="ac"/>
        </w:rPr>
        <w:t>「事故報告様式」</w:t>
      </w:r>
      <w:bookmarkEnd w:id="60"/>
      <w:r w:rsidR="00822131">
        <w:fldChar w:fldCharType="end"/>
      </w:r>
    </w:p>
    <w:p w14:paraId="3E671EE3" w14:textId="77777777" w:rsidR="003B7C85" w:rsidRDefault="003B7C85" w:rsidP="003B7C85">
      <w:pPr>
        <w:spacing w:line="260" w:lineRule="exact"/>
      </w:pPr>
      <w:r>
        <w:rPr>
          <w:noProof/>
        </w:rPr>
        <mc:AlternateContent>
          <mc:Choice Requires="wps">
            <w:drawing>
              <wp:anchor distT="0" distB="0" distL="114300" distR="114300" simplePos="0" relativeHeight="252096512" behindDoc="0" locked="0" layoutInCell="1" allowOverlap="1" wp14:anchorId="53BA4AA8" wp14:editId="2CCEE580">
                <wp:simplePos x="0" y="0"/>
                <wp:positionH relativeFrom="column">
                  <wp:posOffset>309880</wp:posOffset>
                </wp:positionH>
                <wp:positionV relativeFrom="paragraph">
                  <wp:posOffset>64770</wp:posOffset>
                </wp:positionV>
                <wp:extent cx="1123950" cy="228600"/>
                <wp:effectExtent l="0" t="0" r="19050" b="19050"/>
                <wp:wrapNone/>
                <wp:docPr id="82336274" name="Text Box 30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018A8C2B" w14:textId="77777777" w:rsidR="003B7C85" w:rsidRDefault="003B7C85" w:rsidP="003B7C85">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53BA4AA8" id="Text Box 3054" o:spid="_x0000_s1283" type="#_x0000_t202" style="position:absolute;left:0;text-align:left;margin-left:24.4pt;margin-top:5.1pt;width:88.5pt;height:18pt;z-index:252096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">
                <v:textbox inset="5.85pt,.7pt,5.85pt,.7pt">
                  <w:txbxContent>
                    <w:p w14:paraId="018A8C2B" w14:textId="77777777" w:rsidR="003B7C85" w:rsidRDefault="003B7C85" w:rsidP="003B7C85">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2098560" behindDoc="0" locked="0" layoutInCell="1" allowOverlap="1" wp14:anchorId="18472A82" wp14:editId="7D3669E1">
                <wp:simplePos x="0" y="0"/>
                <wp:positionH relativeFrom="column">
                  <wp:posOffset>1719580</wp:posOffset>
                </wp:positionH>
                <wp:positionV relativeFrom="paragraph">
                  <wp:posOffset>74295</wp:posOffset>
                </wp:positionV>
                <wp:extent cx="1238250" cy="228600"/>
                <wp:effectExtent l="0" t="0" r="19050" b="19050"/>
                <wp:wrapNone/>
                <wp:docPr id="1634399878" name="Text Box 3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3887D1B5" w14:textId="77777777" w:rsidR="003B7C85" w:rsidRDefault="003B7C85" w:rsidP="003B7C85">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18472A82" id="Text Box 3058" o:spid="_x0000_s1284" type="#_x0000_t202" style="position:absolute;left:0;text-align:left;margin-left:135.4pt;margin-top:5.85pt;width:97.5pt;height:18pt;z-index:252098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">
                <v:textbox inset="5.85pt,.7pt,5.85pt,.7pt">
                  <w:txbxContent>
                    <w:p w14:paraId="3887D1B5" w14:textId="77777777" w:rsidR="003B7C85" w:rsidRDefault="003B7C85" w:rsidP="003B7C85">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2099584" behindDoc="0" locked="0" layoutInCell="1" allowOverlap="1" wp14:anchorId="2B88E6D5" wp14:editId="3E0C4A3A">
                <wp:simplePos x="0" y="0"/>
                <wp:positionH relativeFrom="column">
                  <wp:posOffset>3243580</wp:posOffset>
                </wp:positionH>
                <wp:positionV relativeFrom="paragraph">
                  <wp:posOffset>64770</wp:posOffset>
                </wp:positionV>
                <wp:extent cx="1000125" cy="228600"/>
                <wp:effectExtent l="0" t="0" r="28575" b="19050"/>
                <wp:wrapNone/>
                <wp:docPr id="1032236900" name="Text Box 30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7F6C7CEE" w14:textId="77777777" w:rsidR="003B7C85" w:rsidRDefault="003B7C85" w:rsidP="003B7C85">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2B88E6D5" id="Text Box 3060" o:spid="_x0000_s1285" type="#_x0000_t202" style="position:absolute;left:0;text-align:left;margin-left:255.4pt;margin-top:5.1pt;width:78.75pt;height:18pt;z-index:252099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">
                <v:textbox inset="5.85pt,.7pt,5.85pt,.7pt">
                  <w:txbxContent>
                    <w:p w14:paraId="7F6C7CEE" w14:textId="77777777" w:rsidR="003B7C85" w:rsidRDefault="003B7C85" w:rsidP="003B7C85">
                      <w:pPr>
                        <w:jc w:val="center"/>
                      </w:pPr>
                      <w:r>
                        <w:rPr>
                          <w:rFonts w:hint="eastAsia"/>
                        </w:rPr>
                        <w:t>県教育事務所</w:t>
                      </w:r>
                    </w:p>
                  </w:txbxContent>
                </v:textbox>
              </v:shape>
            </w:pict>
          </mc:Fallback>
        </mc:AlternateContent>
      </w:r>
      <w:r>
        <w:rPr>
          <w:noProof/>
        </w:rPr>
        <mc:AlternateContent>
          <mc:Choice Requires="wps">
            <w:drawing>
              <wp:anchor distT="0" distB="0" distL="114300" distR="114300" simplePos="0" relativeHeight="252100608" behindDoc="0" locked="0" layoutInCell="1" allowOverlap="1" wp14:anchorId="78886C88" wp14:editId="24B898F7">
                <wp:simplePos x="0" y="0"/>
                <wp:positionH relativeFrom="column">
                  <wp:posOffset>4253230</wp:posOffset>
                </wp:positionH>
                <wp:positionV relativeFrom="paragraph">
                  <wp:posOffset>169545</wp:posOffset>
                </wp:positionV>
                <wp:extent cx="647700" cy="161925"/>
                <wp:effectExtent l="0" t="0" r="76200" b="66675"/>
                <wp:wrapNone/>
                <wp:docPr id="856053474" name="Line 30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1619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B177205" id="Line 3061" o:spid="_x0000_s1026" style="position:absolute;z-index:252100608;visibility:visible;mso-wrap-style:square;mso-wrap-distance-left:9pt;mso-wrap-distance-top:0;mso-wrap-distance-right:9pt;mso-wrap-distance-bottom:0;mso-position-horizontal:absolute;mso-position-horizontal-relative:text;mso-position-vertical:absolute;mso-position-vertical-relative:text" from="334.9pt,13.35pt" to="385.9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">
                <v:stroke endarrow="block"/>
              </v:line>
            </w:pict>
          </mc:Fallback>
        </mc:AlternateContent>
      </w:r>
    </w:p>
    <w:p w14:paraId="1518CD26" w14:textId="77777777" w:rsidR="003B7C85" w:rsidRDefault="003B7C85" w:rsidP="003B7C85">
      <w:pPr>
        <w:spacing w:line="260" w:lineRule="exact"/>
      </w:pPr>
      <w:r>
        <w:rPr>
          <w:noProof/>
        </w:rPr>
        <mc:AlternateContent>
          <mc:Choice Requires="wps">
            <w:drawing>
              <wp:anchor distT="0" distB="0" distL="114300" distR="114300" simplePos="0" relativeHeight="252102656" behindDoc="0" locked="0" layoutInCell="1" allowOverlap="1" wp14:anchorId="58D10370" wp14:editId="657DB301">
                <wp:simplePos x="0" y="0"/>
                <wp:positionH relativeFrom="column">
                  <wp:posOffset>4929505</wp:posOffset>
                </wp:positionH>
                <wp:positionV relativeFrom="paragraph">
                  <wp:posOffset>42545</wp:posOffset>
                </wp:positionV>
                <wp:extent cx="1143000" cy="419100"/>
                <wp:effectExtent l="0" t="0" r="19050" b="19050"/>
                <wp:wrapNone/>
                <wp:docPr id="1115373343" name="Text Box 3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9100"/>
                        </a:xfrm>
                        <a:prstGeom prst="rect">
                          <a:avLst/>
                        </a:prstGeom>
                        <a:solidFill>
                          <a:srgbClr val="FFFFFF"/>
                        </a:solidFill>
                        <a:ln w="9525">
                          <a:solidFill>
                            <a:srgbClr val="000000"/>
                          </a:solidFill>
                          <a:miter lim="800000"/>
                          <a:headEnd/>
                          <a:tailEnd/>
                        </a:ln>
                      </wps:spPr>
                      <wps:txbx>
                        <w:txbxContent>
                          <w:p w14:paraId="5B289C55" w14:textId="77777777" w:rsidR="003B7C85" w:rsidRPr="00C4533C" w:rsidRDefault="003B7C85" w:rsidP="003B7C85">
                            <w:pPr>
                              <w:jc w:val="center"/>
                            </w:pPr>
                            <w:r w:rsidRPr="00C4533C">
                              <w:rPr>
                                <w:rFonts w:hint="eastAsia"/>
                              </w:rPr>
                              <w:t>県</w:t>
                            </w:r>
                            <w:r w:rsidRPr="00307D66">
                              <w:rPr>
                                <w:rFonts w:hAnsi="ＭＳ 明朝" w:cs="ＭＳ 明朝" w:hint="eastAsia"/>
                                <w:kern w:val="0"/>
                                <w:szCs w:val="20"/>
                              </w:rPr>
                              <w:t>学校教育課</w:t>
                            </w:r>
                          </w:p>
                          <w:p w14:paraId="40023FF3" w14:textId="77777777" w:rsidR="003B7C85" w:rsidRPr="00C4533C" w:rsidRDefault="003B7C85" w:rsidP="003B7C85">
                            <w:pPr>
                              <w:jc w:val="center"/>
                            </w:pPr>
                            <w:r w:rsidRPr="00C4533C">
                              <w:rPr>
                                <w:rFonts w:hint="eastAsia"/>
                              </w:rPr>
                              <w:t>子ども安全支援室</w:t>
                            </w:r>
                          </w:p>
                        </w:txbxContent>
                      </wps:txbx>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58D10370" id="Text Box 3062" o:spid="_x0000_s1286" type="#_x0000_t202" style="position:absolute;left:0;text-align:left;margin-left:388.15pt;margin-top:3.35pt;width:90pt;height:33pt;z-index:252102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">
                <v:textbox inset="5.85pt,.7pt,5.85pt,.7pt">
                  <w:txbxContent>
                    <w:p w14:paraId="5B289C55" w14:textId="77777777" w:rsidR="003B7C85" w:rsidRPr="00C4533C" w:rsidRDefault="003B7C85" w:rsidP="003B7C85">
                      <w:pPr>
                        <w:jc w:val="center"/>
                      </w:pPr>
                      <w:r w:rsidRPr="00C4533C">
                        <w:rPr>
                          <w:rFonts w:hint="eastAsia"/>
                        </w:rPr>
                        <w:t>県</w:t>
                      </w:r>
                      <w:r w:rsidRPr="00307D66">
                        <w:rPr>
                          <w:rFonts w:hAnsi="ＭＳ 明朝" w:cs="ＭＳ 明朝" w:hint="eastAsia"/>
                          <w:kern w:val="0"/>
                          <w:szCs w:val="20"/>
                        </w:rPr>
                        <w:t>学校教育課</w:t>
                      </w:r>
                    </w:p>
                    <w:p w14:paraId="40023FF3" w14:textId="77777777" w:rsidR="003B7C85" w:rsidRPr="00C4533C" w:rsidRDefault="003B7C85" w:rsidP="003B7C85">
                      <w:pPr>
                        <w:jc w:val="center"/>
                      </w:pPr>
                      <w:r w:rsidRPr="00C4533C">
                        <w:rPr>
                          <w:rFonts w:hint="eastAsia"/>
                        </w:rPr>
                        <w:t>子ども安全支援室</w:t>
                      </w:r>
                    </w:p>
                  </w:txbxContent>
                </v:textbox>
              </v:shape>
            </w:pict>
          </mc:Fallback>
        </mc:AlternateContent>
      </w:r>
      <w:r>
        <w:rPr>
          <w:noProof/>
        </w:rPr>
        <mc:AlternateContent>
          <mc:Choice Requires="wps">
            <w:drawing>
              <wp:anchor distT="0" distB="0" distL="114300" distR="114300" simplePos="0" relativeHeight="252097536" behindDoc="0" locked="0" layoutInCell="1" allowOverlap="1" wp14:anchorId="22492CF8" wp14:editId="6C4EE661">
                <wp:simplePos x="0" y="0"/>
                <wp:positionH relativeFrom="column">
                  <wp:posOffset>1443355</wp:posOffset>
                </wp:positionH>
                <wp:positionV relativeFrom="paragraph">
                  <wp:posOffset>13970</wp:posOffset>
                </wp:positionV>
                <wp:extent cx="276225" cy="0"/>
                <wp:effectExtent l="0" t="76200" r="9525" b="95250"/>
                <wp:wrapNone/>
                <wp:docPr id="1887137838" name="Line 30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409E886" id="Line 3056" o:spid="_x0000_s1026" style="position:absolute;z-index:252097536;visibility:visible;mso-wrap-style:square;mso-wrap-distance-left:9pt;mso-wrap-distance-top:0;mso-wrap-distance-right:9pt;mso-wrap-distance-bottom:0;mso-position-horizontal:absolute;mso-position-horizontal-relative:text;mso-position-vertical:absolute;mso-position-vertical-relative:text" from="113.65pt,1.1pt" to="135.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">
                <v:stroke endarrow="block"/>
              </v:line>
            </w:pict>
          </mc:Fallback>
        </mc:AlternateContent>
      </w:r>
      <w:r>
        <w:rPr>
          <w:noProof/>
        </w:rPr>
        <mc:AlternateContent>
          <mc:Choice Requires="wps">
            <w:drawing>
              <wp:anchor distT="0" distB="0" distL="114300" distR="114300" simplePos="0" relativeHeight="252101632" behindDoc="0" locked="0" layoutInCell="1" allowOverlap="1" wp14:anchorId="29E91199" wp14:editId="6D54E5E2">
                <wp:simplePos x="0" y="0"/>
                <wp:positionH relativeFrom="column">
                  <wp:posOffset>2967355</wp:posOffset>
                </wp:positionH>
                <wp:positionV relativeFrom="paragraph">
                  <wp:posOffset>23495</wp:posOffset>
                </wp:positionV>
                <wp:extent cx="276225" cy="0"/>
                <wp:effectExtent l="0" t="76200" r="9525" b="95250"/>
                <wp:wrapNone/>
                <wp:docPr id="1662650807" name="Line 30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FF98C85" id="Line 3059" o:spid="_x0000_s1026" style="position:absolute;z-index:252101632;visibility:visible;mso-wrap-style:square;mso-wrap-distance-left:9pt;mso-wrap-distance-top:0;mso-wrap-distance-right:9pt;mso-wrap-distance-bottom:0;mso-position-horizontal:absolute;mso-position-horizontal-relative:text;mso-position-vertical:absolute;mso-position-vertical-relative:text" from="233.65pt,1.85pt" to="255.4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">
                <v:stroke endarrow="block"/>
              </v:line>
            </w:pict>
          </mc:Fallback>
        </mc:AlternateContent>
      </w:r>
    </w:p>
    <w:p w14:paraId="7382E6BF" w14:textId="34D345B5" w:rsidR="003B7C85" w:rsidRDefault="003B7C85" w:rsidP="003B7C85">
      <w:pPr>
        <w:spacing w:line="260" w:lineRule="exact"/>
      </w:pPr>
      <w:r>
        <w:rPr>
          <w:noProof/>
        </w:rPr>
        <mc:AlternateContent>
          <mc:Choice Requires="wps">
            <w:drawing>
              <wp:anchor distT="0" distB="0" distL="114300" distR="114300" simplePos="0" relativeHeight="252103680" behindDoc="0" locked="0" layoutInCell="1" allowOverlap="1" wp14:anchorId="6D03FDFE" wp14:editId="7820EC20">
                <wp:simplePos x="0" y="0"/>
                <wp:positionH relativeFrom="column">
                  <wp:posOffset>300355</wp:posOffset>
                </wp:positionH>
                <wp:positionV relativeFrom="paragraph">
                  <wp:posOffset>67945</wp:posOffset>
                </wp:positionV>
                <wp:extent cx="1123950" cy="228600"/>
                <wp:effectExtent l="0" t="0" r="19050" b="19050"/>
                <wp:wrapNone/>
                <wp:docPr id="656975607" name="Text Box 30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340B4177" w14:textId="77777777" w:rsidR="003B7C85" w:rsidRDefault="003B7C85" w:rsidP="003B7C85">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6D03FDFE" id="Text Box 3055" o:spid="_x0000_s1287" type="#_x0000_t202" style="position:absolute;left:0;text-align:left;margin-left:23.65pt;margin-top:5.35pt;width:88.5pt;height:18pt;z-index:252103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">
                <v:textbox inset="5.85pt,.7pt,5.85pt,.7pt">
                  <w:txbxContent>
                    <w:p w14:paraId="340B4177" w14:textId="77777777" w:rsidR="003B7C85" w:rsidRDefault="003B7C85" w:rsidP="003B7C85">
                      <w:pPr>
                        <w:jc w:val="center"/>
                      </w:pPr>
                      <w:r>
                        <w:rPr>
                          <w:rFonts w:hint="eastAsia"/>
                        </w:rPr>
                        <w:t>県立学校</w:t>
                      </w:r>
                    </w:p>
                  </w:txbxContent>
                </v:textbox>
              </v:shape>
            </w:pict>
          </mc:Fallback>
        </mc:AlternateContent>
      </w:r>
    </w:p>
    <w:p w14:paraId="7FDB1336" w14:textId="2825F684" w:rsidR="003B7C85" w:rsidRDefault="002A0A7B" w:rsidP="003B7C85">
      <w:pPr>
        <w:spacing w:line="260" w:lineRule="exact"/>
      </w:pPr>
      <w:r>
        <w:rPr>
          <w:noProof/>
        </w:rPr>
        <mc:AlternateContent>
          <mc:Choice Requires="wps">
            <w:drawing>
              <wp:anchor distT="0" distB="0" distL="114300" distR="114300" simplePos="0" relativeHeight="252104704" behindDoc="0" locked="0" layoutInCell="1" allowOverlap="1" wp14:anchorId="5CF99A72" wp14:editId="25A152DC">
                <wp:simplePos x="0" y="0"/>
                <wp:positionH relativeFrom="column">
                  <wp:posOffset>1426475</wp:posOffset>
                </wp:positionH>
                <wp:positionV relativeFrom="paragraph">
                  <wp:posOffset>10980</wp:posOffset>
                </wp:positionV>
                <wp:extent cx="3471923" cy="6720"/>
                <wp:effectExtent l="0" t="76200" r="14605" b="88900"/>
                <wp:wrapNone/>
                <wp:docPr id="1515458235" name="Line 30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71923" cy="6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3528636" id="Line 3057" o:spid="_x0000_s1026" style="position:absolute;flip:y;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3pt,.85pt" to="385.7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">
                <v:stroke endarrow="block"/>
              </v:line>
            </w:pict>
          </mc:Fallback>
        </mc:AlternateContent>
      </w:r>
    </w:p>
    <w:p w14:paraId="2E4163A3" w14:textId="77777777" w:rsidR="003B7C85" w:rsidRDefault="003B7C85" w:rsidP="003B7C85">
      <w:pPr>
        <w:spacing w:line="260" w:lineRule="exact"/>
      </w:pPr>
    </w:p>
    <w:p w14:paraId="531CE62D" w14:textId="09A39CE4" w:rsidR="003B7C85" w:rsidRDefault="003B7C85" w:rsidP="003B7C85">
      <w:pPr>
        <w:spacing w:line="260" w:lineRule="exact"/>
      </w:pPr>
      <w:r>
        <w:rPr>
          <w:rFonts w:hint="eastAsia"/>
        </w:rPr>
        <w:t>【</w:t>
      </w:r>
      <w:r w:rsidRPr="00786A4D">
        <w:rPr>
          <w:rFonts w:ascii="HG丸ｺﾞｼｯｸM-PRO" w:eastAsia="HG丸ｺﾞｼｯｸM-PRO" w:hAnsi="HG丸ｺﾞｼｯｸM-PRO" w:hint="eastAsia"/>
        </w:rPr>
        <w:t>県教育委員会</w:t>
      </w:r>
      <w:r w:rsidR="00626BD1">
        <w:rPr>
          <w:rFonts w:ascii="HG丸ｺﾞｼｯｸM-PRO" w:eastAsia="HG丸ｺﾞｼｯｸM-PRO" w:hAnsi="HG丸ｺﾞｼｯｸM-PRO" w:hint="eastAsia"/>
        </w:rPr>
        <w:t>連絡窓口</w:t>
      </w:r>
      <w:r>
        <w:rPr>
          <w:rFonts w:hint="eastAsia"/>
        </w:rPr>
        <w:t>】</w:t>
      </w:r>
    </w:p>
    <w:p w14:paraId="0BD08AA6" w14:textId="77777777" w:rsidR="003B7C85" w:rsidRPr="00307D66" w:rsidRDefault="003B7C85" w:rsidP="00626BD1">
      <w:pPr>
        <w:spacing w:line="260" w:lineRule="exact"/>
        <w:ind w:firstLineChars="200" w:firstLine="360"/>
      </w:pPr>
      <w:r>
        <w:rPr>
          <w:rFonts w:hint="eastAsia"/>
        </w:rPr>
        <w:t>教育庁</w:t>
      </w:r>
      <w:r w:rsidRPr="00307D66">
        <w:rPr>
          <w:rFonts w:hAnsi="ＭＳ 明朝" w:cs="ＭＳ 明朝" w:hint="eastAsia"/>
          <w:kern w:val="0"/>
          <w:szCs w:val="20"/>
        </w:rPr>
        <w:t>学校教育課</w:t>
      </w:r>
      <w:r w:rsidRPr="00307D66">
        <w:rPr>
          <w:rFonts w:hint="eastAsia"/>
        </w:rPr>
        <w:t xml:space="preserve">子ども安全支援室　</w:t>
      </w:r>
      <w:r w:rsidRPr="00307D66">
        <w:t>TEL：0852-22-</w:t>
      </w:r>
      <w:r w:rsidRPr="00307D66">
        <w:rPr>
          <w:rFonts w:hint="eastAsia"/>
        </w:rPr>
        <w:t>5412</w:t>
      </w:r>
      <w:r w:rsidRPr="00307D66">
        <w:t>、</w:t>
      </w:r>
      <w:r w:rsidRPr="00307D66">
        <w:rPr>
          <w:rFonts w:hint="eastAsia"/>
        </w:rPr>
        <w:t>6862</w:t>
      </w:r>
      <w:r w:rsidRPr="00307D66">
        <w:t xml:space="preserve">　　FAX：0852-22-</w:t>
      </w:r>
      <w:r w:rsidRPr="00307D66">
        <w:rPr>
          <w:rFonts w:hint="eastAsia"/>
        </w:rPr>
        <w:t>6857</w:t>
      </w:r>
    </w:p>
    <w:p w14:paraId="36E9A794" w14:textId="77777777" w:rsidR="00626BD1" w:rsidRDefault="00626BD1" w:rsidP="00626BD1">
      <w:pPr>
        <w:spacing w:line="260" w:lineRule="exact"/>
      </w:pPr>
    </w:p>
    <w:p w14:paraId="62FB71E8" w14:textId="634DB36F" w:rsidR="00626BD1" w:rsidRDefault="00626BD1" w:rsidP="00626BD1">
      <w:pPr>
        <w:spacing w:line="260" w:lineRule="exact"/>
      </w:pPr>
      <w:r>
        <w:rPr>
          <w:rFonts w:hint="eastAsia"/>
        </w:rPr>
        <w:t>【</w:t>
      </w:r>
      <w:r w:rsidRPr="00786A4D">
        <w:rPr>
          <w:rFonts w:ascii="HG丸ｺﾞｼｯｸM-PRO" w:eastAsia="HG丸ｺﾞｼｯｸM-PRO" w:hAnsi="HG丸ｺﾞｼｯｸM-PRO" w:hint="eastAsia"/>
        </w:rPr>
        <w:t>県教育委員会</w:t>
      </w:r>
      <w:r>
        <w:rPr>
          <w:rFonts w:ascii="HG丸ｺﾞｼｯｸM-PRO" w:eastAsia="HG丸ｺﾞｼｯｸM-PRO" w:hAnsi="HG丸ｺﾞｼｯｸM-PRO" w:hint="eastAsia"/>
        </w:rPr>
        <w:t>連絡窓口</w:t>
      </w:r>
      <w:r>
        <w:rPr>
          <w:rFonts w:hint="eastAsia"/>
        </w:rPr>
        <w:t>】</w:t>
      </w:r>
    </w:p>
    <w:p w14:paraId="610591B6" w14:textId="77777777" w:rsidR="00626BD1" w:rsidRDefault="00626BD1" w:rsidP="00626BD1">
      <w:pPr>
        <w:spacing w:line="260" w:lineRule="exact"/>
        <w:ind w:firstLineChars="200" w:firstLine="360"/>
      </w:pPr>
      <w:r>
        <w:rPr>
          <w:rFonts w:hint="eastAsia"/>
        </w:rPr>
        <w:t xml:space="preserve">教育庁保健体育課学校体育スタッフ　</w:t>
      </w:r>
      <w:r>
        <w:t>TEL：0852-22-5426、5894　　FAX：0852-22-6767</w:t>
      </w:r>
    </w:p>
    <w:p w14:paraId="0BE26B71" w14:textId="40E55D38" w:rsidR="00A30B88" w:rsidRPr="00616BA5" w:rsidRDefault="004C207F" w:rsidP="004C207F">
      <w:pPr>
        <w:pStyle w:val="1"/>
      </w:pPr>
      <w:bookmarkStart w:id="61" w:name="_Toc240013244"/>
      <w:r w:rsidRPr="00616BA5">
        <w:rPr>
          <w:rFonts w:hint="eastAsia"/>
        </w:rPr>
        <w:lastRenderedPageBreak/>
        <w:t>第</w:t>
      </w:r>
      <w:r w:rsidR="00C61854">
        <w:rPr>
          <w:rFonts w:hint="eastAsia"/>
        </w:rPr>
        <w:t>３</w:t>
      </w:r>
      <w:r w:rsidRPr="00616BA5">
        <w:rPr>
          <w:rFonts w:hint="eastAsia"/>
        </w:rPr>
        <w:t xml:space="preserve">　地震</w:t>
      </w:r>
      <w:bookmarkEnd w:id="61"/>
    </w:p>
    <w:p w14:paraId="08408AAC" w14:textId="77777777" w:rsidR="00A30B88" w:rsidRDefault="004C207F" w:rsidP="000D0C8D">
      <w:pPr>
        <w:spacing w:line="260" w:lineRule="exact"/>
      </w:pPr>
      <w:r w:rsidRPr="004C207F">
        <w:rPr>
          <w:rFonts w:hAnsi="Times New Roman" w:cs="Times New Roman"/>
          <w:noProof/>
          <w:spacing w:val="2"/>
          <w:kern w:val="0"/>
          <w:szCs w:val="20"/>
        </w:rPr>
        <mc:AlternateContent>
          <mc:Choice Requires="wps">
            <w:drawing>
              <wp:anchor distT="0" distB="0" distL="114300" distR="114300" simplePos="0" relativeHeight="251623424" behindDoc="0" locked="0" layoutInCell="1" allowOverlap="1" wp14:anchorId="56E4B39F" wp14:editId="1ECBB49A">
                <wp:simplePos x="0" y="0"/>
                <wp:positionH relativeFrom="margin">
                  <wp:align>right</wp:align>
                </wp:positionH>
                <wp:positionV relativeFrom="paragraph">
                  <wp:posOffset>10795</wp:posOffset>
                </wp:positionV>
                <wp:extent cx="6391275" cy="457200"/>
                <wp:effectExtent l="0" t="0" r="28575" b="19050"/>
                <wp:wrapNone/>
                <wp:docPr id="166" name="AutoShape 29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1275" cy="457200"/>
                        </a:xfrm>
                        <a:prstGeom prst="roundRect">
                          <a:avLst>
                            <a:gd name="adj" fmla="val 16667"/>
                          </a:avLst>
                        </a:prstGeom>
                        <a:solidFill>
                          <a:srgbClr val="FFFFFF"/>
                        </a:solidFill>
                        <a:ln w="9525">
                          <a:solidFill>
                            <a:srgbClr val="000000"/>
                          </a:solidFill>
                          <a:round/>
                          <a:headEnd/>
                          <a:tailEnd/>
                        </a:ln>
                      </wps:spPr>
                      <wps:txbx>
                        <w:txbxContent>
                          <w:p w14:paraId="6F742D88" w14:textId="77777777" w:rsidR="00124108" w:rsidRPr="00616BA5" w:rsidRDefault="00124108" w:rsidP="00AC42B0">
                            <w:pPr>
                              <w:ind w:left="1261" w:hangingChars="700" w:hanging="1261"/>
                            </w:pPr>
                            <w:r w:rsidRPr="00616BA5">
                              <w:rPr>
                                <w:rFonts w:hAnsi="ＭＳ 明朝" w:cs="ＭＳ 明朝" w:hint="eastAsia"/>
                                <w:kern w:val="0"/>
                              </w:rPr>
                              <w:t xml:space="preserve">【事案（例）】　</w:t>
                            </w:r>
                            <w:r w:rsidRPr="00616BA5">
                              <w:rPr>
                                <w:rFonts w:hint="eastAsia"/>
                              </w:rPr>
                              <w:t>Ａ中学校で５校時目の授業中に大きい地震があり、揺れとともに教室の窓ガラスが割れた。そのガラス片で数名のけが人が発生した。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E4B39F" id="AutoShape 2906" o:spid="_x0000_s1288" style="position:absolute;left:0;text-align:left;margin-left:452.05pt;margin-top:.85pt;width:503.25pt;height:36pt;z-index:2516234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">
                <v:textbox inset="5.85pt,.7pt,5.85pt,.7pt">
                  <w:txbxContent>
                    <w:p w14:paraId="6F742D88" w14:textId="77777777" w:rsidR="00124108" w:rsidRPr="00616BA5" w:rsidRDefault="00124108" w:rsidP="00AC42B0">
                      <w:pPr>
                        <w:ind w:left="1261" w:hangingChars="700" w:hanging="1261"/>
                      </w:pPr>
                      <w:r w:rsidRPr="00616BA5">
                        <w:rPr>
                          <w:rFonts w:hAnsi="ＭＳ 明朝" w:cs="ＭＳ 明朝" w:hint="eastAsia"/>
                          <w:kern w:val="0"/>
                        </w:rPr>
                        <w:t xml:space="preserve">【事案（例）】　</w:t>
                      </w:r>
                      <w:r w:rsidRPr="00616BA5">
                        <w:rPr>
                          <w:rFonts w:hint="eastAsia"/>
                        </w:rPr>
                        <w:t>Ａ中学校で５校時目の授業中に大きい地震があり、揺れとともに教室の窓ガラスが割れた。そのガラス片で数名のけが人が発生した。</w:t>
                      </w:r>
                    </w:p>
                  </w:txbxContent>
                </v:textbox>
                <w10:wrap anchorx="margin"/>
              </v:roundrect>
            </w:pict>
          </mc:Fallback>
        </mc:AlternateContent>
      </w:r>
    </w:p>
    <w:p w14:paraId="2F1499F0" w14:textId="77777777" w:rsidR="00A30B88" w:rsidRDefault="00A30B88" w:rsidP="000D0C8D">
      <w:pPr>
        <w:spacing w:line="260" w:lineRule="exact"/>
      </w:pPr>
    </w:p>
    <w:p w14:paraId="44626188" w14:textId="77777777" w:rsidR="00A30B88" w:rsidRDefault="00A30B88" w:rsidP="000D0C8D">
      <w:pPr>
        <w:spacing w:line="260" w:lineRule="exact"/>
      </w:pPr>
    </w:p>
    <w:p w14:paraId="0D4473FA" w14:textId="77777777" w:rsidR="004C207F" w:rsidRPr="004C207F" w:rsidRDefault="004C207F" w:rsidP="004C207F">
      <w:pPr>
        <w:spacing w:beforeLines="50" w:before="151" w:afterLines="50" w:after="151"/>
        <w:rPr>
          <w:rFonts w:ascii="ＭＳ ゴシック" w:eastAsia="ＭＳ ゴシック" w:hAnsi="ＭＳ ゴシック"/>
          <w:b/>
          <w:sz w:val="21"/>
          <w:bdr w:val="single" w:sz="4" w:space="0" w:color="auto"/>
        </w:rPr>
      </w:pPr>
      <w:r w:rsidRPr="004C207F">
        <w:rPr>
          <w:rFonts w:ascii="ＭＳ ゴシック" w:eastAsia="ＭＳ ゴシック" w:hAnsi="ＭＳ ゴシック" w:hint="eastAsia"/>
          <w:b/>
          <w:sz w:val="21"/>
          <w:bdr w:val="single" w:sz="4" w:space="0" w:color="auto"/>
        </w:rPr>
        <w:t>１　未然防止のポイント</w:t>
      </w:r>
      <w:r w:rsidRPr="004C207F">
        <w:rPr>
          <w:rFonts w:ascii="ＭＳ ゴシック" w:eastAsia="ＭＳ ゴシック" w:hAnsi="ＭＳ ゴシック"/>
          <w:b/>
          <w:sz w:val="21"/>
          <w:bdr w:val="single" w:sz="4" w:space="0" w:color="auto"/>
        </w:rPr>
        <w:t xml:space="preserve"> </w:t>
      </w:r>
    </w:p>
    <w:p w14:paraId="162201EF" w14:textId="77777777" w:rsidR="004C207F" w:rsidRPr="00253463" w:rsidRDefault="004C207F" w:rsidP="004C207F">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事前の対応策</w:t>
      </w:r>
    </w:p>
    <w:p w14:paraId="31B0E592" w14:textId="77777777" w:rsidR="004C207F" w:rsidRDefault="004C207F" w:rsidP="004C207F">
      <w:pPr>
        <w:spacing w:line="240" w:lineRule="exact"/>
        <w:ind w:firstLineChars="200" w:firstLine="360"/>
      </w:pPr>
      <w:r>
        <w:rPr>
          <w:rFonts w:hint="eastAsia"/>
        </w:rPr>
        <w:t>①　日頃から、教職員の危機管理意識の高揚を図り、防災体制や施設・設備等の管理体制を整備しておく。</w:t>
      </w:r>
    </w:p>
    <w:p w14:paraId="6A63F145" w14:textId="77777777" w:rsidR="004C207F" w:rsidRDefault="004C207F" w:rsidP="004C207F">
      <w:pPr>
        <w:spacing w:line="240" w:lineRule="exact"/>
        <w:ind w:firstLineChars="400" w:firstLine="721"/>
      </w:pPr>
      <w:r>
        <w:rPr>
          <w:rFonts w:hint="eastAsia"/>
        </w:rPr>
        <w:t>また、校内で落ちやすいものはないかなど、地震時を想定した安全点検を行い、改善する。</w:t>
      </w:r>
    </w:p>
    <w:p w14:paraId="172BDF1A" w14:textId="77777777" w:rsidR="004C207F" w:rsidRDefault="004C207F" w:rsidP="004C207F">
      <w:pPr>
        <w:spacing w:line="240" w:lineRule="exact"/>
        <w:ind w:leftChars="200" w:left="540" w:hangingChars="100" w:hanging="180"/>
      </w:pPr>
      <w:r>
        <w:rPr>
          <w:rFonts w:hint="eastAsia"/>
        </w:rPr>
        <w:t>②　地震発生時の校舎や敷地内の危険箇所や津波発生時を含めた避難経路について把握するとともに、停電時の対応など実情に応じた具体的な防災計画を作成する。</w:t>
      </w:r>
    </w:p>
    <w:p w14:paraId="091AA5AA" w14:textId="77777777" w:rsidR="004C207F" w:rsidRDefault="004C207F" w:rsidP="004C207F">
      <w:pPr>
        <w:spacing w:line="240" w:lineRule="exact"/>
        <w:ind w:leftChars="200" w:left="540" w:hangingChars="100" w:hanging="180"/>
      </w:pPr>
      <w:r>
        <w:rPr>
          <w:rFonts w:hint="eastAsia"/>
        </w:rPr>
        <w:t>③　特別な配慮を必要とする児童生徒や負傷した児童生徒の避難を円滑に行うための方法を明確にしておく。</w:t>
      </w:r>
    </w:p>
    <w:p w14:paraId="5E522D98" w14:textId="77777777" w:rsidR="004C207F" w:rsidRDefault="004C207F" w:rsidP="004C207F">
      <w:pPr>
        <w:spacing w:line="240" w:lineRule="exact"/>
        <w:ind w:leftChars="200" w:left="540" w:hangingChars="100" w:hanging="180"/>
      </w:pPr>
      <w:r>
        <w:rPr>
          <w:rFonts w:hint="eastAsia"/>
        </w:rPr>
        <w:t>④　緊急時に搬出の必要な物（救命・非常用品など）の保管場所を教職員に周知しておくとともに定期的に点検しておく。</w:t>
      </w:r>
    </w:p>
    <w:p w14:paraId="11ABFAF6" w14:textId="77777777" w:rsidR="004C207F" w:rsidRPr="00253463" w:rsidRDefault="004C207F" w:rsidP="004C207F">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安全指導の徹底</w:t>
      </w:r>
    </w:p>
    <w:p w14:paraId="0DC76193" w14:textId="77777777" w:rsidR="004C207F" w:rsidRDefault="004C207F" w:rsidP="004C207F">
      <w:pPr>
        <w:spacing w:line="240" w:lineRule="exact"/>
        <w:ind w:leftChars="200" w:left="540" w:hangingChars="100" w:hanging="180"/>
      </w:pPr>
      <w:r>
        <w:rPr>
          <w:rFonts w:hint="eastAsia"/>
        </w:rPr>
        <w:t>①　災害発生時の危険や安全な行動の仕方等に関して、具体的に指導する事項を指導計画に位置付け危険予測能力、対応能力の育成に努める。</w:t>
      </w:r>
    </w:p>
    <w:p w14:paraId="34F6EC57" w14:textId="77777777" w:rsidR="004C207F" w:rsidRDefault="004C207F" w:rsidP="004C207F">
      <w:pPr>
        <w:spacing w:line="240" w:lineRule="exact"/>
        <w:ind w:leftChars="200" w:left="540" w:hangingChars="100" w:hanging="180"/>
      </w:pPr>
      <w:r>
        <w:rPr>
          <w:rFonts w:hint="eastAsia"/>
        </w:rPr>
        <w:t>②　特に緊急地震速報時にすぐに体を低くして頭部を守る姿勢がとれるように訓練を行っておく。</w:t>
      </w:r>
    </w:p>
    <w:p w14:paraId="7FD59853" w14:textId="77777777" w:rsidR="004C207F" w:rsidRDefault="004C207F" w:rsidP="004C207F">
      <w:pPr>
        <w:spacing w:line="240" w:lineRule="exact"/>
        <w:ind w:leftChars="200" w:left="540" w:hangingChars="100" w:hanging="180"/>
      </w:pPr>
      <w:r>
        <w:rPr>
          <w:rFonts w:hint="eastAsia"/>
        </w:rPr>
        <w:t>③　関係機関等と連携し、様々な場面を想定した防災避難訓練を計画的に実施する。（地震発生後に津波が発生する想定、火災が発生する想定、校内放送が使えない想定等）</w:t>
      </w:r>
    </w:p>
    <w:p w14:paraId="4041965F" w14:textId="77777777" w:rsidR="004C207F" w:rsidRPr="004C207F" w:rsidRDefault="004C207F" w:rsidP="004C207F">
      <w:pPr>
        <w:spacing w:beforeLines="50" w:before="151" w:afterLines="50" w:after="151"/>
        <w:rPr>
          <w:rFonts w:ascii="ＭＳ ゴシック" w:eastAsia="ＭＳ ゴシック" w:hAnsi="ＭＳ ゴシック"/>
          <w:b/>
          <w:sz w:val="21"/>
          <w:bdr w:val="single" w:sz="4" w:space="0" w:color="auto"/>
        </w:rPr>
      </w:pPr>
      <w:r w:rsidRPr="004C207F">
        <w:rPr>
          <w:rFonts w:ascii="ＭＳ ゴシック" w:eastAsia="ＭＳ ゴシック" w:hAnsi="ＭＳ ゴシック" w:hint="eastAsia"/>
          <w:b/>
          <w:sz w:val="21"/>
          <w:bdr w:val="single" w:sz="4" w:space="0" w:color="auto"/>
        </w:rPr>
        <w:t>２　発生時以降のポイント</w:t>
      </w:r>
      <w:r w:rsidRPr="004C207F">
        <w:rPr>
          <w:rFonts w:ascii="ＭＳ ゴシック" w:eastAsia="ＭＳ ゴシック" w:hAnsi="ＭＳ ゴシック"/>
          <w:b/>
          <w:sz w:val="21"/>
          <w:bdr w:val="single" w:sz="4" w:space="0" w:color="auto"/>
        </w:rPr>
        <w:t xml:space="preserve"> </w:t>
      </w:r>
    </w:p>
    <w:p w14:paraId="2F329BD8" w14:textId="77777777" w:rsidR="004C207F" w:rsidRPr="00253463" w:rsidRDefault="004C207F" w:rsidP="004C207F">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安全の確保（揺れを感じたら）</w:t>
      </w:r>
    </w:p>
    <w:p w14:paraId="4391856F" w14:textId="77777777" w:rsidR="004C207F" w:rsidRDefault="004C207F" w:rsidP="004C207F">
      <w:pPr>
        <w:spacing w:line="240" w:lineRule="exact"/>
        <w:ind w:leftChars="200" w:left="540" w:hangingChars="100" w:hanging="180"/>
      </w:pPr>
      <w:r>
        <w:rPr>
          <w:rFonts w:hint="eastAsia"/>
        </w:rPr>
        <w:t>①　授業担当者は、児童生徒に窓やロッカーから離れ、机の下に潜るように指示をする。（身を隠す場所がない場合には、身の回りの物で頭を保護し、低い姿勢をとらせる。）</w:t>
      </w:r>
    </w:p>
    <w:p w14:paraId="40B8D69B" w14:textId="77777777" w:rsidR="004C207F" w:rsidRDefault="004C207F" w:rsidP="004C207F">
      <w:pPr>
        <w:spacing w:line="240" w:lineRule="exact"/>
        <w:ind w:leftChars="200" w:left="540" w:hangingChars="100" w:hanging="180"/>
      </w:pPr>
      <w:r>
        <w:rPr>
          <w:rFonts w:hint="eastAsia"/>
        </w:rPr>
        <w:t>②　避難口を確保するため、出入口を開放する。</w:t>
      </w:r>
    </w:p>
    <w:p w14:paraId="0E0DC5A3" w14:textId="77777777" w:rsidR="004C207F" w:rsidRDefault="004C207F" w:rsidP="004C207F">
      <w:pPr>
        <w:spacing w:line="240" w:lineRule="exact"/>
        <w:ind w:leftChars="200" w:left="540" w:hangingChars="100" w:hanging="180"/>
      </w:pPr>
      <w:r>
        <w:rPr>
          <w:rFonts w:hint="eastAsia"/>
        </w:rPr>
        <w:t>③　火気使用中の場合は、直ちに消火する。ガスの元栓を閉め、電気器具のコンセントを抜く。</w:t>
      </w:r>
    </w:p>
    <w:p w14:paraId="4163C313" w14:textId="77777777" w:rsidR="004C207F" w:rsidRPr="00253463" w:rsidRDefault="004C207F" w:rsidP="004C207F">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状況把握とその対応</w:t>
      </w:r>
    </w:p>
    <w:p w14:paraId="2B3F86F8" w14:textId="77777777" w:rsidR="004C207F" w:rsidRDefault="004C207F" w:rsidP="004C207F">
      <w:pPr>
        <w:spacing w:line="240" w:lineRule="exact"/>
        <w:ind w:firstLineChars="200" w:firstLine="360"/>
      </w:pPr>
      <w:r>
        <w:rPr>
          <w:rFonts w:hint="eastAsia"/>
        </w:rPr>
        <w:t>①　児童生徒のけがの有無を確認する。</w:t>
      </w:r>
    </w:p>
    <w:p w14:paraId="3F29B47B" w14:textId="77777777" w:rsidR="004C207F" w:rsidRDefault="004C207F" w:rsidP="004C207F">
      <w:pPr>
        <w:spacing w:line="240" w:lineRule="exact"/>
        <w:ind w:firstLineChars="200" w:firstLine="360"/>
      </w:pPr>
      <w:r>
        <w:rPr>
          <w:rFonts w:hint="eastAsia"/>
        </w:rPr>
        <w:t>②　授業のない教職員で避難経路の安全確認をする。</w:t>
      </w:r>
    </w:p>
    <w:p w14:paraId="3DFDAB19" w14:textId="77777777" w:rsidR="004C207F" w:rsidRDefault="004C207F" w:rsidP="004C207F">
      <w:pPr>
        <w:spacing w:line="240" w:lineRule="exact"/>
        <w:ind w:firstLineChars="200" w:firstLine="360"/>
      </w:pPr>
      <w:r>
        <w:rPr>
          <w:rFonts w:hint="eastAsia"/>
        </w:rPr>
        <w:t>③　授業担当者は原則として児童生徒から離れない。</w:t>
      </w:r>
    </w:p>
    <w:p w14:paraId="4799C4CF" w14:textId="77777777" w:rsidR="004C207F" w:rsidRDefault="004C207F" w:rsidP="004C207F">
      <w:pPr>
        <w:spacing w:line="240" w:lineRule="exact"/>
        <w:ind w:firstLineChars="200" w:firstLine="360"/>
      </w:pPr>
      <w:r>
        <w:rPr>
          <w:rFonts w:hint="eastAsia"/>
        </w:rPr>
        <w:t>④　管理職は状況を正確に把握し、状況に応じて臨機応変に判断し、救護や避難の方法を決定する。</w:t>
      </w:r>
    </w:p>
    <w:p w14:paraId="71201429" w14:textId="77777777" w:rsidR="004C207F" w:rsidRDefault="004C207F" w:rsidP="004C207F">
      <w:pPr>
        <w:spacing w:line="240" w:lineRule="exact"/>
        <w:ind w:firstLineChars="300" w:firstLine="541"/>
      </w:pPr>
      <w:r>
        <w:rPr>
          <w:rFonts w:hint="eastAsia"/>
        </w:rPr>
        <w:t>・　テレビ、ラジオ、インターネット、電話、防災無線等により情報を集める。</w:t>
      </w:r>
    </w:p>
    <w:p w14:paraId="76B2565D" w14:textId="77777777" w:rsidR="004C207F" w:rsidRDefault="004C207F" w:rsidP="004C207F">
      <w:pPr>
        <w:spacing w:line="240" w:lineRule="exact"/>
        <w:ind w:firstLineChars="200" w:firstLine="360"/>
      </w:pPr>
      <w:r>
        <w:rPr>
          <w:rFonts w:hint="eastAsia"/>
        </w:rPr>
        <w:t>⑤　避難の指示及び誘導・役割分担に従って行動する。</w:t>
      </w:r>
    </w:p>
    <w:p w14:paraId="32A81629" w14:textId="77777777" w:rsidR="004C207F" w:rsidRDefault="004C207F" w:rsidP="004C207F">
      <w:pPr>
        <w:spacing w:line="240" w:lineRule="exact"/>
        <w:ind w:firstLineChars="200" w:firstLine="360"/>
      </w:pPr>
      <w:r>
        <w:rPr>
          <w:rFonts w:hint="eastAsia"/>
        </w:rPr>
        <w:t>⑥　避難場所での対応・名簿によって児童生徒や教職員の人員確認と、負傷者の確認をし、管理職に報告をする。</w:t>
      </w:r>
    </w:p>
    <w:p w14:paraId="7566FDC8" w14:textId="77777777" w:rsidR="004C207F" w:rsidRDefault="004C207F" w:rsidP="004C207F">
      <w:pPr>
        <w:spacing w:line="240" w:lineRule="exact"/>
        <w:ind w:firstLineChars="200" w:firstLine="360"/>
      </w:pPr>
      <w:r>
        <w:rPr>
          <w:rFonts w:hint="eastAsia"/>
        </w:rPr>
        <w:t>⑦　救護活動</w:t>
      </w:r>
    </w:p>
    <w:p w14:paraId="0B22C829" w14:textId="77777777" w:rsidR="004C207F" w:rsidRDefault="004C207F" w:rsidP="004C207F">
      <w:pPr>
        <w:spacing w:line="240" w:lineRule="exact"/>
        <w:ind w:firstLineChars="300" w:firstLine="541"/>
      </w:pPr>
      <w:r>
        <w:rPr>
          <w:rFonts w:hint="eastAsia"/>
        </w:rPr>
        <w:t>・　負傷者の程度に応じて救急車の要請を行う。</w:t>
      </w:r>
    </w:p>
    <w:p w14:paraId="506592F4" w14:textId="77777777" w:rsidR="004C207F" w:rsidRPr="00616BA5" w:rsidRDefault="004C207F" w:rsidP="004C207F">
      <w:pPr>
        <w:spacing w:line="240" w:lineRule="exact"/>
        <w:ind w:firstLineChars="300" w:firstLine="541"/>
      </w:pPr>
      <w:r w:rsidRPr="00616BA5">
        <w:rPr>
          <w:rFonts w:hint="eastAsia"/>
        </w:rPr>
        <w:t>・　救護班を</w:t>
      </w:r>
      <w:r w:rsidR="00050A9D" w:rsidRPr="00616BA5">
        <w:rPr>
          <w:rFonts w:hint="eastAsia"/>
        </w:rPr>
        <w:t>編制</w:t>
      </w:r>
      <w:r w:rsidRPr="00616BA5">
        <w:rPr>
          <w:rFonts w:hint="eastAsia"/>
        </w:rPr>
        <w:t>し、対応にあたる。</w:t>
      </w:r>
    </w:p>
    <w:p w14:paraId="63C36E1C" w14:textId="77777777" w:rsidR="004C207F" w:rsidRPr="00616BA5" w:rsidRDefault="004C207F" w:rsidP="004C207F">
      <w:pPr>
        <w:spacing w:line="240" w:lineRule="exact"/>
        <w:ind w:firstLineChars="300" w:firstLine="541"/>
      </w:pPr>
      <w:r w:rsidRPr="00616BA5">
        <w:rPr>
          <w:rFonts w:hint="eastAsia"/>
        </w:rPr>
        <w:t>・　負傷した児童生徒の家庭に連絡をとる。</w:t>
      </w:r>
    </w:p>
    <w:p w14:paraId="5B640F59" w14:textId="77777777" w:rsidR="004C207F" w:rsidRPr="00616BA5" w:rsidRDefault="004C207F" w:rsidP="004C207F">
      <w:pPr>
        <w:spacing w:line="240" w:lineRule="exact"/>
        <w:ind w:firstLineChars="200" w:firstLine="360"/>
      </w:pPr>
      <w:r w:rsidRPr="00616BA5">
        <w:rPr>
          <w:rFonts w:hint="eastAsia"/>
        </w:rPr>
        <w:t>⑧　保護者への連絡</w:t>
      </w:r>
    </w:p>
    <w:p w14:paraId="28ADA7BE" w14:textId="77777777" w:rsidR="004C207F" w:rsidRPr="00616BA5" w:rsidRDefault="004C207F" w:rsidP="004C207F">
      <w:pPr>
        <w:spacing w:line="240" w:lineRule="exact"/>
        <w:ind w:firstLineChars="300" w:firstLine="541"/>
      </w:pPr>
      <w:r w:rsidRPr="00616BA5">
        <w:rPr>
          <w:rFonts w:hint="eastAsia"/>
        </w:rPr>
        <w:t>・　保護者との連絡が取れるまでは児童生徒を下校させないで、学校で待機をさせる。</w:t>
      </w:r>
    </w:p>
    <w:p w14:paraId="2908F8C5" w14:textId="77777777" w:rsidR="004C207F" w:rsidRPr="00616BA5" w:rsidRDefault="004C207F" w:rsidP="004C207F">
      <w:pPr>
        <w:spacing w:line="240" w:lineRule="exact"/>
        <w:ind w:firstLineChars="200" w:firstLine="360"/>
      </w:pPr>
      <w:r w:rsidRPr="00616BA5">
        <w:rPr>
          <w:rFonts w:hint="eastAsia"/>
        </w:rPr>
        <w:t>⑨　津波警報（注意報）発令時の対応</w:t>
      </w:r>
    </w:p>
    <w:p w14:paraId="583C61C0" w14:textId="77777777" w:rsidR="004C207F" w:rsidRDefault="004C207F" w:rsidP="004C207F">
      <w:pPr>
        <w:spacing w:line="240" w:lineRule="exact"/>
        <w:ind w:leftChars="300" w:left="721" w:hangingChars="100" w:hanging="180"/>
      </w:pPr>
      <w:r>
        <w:rPr>
          <w:rFonts w:hint="eastAsia"/>
        </w:rPr>
        <w:t>・　海岸付近の学校では、速やかに安全な高い避難場所に避難する。（避難場所については、津波の到達時間を考慮し、適切に判断する。）</w:t>
      </w:r>
    </w:p>
    <w:p w14:paraId="1F7EE7D5" w14:textId="77777777" w:rsidR="004C207F" w:rsidRPr="00253463" w:rsidRDefault="004C207F" w:rsidP="004C207F">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⑶　報告等</w:t>
      </w:r>
    </w:p>
    <w:p w14:paraId="62908B20" w14:textId="2C1D0657" w:rsidR="004C207F" w:rsidRDefault="004C207F" w:rsidP="004C207F">
      <w:pPr>
        <w:spacing w:line="240" w:lineRule="exact"/>
        <w:ind w:leftChars="200" w:left="540" w:hangingChars="100" w:hanging="180"/>
      </w:pPr>
      <w:r>
        <w:rPr>
          <w:rFonts w:hint="eastAsia"/>
        </w:rPr>
        <w:t>①　事故が発生した場合には、その概要を教育委員会に報告し、対応等について指導・助言を受けるとともに、状況の変化に応じて適宜報告する。</w:t>
      </w:r>
    </w:p>
    <w:p w14:paraId="5E364608" w14:textId="77777777" w:rsidR="004C207F" w:rsidRDefault="004C207F" w:rsidP="004C207F">
      <w:pPr>
        <w:spacing w:line="240" w:lineRule="exact"/>
        <w:ind w:leftChars="200" w:left="540" w:hangingChars="100" w:hanging="180"/>
      </w:pPr>
      <w:r>
        <w:rPr>
          <w:rFonts w:hint="eastAsia"/>
        </w:rPr>
        <w:t>②　関係機関等の情報により、校区の被災状況を把握し、通学路の安全状況や交通機関の運行状況を把握する。</w:t>
      </w:r>
    </w:p>
    <w:p w14:paraId="632980F6" w14:textId="77777777" w:rsidR="004C207F" w:rsidRPr="004C207F" w:rsidRDefault="004C207F" w:rsidP="009260A0">
      <w:pPr>
        <w:spacing w:beforeLines="50" w:before="151" w:afterLines="50" w:after="151"/>
        <w:rPr>
          <w:rFonts w:ascii="ＭＳ ゴシック" w:eastAsia="ＭＳ ゴシック" w:hAnsi="ＭＳ ゴシック"/>
          <w:b/>
          <w:sz w:val="21"/>
          <w:bdr w:val="single" w:sz="4" w:space="0" w:color="auto"/>
        </w:rPr>
      </w:pPr>
      <w:r w:rsidRPr="004C207F">
        <w:rPr>
          <w:rFonts w:ascii="ＭＳ ゴシック" w:eastAsia="ＭＳ ゴシック" w:hAnsi="ＭＳ ゴシック" w:hint="eastAsia"/>
          <w:b/>
          <w:sz w:val="21"/>
          <w:bdr w:val="single" w:sz="4" w:space="0" w:color="auto"/>
        </w:rPr>
        <w:t>３　情報収集等</w:t>
      </w:r>
      <w:r w:rsidRPr="004C207F">
        <w:rPr>
          <w:rFonts w:ascii="ＭＳ ゴシック" w:eastAsia="ＭＳ ゴシック" w:hAnsi="ＭＳ ゴシック"/>
          <w:b/>
          <w:sz w:val="21"/>
          <w:bdr w:val="single" w:sz="4" w:space="0" w:color="auto"/>
        </w:rPr>
        <w:t xml:space="preserve"> </w:t>
      </w:r>
    </w:p>
    <w:p w14:paraId="4A455853" w14:textId="77777777" w:rsidR="004C207F" w:rsidRPr="00253463" w:rsidRDefault="004C207F" w:rsidP="004C207F">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関係法令等</w:t>
      </w:r>
    </w:p>
    <w:p w14:paraId="615A44C3" w14:textId="77777777" w:rsidR="004C207F" w:rsidRDefault="004C207F" w:rsidP="004C207F">
      <w:pPr>
        <w:spacing w:line="240" w:lineRule="exact"/>
        <w:ind w:firstLineChars="200" w:firstLine="360"/>
      </w:pPr>
      <w:r>
        <w:rPr>
          <w:rFonts w:hint="eastAsia"/>
        </w:rPr>
        <w:t xml:space="preserve">・　</w:t>
      </w:r>
      <w:hyperlink r:id="rId126" w:history="1">
        <w:r w:rsidRPr="00DA7B63">
          <w:rPr>
            <w:rStyle w:val="ac"/>
            <w:rFonts w:hint="eastAsia"/>
          </w:rPr>
          <w:t>学校保健安全法</w:t>
        </w:r>
      </w:hyperlink>
      <w:r>
        <w:rPr>
          <w:rFonts w:hint="eastAsia"/>
        </w:rPr>
        <w:t>第</w:t>
      </w:r>
      <w:r>
        <w:t>27条（学校安全計画）、第28条（学校環境の安全の確保）</w:t>
      </w:r>
    </w:p>
    <w:p w14:paraId="5F0CDA29" w14:textId="77777777" w:rsidR="004C207F" w:rsidRDefault="004C207F" w:rsidP="009260A0">
      <w:pPr>
        <w:spacing w:afterLines="50" w:after="151" w:line="240" w:lineRule="exact"/>
        <w:ind w:firstLineChars="200" w:firstLine="360"/>
      </w:pPr>
      <w:r>
        <w:rPr>
          <w:rFonts w:hint="eastAsia"/>
        </w:rPr>
        <w:t xml:space="preserve">・　</w:t>
      </w:r>
      <w:hyperlink r:id="rId127" w:history="1">
        <w:r w:rsidRPr="00DA7B63">
          <w:rPr>
            <w:rStyle w:val="ac"/>
            <w:rFonts w:hint="eastAsia"/>
          </w:rPr>
          <w:t>災害対策基本法</w:t>
        </w:r>
      </w:hyperlink>
      <w:r>
        <w:rPr>
          <w:rFonts w:hint="eastAsia"/>
        </w:rPr>
        <w:t>第</w:t>
      </w:r>
      <w:r>
        <w:t>46条～48条（災害予防、防災に関する組織整備、防災訓練義務）</w:t>
      </w:r>
    </w:p>
    <w:p w14:paraId="0B1A3143" w14:textId="77777777" w:rsidR="004C207F" w:rsidRPr="00253463" w:rsidRDefault="004C207F" w:rsidP="004C207F">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関係情報</w:t>
      </w:r>
    </w:p>
    <w:p w14:paraId="06E08D11" w14:textId="77777777" w:rsidR="004C207F" w:rsidRDefault="004C207F" w:rsidP="004C207F">
      <w:pPr>
        <w:spacing w:line="240" w:lineRule="exact"/>
        <w:ind w:firstLineChars="200" w:firstLine="360"/>
      </w:pPr>
      <w:r>
        <w:rPr>
          <w:rFonts w:hint="eastAsia"/>
        </w:rPr>
        <w:t xml:space="preserve">・　</w:t>
      </w:r>
      <w:hyperlink r:id="rId128" w:history="1">
        <w:r w:rsidRPr="00DA7B63">
          <w:rPr>
            <w:rStyle w:val="ac"/>
            <w:rFonts w:hint="eastAsia"/>
          </w:rPr>
          <w:t>地震情報（日本気象協会）</w:t>
        </w:r>
      </w:hyperlink>
    </w:p>
    <w:p w14:paraId="6F9081B7" w14:textId="77777777" w:rsidR="00DA7B63" w:rsidRDefault="00DA7B63" w:rsidP="00DA7B63">
      <w:pPr>
        <w:spacing w:line="260" w:lineRule="exact"/>
        <w:ind w:firstLineChars="200" w:firstLine="360"/>
      </w:pPr>
      <w:r>
        <w:rPr>
          <w:rFonts w:hint="eastAsia"/>
        </w:rPr>
        <w:t xml:space="preserve">・　</w:t>
      </w:r>
      <w:hyperlink r:id="rId129" w:history="1">
        <w:r w:rsidRPr="00383130">
          <w:rPr>
            <w:rStyle w:val="ac"/>
            <w:rFonts w:hint="eastAsia"/>
          </w:rPr>
          <w:t>島根県地域防災計画</w:t>
        </w:r>
      </w:hyperlink>
    </w:p>
    <w:p w14:paraId="15CD40B2" w14:textId="77777777" w:rsidR="00DA7B63" w:rsidRDefault="00DA7B63" w:rsidP="00DA7B63">
      <w:pPr>
        <w:spacing w:line="260" w:lineRule="exact"/>
        <w:ind w:firstLineChars="200" w:firstLine="360"/>
      </w:pPr>
      <w:r>
        <w:rPr>
          <w:rFonts w:hint="eastAsia"/>
        </w:rPr>
        <w:t xml:space="preserve">・　</w:t>
      </w:r>
      <w:hyperlink r:id="rId130" w:history="1">
        <w:r w:rsidRPr="00383130">
          <w:rPr>
            <w:rStyle w:val="ac"/>
            <w:rFonts w:hint="eastAsia"/>
          </w:rPr>
          <w:t>しまね防災情報</w:t>
        </w:r>
      </w:hyperlink>
    </w:p>
    <w:p w14:paraId="7E379FD6" w14:textId="77777777" w:rsidR="00DA7B63" w:rsidRPr="000C7D1D" w:rsidRDefault="00DA7B63" w:rsidP="00DA7B63">
      <w:pPr>
        <w:spacing w:line="260" w:lineRule="exact"/>
        <w:ind w:firstLineChars="200" w:firstLine="360"/>
        <w:rPr>
          <w:color w:val="FF0000"/>
        </w:rPr>
      </w:pPr>
      <w:r>
        <w:rPr>
          <w:rFonts w:hint="eastAsia"/>
        </w:rPr>
        <w:t xml:space="preserve">・　</w:t>
      </w:r>
      <w:hyperlink r:id="rId131" w:history="1">
        <w:r w:rsidRPr="00383130">
          <w:rPr>
            <w:rStyle w:val="ac"/>
            <w:rFonts w:hint="eastAsia"/>
          </w:rPr>
          <w:t>しまね防災メールの登録</w:t>
        </w:r>
      </w:hyperlink>
    </w:p>
    <w:p w14:paraId="36FBD745" w14:textId="77777777" w:rsidR="004C207F" w:rsidRDefault="004C207F" w:rsidP="004C207F">
      <w:pPr>
        <w:spacing w:line="240" w:lineRule="exact"/>
        <w:ind w:firstLineChars="200" w:firstLine="360"/>
      </w:pPr>
      <w:r>
        <w:rPr>
          <w:rFonts w:hint="eastAsia"/>
        </w:rPr>
        <w:t xml:space="preserve">・　</w:t>
      </w:r>
      <w:hyperlink r:id="rId132" w:history="1">
        <w:r w:rsidRPr="00DA7B63">
          <w:rPr>
            <w:rStyle w:val="ac"/>
            <w:rFonts w:hint="eastAsia"/>
          </w:rPr>
          <w:t>学校防災マニュアル（地震・津波災害）作成の手引き（文部科学省）</w:t>
        </w:r>
      </w:hyperlink>
    </w:p>
    <w:p w14:paraId="767E35B9" w14:textId="77777777" w:rsidR="00A30B88" w:rsidRDefault="00A30B88" w:rsidP="00BE60FE">
      <w:pPr>
        <w:pStyle w:val="af1"/>
        <w:spacing w:line="260" w:lineRule="exact"/>
        <w:ind w:leftChars="0" w:left="750"/>
      </w:pPr>
    </w:p>
    <w:p w14:paraId="62DFFB3B" w14:textId="77777777" w:rsidR="00A30B88" w:rsidRDefault="00684BFB" w:rsidP="00684BFB">
      <w:pPr>
        <w:pStyle w:val="2"/>
      </w:pPr>
      <w:bookmarkStart w:id="62" w:name="_地震発生時の対応"/>
      <w:bookmarkStart w:id="63" w:name="_Toc240013245"/>
      <w:bookmarkEnd w:id="62"/>
      <w:r>
        <w:rPr>
          <w:rFonts w:hint="eastAsia"/>
        </w:rPr>
        <w:lastRenderedPageBreak/>
        <w:t>地震発生時の対応</w:t>
      </w:r>
      <w:bookmarkEnd w:id="63"/>
    </w:p>
    <w:p w14:paraId="45B5FE8B" w14:textId="77777777" w:rsidR="00A30B88" w:rsidRDefault="00A30B88" w:rsidP="000D0C8D">
      <w:pPr>
        <w:spacing w:line="260" w:lineRule="exact"/>
      </w:pPr>
    </w:p>
    <w:tbl>
      <w:tblPr>
        <w:tblStyle w:val="9"/>
        <w:tblW w:w="0" w:type="auto"/>
        <w:tblLook w:val="04A0" w:firstRow="1" w:lastRow="0" w:firstColumn="1" w:lastColumn="0" w:noHBand="0" w:noVBand="1"/>
      </w:tblPr>
      <w:tblGrid>
        <w:gridCol w:w="1980"/>
        <w:gridCol w:w="2551"/>
        <w:gridCol w:w="3261"/>
        <w:gridCol w:w="2290"/>
      </w:tblGrid>
      <w:tr w:rsidR="00684BFB" w:rsidRPr="00684BFB" w14:paraId="5CABFDE7" w14:textId="77777777" w:rsidTr="00494AC1">
        <w:tc>
          <w:tcPr>
            <w:tcW w:w="1980" w:type="dxa"/>
            <w:tcBorders>
              <w:bottom w:val="single" w:sz="4" w:space="0" w:color="auto"/>
            </w:tcBorders>
            <w:vAlign w:val="center"/>
          </w:tcPr>
          <w:p w14:paraId="71F2FADA" w14:textId="77777777" w:rsidR="00684BFB" w:rsidRPr="00684BFB" w:rsidRDefault="00684BFB" w:rsidP="00684BFB">
            <w:pPr>
              <w:ind w:left="22"/>
              <w:jc w:val="center"/>
              <w:rPr>
                <w:rFonts w:ascii="ＭＳ ゴシック" w:eastAsia="ＭＳ ゴシック" w:hAnsi="ＭＳ ゴシック"/>
                <w:b/>
                <w:kern w:val="2"/>
              </w:rPr>
            </w:pPr>
            <w:r w:rsidRPr="00684BFB">
              <w:rPr>
                <w:rFonts w:ascii="ＭＳ ゴシック" w:eastAsia="ＭＳ ゴシック" w:hAnsi="ＭＳ ゴシック" w:hint="eastAsia"/>
                <w:b/>
                <w:kern w:val="2"/>
              </w:rPr>
              <w:t>対応の流れ</w:t>
            </w:r>
          </w:p>
        </w:tc>
        <w:tc>
          <w:tcPr>
            <w:tcW w:w="2551" w:type="dxa"/>
            <w:vAlign w:val="center"/>
          </w:tcPr>
          <w:p w14:paraId="118E6DAA" w14:textId="77777777" w:rsidR="00684BFB" w:rsidRPr="00684BFB" w:rsidRDefault="00684BFB" w:rsidP="00684BFB">
            <w:pPr>
              <w:jc w:val="center"/>
              <w:rPr>
                <w:rFonts w:ascii="ＭＳ ゴシック" w:eastAsia="ＭＳ ゴシック" w:hAnsi="ＭＳ ゴシック"/>
                <w:b/>
                <w:kern w:val="2"/>
              </w:rPr>
            </w:pPr>
            <w:r w:rsidRPr="00684BFB">
              <w:rPr>
                <w:rFonts w:ascii="ＭＳ ゴシック" w:eastAsia="ＭＳ ゴシック" w:hAnsi="ＭＳ ゴシック" w:hint="eastAsia"/>
                <w:b/>
                <w:kern w:val="2"/>
              </w:rPr>
              <w:t>管理職</w:t>
            </w:r>
          </w:p>
        </w:tc>
        <w:tc>
          <w:tcPr>
            <w:tcW w:w="3261" w:type="dxa"/>
            <w:vAlign w:val="center"/>
          </w:tcPr>
          <w:p w14:paraId="2011DEF6" w14:textId="77777777" w:rsidR="00684BFB" w:rsidRPr="00684BFB" w:rsidRDefault="00684BFB" w:rsidP="00684BFB">
            <w:pPr>
              <w:jc w:val="center"/>
              <w:rPr>
                <w:rFonts w:ascii="ＭＳ ゴシック" w:eastAsia="ＭＳ ゴシック" w:hAnsi="ＭＳ ゴシック"/>
                <w:b/>
                <w:kern w:val="2"/>
              </w:rPr>
            </w:pPr>
            <w:r w:rsidRPr="00684BFB">
              <w:rPr>
                <w:rFonts w:ascii="ＭＳ ゴシック" w:eastAsia="ＭＳ ゴシック" w:hAnsi="ＭＳ ゴシック" w:hint="eastAsia"/>
                <w:b/>
                <w:kern w:val="2"/>
              </w:rPr>
              <w:t>教職員</w:t>
            </w:r>
          </w:p>
        </w:tc>
        <w:tc>
          <w:tcPr>
            <w:tcW w:w="2290" w:type="dxa"/>
            <w:vAlign w:val="center"/>
          </w:tcPr>
          <w:p w14:paraId="68A352CA" w14:textId="77777777" w:rsidR="00684BFB" w:rsidRPr="00684BFB" w:rsidRDefault="00684BFB" w:rsidP="00684BFB">
            <w:pPr>
              <w:jc w:val="center"/>
              <w:rPr>
                <w:rFonts w:ascii="ＭＳ ゴシック" w:eastAsia="ＭＳ ゴシック" w:hAnsi="ＭＳ ゴシック"/>
                <w:b/>
                <w:kern w:val="2"/>
              </w:rPr>
            </w:pPr>
            <w:r w:rsidRPr="00684BFB">
              <w:rPr>
                <w:rFonts w:ascii="ＭＳ ゴシック" w:eastAsia="ＭＳ ゴシック" w:hAnsi="ＭＳ ゴシック" w:hint="eastAsia"/>
                <w:b/>
                <w:kern w:val="2"/>
              </w:rPr>
              <w:t>児童生徒</w:t>
            </w:r>
          </w:p>
        </w:tc>
      </w:tr>
      <w:tr w:rsidR="00684BFB" w:rsidRPr="00684BFB" w14:paraId="7985A035" w14:textId="77777777" w:rsidTr="00494AC1">
        <w:tc>
          <w:tcPr>
            <w:tcW w:w="1980" w:type="dxa"/>
          </w:tcPr>
          <w:p w14:paraId="4D385DAF" w14:textId="77777777" w:rsidR="00684BFB" w:rsidRPr="00684BFB" w:rsidRDefault="00684BFB" w:rsidP="00684BFB">
            <w:pPr>
              <w:spacing w:line="240" w:lineRule="exact"/>
              <w:jc w:val="left"/>
              <w:textAlignment w:val="baseline"/>
              <w:rPr>
                <w:rFonts w:ascii="ＭＳ ゴシック" w:eastAsia="ＭＳ ゴシック" w:hAnsi="ＭＳ ゴシック" w:cs="ＭＳ 明朝"/>
                <w:kern w:val="0"/>
              </w:rPr>
            </w:pPr>
            <w:r w:rsidRPr="00684BFB">
              <w:rPr>
                <w:rFonts w:ascii="ＭＳ ゴシック" w:eastAsia="ＭＳ ゴシック" w:hAnsi="ＭＳ ゴシック" w:cs="ＭＳ 明朝" w:hint="eastAsia"/>
                <w:kern w:val="0"/>
              </w:rPr>
              <w:t>○　地震発生</w:t>
            </w:r>
          </w:p>
          <w:p w14:paraId="066EE974" w14:textId="77777777" w:rsidR="00684BFB" w:rsidRPr="00684BFB" w:rsidRDefault="00684BFB" w:rsidP="00684BFB">
            <w:pPr>
              <w:spacing w:line="240" w:lineRule="exact"/>
              <w:jc w:val="left"/>
              <w:textAlignment w:val="baseline"/>
              <w:rPr>
                <w:rFonts w:hAnsi="ＭＳ 明朝"/>
                <w:spacing w:val="2"/>
                <w:kern w:val="0"/>
              </w:rPr>
            </w:pPr>
            <w:r w:rsidRPr="00684BFB">
              <w:rPr>
                <w:rFonts w:hAnsi="ＭＳ 明朝" w:hint="eastAsia"/>
                <w:spacing w:val="2"/>
                <w:kern w:val="0"/>
              </w:rPr>
              <w:t>○　第一次避難</w:t>
            </w:r>
          </w:p>
          <w:p w14:paraId="67FEC9AD" w14:textId="77777777" w:rsidR="00684BFB" w:rsidRPr="00684BFB" w:rsidRDefault="00684BFB" w:rsidP="00684BFB">
            <w:pPr>
              <w:spacing w:line="240" w:lineRule="exact"/>
              <w:jc w:val="left"/>
              <w:textAlignment w:val="baseline"/>
              <w:rPr>
                <w:rFonts w:hAnsi="ＭＳ 明朝"/>
                <w:spacing w:val="2"/>
                <w:kern w:val="0"/>
              </w:rPr>
            </w:pPr>
          </w:p>
          <w:p w14:paraId="348BD714" w14:textId="77777777" w:rsidR="00684BFB" w:rsidRPr="00684BFB" w:rsidRDefault="00684BFB" w:rsidP="00684BFB">
            <w:pPr>
              <w:spacing w:line="240" w:lineRule="exact"/>
              <w:jc w:val="left"/>
              <w:textAlignment w:val="baseline"/>
              <w:rPr>
                <w:rFonts w:hAnsi="ＭＳ 明朝"/>
                <w:spacing w:val="2"/>
                <w:kern w:val="0"/>
              </w:rPr>
            </w:pPr>
            <w:r w:rsidRPr="00684BFB">
              <w:rPr>
                <w:rFonts w:hAnsi="ＭＳ 明朝" w:cs="ＭＳ 明朝" w:hint="eastAsia"/>
                <w:kern w:val="0"/>
              </w:rPr>
              <w:t>○　揺れが収まる</w:t>
            </w:r>
          </w:p>
          <w:p w14:paraId="73C6DCF3" w14:textId="77777777" w:rsidR="00684BFB" w:rsidRPr="00684BFB" w:rsidRDefault="00684BFB" w:rsidP="00684BFB">
            <w:pPr>
              <w:spacing w:line="240" w:lineRule="exact"/>
              <w:jc w:val="left"/>
              <w:textAlignment w:val="baseline"/>
              <w:rPr>
                <w:rFonts w:hAnsi="ＭＳ 明朝"/>
                <w:spacing w:val="2"/>
                <w:kern w:val="0"/>
              </w:rPr>
            </w:pPr>
          </w:p>
          <w:p w14:paraId="2F174972" w14:textId="77777777" w:rsidR="00684BFB" w:rsidRPr="00684BFB" w:rsidRDefault="00684BFB" w:rsidP="00684BFB">
            <w:pPr>
              <w:spacing w:line="240" w:lineRule="exact"/>
              <w:ind w:left="180" w:hangingChars="100" w:hanging="180"/>
              <w:jc w:val="left"/>
              <w:textAlignment w:val="baseline"/>
              <w:rPr>
                <w:rFonts w:hAnsi="ＭＳ 明朝" w:cs="ＭＳ 明朝"/>
                <w:kern w:val="0"/>
              </w:rPr>
            </w:pPr>
          </w:p>
          <w:p w14:paraId="2B6954EF" w14:textId="77777777" w:rsidR="00684BFB" w:rsidRPr="00684BFB" w:rsidRDefault="00684BFB" w:rsidP="00684BFB">
            <w:pPr>
              <w:spacing w:line="240" w:lineRule="exact"/>
              <w:ind w:left="180" w:hangingChars="100" w:hanging="180"/>
              <w:jc w:val="left"/>
              <w:textAlignment w:val="baseline"/>
              <w:rPr>
                <w:rFonts w:hAnsi="ＭＳ 明朝" w:cs="ＭＳ 明朝"/>
                <w:kern w:val="0"/>
              </w:rPr>
            </w:pPr>
          </w:p>
          <w:p w14:paraId="02EC2959" w14:textId="77777777" w:rsidR="00684BFB" w:rsidRPr="00684BFB" w:rsidRDefault="00684BFB" w:rsidP="00684BFB">
            <w:pPr>
              <w:spacing w:line="240" w:lineRule="exact"/>
              <w:ind w:left="180" w:hangingChars="100" w:hanging="180"/>
              <w:jc w:val="left"/>
              <w:textAlignment w:val="baseline"/>
              <w:rPr>
                <w:rFonts w:hAnsi="ＭＳ 明朝" w:cs="ＭＳ 明朝"/>
                <w:kern w:val="0"/>
              </w:rPr>
            </w:pPr>
          </w:p>
          <w:p w14:paraId="38FAEA9D" w14:textId="77777777" w:rsidR="00684BFB" w:rsidRPr="00684BFB" w:rsidRDefault="00684BFB" w:rsidP="00684BFB">
            <w:pPr>
              <w:spacing w:line="240" w:lineRule="exact"/>
              <w:ind w:left="180" w:hangingChars="100" w:hanging="180"/>
              <w:jc w:val="left"/>
              <w:textAlignment w:val="baseline"/>
              <w:rPr>
                <w:rFonts w:hAnsi="ＭＳ 明朝"/>
                <w:spacing w:val="2"/>
                <w:kern w:val="0"/>
              </w:rPr>
            </w:pPr>
            <w:r w:rsidRPr="00684BFB">
              <w:rPr>
                <w:rFonts w:hAnsi="ＭＳ 明朝" w:cs="ＭＳ 明朝" w:hint="eastAsia"/>
                <w:kern w:val="0"/>
              </w:rPr>
              <w:t>○　第二次避難</w:t>
            </w:r>
          </w:p>
          <w:p w14:paraId="0D07541E" w14:textId="77777777" w:rsidR="00684BFB" w:rsidRPr="00684BFB" w:rsidRDefault="00684BFB" w:rsidP="00684BFB">
            <w:pPr>
              <w:spacing w:line="240" w:lineRule="exact"/>
              <w:jc w:val="left"/>
              <w:textAlignment w:val="baseline"/>
              <w:rPr>
                <w:rFonts w:hAnsi="ＭＳ 明朝"/>
                <w:spacing w:val="2"/>
                <w:kern w:val="0"/>
              </w:rPr>
            </w:pPr>
          </w:p>
          <w:p w14:paraId="6D32CD86" w14:textId="77777777" w:rsidR="00684BFB" w:rsidRPr="00684BFB" w:rsidRDefault="00684BFB" w:rsidP="00684BFB">
            <w:pPr>
              <w:spacing w:line="240" w:lineRule="exact"/>
              <w:jc w:val="left"/>
              <w:textAlignment w:val="baseline"/>
              <w:rPr>
                <w:rFonts w:hAnsi="ＭＳ 明朝"/>
                <w:spacing w:val="2"/>
                <w:kern w:val="0"/>
              </w:rPr>
            </w:pPr>
          </w:p>
          <w:p w14:paraId="51038A96" w14:textId="77777777" w:rsidR="00684BFB" w:rsidRPr="00684BFB" w:rsidRDefault="00684BFB" w:rsidP="00684BFB">
            <w:pPr>
              <w:spacing w:line="240" w:lineRule="exact"/>
              <w:jc w:val="left"/>
              <w:textAlignment w:val="baseline"/>
              <w:rPr>
                <w:rFonts w:hAnsi="ＭＳ 明朝"/>
                <w:spacing w:val="2"/>
                <w:kern w:val="0"/>
              </w:rPr>
            </w:pPr>
          </w:p>
          <w:p w14:paraId="0FE86E8B" w14:textId="77777777" w:rsidR="00684BFB" w:rsidRPr="00684BFB" w:rsidRDefault="00684BFB" w:rsidP="00684BFB">
            <w:pPr>
              <w:spacing w:line="240" w:lineRule="exact"/>
              <w:jc w:val="left"/>
              <w:textAlignment w:val="baseline"/>
              <w:rPr>
                <w:rFonts w:hAnsi="ＭＳ 明朝" w:cs="ＭＳ 明朝"/>
                <w:kern w:val="0"/>
              </w:rPr>
            </w:pPr>
          </w:p>
          <w:p w14:paraId="62E57A00" w14:textId="77777777" w:rsidR="00684BFB" w:rsidRPr="00684BFB" w:rsidRDefault="00684BFB" w:rsidP="00684BFB">
            <w:pPr>
              <w:spacing w:line="240" w:lineRule="exact"/>
              <w:jc w:val="left"/>
              <w:textAlignment w:val="baseline"/>
              <w:rPr>
                <w:rFonts w:hAnsi="ＭＳ 明朝" w:cs="ＭＳ 明朝"/>
                <w:kern w:val="0"/>
              </w:rPr>
            </w:pPr>
          </w:p>
          <w:p w14:paraId="188631FC" w14:textId="77777777" w:rsidR="00684BFB" w:rsidRPr="00684BFB" w:rsidRDefault="00684BFB" w:rsidP="00684BFB">
            <w:pPr>
              <w:spacing w:line="240" w:lineRule="exact"/>
              <w:jc w:val="left"/>
              <w:textAlignment w:val="baseline"/>
              <w:rPr>
                <w:rFonts w:hAnsi="ＭＳ 明朝" w:cs="ＭＳ 明朝"/>
                <w:kern w:val="0"/>
              </w:rPr>
            </w:pPr>
          </w:p>
          <w:p w14:paraId="6F385E2C" w14:textId="77777777" w:rsidR="00684BFB" w:rsidRPr="00684BFB" w:rsidRDefault="00684BFB" w:rsidP="00684BFB">
            <w:pPr>
              <w:spacing w:line="240" w:lineRule="exact"/>
              <w:jc w:val="left"/>
              <w:textAlignment w:val="baseline"/>
              <w:rPr>
                <w:rFonts w:hAnsi="ＭＳ 明朝" w:cs="ＭＳ 明朝"/>
                <w:kern w:val="0"/>
              </w:rPr>
            </w:pPr>
          </w:p>
          <w:p w14:paraId="60819EB7" w14:textId="77777777" w:rsidR="00684BFB" w:rsidRPr="00684BFB" w:rsidRDefault="00684BFB" w:rsidP="00684BFB">
            <w:pPr>
              <w:spacing w:line="240" w:lineRule="exact"/>
              <w:jc w:val="left"/>
              <w:textAlignment w:val="baseline"/>
              <w:rPr>
                <w:rFonts w:hAnsi="ＭＳ 明朝"/>
                <w:kern w:val="2"/>
              </w:rPr>
            </w:pPr>
            <w:r w:rsidRPr="00684BFB">
              <w:rPr>
                <w:rFonts w:hAnsi="ＭＳ 明朝" w:cs="ＭＳ 明朝" w:hint="eastAsia"/>
                <w:kern w:val="0"/>
              </w:rPr>
              <w:t>○　第三次避難</w:t>
            </w:r>
          </w:p>
        </w:tc>
        <w:tc>
          <w:tcPr>
            <w:tcW w:w="2551" w:type="dxa"/>
          </w:tcPr>
          <w:p w14:paraId="67B2BF80" w14:textId="77777777" w:rsidR="00684BFB" w:rsidRPr="00684BFB" w:rsidRDefault="00684BFB" w:rsidP="00684BFB">
            <w:pPr>
              <w:spacing w:line="240" w:lineRule="exact"/>
              <w:ind w:left="22"/>
              <w:jc w:val="left"/>
              <w:rPr>
                <w:rFonts w:hAnsi="ＭＳ 明朝"/>
                <w:kern w:val="2"/>
              </w:rPr>
            </w:pPr>
          </w:p>
          <w:p w14:paraId="4F69765A" w14:textId="77777777" w:rsidR="00684BFB" w:rsidRPr="00684BFB" w:rsidRDefault="00684BFB" w:rsidP="00684BFB">
            <w:pPr>
              <w:spacing w:line="240" w:lineRule="exact"/>
              <w:ind w:left="22"/>
              <w:jc w:val="left"/>
              <w:rPr>
                <w:rFonts w:hAnsi="ＭＳ 明朝"/>
                <w:kern w:val="2"/>
              </w:rPr>
            </w:pPr>
            <w:r w:rsidRPr="00684BFB">
              <w:rPr>
                <w:rFonts w:hAnsi="ＭＳ 明朝" w:cs="ＭＳ 明朝" w:hint="eastAsia"/>
                <w:kern w:val="0"/>
              </w:rPr>
              <w:t>・　緊急指示</w:t>
            </w:r>
          </w:p>
          <w:p w14:paraId="1BEE4745" w14:textId="77777777" w:rsidR="00684BFB" w:rsidRPr="00684BFB" w:rsidRDefault="00684BFB" w:rsidP="00684BFB">
            <w:pPr>
              <w:spacing w:line="240" w:lineRule="exact"/>
              <w:ind w:left="22"/>
              <w:jc w:val="left"/>
              <w:rPr>
                <w:rFonts w:hAnsi="ＭＳ 明朝"/>
                <w:kern w:val="2"/>
              </w:rPr>
            </w:pPr>
          </w:p>
          <w:p w14:paraId="1F30DD1D" w14:textId="77777777" w:rsidR="00684BFB" w:rsidRPr="00684BFB" w:rsidRDefault="00684BFB" w:rsidP="00684BFB">
            <w:pPr>
              <w:spacing w:line="240" w:lineRule="exact"/>
              <w:ind w:left="22"/>
              <w:jc w:val="left"/>
              <w:rPr>
                <w:rFonts w:hAnsi="ＭＳ 明朝"/>
                <w:kern w:val="2"/>
              </w:rPr>
            </w:pPr>
          </w:p>
          <w:p w14:paraId="309F5A1B" w14:textId="77777777" w:rsidR="00684BFB" w:rsidRPr="00684BFB" w:rsidRDefault="00684BFB" w:rsidP="00684BFB">
            <w:pPr>
              <w:spacing w:line="240" w:lineRule="exact"/>
              <w:ind w:left="22"/>
              <w:jc w:val="left"/>
              <w:rPr>
                <w:rFonts w:hAnsi="ＭＳ 明朝"/>
                <w:kern w:val="2"/>
              </w:rPr>
            </w:pPr>
          </w:p>
          <w:p w14:paraId="6C509CF7" w14:textId="77777777" w:rsidR="00684BFB" w:rsidRPr="00684BFB" w:rsidRDefault="00684BFB" w:rsidP="00684BFB">
            <w:pPr>
              <w:spacing w:line="240" w:lineRule="exact"/>
              <w:ind w:left="22"/>
              <w:jc w:val="left"/>
              <w:rPr>
                <w:rFonts w:hAnsi="ＭＳ 明朝"/>
                <w:kern w:val="2"/>
              </w:rPr>
            </w:pPr>
          </w:p>
          <w:p w14:paraId="6BA2A3CB" w14:textId="77777777" w:rsidR="00684BFB" w:rsidRPr="00684BFB" w:rsidRDefault="00684BFB" w:rsidP="00684BFB">
            <w:pPr>
              <w:spacing w:line="240" w:lineRule="exact"/>
              <w:ind w:left="22"/>
              <w:jc w:val="left"/>
              <w:rPr>
                <w:rFonts w:hAnsi="ＭＳ 明朝"/>
                <w:kern w:val="2"/>
              </w:rPr>
            </w:pPr>
          </w:p>
          <w:p w14:paraId="59728A85" w14:textId="77777777" w:rsidR="00684BFB" w:rsidRPr="00684BFB" w:rsidRDefault="00684BFB" w:rsidP="00684BFB">
            <w:pPr>
              <w:spacing w:line="240" w:lineRule="exact"/>
              <w:jc w:val="left"/>
              <w:rPr>
                <w:rFonts w:hAnsi="ＭＳ 明朝"/>
                <w:kern w:val="2"/>
              </w:rPr>
            </w:pPr>
          </w:p>
          <w:p w14:paraId="1A390030" w14:textId="77777777" w:rsidR="00684BFB" w:rsidRPr="00684BFB" w:rsidRDefault="00684BFB" w:rsidP="00684BFB">
            <w:pPr>
              <w:spacing w:line="240" w:lineRule="exact"/>
              <w:jc w:val="left"/>
              <w:rPr>
                <w:rFonts w:hAnsi="ＭＳ 明朝"/>
                <w:kern w:val="2"/>
              </w:rPr>
            </w:pPr>
            <w:r w:rsidRPr="00684BFB">
              <w:rPr>
                <w:rFonts w:hAnsi="ＭＳ 明朝" w:hint="eastAsia"/>
                <w:kern w:val="2"/>
              </w:rPr>
              <w:t>・　二次災害の防止を指示</w:t>
            </w:r>
          </w:p>
          <w:p w14:paraId="17C8EC2F" w14:textId="77777777" w:rsidR="00684BFB" w:rsidRPr="00684BFB" w:rsidRDefault="00684BFB" w:rsidP="00684BFB">
            <w:pPr>
              <w:spacing w:line="240" w:lineRule="exact"/>
              <w:jc w:val="left"/>
              <w:rPr>
                <w:rFonts w:hAnsi="ＭＳ 明朝" w:cs="ＭＳ 明朝"/>
                <w:kern w:val="0"/>
              </w:rPr>
            </w:pPr>
            <w:r w:rsidRPr="00684BFB">
              <w:rPr>
                <w:rFonts w:hAnsi="ＭＳ 明朝" w:cs="ＭＳ 明朝" w:hint="eastAsia"/>
                <w:kern w:val="0"/>
              </w:rPr>
              <w:t>・　対策本部の設置</w:t>
            </w:r>
          </w:p>
          <w:p w14:paraId="12198A23" w14:textId="77777777" w:rsidR="00684BFB" w:rsidRPr="00684BFB" w:rsidRDefault="00684BFB" w:rsidP="00684BFB">
            <w:pPr>
              <w:spacing w:line="240" w:lineRule="exact"/>
              <w:ind w:left="218" w:hanging="218"/>
              <w:jc w:val="left"/>
              <w:rPr>
                <w:rFonts w:hAnsi="ＭＳ 明朝" w:cs="ＭＳ 明朝"/>
                <w:kern w:val="0"/>
              </w:rPr>
            </w:pPr>
            <w:r w:rsidRPr="00684BFB">
              <w:rPr>
                <w:rFonts w:hAnsi="ＭＳ 明朝" w:cs="ＭＳ 明朝" w:hint="eastAsia"/>
                <w:kern w:val="0"/>
              </w:rPr>
              <w:t>・　避難経路の安全確認指示</w:t>
            </w:r>
          </w:p>
          <w:p w14:paraId="78D529FE" w14:textId="77777777" w:rsidR="00684BFB" w:rsidRPr="00684BFB" w:rsidRDefault="00684BFB" w:rsidP="00684BFB">
            <w:pPr>
              <w:spacing w:line="240" w:lineRule="exact"/>
              <w:ind w:left="180" w:hangingChars="100" w:hanging="180"/>
              <w:jc w:val="left"/>
              <w:rPr>
                <w:rFonts w:hAnsi="ＭＳ 明朝" w:cs="ＭＳ 明朝"/>
                <w:kern w:val="0"/>
              </w:rPr>
            </w:pPr>
            <w:r w:rsidRPr="00684BFB">
              <w:rPr>
                <w:rFonts w:hAnsi="ＭＳ 明朝" w:cs="ＭＳ 明朝" w:hint="eastAsia"/>
                <w:kern w:val="0"/>
              </w:rPr>
              <w:t>・　情報収集し、救護・避難の方法決定</w:t>
            </w:r>
          </w:p>
          <w:p w14:paraId="24B8E7D7" w14:textId="77777777" w:rsidR="00684BFB" w:rsidRPr="00684BFB" w:rsidRDefault="00684BFB" w:rsidP="00684BFB">
            <w:pPr>
              <w:spacing w:line="240" w:lineRule="exact"/>
              <w:ind w:left="180" w:hangingChars="100" w:hanging="180"/>
              <w:jc w:val="left"/>
              <w:rPr>
                <w:rFonts w:hAnsi="ＭＳ 明朝"/>
                <w:kern w:val="2"/>
              </w:rPr>
            </w:pPr>
            <w:r w:rsidRPr="00684BFB">
              <w:rPr>
                <w:rFonts w:hAnsi="ＭＳ 明朝" w:hint="eastAsia"/>
                <w:kern w:val="2"/>
              </w:rPr>
              <w:t>・避難経路の指示</w:t>
            </w:r>
          </w:p>
          <w:p w14:paraId="64A2F29A" w14:textId="77777777" w:rsidR="00684BFB" w:rsidRPr="00684BFB" w:rsidRDefault="00684BFB" w:rsidP="00684BFB">
            <w:pPr>
              <w:spacing w:line="240" w:lineRule="exact"/>
              <w:jc w:val="left"/>
              <w:rPr>
                <w:rFonts w:hAnsi="ＭＳ 明朝"/>
                <w:noProof/>
                <w:kern w:val="2"/>
              </w:rPr>
            </w:pPr>
          </w:p>
          <w:p w14:paraId="5A41F36E" w14:textId="77777777" w:rsidR="00684BFB" w:rsidRPr="00684BFB" w:rsidRDefault="00684BFB" w:rsidP="00684BFB">
            <w:pPr>
              <w:spacing w:line="240" w:lineRule="exact"/>
              <w:ind w:firstLineChars="100" w:firstLine="180"/>
              <w:jc w:val="left"/>
              <w:rPr>
                <w:rFonts w:hAnsi="ＭＳ 明朝"/>
                <w:kern w:val="2"/>
              </w:rPr>
            </w:pPr>
            <w:r w:rsidRPr="00684BFB">
              <w:rPr>
                <w:rFonts w:hAnsi="ＭＳ 明朝" w:hint="eastAsia"/>
                <w:kern w:val="2"/>
              </w:rPr>
              <w:t>学校が危険な場合は近くの避難所に避難</w:t>
            </w:r>
          </w:p>
          <w:p w14:paraId="2F24BBF9" w14:textId="77777777" w:rsidR="00684BFB" w:rsidRPr="00684BFB" w:rsidRDefault="00684BFB" w:rsidP="00684BFB">
            <w:pPr>
              <w:spacing w:line="240" w:lineRule="exact"/>
              <w:jc w:val="left"/>
              <w:rPr>
                <w:rFonts w:hAnsi="ＭＳ 明朝"/>
                <w:kern w:val="2"/>
              </w:rPr>
            </w:pPr>
          </w:p>
          <w:p w14:paraId="2F4C0059" w14:textId="77777777" w:rsidR="00684BFB" w:rsidRPr="00684BFB" w:rsidRDefault="00684BFB" w:rsidP="00684BFB">
            <w:pPr>
              <w:spacing w:line="240" w:lineRule="exact"/>
              <w:jc w:val="left"/>
              <w:rPr>
                <w:rFonts w:hAnsi="ＭＳ 明朝"/>
                <w:kern w:val="2"/>
              </w:rPr>
            </w:pPr>
          </w:p>
          <w:p w14:paraId="11B6155A" w14:textId="77777777" w:rsidR="00684BFB" w:rsidRPr="00684BFB" w:rsidRDefault="00684BFB" w:rsidP="00684BFB">
            <w:pPr>
              <w:spacing w:line="240" w:lineRule="exact"/>
              <w:jc w:val="left"/>
              <w:rPr>
                <w:rFonts w:hAnsi="ＭＳ 明朝"/>
                <w:kern w:val="2"/>
              </w:rPr>
            </w:pPr>
          </w:p>
          <w:p w14:paraId="115DC7F5" w14:textId="77777777" w:rsidR="00684BFB" w:rsidRPr="00684BFB" w:rsidRDefault="00684BFB" w:rsidP="00684BFB">
            <w:pPr>
              <w:spacing w:line="240" w:lineRule="exact"/>
              <w:jc w:val="left"/>
              <w:rPr>
                <w:rFonts w:hAnsi="ＭＳ 明朝"/>
                <w:kern w:val="2"/>
              </w:rPr>
            </w:pPr>
          </w:p>
          <w:p w14:paraId="55CCC690" w14:textId="77777777" w:rsidR="00684BFB" w:rsidRPr="00684BFB" w:rsidRDefault="00684BFB" w:rsidP="00684BFB">
            <w:pPr>
              <w:spacing w:line="240" w:lineRule="exact"/>
              <w:jc w:val="left"/>
              <w:rPr>
                <w:rFonts w:hAnsi="ＭＳ 明朝"/>
                <w:kern w:val="2"/>
              </w:rPr>
            </w:pPr>
          </w:p>
          <w:p w14:paraId="2BEA63DF" w14:textId="77777777" w:rsidR="00684BFB" w:rsidRPr="00684BFB" w:rsidRDefault="00684BFB" w:rsidP="00684BFB">
            <w:pPr>
              <w:spacing w:line="240" w:lineRule="exact"/>
              <w:jc w:val="left"/>
              <w:rPr>
                <w:rFonts w:hAnsi="ＭＳ 明朝"/>
                <w:kern w:val="2"/>
              </w:rPr>
            </w:pPr>
          </w:p>
          <w:p w14:paraId="5A062885" w14:textId="77777777" w:rsidR="00684BFB" w:rsidRPr="00684BFB" w:rsidRDefault="00684BFB" w:rsidP="00684BFB">
            <w:pPr>
              <w:spacing w:line="240" w:lineRule="exact"/>
              <w:jc w:val="left"/>
              <w:rPr>
                <w:rFonts w:hAnsi="ＭＳ 明朝"/>
                <w:kern w:val="2"/>
              </w:rPr>
            </w:pPr>
          </w:p>
          <w:p w14:paraId="394D4D3C" w14:textId="77777777" w:rsidR="00684BFB" w:rsidRPr="00684BFB" w:rsidRDefault="00684BFB" w:rsidP="00684BFB">
            <w:pPr>
              <w:spacing w:line="240" w:lineRule="exact"/>
              <w:jc w:val="left"/>
              <w:rPr>
                <w:rFonts w:hAnsi="ＭＳ 明朝"/>
                <w:kern w:val="2"/>
              </w:rPr>
            </w:pPr>
          </w:p>
          <w:p w14:paraId="6598C53F" w14:textId="77777777" w:rsidR="00684BFB" w:rsidRPr="00684BFB" w:rsidRDefault="00684BFB" w:rsidP="00684BFB">
            <w:pPr>
              <w:spacing w:line="240" w:lineRule="exact"/>
              <w:jc w:val="left"/>
              <w:rPr>
                <w:rFonts w:hAnsi="ＭＳ 明朝"/>
                <w:kern w:val="2"/>
              </w:rPr>
            </w:pPr>
          </w:p>
          <w:p w14:paraId="30D3E28C" w14:textId="77777777" w:rsidR="00684BFB" w:rsidRPr="00684BFB" w:rsidRDefault="00684BFB" w:rsidP="00684BFB">
            <w:pPr>
              <w:spacing w:line="240" w:lineRule="exact"/>
              <w:jc w:val="left"/>
              <w:rPr>
                <w:rFonts w:hAnsi="ＭＳ 明朝"/>
                <w:kern w:val="2"/>
              </w:rPr>
            </w:pPr>
          </w:p>
          <w:p w14:paraId="4BA6D479" w14:textId="77777777" w:rsidR="00684BFB" w:rsidRPr="00684BFB" w:rsidRDefault="00684BFB" w:rsidP="00684BFB">
            <w:pPr>
              <w:spacing w:line="240" w:lineRule="exact"/>
              <w:jc w:val="left"/>
              <w:rPr>
                <w:rFonts w:hAnsi="ＭＳ 明朝"/>
                <w:noProof/>
                <w:kern w:val="2"/>
              </w:rPr>
            </w:pPr>
          </w:p>
        </w:tc>
        <w:tc>
          <w:tcPr>
            <w:tcW w:w="3261" w:type="dxa"/>
          </w:tcPr>
          <w:p w14:paraId="5A3207F6" w14:textId="77777777" w:rsidR="00684BFB" w:rsidRPr="00616BA5" w:rsidRDefault="00684BFB" w:rsidP="00684BFB">
            <w:pPr>
              <w:spacing w:line="240" w:lineRule="exact"/>
              <w:jc w:val="left"/>
              <w:rPr>
                <w:rFonts w:hAnsi="ＭＳ 明朝"/>
                <w:kern w:val="2"/>
              </w:rPr>
            </w:pPr>
          </w:p>
          <w:p w14:paraId="4C6858AF" w14:textId="77777777" w:rsidR="00684BFB" w:rsidRPr="00616BA5" w:rsidRDefault="00684BFB" w:rsidP="00684BFB">
            <w:pPr>
              <w:spacing w:line="240" w:lineRule="exact"/>
              <w:ind w:left="180" w:hangingChars="100" w:hanging="180"/>
              <w:jc w:val="left"/>
              <w:textAlignment w:val="baseline"/>
              <w:rPr>
                <w:rFonts w:hAnsi="ＭＳ 明朝"/>
                <w:spacing w:val="2"/>
                <w:kern w:val="0"/>
              </w:rPr>
            </w:pPr>
            <w:r w:rsidRPr="00616BA5">
              <w:rPr>
                <w:rFonts w:hAnsi="ＭＳ 明朝" w:hint="eastAsia"/>
                <w:kern w:val="2"/>
              </w:rPr>
              <w:t>・　児童生徒を落ち着かせる</w:t>
            </w:r>
          </w:p>
          <w:p w14:paraId="5A1F1620" w14:textId="77777777" w:rsidR="00684BFB" w:rsidRPr="00616BA5" w:rsidRDefault="00050A9D" w:rsidP="00050A9D">
            <w:pPr>
              <w:spacing w:line="240" w:lineRule="exact"/>
              <w:ind w:leftChars="100" w:left="180"/>
              <w:jc w:val="left"/>
              <w:textAlignment w:val="baseline"/>
              <w:rPr>
                <w:rFonts w:hAnsi="ＭＳ 明朝"/>
                <w:kern w:val="2"/>
              </w:rPr>
            </w:pPr>
            <w:r w:rsidRPr="00616BA5">
              <w:rPr>
                <w:rFonts w:hAnsi="ＭＳ 明朝" w:hint="eastAsia"/>
                <w:kern w:val="2"/>
              </w:rPr>
              <w:t>（身の安全を確保させる）</w:t>
            </w:r>
          </w:p>
          <w:p w14:paraId="75A0C0AF" w14:textId="77777777" w:rsidR="00684BFB" w:rsidRPr="00616BA5" w:rsidRDefault="00684BFB" w:rsidP="00684BFB">
            <w:pPr>
              <w:spacing w:line="240" w:lineRule="exact"/>
              <w:ind w:left="180" w:hangingChars="100" w:hanging="180"/>
              <w:jc w:val="left"/>
              <w:textAlignment w:val="baseline"/>
              <w:rPr>
                <w:rFonts w:hAnsi="ＭＳ 明朝"/>
                <w:kern w:val="2"/>
              </w:rPr>
            </w:pPr>
            <w:r w:rsidRPr="00616BA5">
              <w:rPr>
                <w:rFonts w:hAnsi="ＭＳ 明朝" w:hint="eastAsia"/>
                <w:kern w:val="2"/>
              </w:rPr>
              <w:t>・　ガス栓を閉め、コンセントを抜く</w:t>
            </w:r>
          </w:p>
          <w:p w14:paraId="330CEB77" w14:textId="77777777" w:rsidR="00684BFB" w:rsidRPr="00616BA5" w:rsidRDefault="00684BFB" w:rsidP="00684BFB">
            <w:pPr>
              <w:spacing w:line="240" w:lineRule="exact"/>
              <w:ind w:left="180" w:hangingChars="100" w:hanging="180"/>
              <w:jc w:val="left"/>
              <w:textAlignment w:val="baseline"/>
              <w:rPr>
                <w:rFonts w:hAnsi="ＭＳ 明朝"/>
                <w:spacing w:val="2"/>
                <w:kern w:val="0"/>
              </w:rPr>
            </w:pPr>
            <w:r w:rsidRPr="00616BA5">
              <w:rPr>
                <w:rFonts w:hAnsi="ＭＳ 明朝" w:hint="eastAsia"/>
                <w:kern w:val="2"/>
              </w:rPr>
              <w:t>・　負傷者の確認・</w:t>
            </w:r>
            <w:r w:rsidRPr="00616BA5">
              <w:rPr>
                <w:rFonts w:hAnsi="ＭＳ 明朝" w:hint="eastAsia"/>
                <w:spacing w:val="2"/>
                <w:kern w:val="0"/>
              </w:rPr>
              <w:t>応急手当</w:t>
            </w:r>
          </w:p>
          <w:p w14:paraId="11B211AB" w14:textId="77777777" w:rsidR="00684BFB" w:rsidRPr="00616BA5" w:rsidRDefault="00684BFB" w:rsidP="00684BFB">
            <w:pPr>
              <w:spacing w:line="240" w:lineRule="exact"/>
              <w:ind w:left="184" w:hangingChars="100" w:hanging="184"/>
              <w:jc w:val="left"/>
              <w:textAlignment w:val="baseline"/>
              <w:rPr>
                <w:rFonts w:hAnsi="ＭＳ 明朝"/>
                <w:spacing w:val="2"/>
                <w:kern w:val="0"/>
              </w:rPr>
            </w:pPr>
            <w:r w:rsidRPr="00616BA5">
              <w:rPr>
                <w:rFonts w:hAnsi="ＭＳ 明朝" w:hint="eastAsia"/>
                <w:spacing w:val="2"/>
                <w:kern w:val="0"/>
              </w:rPr>
              <w:t>・　配慮を要する児童生徒への対応</w:t>
            </w:r>
          </w:p>
          <w:p w14:paraId="775C9400" w14:textId="77777777" w:rsidR="00684BFB" w:rsidRPr="00616BA5" w:rsidRDefault="00684BFB" w:rsidP="00684BFB">
            <w:pPr>
              <w:spacing w:line="240" w:lineRule="exact"/>
              <w:jc w:val="left"/>
              <w:textAlignment w:val="baseline"/>
              <w:rPr>
                <w:rFonts w:hAnsi="ＭＳ 明朝"/>
                <w:kern w:val="2"/>
              </w:rPr>
            </w:pPr>
          </w:p>
          <w:p w14:paraId="35A6BDC2" w14:textId="77777777" w:rsidR="00684BFB" w:rsidRPr="00616BA5" w:rsidRDefault="00684BFB" w:rsidP="00684BFB">
            <w:pPr>
              <w:spacing w:line="240" w:lineRule="exact"/>
              <w:ind w:left="171" w:hanging="171"/>
              <w:jc w:val="left"/>
              <w:rPr>
                <w:rFonts w:hAnsi="ＭＳ 明朝"/>
                <w:kern w:val="2"/>
              </w:rPr>
            </w:pPr>
            <w:r w:rsidRPr="00616BA5">
              <w:rPr>
                <w:rFonts w:hAnsi="ＭＳ 明朝" w:hint="eastAsia"/>
                <w:kern w:val="2"/>
              </w:rPr>
              <w:t>・　人員点呼、管理職へ報告</w:t>
            </w:r>
          </w:p>
          <w:p w14:paraId="58CA9BC2" w14:textId="77777777" w:rsidR="00684BFB" w:rsidRPr="00616BA5" w:rsidRDefault="00684BFB" w:rsidP="00684BFB">
            <w:pPr>
              <w:spacing w:line="240" w:lineRule="exact"/>
              <w:ind w:left="171" w:hanging="171"/>
              <w:jc w:val="left"/>
              <w:rPr>
                <w:rFonts w:hAnsi="ＭＳ 明朝"/>
                <w:kern w:val="2"/>
              </w:rPr>
            </w:pPr>
            <w:r w:rsidRPr="00616BA5">
              <w:rPr>
                <w:rFonts w:hAnsi="ＭＳ 明朝" w:hint="eastAsia"/>
                <w:kern w:val="2"/>
              </w:rPr>
              <w:t>・　授業担当者以外で避難経路の安全確認（授業担当者は原則児童生徒から離れない）</w:t>
            </w:r>
          </w:p>
          <w:p w14:paraId="6FC64AF9" w14:textId="77777777" w:rsidR="00684BFB" w:rsidRPr="00616BA5" w:rsidRDefault="00684BFB" w:rsidP="00684BFB">
            <w:pPr>
              <w:spacing w:line="240" w:lineRule="exact"/>
              <w:jc w:val="left"/>
              <w:rPr>
                <w:rFonts w:hAnsi="ＭＳ 明朝"/>
                <w:kern w:val="2"/>
              </w:rPr>
            </w:pPr>
            <w:r w:rsidRPr="00616BA5">
              <w:rPr>
                <w:rFonts w:hAnsi="ＭＳ 明朝" w:hint="eastAsia"/>
                <w:kern w:val="2"/>
              </w:rPr>
              <w:t>・　避難誘導</w:t>
            </w:r>
          </w:p>
          <w:p w14:paraId="25372912" w14:textId="77777777" w:rsidR="00684BFB" w:rsidRPr="00616BA5" w:rsidRDefault="00684BFB" w:rsidP="00684BFB">
            <w:pPr>
              <w:spacing w:line="240" w:lineRule="exact"/>
              <w:jc w:val="left"/>
              <w:rPr>
                <w:rFonts w:hAnsi="ＭＳ 明朝"/>
                <w:kern w:val="2"/>
              </w:rPr>
            </w:pPr>
            <w:r w:rsidRPr="00616BA5">
              <w:rPr>
                <w:rFonts w:hAnsi="ＭＳ 明朝" w:hint="eastAsia"/>
                <w:kern w:val="2"/>
              </w:rPr>
              <w:t>・　負傷者の救護と搬送</w:t>
            </w:r>
          </w:p>
          <w:p w14:paraId="502F5FB2" w14:textId="77777777" w:rsidR="00684BFB" w:rsidRPr="00616BA5" w:rsidRDefault="00684BFB" w:rsidP="00684BFB">
            <w:pPr>
              <w:spacing w:line="240" w:lineRule="exact"/>
              <w:ind w:left="190" w:hangingChars="100" w:hanging="190"/>
              <w:jc w:val="left"/>
              <w:rPr>
                <w:rFonts w:hAnsi="ＭＳ 明朝"/>
                <w:noProof/>
                <w:kern w:val="2"/>
              </w:rPr>
            </w:pPr>
            <w:r w:rsidRPr="00616BA5">
              <w:rPr>
                <w:rFonts w:eastAsiaTheme="minorEastAsia" w:hAnsi="ＭＳ 明朝"/>
                <w:noProof/>
                <w:kern w:val="2"/>
                <w:sz w:val="21"/>
              </w:rPr>
              <mc:AlternateContent>
                <mc:Choice Requires="wps">
                  <w:drawing>
                    <wp:anchor distT="0" distB="0" distL="114300" distR="114300" simplePos="0" relativeHeight="251624448" behindDoc="0" locked="0" layoutInCell="1" allowOverlap="1" wp14:anchorId="07DC499F" wp14:editId="29010BCA">
                      <wp:simplePos x="0" y="0"/>
                      <wp:positionH relativeFrom="column">
                        <wp:posOffset>-2848610</wp:posOffset>
                      </wp:positionH>
                      <wp:positionV relativeFrom="paragraph">
                        <wp:posOffset>709295</wp:posOffset>
                      </wp:positionV>
                      <wp:extent cx="6191250" cy="1524000"/>
                      <wp:effectExtent l="0" t="0" r="19050" b="19050"/>
                      <wp:wrapNone/>
                      <wp:docPr id="3686" name="AutoShape 30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0" cy="1524000"/>
                              </a:xfrm>
                              <a:prstGeom prst="roundRect">
                                <a:avLst>
                                  <a:gd name="adj" fmla="val 3468"/>
                                </a:avLst>
                              </a:prstGeom>
                              <a:solidFill>
                                <a:srgbClr val="FFFFFF"/>
                              </a:solidFill>
                              <a:ln w="9525">
                                <a:solidFill>
                                  <a:srgbClr val="000000"/>
                                </a:solidFill>
                                <a:round/>
                                <a:headEnd/>
                                <a:tailEnd/>
                              </a:ln>
                            </wps:spPr>
                            <wps:txbx>
                              <w:txbxContent>
                                <w:p w14:paraId="4071DA04" w14:textId="77777777" w:rsidR="00124108" w:rsidRPr="00C05EF0" w:rsidRDefault="00124108" w:rsidP="00684BFB">
                                  <w:pPr>
                                    <w:jc w:val="left"/>
                                    <w:textAlignment w:val="baseline"/>
                                    <w:rPr>
                                      <w:rFonts w:ascii="ＭＳ ゴシック" w:eastAsia="ＭＳ ゴシック" w:hAnsi="ＭＳ ゴシック" w:cs="ＭＳ 明朝"/>
                                      <w:color w:val="000000"/>
                                      <w:kern w:val="0"/>
                                    </w:rPr>
                                  </w:pPr>
                                  <w:r w:rsidRPr="00C05EF0">
                                    <w:rPr>
                                      <w:rFonts w:ascii="ＭＳ ゴシック" w:eastAsia="ＭＳ ゴシック" w:hAnsi="ＭＳ ゴシック" w:cs="ＭＳ 明朝" w:hint="eastAsia"/>
                                      <w:color w:val="000000"/>
                                      <w:kern w:val="0"/>
                                    </w:rPr>
                                    <w:t>【</w:t>
                                  </w:r>
                                  <w:r>
                                    <w:rPr>
                                      <w:rFonts w:ascii="ＭＳ ゴシック" w:eastAsia="ＭＳ ゴシック" w:hAnsi="ＭＳ ゴシック" w:cs="ＭＳ 明朝" w:hint="eastAsia"/>
                                      <w:color w:val="000000"/>
                                      <w:kern w:val="0"/>
                                    </w:rPr>
                                    <w:t>避難後の安全確保のための役割分担例</w:t>
                                  </w:r>
                                  <w:r w:rsidRPr="00C05EF0">
                                    <w:rPr>
                                      <w:rFonts w:ascii="ＭＳ ゴシック" w:eastAsia="ＭＳ ゴシック" w:hAnsi="ＭＳ ゴシック" w:cs="ＭＳ 明朝" w:hint="eastAsia"/>
                                      <w:color w:val="000000"/>
                                      <w:kern w:val="0"/>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6"/>
                                    <w:gridCol w:w="2367"/>
                                    <w:gridCol w:w="2126"/>
                                    <w:gridCol w:w="2589"/>
                                    <w:gridCol w:w="1985"/>
                                  </w:tblGrid>
                                  <w:tr w:rsidR="00124108" w14:paraId="191B11CE" w14:textId="77777777" w:rsidTr="00494AC1">
                                    <w:trPr>
                                      <w:trHeight w:val="300"/>
                                    </w:trPr>
                                    <w:tc>
                                      <w:tcPr>
                                        <w:tcW w:w="426" w:type="dxa"/>
                                        <w:vAlign w:val="center"/>
                                      </w:tcPr>
                                      <w:p w14:paraId="6AC594BB" w14:textId="77777777" w:rsidR="00124108" w:rsidRDefault="00124108" w:rsidP="00494AC1">
                                        <w:pPr>
                                          <w:spacing w:line="240" w:lineRule="exact"/>
                                          <w:ind w:left="-30"/>
                                          <w:jc w:val="center"/>
                                          <w:textAlignment w:val="baseline"/>
                                          <w:rPr>
                                            <w:rFonts w:hAnsi="ＭＳ 明朝" w:cs="ＭＳ 明朝"/>
                                            <w:color w:val="000000"/>
                                            <w:kern w:val="0"/>
                                          </w:rPr>
                                        </w:pPr>
                                        <w:r>
                                          <w:rPr>
                                            <w:rFonts w:hAnsi="ＭＳ 明朝" w:cs="ＭＳ 明朝" w:hint="eastAsia"/>
                                            <w:color w:val="000000"/>
                                            <w:kern w:val="0"/>
                                          </w:rPr>
                                          <w:t>班</w:t>
                                        </w:r>
                                      </w:p>
                                    </w:tc>
                                    <w:tc>
                                      <w:tcPr>
                                        <w:tcW w:w="2367" w:type="dxa"/>
                                        <w:vAlign w:val="center"/>
                                      </w:tcPr>
                                      <w:p w14:paraId="38E7BC80" w14:textId="77777777" w:rsidR="00124108" w:rsidRDefault="00124108" w:rsidP="00494AC1">
                                        <w:pPr>
                                          <w:spacing w:line="240" w:lineRule="exact"/>
                                          <w:ind w:left="-30"/>
                                          <w:jc w:val="center"/>
                                          <w:textAlignment w:val="baseline"/>
                                          <w:rPr>
                                            <w:rFonts w:hAnsi="ＭＳ 明朝" w:cs="ＭＳ 明朝"/>
                                            <w:color w:val="000000"/>
                                            <w:kern w:val="0"/>
                                          </w:rPr>
                                        </w:pPr>
                                        <w:r>
                                          <w:rPr>
                                            <w:rFonts w:hAnsi="ＭＳ 明朝" w:cs="ＭＳ 明朝" w:hint="eastAsia"/>
                                            <w:color w:val="000000"/>
                                            <w:kern w:val="0"/>
                                          </w:rPr>
                                          <w:t>対策本部</w:t>
                                        </w:r>
                                      </w:p>
                                    </w:tc>
                                    <w:tc>
                                      <w:tcPr>
                                        <w:tcW w:w="2126" w:type="dxa"/>
                                        <w:vAlign w:val="center"/>
                                      </w:tcPr>
                                      <w:p w14:paraId="2D374A00" w14:textId="77777777" w:rsidR="00124108" w:rsidRDefault="00124108" w:rsidP="00494AC1">
                                        <w:pPr>
                                          <w:spacing w:line="240" w:lineRule="exact"/>
                                          <w:ind w:left="-30"/>
                                          <w:jc w:val="center"/>
                                          <w:textAlignment w:val="baseline"/>
                                          <w:rPr>
                                            <w:rFonts w:hAnsi="ＭＳ 明朝" w:cs="ＭＳ 明朝"/>
                                            <w:color w:val="000000"/>
                                            <w:kern w:val="0"/>
                                          </w:rPr>
                                        </w:pPr>
                                        <w:r>
                                          <w:rPr>
                                            <w:rFonts w:hAnsi="ＭＳ 明朝" w:cs="ＭＳ 明朝" w:hint="eastAsia"/>
                                            <w:color w:val="000000"/>
                                            <w:kern w:val="0"/>
                                          </w:rPr>
                                          <w:t>避難誘導班</w:t>
                                        </w:r>
                                      </w:p>
                                    </w:tc>
                                    <w:tc>
                                      <w:tcPr>
                                        <w:tcW w:w="2589" w:type="dxa"/>
                                        <w:vAlign w:val="center"/>
                                      </w:tcPr>
                                      <w:p w14:paraId="3D1EB120" w14:textId="77777777" w:rsidR="00124108" w:rsidRDefault="00124108" w:rsidP="00494AC1">
                                        <w:pPr>
                                          <w:spacing w:line="240" w:lineRule="exact"/>
                                          <w:ind w:left="-30"/>
                                          <w:jc w:val="center"/>
                                          <w:textAlignment w:val="baseline"/>
                                          <w:rPr>
                                            <w:rFonts w:hAnsi="ＭＳ 明朝" w:cs="ＭＳ 明朝"/>
                                            <w:color w:val="000000"/>
                                            <w:kern w:val="0"/>
                                          </w:rPr>
                                        </w:pPr>
                                        <w:r>
                                          <w:rPr>
                                            <w:rFonts w:hAnsi="ＭＳ 明朝" w:cs="ＭＳ 明朝" w:hint="eastAsia"/>
                                            <w:color w:val="000000"/>
                                            <w:kern w:val="0"/>
                                          </w:rPr>
                                          <w:t>救急班</w:t>
                                        </w:r>
                                      </w:p>
                                    </w:tc>
                                    <w:tc>
                                      <w:tcPr>
                                        <w:tcW w:w="1985" w:type="dxa"/>
                                        <w:vAlign w:val="center"/>
                                      </w:tcPr>
                                      <w:p w14:paraId="5D7DEB45" w14:textId="77777777" w:rsidR="00124108" w:rsidRDefault="00124108" w:rsidP="00494AC1">
                                        <w:pPr>
                                          <w:spacing w:line="240" w:lineRule="exact"/>
                                          <w:ind w:left="-30"/>
                                          <w:jc w:val="center"/>
                                          <w:textAlignment w:val="baseline"/>
                                          <w:rPr>
                                            <w:rFonts w:hAnsi="ＭＳ 明朝" w:cs="ＭＳ 明朝"/>
                                            <w:color w:val="000000"/>
                                            <w:kern w:val="0"/>
                                          </w:rPr>
                                        </w:pPr>
                                        <w:r>
                                          <w:rPr>
                                            <w:rFonts w:hAnsi="ＭＳ 明朝" w:cs="ＭＳ 明朝" w:hint="eastAsia"/>
                                            <w:color w:val="000000"/>
                                            <w:kern w:val="0"/>
                                          </w:rPr>
                                          <w:t>救護・消火班</w:t>
                                        </w:r>
                                      </w:p>
                                      <w:p w14:paraId="42B79D51" w14:textId="77777777" w:rsidR="00124108" w:rsidRDefault="00124108" w:rsidP="00494AC1">
                                        <w:pPr>
                                          <w:spacing w:line="240" w:lineRule="exact"/>
                                          <w:ind w:left="-30"/>
                                          <w:jc w:val="center"/>
                                          <w:textAlignment w:val="baseline"/>
                                          <w:rPr>
                                            <w:rFonts w:hAnsi="ＭＳ 明朝" w:cs="ＭＳ 明朝"/>
                                            <w:color w:val="000000"/>
                                            <w:kern w:val="0"/>
                                          </w:rPr>
                                        </w:pPr>
                                        <w:r>
                                          <w:rPr>
                                            <w:rFonts w:hAnsi="ＭＳ 明朝" w:cs="ＭＳ 明朝" w:hint="eastAsia"/>
                                            <w:color w:val="000000"/>
                                            <w:kern w:val="0"/>
                                          </w:rPr>
                                          <w:t>安全点検班</w:t>
                                        </w:r>
                                      </w:p>
                                    </w:tc>
                                  </w:tr>
                                  <w:tr w:rsidR="00124108" w14:paraId="262B6AC2" w14:textId="77777777" w:rsidTr="00684BFB">
                                    <w:trPr>
                                      <w:trHeight w:val="1465"/>
                                    </w:trPr>
                                    <w:tc>
                                      <w:tcPr>
                                        <w:tcW w:w="426" w:type="dxa"/>
                                      </w:tcPr>
                                      <w:p w14:paraId="3E86DC76" w14:textId="77777777" w:rsidR="00124108" w:rsidRDefault="00124108" w:rsidP="00494AC1">
                                        <w:pPr>
                                          <w:spacing w:line="240" w:lineRule="exact"/>
                                          <w:ind w:leftChars="-17" w:left="149" w:hangingChars="100" w:hanging="180"/>
                                          <w:jc w:val="center"/>
                                          <w:textAlignment w:val="baseline"/>
                                          <w:rPr>
                                            <w:rFonts w:hAnsi="ＭＳ 明朝" w:cs="ＭＳ 明朝"/>
                                            <w:color w:val="000000"/>
                                            <w:kern w:val="0"/>
                                          </w:rPr>
                                        </w:pPr>
                                        <w:r>
                                          <w:rPr>
                                            <w:rFonts w:hAnsi="ＭＳ 明朝" w:cs="ＭＳ 明朝" w:hint="eastAsia"/>
                                            <w:color w:val="000000"/>
                                            <w:kern w:val="0"/>
                                          </w:rPr>
                                          <w:t>業</w:t>
                                        </w:r>
                                      </w:p>
                                      <w:p w14:paraId="56C45F6D" w14:textId="77777777" w:rsidR="00124108" w:rsidRDefault="00124108" w:rsidP="00494AC1">
                                        <w:pPr>
                                          <w:spacing w:line="240" w:lineRule="exact"/>
                                          <w:ind w:leftChars="-17" w:left="149" w:hangingChars="100" w:hanging="180"/>
                                          <w:jc w:val="center"/>
                                          <w:textAlignment w:val="baseline"/>
                                          <w:rPr>
                                            <w:rFonts w:hAnsi="ＭＳ 明朝" w:cs="ＭＳ 明朝"/>
                                            <w:color w:val="000000"/>
                                            <w:kern w:val="0"/>
                                          </w:rPr>
                                        </w:pPr>
                                        <w:r>
                                          <w:rPr>
                                            <w:rFonts w:hAnsi="ＭＳ 明朝" w:cs="ＭＳ 明朝" w:hint="eastAsia"/>
                                            <w:color w:val="000000"/>
                                            <w:kern w:val="0"/>
                                          </w:rPr>
                                          <w:t>務</w:t>
                                        </w:r>
                                      </w:p>
                                      <w:p w14:paraId="468DBA27" w14:textId="77777777" w:rsidR="00124108" w:rsidRDefault="00124108" w:rsidP="00494AC1">
                                        <w:pPr>
                                          <w:spacing w:line="240" w:lineRule="exact"/>
                                          <w:ind w:leftChars="-17" w:left="149" w:hangingChars="100" w:hanging="180"/>
                                          <w:jc w:val="center"/>
                                          <w:textAlignment w:val="baseline"/>
                                          <w:rPr>
                                            <w:rFonts w:hAnsi="ＭＳ 明朝" w:cs="ＭＳ 明朝"/>
                                            <w:color w:val="000000"/>
                                            <w:kern w:val="0"/>
                                          </w:rPr>
                                        </w:pPr>
                                        <w:r>
                                          <w:rPr>
                                            <w:rFonts w:hAnsi="ＭＳ 明朝" w:cs="ＭＳ 明朝" w:hint="eastAsia"/>
                                            <w:color w:val="000000"/>
                                            <w:kern w:val="0"/>
                                          </w:rPr>
                                          <w:t>内</w:t>
                                        </w:r>
                                      </w:p>
                                      <w:p w14:paraId="462B570A" w14:textId="77777777" w:rsidR="00124108" w:rsidRDefault="00124108" w:rsidP="00494AC1">
                                        <w:pPr>
                                          <w:spacing w:line="240" w:lineRule="exact"/>
                                          <w:ind w:leftChars="-17" w:left="149" w:hangingChars="100" w:hanging="180"/>
                                          <w:jc w:val="center"/>
                                          <w:textAlignment w:val="baseline"/>
                                          <w:rPr>
                                            <w:rFonts w:hAnsi="ＭＳ 明朝" w:cs="ＭＳ 明朝"/>
                                            <w:color w:val="000000"/>
                                            <w:kern w:val="0"/>
                                          </w:rPr>
                                        </w:pPr>
                                        <w:r>
                                          <w:rPr>
                                            <w:rFonts w:hAnsi="ＭＳ 明朝" w:cs="ＭＳ 明朝" w:hint="eastAsia"/>
                                            <w:color w:val="000000"/>
                                            <w:kern w:val="0"/>
                                          </w:rPr>
                                          <w:t>容</w:t>
                                        </w:r>
                                      </w:p>
                                      <w:p w14:paraId="07B6F18E" w14:textId="77777777" w:rsidR="00124108" w:rsidRPr="00C05EF0" w:rsidRDefault="00124108" w:rsidP="00494AC1">
                                        <w:pPr>
                                          <w:spacing w:line="240" w:lineRule="exact"/>
                                          <w:ind w:leftChars="-17" w:left="149" w:hangingChars="100" w:hanging="180"/>
                                          <w:jc w:val="left"/>
                                          <w:textAlignment w:val="baseline"/>
                                          <w:rPr>
                                            <w:rFonts w:hAnsi="ＭＳ 明朝" w:cs="ＭＳ 明朝"/>
                                            <w:color w:val="000000"/>
                                            <w:kern w:val="0"/>
                                          </w:rPr>
                                        </w:pPr>
                                      </w:p>
                                    </w:tc>
                                    <w:tc>
                                      <w:tcPr>
                                        <w:tcW w:w="2367" w:type="dxa"/>
                                      </w:tcPr>
                                      <w:p w14:paraId="105D7CAD" w14:textId="77777777" w:rsidR="00124108" w:rsidRDefault="00124108" w:rsidP="00494AC1">
                                        <w:pPr>
                                          <w:spacing w:line="240" w:lineRule="exact"/>
                                          <w:ind w:leftChars="-17" w:left="149" w:hangingChars="100" w:hanging="180"/>
                                          <w:jc w:val="left"/>
                                          <w:textAlignment w:val="baseline"/>
                                          <w:rPr>
                                            <w:rFonts w:hAnsi="ＭＳ 明朝" w:cs="ＭＳ 明朝"/>
                                            <w:color w:val="000000"/>
                                            <w:kern w:val="0"/>
                                          </w:rPr>
                                        </w:pPr>
                                        <w:r>
                                          <w:rPr>
                                            <w:rFonts w:hAnsi="ＭＳ 明朝" w:cs="ＭＳ 明朝" w:hint="eastAsia"/>
                                            <w:color w:val="000000"/>
                                            <w:kern w:val="0"/>
                                          </w:rPr>
                                          <w:t>・　情報集約・記録</w:t>
                                        </w:r>
                                      </w:p>
                                      <w:p w14:paraId="6D84B324" w14:textId="77777777" w:rsidR="00124108" w:rsidRDefault="00124108" w:rsidP="00494AC1">
                                        <w:pPr>
                                          <w:spacing w:line="240" w:lineRule="exact"/>
                                          <w:ind w:leftChars="-17" w:left="149" w:hangingChars="100" w:hanging="180"/>
                                          <w:jc w:val="left"/>
                                          <w:textAlignment w:val="baseline"/>
                                          <w:rPr>
                                            <w:rFonts w:hAnsi="ＭＳ 明朝" w:cs="ＭＳ 明朝"/>
                                            <w:color w:val="000000"/>
                                            <w:kern w:val="0"/>
                                          </w:rPr>
                                        </w:pPr>
                                        <w:r>
                                          <w:rPr>
                                            <w:rFonts w:hAnsi="ＭＳ 明朝" w:cs="ＭＳ 明朝" w:hint="eastAsia"/>
                                            <w:color w:val="000000"/>
                                            <w:kern w:val="0"/>
                                          </w:rPr>
                                          <w:t>・　連絡・外部対応窓口</w:t>
                                        </w:r>
                                      </w:p>
                                      <w:p w14:paraId="16D9520F" w14:textId="77777777" w:rsidR="00124108" w:rsidRDefault="00124108" w:rsidP="00494AC1">
                                        <w:pPr>
                                          <w:spacing w:line="240" w:lineRule="exact"/>
                                          <w:ind w:leftChars="-17" w:left="149" w:hangingChars="100" w:hanging="180"/>
                                          <w:jc w:val="left"/>
                                          <w:textAlignment w:val="baseline"/>
                                          <w:rPr>
                                            <w:rFonts w:hAnsi="ＭＳ 明朝" w:cs="ＭＳ 明朝"/>
                                            <w:color w:val="000000"/>
                                            <w:kern w:val="0"/>
                                          </w:rPr>
                                        </w:pPr>
                                        <w:r>
                                          <w:rPr>
                                            <w:rFonts w:hAnsi="ＭＳ 明朝" w:cs="ＭＳ 明朝" w:hint="eastAsia"/>
                                            <w:color w:val="000000"/>
                                            <w:kern w:val="0"/>
                                          </w:rPr>
                                          <w:t>・　行動の指示</w:t>
                                        </w:r>
                                      </w:p>
                                      <w:p w14:paraId="2A2DC52B" w14:textId="77777777" w:rsidR="00124108" w:rsidRDefault="00124108" w:rsidP="00494AC1">
                                        <w:pPr>
                                          <w:spacing w:line="240" w:lineRule="exact"/>
                                          <w:ind w:leftChars="-17" w:left="329" w:hangingChars="200" w:hanging="360"/>
                                          <w:jc w:val="left"/>
                                          <w:textAlignment w:val="baseline"/>
                                          <w:rPr>
                                            <w:rFonts w:hAnsi="ＭＳ 明朝" w:cs="ＭＳ 明朝"/>
                                            <w:color w:val="000000"/>
                                            <w:kern w:val="0"/>
                                          </w:rPr>
                                        </w:pPr>
                                        <w:r>
                                          <w:rPr>
                                            <w:rFonts w:hAnsi="ＭＳ 明朝" w:cs="ＭＳ 明朝" w:hint="eastAsia"/>
                                            <w:color w:val="000000"/>
                                            <w:kern w:val="0"/>
                                          </w:rPr>
                                          <w:t>・　避難者受入と状況説明</w:t>
                                        </w:r>
                                      </w:p>
                                      <w:p w14:paraId="38F1D38B" w14:textId="77777777" w:rsidR="00124108" w:rsidRDefault="00124108" w:rsidP="00494AC1">
                                        <w:pPr>
                                          <w:spacing w:line="240" w:lineRule="exact"/>
                                          <w:ind w:leftChars="-17" w:left="329" w:hangingChars="200" w:hanging="360"/>
                                          <w:jc w:val="left"/>
                                          <w:textAlignment w:val="baseline"/>
                                          <w:rPr>
                                            <w:rFonts w:hAnsi="ＭＳ 明朝" w:cs="ＭＳ 明朝"/>
                                            <w:color w:val="000000"/>
                                            <w:kern w:val="0"/>
                                          </w:rPr>
                                        </w:pPr>
                                        <w:r>
                                          <w:rPr>
                                            <w:rFonts w:hAnsi="ＭＳ 明朝" w:cs="ＭＳ 明朝" w:hint="eastAsia"/>
                                            <w:color w:val="000000"/>
                                            <w:kern w:val="0"/>
                                          </w:rPr>
                                          <w:t>・　外部対応</w:t>
                                        </w:r>
                                      </w:p>
                                      <w:p w14:paraId="304D5BEE" w14:textId="77777777" w:rsidR="00124108" w:rsidRPr="00C05EF0" w:rsidRDefault="00124108" w:rsidP="00494AC1">
                                        <w:pPr>
                                          <w:spacing w:line="240" w:lineRule="exact"/>
                                          <w:ind w:leftChars="-17" w:left="149" w:hangingChars="100" w:hanging="180"/>
                                          <w:textAlignment w:val="baseline"/>
                                          <w:rPr>
                                            <w:rFonts w:hAnsi="ＭＳ 明朝" w:cs="ＭＳ 明朝"/>
                                            <w:color w:val="000000"/>
                                            <w:kern w:val="0"/>
                                          </w:rPr>
                                        </w:pPr>
                                        <w:r>
                                          <w:rPr>
                                            <w:rFonts w:hAnsi="ＭＳ 明朝" w:cs="ＭＳ 明朝" w:hint="eastAsia"/>
                                            <w:color w:val="000000"/>
                                            <w:kern w:val="0"/>
                                          </w:rPr>
                                          <w:t>・　今後の対応決定</w:t>
                                        </w:r>
                                      </w:p>
                                    </w:tc>
                                    <w:tc>
                                      <w:tcPr>
                                        <w:tcW w:w="2126" w:type="dxa"/>
                                      </w:tcPr>
                                      <w:p w14:paraId="22CC8A89" w14:textId="77777777" w:rsidR="00124108" w:rsidRDefault="00124108" w:rsidP="00494AC1">
                                        <w:pPr>
                                          <w:spacing w:line="240" w:lineRule="exact"/>
                                          <w:ind w:leftChars="-17" w:left="149" w:hangingChars="100" w:hanging="180"/>
                                          <w:jc w:val="left"/>
                                          <w:textAlignment w:val="baseline"/>
                                          <w:rPr>
                                            <w:rFonts w:hAnsi="ＭＳ 明朝" w:cs="ＭＳ 明朝"/>
                                            <w:color w:val="000000"/>
                                            <w:kern w:val="0"/>
                                          </w:rPr>
                                        </w:pPr>
                                        <w:r>
                                          <w:rPr>
                                            <w:rFonts w:hAnsi="ＭＳ 明朝" w:cs="ＭＳ 明朝" w:hint="eastAsia"/>
                                            <w:color w:val="000000"/>
                                            <w:kern w:val="0"/>
                                          </w:rPr>
                                          <w:t>・　人員確認報告</w:t>
                                        </w:r>
                                      </w:p>
                                      <w:p w14:paraId="1BEB71C7" w14:textId="77777777" w:rsidR="00124108" w:rsidRDefault="00124108" w:rsidP="00494AC1">
                                        <w:pPr>
                                          <w:spacing w:line="240" w:lineRule="exact"/>
                                          <w:ind w:leftChars="-17" w:left="149" w:hangingChars="100" w:hanging="180"/>
                                          <w:jc w:val="left"/>
                                          <w:textAlignment w:val="baseline"/>
                                          <w:rPr>
                                            <w:rFonts w:hAnsi="ＭＳ 明朝" w:cs="ＭＳ 明朝"/>
                                            <w:color w:val="000000"/>
                                            <w:kern w:val="0"/>
                                          </w:rPr>
                                        </w:pPr>
                                        <w:r>
                                          <w:rPr>
                                            <w:rFonts w:hAnsi="ＭＳ 明朝" w:cs="ＭＳ 明朝" w:hint="eastAsia"/>
                                            <w:color w:val="000000"/>
                                            <w:kern w:val="0"/>
                                          </w:rPr>
                                          <w:t>・　児童生徒への対応</w:t>
                                        </w:r>
                                      </w:p>
                                      <w:p w14:paraId="3278A820" w14:textId="77777777" w:rsidR="00124108" w:rsidRDefault="00124108" w:rsidP="00494AC1">
                                        <w:pPr>
                                          <w:spacing w:line="240" w:lineRule="exact"/>
                                          <w:ind w:leftChars="-17" w:left="149" w:hangingChars="100" w:hanging="180"/>
                                          <w:jc w:val="left"/>
                                          <w:textAlignment w:val="baseline"/>
                                          <w:rPr>
                                            <w:rFonts w:hAnsi="ＭＳ 明朝" w:cs="ＭＳ 明朝"/>
                                            <w:color w:val="000000"/>
                                            <w:kern w:val="0"/>
                                          </w:rPr>
                                        </w:pPr>
                                        <w:r>
                                          <w:rPr>
                                            <w:rFonts w:hAnsi="ＭＳ 明朝" w:cs="ＭＳ 明朝" w:hint="eastAsia"/>
                                            <w:color w:val="000000"/>
                                            <w:kern w:val="0"/>
                                          </w:rPr>
                                          <w:t>・　保護者への連絡</w:t>
                                        </w:r>
                                      </w:p>
                                      <w:p w14:paraId="59D69C61" w14:textId="77777777" w:rsidR="00124108" w:rsidRPr="00C05EF0" w:rsidRDefault="00124108" w:rsidP="00494AC1">
                                        <w:pPr>
                                          <w:spacing w:line="240" w:lineRule="exact"/>
                                          <w:ind w:leftChars="-17" w:left="149" w:hangingChars="100" w:hanging="180"/>
                                          <w:jc w:val="left"/>
                                          <w:textAlignment w:val="baseline"/>
                                          <w:rPr>
                                            <w:rFonts w:hAnsi="ＭＳ 明朝" w:cs="ＭＳ 明朝"/>
                                            <w:color w:val="000000"/>
                                            <w:kern w:val="0"/>
                                          </w:rPr>
                                        </w:pPr>
                                        <w:r>
                                          <w:rPr>
                                            <w:rFonts w:hAnsi="ＭＳ 明朝" w:cs="ＭＳ 明朝" w:hint="eastAsia"/>
                                            <w:color w:val="000000"/>
                                            <w:kern w:val="0"/>
                                          </w:rPr>
                                          <w:t>・　児童生徒全員が安全に帰宅するまで学校に待機</w:t>
                                        </w:r>
                                      </w:p>
                                    </w:tc>
                                    <w:tc>
                                      <w:tcPr>
                                        <w:tcW w:w="2589" w:type="dxa"/>
                                      </w:tcPr>
                                      <w:p w14:paraId="193A1D64" w14:textId="77777777" w:rsidR="00124108" w:rsidRDefault="00124108" w:rsidP="00494AC1">
                                        <w:pPr>
                                          <w:spacing w:line="240" w:lineRule="exact"/>
                                          <w:ind w:leftChars="-17" w:left="149" w:hangingChars="100" w:hanging="180"/>
                                          <w:jc w:val="left"/>
                                          <w:textAlignment w:val="baseline"/>
                                          <w:rPr>
                                            <w:rFonts w:hAnsi="ＭＳ 明朝" w:cs="ＭＳ 明朝"/>
                                            <w:color w:val="000000"/>
                                            <w:kern w:val="0"/>
                                          </w:rPr>
                                        </w:pPr>
                                        <w:r>
                                          <w:rPr>
                                            <w:rFonts w:hAnsi="ＭＳ 明朝" w:cs="ＭＳ 明朝" w:hint="eastAsia"/>
                                            <w:color w:val="000000"/>
                                            <w:kern w:val="0"/>
                                          </w:rPr>
                                          <w:t>・　負傷者の確認と応急手当</w:t>
                                        </w:r>
                                      </w:p>
                                      <w:p w14:paraId="65864B3C" w14:textId="77777777" w:rsidR="00124108" w:rsidRDefault="00124108" w:rsidP="00494AC1">
                                        <w:pPr>
                                          <w:spacing w:line="240" w:lineRule="exact"/>
                                          <w:ind w:leftChars="-17" w:left="149" w:hangingChars="100" w:hanging="180"/>
                                          <w:jc w:val="left"/>
                                          <w:textAlignment w:val="baseline"/>
                                          <w:rPr>
                                            <w:rFonts w:hAnsi="ＭＳ 明朝" w:cs="ＭＳ 明朝"/>
                                            <w:color w:val="000000"/>
                                            <w:kern w:val="0"/>
                                          </w:rPr>
                                        </w:pPr>
                                        <w:r>
                                          <w:rPr>
                                            <w:rFonts w:hAnsi="ＭＳ 明朝" w:cs="ＭＳ 明朝" w:hint="eastAsia"/>
                                            <w:color w:val="000000"/>
                                            <w:kern w:val="0"/>
                                          </w:rPr>
                                          <w:t>・　医療機関への連絡</w:t>
                                        </w:r>
                                      </w:p>
                                      <w:p w14:paraId="6C0128B1" w14:textId="77777777" w:rsidR="00124108" w:rsidRDefault="00124108" w:rsidP="00494AC1">
                                        <w:pPr>
                                          <w:spacing w:line="240" w:lineRule="exact"/>
                                          <w:ind w:leftChars="-17" w:left="149" w:hangingChars="100" w:hanging="180"/>
                                          <w:jc w:val="left"/>
                                          <w:textAlignment w:val="baseline"/>
                                          <w:rPr>
                                            <w:rFonts w:hAnsi="ＭＳ 明朝" w:cs="ＭＳ 明朝"/>
                                            <w:color w:val="000000"/>
                                            <w:kern w:val="0"/>
                                          </w:rPr>
                                        </w:pPr>
                                        <w:r>
                                          <w:rPr>
                                            <w:rFonts w:hAnsi="ＭＳ 明朝" w:cs="ＭＳ 明朝" w:hint="eastAsia"/>
                                            <w:color w:val="000000"/>
                                            <w:kern w:val="0"/>
                                          </w:rPr>
                                          <w:t>・　負傷者を医療機関へ渡すまでの対応</w:t>
                                        </w:r>
                                      </w:p>
                                      <w:p w14:paraId="0382FDB9" w14:textId="77777777" w:rsidR="00124108" w:rsidRPr="00C05EF0" w:rsidRDefault="00124108" w:rsidP="00494AC1">
                                        <w:pPr>
                                          <w:spacing w:line="240" w:lineRule="exact"/>
                                          <w:ind w:left="171" w:hanging="201"/>
                                          <w:jc w:val="left"/>
                                          <w:textAlignment w:val="baseline"/>
                                          <w:rPr>
                                            <w:rFonts w:hAnsi="ＭＳ 明朝" w:cs="ＭＳ 明朝"/>
                                            <w:color w:val="000000"/>
                                            <w:kern w:val="0"/>
                                          </w:rPr>
                                        </w:pPr>
                                        <w:r>
                                          <w:rPr>
                                            <w:rFonts w:hAnsi="ＭＳ 明朝" w:cs="ＭＳ 明朝" w:hint="eastAsia"/>
                                            <w:color w:val="000000"/>
                                            <w:kern w:val="0"/>
                                          </w:rPr>
                                          <w:t>・　対応結果を本部へ連絡</w:t>
                                        </w:r>
                                      </w:p>
                                    </w:tc>
                                    <w:tc>
                                      <w:tcPr>
                                        <w:tcW w:w="1985" w:type="dxa"/>
                                      </w:tcPr>
                                      <w:p w14:paraId="534C5994" w14:textId="77777777" w:rsidR="00124108" w:rsidRDefault="00124108" w:rsidP="00494AC1">
                                        <w:pPr>
                                          <w:spacing w:line="240" w:lineRule="exact"/>
                                          <w:ind w:left="-30"/>
                                          <w:jc w:val="left"/>
                                          <w:textAlignment w:val="baseline"/>
                                          <w:rPr>
                                            <w:rFonts w:hAnsi="ＭＳ 明朝" w:cs="ＭＳ 明朝"/>
                                            <w:color w:val="000000"/>
                                            <w:kern w:val="0"/>
                                          </w:rPr>
                                        </w:pPr>
                                        <w:r>
                                          <w:rPr>
                                            <w:rFonts w:hAnsi="ＭＳ 明朝" w:cs="ＭＳ 明朝" w:hint="eastAsia"/>
                                            <w:color w:val="000000"/>
                                            <w:kern w:val="0"/>
                                          </w:rPr>
                                          <w:t>・　捜索</w:t>
                                        </w:r>
                                      </w:p>
                                      <w:p w14:paraId="33156586" w14:textId="77777777" w:rsidR="00124108" w:rsidRDefault="00124108" w:rsidP="00494AC1">
                                        <w:pPr>
                                          <w:spacing w:line="240" w:lineRule="exact"/>
                                          <w:ind w:left="-30"/>
                                          <w:jc w:val="left"/>
                                          <w:textAlignment w:val="baseline"/>
                                          <w:rPr>
                                            <w:rFonts w:hAnsi="ＭＳ 明朝" w:cs="ＭＳ 明朝"/>
                                            <w:color w:val="000000"/>
                                            <w:kern w:val="0"/>
                                          </w:rPr>
                                        </w:pPr>
                                        <w:r>
                                          <w:rPr>
                                            <w:rFonts w:hAnsi="ＭＳ 明朝" w:cs="ＭＳ 明朝" w:hint="eastAsia"/>
                                            <w:color w:val="000000"/>
                                            <w:kern w:val="0"/>
                                          </w:rPr>
                                          <w:t>・　救出</w:t>
                                        </w:r>
                                      </w:p>
                                      <w:p w14:paraId="56E48897" w14:textId="77777777" w:rsidR="00124108" w:rsidRDefault="00124108" w:rsidP="00494AC1">
                                        <w:pPr>
                                          <w:spacing w:line="240" w:lineRule="exact"/>
                                          <w:ind w:leftChars="-17" w:left="149" w:hangingChars="100" w:hanging="180"/>
                                          <w:jc w:val="left"/>
                                          <w:textAlignment w:val="baseline"/>
                                          <w:rPr>
                                            <w:rFonts w:hAnsi="ＭＳ 明朝" w:cs="ＭＳ 明朝"/>
                                            <w:color w:val="000000"/>
                                            <w:kern w:val="0"/>
                                          </w:rPr>
                                        </w:pPr>
                                        <w:r>
                                          <w:rPr>
                                            <w:rFonts w:hAnsi="ＭＳ 明朝" w:cs="ＭＳ 明朝" w:hint="eastAsia"/>
                                            <w:color w:val="000000"/>
                                            <w:kern w:val="0"/>
                                          </w:rPr>
                                          <w:t>・　ガスの元栓確認</w:t>
                                        </w:r>
                                      </w:p>
                                      <w:p w14:paraId="1858EA91" w14:textId="77777777" w:rsidR="00124108" w:rsidRPr="00C05EF0" w:rsidRDefault="00124108" w:rsidP="00494AC1">
                                        <w:pPr>
                                          <w:spacing w:line="240" w:lineRule="exact"/>
                                          <w:ind w:left="171" w:hanging="201"/>
                                          <w:jc w:val="left"/>
                                          <w:textAlignment w:val="baseline"/>
                                          <w:rPr>
                                            <w:rFonts w:hAnsi="ＭＳ 明朝" w:cs="ＭＳ 明朝"/>
                                            <w:color w:val="000000"/>
                                            <w:kern w:val="0"/>
                                          </w:rPr>
                                        </w:pPr>
                                        <w:r>
                                          <w:rPr>
                                            <w:rFonts w:hAnsi="ＭＳ 明朝" w:cs="ＭＳ 明朝" w:hint="eastAsia"/>
                                            <w:color w:val="000000"/>
                                            <w:kern w:val="0"/>
                                          </w:rPr>
                                          <w:t>・　校舎施設設備の被害状況を点検記録し、本部に報告</w:t>
                                        </w:r>
                                      </w:p>
                                    </w:tc>
                                  </w:tr>
                                </w:tbl>
                                <w:p w14:paraId="6AAB6326" w14:textId="77777777" w:rsidR="00124108" w:rsidRPr="00D90DCA" w:rsidRDefault="00124108" w:rsidP="00684BFB">
                                  <w:pPr>
                                    <w:jc w:val="left"/>
                                    <w:rPr>
                                      <w:rFonts w:hAnsi="ＭＳ 明朝" w:cs="ＭＳ 明朝"/>
                                      <w:color w:val="000000"/>
                                      <w:kern w:val="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DC499F" id="AutoShape 3052" o:spid="_x0000_s1289" style="position:absolute;left:0;text-align:left;margin-left:-224.3pt;margin-top:55.85pt;width:487.5pt;height:120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2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">
                      <v:textbox inset="5.85pt,.7pt,5.85pt,.7pt">
                        <w:txbxContent>
                          <w:p w14:paraId="4071DA04" w14:textId="77777777" w:rsidR="00124108" w:rsidRPr="00C05EF0" w:rsidRDefault="00124108" w:rsidP="00684BFB">
                            <w:pPr>
                              <w:jc w:val="left"/>
                              <w:textAlignment w:val="baseline"/>
                              <w:rPr>
                                <w:rFonts w:ascii="ＭＳ ゴシック" w:eastAsia="ＭＳ ゴシック" w:hAnsi="ＭＳ ゴシック" w:cs="ＭＳ 明朝"/>
                                <w:color w:val="000000"/>
                                <w:kern w:val="0"/>
                              </w:rPr>
                            </w:pPr>
                            <w:r w:rsidRPr="00C05EF0">
                              <w:rPr>
                                <w:rFonts w:ascii="ＭＳ ゴシック" w:eastAsia="ＭＳ ゴシック" w:hAnsi="ＭＳ ゴシック" w:cs="ＭＳ 明朝" w:hint="eastAsia"/>
                                <w:color w:val="000000"/>
                                <w:kern w:val="0"/>
                              </w:rPr>
                              <w:t>【</w:t>
                            </w:r>
                            <w:r>
                              <w:rPr>
                                <w:rFonts w:ascii="ＭＳ ゴシック" w:eastAsia="ＭＳ ゴシック" w:hAnsi="ＭＳ ゴシック" w:cs="ＭＳ 明朝" w:hint="eastAsia"/>
                                <w:color w:val="000000"/>
                                <w:kern w:val="0"/>
                              </w:rPr>
                              <w:t>避難後の安全確保のための役割分担例</w:t>
                            </w:r>
                            <w:r w:rsidRPr="00C05EF0">
                              <w:rPr>
                                <w:rFonts w:ascii="ＭＳ ゴシック" w:eastAsia="ＭＳ ゴシック" w:hAnsi="ＭＳ ゴシック" w:cs="ＭＳ 明朝" w:hint="eastAsia"/>
                                <w:color w:val="000000"/>
                                <w:kern w:val="0"/>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6"/>
                              <w:gridCol w:w="2367"/>
                              <w:gridCol w:w="2126"/>
                              <w:gridCol w:w="2589"/>
                              <w:gridCol w:w="1985"/>
                            </w:tblGrid>
                            <w:tr w:rsidR="00124108" w14:paraId="191B11CE" w14:textId="77777777" w:rsidTr="00494AC1">
                              <w:trPr>
                                <w:trHeight w:val="300"/>
                              </w:trPr>
                              <w:tc>
                                <w:tcPr>
                                  <w:tcW w:w="426" w:type="dxa"/>
                                  <w:vAlign w:val="center"/>
                                </w:tcPr>
                                <w:p w14:paraId="6AC594BB" w14:textId="77777777" w:rsidR="00124108" w:rsidRDefault="00124108" w:rsidP="00494AC1">
                                  <w:pPr>
                                    <w:spacing w:line="240" w:lineRule="exact"/>
                                    <w:ind w:left="-30"/>
                                    <w:jc w:val="center"/>
                                    <w:textAlignment w:val="baseline"/>
                                    <w:rPr>
                                      <w:rFonts w:hAnsi="ＭＳ 明朝" w:cs="ＭＳ 明朝"/>
                                      <w:color w:val="000000"/>
                                      <w:kern w:val="0"/>
                                    </w:rPr>
                                  </w:pPr>
                                  <w:r>
                                    <w:rPr>
                                      <w:rFonts w:hAnsi="ＭＳ 明朝" w:cs="ＭＳ 明朝" w:hint="eastAsia"/>
                                      <w:color w:val="000000"/>
                                      <w:kern w:val="0"/>
                                    </w:rPr>
                                    <w:t>班</w:t>
                                  </w:r>
                                </w:p>
                              </w:tc>
                              <w:tc>
                                <w:tcPr>
                                  <w:tcW w:w="2367" w:type="dxa"/>
                                  <w:vAlign w:val="center"/>
                                </w:tcPr>
                                <w:p w14:paraId="38E7BC80" w14:textId="77777777" w:rsidR="00124108" w:rsidRDefault="00124108" w:rsidP="00494AC1">
                                  <w:pPr>
                                    <w:spacing w:line="240" w:lineRule="exact"/>
                                    <w:ind w:left="-30"/>
                                    <w:jc w:val="center"/>
                                    <w:textAlignment w:val="baseline"/>
                                    <w:rPr>
                                      <w:rFonts w:hAnsi="ＭＳ 明朝" w:cs="ＭＳ 明朝"/>
                                      <w:color w:val="000000"/>
                                      <w:kern w:val="0"/>
                                    </w:rPr>
                                  </w:pPr>
                                  <w:r>
                                    <w:rPr>
                                      <w:rFonts w:hAnsi="ＭＳ 明朝" w:cs="ＭＳ 明朝" w:hint="eastAsia"/>
                                      <w:color w:val="000000"/>
                                      <w:kern w:val="0"/>
                                    </w:rPr>
                                    <w:t>対策本部</w:t>
                                  </w:r>
                                </w:p>
                              </w:tc>
                              <w:tc>
                                <w:tcPr>
                                  <w:tcW w:w="2126" w:type="dxa"/>
                                  <w:vAlign w:val="center"/>
                                </w:tcPr>
                                <w:p w14:paraId="2D374A00" w14:textId="77777777" w:rsidR="00124108" w:rsidRDefault="00124108" w:rsidP="00494AC1">
                                  <w:pPr>
                                    <w:spacing w:line="240" w:lineRule="exact"/>
                                    <w:ind w:left="-30"/>
                                    <w:jc w:val="center"/>
                                    <w:textAlignment w:val="baseline"/>
                                    <w:rPr>
                                      <w:rFonts w:hAnsi="ＭＳ 明朝" w:cs="ＭＳ 明朝"/>
                                      <w:color w:val="000000"/>
                                      <w:kern w:val="0"/>
                                    </w:rPr>
                                  </w:pPr>
                                  <w:r>
                                    <w:rPr>
                                      <w:rFonts w:hAnsi="ＭＳ 明朝" w:cs="ＭＳ 明朝" w:hint="eastAsia"/>
                                      <w:color w:val="000000"/>
                                      <w:kern w:val="0"/>
                                    </w:rPr>
                                    <w:t>避難誘導班</w:t>
                                  </w:r>
                                </w:p>
                              </w:tc>
                              <w:tc>
                                <w:tcPr>
                                  <w:tcW w:w="2589" w:type="dxa"/>
                                  <w:vAlign w:val="center"/>
                                </w:tcPr>
                                <w:p w14:paraId="3D1EB120" w14:textId="77777777" w:rsidR="00124108" w:rsidRDefault="00124108" w:rsidP="00494AC1">
                                  <w:pPr>
                                    <w:spacing w:line="240" w:lineRule="exact"/>
                                    <w:ind w:left="-30"/>
                                    <w:jc w:val="center"/>
                                    <w:textAlignment w:val="baseline"/>
                                    <w:rPr>
                                      <w:rFonts w:hAnsi="ＭＳ 明朝" w:cs="ＭＳ 明朝"/>
                                      <w:color w:val="000000"/>
                                      <w:kern w:val="0"/>
                                    </w:rPr>
                                  </w:pPr>
                                  <w:r>
                                    <w:rPr>
                                      <w:rFonts w:hAnsi="ＭＳ 明朝" w:cs="ＭＳ 明朝" w:hint="eastAsia"/>
                                      <w:color w:val="000000"/>
                                      <w:kern w:val="0"/>
                                    </w:rPr>
                                    <w:t>救急班</w:t>
                                  </w:r>
                                </w:p>
                              </w:tc>
                              <w:tc>
                                <w:tcPr>
                                  <w:tcW w:w="1985" w:type="dxa"/>
                                  <w:vAlign w:val="center"/>
                                </w:tcPr>
                                <w:p w14:paraId="5D7DEB45" w14:textId="77777777" w:rsidR="00124108" w:rsidRDefault="00124108" w:rsidP="00494AC1">
                                  <w:pPr>
                                    <w:spacing w:line="240" w:lineRule="exact"/>
                                    <w:ind w:left="-30"/>
                                    <w:jc w:val="center"/>
                                    <w:textAlignment w:val="baseline"/>
                                    <w:rPr>
                                      <w:rFonts w:hAnsi="ＭＳ 明朝" w:cs="ＭＳ 明朝"/>
                                      <w:color w:val="000000"/>
                                      <w:kern w:val="0"/>
                                    </w:rPr>
                                  </w:pPr>
                                  <w:r>
                                    <w:rPr>
                                      <w:rFonts w:hAnsi="ＭＳ 明朝" w:cs="ＭＳ 明朝" w:hint="eastAsia"/>
                                      <w:color w:val="000000"/>
                                      <w:kern w:val="0"/>
                                    </w:rPr>
                                    <w:t>救護・消火班</w:t>
                                  </w:r>
                                </w:p>
                                <w:p w14:paraId="42B79D51" w14:textId="77777777" w:rsidR="00124108" w:rsidRDefault="00124108" w:rsidP="00494AC1">
                                  <w:pPr>
                                    <w:spacing w:line="240" w:lineRule="exact"/>
                                    <w:ind w:left="-30"/>
                                    <w:jc w:val="center"/>
                                    <w:textAlignment w:val="baseline"/>
                                    <w:rPr>
                                      <w:rFonts w:hAnsi="ＭＳ 明朝" w:cs="ＭＳ 明朝"/>
                                      <w:color w:val="000000"/>
                                      <w:kern w:val="0"/>
                                    </w:rPr>
                                  </w:pPr>
                                  <w:r>
                                    <w:rPr>
                                      <w:rFonts w:hAnsi="ＭＳ 明朝" w:cs="ＭＳ 明朝" w:hint="eastAsia"/>
                                      <w:color w:val="000000"/>
                                      <w:kern w:val="0"/>
                                    </w:rPr>
                                    <w:t>安全点検班</w:t>
                                  </w:r>
                                </w:p>
                              </w:tc>
                            </w:tr>
                            <w:tr w:rsidR="00124108" w14:paraId="262B6AC2" w14:textId="77777777" w:rsidTr="00684BFB">
                              <w:trPr>
                                <w:trHeight w:val="1465"/>
                              </w:trPr>
                              <w:tc>
                                <w:tcPr>
                                  <w:tcW w:w="426" w:type="dxa"/>
                                </w:tcPr>
                                <w:p w14:paraId="3E86DC76" w14:textId="77777777" w:rsidR="00124108" w:rsidRDefault="00124108" w:rsidP="00494AC1">
                                  <w:pPr>
                                    <w:spacing w:line="240" w:lineRule="exact"/>
                                    <w:ind w:leftChars="-17" w:left="149" w:hangingChars="100" w:hanging="180"/>
                                    <w:jc w:val="center"/>
                                    <w:textAlignment w:val="baseline"/>
                                    <w:rPr>
                                      <w:rFonts w:hAnsi="ＭＳ 明朝" w:cs="ＭＳ 明朝"/>
                                      <w:color w:val="000000"/>
                                      <w:kern w:val="0"/>
                                    </w:rPr>
                                  </w:pPr>
                                  <w:r>
                                    <w:rPr>
                                      <w:rFonts w:hAnsi="ＭＳ 明朝" w:cs="ＭＳ 明朝" w:hint="eastAsia"/>
                                      <w:color w:val="000000"/>
                                      <w:kern w:val="0"/>
                                    </w:rPr>
                                    <w:t>業</w:t>
                                  </w:r>
                                </w:p>
                                <w:p w14:paraId="56C45F6D" w14:textId="77777777" w:rsidR="00124108" w:rsidRDefault="00124108" w:rsidP="00494AC1">
                                  <w:pPr>
                                    <w:spacing w:line="240" w:lineRule="exact"/>
                                    <w:ind w:leftChars="-17" w:left="149" w:hangingChars="100" w:hanging="180"/>
                                    <w:jc w:val="center"/>
                                    <w:textAlignment w:val="baseline"/>
                                    <w:rPr>
                                      <w:rFonts w:hAnsi="ＭＳ 明朝" w:cs="ＭＳ 明朝"/>
                                      <w:color w:val="000000"/>
                                      <w:kern w:val="0"/>
                                    </w:rPr>
                                  </w:pPr>
                                  <w:r>
                                    <w:rPr>
                                      <w:rFonts w:hAnsi="ＭＳ 明朝" w:cs="ＭＳ 明朝" w:hint="eastAsia"/>
                                      <w:color w:val="000000"/>
                                      <w:kern w:val="0"/>
                                    </w:rPr>
                                    <w:t>務</w:t>
                                  </w:r>
                                </w:p>
                                <w:p w14:paraId="468DBA27" w14:textId="77777777" w:rsidR="00124108" w:rsidRDefault="00124108" w:rsidP="00494AC1">
                                  <w:pPr>
                                    <w:spacing w:line="240" w:lineRule="exact"/>
                                    <w:ind w:leftChars="-17" w:left="149" w:hangingChars="100" w:hanging="180"/>
                                    <w:jc w:val="center"/>
                                    <w:textAlignment w:val="baseline"/>
                                    <w:rPr>
                                      <w:rFonts w:hAnsi="ＭＳ 明朝" w:cs="ＭＳ 明朝"/>
                                      <w:color w:val="000000"/>
                                      <w:kern w:val="0"/>
                                    </w:rPr>
                                  </w:pPr>
                                  <w:r>
                                    <w:rPr>
                                      <w:rFonts w:hAnsi="ＭＳ 明朝" w:cs="ＭＳ 明朝" w:hint="eastAsia"/>
                                      <w:color w:val="000000"/>
                                      <w:kern w:val="0"/>
                                    </w:rPr>
                                    <w:t>内</w:t>
                                  </w:r>
                                </w:p>
                                <w:p w14:paraId="462B570A" w14:textId="77777777" w:rsidR="00124108" w:rsidRDefault="00124108" w:rsidP="00494AC1">
                                  <w:pPr>
                                    <w:spacing w:line="240" w:lineRule="exact"/>
                                    <w:ind w:leftChars="-17" w:left="149" w:hangingChars="100" w:hanging="180"/>
                                    <w:jc w:val="center"/>
                                    <w:textAlignment w:val="baseline"/>
                                    <w:rPr>
                                      <w:rFonts w:hAnsi="ＭＳ 明朝" w:cs="ＭＳ 明朝"/>
                                      <w:color w:val="000000"/>
                                      <w:kern w:val="0"/>
                                    </w:rPr>
                                  </w:pPr>
                                  <w:r>
                                    <w:rPr>
                                      <w:rFonts w:hAnsi="ＭＳ 明朝" w:cs="ＭＳ 明朝" w:hint="eastAsia"/>
                                      <w:color w:val="000000"/>
                                      <w:kern w:val="0"/>
                                    </w:rPr>
                                    <w:t>容</w:t>
                                  </w:r>
                                </w:p>
                                <w:p w14:paraId="07B6F18E" w14:textId="77777777" w:rsidR="00124108" w:rsidRPr="00C05EF0" w:rsidRDefault="00124108" w:rsidP="00494AC1">
                                  <w:pPr>
                                    <w:spacing w:line="240" w:lineRule="exact"/>
                                    <w:ind w:leftChars="-17" w:left="149" w:hangingChars="100" w:hanging="180"/>
                                    <w:jc w:val="left"/>
                                    <w:textAlignment w:val="baseline"/>
                                    <w:rPr>
                                      <w:rFonts w:hAnsi="ＭＳ 明朝" w:cs="ＭＳ 明朝"/>
                                      <w:color w:val="000000"/>
                                      <w:kern w:val="0"/>
                                    </w:rPr>
                                  </w:pPr>
                                </w:p>
                              </w:tc>
                              <w:tc>
                                <w:tcPr>
                                  <w:tcW w:w="2367" w:type="dxa"/>
                                </w:tcPr>
                                <w:p w14:paraId="105D7CAD" w14:textId="77777777" w:rsidR="00124108" w:rsidRDefault="00124108" w:rsidP="00494AC1">
                                  <w:pPr>
                                    <w:spacing w:line="240" w:lineRule="exact"/>
                                    <w:ind w:leftChars="-17" w:left="149" w:hangingChars="100" w:hanging="180"/>
                                    <w:jc w:val="left"/>
                                    <w:textAlignment w:val="baseline"/>
                                    <w:rPr>
                                      <w:rFonts w:hAnsi="ＭＳ 明朝" w:cs="ＭＳ 明朝"/>
                                      <w:color w:val="000000"/>
                                      <w:kern w:val="0"/>
                                    </w:rPr>
                                  </w:pPr>
                                  <w:r>
                                    <w:rPr>
                                      <w:rFonts w:hAnsi="ＭＳ 明朝" w:cs="ＭＳ 明朝" w:hint="eastAsia"/>
                                      <w:color w:val="000000"/>
                                      <w:kern w:val="0"/>
                                    </w:rPr>
                                    <w:t>・　情報集約・記録</w:t>
                                  </w:r>
                                </w:p>
                                <w:p w14:paraId="6D84B324" w14:textId="77777777" w:rsidR="00124108" w:rsidRDefault="00124108" w:rsidP="00494AC1">
                                  <w:pPr>
                                    <w:spacing w:line="240" w:lineRule="exact"/>
                                    <w:ind w:leftChars="-17" w:left="149" w:hangingChars="100" w:hanging="180"/>
                                    <w:jc w:val="left"/>
                                    <w:textAlignment w:val="baseline"/>
                                    <w:rPr>
                                      <w:rFonts w:hAnsi="ＭＳ 明朝" w:cs="ＭＳ 明朝"/>
                                      <w:color w:val="000000"/>
                                      <w:kern w:val="0"/>
                                    </w:rPr>
                                  </w:pPr>
                                  <w:r>
                                    <w:rPr>
                                      <w:rFonts w:hAnsi="ＭＳ 明朝" w:cs="ＭＳ 明朝" w:hint="eastAsia"/>
                                      <w:color w:val="000000"/>
                                      <w:kern w:val="0"/>
                                    </w:rPr>
                                    <w:t>・　連絡・外部対応窓口</w:t>
                                  </w:r>
                                </w:p>
                                <w:p w14:paraId="16D9520F" w14:textId="77777777" w:rsidR="00124108" w:rsidRDefault="00124108" w:rsidP="00494AC1">
                                  <w:pPr>
                                    <w:spacing w:line="240" w:lineRule="exact"/>
                                    <w:ind w:leftChars="-17" w:left="149" w:hangingChars="100" w:hanging="180"/>
                                    <w:jc w:val="left"/>
                                    <w:textAlignment w:val="baseline"/>
                                    <w:rPr>
                                      <w:rFonts w:hAnsi="ＭＳ 明朝" w:cs="ＭＳ 明朝"/>
                                      <w:color w:val="000000"/>
                                      <w:kern w:val="0"/>
                                    </w:rPr>
                                  </w:pPr>
                                  <w:r>
                                    <w:rPr>
                                      <w:rFonts w:hAnsi="ＭＳ 明朝" w:cs="ＭＳ 明朝" w:hint="eastAsia"/>
                                      <w:color w:val="000000"/>
                                      <w:kern w:val="0"/>
                                    </w:rPr>
                                    <w:t>・　行動の指示</w:t>
                                  </w:r>
                                </w:p>
                                <w:p w14:paraId="2A2DC52B" w14:textId="77777777" w:rsidR="00124108" w:rsidRDefault="00124108" w:rsidP="00494AC1">
                                  <w:pPr>
                                    <w:spacing w:line="240" w:lineRule="exact"/>
                                    <w:ind w:leftChars="-17" w:left="329" w:hangingChars="200" w:hanging="360"/>
                                    <w:jc w:val="left"/>
                                    <w:textAlignment w:val="baseline"/>
                                    <w:rPr>
                                      <w:rFonts w:hAnsi="ＭＳ 明朝" w:cs="ＭＳ 明朝"/>
                                      <w:color w:val="000000"/>
                                      <w:kern w:val="0"/>
                                    </w:rPr>
                                  </w:pPr>
                                  <w:r>
                                    <w:rPr>
                                      <w:rFonts w:hAnsi="ＭＳ 明朝" w:cs="ＭＳ 明朝" w:hint="eastAsia"/>
                                      <w:color w:val="000000"/>
                                      <w:kern w:val="0"/>
                                    </w:rPr>
                                    <w:t>・　避難者受入と状況説明</w:t>
                                  </w:r>
                                </w:p>
                                <w:p w14:paraId="38F1D38B" w14:textId="77777777" w:rsidR="00124108" w:rsidRDefault="00124108" w:rsidP="00494AC1">
                                  <w:pPr>
                                    <w:spacing w:line="240" w:lineRule="exact"/>
                                    <w:ind w:leftChars="-17" w:left="329" w:hangingChars="200" w:hanging="360"/>
                                    <w:jc w:val="left"/>
                                    <w:textAlignment w:val="baseline"/>
                                    <w:rPr>
                                      <w:rFonts w:hAnsi="ＭＳ 明朝" w:cs="ＭＳ 明朝"/>
                                      <w:color w:val="000000"/>
                                      <w:kern w:val="0"/>
                                    </w:rPr>
                                  </w:pPr>
                                  <w:r>
                                    <w:rPr>
                                      <w:rFonts w:hAnsi="ＭＳ 明朝" w:cs="ＭＳ 明朝" w:hint="eastAsia"/>
                                      <w:color w:val="000000"/>
                                      <w:kern w:val="0"/>
                                    </w:rPr>
                                    <w:t>・　外部対応</w:t>
                                  </w:r>
                                </w:p>
                                <w:p w14:paraId="304D5BEE" w14:textId="77777777" w:rsidR="00124108" w:rsidRPr="00C05EF0" w:rsidRDefault="00124108" w:rsidP="00494AC1">
                                  <w:pPr>
                                    <w:spacing w:line="240" w:lineRule="exact"/>
                                    <w:ind w:leftChars="-17" w:left="149" w:hangingChars="100" w:hanging="180"/>
                                    <w:textAlignment w:val="baseline"/>
                                    <w:rPr>
                                      <w:rFonts w:hAnsi="ＭＳ 明朝" w:cs="ＭＳ 明朝"/>
                                      <w:color w:val="000000"/>
                                      <w:kern w:val="0"/>
                                    </w:rPr>
                                  </w:pPr>
                                  <w:r>
                                    <w:rPr>
                                      <w:rFonts w:hAnsi="ＭＳ 明朝" w:cs="ＭＳ 明朝" w:hint="eastAsia"/>
                                      <w:color w:val="000000"/>
                                      <w:kern w:val="0"/>
                                    </w:rPr>
                                    <w:t>・　今後の対応決定</w:t>
                                  </w:r>
                                </w:p>
                              </w:tc>
                              <w:tc>
                                <w:tcPr>
                                  <w:tcW w:w="2126" w:type="dxa"/>
                                </w:tcPr>
                                <w:p w14:paraId="22CC8A89" w14:textId="77777777" w:rsidR="00124108" w:rsidRDefault="00124108" w:rsidP="00494AC1">
                                  <w:pPr>
                                    <w:spacing w:line="240" w:lineRule="exact"/>
                                    <w:ind w:leftChars="-17" w:left="149" w:hangingChars="100" w:hanging="180"/>
                                    <w:jc w:val="left"/>
                                    <w:textAlignment w:val="baseline"/>
                                    <w:rPr>
                                      <w:rFonts w:hAnsi="ＭＳ 明朝" w:cs="ＭＳ 明朝"/>
                                      <w:color w:val="000000"/>
                                      <w:kern w:val="0"/>
                                    </w:rPr>
                                  </w:pPr>
                                  <w:r>
                                    <w:rPr>
                                      <w:rFonts w:hAnsi="ＭＳ 明朝" w:cs="ＭＳ 明朝" w:hint="eastAsia"/>
                                      <w:color w:val="000000"/>
                                      <w:kern w:val="0"/>
                                    </w:rPr>
                                    <w:t>・　人員確認報告</w:t>
                                  </w:r>
                                </w:p>
                                <w:p w14:paraId="1BEB71C7" w14:textId="77777777" w:rsidR="00124108" w:rsidRDefault="00124108" w:rsidP="00494AC1">
                                  <w:pPr>
                                    <w:spacing w:line="240" w:lineRule="exact"/>
                                    <w:ind w:leftChars="-17" w:left="149" w:hangingChars="100" w:hanging="180"/>
                                    <w:jc w:val="left"/>
                                    <w:textAlignment w:val="baseline"/>
                                    <w:rPr>
                                      <w:rFonts w:hAnsi="ＭＳ 明朝" w:cs="ＭＳ 明朝"/>
                                      <w:color w:val="000000"/>
                                      <w:kern w:val="0"/>
                                    </w:rPr>
                                  </w:pPr>
                                  <w:r>
                                    <w:rPr>
                                      <w:rFonts w:hAnsi="ＭＳ 明朝" w:cs="ＭＳ 明朝" w:hint="eastAsia"/>
                                      <w:color w:val="000000"/>
                                      <w:kern w:val="0"/>
                                    </w:rPr>
                                    <w:t>・　児童生徒への対応</w:t>
                                  </w:r>
                                </w:p>
                                <w:p w14:paraId="3278A820" w14:textId="77777777" w:rsidR="00124108" w:rsidRDefault="00124108" w:rsidP="00494AC1">
                                  <w:pPr>
                                    <w:spacing w:line="240" w:lineRule="exact"/>
                                    <w:ind w:leftChars="-17" w:left="149" w:hangingChars="100" w:hanging="180"/>
                                    <w:jc w:val="left"/>
                                    <w:textAlignment w:val="baseline"/>
                                    <w:rPr>
                                      <w:rFonts w:hAnsi="ＭＳ 明朝" w:cs="ＭＳ 明朝"/>
                                      <w:color w:val="000000"/>
                                      <w:kern w:val="0"/>
                                    </w:rPr>
                                  </w:pPr>
                                  <w:r>
                                    <w:rPr>
                                      <w:rFonts w:hAnsi="ＭＳ 明朝" w:cs="ＭＳ 明朝" w:hint="eastAsia"/>
                                      <w:color w:val="000000"/>
                                      <w:kern w:val="0"/>
                                    </w:rPr>
                                    <w:t>・　保護者への連絡</w:t>
                                  </w:r>
                                </w:p>
                                <w:p w14:paraId="59D69C61" w14:textId="77777777" w:rsidR="00124108" w:rsidRPr="00C05EF0" w:rsidRDefault="00124108" w:rsidP="00494AC1">
                                  <w:pPr>
                                    <w:spacing w:line="240" w:lineRule="exact"/>
                                    <w:ind w:leftChars="-17" w:left="149" w:hangingChars="100" w:hanging="180"/>
                                    <w:jc w:val="left"/>
                                    <w:textAlignment w:val="baseline"/>
                                    <w:rPr>
                                      <w:rFonts w:hAnsi="ＭＳ 明朝" w:cs="ＭＳ 明朝"/>
                                      <w:color w:val="000000"/>
                                      <w:kern w:val="0"/>
                                    </w:rPr>
                                  </w:pPr>
                                  <w:r>
                                    <w:rPr>
                                      <w:rFonts w:hAnsi="ＭＳ 明朝" w:cs="ＭＳ 明朝" w:hint="eastAsia"/>
                                      <w:color w:val="000000"/>
                                      <w:kern w:val="0"/>
                                    </w:rPr>
                                    <w:t>・　児童生徒全員が安全に帰宅するまで学校に待機</w:t>
                                  </w:r>
                                </w:p>
                              </w:tc>
                              <w:tc>
                                <w:tcPr>
                                  <w:tcW w:w="2589" w:type="dxa"/>
                                </w:tcPr>
                                <w:p w14:paraId="193A1D64" w14:textId="77777777" w:rsidR="00124108" w:rsidRDefault="00124108" w:rsidP="00494AC1">
                                  <w:pPr>
                                    <w:spacing w:line="240" w:lineRule="exact"/>
                                    <w:ind w:leftChars="-17" w:left="149" w:hangingChars="100" w:hanging="180"/>
                                    <w:jc w:val="left"/>
                                    <w:textAlignment w:val="baseline"/>
                                    <w:rPr>
                                      <w:rFonts w:hAnsi="ＭＳ 明朝" w:cs="ＭＳ 明朝"/>
                                      <w:color w:val="000000"/>
                                      <w:kern w:val="0"/>
                                    </w:rPr>
                                  </w:pPr>
                                  <w:r>
                                    <w:rPr>
                                      <w:rFonts w:hAnsi="ＭＳ 明朝" w:cs="ＭＳ 明朝" w:hint="eastAsia"/>
                                      <w:color w:val="000000"/>
                                      <w:kern w:val="0"/>
                                    </w:rPr>
                                    <w:t>・　負傷者の確認と応急手当</w:t>
                                  </w:r>
                                </w:p>
                                <w:p w14:paraId="65864B3C" w14:textId="77777777" w:rsidR="00124108" w:rsidRDefault="00124108" w:rsidP="00494AC1">
                                  <w:pPr>
                                    <w:spacing w:line="240" w:lineRule="exact"/>
                                    <w:ind w:leftChars="-17" w:left="149" w:hangingChars="100" w:hanging="180"/>
                                    <w:jc w:val="left"/>
                                    <w:textAlignment w:val="baseline"/>
                                    <w:rPr>
                                      <w:rFonts w:hAnsi="ＭＳ 明朝" w:cs="ＭＳ 明朝"/>
                                      <w:color w:val="000000"/>
                                      <w:kern w:val="0"/>
                                    </w:rPr>
                                  </w:pPr>
                                  <w:r>
                                    <w:rPr>
                                      <w:rFonts w:hAnsi="ＭＳ 明朝" w:cs="ＭＳ 明朝" w:hint="eastAsia"/>
                                      <w:color w:val="000000"/>
                                      <w:kern w:val="0"/>
                                    </w:rPr>
                                    <w:t>・　医療機関への連絡</w:t>
                                  </w:r>
                                </w:p>
                                <w:p w14:paraId="6C0128B1" w14:textId="77777777" w:rsidR="00124108" w:rsidRDefault="00124108" w:rsidP="00494AC1">
                                  <w:pPr>
                                    <w:spacing w:line="240" w:lineRule="exact"/>
                                    <w:ind w:leftChars="-17" w:left="149" w:hangingChars="100" w:hanging="180"/>
                                    <w:jc w:val="left"/>
                                    <w:textAlignment w:val="baseline"/>
                                    <w:rPr>
                                      <w:rFonts w:hAnsi="ＭＳ 明朝" w:cs="ＭＳ 明朝"/>
                                      <w:color w:val="000000"/>
                                      <w:kern w:val="0"/>
                                    </w:rPr>
                                  </w:pPr>
                                  <w:r>
                                    <w:rPr>
                                      <w:rFonts w:hAnsi="ＭＳ 明朝" w:cs="ＭＳ 明朝" w:hint="eastAsia"/>
                                      <w:color w:val="000000"/>
                                      <w:kern w:val="0"/>
                                    </w:rPr>
                                    <w:t>・　負傷者を医療機関へ渡すまでの対応</w:t>
                                  </w:r>
                                </w:p>
                                <w:p w14:paraId="0382FDB9" w14:textId="77777777" w:rsidR="00124108" w:rsidRPr="00C05EF0" w:rsidRDefault="00124108" w:rsidP="00494AC1">
                                  <w:pPr>
                                    <w:spacing w:line="240" w:lineRule="exact"/>
                                    <w:ind w:left="171" w:hanging="201"/>
                                    <w:jc w:val="left"/>
                                    <w:textAlignment w:val="baseline"/>
                                    <w:rPr>
                                      <w:rFonts w:hAnsi="ＭＳ 明朝" w:cs="ＭＳ 明朝"/>
                                      <w:color w:val="000000"/>
                                      <w:kern w:val="0"/>
                                    </w:rPr>
                                  </w:pPr>
                                  <w:r>
                                    <w:rPr>
                                      <w:rFonts w:hAnsi="ＭＳ 明朝" w:cs="ＭＳ 明朝" w:hint="eastAsia"/>
                                      <w:color w:val="000000"/>
                                      <w:kern w:val="0"/>
                                    </w:rPr>
                                    <w:t>・　対応結果を本部へ連絡</w:t>
                                  </w:r>
                                </w:p>
                              </w:tc>
                              <w:tc>
                                <w:tcPr>
                                  <w:tcW w:w="1985" w:type="dxa"/>
                                </w:tcPr>
                                <w:p w14:paraId="534C5994" w14:textId="77777777" w:rsidR="00124108" w:rsidRDefault="00124108" w:rsidP="00494AC1">
                                  <w:pPr>
                                    <w:spacing w:line="240" w:lineRule="exact"/>
                                    <w:ind w:left="-30"/>
                                    <w:jc w:val="left"/>
                                    <w:textAlignment w:val="baseline"/>
                                    <w:rPr>
                                      <w:rFonts w:hAnsi="ＭＳ 明朝" w:cs="ＭＳ 明朝"/>
                                      <w:color w:val="000000"/>
                                      <w:kern w:val="0"/>
                                    </w:rPr>
                                  </w:pPr>
                                  <w:r>
                                    <w:rPr>
                                      <w:rFonts w:hAnsi="ＭＳ 明朝" w:cs="ＭＳ 明朝" w:hint="eastAsia"/>
                                      <w:color w:val="000000"/>
                                      <w:kern w:val="0"/>
                                    </w:rPr>
                                    <w:t>・　捜索</w:t>
                                  </w:r>
                                </w:p>
                                <w:p w14:paraId="33156586" w14:textId="77777777" w:rsidR="00124108" w:rsidRDefault="00124108" w:rsidP="00494AC1">
                                  <w:pPr>
                                    <w:spacing w:line="240" w:lineRule="exact"/>
                                    <w:ind w:left="-30"/>
                                    <w:jc w:val="left"/>
                                    <w:textAlignment w:val="baseline"/>
                                    <w:rPr>
                                      <w:rFonts w:hAnsi="ＭＳ 明朝" w:cs="ＭＳ 明朝"/>
                                      <w:color w:val="000000"/>
                                      <w:kern w:val="0"/>
                                    </w:rPr>
                                  </w:pPr>
                                  <w:r>
                                    <w:rPr>
                                      <w:rFonts w:hAnsi="ＭＳ 明朝" w:cs="ＭＳ 明朝" w:hint="eastAsia"/>
                                      <w:color w:val="000000"/>
                                      <w:kern w:val="0"/>
                                    </w:rPr>
                                    <w:t>・　救出</w:t>
                                  </w:r>
                                </w:p>
                                <w:p w14:paraId="56E48897" w14:textId="77777777" w:rsidR="00124108" w:rsidRDefault="00124108" w:rsidP="00494AC1">
                                  <w:pPr>
                                    <w:spacing w:line="240" w:lineRule="exact"/>
                                    <w:ind w:leftChars="-17" w:left="149" w:hangingChars="100" w:hanging="180"/>
                                    <w:jc w:val="left"/>
                                    <w:textAlignment w:val="baseline"/>
                                    <w:rPr>
                                      <w:rFonts w:hAnsi="ＭＳ 明朝" w:cs="ＭＳ 明朝"/>
                                      <w:color w:val="000000"/>
                                      <w:kern w:val="0"/>
                                    </w:rPr>
                                  </w:pPr>
                                  <w:r>
                                    <w:rPr>
                                      <w:rFonts w:hAnsi="ＭＳ 明朝" w:cs="ＭＳ 明朝" w:hint="eastAsia"/>
                                      <w:color w:val="000000"/>
                                      <w:kern w:val="0"/>
                                    </w:rPr>
                                    <w:t>・　ガスの元栓確認</w:t>
                                  </w:r>
                                </w:p>
                                <w:p w14:paraId="1858EA91" w14:textId="77777777" w:rsidR="00124108" w:rsidRPr="00C05EF0" w:rsidRDefault="00124108" w:rsidP="00494AC1">
                                  <w:pPr>
                                    <w:spacing w:line="240" w:lineRule="exact"/>
                                    <w:ind w:left="171" w:hanging="201"/>
                                    <w:jc w:val="left"/>
                                    <w:textAlignment w:val="baseline"/>
                                    <w:rPr>
                                      <w:rFonts w:hAnsi="ＭＳ 明朝" w:cs="ＭＳ 明朝"/>
                                      <w:color w:val="000000"/>
                                      <w:kern w:val="0"/>
                                    </w:rPr>
                                  </w:pPr>
                                  <w:r>
                                    <w:rPr>
                                      <w:rFonts w:hAnsi="ＭＳ 明朝" w:cs="ＭＳ 明朝" w:hint="eastAsia"/>
                                      <w:color w:val="000000"/>
                                      <w:kern w:val="0"/>
                                    </w:rPr>
                                    <w:t>・　校舎施設設備の被害状況を点検記録し、本部に報告</w:t>
                                  </w:r>
                                </w:p>
                              </w:tc>
                            </w:tr>
                          </w:tbl>
                          <w:p w14:paraId="6AAB6326" w14:textId="77777777" w:rsidR="00124108" w:rsidRPr="00D90DCA" w:rsidRDefault="00124108" w:rsidP="00684BFB">
                            <w:pPr>
                              <w:jc w:val="left"/>
                              <w:rPr>
                                <w:rFonts w:hAnsi="ＭＳ 明朝" w:cs="ＭＳ 明朝"/>
                                <w:color w:val="000000"/>
                                <w:kern w:val="0"/>
                              </w:rPr>
                            </w:pPr>
                          </w:p>
                        </w:txbxContent>
                      </v:textbox>
                    </v:roundrect>
                  </w:pict>
                </mc:Fallback>
              </mc:AlternateContent>
            </w:r>
            <w:r w:rsidRPr="00616BA5">
              <w:rPr>
                <w:rFonts w:hAnsi="ＭＳ 明朝" w:hint="eastAsia"/>
                <w:kern w:val="2"/>
              </w:rPr>
              <w:t>・　負傷した児童生徒の保護者に連絡</w:t>
            </w:r>
          </w:p>
        </w:tc>
        <w:tc>
          <w:tcPr>
            <w:tcW w:w="2290" w:type="dxa"/>
          </w:tcPr>
          <w:p w14:paraId="4477066E" w14:textId="77777777" w:rsidR="00684BFB" w:rsidRPr="00684BFB" w:rsidRDefault="00684BFB" w:rsidP="00684BFB">
            <w:pPr>
              <w:spacing w:line="240" w:lineRule="exact"/>
              <w:jc w:val="left"/>
              <w:rPr>
                <w:rFonts w:hAnsi="ＭＳ 明朝"/>
                <w:kern w:val="2"/>
                <w:szCs w:val="20"/>
              </w:rPr>
            </w:pPr>
          </w:p>
          <w:p w14:paraId="253E90D7" w14:textId="77777777" w:rsidR="00684BFB" w:rsidRPr="00684BFB" w:rsidRDefault="00684BFB" w:rsidP="00684BFB">
            <w:pPr>
              <w:spacing w:line="240" w:lineRule="exact"/>
              <w:jc w:val="left"/>
              <w:rPr>
                <w:rFonts w:hAnsi="ＭＳ 明朝"/>
                <w:kern w:val="2"/>
                <w:szCs w:val="20"/>
                <w:u w:val="double"/>
              </w:rPr>
            </w:pPr>
            <w:r w:rsidRPr="00684BFB">
              <w:rPr>
                <w:rFonts w:hAnsi="ＭＳ 明朝" w:hint="eastAsia"/>
                <w:kern w:val="2"/>
                <w:szCs w:val="20"/>
                <w:u w:val="double"/>
              </w:rPr>
              <w:t>室内</w:t>
            </w:r>
          </w:p>
          <w:p w14:paraId="6C474AA4" w14:textId="77777777" w:rsidR="00684BFB" w:rsidRPr="00684BFB" w:rsidRDefault="00684BFB" w:rsidP="00684BFB">
            <w:pPr>
              <w:spacing w:line="240" w:lineRule="exact"/>
              <w:ind w:firstLineChars="100" w:firstLine="180"/>
              <w:jc w:val="left"/>
              <w:rPr>
                <w:rFonts w:hAnsi="ＭＳ 明朝" w:cs="ＭＳ 明朝"/>
                <w:kern w:val="0"/>
                <w:szCs w:val="20"/>
              </w:rPr>
            </w:pPr>
            <w:r w:rsidRPr="00684BFB">
              <w:rPr>
                <w:rFonts w:hAnsi="ＭＳ 明朝" w:cs="ＭＳ 明朝" w:hint="eastAsia"/>
                <w:kern w:val="0"/>
                <w:szCs w:val="20"/>
              </w:rPr>
              <w:t>机の下に潜り机の足を持つ</w:t>
            </w:r>
          </w:p>
          <w:p w14:paraId="06075ACF" w14:textId="77777777" w:rsidR="00684BFB" w:rsidRPr="00684BFB" w:rsidRDefault="00684BFB" w:rsidP="00684BFB">
            <w:pPr>
              <w:spacing w:line="240" w:lineRule="exact"/>
              <w:jc w:val="left"/>
              <w:rPr>
                <w:rFonts w:hAnsi="ＭＳ 明朝" w:cs="ＭＳ 明朝"/>
                <w:kern w:val="0"/>
                <w:szCs w:val="20"/>
                <w:u w:val="thick"/>
              </w:rPr>
            </w:pPr>
            <w:r w:rsidRPr="00684BFB">
              <w:rPr>
                <w:rFonts w:hAnsi="ＭＳ 明朝" w:cs="ＭＳ 明朝" w:hint="eastAsia"/>
                <w:kern w:val="0"/>
                <w:szCs w:val="20"/>
                <w:u w:val="thick"/>
              </w:rPr>
              <w:t>屋内の机がない所</w:t>
            </w:r>
          </w:p>
          <w:p w14:paraId="633379F5" w14:textId="77777777" w:rsidR="00684BFB" w:rsidRPr="00684BFB" w:rsidRDefault="00684BFB" w:rsidP="00684BFB">
            <w:pPr>
              <w:spacing w:line="240" w:lineRule="exact"/>
              <w:ind w:firstLineChars="100" w:firstLine="180"/>
              <w:jc w:val="left"/>
              <w:rPr>
                <w:rFonts w:hAnsi="ＭＳ 明朝" w:cs="ＭＳ 明朝"/>
                <w:kern w:val="0"/>
                <w:szCs w:val="20"/>
                <w:u w:val="thick"/>
              </w:rPr>
            </w:pPr>
            <w:r w:rsidRPr="00684BFB">
              <w:rPr>
                <w:rFonts w:hAnsi="ＭＳ 明朝" w:cs="ＭＳ 明朝" w:hint="eastAsia"/>
                <w:kern w:val="0"/>
                <w:szCs w:val="20"/>
              </w:rPr>
              <w:t>「落ちてこない、倒れてこない、移動してこない」場所に避難</w:t>
            </w:r>
          </w:p>
          <w:p w14:paraId="48DAA623" w14:textId="77777777" w:rsidR="00684BFB" w:rsidRPr="00684BFB" w:rsidRDefault="00684BFB" w:rsidP="00684BFB">
            <w:pPr>
              <w:spacing w:line="240" w:lineRule="exact"/>
              <w:jc w:val="left"/>
              <w:rPr>
                <w:rFonts w:hAnsi="ＭＳ 明朝" w:cs="ＭＳ 明朝"/>
                <w:kern w:val="0"/>
                <w:szCs w:val="20"/>
                <w:u w:val="double"/>
              </w:rPr>
            </w:pPr>
            <w:r w:rsidRPr="00684BFB">
              <w:rPr>
                <w:rFonts w:hAnsi="ＭＳ 明朝" w:cs="ＭＳ 明朝" w:hint="eastAsia"/>
                <w:kern w:val="0"/>
                <w:szCs w:val="20"/>
                <w:u w:val="double"/>
              </w:rPr>
              <w:t>校庭</w:t>
            </w:r>
          </w:p>
          <w:p w14:paraId="07246968" w14:textId="77777777" w:rsidR="00684BFB" w:rsidRPr="00684BFB" w:rsidRDefault="00684BFB" w:rsidP="00684BFB">
            <w:pPr>
              <w:spacing w:line="240" w:lineRule="exact"/>
              <w:ind w:firstLineChars="100" w:firstLine="180"/>
              <w:jc w:val="left"/>
              <w:rPr>
                <w:rFonts w:hAnsi="ＭＳ 明朝" w:cs="ＭＳ 明朝"/>
                <w:kern w:val="0"/>
                <w:szCs w:val="20"/>
              </w:rPr>
            </w:pPr>
            <w:r w:rsidRPr="00684BFB">
              <w:rPr>
                <w:rFonts w:hAnsi="ＭＳ 明朝" w:cs="ＭＳ 明朝" w:hint="eastAsia"/>
                <w:kern w:val="0"/>
                <w:szCs w:val="20"/>
              </w:rPr>
              <w:t>建物から離れ頭を守る</w:t>
            </w:r>
          </w:p>
          <w:p w14:paraId="1AEC6259" w14:textId="77777777" w:rsidR="00684BFB" w:rsidRPr="00684BFB" w:rsidRDefault="00684BFB" w:rsidP="00684BFB">
            <w:pPr>
              <w:spacing w:line="240" w:lineRule="exact"/>
              <w:ind w:left="171" w:hanging="171"/>
              <w:jc w:val="left"/>
              <w:rPr>
                <w:rFonts w:hAnsi="ＭＳ 明朝"/>
                <w:kern w:val="2"/>
                <w:szCs w:val="20"/>
              </w:rPr>
            </w:pPr>
            <w:r w:rsidRPr="00684BFB">
              <w:rPr>
                <w:rFonts w:hAnsi="ＭＳ 明朝" w:hint="eastAsia"/>
                <w:kern w:val="2"/>
                <w:szCs w:val="20"/>
              </w:rPr>
              <w:t>・　教職員の指示に従い避難をする</w:t>
            </w:r>
          </w:p>
        </w:tc>
      </w:tr>
    </w:tbl>
    <w:p w14:paraId="16601415" w14:textId="77777777" w:rsidR="00684BFB" w:rsidRDefault="00684BFB" w:rsidP="00684BFB">
      <w:pPr>
        <w:spacing w:line="260" w:lineRule="exact"/>
      </w:pPr>
      <w:r>
        <w:rPr>
          <w:rFonts w:hint="eastAsia"/>
        </w:rPr>
        <w:t>【</w:t>
      </w:r>
      <w:r w:rsidRPr="00684BFB">
        <w:rPr>
          <w:rFonts w:ascii="HG丸ｺﾞｼｯｸM-PRO" w:eastAsia="HG丸ｺﾞｼｯｸM-PRO" w:hAnsi="HG丸ｺﾞｼｯｸM-PRO" w:hint="eastAsia"/>
        </w:rPr>
        <w:t>発生時の県教委の連絡経路図</w:t>
      </w:r>
      <w:r>
        <w:rPr>
          <w:rFonts w:hint="eastAsia"/>
        </w:rPr>
        <w:t>】</w:t>
      </w:r>
    </w:p>
    <w:p w14:paraId="7EEF22CC" w14:textId="77777777" w:rsidR="00322F19" w:rsidRPr="00616BA5" w:rsidRDefault="00322F19" w:rsidP="00322F19">
      <w:pPr>
        <w:spacing w:line="260" w:lineRule="exact"/>
        <w:ind w:firstLineChars="100" w:firstLine="180"/>
      </w:pPr>
      <w:r w:rsidRPr="000C7D1D">
        <w:rPr>
          <w:rFonts w:ascii="ＭＳ ゴシック" w:eastAsia="ＭＳ ゴシック" w:hAnsi="ＭＳ ゴシック" w:hint="eastAsia"/>
        </w:rPr>
        <w:t>■　学校の休校等の連絡</w:t>
      </w:r>
      <w:r>
        <w:rPr>
          <w:rFonts w:hint="eastAsia"/>
        </w:rPr>
        <w:t xml:space="preserve">　　</w:t>
      </w:r>
      <w:r w:rsidRPr="00616BA5">
        <w:rPr>
          <w:rFonts w:hint="eastAsia"/>
        </w:rPr>
        <w:t>報告様式：</w:t>
      </w:r>
      <w:hyperlink w:anchor="休校等措置報告様式（地震等による学校への影響を報告）" w:history="1">
        <w:r w:rsidRPr="00AE0AFA">
          <w:rPr>
            <w:rStyle w:val="ac"/>
            <w:rFonts w:hint="eastAsia"/>
          </w:rPr>
          <w:t>「休校等措置報告様式」</w:t>
        </w:r>
      </w:hyperlink>
      <w:r>
        <w:rPr>
          <w:rFonts w:hint="eastAsia"/>
          <w:color w:val="FF0000"/>
        </w:rPr>
        <w:t xml:space="preserve">　</w:t>
      </w:r>
      <w:r w:rsidRPr="00616BA5">
        <w:rPr>
          <w:rFonts w:hint="eastAsia"/>
        </w:rPr>
        <w:t>（注）県立学校からは電話連絡のみ</w:t>
      </w:r>
    </w:p>
    <w:p w14:paraId="3716DCA7" w14:textId="77777777" w:rsidR="00684BFB" w:rsidRDefault="00755101" w:rsidP="00684BFB">
      <w:pPr>
        <w:spacing w:line="260" w:lineRule="exact"/>
      </w:pPr>
      <w:r>
        <w:rPr>
          <w:noProof/>
        </w:rPr>
        <mc:AlternateContent>
          <mc:Choice Requires="wps">
            <w:drawing>
              <wp:anchor distT="0" distB="0" distL="114300" distR="114300" simplePos="0" relativeHeight="251625472" behindDoc="0" locked="0" layoutInCell="1" allowOverlap="1" wp14:anchorId="282E129C" wp14:editId="0A8CB66E">
                <wp:simplePos x="0" y="0"/>
                <wp:positionH relativeFrom="column">
                  <wp:posOffset>300355</wp:posOffset>
                </wp:positionH>
                <wp:positionV relativeFrom="paragraph">
                  <wp:posOffset>48895</wp:posOffset>
                </wp:positionV>
                <wp:extent cx="1123950" cy="228600"/>
                <wp:effectExtent l="0" t="0" r="19050" b="19050"/>
                <wp:wrapNone/>
                <wp:docPr id="45" name="Text Box 29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5B5355C3" w14:textId="77777777" w:rsidR="00124108" w:rsidRDefault="00124108" w:rsidP="00684BFB">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282E129C" id="Text Box 2907" o:spid="_x0000_s1290" type="#_x0000_t202" style="position:absolute;left:0;text-align:left;margin-left:23.65pt;margin-top:3.85pt;width:88.5pt;height:18pt;z-index:251625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">
                <v:textbox inset="5.85pt,.7pt,5.85pt,.7pt">
                  <w:txbxContent>
                    <w:p w14:paraId="5B5355C3" w14:textId="77777777" w:rsidR="00124108" w:rsidRDefault="00124108" w:rsidP="00684BFB">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626496" behindDoc="0" locked="0" layoutInCell="1" allowOverlap="1" wp14:anchorId="533F3F93" wp14:editId="3C76CB49">
                <wp:simplePos x="0" y="0"/>
                <wp:positionH relativeFrom="column">
                  <wp:posOffset>1433830</wp:posOffset>
                </wp:positionH>
                <wp:positionV relativeFrom="paragraph">
                  <wp:posOffset>163195</wp:posOffset>
                </wp:positionV>
                <wp:extent cx="276225" cy="0"/>
                <wp:effectExtent l="0" t="76200" r="9525" b="95250"/>
                <wp:wrapNone/>
                <wp:docPr id="47" name="Line 29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AEC1B79" id="Line 2909" o:spid="_x0000_s1026" style="position:absolute;z-index:251626496;visibility:visible;mso-wrap-style:square;mso-wrap-distance-left:9pt;mso-wrap-distance-top:0;mso-wrap-distance-right:9pt;mso-wrap-distance-bottom:0;mso-position-horizontal:absolute;mso-position-horizontal-relative:text;mso-position-vertical:absolute;mso-position-vertical-relative:text" from="112.9pt,12.85pt" to="134.6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">
                <v:stroke endarrow="block"/>
              </v:line>
            </w:pict>
          </mc:Fallback>
        </mc:AlternateContent>
      </w:r>
      <w:r>
        <w:rPr>
          <w:noProof/>
        </w:rPr>
        <mc:AlternateContent>
          <mc:Choice Requires="wps">
            <w:drawing>
              <wp:anchor distT="0" distB="0" distL="114300" distR="114300" simplePos="0" relativeHeight="251627520" behindDoc="0" locked="0" layoutInCell="1" allowOverlap="1" wp14:anchorId="3461840A" wp14:editId="1C134947">
                <wp:simplePos x="0" y="0"/>
                <wp:positionH relativeFrom="column">
                  <wp:posOffset>1710055</wp:posOffset>
                </wp:positionH>
                <wp:positionV relativeFrom="paragraph">
                  <wp:posOffset>58420</wp:posOffset>
                </wp:positionV>
                <wp:extent cx="1238250" cy="228600"/>
                <wp:effectExtent l="0" t="0" r="19050" b="19050"/>
                <wp:wrapNone/>
                <wp:docPr id="49" name="Text Box 29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5EAE9BD8" w14:textId="77777777" w:rsidR="00124108" w:rsidRDefault="00124108" w:rsidP="00684BFB">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3461840A" id="Text Box 2911" o:spid="_x0000_s1291" type="#_x0000_t202" style="position:absolute;left:0;text-align:left;margin-left:134.65pt;margin-top:4.6pt;width:97.5pt;height:18pt;z-index:251627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">
                <v:textbox inset="5.85pt,.7pt,5.85pt,.7pt">
                  <w:txbxContent>
                    <w:p w14:paraId="5EAE9BD8" w14:textId="77777777" w:rsidR="00124108" w:rsidRDefault="00124108" w:rsidP="00684BFB">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628544" behindDoc="0" locked="0" layoutInCell="1" allowOverlap="1" wp14:anchorId="2AEEF3DF" wp14:editId="2C0E8C01">
                <wp:simplePos x="0" y="0"/>
                <wp:positionH relativeFrom="column">
                  <wp:posOffset>3234055</wp:posOffset>
                </wp:positionH>
                <wp:positionV relativeFrom="paragraph">
                  <wp:posOffset>48895</wp:posOffset>
                </wp:positionV>
                <wp:extent cx="1000125" cy="228600"/>
                <wp:effectExtent l="0" t="0" r="28575" b="19050"/>
                <wp:wrapNone/>
                <wp:docPr id="51" name="Text Box 29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1933C725" w14:textId="77777777" w:rsidR="00124108" w:rsidRDefault="00124108" w:rsidP="00684BFB">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2AEEF3DF" id="Text Box 2913" o:spid="_x0000_s1292" type="#_x0000_t202" style="position:absolute;left:0;text-align:left;margin-left:254.65pt;margin-top:3.85pt;width:78.75pt;height:18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">
                <v:textbox inset="5.85pt,.7pt,5.85pt,.7pt">
                  <w:txbxContent>
                    <w:p w14:paraId="1933C725" w14:textId="77777777" w:rsidR="00124108" w:rsidRDefault="00124108" w:rsidP="00684BFB">
                      <w:pPr>
                        <w:jc w:val="center"/>
                      </w:pPr>
                      <w:r>
                        <w:rPr>
                          <w:rFonts w:hint="eastAsia"/>
                        </w:rPr>
                        <w:t>県教育事務所</w:t>
                      </w:r>
                    </w:p>
                  </w:txbxContent>
                </v:textbox>
              </v:shape>
            </w:pict>
          </mc:Fallback>
        </mc:AlternateContent>
      </w:r>
      <w:r>
        <w:rPr>
          <w:noProof/>
        </w:rPr>
        <mc:AlternateContent>
          <mc:Choice Requires="wps">
            <w:drawing>
              <wp:anchor distT="0" distB="0" distL="114300" distR="114300" simplePos="0" relativeHeight="251629568" behindDoc="0" locked="0" layoutInCell="1" allowOverlap="1" wp14:anchorId="451DBB9C" wp14:editId="20B320D2">
                <wp:simplePos x="0" y="0"/>
                <wp:positionH relativeFrom="column">
                  <wp:posOffset>4243705</wp:posOffset>
                </wp:positionH>
                <wp:positionV relativeFrom="paragraph">
                  <wp:posOffset>153670</wp:posOffset>
                </wp:positionV>
                <wp:extent cx="676275" cy="73660"/>
                <wp:effectExtent l="0" t="0" r="66675" b="78740"/>
                <wp:wrapNone/>
                <wp:docPr id="52" name="Line 29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736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A048C94" id="Line 2914" o:spid="_x0000_s1026" style="position:absolute;z-index:251629568;visibility:visible;mso-wrap-style:square;mso-wrap-distance-left:9pt;mso-wrap-distance-top:0;mso-wrap-distance-right:9pt;mso-wrap-distance-bottom:0;mso-position-horizontal:absolute;mso-position-horizontal-relative:text;mso-position-vertical:absolute;mso-position-vertical-relative:text" from="334.15pt,12.1pt" to="387.4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">
                <v:stroke endarrow="block"/>
              </v:line>
            </w:pict>
          </mc:Fallback>
        </mc:AlternateContent>
      </w:r>
      <w:r>
        <w:rPr>
          <w:noProof/>
        </w:rPr>
        <mc:AlternateContent>
          <mc:Choice Requires="wps">
            <w:drawing>
              <wp:anchor distT="0" distB="0" distL="114300" distR="114300" simplePos="0" relativeHeight="251630592" behindDoc="0" locked="0" layoutInCell="1" allowOverlap="1" wp14:anchorId="12FEE744" wp14:editId="57FAE069">
                <wp:simplePos x="0" y="0"/>
                <wp:positionH relativeFrom="column">
                  <wp:posOffset>4919980</wp:posOffset>
                </wp:positionH>
                <wp:positionV relativeFrom="paragraph">
                  <wp:posOffset>86995</wp:posOffset>
                </wp:positionV>
                <wp:extent cx="1143000" cy="427355"/>
                <wp:effectExtent l="0" t="0" r="19050" b="10795"/>
                <wp:wrapNone/>
                <wp:docPr id="53" name="Text Box 2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27355"/>
                        </a:xfrm>
                        <a:prstGeom prst="rect">
                          <a:avLst/>
                        </a:prstGeom>
                        <a:solidFill>
                          <a:srgbClr val="FFFFFF"/>
                        </a:solidFill>
                        <a:ln w="9525">
                          <a:solidFill>
                            <a:srgbClr val="000000"/>
                          </a:solidFill>
                          <a:miter lim="800000"/>
                          <a:headEnd/>
                          <a:tailEnd/>
                        </a:ln>
                      </wps:spPr>
                      <wps:txbx>
                        <w:txbxContent>
                          <w:p w14:paraId="2406BD7E" w14:textId="3C9B6C6D" w:rsidR="00124108" w:rsidRPr="00307D66" w:rsidRDefault="00124108" w:rsidP="00684BFB">
                            <w:pPr>
                              <w:jc w:val="center"/>
                            </w:pPr>
                            <w:r w:rsidRPr="00C4533C">
                              <w:rPr>
                                <w:rFonts w:hint="eastAsia"/>
                              </w:rPr>
                              <w:t>県</w:t>
                            </w:r>
                            <w:r w:rsidR="00547F74" w:rsidRPr="00307D66">
                              <w:rPr>
                                <w:rFonts w:hAnsi="ＭＳ 明朝" w:cs="ＭＳ 明朝" w:hint="eastAsia"/>
                                <w:kern w:val="0"/>
                                <w:szCs w:val="20"/>
                              </w:rPr>
                              <w:t>学校教育課</w:t>
                            </w:r>
                          </w:p>
                          <w:p w14:paraId="31A0478B" w14:textId="77777777" w:rsidR="00124108" w:rsidRPr="00C4533C" w:rsidRDefault="00124108" w:rsidP="00684BFB">
                            <w:pPr>
                              <w:jc w:val="center"/>
                            </w:pPr>
                            <w:r w:rsidRPr="00C4533C">
                              <w:rPr>
                                <w:rFonts w:hint="eastAsia"/>
                              </w:rPr>
                              <w:t>子ども安全支援室</w:t>
                            </w:r>
                          </w:p>
                        </w:txbxContent>
                      </wps:txbx>
                      <wps:bodyPr rot="0" vert="horz" wrap="square" lIns="74295" tIns="8890" rIns="74295" bIns="8890" anchor="t" anchorCtr="0" upright="1">
                        <a:noAutofit/>
                      </wps:bodyPr>
                    </wps:wsp>
                  </a:graphicData>
                </a:graphic>
              </wp:anchor>
            </w:drawing>
          </mc:Choice>
          <mc:Fallback>
            <w:pict>
              <v:shape w14:anchorId="12FEE744" id="Text Box 2915" o:spid="_x0000_s1293" type="#_x0000_t202" style="position:absolute;left:0;text-align:left;margin-left:387.4pt;margin-top:6.85pt;width:90pt;height:33.65pt;z-index:251630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">
                <v:textbox inset="5.85pt,.7pt,5.85pt,.7pt">
                  <w:txbxContent>
                    <w:p w14:paraId="2406BD7E" w14:textId="3C9B6C6D" w:rsidR="00124108" w:rsidRPr="00307D66" w:rsidRDefault="00124108" w:rsidP="00684BFB">
                      <w:pPr>
                        <w:jc w:val="center"/>
                      </w:pPr>
                      <w:r w:rsidRPr="00C4533C">
                        <w:rPr>
                          <w:rFonts w:hint="eastAsia"/>
                        </w:rPr>
                        <w:t>県</w:t>
                      </w:r>
                      <w:r w:rsidR="00547F74" w:rsidRPr="00307D66">
                        <w:rPr>
                          <w:rFonts w:hAnsi="ＭＳ 明朝" w:cs="ＭＳ 明朝" w:hint="eastAsia"/>
                          <w:kern w:val="0"/>
                          <w:szCs w:val="20"/>
                        </w:rPr>
                        <w:t>学校教育課</w:t>
                      </w:r>
                    </w:p>
                    <w:p w14:paraId="31A0478B" w14:textId="77777777" w:rsidR="00124108" w:rsidRPr="00C4533C" w:rsidRDefault="00124108" w:rsidP="00684BFB">
                      <w:pPr>
                        <w:jc w:val="center"/>
                      </w:pPr>
                      <w:r w:rsidRPr="00C4533C">
                        <w:rPr>
                          <w:rFonts w:hint="eastAsia"/>
                        </w:rPr>
                        <w:t>子ども安全支援室</w:t>
                      </w:r>
                    </w:p>
                  </w:txbxContent>
                </v:textbox>
              </v:shape>
            </w:pict>
          </mc:Fallback>
        </mc:AlternateContent>
      </w:r>
    </w:p>
    <w:p w14:paraId="031BC5EB" w14:textId="77777777" w:rsidR="00684BFB" w:rsidRDefault="00755101" w:rsidP="00684BFB">
      <w:pPr>
        <w:spacing w:line="260" w:lineRule="exact"/>
      </w:pPr>
      <w:r>
        <w:rPr>
          <w:noProof/>
        </w:rPr>
        <mc:AlternateContent>
          <mc:Choice Requires="wps">
            <w:drawing>
              <wp:anchor distT="0" distB="0" distL="114300" distR="114300" simplePos="0" relativeHeight="251631616" behindDoc="0" locked="0" layoutInCell="1" allowOverlap="1" wp14:anchorId="4E800BA3" wp14:editId="214B50D9">
                <wp:simplePos x="0" y="0"/>
                <wp:positionH relativeFrom="column">
                  <wp:posOffset>1481455</wp:posOffset>
                </wp:positionH>
                <wp:positionV relativeFrom="paragraph">
                  <wp:posOffset>131445</wp:posOffset>
                </wp:positionV>
                <wp:extent cx="3429000" cy="209550"/>
                <wp:effectExtent l="0" t="57150" r="19050" b="19050"/>
                <wp:wrapNone/>
                <wp:docPr id="48" name="Line 29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0" cy="2095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310E5D2" id="Line 2910" o:spid="_x0000_s1026" style="position:absolute;flip:y;z-index:251631616;visibility:visible;mso-wrap-style:square;mso-wrap-distance-left:9pt;mso-wrap-distance-top:0;mso-wrap-distance-right:9pt;mso-wrap-distance-bottom:0;mso-position-horizontal:absolute;mso-position-horizontal-relative:text;mso-position-vertical:absolute;mso-position-vertical-relative:text" from="116.65pt,10.35pt" to="386.65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">
                <v:stroke endarrow="block"/>
              </v:line>
            </w:pict>
          </mc:Fallback>
        </mc:AlternateContent>
      </w:r>
      <w:r>
        <w:rPr>
          <w:noProof/>
        </w:rPr>
        <mc:AlternateContent>
          <mc:Choice Requires="wps">
            <w:drawing>
              <wp:anchor distT="0" distB="0" distL="114300" distR="114300" simplePos="0" relativeHeight="251632640" behindDoc="0" locked="0" layoutInCell="1" allowOverlap="1" wp14:anchorId="61694622" wp14:editId="1EB47420">
                <wp:simplePos x="0" y="0"/>
                <wp:positionH relativeFrom="column">
                  <wp:posOffset>2957830</wp:posOffset>
                </wp:positionH>
                <wp:positionV relativeFrom="paragraph">
                  <wp:posOffset>7620</wp:posOffset>
                </wp:positionV>
                <wp:extent cx="276225" cy="0"/>
                <wp:effectExtent l="0" t="76200" r="9525" b="95250"/>
                <wp:wrapNone/>
                <wp:docPr id="50" name="Line 29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3407B4C" id="Line 2912" o:spid="_x0000_s1026" style="position:absolute;z-index:251632640;visibility:visible;mso-wrap-style:square;mso-wrap-distance-left:9pt;mso-wrap-distance-top:0;mso-wrap-distance-right:9pt;mso-wrap-distance-bottom:0;mso-position-horizontal:absolute;mso-position-horizontal-relative:text;mso-position-vertical:absolute;mso-position-vertical-relative:text" from="232.9pt,.6pt" to="254.6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">
                <v:stroke endarrow="block"/>
              </v:line>
            </w:pict>
          </mc:Fallback>
        </mc:AlternateContent>
      </w:r>
      <w:r>
        <w:rPr>
          <w:noProof/>
        </w:rPr>
        <mc:AlternateContent>
          <mc:Choice Requires="wps">
            <w:drawing>
              <wp:anchor distT="0" distB="0" distL="114300" distR="114300" simplePos="0" relativeHeight="251633664" behindDoc="0" locked="0" layoutInCell="1" allowOverlap="1" wp14:anchorId="0BD7A713" wp14:editId="6B314743">
                <wp:simplePos x="0" y="0"/>
                <wp:positionH relativeFrom="column">
                  <wp:posOffset>4415155</wp:posOffset>
                </wp:positionH>
                <wp:positionV relativeFrom="paragraph">
                  <wp:posOffset>169545</wp:posOffset>
                </wp:positionV>
                <wp:extent cx="503555" cy="381000"/>
                <wp:effectExtent l="0" t="38100" r="48895" b="19050"/>
                <wp:wrapNone/>
                <wp:docPr id="56" name="Line 3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3555"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17A89A6" id="Line 3109" o:spid="_x0000_s1026" style="position:absolute;flip:y;z-index:251633664;visibility:visible;mso-wrap-style:square;mso-wrap-distance-left:9pt;mso-wrap-distance-top:0;mso-wrap-distance-right:9pt;mso-wrap-distance-bottom:0;mso-position-horizontal:absolute;mso-position-horizontal-relative:text;mso-position-vertical:absolute;mso-position-vertical-relative:text" from="347.65pt,13.35pt" to="387.3pt,4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">
                <v:stroke endarrow="block"/>
              </v:line>
            </w:pict>
          </mc:Fallback>
        </mc:AlternateContent>
      </w:r>
    </w:p>
    <w:p w14:paraId="5B847447" w14:textId="77777777" w:rsidR="00684BFB" w:rsidRDefault="00755101" w:rsidP="00684BFB">
      <w:pPr>
        <w:spacing w:line="260" w:lineRule="exact"/>
      </w:pPr>
      <w:r>
        <w:rPr>
          <w:noProof/>
        </w:rPr>
        <mc:AlternateContent>
          <mc:Choice Requires="wps">
            <w:drawing>
              <wp:anchor distT="0" distB="0" distL="114300" distR="114300" simplePos="0" relativeHeight="251634688" behindDoc="0" locked="0" layoutInCell="1" allowOverlap="1" wp14:anchorId="5C87BA7E" wp14:editId="5E0A5601">
                <wp:simplePos x="0" y="0"/>
                <wp:positionH relativeFrom="column">
                  <wp:posOffset>300355</wp:posOffset>
                </wp:positionH>
                <wp:positionV relativeFrom="paragraph">
                  <wp:posOffset>61595</wp:posOffset>
                </wp:positionV>
                <wp:extent cx="1153795" cy="228600"/>
                <wp:effectExtent l="0" t="0" r="27305" b="19050"/>
                <wp:wrapNone/>
                <wp:docPr id="46" name="Text Box 29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3795" cy="228600"/>
                        </a:xfrm>
                        <a:prstGeom prst="rect">
                          <a:avLst/>
                        </a:prstGeom>
                        <a:solidFill>
                          <a:srgbClr val="FFFFFF"/>
                        </a:solidFill>
                        <a:ln w="9525">
                          <a:solidFill>
                            <a:srgbClr val="000000"/>
                          </a:solidFill>
                          <a:miter lim="800000"/>
                          <a:headEnd/>
                          <a:tailEnd/>
                        </a:ln>
                      </wps:spPr>
                      <wps:txbx>
                        <w:txbxContent>
                          <w:p w14:paraId="3675F791" w14:textId="77777777" w:rsidR="00124108" w:rsidRDefault="00124108" w:rsidP="00684BFB">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5C87BA7E" id="Text Box 2908" o:spid="_x0000_s1294" type="#_x0000_t202" style="position:absolute;left:0;text-align:left;margin-left:23.65pt;margin-top:4.85pt;width:90.85pt;height:18pt;z-index:251634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">
                <v:textbox inset="5.85pt,.7pt,5.85pt,.7pt">
                  <w:txbxContent>
                    <w:p w14:paraId="3675F791" w14:textId="77777777" w:rsidR="00124108" w:rsidRDefault="00124108" w:rsidP="00684BFB">
                      <w:pPr>
                        <w:jc w:val="center"/>
                      </w:pPr>
                      <w:r>
                        <w:rPr>
                          <w:rFonts w:hint="eastAsia"/>
                        </w:rPr>
                        <w:t>県立学校</w:t>
                      </w:r>
                    </w:p>
                  </w:txbxContent>
                </v:textbox>
              </v:shape>
            </w:pict>
          </mc:Fallback>
        </mc:AlternateContent>
      </w:r>
    </w:p>
    <w:p w14:paraId="036DB292" w14:textId="77777777" w:rsidR="00684BFB" w:rsidRDefault="00755101" w:rsidP="00684BFB">
      <w:pPr>
        <w:spacing w:line="260" w:lineRule="exact"/>
      </w:pPr>
      <w:r>
        <w:rPr>
          <w:noProof/>
        </w:rPr>
        <mc:AlternateContent>
          <mc:Choice Requires="wps">
            <w:drawing>
              <wp:anchor distT="0" distB="0" distL="114300" distR="114300" simplePos="0" relativeHeight="251635712" behindDoc="0" locked="0" layoutInCell="1" allowOverlap="1" wp14:anchorId="4D924339" wp14:editId="7F29B9E5">
                <wp:simplePos x="0" y="0"/>
                <wp:positionH relativeFrom="column">
                  <wp:posOffset>3243580</wp:posOffset>
                </wp:positionH>
                <wp:positionV relativeFrom="paragraph">
                  <wp:posOffset>134620</wp:posOffset>
                </wp:positionV>
                <wp:extent cx="1149350" cy="228600"/>
                <wp:effectExtent l="0" t="0" r="12700" b="19050"/>
                <wp:wrapNone/>
                <wp:docPr id="54" name="Text Box 3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0" cy="228600"/>
                        </a:xfrm>
                        <a:prstGeom prst="rect">
                          <a:avLst/>
                        </a:prstGeom>
                        <a:solidFill>
                          <a:srgbClr val="FFFFFF"/>
                        </a:solidFill>
                        <a:ln w="9525">
                          <a:solidFill>
                            <a:srgbClr val="000000"/>
                          </a:solidFill>
                          <a:miter lim="800000"/>
                          <a:headEnd/>
                          <a:tailEnd/>
                        </a:ln>
                      </wps:spPr>
                      <wps:txbx>
                        <w:txbxContent>
                          <w:p w14:paraId="3B1E1293" w14:textId="77777777" w:rsidR="00124108" w:rsidRPr="005E7910" w:rsidRDefault="00124108" w:rsidP="00684BFB">
                            <w:pPr>
                              <w:jc w:val="center"/>
                              <w:rPr>
                                <w:color w:val="000000"/>
                              </w:rPr>
                            </w:pPr>
                            <w:r w:rsidRPr="005E7910">
                              <w:rPr>
                                <w:rFonts w:hint="eastAsia"/>
                                <w:color w:val="000000"/>
                              </w:rPr>
                              <w:t>県特別支援教育課</w:t>
                            </w:r>
                          </w:p>
                        </w:txbxContent>
                      </wps:txbx>
                      <wps:bodyPr rot="0" vert="horz" wrap="square" lIns="74295" tIns="8890" rIns="74295" bIns="8890" anchor="t" anchorCtr="0" upright="1">
                        <a:noAutofit/>
                      </wps:bodyPr>
                    </wps:wsp>
                  </a:graphicData>
                </a:graphic>
              </wp:anchor>
            </w:drawing>
          </mc:Choice>
          <mc:Fallback>
            <w:pict>
              <v:shape w14:anchorId="4D924339" id="Text Box 3107" o:spid="_x0000_s1295" type="#_x0000_t202" style="position:absolute;left:0;text-align:left;margin-left:255.4pt;margin-top:10.6pt;width:90.5pt;height:18pt;z-index:251635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">
                <v:textbox inset="5.85pt,.7pt,5.85pt,.7pt">
                  <w:txbxContent>
                    <w:p w14:paraId="3B1E1293" w14:textId="77777777" w:rsidR="00124108" w:rsidRPr="005E7910" w:rsidRDefault="00124108" w:rsidP="00684BFB">
                      <w:pPr>
                        <w:jc w:val="center"/>
                        <w:rPr>
                          <w:color w:val="000000"/>
                        </w:rPr>
                      </w:pPr>
                      <w:r w:rsidRPr="005E7910">
                        <w:rPr>
                          <w:rFonts w:hint="eastAsia"/>
                          <w:color w:val="000000"/>
                        </w:rPr>
                        <w:t>県特別支援教育課</w:t>
                      </w:r>
                    </w:p>
                  </w:txbxContent>
                </v:textbox>
              </v:shape>
            </w:pict>
          </mc:Fallback>
        </mc:AlternateContent>
      </w:r>
      <w:r>
        <w:rPr>
          <w:noProof/>
        </w:rPr>
        <mc:AlternateContent>
          <mc:Choice Requires="wps">
            <w:drawing>
              <wp:anchor distT="0" distB="0" distL="114300" distR="114300" simplePos="0" relativeHeight="251636736" behindDoc="0" locked="0" layoutInCell="1" allowOverlap="1" wp14:anchorId="7ECD7E5F" wp14:editId="2C761034">
                <wp:simplePos x="0" y="0"/>
                <wp:positionH relativeFrom="column">
                  <wp:posOffset>1452880</wp:posOffset>
                </wp:positionH>
                <wp:positionV relativeFrom="paragraph">
                  <wp:posOffset>20320</wp:posOffset>
                </wp:positionV>
                <wp:extent cx="1800225" cy="203200"/>
                <wp:effectExtent l="0" t="0" r="47625" b="82550"/>
                <wp:wrapNone/>
                <wp:docPr id="55" name="Line 3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203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66A1D8C" id="Line 3108" o:spid="_x0000_s1026" style="position:absolute;z-index:251636736;visibility:visible;mso-wrap-style:square;mso-wrap-distance-left:9pt;mso-wrap-distance-top:0;mso-wrap-distance-right:9pt;mso-wrap-distance-bottom:0;mso-position-horizontal:absolute;mso-position-horizontal-relative:text;mso-position-vertical:absolute;mso-position-vertical-relative:text" from="114.4pt,1.6pt" to="256.1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">
                <v:stroke endarrow="block"/>
              </v:line>
            </w:pict>
          </mc:Fallback>
        </mc:AlternateContent>
      </w:r>
    </w:p>
    <w:p w14:paraId="22684F4D" w14:textId="77777777" w:rsidR="00684BFB" w:rsidRDefault="00684BFB" w:rsidP="00684BFB">
      <w:pPr>
        <w:spacing w:line="260" w:lineRule="exact"/>
      </w:pPr>
    </w:p>
    <w:p w14:paraId="16B702A9" w14:textId="6E274490" w:rsidR="00684BFB" w:rsidRPr="00684BFB" w:rsidRDefault="00684BFB" w:rsidP="00684BFB">
      <w:pPr>
        <w:spacing w:line="260" w:lineRule="exact"/>
        <w:ind w:firstLineChars="100" w:firstLine="180"/>
        <w:rPr>
          <w:rFonts w:ascii="ＭＳ ゴシック" w:eastAsia="ＭＳ ゴシック" w:hAnsi="ＭＳ ゴシック"/>
        </w:rPr>
      </w:pPr>
      <w:r w:rsidRPr="00684BFB">
        <w:rPr>
          <w:rFonts w:ascii="ＭＳ ゴシック" w:eastAsia="ＭＳ ゴシック" w:hAnsi="ＭＳ ゴシック" w:hint="eastAsia"/>
        </w:rPr>
        <w:t xml:space="preserve">■　</w:t>
      </w:r>
      <w:r w:rsidR="00E413FB" w:rsidRPr="00252936">
        <w:rPr>
          <w:rFonts w:ascii="ＭＳ ゴシック" w:eastAsia="ＭＳ ゴシック" w:hAnsi="ＭＳ ゴシック" w:hint="eastAsia"/>
        </w:rPr>
        <w:t>学校施設の</w:t>
      </w:r>
      <w:r w:rsidR="00E413FB" w:rsidRPr="00E413FB">
        <w:rPr>
          <w:rFonts w:ascii="ＭＳ ゴシック" w:eastAsia="ＭＳ ゴシック" w:hAnsi="ＭＳ ゴシック" w:hint="eastAsia"/>
        </w:rPr>
        <w:t>被害</w:t>
      </w:r>
      <w:r w:rsidRPr="00684BFB">
        <w:rPr>
          <w:rFonts w:ascii="ＭＳ ゴシック" w:eastAsia="ＭＳ ゴシック" w:hAnsi="ＭＳ ゴシック" w:hint="eastAsia"/>
        </w:rPr>
        <w:t>状況の報告</w:t>
      </w:r>
    </w:p>
    <w:p w14:paraId="05EDBE07" w14:textId="77777777" w:rsidR="00684BFB" w:rsidRDefault="00755101" w:rsidP="00684BFB">
      <w:pPr>
        <w:spacing w:line="260" w:lineRule="exact"/>
      </w:pPr>
      <w:r>
        <w:rPr>
          <w:noProof/>
        </w:rPr>
        <mc:AlternateContent>
          <mc:Choice Requires="wps">
            <w:drawing>
              <wp:anchor distT="0" distB="0" distL="114300" distR="114300" simplePos="0" relativeHeight="251637760" behindDoc="0" locked="0" layoutInCell="1" allowOverlap="1" wp14:anchorId="485860F3" wp14:editId="018C1DC0">
                <wp:simplePos x="0" y="0"/>
                <wp:positionH relativeFrom="column">
                  <wp:posOffset>309880</wp:posOffset>
                </wp:positionH>
                <wp:positionV relativeFrom="paragraph">
                  <wp:posOffset>67945</wp:posOffset>
                </wp:positionV>
                <wp:extent cx="1123950" cy="228600"/>
                <wp:effectExtent l="0" t="0" r="19050" b="19050"/>
                <wp:wrapNone/>
                <wp:docPr id="58" name="Text Box 29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2FA67FDA" w14:textId="77777777" w:rsidR="00124108" w:rsidRDefault="00124108" w:rsidP="00684BFB">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485860F3" id="Text Box 2918" o:spid="_x0000_s1296" type="#_x0000_t202" style="position:absolute;left:0;text-align:left;margin-left:24.4pt;margin-top:5.35pt;width:88.5pt;height:18pt;z-index:251637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">
                <v:textbox inset="5.85pt,.7pt,5.85pt,.7pt">
                  <w:txbxContent>
                    <w:p w14:paraId="2FA67FDA" w14:textId="77777777" w:rsidR="00124108" w:rsidRDefault="00124108" w:rsidP="00684BFB">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640832" behindDoc="0" locked="0" layoutInCell="1" allowOverlap="1" wp14:anchorId="775E0F8F" wp14:editId="6E87E5B9">
                <wp:simplePos x="0" y="0"/>
                <wp:positionH relativeFrom="column">
                  <wp:posOffset>1719580</wp:posOffset>
                </wp:positionH>
                <wp:positionV relativeFrom="paragraph">
                  <wp:posOffset>77470</wp:posOffset>
                </wp:positionV>
                <wp:extent cx="1238250" cy="228600"/>
                <wp:effectExtent l="0" t="0" r="19050" b="19050"/>
                <wp:wrapNone/>
                <wp:docPr id="62" name="Text Box 29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51FD7C83" w14:textId="77777777" w:rsidR="00124108" w:rsidRDefault="00124108" w:rsidP="00684BFB">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775E0F8F" id="Text Box 2922" o:spid="_x0000_s1297" type="#_x0000_t202" style="position:absolute;left:0;text-align:left;margin-left:135.4pt;margin-top:6.1pt;width:97.5pt;height:18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">
                <v:textbox inset="5.85pt,.7pt,5.85pt,.7pt">
                  <w:txbxContent>
                    <w:p w14:paraId="51FD7C83" w14:textId="77777777" w:rsidR="00124108" w:rsidRDefault="00124108" w:rsidP="00684BFB">
                      <w:pPr>
                        <w:jc w:val="center"/>
                      </w:pPr>
                      <w:r>
                        <w:rPr>
                          <w:rFonts w:hint="eastAsia"/>
                        </w:rPr>
                        <w:t>市町村教育委員会</w:t>
                      </w:r>
                    </w:p>
                  </w:txbxContent>
                </v:textbox>
              </v:shape>
            </w:pict>
          </mc:Fallback>
        </mc:AlternateContent>
      </w:r>
    </w:p>
    <w:p w14:paraId="0C9FC19A" w14:textId="77777777" w:rsidR="00684BFB" w:rsidRDefault="00755101" w:rsidP="00684BFB">
      <w:pPr>
        <w:spacing w:line="260" w:lineRule="exact"/>
      </w:pPr>
      <w:r>
        <w:rPr>
          <w:noProof/>
        </w:rPr>
        <mc:AlternateContent>
          <mc:Choice Requires="wps">
            <w:drawing>
              <wp:anchor distT="0" distB="0" distL="114300" distR="114300" simplePos="0" relativeHeight="251638784" behindDoc="0" locked="0" layoutInCell="1" allowOverlap="1" wp14:anchorId="6E84CA7D" wp14:editId="775906FB">
                <wp:simplePos x="0" y="0"/>
                <wp:positionH relativeFrom="column">
                  <wp:posOffset>309880</wp:posOffset>
                </wp:positionH>
                <wp:positionV relativeFrom="paragraph">
                  <wp:posOffset>169545</wp:posOffset>
                </wp:positionV>
                <wp:extent cx="1123950" cy="228600"/>
                <wp:effectExtent l="0" t="0" r="19050" b="19050"/>
                <wp:wrapNone/>
                <wp:docPr id="59" name="Text Box 2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50625CC5" w14:textId="77777777" w:rsidR="00124108" w:rsidRDefault="00124108" w:rsidP="00684BFB">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6E84CA7D" id="Text Box 2919" o:spid="_x0000_s1298" type="#_x0000_t202" style="position:absolute;left:0;text-align:left;margin-left:24.4pt;margin-top:13.35pt;width:88.5pt;height:18pt;z-index:25163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">
                <v:textbox inset="5.85pt,.7pt,5.85pt,.7pt">
                  <w:txbxContent>
                    <w:p w14:paraId="50625CC5" w14:textId="77777777" w:rsidR="00124108" w:rsidRDefault="00124108" w:rsidP="00684BFB">
                      <w:pPr>
                        <w:jc w:val="center"/>
                      </w:pPr>
                      <w:r>
                        <w:rPr>
                          <w:rFonts w:hint="eastAsia"/>
                        </w:rPr>
                        <w:t>県立学校</w:t>
                      </w:r>
                    </w:p>
                  </w:txbxContent>
                </v:textbox>
              </v:shape>
            </w:pict>
          </mc:Fallback>
        </mc:AlternateContent>
      </w:r>
      <w:r>
        <w:rPr>
          <w:noProof/>
        </w:rPr>
        <mc:AlternateContent>
          <mc:Choice Requires="wps">
            <w:drawing>
              <wp:anchor distT="0" distB="0" distL="114300" distR="114300" simplePos="0" relativeHeight="251639808" behindDoc="0" locked="0" layoutInCell="1" allowOverlap="1" wp14:anchorId="2D6DC8D7" wp14:editId="67BEAB1B">
                <wp:simplePos x="0" y="0"/>
                <wp:positionH relativeFrom="column">
                  <wp:posOffset>1443355</wp:posOffset>
                </wp:positionH>
                <wp:positionV relativeFrom="paragraph">
                  <wp:posOffset>17145</wp:posOffset>
                </wp:positionV>
                <wp:extent cx="276225" cy="0"/>
                <wp:effectExtent l="0" t="76200" r="9525" b="95250"/>
                <wp:wrapNone/>
                <wp:docPr id="60" name="Line 29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C8488E1" id="Line 2920" o:spid="_x0000_s1026" style="position:absolute;z-index:251639808;visibility:visible;mso-wrap-style:square;mso-wrap-distance-left:9pt;mso-wrap-distance-top:0;mso-wrap-distance-right:9pt;mso-wrap-distance-bottom:0;mso-position-horizontal:absolute;mso-position-horizontal-relative:text;mso-position-vertical:absolute;mso-position-vertical-relative:text" from="113.65pt,1.35pt" to="135.4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">
                <v:stroke endarrow="block"/>
              </v:line>
            </w:pict>
          </mc:Fallback>
        </mc:AlternateContent>
      </w:r>
      <w:r>
        <w:rPr>
          <w:noProof/>
        </w:rPr>
        <mc:AlternateContent>
          <mc:Choice Requires="wps">
            <w:drawing>
              <wp:anchor distT="0" distB="0" distL="114300" distR="114300" simplePos="0" relativeHeight="251641856" behindDoc="0" locked="0" layoutInCell="1" allowOverlap="1" wp14:anchorId="18B72432" wp14:editId="44F44F88">
                <wp:simplePos x="0" y="0"/>
                <wp:positionH relativeFrom="column">
                  <wp:posOffset>2967355</wp:posOffset>
                </wp:positionH>
                <wp:positionV relativeFrom="paragraph">
                  <wp:posOffset>26670</wp:posOffset>
                </wp:positionV>
                <wp:extent cx="1971675" cy="170815"/>
                <wp:effectExtent l="0" t="0" r="47625" b="95885"/>
                <wp:wrapNone/>
                <wp:docPr id="63" name="Line 29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1708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EA44A4B" id="Line 2923" o:spid="_x0000_s1026" style="position:absolute;z-index:251641856;visibility:visible;mso-wrap-style:square;mso-wrap-distance-left:9pt;mso-wrap-distance-top:0;mso-wrap-distance-right:9pt;mso-wrap-distance-bottom:0;mso-position-horizontal:absolute;mso-position-horizontal-relative:text;mso-position-vertical:absolute;mso-position-vertical-relative:text" from="233.65pt,2.1pt" to="388.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">
                <v:stroke endarrow="block"/>
              </v:line>
            </w:pict>
          </mc:Fallback>
        </mc:AlternateContent>
      </w:r>
      <w:r>
        <w:rPr>
          <w:noProof/>
        </w:rPr>
        <mc:AlternateContent>
          <mc:Choice Requires="wps">
            <w:drawing>
              <wp:anchor distT="0" distB="0" distL="114300" distR="114300" simplePos="0" relativeHeight="251642880" behindDoc="0" locked="0" layoutInCell="1" allowOverlap="1" wp14:anchorId="6B9BE52D" wp14:editId="56B3E835">
                <wp:simplePos x="0" y="0"/>
                <wp:positionH relativeFrom="column">
                  <wp:posOffset>4929505</wp:posOffset>
                </wp:positionH>
                <wp:positionV relativeFrom="paragraph">
                  <wp:posOffset>112395</wp:posOffset>
                </wp:positionV>
                <wp:extent cx="1143000" cy="228600"/>
                <wp:effectExtent l="0" t="0" r="19050" b="19050"/>
                <wp:wrapNone/>
                <wp:docPr id="3598" name="Text Box 29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solidFill>
                          <a:srgbClr val="FFFFFF"/>
                        </a:solidFill>
                        <a:ln w="9525">
                          <a:solidFill>
                            <a:srgbClr val="000000"/>
                          </a:solidFill>
                          <a:miter lim="800000"/>
                          <a:headEnd/>
                          <a:tailEnd/>
                        </a:ln>
                      </wps:spPr>
                      <wps:txbx>
                        <w:txbxContent>
                          <w:p w14:paraId="2533CA43" w14:textId="77777777" w:rsidR="00124108" w:rsidRDefault="00124108" w:rsidP="00684BFB">
                            <w:pPr>
                              <w:jc w:val="center"/>
                            </w:pPr>
                            <w:r>
                              <w:rPr>
                                <w:rFonts w:hint="eastAsia"/>
                              </w:rPr>
                              <w:t>県教育施設課</w:t>
                            </w:r>
                          </w:p>
                        </w:txbxContent>
                      </wps:txbx>
                      <wps:bodyPr rot="0" vert="horz" wrap="square" lIns="74295" tIns="8890" rIns="74295" bIns="8890" anchor="t" anchorCtr="0" upright="1">
                        <a:noAutofit/>
                      </wps:bodyPr>
                    </wps:wsp>
                  </a:graphicData>
                </a:graphic>
              </wp:anchor>
            </w:drawing>
          </mc:Choice>
          <mc:Fallback>
            <w:pict>
              <v:shape w14:anchorId="6B9BE52D" id="Text Box 2924" o:spid="_x0000_s1299" type="#_x0000_t202" style="position:absolute;left:0;text-align:left;margin-left:388.15pt;margin-top:8.85pt;width:90pt;height:18pt;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">
                <v:textbox inset="5.85pt,.7pt,5.85pt,.7pt">
                  <w:txbxContent>
                    <w:p w14:paraId="2533CA43" w14:textId="77777777" w:rsidR="00124108" w:rsidRDefault="00124108" w:rsidP="00684BFB">
                      <w:pPr>
                        <w:jc w:val="center"/>
                      </w:pPr>
                      <w:r>
                        <w:rPr>
                          <w:rFonts w:hint="eastAsia"/>
                        </w:rPr>
                        <w:t>県教育施設課</w:t>
                      </w:r>
                    </w:p>
                  </w:txbxContent>
                </v:textbox>
              </v:shape>
            </w:pict>
          </mc:Fallback>
        </mc:AlternateContent>
      </w:r>
    </w:p>
    <w:p w14:paraId="67D2E71E" w14:textId="77777777" w:rsidR="00684BFB" w:rsidRDefault="00755101" w:rsidP="00684BFB">
      <w:pPr>
        <w:spacing w:line="260" w:lineRule="exact"/>
      </w:pPr>
      <w:r>
        <w:rPr>
          <w:noProof/>
        </w:rPr>
        <mc:AlternateContent>
          <mc:Choice Requires="wps">
            <w:drawing>
              <wp:anchor distT="0" distB="0" distL="114300" distR="114300" simplePos="0" relativeHeight="251643904" behindDoc="0" locked="0" layoutInCell="1" allowOverlap="1" wp14:anchorId="4EE012A5" wp14:editId="0538122C">
                <wp:simplePos x="0" y="0"/>
                <wp:positionH relativeFrom="column">
                  <wp:posOffset>1462405</wp:posOffset>
                </wp:positionH>
                <wp:positionV relativeFrom="paragraph">
                  <wp:posOffset>90170</wp:posOffset>
                </wp:positionV>
                <wp:extent cx="3484880" cy="28575"/>
                <wp:effectExtent l="0" t="76200" r="20320" b="66675"/>
                <wp:wrapNone/>
                <wp:docPr id="61" name="Line 29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84880" cy="285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D06498F" id="Line 2921" o:spid="_x0000_s1026" style="position:absolute;flip:y;z-index:251643904;visibility:visible;mso-wrap-style:square;mso-wrap-distance-left:9pt;mso-wrap-distance-top:0;mso-wrap-distance-right:9pt;mso-wrap-distance-bottom:0;mso-position-horizontal:absolute;mso-position-horizontal-relative:text;mso-position-vertical:absolute;mso-position-vertical-relative:text" from="115.15pt,7.1pt" to="389.5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">
                <v:stroke endarrow="block"/>
              </v:line>
            </w:pict>
          </mc:Fallback>
        </mc:AlternateContent>
      </w:r>
    </w:p>
    <w:p w14:paraId="20F95041" w14:textId="77777777" w:rsidR="00684BFB" w:rsidRDefault="00684BFB" w:rsidP="00684BFB">
      <w:pPr>
        <w:spacing w:line="260" w:lineRule="exact"/>
      </w:pPr>
    </w:p>
    <w:p w14:paraId="178885BD" w14:textId="77777777" w:rsidR="00684BFB" w:rsidRPr="00684BFB" w:rsidRDefault="00684BFB" w:rsidP="00684BFB">
      <w:pPr>
        <w:spacing w:line="260" w:lineRule="exact"/>
        <w:ind w:firstLineChars="100" w:firstLine="180"/>
        <w:rPr>
          <w:rFonts w:ascii="ＭＳ ゴシック" w:eastAsia="ＭＳ ゴシック" w:hAnsi="ＭＳ ゴシック"/>
        </w:rPr>
      </w:pPr>
      <w:r w:rsidRPr="00684BFB">
        <w:rPr>
          <w:rFonts w:ascii="ＭＳ ゴシック" w:eastAsia="ＭＳ ゴシック" w:hAnsi="ＭＳ ゴシック" w:hint="eastAsia"/>
        </w:rPr>
        <w:t>■　児童生徒の死傷病に関する報告</w:t>
      </w:r>
    </w:p>
    <w:p w14:paraId="6B7F5902" w14:textId="77777777" w:rsidR="00684BFB" w:rsidRPr="00684BFB" w:rsidRDefault="00755101" w:rsidP="00684BFB">
      <w:pPr>
        <w:spacing w:line="260" w:lineRule="exact"/>
      </w:pPr>
      <w:r>
        <w:rPr>
          <w:noProof/>
        </w:rPr>
        <mc:AlternateContent>
          <mc:Choice Requires="wps">
            <w:drawing>
              <wp:anchor distT="0" distB="0" distL="114300" distR="114300" simplePos="0" relativeHeight="251644928" behindDoc="0" locked="0" layoutInCell="1" allowOverlap="1" wp14:anchorId="531DC75F" wp14:editId="387679DA">
                <wp:simplePos x="0" y="0"/>
                <wp:positionH relativeFrom="column">
                  <wp:posOffset>328930</wp:posOffset>
                </wp:positionH>
                <wp:positionV relativeFrom="paragraph">
                  <wp:posOffset>52070</wp:posOffset>
                </wp:positionV>
                <wp:extent cx="1123950" cy="228600"/>
                <wp:effectExtent l="0" t="0" r="19050" b="19050"/>
                <wp:wrapNone/>
                <wp:docPr id="3640" name="Text Box 29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7D8FC0D5" w14:textId="77777777" w:rsidR="00124108" w:rsidRDefault="00124108" w:rsidP="00684BFB">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531DC75F" id="Text Box 2925" o:spid="_x0000_s1300" type="#_x0000_t202" style="position:absolute;left:0;text-align:left;margin-left:25.9pt;margin-top:4.1pt;width:88.5pt;height:18pt;z-index:25164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">
                <v:textbox inset="5.85pt,.7pt,5.85pt,.7pt">
                  <w:txbxContent>
                    <w:p w14:paraId="7D8FC0D5" w14:textId="77777777" w:rsidR="00124108" w:rsidRDefault="00124108" w:rsidP="00684BFB">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645952" behindDoc="0" locked="0" layoutInCell="1" allowOverlap="1" wp14:anchorId="342D8114" wp14:editId="50BDB0C9">
                <wp:simplePos x="0" y="0"/>
                <wp:positionH relativeFrom="column">
                  <wp:posOffset>1462405</wp:posOffset>
                </wp:positionH>
                <wp:positionV relativeFrom="paragraph">
                  <wp:posOffset>166370</wp:posOffset>
                </wp:positionV>
                <wp:extent cx="276225" cy="0"/>
                <wp:effectExtent l="0" t="76200" r="9525" b="95250"/>
                <wp:wrapNone/>
                <wp:docPr id="3643" name="Line 29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969C6E4" id="Line 2927" o:spid="_x0000_s1026" style="position:absolute;z-index:251645952;visibility:visible;mso-wrap-style:square;mso-wrap-distance-left:9pt;mso-wrap-distance-top:0;mso-wrap-distance-right:9pt;mso-wrap-distance-bottom:0;mso-position-horizontal:absolute;mso-position-horizontal-relative:text;mso-position-vertical:absolute;mso-position-vertical-relative:text" from="115.15pt,13.1pt" to="136.9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">
                <v:stroke endarrow="block"/>
              </v:line>
            </w:pict>
          </mc:Fallback>
        </mc:AlternateContent>
      </w:r>
      <w:r>
        <w:rPr>
          <w:noProof/>
        </w:rPr>
        <mc:AlternateContent>
          <mc:Choice Requires="wps">
            <w:drawing>
              <wp:anchor distT="0" distB="0" distL="114300" distR="114300" simplePos="0" relativeHeight="251646976" behindDoc="0" locked="0" layoutInCell="1" allowOverlap="1" wp14:anchorId="1833E4AA" wp14:editId="19D818D7">
                <wp:simplePos x="0" y="0"/>
                <wp:positionH relativeFrom="column">
                  <wp:posOffset>1738630</wp:posOffset>
                </wp:positionH>
                <wp:positionV relativeFrom="paragraph">
                  <wp:posOffset>61595</wp:posOffset>
                </wp:positionV>
                <wp:extent cx="1238250" cy="228600"/>
                <wp:effectExtent l="0" t="0" r="19050" b="19050"/>
                <wp:wrapNone/>
                <wp:docPr id="3646" name="Text Box 2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19C69DF8" w14:textId="77777777" w:rsidR="00124108" w:rsidRDefault="00124108" w:rsidP="00684BFB">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1833E4AA" id="Text Box 2929" o:spid="_x0000_s1301" type="#_x0000_t202" style="position:absolute;left:0;text-align:left;margin-left:136.9pt;margin-top:4.85pt;width:97.5pt;height:18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">
                <v:textbox inset="5.85pt,.7pt,5.85pt,.7pt">
                  <w:txbxContent>
                    <w:p w14:paraId="19C69DF8" w14:textId="77777777" w:rsidR="00124108" w:rsidRDefault="00124108" w:rsidP="00684BFB">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648000" behindDoc="0" locked="0" layoutInCell="1" allowOverlap="1" wp14:anchorId="123DA3BC" wp14:editId="61BF1C8A">
                <wp:simplePos x="0" y="0"/>
                <wp:positionH relativeFrom="column">
                  <wp:posOffset>3262630</wp:posOffset>
                </wp:positionH>
                <wp:positionV relativeFrom="paragraph">
                  <wp:posOffset>52070</wp:posOffset>
                </wp:positionV>
                <wp:extent cx="1000125" cy="228600"/>
                <wp:effectExtent l="0" t="0" r="28575" b="19050"/>
                <wp:wrapNone/>
                <wp:docPr id="3659" name="Text Box 29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64F6A010" w14:textId="77777777" w:rsidR="00124108" w:rsidRDefault="00124108" w:rsidP="00684BFB">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123DA3BC" id="Text Box 2931" o:spid="_x0000_s1302" type="#_x0000_t202" style="position:absolute;left:0;text-align:left;margin-left:256.9pt;margin-top:4.1pt;width:78.75pt;height:18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">
                <v:textbox inset="5.85pt,.7pt,5.85pt,.7pt">
                  <w:txbxContent>
                    <w:p w14:paraId="64F6A010" w14:textId="77777777" w:rsidR="00124108" w:rsidRDefault="00124108" w:rsidP="00684BFB">
                      <w:pPr>
                        <w:jc w:val="center"/>
                      </w:pPr>
                      <w:r>
                        <w:rPr>
                          <w:rFonts w:hint="eastAsia"/>
                        </w:rPr>
                        <w:t>県教育事務所</w:t>
                      </w:r>
                    </w:p>
                  </w:txbxContent>
                </v:textbox>
              </v:shape>
            </w:pict>
          </mc:Fallback>
        </mc:AlternateContent>
      </w:r>
      <w:r>
        <w:rPr>
          <w:noProof/>
        </w:rPr>
        <mc:AlternateContent>
          <mc:Choice Requires="wps">
            <w:drawing>
              <wp:anchor distT="0" distB="0" distL="114300" distR="114300" simplePos="0" relativeHeight="251649024" behindDoc="0" locked="0" layoutInCell="1" allowOverlap="1" wp14:anchorId="7BB6D1A4" wp14:editId="2F9575EB">
                <wp:simplePos x="0" y="0"/>
                <wp:positionH relativeFrom="column">
                  <wp:posOffset>4272280</wp:posOffset>
                </wp:positionH>
                <wp:positionV relativeFrom="paragraph">
                  <wp:posOffset>156845</wp:posOffset>
                </wp:positionV>
                <wp:extent cx="695325" cy="171450"/>
                <wp:effectExtent l="0" t="0" r="66675" b="76200"/>
                <wp:wrapNone/>
                <wp:docPr id="3660" name="Line 29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171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F93BED3" id="Line 2932"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336.4pt,12.35pt" to="391.15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">
                <v:stroke endarrow="block"/>
              </v:line>
            </w:pict>
          </mc:Fallback>
        </mc:AlternateContent>
      </w:r>
      <w:r>
        <w:rPr>
          <w:noProof/>
        </w:rPr>
        <mc:AlternateContent>
          <mc:Choice Requires="wps">
            <w:drawing>
              <wp:anchor distT="0" distB="0" distL="114300" distR="114300" simplePos="0" relativeHeight="251650048" behindDoc="0" locked="0" layoutInCell="1" allowOverlap="1" wp14:anchorId="13D97D3C" wp14:editId="19A61781">
                <wp:simplePos x="0" y="0"/>
                <wp:positionH relativeFrom="column">
                  <wp:posOffset>4967605</wp:posOffset>
                </wp:positionH>
                <wp:positionV relativeFrom="paragraph">
                  <wp:posOffset>156845</wp:posOffset>
                </wp:positionV>
                <wp:extent cx="1143000" cy="409575"/>
                <wp:effectExtent l="0" t="0" r="19050" b="28575"/>
                <wp:wrapNone/>
                <wp:docPr id="3661" name="Text Box 29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09575"/>
                        </a:xfrm>
                        <a:prstGeom prst="rect">
                          <a:avLst/>
                        </a:prstGeom>
                        <a:solidFill>
                          <a:srgbClr val="FFFFFF"/>
                        </a:solidFill>
                        <a:ln w="9525">
                          <a:solidFill>
                            <a:srgbClr val="000000"/>
                          </a:solidFill>
                          <a:miter lim="800000"/>
                          <a:headEnd/>
                          <a:tailEnd/>
                        </a:ln>
                      </wps:spPr>
                      <wps:txbx>
                        <w:txbxContent>
                          <w:p w14:paraId="6F683D55" w14:textId="319B53C3" w:rsidR="00124108" w:rsidRPr="00C4533C" w:rsidRDefault="00124108" w:rsidP="00684BFB">
                            <w:pPr>
                              <w:jc w:val="center"/>
                            </w:pPr>
                            <w:r w:rsidRPr="00C4533C">
                              <w:rPr>
                                <w:rFonts w:hint="eastAsia"/>
                              </w:rPr>
                              <w:t>県</w:t>
                            </w:r>
                            <w:r w:rsidR="00547F74" w:rsidRPr="00307D66">
                              <w:rPr>
                                <w:rFonts w:hAnsi="ＭＳ 明朝" w:cs="ＭＳ 明朝" w:hint="eastAsia"/>
                                <w:kern w:val="0"/>
                                <w:szCs w:val="20"/>
                              </w:rPr>
                              <w:t>学校教育課</w:t>
                            </w:r>
                          </w:p>
                          <w:p w14:paraId="0D05E8A2" w14:textId="77777777" w:rsidR="00124108" w:rsidRPr="00C4533C" w:rsidRDefault="00124108" w:rsidP="00684BFB">
                            <w:pPr>
                              <w:jc w:val="center"/>
                            </w:pPr>
                            <w:r w:rsidRPr="00C4533C">
                              <w:rPr>
                                <w:rFonts w:hint="eastAsia"/>
                              </w:rPr>
                              <w:t>子ども安全支援室</w:t>
                            </w:r>
                          </w:p>
                        </w:txbxContent>
                      </wps:txbx>
                      <wps:bodyPr rot="0" vert="horz" wrap="square" lIns="74295" tIns="8890" rIns="74295" bIns="8890" anchor="t" anchorCtr="0" upright="1">
                        <a:noAutofit/>
                      </wps:bodyPr>
                    </wps:wsp>
                  </a:graphicData>
                </a:graphic>
              </wp:anchor>
            </w:drawing>
          </mc:Choice>
          <mc:Fallback>
            <w:pict>
              <v:shape w14:anchorId="13D97D3C" id="Text Box 2933" o:spid="_x0000_s1303" type="#_x0000_t202" style="position:absolute;left:0;text-align:left;margin-left:391.15pt;margin-top:12.35pt;width:90pt;height:32.25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">
                <v:textbox inset="5.85pt,.7pt,5.85pt,.7pt">
                  <w:txbxContent>
                    <w:p w14:paraId="6F683D55" w14:textId="319B53C3" w:rsidR="00124108" w:rsidRPr="00C4533C" w:rsidRDefault="00124108" w:rsidP="00684BFB">
                      <w:pPr>
                        <w:jc w:val="center"/>
                      </w:pPr>
                      <w:r w:rsidRPr="00C4533C">
                        <w:rPr>
                          <w:rFonts w:hint="eastAsia"/>
                        </w:rPr>
                        <w:t>県</w:t>
                      </w:r>
                      <w:r w:rsidR="00547F74" w:rsidRPr="00307D66">
                        <w:rPr>
                          <w:rFonts w:hAnsi="ＭＳ 明朝" w:cs="ＭＳ 明朝" w:hint="eastAsia"/>
                          <w:kern w:val="0"/>
                          <w:szCs w:val="20"/>
                        </w:rPr>
                        <w:t>学校教育課</w:t>
                      </w:r>
                    </w:p>
                    <w:p w14:paraId="0D05E8A2" w14:textId="77777777" w:rsidR="00124108" w:rsidRPr="00C4533C" w:rsidRDefault="00124108" w:rsidP="00684BFB">
                      <w:pPr>
                        <w:jc w:val="center"/>
                      </w:pPr>
                      <w:r w:rsidRPr="00C4533C">
                        <w:rPr>
                          <w:rFonts w:hint="eastAsia"/>
                        </w:rPr>
                        <w:t>子ども安全支援室</w:t>
                      </w:r>
                    </w:p>
                  </w:txbxContent>
                </v:textbox>
              </v:shape>
            </w:pict>
          </mc:Fallback>
        </mc:AlternateContent>
      </w:r>
    </w:p>
    <w:p w14:paraId="0F868828" w14:textId="77777777" w:rsidR="00684BFB" w:rsidRDefault="00755101" w:rsidP="00684BFB">
      <w:pPr>
        <w:spacing w:line="260" w:lineRule="exact"/>
      </w:pPr>
      <w:r>
        <w:rPr>
          <w:noProof/>
        </w:rPr>
        <mc:AlternateContent>
          <mc:Choice Requires="wps">
            <w:drawing>
              <wp:anchor distT="0" distB="0" distL="114300" distR="114300" simplePos="0" relativeHeight="251651072" behindDoc="0" locked="0" layoutInCell="1" allowOverlap="1" wp14:anchorId="13E065E4" wp14:editId="22B18DE2">
                <wp:simplePos x="0" y="0"/>
                <wp:positionH relativeFrom="column">
                  <wp:posOffset>2986405</wp:posOffset>
                </wp:positionH>
                <wp:positionV relativeFrom="paragraph">
                  <wp:posOffset>10795</wp:posOffset>
                </wp:positionV>
                <wp:extent cx="276225" cy="0"/>
                <wp:effectExtent l="0" t="76200" r="9525" b="95250"/>
                <wp:wrapNone/>
                <wp:docPr id="3647" name="Line 29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9B19F37" id="Line 2930" o:spid="_x0000_s1026" style="position:absolute;z-index:251651072;visibility:visible;mso-wrap-style:square;mso-wrap-distance-left:9pt;mso-wrap-distance-top:0;mso-wrap-distance-right:9pt;mso-wrap-distance-bottom:0;mso-position-horizontal:absolute;mso-position-horizontal-relative:text;mso-position-vertical:absolute;mso-position-vertical-relative:text" from="235.15pt,.85pt" to="256.9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">
                <v:stroke endarrow="block"/>
              </v:line>
            </w:pict>
          </mc:Fallback>
        </mc:AlternateContent>
      </w:r>
    </w:p>
    <w:p w14:paraId="372225B2" w14:textId="77777777" w:rsidR="00684BFB" w:rsidRDefault="00755101" w:rsidP="00684BFB">
      <w:pPr>
        <w:spacing w:line="260" w:lineRule="exact"/>
      </w:pPr>
      <w:r>
        <w:rPr>
          <w:noProof/>
        </w:rPr>
        <mc:AlternateContent>
          <mc:Choice Requires="wps">
            <w:drawing>
              <wp:anchor distT="0" distB="0" distL="114300" distR="114300" simplePos="0" relativeHeight="251652096" behindDoc="0" locked="0" layoutInCell="1" allowOverlap="1" wp14:anchorId="109CD778" wp14:editId="6C02CB31">
                <wp:simplePos x="0" y="0"/>
                <wp:positionH relativeFrom="column">
                  <wp:posOffset>328930</wp:posOffset>
                </wp:positionH>
                <wp:positionV relativeFrom="paragraph">
                  <wp:posOffset>74295</wp:posOffset>
                </wp:positionV>
                <wp:extent cx="1123950" cy="228600"/>
                <wp:effectExtent l="0" t="0" r="19050" b="19050"/>
                <wp:wrapNone/>
                <wp:docPr id="3641" name="Text Box 29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225BA484" w14:textId="77777777" w:rsidR="00124108" w:rsidRDefault="00124108" w:rsidP="00684BFB">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109CD778" id="Text Box 2926" o:spid="_x0000_s1304" type="#_x0000_t202" style="position:absolute;left:0;text-align:left;margin-left:25.9pt;margin-top:5.85pt;width:88.5pt;height:18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">
                <v:textbox inset="5.85pt,.7pt,5.85pt,.7pt">
                  <w:txbxContent>
                    <w:p w14:paraId="225BA484" w14:textId="77777777" w:rsidR="00124108" w:rsidRDefault="00124108" w:rsidP="00684BFB">
                      <w:pPr>
                        <w:jc w:val="center"/>
                      </w:pPr>
                      <w:r>
                        <w:rPr>
                          <w:rFonts w:hint="eastAsia"/>
                        </w:rPr>
                        <w:t>県立学校</w:t>
                      </w:r>
                    </w:p>
                  </w:txbxContent>
                </v:textbox>
              </v:shape>
            </w:pict>
          </mc:Fallback>
        </mc:AlternateContent>
      </w:r>
      <w:r>
        <w:rPr>
          <w:noProof/>
        </w:rPr>
        <mc:AlternateContent>
          <mc:Choice Requires="wps">
            <w:drawing>
              <wp:anchor distT="0" distB="0" distL="114300" distR="114300" simplePos="0" relativeHeight="251653120" behindDoc="0" locked="0" layoutInCell="1" allowOverlap="1" wp14:anchorId="423A0445" wp14:editId="46C2B371">
                <wp:simplePos x="0" y="0"/>
                <wp:positionH relativeFrom="column">
                  <wp:posOffset>1471930</wp:posOffset>
                </wp:positionH>
                <wp:positionV relativeFrom="paragraph">
                  <wp:posOffset>45720</wp:posOffset>
                </wp:positionV>
                <wp:extent cx="3482975" cy="164465"/>
                <wp:effectExtent l="0" t="57150" r="22225" b="26035"/>
                <wp:wrapNone/>
                <wp:docPr id="3645" name="Line 29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82975" cy="164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808650A" id="Line 2928" o:spid="_x0000_s1026" style="position:absolute;flip:y;z-index:251653120;visibility:visible;mso-wrap-style:square;mso-wrap-distance-left:9pt;mso-wrap-distance-top:0;mso-wrap-distance-right:9pt;mso-wrap-distance-bottom:0;mso-position-horizontal:absolute;mso-position-horizontal-relative:text;mso-position-vertical:absolute;mso-position-vertical-relative:text" from="115.9pt,3.6pt" to="390.1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">
                <v:stroke endarrow="block"/>
              </v:line>
            </w:pict>
          </mc:Fallback>
        </mc:AlternateContent>
      </w:r>
    </w:p>
    <w:p w14:paraId="340CFC3A" w14:textId="77777777" w:rsidR="00684BFB" w:rsidRDefault="00684BFB" w:rsidP="00684BFB">
      <w:pPr>
        <w:spacing w:line="260" w:lineRule="exact"/>
      </w:pPr>
    </w:p>
    <w:p w14:paraId="7134F963" w14:textId="77777777" w:rsidR="00684BFB" w:rsidRDefault="00684BFB" w:rsidP="00684BFB">
      <w:pPr>
        <w:spacing w:line="260" w:lineRule="exact"/>
      </w:pPr>
    </w:p>
    <w:p w14:paraId="18502D46" w14:textId="77777777" w:rsidR="00684BFB" w:rsidRDefault="00684BFB" w:rsidP="00684BFB">
      <w:pPr>
        <w:spacing w:line="260" w:lineRule="exact"/>
      </w:pPr>
      <w:r w:rsidRPr="00684BFB">
        <w:rPr>
          <w:rFonts w:ascii="Century" w:hAnsi="Century" w:cs="Times New Roman"/>
          <w:noProof/>
          <w:kern w:val="2"/>
          <w:szCs w:val="20"/>
        </w:rPr>
        <mc:AlternateContent>
          <mc:Choice Requires="wps">
            <w:drawing>
              <wp:anchor distT="0" distB="0" distL="114300" distR="114300" simplePos="0" relativeHeight="251654144" behindDoc="0" locked="0" layoutInCell="1" allowOverlap="1" wp14:anchorId="366AD0DD" wp14:editId="3ADB8DD2">
                <wp:simplePos x="0" y="0"/>
                <wp:positionH relativeFrom="margin">
                  <wp:align>right</wp:align>
                </wp:positionH>
                <wp:positionV relativeFrom="paragraph">
                  <wp:posOffset>8890</wp:posOffset>
                </wp:positionV>
                <wp:extent cx="6057900" cy="431800"/>
                <wp:effectExtent l="0" t="76200" r="114300" b="25400"/>
                <wp:wrapNone/>
                <wp:docPr id="135" name="AutoShape 2934" descr="セーム皮"/>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431800"/>
                        </a:xfrm>
                        <a:prstGeom prst="foldedCorner">
                          <a:avLst>
                            <a:gd name="adj" fmla="val 4116"/>
                          </a:avLst>
                        </a:prstGeom>
                        <a:blipFill dpi="0" rotWithShape="1">
                          <a:blip r:embed="rId45"/>
                          <a:srcRect/>
                          <a:tile tx="0" ty="0" sx="100000" sy="100000" flip="none" algn="tl"/>
                        </a:blipFill>
                        <a:ln w="9525">
                          <a:solidFill>
                            <a:srgbClr val="000000"/>
                          </a:solidFill>
                          <a:round/>
                          <a:headEnd/>
                          <a:tailEnd/>
                        </a:ln>
                        <a:effectLst>
                          <a:outerShdw dist="109250" dir="19467739" algn="ctr" rotWithShape="0">
                            <a:srgbClr val="808080"/>
                          </a:outerShdw>
                        </a:effectLst>
                      </wps:spPr>
                      <wps:txbx>
                        <w:txbxContent>
                          <w:p w14:paraId="4B808397" w14:textId="77777777" w:rsidR="00124108" w:rsidRPr="00616BA5" w:rsidRDefault="00124108" w:rsidP="00684BFB">
                            <w:pPr>
                              <w:spacing w:line="280" w:lineRule="exact"/>
                              <w:ind w:left="360" w:hangingChars="200" w:hanging="360"/>
                              <w:rPr>
                                <w:rFonts w:ascii="HG丸ｺﾞｼｯｸM-PRO" w:eastAsia="HG丸ｺﾞｼｯｸM-PRO"/>
                                <w:szCs w:val="21"/>
                              </w:rPr>
                            </w:pPr>
                            <w:r w:rsidRPr="00616BA5">
                              <w:rPr>
                                <w:rFonts w:ascii="HG丸ｺﾞｼｯｸM-PRO" w:eastAsia="HG丸ｺﾞｼｯｸM-PRO" w:hAnsi="ＭＳ ゴシック" w:hint="eastAsia"/>
                                <w:szCs w:val="21"/>
                              </w:rPr>
                              <w:t>注：　教育庁として</w:t>
                            </w:r>
                            <w:r w:rsidRPr="00616BA5">
                              <w:rPr>
                                <w:rFonts w:ascii="HG丸ｺﾞｼｯｸM-PRO" w:eastAsia="HG丸ｺﾞｼｯｸM-PRO" w:hAnsi="ＭＳ ゴシック"/>
                                <w:szCs w:val="21"/>
                              </w:rPr>
                              <w:t>緊急に人的</w:t>
                            </w:r>
                            <w:r w:rsidRPr="00616BA5">
                              <w:rPr>
                                <w:rFonts w:ascii="HG丸ｺﾞｼｯｸM-PRO" w:eastAsia="HG丸ｺﾞｼｯｸM-PRO" w:hAnsi="ＭＳ ゴシック" w:hint="eastAsia"/>
                                <w:szCs w:val="21"/>
                              </w:rPr>
                              <w:t>・</w:t>
                            </w:r>
                            <w:r w:rsidRPr="00616BA5">
                              <w:rPr>
                                <w:rFonts w:ascii="HG丸ｺﾞｼｯｸM-PRO" w:eastAsia="HG丸ｺﾞｼｯｸM-PRO" w:hAnsi="ＭＳ ゴシック"/>
                                <w:szCs w:val="21"/>
                              </w:rPr>
                              <w:t>物的被害等を確認する必要がある場合は、別に定める「災害発生時の対応要領」の連絡経路とする。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AD0DD" id="AutoShape 2934" o:spid="_x0000_s1305" type="#_x0000_t65" alt="セーム皮" style="position:absolute;left:0;text-align:left;margin-left:425.8pt;margin-top:.7pt;width:477pt;height:34pt;z-index:2516541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" adj="20711">
                <v:fill r:id="rId46" o:title="セーム皮" recolor="t" rotate="t" type="tile"/>
                <v:shadow on="t" offset="7pt,-5pt"/>
                <v:textbox inset="5.85pt,.7pt,5.85pt,.7pt">
                  <w:txbxContent>
                    <w:p w14:paraId="4B808397" w14:textId="77777777" w:rsidR="00124108" w:rsidRPr="00616BA5" w:rsidRDefault="00124108" w:rsidP="00684BFB">
                      <w:pPr>
                        <w:spacing w:line="280" w:lineRule="exact"/>
                        <w:ind w:left="360" w:hangingChars="200" w:hanging="360"/>
                        <w:rPr>
                          <w:rFonts w:ascii="HG丸ｺﾞｼｯｸM-PRO" w:eastAsia="HG丸ｺﾞｼｯｸM-PRO"/>
                          <w:szCs w:val="21"/>
                        </w:rPr>
                      </w:pPr>
                      <w:r w:rsidRPr="00616BA5">
                        <w:rPr>
                          <w:rFonts w:ascii="HG丸ｺﾞｼｯｸM-PRO" w:eastAsia="HG丸ｺﾞｼｯｸM-PRO" w:hAnsi="ＭＳ ゴシック" w:hint="eastAsia"/>
                          <w:szCs w:val="21"/>
                        </w:rPr>
                        <w:t>注：　教育庁として</w:t>
                      </w:r>
                      <w:r w:rsidRPr="00616BA5">
                        <w:rPr>
                          <w:rFonts w:ascii="HG丸ｺﾞｼｯｸM-PRO" w:eastAsia="HG丸ｺﾞｼｯｸM-PRO" w:hAnsi="ＭＳ ゴシック"/>
                          <w:szCs w:val="21"/>
                        </w:rPr>
                        <w:t>緊急に人的</w:t>
                      </w:r>
                      <w:r w:rsidRPr="00616BA5">
                        <w:rPr>
                          <w:rFonts w:ascii="HG丸ｺﾞｼｯｸM-PRO" w:eastAsia="HG丸ｺﾞｼｯｸM-PRO" w:hAnsi="ＭＳ ゴシック" w:hint="eastAsia"/>
                          <w:szCs w:val="21"/>
                        </w:rPr>
                        <w:t>・</w:t>
                      </w:r>
                      <w:r w:rsidRPr="00616BA5">
                        <w:rPr>
                          <w:rFonts w:ascii="HG丸ｺﾞｼｯｸM-PRO" w:eastAsia="HG丸ｺﾞｼｯｸM-PRO" w:hAnsi="ＭＳ ゴシック"/>
                          <w:szCs w:val="21"/>
                        </w:rPr>
                        <w:t>物的被害等を確認する必要がある場合は、別に定める「災害発生時の対応要領」の連絡経路とする。</w:t>
                      </w:r>
                    </w:p>
                  </w:txbxContent>
                </v:textbox>
                <w10:wrap anchorx="margin"/>
              </v:shape>
            </w:pict>
          </mc:Fallback>
        </mc:AlternateContent>
      </w:r>
    </w:p>
    <w:p w14:paraId="56E595E5" w14:textId="77777777" w:rsidR="00684BFB" w:rsidRDefault="00684BFB" w:rsidP="00684BFB">
      <w:pPr>
        <w:spacing w:line="260" w:lineRule="exact"/>
      </w:pPr>
    </w:p>
    <w:p w14:paraId="40B44643" w14:textId="77777777" w:rsidR="00684BFB" w:rsidRDefault="00684BFB" w:rsidP="00684BFB">
      <w:pPr>
        <w:spacing w:line="260" w:lineRule="exact"/>
      </w:pPr>
    </w:p>
    <w:p w14:paraId="5EF84A89" w14:textId="77777777" w:rsidR="00684BFB" w:rsidRDefault="00684BFB" w:rsidP="00684BFB">
      <w:pPr>
        <w:spacing w:line="260" w:lineRule="exact"/>
      </w:pPr>
    </w:p>
    <w:p w14:paraId="76504D92" w14:textId="77777777" w:rsidR="00684BFB" w:rsidRDefault="00684BFB" w:rsidP="00684BFB">
      <w:pPr>
        <w:spacing w:line="260" w:lineRule="exact"/>
      </w:pPr>
      <w:r>
        <w:rPr>
          <w:rFonts w:hint="eastAsia"/>
        </w:rPr>
        <w:t>【</w:t>
      </w:r>
      <w:r w:rsidRPr="00684BFB">
        <w:rPr>
          <w:rFonts w:ascii="HG丸ｺﾞｼｯｸM-PRO" w:eastAsia="HG丸ｺﾞｼｯｸM-PRO" w:hAnsi="HG丸ｺﾞｼｯｸM-PRO" w:hint="eastAsia"/>
        </w:rPr>
        <w:t>県教育委員会担当課</w:t>
      </w:r>
      <w:r>
        <w:rPr>
          <w:rFonts w:hint="eastAsia"/>
        </w:rPr>
        <w:t>】</w:t>
      </w:r>
    </w:p>
    <w:p w14:paraId="01BCD826" w14:textId="77777777" w:rsidR="00684BFB" w:rsidRPr="00684BFB" w:rsidRDefault="00684BFB" w:rsidP="00684BFB">
      <w:pPr>
        <w:spacing w:line="260" w:lineRule="exact"/>
        <w:ind w:firstLineChars="100" w:firstLine="180"/>
        <w:rPr>
          <w:rFonts w:ascii="ＭＳ ゴシック" w:eastAsia="ＭＳ ゴシック" w:hAnsi="ＭＳ ゴシック"/>
        </w:rPr>
      </w:pPr>
      <w:r w:rsidRPr="00684BFB">
        <w:rPr>
          <w:rFonts w:ascii="ＭＳ ゴシック" w:eastAsia="ＭＳ ゴシック" w:hAnsi="ＭＳ ゴシック" w:hint="eastAsia"/>
        </w:rPr>
        <w:t>■　学校等の休校等の連絡</w:t>
      </w:r>
    </w:p>
    <w:p w14:paraId="44BCD1E4" w14:textId="01FE95C4" w:rsidR="00684BFB" w:rsidRPr="00307D66" w:rsidRDefault="00684BFB" w:rsidP="00684BFB">
      <w:pPr>
        <w:spacing w:line="260" w:lineRule="exact"/>
        <w:ind w:firstLineChars="300" w:firstLine="541"/>
      </w:pPr>
      <w:r w:rsidRPr="00307D66">
        <w:rPr>
          <w:rFonts w:hint="eastAsia"/>
        </w:rPr>
        <w:t>教育庁</w:t>
      </w:r>
      <w:r w:rsidR="00547F74"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547F74" w:rsidRPr="00307D66">
        <w:rPr>
          <w:rFonts w:hAnsi="ＭＳ 明朝" w:cs="ＭＳ 明朝" w:hint="eastAsia"/>
          <w:kern w:val="0"/>
          <w:szCs w:val="20"/>
        </w:rPr>
        <w:t>課</w:t>
      </w:r>
      <w:r w:rsidRPr="00307D66">
        <w:rPr>
          <w:rFonts w:hint="eastAsia"/>
        </w:rPr>
        <w:t xml:space="preserve">子ども安全支援室　</w:t>
      </w:r>
      <w:r w:rsidRPr="00307D66">
        <w:t>TEL：0852-22-</w:t>
      </w:r>
      <w:r w:rsidR="00CE519A" w:rsidRPr="00307D66">
        <w:rPr>
          <w:rFonts w:hint="eastAsia"/>
        </w:rPr>
        <w:t>5412</w:t>
      </w:r>
      <w:r w:rsidRPr="00307D66">
        <w:t>、</w:t>
      </w:r>
      <w:r w:rsidR="00CE519A" w:rsidRPr="00307D66">
        <w:rPr>
          <w:rFonts w:hint="eastAsia"/>
        </w:rPr>
        <w:t>6862</w:t>
      </w:r>
      <w:r w:rsidRPr="00307D66">
        <w:t xml:space="preserve">　　FAX：0852-22-</w:t>
      </w:r>
      <w:r w:rsidR="006D789F" w:rsidRPr="00307D66">
        <w:rPr>
          <w:rFonts w:hint="eastAsia"/>
        </w:rPr>
        <w:t>6857</w:t>
      </w:r>
    </w:p>
    <w:p w14:paraId="1ACCF87E" w14:textId="15D120C1" w:rsidR="00684BFB" w:rsidRPr="00307D66" w:rsidRDefault="00684BFB" w:rsidP="00684BFB">
      <w:pPr>
        <w:spacing w:line="260" w:lineRule="exact"/>
        <w:ind w:firstLineChars="100" w:firstLine="180"/>
        <w:rPr>
          <w:rFonts w:ascii="ＭＳ ゴシック" w:eastAsia="ＭＳ ゴシック" w:hAnsi="ＭＳ ゴシック"/>
        </w:rPr>
      </w:pPr>
      <w:r w:rsidRPr="00307D66">
        <w:rPr>
          <w:rFonts w:ascii="ＭＳ ゴシック" w:eastAsia="ＭＳ ゴシック" w:hAnsi="ＭＳ ゴシック" w:hint="eastAsia"/>
        </w:rPr>
        <w:t xml:space="preserve">■　</w:t>
      </w:r>
      <w:r w:rsidR="00E413FB" w:rsidRPr="00252936">
        <w:rPr>
          <w:rFonts w:ascii="ＭＳ ゴシック" w:eastAsia="ＭＳ ゴシック" w:hAnsi="ＭＳ ゴシック" w:hint="eastAsia"/>
        </w:rPr>
        <w:t>学校施設の被</w:t>
      </w:r>
      <w:r w:rsidR="00E413FB" w:rsidRPr="00E413FB">
        <w:rPr>
          <w:rFonts w:ascii="ＭＳ ゴシック" w:eastAsia="ＭＳ ゴシック" w:hAnsi="ＭＳ ゴシック" w:hint="eastAsia"/>
        </w:rPr>
        <w:t>害</w:t>
      </w:r>
      <w:r w:rsidR="00E413FB" w:rsidRPr="00684BFB">
        <w:rPr>
          <w:rFonts w:ascii="ＭＳ ゴシック" w:eastAsia="ＭＳ ゴシック" w:hAnsi="ＭＳ ゴシック" w:hint="eastAsia"/>
        </w:rPr>
        <w:t>状況の報告</w:t>
      </w:r>
    </w:p>
    <w:p w14:paraId="4465AA07" w14:textId="6E8FCA9D" w:rsidR="00684BFB" w:rsidRPr="00307D66" w:rsidRDefault="00684BFB" w:rsidP="00684BFB">
      <w:pPr>
        <w:spacing w:line="260" w:lineRule="exact"/>
        <w:ind w:firstLineChars="300" w:firstLine="541"/>
      </w:pPr>
      <w:r w:rsidRPr="00307D66">
        <w:rPr>
          <w:rFonts w:hint="eastAsia"/>
        </w:rPr>
        <w:t>教育庁教育施設課企画助成係</w:t>
      </w:r>
      <w:r w:rsidRPr="00307D66">
        <w:t xml:space="preserve"> 　TEL：0852-22-</w:t>
      </w:r>
      <w:r w:rsidR="00252936">
        <w:rPr>
          <w:rFonts w:hint="eastAsia"/>
        </w:rPr>
        <w:t>6601</w:t>
      </w:r>
      <w:r w:rsidRPr="00307D66">
        <w:t xml:space="preserve">　　FAX：0852-22-6016</w:t>
      </w:r>
    </w:p>
    <w:p w14:paraId="0B38A77D" w14:textId="77777777" w:rsidR="00684BFB" w:rsidRPr="00307D66" w:rsidRDefault="00684BFB" w:rsidP="00684BFB">
      <w:pPr>
        <w:spacing w:line="260" w:lineRule="exact"/>
        <w:ind w:firstLineChars="100" w:firstLine="180"/>
        <w:rPr>
          <w:rFonts w:ascii="ＭＳ ゴシック" w:eastAsia="ＭＳ ゴシック" w:hAnsi="ＭＳ ゴシック"/>
        </w:rPr>
      </w:pPr>
      <w:r w:rsidRPr="00307D66">
        <w:rPr>
          <w:rFonts w:ascii="ＭＳ ゴシック" w:eastAsia="ＭＳ ゴシック" w:hAnsi="ＭＳ ゴシック" w:hint="eastAsia"/>
        </w:rPr>
        <w:t>■　児童生徒の死傷病に関する報告</w:t>
      </w:r>
    </w:p>
    <w:p w14:paraId="177E0AD4" w14:textId="68DFA1CC" w:rsidR="00A30B88" w:rsidRPr="00307D66" w:rsidRDefault="00684BFB" w:rsidP="00684BFB">
      <w:pPr>
        <w:spacing w:line="260" w:lineRule="exact"/>
        <w:ind w:firstLineChars="300" w:firstLine="541"/>
      </w:pPr>
      <w:r w:rsidRPr="00307D66">
        <w:rPr>
          <w:rFonts w:hint="eastAsia"/>
        </w:rPr>
        <w:t>教育庁</w:t>
      </w:r>
      <w:r w:rsidR="00547F74"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547F74" w:rsidRPr="00307D66">
        <w:rPr>
          <w:rFonts w:hAnsi="ＭＳ 明朝" w:cs="ＭＳ 明朝" w:hint="eastAsia"/>
          <w:kern w:val="0"/>
          <w:szCs w:val="20"/>
        </w:rPr>
        <w:t>課</w:t>
      </w:r>
      <w:r w:rsidRPr="00307D66">
        <w:rPr>
          <w:rFonts w:hint="eastAsia"/>
        </w:rPr>
        <w:t xml:space="preserve">子ども安全支援室　</w:t>
      </w:r>
      <w:r w:rsidRPr="00307D66">
        <w:t>TEL：0852-22-</w:t>
      </w:r>
      <w:r w:rsidR="00CE519A" w:rsidRPr="00307D66">
        <w:rPr>
          <w:rFonts w:hint="eastAsia"/>
        </w:rPr>
        <w:t>5412</w:t>
      </w:r>
      <w:r w:rsidRPr="00307D66">
        <w:t>、</w:t>
      </w:r>
      <w:r w:rsidR="00CE519A" w:rsidRPr="00307D66">
        <w:rPr>
          <w:rFonts w:hint="eastAsia"/>
        </w:rPr>
        <w:t>6862</w:t>
      </w:r>
      <w:r w:rsidRPr="00307D66">
        <w:t xml:space="preserve">　　FAX：0852-22-</w:t>
      </w:r>
      <w:r w:rsidR="006D789F" w:rsidRPr="00307D66">
        <w:rPr>
          <w:rFonts w:hint="eastAsia"/>
        </w:rPr>
        <w:t>6857</w:t>
      </w:r>
    </w:p>
    <w:p w14:paraId="59722521" w14:textId="3A361366" w:rsidR="00A30B88" w:rsidRPr="00616BA5" w:rsidRDefault="00E71D91" w:rsidP="00E71D91">
      <w:pPr>
        <w:pStyle w:val="1"/>
      </w:pPr>
      <w:bookmarkStart w:id="64" w:name="_第３_火災発生時の対応"/>
      <w:bookmarkStart w:id="65" w:name="_Toc240013246"/>
      <w:bookmarkEnd w:id="64"/>
      <w:r w:rsidRPr="00616BA5">
        <w:rPr>
          <w:rFonts w:hint="eastAsia"/>
        </w:rPr>
        <w:lastRenderedPageBreak/>
        <w:t>第</w:t>
      </w:r>
      <w:r w:rsidR="00C61854">
        <w:rPr>
          <w:rFonts w:hint="eastAsia"/>
        </w:rPr>
        <w:t>４</w:t>
      </w:r>
      <w:r w:rsidRPr="00616BA5">
        <w:rPr>
          <w:rFonts w:hint="eastAsia"/>
        </w:rPr>
        <w:t xml:space="preserve">　火災</w:t>
      </w:r>
      <w:bookmarkEnd w:id="65"/>
    </w:p>
    <w:p w14:paraId="0B075316" w14:textId="77777777" w:rsidR="00A30B88" w:rsidRDefault="00E71D91" w:rsidP="000D0C8D">
      <w:pPr>
        <w:spacing w:line="260" w:lineRule="exact"/>
      </w:pPr>
      <w:r w:rsidRPr="00E71D91">
        <w:rPr>
          <w:rFonts w:hAnsi="Times New Roman" w:cs="Times New Roman"/>
          <w:noProof/>
          <w:spacing w:val="2"/>
          <w:kern w:val="0"/>
          <w:szCs w:val="20"/>
        </w:rPr>
        <mc:AlternateContent>
          <mc:Choice Requires="wps">
            <w:drawing>
              <wp:anchor distT="0" distB="0" distL="114300" distR="114300" simplePos="0" relativeHeight="251655168" behindDoc="0" locked="0" layoutInCell="1" allowOverlap="1" wp14:anchorId="13DC7B79" wp14:editId="0C797DB1">
                <wp:simplePos x="0" y="0"/>
                <wp:positionH relativeFrom="margin">
                  <wp:align>right</wp:align>
                </wp:positionH>
                <wp:positionV relativeFrom="paragraph">
                  <wp:posOffset>10795</wp:posOffset>
                </wp:positionV>
                <wp:extent cx="6391275" cy="276225"/>
                <wp:effectExtent l="0" t="0" r="28575" b="28575"/>
                <wp:wrapNone/>
                <wp:docPr id="134" name="AutoShape 29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1275" cy="276225"/>
                        </a:xfrm>
                        <a:prstGeom prst="roundRect">
                          <a:avLst>
                            <a:gd name="adj" fmla="val 16667"/>
                          </a:avLst>
                        </a:prstGeom>
                        <a:solidFill>
                          <a:srgbClr val="FFFFFF"/>
                        </a:solidFill>
                        <a:ln w="9525">
                          <a:solidFill>
                            <a:srgbClr val="000000"/>
                          </a:solidFill>
                          <a:round/>
                          <a:headEnd/>
                          <a:tailEnd/>
                        </a:ln>
                      </wps:spPr>
                      <wps:txbx>
                        <w:txbxContent>
                          <w:p w14:paraId="22685875" w14:textId="77777777" w:rsidR="00124108" w:rsidRPr="00616BA5" w:rsidRDefault="00124108" w:rsidP="00AC42B0">
                            <w:r w:rsidRPr="00616BA5">
                              <w:rPr>
                                <w:rFonts w:hAnsi="ＭＳ 明朝" w:cs="ＭＳ 明朝" w:hint="eastAsia"/>
                                <w:kern w:val="0"/>
                              </w:rPr>
                              <w:t xml:space="preserve">【事案（例）】　</w:t>
                            </w:r>
                            <w:r w:rsidRPr="00616BA5">
                              <w:rPr>
                                <w:rFonts w:hint="eastAsia"/>
                              </w:rPr>
                              <w:t>Ａ小学校で、２校時目の授業中に調理室から火災が発生し、たちまち黒煙が発生しはじめた。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DC7B79" id="AutoShape 2935" o:spid="_x0000_s1306" style="position:absolute;left:0;text-align:left;margin-left:452.05pt;margin-top:.85pt;width:503.25pt;height:21.75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">
                <v:textbox inset="5.85pt,.7pt,5.85pt,.7pt">
                  <w:txbxContent>
                    <w:p w14:paraId="22685875" w14:textId="77777777" w:rsidR="00124108" w:rsidRPr="00616BA5" w:rsidRDefault="00124108" w:rsidP="00AC42B0">
                      <w:r w:rsidRPr="00616BA5">
                        <w:rPr>
                          <w:rFonts w:hAnsi="ＭＳ 明朝" w:cs="ＭＳ 明朝" w:hint="eastAsia"/>
                          <w:kern w:val="0"/>
                        </w:rPr>
                        <w:t xml:space="preserve">【事案（例）】　</w:t>
                      </w:r>
                      <w:r w:rsidRPr="00616BA5">
                        <w:rPr>
                          <w:rFonts w:hint="eastAsia"/>
                        </w:rPr>
                        <w:t>Ａ小学校で、２校時目の授業中に調理室から火災が発生し、たちまち黒煙が発生しはじめた。</w:t>
                      </w:r>
                    </w:p>
                  </w:txbxContent>
                </v:textbox>
                <w10:wrap anchorx="margin"/>
              </v:roundrect>
            </w:pict>
          </mc:Fallback>
        </mc:AlternateContent>
      </w:r>
    </w:p>
    <w:p w14:paraId="330B1C47" w14:textId="77777777" w:rsidR="00A30B88" w:rsidRDefault="00A30B88" w:rsidP="000D0C8D">
      <w:pPr>
        <w:spacing w:line="260" w:lineRule="exact"/>
      </w:pPr>
    </w:p>
    <w:p w14:paraId="4C48ACDA" w14:textId="77777777" w:rsidR="00A30B88" w:rsidRDefault="00A30B88" w:rsidP="000D0C8D">
      <w:pPr>
        <w:spacing w:line="260" w:lineRule="exact"/>
      </w:pPr>
    </w:p>
    <w:p w14:paraId="1B1C17F7" w14:textId="77777777" w:rsidR="00E71D91" w:rsidRPr="00E71D91" w:rsidRDefault="00E71D91" w:rsidP="00E71D91">
      <w:pPr>
        <w:spacing w:beforeLines="50" w:before="151" w:afterLines="50" w:after="151"/>
        <w:rPr>
          <w:rFonts w:ascii="ＭＳ ゴシック" w:eastAsia="ＭＳ ゴシック" w:hAnsi="ＭＳ ゴシック"/>
          <w:b/>
          <w:sz w:val="21"/>
          <w:bdr w:val="single" w:sz="4" w:space="0" w:color="auto"/>
        </w:rPr>
      </w:pPr>
      <w:r w:rsidRPr="00E71D91">
        <w:rPr>
          <w:rFonts w:ascii="ＭＳ ゴシック" w:eastAsia="ＭＳ ゴシック" w:hAnsi="ＭＳ ゴシック" w:hint="eastAsia"/>
          <w:b/>
          <w:sz w:val="21"/>
          <w:bdr w:val="single" w:sz="4" w:space="0" w:color="auto"/>
        </w:rPr>
        <w:t>１　未然防止のポイント</w:t>
      </w:r>
      <w:r w:rsidRPr="00E71D91">
        <w:rPr>
          <w:rFonts w:ascii="ＭＳ ゴシック" w:eastAsia="ＭＳ ゴシック" w:hAnsi="ＭＳ ゴシック"/>
          <w:b/>
          <w:sz w:val="21"/>
          <w:bdr w:val="single" w:sz="4" w:space="0" w:color="auto"/>
        </w:rPr>
        <w:t xml:space="preserve"> </w:t>
      </w:r>
    </w:p>
    <w:p w14:paraId="1FD0205F" w14:textId="77777777" w:rsidR="00E71D91" w:rsidRPr="00253463" w:rsidRDefault="00E71D91" w:rsidP="00E71D91">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防火体制の確立</w:t>
      </w:r>
    </w:p>
    <w:p w14:paraId="0E76947D" w14:textId="77777777" w:rsidR="00E71D91" w:rsidRDefault="00050A9D" w:rsidP="00E71D91">
      <w:pPr>
        <w:spacing w:line="260" w:lineRule="exact"/>
        <w:ind w:leftChars="200" w:left="540" w:hangingChars="100" w:hanging="180"/>
      </w:pPr>
      <w:r>
        <w:rPr>
          <w:rFonts w:hint="eastAsia"/>
        </w:rPr>
        <w:t>①　平常時から</w:t>
      </w:r>
      <w:r w:rsidRPr="00A6660D">
        <w:rPr>
          <w:rFonts w:hint="eastAsia"/>
          <w:color w:val="000000" w:themeColor="text1"/>
        </w:rPr>
        <w:t>、</w:t>
      </w:r>
      <w:r w:rsidR="00E71D91">
        <w:rPr>
          <w:rFonts w:hint="eastAsia"/>
        </w:rPr>
        <w:t>火元責任者を中心に、教室や特別教室の火気点検に心がける。管理職が不在の場合も、火災発生時に速やかに対応できるよう、確認しておく。</w:t>
      </w:r>
    </w:p>
    <w:p w14:paraId="762B26D2" w14:textId="77777777" w:rsidR="00E71D91" w:rsidRDefault="00E71D91" w:rsidP="00E71D91">
      <w:pPr>
        <w:spacing w:line="260" w:lineRule="exact"/>
        <w:ind w:leftChars="200" w:left="540" w:hangingChars="100" w:hanging="180"/>
      </w:pPr>
      <w:r>
        <w:rPr>
          <w:rFonts w:hint="eastAsia"/>
        </w:rPr>
        <w:t>②　避難経路の指示、約束事の掲示、出入口の安全確保を行う。</w:t>
      </w:r>
    </w:p>
    <w:p w14:paraId="707D34F5" w14:textId="77777777" w:rsidR="00E71D91" w:rsidRDefault="00E71D91" w:rsidP="00E71D91">
      <w:pPr>
        <w:spacing w:line="260" w:lineRule="exact"/>
        <w:ind w:leftChars="200" w:left="540" w:hangingChars="100" w:hanging="180"/>
      </w:pPr>
      <w:r>
        <w:rPr>
          <w:rFonts w:hint="eastAsia"/>
        </w:rPr>
        <w:t>③　各教室の実態にあった安全確保の心得や、避難方法を教職員間で共通理解をしておくとともに、児童生徒に指導しておく。</w:t>
      </w:r>
    </w:p>
    <w:p w14:paraId="0E657FC9" w14:textId="77777777" w:rsidR="00E71D91" w:rsidRPr="00253463" w:rsidRDefault="00755101" w:rsidP="00E71D91">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noProof/>
          <w:sz w:val="21"/>
        </w:rPr>
        <mc:AlternateContent>
          <mc:Choice Requires="wps">
            <w:drawing>
              <wp:anchor distT="0" distB="0" distL="114300" distR="114300" simplePos="0" relativeHeight="251656192" behindDoc="0" locked="0" layoutInCell="1" allowOverlap="1" wp14:anchorId="2BD7B3A3" wp14:editId="0D1340DF">
                <wp:simplePos x="0" y="0"/>
                <wp:positionH relativeFrom="column">
                  <wp:posOffset>4719955</wp:posOffset>
                </wp:positionH>
                <wp:positionV relativeFrom="paragraph">
                  <wp:posOffset>102870</wp:posOffset>
                </wp:positionV>
                <wp:extent cx="1400175" cy="876300"/>
                <wp:effectExtent l="0" t="0" r="28575" b="19050"/>
                <wp:wrapNone/>
                <wp:docPr id="132" name="AutoShape 29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876300"/>
                        </a:xfrm>
                        <a:prstGeom prst="roundRect">
                          <a:avLst>
                            <a:gd name="adj" fmla="val 16667"/>
                          </a:avLst>
                        </a:prstGeom>
                        <a:solidFill>
                          <a:srgbClr val="FFFFFF"/>
                        </a:solidFill>
                        <a:ln w="9525">
                          <a:solidFill>
                            <a:srgbClr val="000000"/>
                          </a:solidFill>
                          <a:round/>
                          <a:headEnd/>
                          <a:tailEnd/>
                        </a:ln>
                      </wps:spPr>
                      <wps:txbx>
                        <w:txbxContent>
                          <w:p w14:paraId="289561AF" w14:textId="77777777" w:rsidR="00124108" w:rsidRDefault="00124108" w:rsidP="00E71D91">
                            <w:pPr>
                              <w:spacing w:line="300" w:lineRule="exact"/>
                            </w:pPr>
                            <w:r>
                              <w:rPr>
                                <w:rFonts w:hint="eastAsia"/>
                              </w:rPr>
                              <w:t xml:space="preserve">　　　　おさない</w:t>
                            </w:r>
                          </w:p>
                          <w:p w14:paraId="05D132E5" w14:textId="77777777" w:rsidR="00124108" w:rsidRDefault="00124108" w:rsidP="00E71D91">
                            <w:pPr>
                              <w:spacing w:line="300" w:lineRule="exact"/>
                            </w:pPr>
                            <w:r>
                              <w:rPr>
                                <w:rFonts w:hint="eastAsia"/>
                              </w:rPr>
                              <w:t xml:space="preserve">　　　　はしらない</w:t>
                            </w:r>
                          </w:p>
                          <w:p w14:paraId="459A3722" w14:textId="77777777" w:rsidR="00124108" w:rsidRDefault="00124108" w:rsidP="00E71D91">
                            <w:pPr>
                              <w:spacing w:line="300" w:lineRule="exact"/>
                            </w:pPr>
                            <w:r>
                              <w:rPr>
                                <w:rFonts w:hint="eastAsia"/>
                              </w:rPr>
                              <w:t xml:space="preserve">　　　　しゃべらない</w:t>
                            </w:r>
                          </w:p>
                          <w:p w14:paraId="4841F92E" w14:textId="77777777" w:rsidR="00124108" w:rsidRDefault="00124108" w:rsidP="00E71D91">
                            <w:pPr>
                              <w:spacing w:line="300" w:lineRule="exact"/>
                            </w:pPr>
                            <w:r>
                              <w:rPr>
                                <w:rFonts w:hint="eastAsia"/>
                              </w:rPr>
                              <w:t xml:space="preserve">　　　　もどらない</w:t>
                            </w:r>
                          </w:p>
                        </w:txbxContent>
                      </wps:txbx>
                      <wps:bodyPr rot="0" vert="horz" wrap="square" lIns="74295" tIns="8890" rIns="74295" bIns="8890" anchor="t" anchorCtr="0" upright="1">
                        <a:noAutofit/>
                      </wps:bodyPr>
                    </wps:wsp>
                  </a:graphicData>
                </a:graphic>
              </wp:anchor>
            </w:drawing>
          </mc:Choice>
          <mc:Fallback>
            <w:pict>
              <v:roundrect w14:anchorId="2BD7B3A3" id="AutoShape 2937" o:spid="_x0000_s1307" style="position:absolute;left:0;text-align:left;margin-left:371.65pt;margin-top:8.1pt;width:110.25pt;height:69pt;z-index:25165619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">
                <v:textbox inset="5.85pt,.7pt,5.85pt,.7pt">
                  <w:txbxContent>
                    <w:p w14:paraId="289561AF" w14:textId="77777777" w:rsidR="00124108" w:rsidRDefault="00124108" w:rsidP="00E71D91">
                      <w:pPr>
                        <w:spacing w:line="300" w:lineRule="exact"/>
                      </w:pPr>
                      <w:r>
                        <w:rPr>
                          <w:rFonts w:hint="eastAsia"/>
                        </w:rPr>
                        <w:t xml:space="preserve">　　　　おさない</w:t>
                      </w:r>
                    </w:p>
                    <w:p w14:paraId="05D132E5" w14:textId="77777777" w:rsidR="00124108" w:rsidRDefault="00124108" w:rsidP="00E71D91">
                      <w:pPr>
                        <w:spacing w:line="300" w:lineRule="exact"/>
                      </w:pPr>
                      <w:r>
                        <w:rPr>
                          <w:rFonts w:hint="eastAsia"/>
                        </w:rPr>
                        <w:t xml:space="preserve">　　　　はしらない</w:t>
                      </w:r>
                    </w:p>
                    <w:p w14:paraId="459A3722" w14:textId="77777777" w:rsidR="00124108" w:rsidRDefault="00124108" w:rsidP="00E71D91">
                      <w:pPr>
                        <w:spacing w:line="300" w:lineRule="exact"/>
                      </w:pPr>
                      <w:r>
                        <w:rPr>
                          <w:rFonts w:hint="eastAsia"/>
                        </w:rPr>
                        <w:t xml:space="preserve">　　　　しゃべらない</w:t>
                      </w:r>
                    </w:p>
                    <w:p w14:paraId="4841F92E" w14:textId="77777777" w:rsidR="00124108" w:rsidRDefault="00124108" w:rsidP="00E71D91">
                      <w:pPr>
                        <w:spacing w:line="300" w:lineRule="exact"/>
                      </w:pPr>
                      <w:r>
                        <w:rPr>
                          <w:rFonts w:hint="eastAsia"/>
                        </w:rPr>
                        <w:t xml:space="preserve">　　　　もどらない</w:t>
                      </w:r>
                    </w:p>
                  </w:txbxContent>
                </v:textbox>
              </v:roundrect>
            </w:pict>
          </mc:Fallback>
        </mc:AlternateContent>
      </w:r>
      <w:r w:rsidRPr="00253463">
        <w:rPr>
          <w:rFonts w:ascii="ＭＳ ゴシック" w:eastAsia="ＭＳ ゴシック" w:hAnsi="ＭＳ ゴシック" w:hint="eastAsia"/>
          <w:b/>
          <w:noProof/>
          <w:sz w:val="21"/>
        </w:rPr>
        <mc:AlternateContent>
          <mc:Choice Requires="wps">
            <w:drawing>
              <wp:anchor distT="0" distB="0" distL="114300" distR="114300" simplePos="0" relativeHeight="251657216" behindDoc="0" locked="0" layoutInCell="1" allowOverlap="1" wp14:anchorId="36AC5785" wp14:editId="0CA65F1D">
                <wp:simplePos x="0" y="0"/>
                <wp:positionH relativeFrom="column">
                  <wp:posOffset>4881880</wp:posOffset>
                </wp:positionH>
                <wp:positionV relativeFrom="paragraph">
                  <wp:posOffset>152202</wp:posOffset>
                </wp:positionV>
                <wp:extent cx="304800" cy="769197"/>
                <wp:effectExtent l="0" t="0" r="19050" b="12065"/>
                <wp:wrapNone/>
                <wp:docPr id="133" name="AutoShape 29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769197"/>
                        </a:xfrm>
                        <a:prstGeom prst="roundRect">
                          <a:avLst>
                            <a:gd name="adj" fmla="val 16667"/>
                          </a:avLst>
                        </a:prstGeom>
                        <a:solidFill>
                          <a:srgbClr val="FFFFFF"/>
                        </a:solidFill>
                        <a:ln w="9525">
                          <a:solidFill>
                            <a:srgbClr val="000000"/>
                          </a:solidFill>
                          <a:round/>
                          <a:headEnd/>
                          <a:tailEnd/>
                        </a:ln>
                      </wps:spPr>
                      <wps:txbx>
                        <w:txbxContent>
                          <w:p w14:paraId="164623DB" w14:textId="77777777" w:rsidR="00124108" w:rsidRDefault="00124108" w:rsidP="00E71D91">
                            <w:pPr>
                              <w:spacing w:line="280" w:lineRule="exact"/>
                            </w:pPr>
                            <w:r>
                              <w:rPr>
                                <w:rFonts w:hint="eastAsia"/>
                              </w:rPr>
                              <w:t>おはしも</w:t>
                            </w:r>
                          </w:p>
                        </w:txbxContent>
                      </wps:txbx>
                      <wps:bodyPr rot="0" vert="horz" wrap="square" lIns="74295" tIns="8890" rIns="74295" bIns="8890" anchor="t" anchorCtr="0" upright="1">
                        <a:noAutofit/>
                      </wps:bodyPr>
                    </wps:wsp>
                  </a:graphicData>
                </a:graphic>
              </wp:anchor>
            </w:drawing>
          </mc:Choice>
          <mc:Fallback>
            <w:pict>
              <v:roundrect w14:anchorId="36AC5785" id="AutoShape 2938" o:spid="_x0000_s1308" style="position:absolute;left:0;text-align:left;margin-left:384.4pt;margin-top:12pt;width:24pt;height:60.55pt;z-index:25165721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">
                <v:textbox inset="5.85pt,.7pt,5.85pt,.7pt">
                  <w:txbxContent>
                    <w:p w14:paraId="164623DB" w14:textId="77777777" w:rsidR="00124108" w:rsidRDefault="00124108" w:rsidP="00E71D91">
                      <w:pPr>
                        <w:spacing w:line="280" w:lineRule="exact"/>
                      </w:pPr>
                      <w:r>
                        <w:rPr>
                          <w:rFonts w:hint="eastAsia"/>
                        </w:rPr>
                        <w:t>おはしも</w:t>
                      </w:r>
                    </w:p>
                  </w:txbxContent>
                </v:textbox>
              </v:roundrect>
            </w:pict>
          </mc:Fallback>
        </mc:AlternateContent>
      </w:r>
      <w:r w:rsidR="00E71D91" w:rsidRPr="00253463">
        <w:rPr>
          <w:rFonts w:ascii="ＭＳ ゴシック" w:eastAsia="ＭＳ ゴシック" w:hAnsi="ＭＳ ゴシック" w:hint="eastAsia"/>
          <w:b/>
          <w:sz w:val="21"/>
        </w:rPr>
        <w:t>⑵　実践的な避難訓練の実施</w:t>
      </w:r>
    </w:p>
    <w:p w14:paraId="66E40155" w14:textId="77777777" w:rsidR="00E71D91" w:rsidRDefault="00E71D91" w:rsidP="00E71D91">
      <w:pPr>
        <w:spacing w:line="260" w:lineRule="exact"/>
        <w:ind w:firstLineChars="200" w:firstLine="360"/>
      </w:pPr>
      <w:r>
        <w:rPr>
          <w:rFonts w:hint="eastAsia"/>
        </w:rPr>
        <w:t>①　多様な時間帯や場所を想定した避難訓練を実施する。</w:t>
      </w:r>
    </w:p>
    <w:p w14:paraId="54140660" w14:textId="77777777" w:rsidR="00E71D91" w:rsidRDefault="00E71D91" w:rsidP="00E71D91">
      <w:pPr>
        <w:spacing w:line="260" w:lineRule="exact"/>
        <w:ind w:firstLineChars="200" w:firstLine="360"/>
      </w:pPr>
      <w:r>
        <w:rPr>
          <w:rFonts w:hint="eastAsia"/>
        </w:rPr>
        <w:t>②　傷病者、特別な配慮を必要とする児童生徒の避難を円滑に行うための方法を</w:t>
      </w:r>
    </w:p>
    <w:p w14:paraId="1F456B51" w14:textId="77777777" w:rsidR="00E71D91" w:rsidRDefault="00E71D91" w:rsidP="00E71D91">
      <w:pPr>
        <w:spacing w:line="260" w:lineRule="exact"/>
        <w:ind w:firstLineChars="300" w:firstLine="541"/>
      </w:pPr>
      <w:r>
        <w:rPr>
          <w:rFonts w:hint="eastAsia"/>
        </w:rPr>
        <w:t>明確にする。</w:t>
      </w:r>
    </w:p>
    <w:p w14:paraId="4532BF1E" w14:textId="77777777" w:rsidR="00E71D91" w:rsidRDefault="00E71D91" w:rsidP="00E71D91">
      <w:pPr>
        <w:spacing w:line="260" w:lineRule="exact"/>
      </w:pPr>
    </w:p>
    <w:p w14:paraId="46DAC0AF" w14:textId="77777777" w:rsidR="00E71D91" w:rsidRPr="00E71D91" w:rsidRDefault="00E71D91" w:rsidP="00E71D91">
      <w:pPr>
        <w:spacing w:beforeLines="50" w:before="151" w:afterLines="50" w:after="151"/>
        <w:rPr>
          <w:rFonts w:ascii="ＭＳ ゴシック" w:eastAsia="ＭＳ ゴシック" w:hAnsi="ＭＳ ゴシック"/>
          <w:b/>
          <w:sz w:val="21"/>
          <w:bdr w:val="single" w:sz="4" w:space="0" w:color="auto"/>
        </w:rPr>
      </w:pPr>
      <w:r w:rsidRPr="00E71D91">
        <w:rPr>
          <w:rFonts w:ascii="ＭＳ ゴシック" w:eastAsia="ＭＳ ゴシック" w:hAnsi="ＭＳ ゴシック" w:hint="eastAsia"/>
          <w:b/>
          <w:sz w:val="21"/>
          <w:bdr w:val="single" w:sz="4" w:space="0" w:color="auto"/>
        </w:rPr>
        <w:t>２　発生時以降の対応のポイント</w:t>
      </w:r>
      <w:r w:rsidRPr="00E71D91">
        <w:rPr>
          <w:rFonts w:ascii="ＭＳ ゴシック" w:eastAsia="ＭＳ ゴシック" w:hAnsi="ＭＳ ゴシック"/>
          <w:b/>
          <w:sz w:val="21"/>
          <w:bdr w:val="single" w:sz="4" w:space="0" w:color="auto"/>
        </w:rPr>
        <w:t xml:space="preserve"> </w:t>
      </w:r>
    </w:p>
    <w:p w14:paraId="511ECACC" w14:textId="77777777" w:rsidR="00E71D91" w:rsidRPr="00253463" w:rsidRDefault="00E71D91" w:rsidP="00E71D91">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状況の把握及び安全確保</w:t>
      </w:r>
    </w:p>
    <w:p w14:paraId="2556CA0E" w14:textId="77777777" w:rsidR="00E71D91" w:rsidRDefault="00E71D91" w:rsidP="00E71D91">
      <w:pPr>
        <w:spacing w:line="260" w:lineRule="exact"/>
        <w:ind w:leftChars="200" w:left="540" w:hangingChars="100" w:hanging="180"/>
      </w:pPr>
      <w:r>
        <w:rPr>
          <w:rFonts w:hint="eastAsia"/>
        </w:rPr>
        <w:t>①　火災発生時に授業担当者以外の教職員は、火災発生場所を確認し、管理職（防火管理者）に報告するとともに、可能であれば、初期消火を行う。</w:t>
      </w:r>
    </w:p>
    <w:p w14:paraId="0D923BAD" w14:textId="77777777" w:rsidR="00E71D91" w:rsidRDefault="00E71D91" w:rsidP="00E71D91">
      <w:pPr>
        <w:spacing w:line="260" w:lineRule="exact"/>
        <w:ind w:leftChars="200" w:left="540" w:hangingChars="100" w:hanging="180"/>
      </w:pPr>
      <w:r>
        <w:rPr>
          <w:rFonts w:hint="eastAsia"/>
        </w:rPr>
        <w:t>②　管理職は、消防署に通報するとともに、最も安全な避難経路及び避難場所を決定する。閉門中であれば、緊急車両通行のため校門を開ける。</w:t>
      </w:r>
    </w:p>
    <w:p w14:paraId="3E08255A" w14:textId="77777777" w:rsidR="00E71D91" w:rsidRPr="00253463" w:rsidRDefault="00E71D91" w:rsidP="00E71D91">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避難指示及び誘導</w:t>
      </w:r>
    </w:p>
    <w:p w14:paraId="598DCECD" w14:textId="77777777" w:rsidR="00E71D91" w:rsidRDefault="00E71D91" w:rsidP="00E71D91">
      <w:pPr>
        <w:spacing w:line="260" w:lineRule="exact"/>
        <w:ind w:leftChars="200" w:left="540" w:hangingChars="100" w:hanging="180"/>
      </w:pPr>
      <w:r>
        <w:rPr>
          <w:rFonts w:hint="eastAsia"/>
        </w:rPr>
        <w:t>①　管理職は、火災発生場所、避難経路及び避難場所を校内放送等で指示する。</w:t>
      </w:r>
    </w:p>
    <w:p w14:paraId="304377E6" w14:textId="77777777" w:rsidR="00E71D91" w:rsidRDefault="00E71D91" w:rsidP="00E71D91">
      <w:pPr>
        <w:spacing w:line="260" w:lineRule="exact"/>
        <w:ind w:leftChars="200" w:left="540" w:hangingChars="100" w:hanging="180"/>
      </w:pPr>
      <w:r>
        <w:rPr>
          <w:rFonts w:hint="eastAsia"/>
        </w:rPr>
        <w:t>②　児童生徒を落ち着かせ、指示に基づき整然と避難させる。避難の際は、身を低くし、ハンカチを口に当てて避難するよう指示する。</w:t>
      </w:r>
    </w:p>
    <w:p w14:paraId="275B7BD6" w14:textId="77777777" w:rsidR="00E71D91" w:rsidRDefault="00E71D91" w:rsidP="00E71D91">
      <w:pPr>
        <w:spacing w:line="260" w:lineRule="exact"/>
        <w:ind w:leftChars="200" w:left="540" w:hangingChars="100" w:hanging="180"/>
      </w:pPr>
      <w:r>
        <w:rPr>
          <w:rFonts w:hint="eastAsia"/>
        </w:rPr>
        <w:t>③　火災発生時に授業担当者以外の教職員は、避難経路及び避難場所における誘導と安全確保を行うとともに、逃げ遅れた児童生徒がいないか確認する。また、特別な配慮を必要とする児童生徒の避難をサポートする。</w:t>
      </w:r>
    </w:p>
    <w:p w14:paraId="7BAA8CF1" w14:textId="77777777" w:rsidR="00E71D91" w:rsidRDefault="00E71D91" w:rsidP="00E71D91">
      <w:pPr>
        <w:spacing w:line="260" w:lineRule="exact"/>
        <w:ind w:leftChars="200" w:left="540" w:hangingChars="100" w:hanging="180"/>
      </w:pPr>
      <w:r>
        <w:rPr>
          <w:rFonts w:hint="eastAsia"/>
        </w:rPr>
        <w:t>④　重要書類等を搬出する。</w:t>
      </w:r>
    </w:p>
    <w:p w14:paraId="58EDEF56" w14:textId="77777777" w:rsidR="00E71D91" w:rsidRPr="00253463" w:rsidRDefault="00E71D91" w:rsidP="00E71D91">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⑶　避難場所での対応</w:t>
      </w:r>
    </w:p>
    <w:p w14:paraId="3B03A4C3" w14:textId="77777777" w:rsidR="00E71D91" w:rsidRDefault="00E71D91" w:rsidP="00E71D91">
      <w:pPr>
        <w:spacing w:line="260" w:lineRule="exact"/>
        <w:ind w:leftChars="200" w:left="540" w:hangingChars="100" w:hanging="180"/>
      </w:pPr>
      <w:r>
        <w:rPr>
          <w:rFonts w:hint="eastAsia"/>
        </w:rPr>
        <w:t>①　担任は、名簿により人員確認及び傷病者等の状況を確認し、管理職に報告する。</w:t>
      </w:r>
    </w:p>
    <w:p w14:paraId="15D4A39C" w14:textId="77777777" w:rsidR="00E71D91" w:rsidRDefault="00E71D91" w:rsidP="00E71D91">
      <w:pPr>
        <w:spacing w:line="260" w:lineRule="exact"/>
        <w:ind w:leftChars="200" w:left="540" w:hangingChars="100" w:hanging="180"/>
      </w:pPr>
      <w:r>
        <w:rPr>
          <w:rFonts w:hint="eastAsia"/>
        </w:rPr>
        <w:t>②　管理職は、児童生徒や教職員の傷病の程度に応じ、速やかに救急車を要請するとともに、養護教諭等を中心に救護班を組織し、応急手当を行う。</w:t>
      </w:r>
    </w:p>
    <w:p w14:paraId="19955830" w14:textId="77777777" w:rsidR="00E71D91" w:rsidRPr="00253463" w:rsidRDefault="00E71D91" w:rsidP="00E71D91">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⑷　報告等</w:t>
      </w:r>
    </w:p>
    <w:p w14:paraId="1164EBFA" w14:textId="77777777" w:rsidR="00E71D91" w:rsidRDefault="00E71D91" w:rsidP="00E71D91">
      <w:pPr>
        <w:spacing w:line="260" w:lineRule="exact"/>
        <w:ind w:leftChars="200" w:left="540" w:hangingChars="100" w:hanging="180"/>
      </w:pPr>
      <w:r>
        <w:rPr>
          <w:rFonts w:hint="eastAsia"/>
        </w:rPr>
        <w:t>①　児童生徒が負傷した場合は、保護者へ速やかに報告する。</w:t>
      </w:r>
    </w:p>
    <w:p w14:paraId="67BD94AF" w14:textId="77777777" w:rsidR="00E71D91" w:rsidRPr="00616BA5" w:rsidRDefault="00E71D91" w:rsidP="00E71D91">
      <w:pPr>
        <w:spacing w:line="260" w:lineRule="exact"/>
        <w:ind w:leftChars="200" w:left="540" w:hangingChars="100" w:hanging="180"/>
      </w:pPr>
      <w:r w:rsidRPr="00616BA5">
        <w:rPr>
          <w:rFonts w:hint="eastAsia"/>
        </w:rPr>
        <w:t>②　情報の共有化を図</w:t>
      </w:r>
      <w:r w:rsidR="00050A9D" w:rsidRPr="00616BA5">
        <w:rPr>
          <w:rFonts w:hint="eastAsia"/>
        </w:rPr>
        <w:t>り、職員の役割分担を明確にし、的確な対応を図る。（外部からの問</w:t>
      </w:r>
      <w:r w:rsidRPr="00616BA5">
        <w:rPr>
          <w:rFonts w:hint="eastAsia"/>
        </w:rPr>
        <w:t>合せへの対応、対応の記録、児童生徒の健康状況の把握及び教育委員会等への報告等を行う。）</w:t>
      </w:r>
    </w:p>
    <w:p w14:paraId="6EFDE69F" w14:textId="366E66DF" w:rsidR="00E71D91" w:rsidRPr="00616BA5" w:rsidRDefault="00E71D91" w:rsidP="00E71D91">
      <w:pPr>
        <w:spacing w:line="260" w:lineRule="exact"/>
        <w:ind w:leftChars="200" w:left="540" w:hangingChars="100" w:hanging="180"/>
      </w:pPr>
      <w:r w:rsidRPr="00616BA5">
        <w:rPr>
          <w:rFonts w:hint="eastAsia"/>
        </w:rPr>
        <w:t>③　教育委員会や消防署</w:t>
      </w:r>
      <w:r w:rsidR="00B3369F" w:rsidRPr="00616BA5">
        <w:rPr>
          <w:rFonts w:hint="eastAsia"/>
        </w:rPr>
        <w:t>等への学校からの連絡窓口を一本化し</w:t>
      </w:r>
      <w:r w:rsidRPr="00616BA5">
        <w:rPr>
          <w:rFonts w:hint="eastAsia"/>
        </w:rPr>
        <w:t>、報道機関</w:t>
      </w:r>
      <w:r w:rsidR="00B3369F" w:rsidRPr="00616BA5">
        <w:rPr>
          <w:rFonts w:hint="eastAsia"/>
        </w:rPr>
        <w:t>への対応は教育委員会と相談のうえ、窓口を教育委員会か学校に一本化する</w:t>
      </w:r>
      <w:r w:rsidRPr="00616BA5">
        <w:rPr>
          <w:rFonts w:hint="eastAsia"/>
        </w:rPr>
        <w:t>。</w:t>
      </w:r>
    </w:p>
    <w:p w14:paraId="1D8554EE" w14:textId="77777777" w:rsidR="00E71D91" w:rsidRPr="00616BA5" w:rsidRDefault="00E71D91" w:rsidP="00E71D91">
      <w:pPr>
        <w:spacing w:line="260" w:lineRule="exact"/>
        <w:ind w:leftChars="200" w:left="540" w:hangingChars="100" w:hanging="180"/>
      </w:pPr>
      <w:r w:rsidRPr="00616BA5">
        <w:rPr>
          <w:rFonts w:hint="eastAsia"/>
        </w:rPr>
        <w:t>④　今後の対応（下校等の措置）について、保護者に連絡する。</w:t>
      </w:r>
    </w:p>
    <w:p w14:paraId="1F17E8FB" w14:textId="77777777" w:rsidR="00E71D91" w:rsidRDefault="00E71D91" w:rsidP="00E71D91">
      <w:pPr>
        <w:spacing w:line="260" w:lineRule="exact"/>
      </w:pPr>
    </w:p>
    <w:p w14:paraId="7351B9B3" w14:textId="77777777" w:rsidR="00E71D91" w:rsidRPr="00E71D91" w:rsidRDefault="00E71D91" w:rsidP="00E71D91">
      <w:pPr>
        <w:spacing w:beforeLines="50" w:before="151" w:afterLines="50" w:after="151"/>
        <w:rPr>
          <w:rFonts w:ascii="ＭＳ ゴシック" w:eastAsia="ＭＳ ゴシック" w:hAnsi="ＭＳ ゴシック"/>
          <w:b/>
          <w:sz w:val="21"/>
          <w:bdr w:val="single" w:sz="4" w:space="0" w:color="auto"/>
        </w:rPr>
      </w:pPr>
      <w:r w:rsidRPr="00E71D91">
        <w:rPr>
          <w:rFonts w:ascii="ＭＳ ゴシック" w:eastAsia="ＭＳ ゴシック" w:hAnsi="ＭＳ ゴシック" w:hint="eastAsia"/>
          <w:b/>
          <w:sz w:val="21"/>
          <w:bdr w:val="single" w:sz="4" w:space="0" w:color="auto"/>
        </w:rPr>
        <w:t>３　情報収集等</w:t>
      </w:r>
      <w:r w:rsidRPr="00E71D91">
        <w:rPr>
          <w:rFonts w:ascii="ＭＳ ゴシック" w:eastAsia="ＭＳ ゴシック" w:hAnsi="ＭＳ ゴシック"/>
          <w:b/>
          <w:sz w:val="21"/>
          <w:bdr w:val="single" w:sz="4" w:space="0" w:color="auto"/>
        </w:rPr>
        <w:t xml:space="preserve"> </w:t>
      </w:r>
    </w:p>
    <w:p w14:paraId="214E0409" w14:textId="77777777" w:rsidR="00E71D91" w:rsidRPr="00253463" w:rsidRDefault="00E71D91" w:rsidP="00E71D91">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関係法令等</w:t>
      </w:r>
    </w:p>
    <w:p w14:paraId="48FD986C" w14:textId="77777777" w:rsidR="00E71D91" w:rsidRDefault="00E71D91" w:rsidP="00E71D91">
      <w:pPr>
        <w:spacing w:line="260" w:lineRule="exact"/>
        <w:ind w:firstLineChars="200" w:firstLine="360"/>
      </w:pPr>
      <w:r>
        <w:rPr>
          <w:rFonts w:hint="eastAsia"/>
        </w:rPr>
        <w:t xml:space="preserve">・　</w:t>
      </w:r>
      <w:hyperlink r:id="rId133" w:history="1">
        <w:r w:rsidRPr="00D705AD">
          <w:rPr>
            <w:rStyle w:val="ac"/>
            <w:rFonts w:hint="eastAsia"/>
          </w:rPr>
          <w:t>消防法</w:t>
        </w:r>
      </w:hyperlink>
      <w:r>
        <w:rPr>
          <w:rFonts w:hint="eastAsia"/>
        </w:rPr>
        <w:t>第８条（防火管理者）、第</w:t>
      </w:r>
      <w:r>
        <w:t>17条（消防用設備等設置義務）</w:t>
      </w:r>
    </w:p>
    <w:p w14:paraId="43CD4831" w14:textId="77777777" w:rsidR="00E71D91" w:rsidRDefault="00E71D91" w:rsidP="00E71D91">
      <w:pPr>
        <w:spacing w:line="260" w:lineRule="exact"/>
        <w:ind w:firstLineChars="200" w:firstLine="360"/>
      </w:pPr>
      <w:r>
        <w:rPr>
          <w:rFonts w:hint="eastAsia"/>
        </w:rPr>
        <w:t xml:space="preserve">・　</w:t>
      </w:r>
      <w:hyperlink r:id="rId134" w:history="1">
        <w:r w:rsidRPr="00DA7B63">
          <w:rPr>
            <w:rStyle w:val="ac"/>
            <w:rFonts w:hint="eastAsia"/>
          </w:rPr>
          <w:t>学校保健安全法</w:t>
        </w:r>
      </w:hyperlink>
      <w:r>
        <w:rPr>
          <w:rFonts w:hint="eastAsia"/>
        </w:rPr>
        <w:t>第</w:t>
      </w:r>
      <w:r>
        <w:t>27条（学校安全計画）、第28条（学校環境の安全の確保）</w:t>
      </w:r>
    </w:p>
    <w:p w14:paraId="35575B4A" w14:textId="77777777" w:rsidR="00E71D91" w:rsidRDefault="00E71D91" w:rsidP="00E71D91">
      <w:pPr>
        <w:spacing w:line="260" w:lineRule="exact"/>
        <w:ind w:firstLineChars="200" w:firstLine="360"/>
      </w:pPr>
      <w:r>
        <w:rPr>
          <w:rFonts w:hint="eastAsia"/>
        </w:rPr>
        <w:t xml:space="preserve">・　</w:t>
      </w:r>
      <w:hyperlink r:id="rId135" w:history="1">
        <w:r w:rsidRPr="00DA7B63">
          <w:rPr>
            <w:rStyle w:val="ac"/>
            <w:rFonts w:hint="eastAsia"/>
          </w:rPr>
          <w:t>災害対策基本法</w:t>
        </w:r>
      </w:hyperlink>
      <w:r>
        <w:rPr>
          <w:rFonts w:hint="eastAsia"/>
        </w:rPr>
        <w:t>第</w:t>
      </w:r>
      <w:r>
        <w:t>46条～48条（災害予防、防災に関する組織整備、防災訓練義務）</w:t>
      </w:r>
    </w:p>
    <w:p w14:paraId="7355F767" w14:textId="77777777" w:rsidR="00E71D91" w:rsidRPr="00253463" w:rsidRDefault="00E71D91" w:rsidP="00E71D91">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関係情報</w:t>
      </w:r>
    </w:p>
    <w:p w14:paraId="44011C3C" w14:textId="77777777" w:rsidR="00E71D91" w:rsidRDefault="00E71D91" w:rsidP="00E71D91">
      <w:pPr>
        <w:spacing w:line="260" w:lineRule="exact"/>
        <w:ind w:firstLineChars="200" w:firstLine="360"/>
      </w:pPr>
      <w:r>
        <w:rPr>
          <w:rFonts w:hint="eastAsia"/>
        </w:rPr>
        <w:t xml:space="preserve">・　</w:t>
      </w:r>
      <w:hyperlink r:id="rId136" w:history="1">
        <w:r w:rsidRPr="00DA7B63">
          <w:rPr>
            <w:rStyle w:val="ac"/>
            <w:rFonts w:hint="eastAsia"/>
          </w:rPr>
          <w:t>総務省消防庁</w:t>
        </w:r>
      </w:hyperlink>
    </w:p>
    <w:p w14:paraId="79A50056" w14:textId="77777777" w:rsidR="00DA7B63" w:rsidRDefault="00DA7B63" w:rsidP="00DA7B63">
      <w:pPr>
        <w:spacing w:line="260" w:lineRule="exact"/>
        <w:ind w:firstLineChars="200" w:firstLine="360"/>
      </w:pPr>
      <w:r>
        <w:rPr>
          <w:rFonts w:hint="eastAsia"/>
        </w:rPr>
        <w:t xml:space="preserve">・　</w:t>
      </w:r>
      <w:hyperlink r:id="rId137" w:history="1">
        <w:r w:rsidRPr="00383130">
          <w:rPr>
            <w:rStyle w:val="ac"/>
            <w:rFonts w:hint="eastAsia"/>
          </w:rPr>
          <w:t>しまね防災情報</w:t>
        </w:r>
      </w:hyperlink>
    </w:p>
    <w:p w14:paraId="4A0ADB94" w14:textId="77777777" w:rsidR="00DA7B63" w:rsidRPr="000C7D1D" w:rsidRDefault="00DA7B63" w:rsidP="00DA7B63">
      <w:pPr>
        <w:spacing w:line="260" w:lineRule="exact"/>
        <w:ind w:firstLineChars="200" w:firstLine="360"/>
        <w:rPr>
          <w:color w:val="FF0000"/>
        </w:rPr>
      </w:pPr>
      <w:r>
        <w:rPr>
          <w:rFonts w:hint="eastAsia"/>
        </w:rPr>
        <w:t xml:space="preserve">・　</w:t>
      </w:r>
      <w:hyperlink r:id="rId138" w:history="1">
        <w:r w:rsidRPr="00383130">
          <w:rPr>
            <w:rStyle w:val="ac"/>
            <w:rFonts w:hint="eastAsia"/>
          </w:rPr>
          <w:t>しまね防災メールの登録</w:t>
        </w:r>
      </w:hyperlink>
    </w:p>
    <w:p w14:paraId="1D968BD1" w14:textId="77777777" w:rsidR="00A30B88" w:rsidRPr="00DA7B63" w:rsidRDefault="00A30B88" w:rsidP="000D0C8D">
      <w:pPr>
        <w:spacing w:line="260" w:lineRule="exact"/>
      </w:pPr>
    </w:p>
    <w:p w14:paraId="337E9C9B" w14:textId="77777777" w:rsidR="00E71D91" w:rsidRDefault="00E71D91">
      <w:pPr>
        <w:widowControl/>
        <w:autoSpaceDE/>
        <w:autoSpaceDN/>
        <w:jc w:val="left"/>
      </w:pPr>
      <w:r>
        <w:br w:type="page"/>
      </w:r>
    </w:p>
    <w:p w14:paraId="1B4AAB52" w14:textId="77777777" w:rsidR="00A30B88" w:rsidRDefault="00786A4D" w:rsidP="00786A4D">
      <w:pPr>
        <w:pStyle w:val="2"/>
      </w:pPr>
      <w:bookmarkStart w:id="66" w:name="_火災発生時の対応"/>
      <w:bookmarkStart w:id="67" w:name="_Toc240013247"/>
      <w:bookmarkEnd w:id="66"/>
      <w:r>
        <w:rPr>
          <w:rFonts w:hint="eastAsia"/>
        </w:rPr>
        <w:lastRenderedPageBreak/>
        <w:t>火災発生時の対応</w:t>
      </w:r>
      <w:bookmarkEnd w:id="67"/>
    </w:p>
    <w:p w14:paraId="1A9B276F" w14:textId="77777777" w:rsidR="00A30B88" w:rsidRDefault="00A30B88" w:rsidP="000D0C8D">
      <w:pPr>
        <w:spacing w:line="260" w:lineRule="exact"/>
      </w:pPr>
    </w:p>
    <w:tbl>
      <w:tblPr>
        <w:tblStyle w:val="100"/>
        <w:tblW w:w="0" w:type="auto"/>
        <w:tblLook w:val="04A0" w:firstRow="1" w:lastRow="0" w:firstColumn="1" w:lastColumn="0" w:noHBand="0" w:noVBand="1"/>
      </w:tblPr>
      <w:tblGrid>
        <w:gridCol w:w="1980"/>
        <w:gridCol w:w="2835"/>
        <w:gridCol w:w="2746"/>
        <w:gridCol w:w="2521"/>
      </w:tblGrid>
      <w:tr w:rsidR="00786A4D" w:rsidRPr="00786A4D" w14:paraId="05740105" w14:textId="77777777" w:rsidTr="00494AC1">
        <w:tc>
          <w:tcPr>
            <w:tcW w:w="1980" w:type="dxa"/>
            <w:tcBorders>
              <w:bottom w:val="single" w:sz="4" w:space="0" w:color="auto"/>
            </w:tcBorders>
            <w:vAlign w:val="center"/>
          </w:tcPr>
          <w:p w14:paraId="4D447B1B" w14:textId="77777777" w:rsidR="00786A4D" w:rsidRPr="00786A4D" w:rsidRDefault="00786A4D" w:rsidP="00786A4D">
            <w:pPr>
              <w:ind w:left="22"/>
              <w:jc w:val="center"/>
              <w:rPr>
                <w:rFonts w:ascii="ＭＳ ゴシック" w:eastAsia="ＭＳ ゴシック" w:hAnsi="ＭＳ ゴシック"/>
                <w:b/>
                <w:kern w:val="2"/>
              </w:rPr>
            </w:pPr>
            <w:r w:rsidRPr="00786A4D">
              <w:rPr>
                <w:rFonts w:ascii="ＭＳ ゴシック" w:eastAsia="ＭＳ ゴシック" w:hAnsi="ＭＳ ゴシック" w:hint="eastAsia"/>
                <w:b/>
                <w:kern w:val="2"/>
              </w:rPr>
              <w:t>対応の流れ</w:t>
            </w:r>
          </w:p>
        </w:tc>
        <w:tc>
          <w:tcPr>
            <w:tcW w:w="2835" w:type="dxa"/>
            <w:tcBorders>
              <w:right w:val="single" w:sz="4" w:space="0" w:color="auto"/>
            </w:tcBorders>
            <w:vAlign w:val="center"/>
          </w:tcPr>
          <w:p w14:paraId="573393F9" w14:textId="77777777" w:rsidR="00786A4D" w:rsidRPr="00786A4D" w:rsidRDefault="00786A4D" w:rsidP="00786A4D">
            <w:pPr>
              <w:jc w:val="center"/>
              <w:rPr>
                <w:rFonts w:ascii="ＭＳ ゴシック" w:eastAsia="ＭＳ ゴシック" w:hAnsi="ＭＳ ゴシック"/>
                <w:b/>
                <w:kern w:val="2"/>
              </w:rPr>
            </w:pPr>
            <w:r w:rsidRPr="00786A4D">
              <w:rPr>
                <w:rFonts w:ascii="ＭＳ ゴシック" w:eastAsia="ＭＳ ゴシック" w:hAnsi="ＭＳ ゴシック" w:hint="eastAsia"/>
                <w:b/>
                <w:kern w:val="2"/>
              </w:rPr>
              <w:t>管理職</w:t>
            </w:r>
          </w:p>
        </w:tc>
        <w:tc>
          <w:tcPr>
            <w:tcW w:w="2746" w:type="dxa"/>
            <w:tcBorders>
              <w:left w:val="nil"/>
            </w:tcBorders>
            <w:vAlign w:val="center"/>
          </w:tcPr>
          <w:p w14:paraId="70C09723" w14:textId="77777777" w:rsidR="00786A4D" w:rsidRPr="00786A4D" w:rsidRDefault="00786A4D" w:rsidP="00786A4D">
            <w:pPr>
              <w:jc w:val="center"/>
              <w:rPr>
                <w:rFonts w:ascii="ＭＳ ゴシック" w:eastAsia="ＭＳ ゴシック" w:hAnsi="ＭＳ ゴシック"/>
                <w:b/>
                <w:kern w:val="2"/>
              </w:rPr>
            </w:pPr>
            <w:r w:rsidRPr="00786A4D">
              <w:rPr>
                <w:rFonts w:ascii="ＭＳ ゴシック" w:eastAsia="ＭＳ ゴシック" w:hAnsi="ＭＳ ゴシック" w:hint="eastAsia"/>
                <w:b/>
                <w:kern w:val="2"/>
              </w:rPr>
              <w:t>教職員</w:t>
            </w:r>
          </w:p>
        </w:tc>
        <w:tc>
          <w:tcPr>
            <w:tcW w:w="2521" w:type="dxa"/>
            <w:vAlign w:val="center"/>
          </w:tcPr>
          <w:p w14:paraId="27731832" w14:textId="77777777" w:rsidR="00786A4D" w:rsidRPr="00786A4D" w:rsidRDefault="00786A4D" w:rsidP="00786A4D">
            <w:pPr>
              <w:widowControl/>
              <w:jc w:val="center"/>
              <w:rPr>
                <w:rFonts w:ascii="ＭＳ ゴシック" w:eastAsia="ＭＳ ゴシック" w:hAnsi="ＭＳ ゴシック"/>
                <w:b/>
                <w:kern w:val="2"/>
              </w:rPr>
            </w:pPr>
            <w:r w:rsidRPr="00786A4D">
              <w:rPr>
                <w:rFonts w:ascii="ＭＳ ゴシック" w:eastAsia="ＭＳ ゴシック" w:hAnsi="ＭＳ ゴシック" w:hint="eastAsia"/>
                <w:b/>
                <w:kern w:val="2"/>
              </w:rPr>
              <w:t>児童生徒</w:t>
            </w:r>
          </w:p>
        </w:tc>
      </w:tr>
      <w:tr w:rsidR="00786A4D" w:rsidRPr="00786A4D" w14:paraId="28474F9E" w14:textId="77777777" w:rsidTr="00494AC1">
        <w:tc>
          <w:tcPr>
            <w:tcW w:w="1980" w:type="dxa"/>
          </w:tcPr>
          <w:p w14:paraId="4E57E1E6" w14:textId="77777777" w:rsidR="00786A4D" w:rsidRPr="00786A4D" w:rsidRDefault="00786A4D" w:rsidP="00786A4D">
            <w:pPr>
              <w:spacing w:line="260" w:lineRule="exact"/>
              <w:jc w:val="left"/>
              <w:textAlignment w:val="baseline"/>
              <w:rPr>
                <w:rFonts w:ascii="ＭＳ ゴシック" w:eastAsia="ＭＳ ゴシック" w:hAnsi="ＭＳ ゴシック" w:cs="ＭＳ 明朝"/>
                <w:kern w:val="0"/>
                <w:szCs w:val="20"/>
              </w:rPr>
            </w:pPr>
            <w:r w:rsidRPr="00786A4D">
              <w:rPr>
                <w:rFonts w:ascii="ＭＳ ゴシック" w:eastAsia="ＭＳ ゴシック" w:hAnsi="ＭＳ ゴシック" w:cs="ＭＳ 明朝" w:hint="eastAsia"/>
                <w:kern w:val="0"/>
                <w:szCs w:val="20"/>
              </w:rPr>
              <w:t>&lt;発生時の危機管理&gt;</w:t>
            </w:r>
          </w:p>
          <w:p w14:paraId="1C822087" w14:textId="77777777" w:rsidR="00786A4D" w:rsidRPr="00786A4D" w:rsidRDefault="00786A4D" w:rsidP="00786A4D">
            <w:pPr>
              <w:spacing w:line="260" w:lineRule="exact"/>
              <w:jc w:val="left"/>
              <w:textAlignment w:val="baseline"/>
              <w:rPr>
                <w:rFonts w:hAnsi="ＭＳ 明朝"/>
                <w:spacing w:val="2"/>
                <w:kern w:val="0"/>
                <w:szCs w:val="20"/>
              </w:rPr>
            </w:pPr>
            <w:r w:rsidRPr="00786A4D">
              <w:rPr>
                <w:rFonts w:hAnsi="ＭＳ 明朝" w:cs="ＭＳ 明朝" w:hint="eastAsia"/>
                <w:kern w:val="0"/>
                <w:szCs w:val="20"/>
              </w:rPr>
              <w:t>○　火災発生</w:t>
            </w:r>
          </w:p>
          <w:p w14:paraId="4726AB11" w14:textId="77777777" w:rsidR="00786A4D" w:rsidRPr="00786A4D" w:rsidRDefault="00786A4D" w:rsidP="00786A4D">
            <w:pPr>
              <w:spacing w:line="260" w:lineRule="exact"/>
              <w:ind w:left="180" w:hangingChars="100" w:hanging="180"/>
              <w:jc w:val="left"/>
              <w:textAlignment w:val="baseline"/>
              <w:rPr>
                <w:rFonts w:hAnsi="ＭＳ 明朝" w:cs="ＭＳ 明朝"/>
                <w:kern w:val="0"/>
                <w:szCs w:val="20"/>
              </w:rPr>
            </w:pPr>
          </w:p>
          <w:p w14:paraId="317D84B7" w14:textId="77777777" w:rsidR="00786A4D" w:rsidRPr="00786A4D" w:rsidRDefault="00786A4D" w:rsidP="00786A4D">
            <w:pPr>
              <w:spacing w:line="260" w:lineRule="exact"/>
              <w:ind w:left="180" w:hangingChars="100" w:hanging="180"/>
              <w:jc w:val="left"/>
              <w:textAlignment w:val="baseline"/>
              <w:rPr>
                <w:rFonts w:hAnsi="ＭＳ 明朝" w:cs="ＭＳ 明朝"/>
                <w:kern w:val="0"/>
                <w:szCs w:val="20"/>
              </w:rPr>
            </w:pPr>
          </w:p>
          <w:p w14:paraId="37593CA5" w14:textId="77777777" w:rsidR="00786A4D" w:rsidRPr="00786A4D" w:rsidRDefault="00786A4D" w:rsidP="00786A4D">
            <w:pPr>
              <w:spacing w:line="260" w:lineRule="exact"/>
              <w:ind w:left="180" w:hangingChars="100" w:hanging="180"/>
              <w:jc w:val="left"/>
              <w:textAlignment w:val="baseline"/>
              <w:rPr>
                <w:rFonts w:hAnsi="ＭＳ 明朝"/>
                <w:spacing w:val="2"/>
                <w:kern w:val="0"/>
                <w:szCs w:val="20"/>
              </w:rPr>
            </w:pPr>
            <w:r w:rsidRPr="00786A4D">
              <w:rPr>
                <w:rFonts w:hAnsi="ＭＳ 明朝" w:cs="ＭＳ 明朝" w:hint="eastAsia"/>
                <w:kern w:val="0"/>
                <w:szCs w:val="20"/>
              </w:rPr>
              <w:t>○　児童生徒の安全確保</w:t>
            </w:r>
          </w:p>
          <w:p w14:paraId="75784973" w14:textId="77777777" w:rsidR="00786A4D" w:rsidRPr="00786A4D" w:rsidRDefault="00786A4D" w:rsidP="00786A4D">
            <w:pPr>
              <w:spacing w:line="260" w:lineRule="exact"/>
              <w:jc w:val="left"/>
              <w:textAlignment w:val="baseline"/>
              <w:rPr>
                <w:rFonts w:hAnsi="ＭＳ 明朝"/>
                <w:spacing w:val="2"/>
                <w:kern w:val="0"/>
                <w:szCs w:val="20"/>
              </w:rPr>
            </w:pPr>
          </w:p>
          <w:p w14:paraId="22A6B3DF" w14:textId="77777777" w:rsidR="00786A4D" w:rsidRPr="00786A4D" w:rsidRDefault="00786A4D" w:rsidP="00786A4D">
            <w:pPr>
              <w:spacing w:line="260" w:lineRule="exact"/>
              <w:jc w:val="left"/>
              <w:textAlignment w:val="baseline"/>
              <w:rPr>
                <w:rFonts w:hAnsi="ＭＳ 明朝"/>
                <w:spacing w:val="2"/>
                <w:kern w:val="0"/>
                <w:szCs w:val="20"/>
              </w:rPr>
            </w:pPr>
          </w:p>
          <w:p w14:paraId="704F257C" w14:textId="77777777" w:rsidR="00786A4D" w:rsidRPr="00786A4D" w:rsidRDefault="00786A4D" w:rsidP="00786A4D">
            <w:pPr>
              <w:spacing w:line="260" w:lineRule="exact"/>
              <w:jc w:val="left"/>
              <w:textAlignment w:val="baseline"/>
              <w:rPr>
                <w:rFonts w:hAnsi="ＭＳ 明朝"/>
                <w:spacing w:val="2"/>
                <w:kern w:val="0"/>
                <w:szCs w:val="20"/>
              </w:rPr>
            </w:pPr>
          </w:p>
          <w:p w14:paraId="275DFE15" w14:textId="77777777" w:rsidR="00786A4D" w:rsidRPr="00786A4D" w:rsidRDefault="00786A4D" w:rsidP="00786A4D">
            <w:pPr>
              <w:spacing w:line="260" w:lineRule="exact"/>
              <w:jc w:val="left"/>
              <w:textAlignment w:val="baseline"/>
              <w:rPr>
                <w:rFonts w:hAnsi="ＭＳ 明朝"/>
                <w:spacing w:val="2"/>
                <w:kern w:val="0"/>
                <w:szCs w:val="20"/>
              </w:rPr>
            </w:pPr>
          </w:p>
          <w:p w14:paraId="5BE9452B" w14:textId="77777777" w:rsidR="00786A4D" w:rsidRPr="00786A4D" w:rsidRDefault="00786A4D" w:rsidP="00786A4D">
            <w:pPr>
              <w:spacing w:line="260" w:lineRule="exact"/>
              <w:ind w:left="180" w:hangingChars="100" w:hanging="180"/>
              <w:jc w:val="left"/>
              <w:textAlignment w:val="baseline"/>
              <w:rPr>
                <w:rFonts w:hAnsi="ＭＳ 明朝" w:cs="ＭＳ 明朝"/>
                <w:kern w:val="0"/>
                <w:szCs w:val="20"/>
              </w:rPr>
            </w:pPr>
          </w:p>
          <w:p w14:paraId="1F0F5EC9" w14:textId="77777777" w:rsidR="00786A4D" w:rsidRPr="00786A4D" w:rsidRDefault="00786A4D" w:rsidP="00786A4D">
            <w:pPr>
              <w:spacing w:line="260" w:lineRule="exact"/>
              <w:jc w:val="left"/>
              <w:textAlignment w:val="baseline"/>
              <w:rPr>
                <w:rFonts w:hAnsi="ＭＳ 明朝"/>
                <w:spacing w:val="2"/>
                <w:kern w:val="0"/>
                <w:szCs w:val="20"/>
              </w:rPr>
            </w:pPr>
          </w:p>
          <w:p w14:paraId="2BB40888" w14:textId="77777777" w:rsidR="00786A4D" w:rsidRPr="00786A4D" w:rsidRDefault="00786A4D" w:rsidP="00786A4D">
            <w:pPr>
              <w:spacing w:line="260" w:lineRule="exact"/>
              <w:ind w:left="180" w:hangingChars="100" w:hanging="180"/>
              <w:jc w:val="left"/>
              <w:rPr>
                <w:rFonts w:hAnsi="ＭＳ 明朝"/>
                <w:kern w:val="2"/>
                <w:szCs w:val="20"/>
              </w:rPr>
            </w:pPr>
          </w:p>
          <w:p w14:paraId="34B81622" w14:textId="77777777" w:rsidR="00786A4D" w:rsidRPr="00786A4D" w:rsidRDefault="00786A4D" w:rsidP="00786A4D">
            <w:pPr>
              <w:spacing w:line="260" w:lineRule="exact"/>
              <w:jc w:val="left"/>
              <w:textAlignment w:val="baseline"/>
              <w:rPr>
                <w:rFonts w:hAnsi="ＭＳ 明朝"/>
                <w:kern w:val="2"/>
                <w:szCs w:val="20"/>
              </w:rPr>
            </w:pPr>
          </w:p>
          <w:p w14:paraId="1535F032" w14:textId="77777777" w:rsidR="00786A4D" w:rsidRPr="00786A4D" w:rsidRDefault="00786A4D" w:rsidP="00786A4D">
            <w:pPr>
              <w:spacing w:line="260" w:lineRule="exact"/>
              <w:jc w:val="left"/>
              <w:textAlignment w:val="baseline"/>
              <w:rPr>
                <w:rFonts w:hAnsi="ＭＳ 明朝"/>
                <w:kern w:val="2"/>
                <w:szCs w:val="20"/>
              </w:rPr>
            </w:pPr>
          </w:p>
          <w:p w14:paraId="514C5979" w14:textId="77777777" w:rsidR="00786A4D" w:rsidRPr="00786A4D" w:rsidRDefault="00786A4D" w:rsidP="00786A4D">
            <w:pPr>
              <w:spacing w:line="260" w:lineRule="exact"/>
              <w:jc w:val="left"/>
              <w:textAlignment w:val="baseline"/>
              <w:rPr>
                <w:rFonts w:hAnsi="ＭＳ 明朝"/>
                <w:kern w:val="2"/>
                <w:szCs w:val="20"/>
              </w:rPr>
            </w:pPr>
          </w:p>
          <w:p w14:paraId="79115058" w14:textId="77777777" w:rsidR="00786A4D" w:rsidRPr="00786A4D" w:rsidRDefault="00786A4D" w:rsidP="00786A4D">
            <w:pPr>
              <w:spacing w:line="260" w:lineRule="exact"/>
              <w:jc w:val="left"/>
              <w:textAlignment w:val="baseline"/>
              <w:rPr>
                <w:rFonts w:hAnsi="ＭＳ 明朝"/>
                <w:kern w:val="2"/>
                <w:szCs w:val="20"/>
              </w:rPr>
            </w:pPr>
          </w:p>
          <w:p w14:paraId="2844348F" w14:textId="77777777" w:rsidR="00786A4D" w:rsidRPr="00786A4D" w:rsidRDefault="00786A4D" w:rsidP="00786A4D">
            <w:pPr>
              <w:spacing w:line="260" w:lineRule="exact"/>
              <w:jc w:val="left"/>
              <w:textAlignment w:val="baseline"/>
              <w:rPr>
                <w:rFonts w:hAnsi="ＭＳ 明朝"/>
                <w:kern w:val="2"/>
                <w:szCs w:val="20"/>
              </w:rPr>
            </w:pPr>
          </w:p>
          <w:p w14:paraId="5BA11DB3" w14:textId="77777777" w:rsidR="00786A4D" w:rsidRPr="00786A4D" w:rsidRDefault="00786A4D" w:rsidP="00786A4D">
            <w:pPr>
              <w:spacing w:line="260" w:lineRule="exact"/>
              <w:jc w:val="left"/>
              <w:textAlignment w:val="baseline"/>
              <w:rPr>
                <w:rFonts w:hAnsi="ＭＳ 明朝"/>
                <w:kern w:val="2"/>
                <w:szCs w:val="20"/>
              </w:rPr>
            </w:pPr>
          </w:p>
          <w:p w14:paraId="4EFD4E5E" w14:textId="77777777" w:rsidR="00786A4D" w:rsidRPr="00786A4D" w:rsidRDefault="00786A4D" w:rsidP="00786A4D">
            <w:pPr>
              <w:spacing w:line="260" w:lineRule="exact"/>
              <w:jc w:val="left"/>
              <w:textAlignment w:val="baseline"/>
              <w:rPr>
                <w:rFonts w:hAnsi="ＭＳ 明朝"/>
                <w:kern w:val="2"/>
                <w:szCs w:val="20"/>
              </w:rPr>
            </w:pPr>
          </w:p>
          <w:p w14:paraId="66B44D07" w14:textId="77777777" w:rsidR="00786A4D" w:rsidRPr="00786A4D" w:rsidRDefault="00786A4D" w:rsidP="00786A4D">
            <w:pPr>
              <w:spacing w:line="260" w:lineRule="exact"/>
              <w:jc w:val="left"/>
              <w:textAlignment w:val="baseline"/>
              <w:rPr>
                <w:rFonts w:hAnsi="ＭＳ 明朝"/>
                <w:kern w:val="2"/>
                <w:szCs w:val="20"/>
              </w:rPr>
            </w:pPr>
          </w:p>
          <w:p w14:paraId="2DFC006D" w14:textId="77777777" w:rsidR="00786A4D" w:rsidRPr="00786A4D" w:rsidRDefault="00786A4D" w:rsidP="00786A4D">
            <w:pPr>
              <w:spacing w:line="260" w:lineRule="exact"/>
              <w:jc w:val="left"/>
              <w:textAlignment w:val="baseline"/>
              <w:rPr>
                <w:rFonts w:hAnsi="ＭＳ 明朝"/>
                <w:kern w:val="2"/>
                <w:szCs w:val="20"/>
              </w:rPr>
            </w:pPr>
          </w:p>
          <w:p w14:paraId="37A92B3E" w14:textId="77777777" w:rsidR="00786A4D" w:rsidRPr="00786A4D" w:rsidRDefault="00786A4D" w:rsidP="00786A4D">
            <w:pPr>
              <w:spacing w:line="260" w:lineRule="exact"/>
              <w:jc w:val="left"/>
              <w:textAlignment w:val="baseline"/>
              <w:rPr>
                <w:rFonts w:hAnsi="ＭＳ 明朝"/>
                <w:kern w:val="2"/>
                <w:szCs w:val="20"/>
              </w:rPr>
            </w:pPr>
          </w:p>
          <w:p w14:paraId="6FECB499" w14:textId="77777777" w:rsidR="00786A4D" w:rsidRPr="00786A4D" w:rsidRDefault="00786A4D" w:rsidP="00786A4D">
            <w:pPr>
              <w:spacing w:line="260" w:lineRule="exact"/>
              <w:ind w:left="180" w:hangingChars="100" w:hanging="180"/>
              <w:jc w:val="left"/>
              <w:textAlignment w:val="baseline"/>
              <w:rPr>
                <w:rFonts w:hAnsi="ＭＳ 明朝"/>
                <w:kern w:val="2"/>
                <w:szCs w:val="20"/>
              </w:rPr>
            </w:pPr>
            <w:r w:rsidRPr="00786A4D">
              <w:rPr>
                <w:rFonts w:hAnsi="ＭＳ 明朝" w:hint="eastAsia"/>
                <w:kern w:val="2"/>
                <w:szCs w:val="20"/>
              </w:rPr>
              <w:t>○　児童生徒の集団下校</w:t>
            </w:r>
          </w:p>
        </w:tc>
        <w:tc>
          <w:tcPr>
            <w:tcW w:w="2835" w:type="dxa"/>
            <w:tcBorders>
              <w:right w:val="single" w:sz="4" w:space="0" w:color="auto"/>
            </w:tcBorders>
          </w:tcPr>
          <w:p w14:paraId="66D951EF" w14:textId="77777777" w:rsidR="00786A4D" w:rsidRPr="00786A4D" w:rsidRDefault="00786A4D" w:rsidP="00786A4D">
            <w:pPr>
              <w:spacing w:line="260" w:lineRule="exact"/>
              <w:ind w:left="22"/>
              <w:jc w:val="left"/>
              <w:rPr>
                <w:rFonts w:hAnsi="ＭＳ 明朝"/>
                <w:kern w:val="2"/>
                <w:szCs w:val="20"/>
              </w:rPr>
            </w:pPr>
          </w:p>
          <w:p w14:paraId="3A291D82" w14:textId="77777777" w:rsidR="00786A4D" w:rsidRPr="00786A4D" w:rsidRDefault="00786A4D" w:rsidP="00786A4D">
            <w:pPr>
              <w:spacing w:line="260" w:lineRule="exact"/>
              <w:jc w:val="left"/>
              <w:rPr>
                <w:rFonts w:hAnsi="ＭＳ 明朝" w:cs="ＭＳ 明朝"/>
                <w:kern w:val="0"/>
                <w:szCs w:val="20"/>
              </w:rPr>
            </w:pPr>
            <w:r w:rsidRPr="00786A4D">
              <w:rPr>
                <w:rFonts w:hAnsi="ＭＳ 明朝" w:cs="ＭＳ 明朝" w:hint="eastAsia"/>
                <w:kern w:val="0"/>
                <w:szCs w:val="20"/>
              </w:rPr>
              <w:t>・　緊急指示</w:t>
            </w:r>
          </w:p>
          <w:p w14:paraId="565DDC57" w14:textId="77777777" w:rsidR="00786A4D" w:rsidRPr="00786A4D" w:rsidRDefault="00786A4D" w:rsidP="00786A4D">
            <w:pPr>
              <w:spacing w:line="260" w:lineRule="exact"/>
              <w:ind w:left="22"/>
              <w:jc w:val="left"/>
              <w:rPr>
                <w:rFonts w:hAnsi="ＭＳ 明朝"/>
                <w:kern w:val="2"/>
                <w:szCs w:val="20"/>
              </w:rPr>
            </w:pPr>
            <w:r w:rsidRPr="00786A4D">
              <w:rPr>
                <w:rFonts w:hAnsi="ＭＳ 明朝" w:cs="ＭＳ 明朝" w:hint="eastAsia"/>
                <w:kern w:val="0"/>
                <w:szCs w:val="20"/>
              </w:rPr>
              <w:t>・　状況把握</w:t>
            </w:r>
          </w:p>
          <w:p w14:paraId="69DAE6D2" w14:textId="77777777" w:rsidR="00786A4D" w:rsidRPr="00786A4D" w:rsidRDefault="00786A4D" w:rsidP="00786A4D">
            <w:pPr>
              <w:spacing w:line="260" w:lineRule="exact"/>
              <w:ind w:left="171" w:hanging="171"/>
              <w:jc w:val="left"/>
              <w:rPr>
                <w:rFonts w:hAnsi="ＭＳ 明朝" w:cs="ＭＳ 明朝"/>
                <w:kern w:val="0"/>
                <w:szCs w:val="20"/>
              </w:rPr>
            </w:pPr>
            <w:r w:rsidRPr="00786A4D">
              <w:rPr>
                <w:rFonts w:hAnsi="ＭＳ 明朝" w:cs="ＭＳ 明朝" w:hint="eastAsia"/>
                <w:kern w:val="0"/>
                <w:szCs w:val="20"/>
              </w:rPr>
              <w:t>・　消防署、病院への連絡</w:t>
            </w:r>
          </w:p>
          <w:p w14:paraId="0DD5F1BD" w14:textId="77777777" w:rsidR="00786A4D" w:rsidRPr="00786A4D" w:rsidRDefault="00786A4D" w:rsidP="00786A4D">
            <w:pPr>
              <w:spacing w:line="260" w:lineRule="exact"/>
              <w:ind w:left="171" w:hanging="171"/>
              <w:jc w:val="left"/>
              <w:rPr>
                <w:rFonts w:hAnsi="ＭＳ 明朝" w:cs="ＭＳ 明朝"/>
                <w:kern w:val="0"/>
                <w:szCs w:val="20"/>
              </w:rPr>
            </w:pPr>
            <w:r w:rsidRPr="00786A4D">
              <w:rPr>
                <w:rFonts w:hAnsi="ＭＳ 明朝" w:cs="ＭＳ 明朝" w:hint="eastAsia"/>
                <w:kern w:val="0"/>
                <w:szCs w:val="20"/>
              </w:rPr>
              <w:t>・　校内放送・避難指示</w:t>
            </w:r>
          </w:p>
          <w:p w14:paraId="63A7A544" w14:textId="77777777" w:rsidR="00786A4D" w:rsidRPr="00786A4D" w:rsidRDefault="00786A4D" w:rsidP="00786A4D">
            <w:pPr>
              <w:spacing w:line="260" w:lineRule="exact"/>
              <w:ind w:leftChars="100" w:left="360" w:hangingChars="100" w:hanging="180"/>
              <w:jc w:val="left"/>
              <w:rPr>
                <w:rFonts w:hAnsi="ＭＳ 明朝" w:cs="ＭＳ 明朝"/>
                <w:kern w:val="0"/>
                <w:szCs w:val="20"/>
              </w:rPr>
            </w:pPr>
            <w:r w:rsidRPr="00786A4D">
              <w:rPr>
                <w:rFonts w:hAnsi="ＭＳ 明朝" w:cs="ＭＳ 明朝" w:hint="eastAsia"/>
                <w:kern w:val="0"/>
                <w:szCs w:val="20"/>
              </w:rPr>
              <w:t>（出火場所、避難経路、避難場所）</w:t>
            </w:r>
          </w:p>
          <w:p w14:paraId="317C1817" w14:textId="77777777" w:rsidR="00786A4D" w:rsidRPr="00786A4D" w:rsidRDefault="00786A4D" w:rsidP="00786A4D">
            <w:pPr>
              <w:spacing w:line="260" w:lineRule="exact"/>
              <w:ind w:left="180" w:hangingChars="100" w:hanging="180"/>
              <w:jc w:val="left"/>
              <w:rPr>
                <w:rFonts w:hAnsi="ＭＳ 明朝" w:cs="ＭＳ 明朝"/>
                <w:kern w:val="0"/>
                <w:szCs w:val="20"/>
              </w:rPr>
            </w:pPr>
            <w:r w:rsidRPr="00786A4D">
              <w:rPr>
                <w:rFonts w:hAnsi="ＭＳ 明朝" w:cs="ＭＳ 明朝" w:hint="eastAsia"/>
                <w:kern w:val="0"/>
                <w:szCs w:val="20"/>
              </w:rPr>
              <w:t>・　対策本部の設置</w:t>
            </w:r>
          </w:p>
          <w:p w14:paraId="00B503E6" w14:textId="77777777" w:rsidR="00786A4D" w:rsidRPr="00786A4D" w:rsidRDefault="00786A4D" w:rsidP="00786A4D">
            <w:pPr>
              <w:spacing w:line="260" w:lineRule="exact"/>
              <w:ind w:left="180" w:hangingChars="100" w:hanging="180"/>
              <w:jc w:val="left"/>
              <w:rPr>
                <w:rFonts w:hAnsi="ＭＳ 明朝" w:cs="ＭＳ 明朝"/>
                <w:kern w:val="0"/>
                <w:szCs w:val="20"/>
              </w:rPr>
            </w:pPr>
            <w:r w:rsidRPr="00786A4D">
              <w:rPr>
                <w:rFonts w:hAnsi="ＭＳ 明朝" w:cs="ＭＳ 明朝" w:hint="eastAsia"/>
                <w:kern w:val="0"/>
                <w:szCs w:val="20"/>
              </w:rPr>
              <w:t>・　教委等関係機関への連絡</w:t>
            </w:r>
          </w:p>
          <w:p w14:paraId="3B63445B" w14:textId="77777777" w:rsidR="00786A4D" w:rsidRPr="00786A4D" w:rsidRDefault="00786A4D" w:rsidP="00786A4D">
            <w:pPr>
              <w:spacing w:line="260" w:lineRule="exact"/>
              <w:jc w:val="left"/>
              <w:textAlignment w:val="baseline"/>
              <w:rPr>
                <w:rFonts w:hAnsi="ＭＳ 明朝" w:cs="ＭＳ 明朝"/>
                <w:kern w:val="0"/>
                <w:szCs w:val="20"/>
              </w:rPr>
            </w:pPr>
            <w:r w:rsidRPr="00786A4D">
              <w:rPr>
                <w:rFonts w:hAnsi="ＭＳ 明朝" w:cs="ＭＳ 明朝" w:hint="eastAsia"/>
                <w:kern w:val="0"/>
                <w:szCs w:val="20"/>
              </w:rPr>
              <w:t>・　避難の決定と指示</w:t>
            </w:r>
          </w:p>
          <w:p w14:paraId="6A421A91" w14:textId="77777777" w:rsidR="00786A4D" w:rsidRPr="00786A4D" w:rsidRDefault="00786A4D" w:rsidP="00786A4D">
            <w:pPr>
              <w:spacing w:line="260" w:lineRule="exact"/>
              <w:ind w:left="180" w:hangingChars="100" w:hanging="180"/>
              <w:jc w:val="left"/>
              <w:rPr>
                <w:rFonts w:hAnsi="ＭＳ 明朝" w:cs="ＭＳ 明朝"/>
                <w:kern w:val="0"/>
                <w:szCs w:val="20"/>
              </w:rPr>
            </w:pPr>
            <w:r w:rsidRPr="00786A4D">
              <w:rPr>
                <w:rFonts w:hAnsi="ＭＳ 明朝" w:cs="ＭＳ 明朝" w:hint="eastAsia"/>
                <w:kern w:val="0"/>
                <w:szCs w:val="20"/>
              </w:rPr>
              <w:t>・　重要書類等の搬出</w:t>
            </w:r>
          </w:p>
          <w:p w14:paraId="05022B3C" w14:textId="77777777" w:rsidR="00786A4D" w:rsidRPr="00786A4D" w:rsidRDefault="00786A4D" w:rsidP="00786A4D">
            <w:pPr>
              <w:spacing w:line="260" w:lineRule="exact"/>
              <w:ind w:left="171" w:hanging="171"/>
              <w:jc w:val="left"/>
              <w:rPr>
                <w:rFonts w:hAnsi="ＭＳ 明朝" w:cs="ＭＳ 明朝"/>
                <w:kern w:val="0"/>
                <w:szCs w:val="20"/>
              </w:rPr>
            </w:pPr>
            <w:r w:rsidRPr="00786A4D">
              <w:rPr>
                <w:rFonts w:hAnsi="ＭＳ 明朝" w:cs="ＭＳ 明朝" w:hint="eastAsia"/>
                <w:kern w:val="0"/>
                <w:szCs w:val="20"/>
              </w:rPr>
              <w:t>・　校舎外避難後の対応検討・決定</w:t>
            </w:r>
          </w:p>
          <w:p w14:paraId="3F414841" w14:textId="77777777" w:rsidR="00786A4D" w:rsidRPr="00786A4D" w:rsidRDefault="00786A4D" w:rsidP="00786A4D">
            <w:pPr>
              <w:spacing w:line="260" w:lineRule="exact"/>
              <w:jc w:val="left"/>
              <w:rPr>
                <w:rFonts w:hAnsi="ＭＳ 明朝" w:cs="ＭＳ 明朝"/>
                <w:kern w:val="0"/>
                <w:szCs w:val="20"/>
              </w:rPr>
            </w:pPr>
          </w:p>
          <w:p w14:paraId="467DCCF0" w14:textId="77777777" w:rsidR="00786A4D" w:rsidRPr="00786A4D" w:rsidRDefault="00786A4D" w:rsidP="00786A4D">
            <w:pPr>
              <w:spacing w:line="260" w:lineRule="exact"/>
              <w:ind w:left="180" w:hanging="180"/>
              <w:jc w:val="left"/>
              <w:rPr>
                <w:rFonts w:hAnsi="ＭＳ 明朝" w:cs="ＭＳ 明朝"/>
                <w:kern w:val="0"/>
                <w:szCs w:val="20"/>
              </w:rPr>
            </w:pPr>
          </w:p>
          <w:p w14:paraId="632BFF88" w14:textId="77777777" w:rsidR="00786A4D" w:rsidRPr="00786A4D" w:rsidRDefault="00786A4D" w:rsidP="00786A4D">
            <w:pPr>
              <w:spacing w:line="260" w:lineRule="exact"/>
              <w:ind w:left="180" w:hanging="180"/>
              <w:jc w:val="left"/>
              <w:rPr>
                <w:rFonts w:hAnsi="ＭＳ 明朝" w:cs="ＭＳ 明朝"/>
                <w:kern w:val="0"/>
                <w:szCs w:val="20"/>
              </w:rPr>
            </w:pPr>
          </w:p>
          <w:p w14:paraId="29F6F746" w14:textId="77777777" w:rsidR="00786A4D" w:rsidRPr="00786A4D" w:rsidRDefault="00786A4D" w:rsidP="00786A4D">
            <w:pPr>
              <w:spacing w:line="260" w:lineRule="exact"/>
              <w:ind w:left="180" w:hanging="180"/>
              <w:jc w:val="left"/>
              <w:rPr>
                <w:rFonts w:hAnsi="ＭＳ 明朝" w:cs="ＭＳ 明朝"/>
                <w:kern w:val="0"/>
                <w:szCs w:val="20"/>
              </w:rPr>
            </w:pPr>
          </w:p>
          <w:p w14:paraId="0278FD5E" w14:textId="77777777" w:rsidR="00786A4D" w:rsidRPr="00786A4D" w:rsidRDefault="00786A4D" w:rsidP="00786A4D">
            <w:pPr>
              <w:spacing w:line="260" w:lineRule="exact"/>
              <w:ind w:left="180" w:hanging="180"/>
              <w:jc w:val="left"/>
              <w:rPr>
                <w:rFonts w:hAnsi="ＭＳ 明朝" w:cs="ＭＳ 明朝"/>
                <w:kern w:val="0"/>
                <w:szCs w:val="20"/>
              </w:rPr>
            </w:pPr>
          </w:p>
          <w:p w14:paraId="769CB6D1" w14:textId="77777777" w:rsidR="00786A4D" w:rsidRPr="00786A4D" w:rsidRDefault="00786A4D" w:rsidP="00786A4D">
            <w:pPr>
              <w:spacing w:line="260" w:lineRule="exact"/>
              <w:ind w:left="180" w:hanging="180"/>
              <w:jc w:val="left"/>
              <w:rPr>
                <w:rFonts w:hAnsi="ＭＳ 明朝" w:cs="ＭＳ 明朝"/>
                <w:kern w:val="0"/>
                <w:szCs w:val="20"/>
              </w:rPr>
            </w:pPr>
          </w:p>
          <w:p w14:paraId="751E6E8E" w14:textId="77777777" w:rsidR="00786A4D" w:rsidRPr="00786A4D" w:rsidRDefault="00786A4D" w:rsidP="00786A4D">
            <w:pPr>
              <w:spacing w:line="260" w:lineRule="exact"/>
              <w:ind w:left="180" w:hanging="180"/>
              <w:jc w:val="left"/>
              <w:rPr>
                <w:rFonts w:hAnsi="ＭＳ 明朝" w:cs="ＭＳ 明朝"/>
                <w:kern w:val="0"/>
                <w:szCs w:val="20"/>
              </w:rPr>
            </w:pPr>
          </w:p>
          <w:p w14:paraId="2B842D75" w14:textId="77777777" w:rsidR="00786A4D" w:rsidRPr="00786A4D" w:rsidRDefault="00786A4D" w:rsidP="00786A4D">
            <w:pPr>
              <w:spacing w:line="260" w:lineRule="exact"/>
              <w:ind w:left="180" w:hanging="180"/>
              <w:jc w:val="left"/>
              <w:rPr>
                <w:rFonts w:hAnsi="ＭＳ 明朝" w:cs="ＭＳ 明朝"/>
                <w:kern w:val="0"/>
                <w:szCs w:val="20"/>
              </w:rPr>
            </w:pPr>
          </w:p>
          <w:p w14:paraId="08D09C54" w14:textId="77777777" w:rsidR="00786A4D" w:rsidRPr="00786A4D" w:rsidRDefault="00786A4D" w:rsidP="00786A4D">
            <w:pPr>
              <w:spacing w:line="260" w:lineRule="exact"/>
              <w:ind w:left="180" w:hanging="180"/>
              <w:jc w:val="left"/>
              <w:rPr>
                <w:rFonts w:hAnsi="ＭＳ 明朝" w:cs="ＭＳ 明朝"/>
                <w:kern w:val="0"/>
                <w:szCs w:val="20"/>
              </w:rPr>
            </w:pPr>
          </w:p>
          <w:p w14:paraId="4609E62E" w14:textId="77777777" w:rsidR="00786A4D" w:rsidRPr="00786A4D" w:rsidRDefault="00786A4D" w:rsidP="00786A4D">
            <w:pPr>
              <w:spacing w:line="260" w:lineRule="exact"/>
              <w:ind w:left="180" w:hanging="180"/>
              <w:jc w:val="left"/>
              <w:rPr>
                <w:rFonts w:hAnsi="ＭＳ 明朝" w:cs="ＭＳ 明朝"/>
                <w:kern w:val="0"/>
                <w:szCs w:val="20"/>
              </w:rPr>
            </w:pPr>
          </w:p>
          <w:p w14:paraId="04D05E3D" w14:textId="77777777" w:rsidR="00786A4D" w:rsidRPr="00786A4D" w:rsidRDefault="00786A4D" w:rsidP="00786A4D">
            <w:pPr>
              <w:spacing w:line="260" w:lineRule="exact"/>
              <w:ind w:left="180" w:hanging="180"/>
              <w:jc w:val="left"/>
              <w:rPr>
                <w:rFonts w:hAnsi="ＭＳ 明朝" w:cs="ＭＳ 明朝"/>
                <w:kern w:val="0"/>
                <w:szCs w:val="20"/>
              </w:rPr>
            </w:pPr>
            <w:r w:rsidRPr="00786A4D">
              <w:rPr>
                <w:rFonts w:hAnsi="ＭＳ 明朝" w:cs="ＭＳ 明朝" w:hint="eastAsia"/>
                <w:kern w:val="0"/>
                <w:szCs w:val="20"/>
              </w:rPr>
              <w:t>・　下校指示</w:t>
            </w:r>
          </w:p>
          <w:p w14:paraId="48BBF060" w14:textId="77777777" w:rsidR="00786A4D" w:rsidRPr="00786A4D" w:rsidRDefault="00786A4D" w:rsidP="00786A4D">
            <w:pPr>
              <w:spacing w:line="260" w:lineRule="exact"/>
              <w:ind w:left="180" w:hanging="180"/>
              <w:jc w:val="left"/>
              <w:rPr>
                <w:rFonts w:hAnsi="ＭＳ 明朝" w:cs="ＭＳ 明朝"/>
                <w:kern w:val="0"/>
                <w:szCs w:val="20"/>
              </w:rPr>
            </w:pPr>
          </w:p>
          <w:p w14:paraId="6D015EC6" w14:textId="77777777" w:rsidR="00786A4D" w:rsidRPr="00786A4D" w:rsidRDefault="00786A4D" w:rsidP="00786A4D">
            <w:pPr>
              <w:spacing w:line="260" w:lineRule="exact"/>
              <w:ind w:left="180" w:hanging="180"/>
              <w:jc w:val="left"/>
              <w:rPr>
                <w:rFonts w:hAnsi="ＭＳ 明朝" w:cs="ＭＳ 明朝"/>
                <w:kern w:val="0"/>
                <w:szCs w:val="20"/>
              </w:rPr>
            </w:pPr>
            <w:r w:rsidRPr="00786A4D">
              <w:rPr>
                <w:rFonts w:hAnsi="ＭＳ 明朝" w:cs="ＭＳ 明朝" w:hint="eastAsia"/>
                <w:kern w:val="0"/>
                <w:szCs w:val="20"/>
              </w:rPr>
              <w:t>・　教育委員会への報告</w:t>
            </w:r>
          </w:p>
          <w:p w14:paraId="689DD234" w14:textId="77777777" w:rsidR="00786A4D" w:rsidRPr="00786A4D" w:rsidRDefault="00786A4D" w:rsidP="00786A4D">
            <w:pPr>
              <w:spacing w:line="260" w:lineRule="exact"/>
              <w:jc w:val="left"/>
              <w:rPr>
                <w:rFonts w:hAnsi="ＭＳ 明朝"/>
                <w:kern w:val="2"/>
                <w:szCs w:val="20"/>
              </w:rPr>
            </w:pPr>
            <w:r w:rsidRPr="00786A4D">
              <w:rPr>
                <w:rFonts w:hAnsi="ＭＳ 明朝" w:cs="ＭＳ 明朝" w:hint="eastAsia"/>
                <w:kern w:val="0"/>
                <w:szCs w:val="20"/>
              </w:rPr>
              <w:t>・　保護者への説明</w:t>
            </w:r>
          </w:p>
        </w:tc>
        <w:tc>
          <w:tcPr>
            <w:tcW w:w="2746" w:type="dxa"/>
            <w:tcBorders>
              <w:left w:val="nil"/>
            </w:tcBorders>
          </w:tcPr>
          <w:p w14:paraId="099613E6" w14:textId="77777777" w:rsidR="00786A4D" w:rsidRPr="00616BA5" w:rsidRDefault="00786A4D" w:rsidP="00786A4D">
            <w:pPr>
              <w:spacing w:line="260" w:lineRule="exact"/>
              <w:jc w:val="left"/>
              <w:rPr>
                <w:rFonts w:hAnsi="ＭＳ 明朝"/>
                <w:kern w:val="2"/>
                <w:szCs w:val="20"/>
              </w:rPr>
            </w:pPr>
          </w:p>
          <w:p w14:paraId="5D860D75" w14:textId="77777777" w:rsidR="00786A4D" w:rsidRPr="00616BA5" w:rsidRDefault="00786A4D" w:rsidP="00786A4D">
            <w:pPr>
              <w:spacing w:line="260" w:lineRule="exact"/>
              <w:jc w:val="left"/>
              <w:rPr>
                <w:rFonts w:hAnsi="ＭＳ 明朝" w:cs="ＭＳ 明朝"/>
                <w:kern w:val="0"/>
                <w:szCs w:val="20"/>
              </w:rPr>
            </w:pPr>
            <w:r w:rsidRPr="00616BA5">
              <w:rPr>
                <w:rFonts w:hAnsi="ＭＳ 明朝" w:cs="ＭＳ 明朝" w:hint="eastAsia"/>
                <w:kern w:val="0"/>
                <w:szCs w:val="20"/>
              </w:rPr>
              <w:t>＜授業担当者＞</w:t>
            </w:r>
          </w:p>
          <w:p w14:paraId="7ABF3677" w14:textId="77777777" w:rsidR="00786A4D" w:rsidRPr="00616BA5" w:rsidRDefault="00786A4D" w:rsidP="00786A4D">
            <w:pPr>
              <w:spacing w:line="260" w:lineRule="exact"/>
              <w:ind w:left="171" w:hanging="171"/>
              <w:jc w:val="left"/>
              <w:rPr>
                <w:rFonts w:hAnsi="ＭＳ 明朝" w:cs="ＭＳ 明朝"/>
                <w:kern w:val="0"/>
                <w:szCs w:val="20"/>
              </w:rPr>
            </w:pPr>
            <w:r w:rsidRPr="00616BA5">
              <w:rPr>
                <w:rFonts w:hAnsi="ＭＳ 明朝" w:cs="ＭＳ 明朝" w:hint="eastAsia"/>
                <w:kern w:val="0"/>
                <w:szCs w:val="20"/>
              </w:rPr>
              <w:t>・　児童生徒を落ち着かせる</w:t>
            </w:r>
          </w:p>
          <w:p w14:paraId="149961D4" w14:textId="77777777" w:rsidR="00050A9D" w:rsidRPr="00616BA5" w:rsidRDefault="00050A9D" w:rsidP="00050A9D">
            <w:pPr>
              <w:spacing w:line="260" w:lineRule="exact"/>
              <w:ind w:left="171" w:hanging="171"/>
              <w:jc w:val="left"/>
              <w:rPr>
                <w:rFonts w:hAnsi="ＭＳ 明朝" w:cs="ＭＳ 明朝"/>
                <w:kern w:val="0"/>
                <w:szCs w:val="20"/>
              </w:rPr>
            </w:pPr>
            <w:r w:rsidRPr="00616BA5">
              <w:rPr>
                <w:rFonts w:hAnsi="ＭＳ 明朝" w:hint="eastAsia"/>
                <w:kern w:val="2"/>
                <w:szCs w:val="20"/>
              </w:rPr>
              <w:t>・　ガス栓を閉める、コンセントを抜く、</w:t>
            </w:r>
            <w:r w:rsidRPr="00616BA5">
              <w:rPr>
                <w:rFonts w:hAnsi="ＭＳ 明朝" w:cs="ＭＳ 明朝" w:hint="eastAsia"/>
                <w:kern w:val="0"/>
                <w:szCs w:val="20"/>
              </w:rPr>
              <w:t>窓を閉める</w:t>
            </w:r>
          </w:p>
          <w:p w14:paraId="5B4AB963" w14:textId="77777777" w:rsidR="00786A4D" w:rsidRPr="00616BA5" w:rsidRDefault="00786A4D" w:rsidP="00786A4D">
            <w:pPr>
              <w:spacing w:line="260" w:lineRule="exact"/>
              <w:ind w:left="171" w:hanging="171"/>
              <w:jc w:val="left"/>
              <w:rPr>
                <w:rFonts w:hAnsi="ＭＳ 明朝"/>
                <w:kern w:val="2"/>
                <w:szCs w:val="20"/>
              </w:rPr>
            </w:pPr>
            <w:r w:rsidRPr="00616BA5">
              <w:rPr>
                <w:rFonts w:hAnsi="ＭＳ 明朝" w:cs="ＭＳ 明朝" w:hint="eastAsia"/>
                <w:kern w:val="0"/>
                <w:szCs w:val="20"/>
              </w:rPr>
              <w:t xml:space="preserve">・　</w:t>
            </w:r>
            <w:r w:rsidR="00050A9D" w:rsidRPr="00616BA5">
              <w:rPr>
                <w:rFonts w:hAnsi="ＭＳ 明朝" w:cs="ＭＳ 明朝" w:hint="eastAsia"/>
                <w:kern w:val="0"/>
                <w:szCs w:val="20"/>
              </w:rPr>
              <w:t>避難誘導、</w:t>
            </w:r>
            <w:r w:rsidRPr="00616BA5">
              <w:rPr>
                <w:rFonts w:hAnsi="ＭＳ 明朝" w:cs="ＭＳ 明朝" w:hint="eastAsia"/>
                <w:kern w:val="0"/>
                <w:szCs w:val="20"/>
              </w:rPr>
              <w:t>人員点呼</w:t>
            </w:r>
            <w:r w:rsidRPr="00616BA5">
              <w:rPr>
                <w:rFonts w:hAnsi="ＭＳ 明朝" w:hint="eastAsia"/>
                <w:kern w:val="2"/>
                <w:szCs w:val="20"/>
              </w:rPr>
              <w:t>（授業担当者は原則児童生徒から離れない）</w:t>
            </w:r>
          </w:p>
          <w:p w14:paraId="5CB6EDB8" w14:textId="77777777" w:rsidR="00786A4D" w:rsidRPr="00616BA5" w:rsidRDefault="00786A4D" w:rsidP="00786A4D">
            <w:pPr>
              <w:spacing w:line="260" w:lineRule="exact"/>
              <w:ind w:left="171" w:hanging="171"/>
              <w:jc w:val="left"/>
              <w:rPr>
                <w:rFonts w:hAnsi="ＭＳ 明朝" w:cs="ＭＳ 明朝"/>
                <w:kern w:val="0"/>
                <w:szCs w:val="20"/>
              </w:rPr>
            </w:pPr>
            <w:r w:rsidRPr="00616BA5">
              <w:rPr>
                <w:rFonts w:hAnsi="ＭＳ 明朝" w:cs="ＭＳ 明朝" w:hint="eastAsia"/>
                <w:kern w:val="0"/>
                <w:szCs w:val="20"/>
              </w:rPr>
              <w:t>・　負傷者の確認・応急手当</w:t>
            </w:r>
          </w:p>
          <w:p w14:paraId="70CA951E" w14:textId="77777777" w:rsidR="00786A4D" w:rsidRPr="00616BA5" w:rsidRDefault="00786A4D" w:rsidP="00786A4D">
            <w:pPr>
              <w:spacing w:line="260" w:lineRule="exact"/>
              <w:ind w:left="171" w:hanging="171"/>
              <w:jc w:val="left"/>
              <w:rPr>
                <w:rFonts w:hAnsi="ＭＳ 明朝" w:cs="ＭＳ 明朝"/>
                <w:kern w:val="0"/>
                <w:szCs w:val="20"/>
              </w:rPr>
            </w:pPr>
            <w:r w:rsidRPr="00616BA5">
              <w:rPr>
                <w:rFonts w:hAnsi="ＭＳ 明朝" w:cs="ＭＳ 明朝" w:hint="eastAsia"/>
                <w:kern w:val="0"/>
                <w:szCs w:val="20"/>
              </w:rPr>
              <w:t>・　配慮を要する児童生徒</w:t>
            </w:r>
          </w:p>
          <w:p w14:paraId="26C7819B" w14:textId="77777777" w:rsidR="00786A4D" w:rsidRPr="00616BA5" w:rsidRDefault="00786A4D" w:rsidP="00786A4D">
            <w:pPr>
              <w:spacing w:line="260" w:lineRule="exact"/>
              <w:ind w:left="171"/>
              <w:jc w:val="left"/>
              <w:rPr>
                <w:rFonts w:hAnsi="ＭＳ 明朝" w:cs="ＭＳ 明朝"/>
                <w:kern w:val="0"/>
                <w:szCs w:val="20"/>
              </w:rPr>
            </w:pPr>
            <w:r w:rsidRPr="00616BA5">
              <w:rPr>
                <w:rFonts w:hAnsi="ＭＳ 明朝" w:cs="ＭＳ 明朝" w:hint="eastAsia"/>
                <w:kern w:val="0"/>
                <w:szCs w:val="20"/>
              </w:rPr>
              <w:t>への対応</w:t>
            </w:r>
          </w:p>
          <w:p w14:paraId="4EC3EBC1" w14:textId="77777777" w:rsidR="00786A4D" w:rsidRPr="00616BA5" w:rsidRDefault="00786A4D" w:rsidP="00786A4D">
            <w:pPr>
              <w:spacing w:line="260" w:lineRule="exact"/>
              <w:jc w:val="left"/>
              <w:rPr>
                <w:rFonts w:hAnsi="ＭＳ 明朝" w:cs="ＭＳ 明朝"/>
                <w:kern w:val="0"/>
                <w:szCs w:val="20"/>
              </w:rPr>
            </w:pPr>
            <w:r w:rsidRPr="00616BA5">
              <w:rPr>
                <w:rFonts w:hAnsi="ＭＳ 明朝" w:cs="ＭＳ 明朝" w:hint="eastAsia"/>
                <w:kern w:val="0"/>
                <w:szCs w:val="20"/>
              </w:rPr>
              <w:t>・　管理職・本部への連絡</w:t>
            </w:r>
          </w:p>
          <w:p w14:paraId="4D3819CA" w14:textId="77777777" w:rsidR="00786A4D" w:rsidRPr="00616BA5" w:rsidRDefault="00786A4D" w:rsidP="00786A4D">
            <w:pPr>
              <w:spacing w:line="260" w:lineRule="exact"/>
              <w:jc w:val="left"/>
              <w:rPr>
                <w:rFonts w:hAnsi="ＭＳ 明朝" w:cs="ＭＳ 明朝"/>
                <w:kern w:val="0"/>
                <w:szCs w:val="20"/>
              </w:rPr>
            </w:pPr>
          </w:p>
          <w:p w14:paraId="7C422994" w14:textId="77777777" w:rsidR="00786A4D" w:rsidRPr="00616BA5" w:rsidRDefault="00786A4D" w:rsidP="00786A4D">
            <w:pPr>
              <w:spacing w:line="260" w:lineRule="exact"/>
              <w:jc w:val="left"/>
              <w:rPr>
                <w:rFonts w:hAnsi="ＭＳ 明朝" w:cs="ＭＳ 明朝"/>
                <w:kern w:val="0"/>
                <w:szCs w:val="20"/>
              </w:rPr>
            </w:pPr>
            <w:r w:rsidRPr="00616BA5">
              <w:rPr>
                <w:rFonts w:hAnsi="ＭＳ 明朝" w:cs="ＭＳ 明朝" w:hint="eastAsia"/>
                <w:kern w:val="0"/>
                <w:szCs w:val="20"/>
              </w:rPr>
              <w:t>＜授業担当者以外＞</w:t>
            </w:r>
          </w:p>
          <w:p w14:paraId="114212BF" w14:textId="77777777" w:rsidR="00786A4D" w:rsidRPr="00616BA5" w:rsidRDefault="00786A4D" w:rsidP="00786A4D">
            <w:pPr>
              <w:spacing w:line="260" w:lineRule="exact"/>
              <w:ind w:left="180" w:hangingChars="100" w:hanging="180"/>
              <w:jc w:val="left"/>
              <w:rPr>
                <w:rFonts w:hAnsi="ＭＳ 明朝" w:cs="ＭＳ 明朝"/>
                <w:kern w:val="0"/>
                <w:szCs w:val="20"/>
              </w:rPr>
            </w:pPr>
            <w:r w:rsidRPr="00616BA5">
              <w:rPr>
                <w:rFonts w:hAnsi="ＭＳ 明朝" w:cs="ＭＳ 明朝" w:hint="eastAsia"/>
                <w:kern w:val="0"/>
                <w:szCs w:val="20"/>
              </w:rPr>
              <w:t>・　火災発生場所の確認</w:t>
            </w:r>
          </w:p>
          <w:p w14:paraId="2ED5E628" w14:textId="77777777" w:rsidR="00786A4D" w:rsidRPr="00616BA5" w:rsidRDefault="00786A4D" w:rsidP="00786A4D">
            <w:pPr>
              <w:spacing w:line="260" w:lineRule="exact"/>
              <w:ind w:left="180" w:hangingChars="100" w:hanging="180"/>
              <w:jc w:val="left"/>
              <w:rPr>
                <w:rFonts w:hAnsi="ＭＳ 明朝" w:cs="ＭＳ 明朝"/>
                <w:kern w:val="0"/>
                <w:szCs w:val="20"/>
              </w:rPr>
            </w:pPr>
            <w:r w:rsidRPr="00616BA5">
              <w:rPr>
                <w:rFonts w:hAnsi="ＭＳ 明朝" w:hint="eastAsia"/>
                <w:kern w:val="2"/>
                <w:szCs w:val="20"/>
              </w:rPr>
              <w:t>・　可能であれば初期消火（</w:t>
            </w:r>
            <w:r w:rsidRPr="00616BA5">
              <w:rPr>
                <w:rFonts w:hAnsi="ＭＳ 明朝" w:cs="ＭＳ 明朝" w:hint="eastAsia"/>
                <w:kern w:val="0"/>
                <w:szCs w:val="20"/>
              </w:rPr>
              <w:t>延焼を防ぐ行動や危険物等の除去）</w:t>
            </w:r>
          </w:p>
          <w:p w14:paraId="5EEB4BEB" w14:textId="77777777" w:rsidR="00786A4D" w:rsidRPr="00616BA5" w:rsidRDefault="00786A4D" w:rsidP="00786A4D">
            <w:pPr>
              <w:spacing w:line="260" w:lineRule="exact"/>
              <w:ind w:left="191" w:hanging="180"/>
              <w:jc w:val="left"/>
              <w:rPr>
                <w:rFonts w:hAnsi="ＭＳ 明朝"/>
                <w:kern w:val="2"/>
                <w:szCs w:val="20"/>
              </w:rPr>
            </w:pPr>
            <w:r w:rsidRPr="00616BA5">
              <w:rPr>
                <w:rFonts w:hAnsi="ＭＳ 明朝" w:cs="ＭＳ 明朝" w:hint="eastAsia"/>
                <w:kern w:val="0"/>
                <w:szCs w:val="20"/>
              </w:rPr>
              <w:t>・　避難場所、経路を確認し、授業担当者や管理職・本部へ報告</w:t>
            </w:r>
          </w:p>
          <w:p w14:paraId="03CC69D7" w14:textId="77777777" w:rsidR="00786A4D" w:rsidRPr="00616BA5" w:rsidRDefault="00786A4D" w:rsidP="00786A4D">
            <w:pPr>
              <w:spacing w:line="260" w:lineRule="exact"/>
              <w:ind w:left="180" w:hangingChars="100" w:hanging="180"/>
              <w:jc w:val="left"/>
              <w:rPr>
                <w:rFonts w:hAnsi="ＭＳ 明朝" w:cs="ＭＳ 明朝"/>
                <w:kern w:val="0"/>
                <w:szCs w:val="20"/>
              </w:rPr>
            </w:pPr>
            <w:r w:rsidRPr="00616BA5">
              <w:rPr>
                <w:rFonts w:hAnsi="ＭＳ 明朝" w:cs="ＭＳ 明朝" w:hint="eastAsia"/>
                <w:kern w:val="0"/>
                <w:szCs w:val="20"/>
              </w:rPr>
              <w:t>・　救急救護</w:t>
            </w:r>
          </w:p>
          <w:p w14:paraId="54050D0F" w14:textId="77777777" w:rsidR="00786A4D" w:rsidRPr="00616BA5" w:rsidRDefault="00786A4D" w:rsidP="00786A4D">
            <w:pPr>
              <w:spacing w:line="260" w:lineRule="exact"/>
              <w:ind w:left="180" w:hangingChars="100" w:hanging="180"/>
              <w:jc w:val="left"/>
              <w:rPr>
                <w:rFonts w:hAnsi="ＭＳ 明朝" w:cs="ＭＳ 明朝"/>
                <w:kern w:val="0"/>
                <w:szCs w:val="20"/>
              </w:rPr>
            </w:pPr>
            <w:r w:rsidRPr="00616BA5">
              <w:rPr>
                <w:rFonts w:hAnsi="ＭＳ 明朝" w:cs="ＭＳ 明朝" w:hint="eastAsia"/>
                <w:kern w:val="0"/>
                <w:szCs w:val="20"/>
              </w:rPr>
              <w:t>・　逃げ遅れの者を探す</w:t>
            </w:r>
          </w:p>
          <w:p w14:paraId="60D2DBE1" w14:textId="77777777" w:rsidR="00786A4D" w:rsidRPr="00616BA5" w:rsidRDefault="00786A4D" w:rsidP="00786A4D">
            <w:pPr>
              <w:widowControl/>
              <w:spacing w:line="260" w:lineRule="exact"/>
              <w:ind w:left="171" w:hanging="180"/>
              <w:jc w:val="left"/>
              <w:rPr>
                <w:rFonts w:hAnsi="ＭＳ 明朝"/>
                <w:noProof/>
                <w:kern w:val="2"/>
                <w:szCs w:val="20"/>
              </w:rPr>
            </w:pPr>
            <w:r w:rsidRPr="00616BA5">
              <w:rPr>
                <w:rFonts w:hAnsi="ＭＳ 明朝" w:hint="eastAsia"/>
                <w:noProof/>
                <w:kern w:val="2"/>
                <w:szCs w:val="20"/>
              </w:rPr>
              <w:t>・　児童生徒への説明（日程等）</w:t>
            </w:r>
          </w:p>
          <w:p w14:paraId="144A2201" w14:textId="77777777" w:rsidR="00786A4D" w:rsidRPr="00616BA5" w:rsidRDefault="00786A4D" w:rsidP="00786A4D">
            <w:pPr>
              <w:spacing w:line="260" w:lineRule="exact"/>
              <w:jc w:val="left"/>
              <w:rPr>
                <w:rFonts w:hAnsi="ＭＳ 明朝"/>
                <w:kern w:val="2"/>
                <w:szCs w:val="20"/>
              </w:rPr>
            </w:pPr>
            <w:r w:rsidRPr="00616BA5">
              <w:rPr>
                <w:rFonts w:hAnsi="ＭＳ 明朝" w:hint="eastAsia"/>
                <w:noProof/>
                <w:kern w:val="2"/>
                <w:szCs w:val="20"/>
              </w:rPr>
              <w:t>・　下校指導</w:t>
            </w:r>
          </w:p>
        </w:tc>
        <w:tc>
          <w:tcPr>
            <w:tcW w:w="2521" w:type="dxa"/>
          </w:tcPr>
          <w:p w14:paraId="7B073CFA" w14:textId="77777777" w:rsidR="00786A4D" w:rsidRPr="00786A4D" w:rsidRDefault="00786A4D" w:rsidP="00786A4D">
            <w:pPr>
              <w:spacing w:line="260" w:lineRule="exact"/>
              <w:jc w:val="left"/>
              <w:rPr>
                <w:rFonts w:hAnsi="ＭＳ 明朝" w:cs="ＭＳ 明朝"/>
                <w:kern w:val="0"/>
                <w:szCs w:val="20"/>
              </w:rPr>
            </w:pPr>
          </w:p>
          <w:p w14:paraId="5FBB40FF" w14:textId="77777777" w:rsidR="00786A4D" w:rsidRPr="00786A4D" w:rsidRDefault="00786A4D" w:rsidP="00786A4D">
            <w:pPr>
              <w:spacing w:line="260" w:lineRule="exact"/>
              <w:jc w:val="left"/>
              <w:rPr>
                <w:rFonts w:hAnsi="ＭＳ 明朝"/>
                <w:kern w:val="2"/>
                <w:szCs w:val="20"/>
              </w:rPr>
            </w:pPr>
          </w:p>
          <w:p w14:paraId="2DB97258" w14:textId="77777777" w:rsidR="00786A4D" w:rsidRPr="00786A4D" w:rsidRDefault="00786A4D" w:rsidP="00786A4D">
            <w:pPr>
              <w:spacing w:line="260" w:lineRule="exact"/>
              <w:jc w:val="left"/>
              <w:rPr>
                <w:rFonts w:hAnsi="ＭＳ 明朝"/>
                <w:kern w:val="2"/>
                <w:szCs w:val="20"/>
              </w:rPr>
            </w:pPr>
          </w:p>
          <w:p w14:paraId="3E646F8A" w14:textId="77777777" w:rsidR="00786A4D" w:rsidRPr="00786A4D" w:rsidRDefault="00786A4D" w:rsidP="00786A4D">
            <w:pPr>
              <w:spacing w:line="260" w:lineRule="exact"/>
              <w:jc w:val="left"/>
              <w:rPr>
                <w:rFonts w:hAnsi="ＭＳ 明朝"/>
                <w:kern w:val="2"/>
                <w:szCs w:val="20"/>
              </w:rPr>
            </w:pPr>
          </w:p>
          <w:p w14:paraId="2E17C53E" w14:textId="77777777" w:rsidR="00786A4D" w:rsidRPr="00786A4D" w:rsidRDefault="00786A4D" w:rsidP="00786A4D">
            <w:pPr>
              <w:spacing w:line="260" w:lineRule="exact"/>
              <w:ind w:left="180" w:hangingChars="100" w:hanging="180"/>
              <w:jc w:val="left"/>
              <w:rPr>
                <w:rFonts w:hAnsi="ＭＳ 明朝"/>
                <w:kern w:val="2"/>
                <w:szCs w:val="20"/>
              </w:rPr>
            </w:pPr>
            <w:r w:rsidRPr="00786A4D">
              <w:rPr>
                <w:rFonts w:hAnsi="ＭＳ 明朝" w:hint="eastAsia"/>
                <w:kern w:val="2"/>
                <w:szCs w:val="20"/>
              </w:rPr>
              <w:t>・　注意や指示等をよく聞く</w:t>
            </w:r>
          </w:p>
          <w:p w14:paraId="60F6B9A2" w14:textId="77777777" w:rsidR="00786A4D" w:rsidRPr="00786A4D" w:rsidRDefault="00786A4D" w:rsidP="00786A4D">
            <w:pPr>
              <w:spacing w:line="260" w:lineRule="exact"/>
              <w:ind w:left="-41"/>
              <w:jc w:val="left"/>
              <w:rPr>
                <w:rFonts w:hAnsi="ＭＳ 明朝" w:cs="ＭＳ 明朝"/>
                <w:kern w:val="0"/>
                <w:szCs w:val="20"/>
              </w:rPr>
            </w:pPr>
            <w:r w:rsidRPr="00786A4D">
              <w:rPr>
                <w:rFonts w:hAnsi="ＭＳ 明朝" w:cs="ＭＳ 明朝" w:hint="eastAsia"/>
                <w:kern w:val="0"/>
                <w:szCs w:val="20"/>
              </w:rPr>
              <w:t>・　火元から離れる</w:t>
            </w:r>
          </w:p>
          <w:p w14:paraId="743C5B15" w14:textId="77777777" w:rsidR="00786A4D" w:rsidRPr="00786A4D" w:rsidRDefault="00786A4D" w:rsidP="00786A4D">
            <w:pPr>
              <w:spacing w:line="260" w:lineRule="exact"/>
              <w:ind w:leftChars="-23" w:left="139" w:hangingChars="100" w:hanging="180"/>
              <w:jc w:val="left"/>
              <w:rPr>
                <w:rFonts w:hAnsi="ＭＳ 明朝"/>
                <w:kern w:val="2"/>
                <w:szCs w:val="20"/>
              </w:rPr>
            </w:pPr>
            <w:r w:rsidRPr="00786A4D">
              <w:rPr>
                <w:rFonts w:hAnsi="ＭＳ 明朝" w:cs="ＭＳ 明朝" w:hint="eastAsia"/>
                <w:kern w:val="0"/>
                <w:szCs w:val="20"/>
              </w:rPr>
              <w:t>・　ガス栓を閉める、コンセントを抜く、窓を閉める</w:t>
            </w:r>
          </w:p>
          <w:p w14:paraId="4A7F2FA9" w14:textId="77777777" w:rsidR="00786A4D" w:rsidRPr="00786A4D" w:rsidRDefault="00786A4D" w:rsidP="00786A4D">
            <w:pPr>
              <w:spacing w:line="260" w:lineRule="exact"/>
              <w:ind w:left="180" w:hangingChars="100" w:hanging="180"/>
              <w:jc w:val="left"/>
              <w:rPr>
                <w:rFonts w:hAnsi="ＭＳ 明朝" w:cs="ＭＳ 明朝"/>
                <w:kern w:val="0"/>
                <w:szCs w:val="20"/>
              </w:rPr>
            </w:pPr>
            <w:r w:rsidRPr="00786A4D">
              <w:rPr>
                <w:rFonts w:hAnsi="ＭＳ 明朝" w:cs="ＭＳ 明朝" w:hint="eastAsia"/>
                <w:kern w:val="0"/>
                <w:szCs w:val="20"/>
              </w:rPr>
              <w:t>・　指示に従い避難</w:t>
            </w:r>
          </w:p>
          <w:p w14:paraId="0C544A21" w14:textId="77777777" w:rsidR="00786A4D" w:rsidRPr="00786A4D" w:rsidRDefault="00786A4D" w:rsidP="00786A4D">
            <w:pPr>
              <w:spacing w:line="260" w:lineRule="exact"/>
              <w:ind w:leftChars="100" w:left="180" w:firstLineChars="100" w:firstLine="180"/>
              <w:jc w:val="left"/>
              <w:rPr>
                <w:rFonts w:hAnsi="ＭＳ 明朝" w:cs="ＭＳ 明朝"/>
                <w:kern w:val="0"/>
                <w:szCs w:val="20"/>
              </w:rPr>
            </w:pPr>
            <w:r w:rsidRPr="00786A4D">
              <w:rPr>
                <w:rFonts w:hAnsi="ＭＳ 明朝" w:cs="ＭＳ 明朝" w:hint="eastAsia"/>
                <w:kern w:val="0"/>
                <w:szCs w:val="20"/>
              </w:rPr>
              <w:t>（おはしも）</w:t>
            </w:r>
          </w:p>
          <w:p w14:paraId="18AC7E67" w14:textId="77777777" w:rsidR="00786A4D" w:rsidRPr="00786A4D" w:rsidRDefault="00786A4D" w:rsidP="00786A4D">
            <w:pPr>
              <w:spacing w:line="260" w:lineRule="exact"/>
              <w:ind w:left="180" w:hanging="180"/>
              <w:jc w:val="left"/>
              <w:rPr>
                <w:rFonts w:hAnsi="ＭＳ 明朝" w:cs="ＭＳ 明朝"/>
                <w:kern w:val="0"/>
                <w:szCs w:val="20"/>
              </w:rPr>
            </w:pPr>
            <w:r w:rsidRPr="00786A4D">
              <w:rPr>
                <w:rFonts w:hAnsi="ＭＳ 明朝" w:cs="ＭＳ 明朝" w:hint="eastAsia"/>
                <w:kern w:val="0"/>
                <w:szCs w:val="20"/>
              </w:rPr>
              <w:t>・　身を低くする</w:t>
            </w:r>
          </w:p>
          <w:p w14:paraId="2C79E18D" w14:textId="77777777" w:rsidR="00786A4D" w:rsidRPr="00786A4D" w:rsidRDefault="00786A4D" w:rsidP="00786A4D">
            <w:pPr>
              <w:spacing w:line="260" w:lineRule="exact"/>
              <w:ind w:left="180" w:hanging="180"/>
              <w:jc w:val="left"/>
              <w:rPr>
                <w:rFonts w:hAnsi="ＭＳ 明朝" w:cs="ＭＳ 明朝"/>
                <w:kern w:val="0"/>
                <w:szCs w:val="20"/>
              </w:rPr>
            </w:pPr>
            <w:r w:rsidRPr="00786A4D">
              <w:rPr>
                <w:rFonts w:hAnsi="ＭＳ 明朝" w:cs="ＭＳ 明朝" w:hint="eastAsia"/>
                <w:kern w:val="0"/>
                <w:szCs w:val="20"/>
              </w:rPr>
              <w:t>・　ハンカチを口に当てる</w:t>
            </w:r>
          </w:p>
          <w:p w14:paraId="5ACEB789" w14:textId="77777777" w:rsidR="00786A4D" w:rsidRPr="00786A4D" w:rsidRDefault="00786A4D" w:rsidP="00786A4D">
            <w:pPr>
              <w:spacing w:line="260" w:lineRule="exact"/>
              <w:jc w:val="left"/>
              <w:rPr>
                <w:rFonts w:hAnsi="ＭＳ 明朝"/>
                <w:kern w:val="2"/>
                <w:szCs w:val="20"/>
              </w:rPr>
            </w:pPr>
          </w:p>
          <w:p w14:paraId="4763F064" w14:textId="77777777" w:rsidR="00786A4D" w:rsidRPr="00786A4D" w:rsidRDefault="00786A4D" w:rsidP="00786A4D">
            <w:pPr>
              <w:spacing w:line="260" w:lineRule="exact"/>
              <w:jc w:val="left"/>
              <w:rPr>
                <w:rFonts w:hAnsi="ＭＳ 明朝"/>
                <w:kern w:val="2"/>
                <w:szCs w:val="20"/>
              </w:rPr>
            </w:pPr>
          </w:p>
          <w:p w14:paraId="6009FC33" w14:textId="77777777" w:rsidR="00786A4D" w:rsidRPr="00786A4D" w:rsidRDefault="00786A4D" w:rsidP="00786A4D">
            <w:pPr>
              <w:spacing w:line="260" w:lineRule="exact"/>
              <w:ind w:left="81" w:hanging="81"/>
              <w:jc w:val="left"/>
              <w:rPr>
                <w:rFonts w:hAnsi="ＭＳ 明朝"/>
                <w:kern w:val="2"/>
                <w:szCs w:val="20"/>
              </w:rPr>
            </w:pPr>
          </w:p>
          <w:p w14:paraId="7A1D227D" w14:textId="77777777" w:rsidR="00786A4D" w:rsidRPr="00786A4D" w:rsidRDefault="00786A4D" w:rsidP="00786A4D">
            <w:pPr>
              <w:spacing w:line="260" w:lineRule="exact"/>
              <w:ind w:left="81" w:hanging="81"/>
              <w:jc w:val="left"/>
              <w:rPr>
                <w:rFonts w:hAnsi="ＭＳ 明朝"/>
                <w:kern w:val="2"/>
                <w:szCs w:val="20"/>
              </w:rPr>
            </w:pPr>
          </w:p>
          <w:p w14:paraId="4AC1202D" w14:textId="77777777" w:rsidR="00786A4D" w:rsidRPr="00786A4D" w:rsidRDefault="00786A4D" w:rsidP="00786A4D">
            <w:pPr>
              <w:spacing w:line="260" w:lineRule="exact"/>
              <w:ind w:left="81" w:hanging="81"/>
              <w:jc w:val="left"/>
              <w:rPr>
                <w:rFonts w:hAnsi="ＭＳ 明朝"/>
                <w:kern w:val="2"/>
                <w:szCs w:val="20"/>
              </w:rPr>
            </w:pPr>
          </w:p>
          <w:p w14:paraId="6DFC4778" w14:textId="77777777" w:rsidR="00786A4D" w:rsidRPr="00786A4D" w:rsidRDefault="00786A4D" w:rsidP="00786A4D">
            <w:pPr>
              <w:spacing w:line="260" w:lineRule="exact"/>
              <w:ind w:left="81" w:hanging="81"/>
              <w:jc w:val="left"/>
              <w:rPr>
                <w:rFonts w:hAnsi="ＭＳ 明朝"/>
                <w:kern w:val="2"/>
                <w:szCs w:val="20"/>
              </w:rPr>
            </w:pPr>
          </w:p>
          <w:p w14:paraId="024EC0BB" w14:textId="77777777" w:rsidR="00786A4D" w:rsidRPr="00786A4D" w:rsidRDefault="00786A4D" w:rsidP="00786A4D">
            <w:pPr>
              <w:spacing w:line="260" w:lineRule="exact"/>
              <w:ind w:left="81" w:hanging="81"/>
              <w:jc w:val="left"/>
              <w:rPr>
                <w:rFonts w:hAnsi="ＭＳ 明朝"/>
                <w:kern w:val="2"/>
                <w:szCs w:val="20"/>
              </w:rPr>
            </w:pPr>
          </w:p>
          <w:p w14:paraId="22447C69" w14:textId="77777777" w:rsidR="00786A4D" w:rsidRPr="00786A4D" w:rsidRDefault="00786A4D" w:rsidP="00786A4D">
            <w:pPr>
              <w:spacing w:line="260" w:lineRule="exact"/>
              <w:ind w:left="81" w:hanging="81"/>
              <w:jc w:val="left"/>
              <w:rPr>
                <w:rFonts w:hAnsi="ＭＳ 明朝"/>
                <w:kern w:val="2"/>
                <w:szCs w:val="20"/>
              </w:rPr>
            </w:pPr>
          </w:p>
          <w:p w14:paraId="38657DA5" w14:textId="77777777" w:rsidR="00786A4D" w:rsidRPr="00786A4D" w:rsidRDefault="00786A4D" w:rsidP="00786A4D">
            <w:pPr>
              <w:spacing w:line="260" w:lineRule="exact"/>
              <w:ind w:left="81" w:hanging="81"/>
              <w:jc w:val="left"/>
              <w:rPr>
                <w:rFonts w:hAnsi="ＭＳ 明朝"/>
                <w:kern w:val="2"/>
                <w:szCs w:val="20"/>
              </w:rPr>
            </w:pPr>
          </w:p>
          <w:p w14:paraId="289207F2" w14:textId="77777777" w:rsidR="00786A4D" w:rsidRPr="00786A4D" w:rsidRDefault="00786A4D" w:rsidP="00786A4D">
            <w:pPr>
              <w:spacing w:line="260" w:lineRule="exact"/>
              <w:ind w:left="81" w:hanging="81"/>
              <w:jc w:val="left"/>
              <w:rPr>
                <w:rFonts w:hAnsi="ＭＳ 明朝"/>
                <w:kern w:val="2"/>
                <w:szCs w:val="20"/>
              </w:rPr>
            </w:pPr>
          </w:p>
          <w:p w14:paraId="0547A310" w14:textId="77777777" w:rsidR="00786A4D" w:rsidRPr="00786A4D" w:rsidRDefault="00786A4D" w:rsidP="00786A4D">
            <w:pPr>
              <w:spacing w:line="260" w:lineRule="exact"/>
              <w:ind w:left="180" w:hangingChars="100" w:hanging="180"/>
              <w:jc w:val="left"/>
              <w:rPr>
                <w:rFonts w:hAnsi="ＭＳ 明朝"/>
                <w:kern w:val="2"/>
                <w:szCs w:val="20"/>
              </w:rPr>
            </w:pPr>
            <w:r w:rsidRPr="00786A4D">
              <w:rPr>
                <w:rFonts w:hAnsi="ＭＳ 明朝" w:hint="eastAsia"/>
                <w:kern w:val="2"/>
                <w:szCs w:val="20"/>
              </w:rPr>
              <w:t>・　教職員の指示に従い集団下校をする</w:t>
            </w:r>
          </w:p>
        </w:tc>
      </w:tr>
    </w:tbl>
    <w:p w14:paraId="52C619B8" w14:textId="77777777" w:rsidR="00A30B88" w:rsidRPr="00786A4D" w:rsidRDefault="00A30B88" w:rsidP="000D0C8D">
      <w:pPr>
        <w:spacing w:line="260" w:lineRule="exact"/>
      </w:pPr>
    </w:p>
    <w:p w14:paraId="14D57FF6" w14:textId="77777777" w:rsidR="00786A4D" w:rsidRDefault="00786A4D" w:rsidP="00786A4D">
      <w:pPr>
        <w:spacing w:line="260" w:lineRule="exact"/>
      </w:pPr>
      <w:r>
        <w:rPr>
          <w:rFonts w:hint="eastAsia"/>
        </w:rPr>
        <w:t>【</w:t>
      </w:r>
      <w:r w:rsidRPr="00786A4D">
        <w:rPr>
          <w:rFonts w:ascii="HG丸ｺﾞｼｯｸM-PRO" w:eastAsia="HG丸ｺﾞｼｯｸM-PRO" w:hAnsi="HG丸ｺﾞｼｯｸM-PRO" w:hint="eastAsia"/>
        </w:rPr>
        <w:t>発生時の県教委の連絡経路図</w:t>
      </w:r>
      <w:r>
        <w:rPr>
          <w:rFonts w:hint="eastAsia"/>
        </w:rPr>
        <w:t>】</w:t>
      </w:r>
    </w:p>
    <w:p w14:paraId="5D9ACB38" w14:textId="77777777" w:rsidR="00786A4D" w:rsidRPr="00786A4D" w:rsidRDefault="00786A4D" w:rsidP="00786A4D">
      <w:pPr>
        <w:spacing w:line="260" w:lineRule="exact"/>
        <w:ind w:firstLineChars="100" w:firstLine="180"/>
        <w:rPr>
          <w:rFonts w:ascii="ＭＳ ゴシック" w:eastAsia="ＭＳ ゴシック" w:hAnsi="ＭＳ ゴシック"/>
        </w:rPr>
      </w:pPr>
      <w:r w:rsidRPr="00786A4D">
        <w:rPr>
          <w:rFonts w:ascii="ＭＳ ゴシック" w:eastAsia="ＭＳ ゴシック" w:hAnsi="ＭＳ ゴシック" w:hint="eastAsia"/>
        </w:rPr>
        <w:t>■　学校の休校等の連絡</w:t>
      </w:r>
    </w:p>
    <w:p w14:paraId="16730ECB" w14:textId="77777777" w:rsidR="00786A4D" w:rsidRDefault="00755101" w:rsidP="00786A4D">
      <w:pPr>
        <w:spacing w:line="260" w:lineRule="exact"/>
      </w:pPr>
      <w:r>
        <w:rPr>
          <w:noProof/>
        </w:rPr>
        <mc:AlternateContent>
          <mc:Choice Requires="wps">
            <w:drawing>
              <wp:anchor distT="0" distB="0" distL="114300" distR="114300" simplePos="0" relativeHeight="251658240" behindDoc="0" locked="0" layoutInCell="1" allowOverlap="1" wp14:anchorId="659B8E2F" wp14:editId="1BAA9930">
                <wp:simplePos x="0" y="0"/>
                <wp:positionH relativeFrom="column">
                  <wp:posOffset>309880</wp:posOffset>
                </wp:positionH>
                <wp:positionV relativeFrom="paragraph">
                  <wp:posOffset>64770</wp:posOffset>
                </wp:positionV>
                <wp:extent cx="1123950" cy="228600"/>
                <wp:effectExtent l="0" t="0" r="19050" b="19050"/>
                <wp:wrapNone/>
                <wp:docPr id="3663" name="Text Box 30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1FBC45BE" w14:textId="77777777" w:rsidR="00124108" w:rsidRDefault="00124108" w:rsidP="00786A4D">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659B8E2F" id="_x0000_s1309" type="#_x0000_t202" style="position:absolute;left:0;text-align:left;margin-left:24.4pt;margin-top:5.1pt;width:88.5pt;height:18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">
                <v:textbox inset="5.85pt,.7pt,5.85pt,.7pt">
                  <w:txbxContent>
                    <w:p w14:paraId="1FBC45BE" w14:textId="77777777" w:rsidR="00124108" w:rsidRDefault="00124108" w:rsidP="00786A4D">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AC3806E" wp14:editId="3922EC6E">
                <wp:simplePos x="0" y="0"/>
                <wp:positionH relativeFrom="column">
                  <wp:posOffset>1719580</wp:posOffset>
                </wp:positionH>
                <wp:positionV relativeFrom="paragraph">
                  <wp:posOffset>74295</wp:posOffset>
                </wp:positionV>
                <wp:extent cx="1238250" cy="228600"/>
                <wp:effectExtent l="0" t="0" r="19050" b="19050"/>
                <wp:wrapNone/>
                <wp:docPr id="3667" name="Text Box 3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7E681ABE" w14:textId="77777777" w:rsidR="00124108" w:rsidRDefault="00124108" w:rsidP="00786A4D">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7AC3806E" id="_x0000_s1310" type="#_x0000_t202" style="position:absolute;left:0;text-align:left;margin-left:135.4pt;margin-top:5.85pt;width:97.5pt;height:1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">
                <v:textbox inset="5.85pt,.7pt,5.85pt,.7pt">
                  <w:txbxContent>
                    <w:p w14:paraId="7E681ABE" w14:textId="77777777" w:rsidR="00124108" w:rsidRDefault="00124108" w:rsidP="00786A4D">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0BD5042B" wp14:editId="060D8EB0">
                <wp:simplePos x="0" y="0"/>
                <wp:positionH relativeFrom="column">
                  <wp:posOffset>3243580</wp:posOffset>
                </wp:positionH>
                <wp:positionV relativeFrom="paragraph">
                  <wp:posOffset>64770</wp:posOffset>
                </wp:positionV>
                <wp:extent cx="1000125" cy="228600"/>
                <wp:effectExtent l="0" t="0" r="28575" b="19050"/>
                <wp:wrapNone/>
                <wp:docPr id="3669" name="Text Box 30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1EBAE7E5" w14:textId="77777777" w:rsidR="00124108" w:rsidRDefault="00124108" w:rsidP="00786A4D">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0BD5042B" id="_x0000_s1311" type="#_x0000_t202" style="position:absolute;left:0;text-align:left;margin-left:255.4pt;margin-top:5.1pt;width:78.75pt;height:1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">
                <v:textbox inset="5.85pt,.7pt,5.85pt,.7pt">
                  <w:txbxContent>
                    <w:p w14:paraId="1EBAE7E5" w14:textId="77777777" w:rsidR="00124108" w:rsidRDefault="00124108" w:rsidP="00786A4D">
                      <w:pPr>
                        <w:jc w:val="center"/>
                      </w:pPr>
                      <w:r>
                        <w:rPr>
                          <w:rFonts w:hint="eastAsia"/>
                        </w:rPr>
                        <w:t>県教育事務所</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512797BB" wp14:editId="76F4B7B3">
                <wp:simplePos x="0" y="0"/>
                <wp:positionH relativeFrom="column">
                  <wp:posOffset>4253230</wp:posOffset>
                </wp:positionH>
                <wp:positionV relativeFrom="paragraph">
                  <wp:posOffset>169545</wp:posOffset>
                </wp:positionV>
                <wp:extent cx="647700" cy="161925"/>
                <wp:effectExtent l="0" t="0" r="76200" b="66675"/>
                <wp:wrapNone/>
                <wp:docPr id="3670" name="Line 30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1619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C13969D" id="Line 306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34.9pt,13.35pt" to="385.9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">
                <v:stroke endarrow="block"/>
              </v:line>
            </w:pict>
          </mc:Fallback>
        </mc:AlternateContent>
      </w:r>
    </w:p>
    <w:p w14:paraId="570B475A" w14:textId="77777777" w:rsidR="00786A4D" w:rsidRDefault="002C5E77" w:rsidP="00786A4D">
      <w:pPr>
        <w:spacing w:line="260" w:lineRule="exact"/>
      </w:pPr>
      <w:r>
        <w:rPr>
          <w:noProof/>
        </w:rPr>
        <mc:AlternateContent>
          <mc:Choice Requires="wps">
            <w:drawing>
              <wp:anchor distT="0" distB="0" distL="114300" distR="114300" simplePos="0" relativeHeight="251664384" behindDoc="0" locked="0" layoutInCell="1" allowOverlap="1" wp14:anchorId="253834E8" wp14:editId="78526AE4">
                <wp:simplePos x="0" y="0"/>
                <wp:positionH relativeFrom="column">
                  <wp:posOffset>4929505</wp:posOffset>
                </wp:positionH>
                <wp:positionV relativeFrom="paragraph">
                  <wp:posOffset>42545</wp:posOffset>
                </wp:positionV>
                <wp:extent cx="1143000" cy="419100"/>
                <wp:effectExtent l="0" t="0" r="19050" b="19050"/>
                <wp:wrapNone/>
                <wp:docPr id="3674" name="Text Box 3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9100"/>
                        </a:xfrm>
                        <a:prstGeom prst="rect">
                          <a:avLst/>
                        </a:prstGeom>
                        <a:solidFill>
                          <a:srgbClr val="FFFFFF"/>
                        </a:solidFill>
                        <a:ln w="9525">
                          <a:solidFill>
                            <a:srgbClr val="000000"/>
                          </a:solidFill>
                          <a:miter lim="800000"/>
                          <a:headEnd/>
                          <a:tailEnd/>
                        </a:ln>
                      </wps:spPr>
                      <wps:txbx>
                        <w:txbxContent>
                          <w:p w14:paraId="700597C9" w14:textId="2EE9223A" w:rsidR="00124108" w:rsidRPr="00C4533C" w:rsidRDefault="00124108" w:rsidP="00786A4D">
                            <w:pPr>
                              <w:jc w:val="center"/>
                            </w:pPr>
                            <w:r w:rsidRPr="00C4533C">
                              <w:rPr>
                                <w:rFonts w:hint="eastAsia"/>
                              </w:rPr>
                              <w:t>県</w:t>
                            </w:r>
                            <w:r w:rsidR="00547F74" w:rsidRPr="00307D66">
                              <w:rPr>
                                <w:rFonts w:hAnsi="ＭＳ 明朝" w:cs="ＭＳ 明朝" w:hint="eastAsia"/>
                                <w:kern w:val="0"/>
                                <w:szCs w:val="20"/>
                              </w:rPr>
                              <w:t>学校教育課</w:t>
                            </w:r>
                          </w:p>
                          <w:p w14:paraId="219CEB17" w14:textId="77777777" w:rsidR="00124108" w:rsidRPr="00C4533C" w:rsidRDefault="00124108" w:rsidP="00786A4D">
                            <w:pPr>
                              <w:jc w:val="center"/>
                            </w:pPr>
                            <w:r w:rsidRPr="00C4533C">
                              <w:rPr>
                                <w:rFonts w:hint="eastAsia"/>
                              </w:rPr>
                              <w:t>子ども安全支援室</w:t>
                            </w:r>
                          </w:p>
                        </w:txbxContent>
                      </wps:txbx>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253834E8" id="_x0000_s1312" type="#_x0000_t202" style="position:absolute;left:0;text-align:left;margin-left:388.15pt;margin-top:3.35pt;width:90pt;height:33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">
                <v:textbox inset="5.85pt,.7pt,5.85pt,.7pt">
                  <w:txbxContent>
                    <w:p w14:paraId="700597C9" w14:textId="2EE9223A" w:rsidR="00124108" w:rsidRPr="00C4533C" w:rsidRDefault="00124108" w:rsidP="00786A4D">
                      <w:pPr>
                        <w:jc w:val="center"/>
                      </w:pPr>
                      <w:r w:rsidRPr="00C4533C">
                        <w:rPr>
                          <w:rFonts w:hint="eastAsia"/>
                        </w:rPr>
                        <w:t>県</w:t>
                      </w:r>
                      <w:r w:rsidR="00547F74" w:rsidRPr="00307D66">
                        <w:rPr>
                          <w:rFonts w:hAnsi="ＭＳ 明朝" w:cs="ＭＳ 明朝" w:hint="eastAsia"/>
                          <w:kern w:val="0"/>
                          <w:szCs w:val="20"/>
                        </w:rPr>
                        <w:t>学校教育課</w:t>
                      </w:r>
                    </w:p>
                    <w:p w14:paraId="219CEB17" w14:textId="77777777" w:rsidR="00124108" w:rsidRPr="00C4533C" w:rsidRDefault="00124108" w:rsidP="00786A4D">
                      <w:pPr>
                        <w:jc w:val="center"/>
                      </w:pPr>
                      <w:r w:rsidRPr="00C4533C">
                        <w:rPr>
                          <w:rFonts w:hint="eastAsia"/>
                        </w:rPr>
                        <w:t>子ども安全支援室</w:t>
                      </w:r>
                    </w:p>
                  </w:txbxContent>
                </v:textbox>
              </v:shape>
            </w:pict>
          </mc:Fallback>
        </mc:AlternateContent>
      </w:r>
      <w:r w:rsidR="00755101">
        <w:rPr>
          <w:noProof/>
        </w:rPr>
        <mc:AlternateContent>
          <mc:Choice Requires="wps">
            <w:drawing>
              <wp:anchor distT="0" distB="0" distL="114300" distR="114300" simplePos="0" relativeHeight="251659264" behindDoc="0" locked="0" layoutInCell="1" allowOverlap="1" wp14:anchorId="0CDB9907" wp14:editId="5F8A601B">
                <wp:simplePos x="0" y="0"/>
                <wp:positionH relativeFrom="column">
                  <wp:posOffset>1443355</wp:posOffset>
                </wp:positionH>
                <wp:positionV relativeFrom="paragraph">
                  <wp:posOffset>13970</wp:posOffset>
                </wp:positionV>
                <wp:extent cx="276225" cy="0"/>
                <wp:effectExtent l="0" t="76200" r="9525" b="95250"/>
                <wp:wrapNone/>
                <wp:docPr id="3665" name="Line 30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0E559E2" id="Line 305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3.65pt,1.1pt" to="135.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">
                <v:stroke endarrow="block"/>
              </v:line>
            </w:pict>
          </mc:Fallback>
        </mc:AlternateContent>
      </w:r>
      <w:r w:rsidR="00755101">
        <w:rPr>
          <w:noProof/>
        </w:rPr>
        <mc:AlternateContent>
          <mc:Choice Requires="wps">
            <w:drawing>
              <wp:anchor distT="0" distB="0" distL="114300" distR="114300" simplePos="0" relativeHeight="251663360" behindDoc="0" locked="0" layoutInCell="1" allowOverlap="1" wp14:anchorId="5A95DF59" wp14:editId="42A6369E">
                <wp:simplePos x="0" y="0"/>
                <wp:positionH relativeFrom="column">
                  <wp:posOffset>2967355</wp:posOffset>
                </wp:positionH>
                <wp:positionV relativeFrom="paragraph">
                  <wp:posOffset>23495</wp:posOffset>
                </wp:positionV>
                <wp:extent cx="276225" cy="0"/>
                <wp:effectExtent l="0" t="76200" r="9525" b="95250"/>
                <wp:wrapNone/>
                <wp:docPr id="3668" name="Line 30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26C5B16" id="Line 3059"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33.65pt,1.85pt" to="255.4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">
                <v:stroke endarrow="block"/>
              </v:line>
            </w:pict>
          </mc:Fallback>
        </mc:AlternateContent>
      </w:r>
    </w:p>
    <w:p w14:paraId="66BD3E14" w14:textId="77777777" w:rsidR="00786A4D" w:rsidRDefault="00755101" w:rsidP="00786A4D">
      <w:pPr>
        <w:spacing w:line="260" w:lineRule="exact"/>
      </w:pPr>
      <w:r>
        <w:rPr>
          <w:noProof/>
        </w:rPr>
        <mc:AlternateContent>
          <mc:Choice Requires="wps">
            <w:drawing>
              <wp:anchor distT="0" distB="0" distL="114300" distR="114300" simplePos="0" relativeHeight="251665408" behindDoc="0" locked="0" layoutInCell="1" allowOverlap="1" wp14:anchorId="7D8A2AB4" wp14:editId="38953D64">
                <wp:simplePos x="0" y="0"/>
                <wp:positionH relativeFrom="column">
                  <wp:posOffset>300355</wp:posOffset>
                </wp:positionH>
                <wp:positionV relativeFrom="paragraph">
                  <wp:posOffset>67945</wp:posOffset>
                </wp:positionV>
                <wp:extent cx="1123950" cy="228600"/>
                <wp:effectExtent l="0" t="0" r="19050" b="19050"/>
                <wp:wrapNone/>
                <wp:docPr id="3664" name="Text Box 30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68CB6A95" w14:textId="77777777" w:rsidR="00124108" w:rsidRDefault="00124108" w:rsidP="00786A4D">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7D8A2AB4" id="_x0000_s1313" type="#_x0000_t202" style="position:absolute;left:0;text-align:left;margin-left:23.65pt;margin-top:5.35pt;width:88.5pt;height:18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">
                <v:textbox inset="5.85pt,.7pt,5.85pt,.7pt">
                  <w:txbxContent>
                    <w:p w14:paraId="68CB6A95" w14:textId="77777777" w:rsidR="00124108" w:rsidRDefault="00124108" w:rsidP="00786A4D">
                      <w:pPr>
                        <w:jc w:val="center"/>
                      </w:pPr>
                      <w:r>
                        <w:rPr>
                          <w:rFonts w:hint="eastAsia"/>
                        </w:rPr>
                        <w:t>県立学校</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506104DC" wp14:editId="35045C77">
                <wp:simplePos x="0" y="0"/>
                <wp:positionH relativeFrom="column">
                  <wp:posOffset>1424305</wp:posOffset>
                </wp:positionH>
                <wp:positionV relativeFrom="paragraph">
                  <wp:posOffset>77471</wp:posOffset>
                </wp:positionV>
                <wp:extent cx="3476625" cy="104774"/>
                <wp:effectExtent l="0" t="76200" r="0" b="29210"/>
                <wp:wrapNone/>
                <wp:docPr id="3666" name="Line 30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76625" cy="10477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66ED9F9" id="Line 3057"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112.15pt,6.1pt" to="385.9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">
                <v:stroke endarrow="block"/>
              </v:line>
            </w:pict>
          </mc:Fallback>
        </mc:AlternateContent>
      </w:r>
      <w:r>
        <w:rPr>
          <w:noProof/>
        </w:rPr>
        <mc:AlternateContent>
          <mc:Choice Requires="wps">
            <w:drawing>
              <wp:anchor distT="0" distB="0" distL="114300" distR="114300" simplePos="0" relativeHeight="251667456" behindDoc="0" locked="0" layoutInCell="1" allowOverlap="1" wp14:anchorId="035C1454" wp14:editId="7E849ED9">
                <wp:simplePos x="0" y="0"/>
                <wp:positionH relativeFrom="column">
                  <wp:posOffset>4358005</wp:posOffset>
                </wp:positionH>
                <wp:positionV relativeFrom="paragraph">
                  <wp:posOffset>144145</wp:posOffset>
                </wp:positionV>
                <wp:extent cx="546100" cy="281305"/>
                <wp:effectExtent l="0" t="38100" r="63500" b="23495"/>
                <wp:wrapNone/>
                <wp:docPr id="3689" name="Line 3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6100" cy="2813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4AD30A5" id="Line 3112"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343.15pt,11.35pt" to="386.1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">
                <v:stroke endarrow="block"/>
              </v:line>
            </w:pict>
          </mc:Fallback>
        </mc:AlternateContent>
      </w:r>
    </w:p>
    <w:p w14:paraId="0503852C" w14:textId="77777777" w:rsidR="00786A4D" w:rsidRDefault="00755101" w:rsidP="00786A4D">
      <w:pPr>
        <w:spacing w:line="260" w:lineRule="exact"/>
      </w:pPr>
      <w:r>
        <w:rPr>
          <w:rFonts w:hint="eastAsia"/>
          <w:noProof/>
        </w:rPr>
        <mc:AlternateContent>
          <mc:Choice Requires="wps">
            <w:drawing>
              <wp:anchor distT="0" distB="0" distL="114300" distR="114300" simplePos="0" relativeHeight="251668480" behindDoc="0" locked="0" layoutInCell="1" allowOverlap="1" wp14:anchorId="40CEDDD9" wp14:editId="5B21A0C7">
                <wp:simplePos x="0" y="0"/>
                <wp:positionH relativeFrom="column">
                  <wp:posOffset>3253105</wp:posOffset>
                </wp:positionH>
                <wp:positionV relativeFrom="paragraph">
                  <wp:posOffset>150495</wp:posOffset>
                </wp:positionV>
                <wp:extent cx="1101725" cy="228600"/>
                <wp:effectExtent l="0" t="0" r="22225" b="19050"/>
                <wp:wrapNone/>
                <wp:docPr id="3687" name="Text Box 3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1725" cy="228600"/>
                        </a:xfrm>
                        <a:prstGeom prst="rect">
                          <a:avLst/>
                        </a:prstGeom>
                        <a:solidFill>
                          <a:srgbClr val="FFFFFF"/>
                        </a:solidFill>
                        <a:ln w="9525">
                          <a:solidFill>
                            <a:srgbClr val="000000"/>
                          </a:solidFill>
                          <a:miter lim="800000"/>
                          <a:headEnd/>
                          <a:tailEnd/>
                        </a:ln>
                      </wps:spPr>
                      <wps:txbx>
                        <w:txbxContent>
                          <w:p w14:paraId="3E2BE5E6" w14:textId="77777777" w:rsidR="00124108" w:rsidRPr="005E7910" w:rsidRDefault="00124108" w:rsidP="00786A4D">
                            <w:pPr>
                              <w:jc w:val="center"/>
                              <w:rPr>
                                <w:color w:val="000000"/>
                              </w:rPr>
                            </w:pPr>
                            <w:r w:rsidRPr="005E7910">
                              <w:rPr>
                                <w:rFonts w:hint="eastAsia"/>
                                <w:color w:val="000000"/>
                              </w:rPr>
                              <w:t>県特別支援教育課</w:t>
                            </w:r>
                          </w:p>
                        </w:txbxContent>
                      </wps:txbx>
                      <wps:bodyPr rot="0" vert="horz" wrap="square" lIns="74295" tIns="8890" rIns="74295" bIns="8890" anchor="t" anchorCtr="0" upright="1">
                        <a:noAutofit/>
                      </wps:bodyPr>
                    </wps:wsp>
                  </a:graphicData>
                </a:graphic>
              </wp:anchor>
            </w:drawing>
          </mc:Choice>
          <mc:Fallback>
            <w:pict>
              <v:shape w14:anchorId="40CEDDD9" id="Text Box 3110" o:spid="_x0000_s1314" type="#_x0000_t202" style="position:absolute;left:0;text-align:left;margin-left:256.15pt;margin-top:11.85pt;width:86.75pt;height:18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">
                <v:textbox inset="5.85pt,.7pt,5.85pt,.7pt">
                  <w:txbxContent>
                    <w:p w14:paraId="3E2BE5E6" w14:textId="77777777" w:rsidR="00124108" w:rsidRPr="005E7910" w:rsidRDefault="00124108" w:rsidP="00786A4D">
                      <w:pPr>
                        <w:jc w:val="center"/>
                        <w:rPr>
                          <w:color w:val="000000"/>
                        </w:rPr>
                      </w:pPr>
                      <w:r w:rsidRPr="005E7910">
                        <w:rPr>
                          <w:rFonts w:hint="eastAsia"/>
                          <w:color w:val="000000"/>
                        </w:rPr>
                        <w:t>県特別支援教育課</w:t>
                      </w:r>
                    </w:p>
                  </w:txbxContent>
                </v:textbox>
              </v:shape>
            </w:pict>
          </mc:Fallback>
        </mc:AlternateContent>
      </w:r>
      <w:r>
        <w:rPr>
          <w:rFonts w:hint="eastAsia"/>
          <w:noProof/>
        </w:rPr>
        <mc:AlternateContent>
          <mc:Choice Requires="wps">
            <w:drawing>
              <wp:anchor distT="0" distB="0" distL="114300" distR="114300" simplePos="0" relativeHeight="251669504" behindDoc="0" locked="0" layoutInCell="1" allowOverlap="1" wp14:anchorId="3421CF0E" wp14:editId="101120FC">
                <wp:simplePos x="0" y="0"/>
                <wp:positionH relativeFrom="column">
                  <wp:posOffset>1424305</wp:posOffset>
                </wp:positionH>
                <wp:positionV relativeFrom="paragraph">
                  <wp:posOffset>17145</wp:posOffset>
                </wp:positionV>
                <wp:extent cx="1827530" cy="240030"/>
                <wp:effectExtent l="0" t="0" r="77470" b="83820"/>
                <wp:wrapNone/>
                <wp:docPr id="3688" name="Line 3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7530" cy="2400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D778908" id="Line 311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12.15pt,1.35pt" to="256.0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">
                <v:stroke endarrow="block"/>
              </v:line>
            </w:pict>
          </mc:Fallback>
        </mc:AlternateContent>
      </w:r>
    </w:p>
    <w:p w14:paraId="73189EC8" w14:textId="77777777" w:rsidR="00786A4D" w:rsidRDefault="00786A4D" w:rsidP="00786A4D">
      <w:pPr>
        <w:spacing w:line="260" w:lineRule="exact"/>
      </w:pPr>
    </w:p>
    <w:p w14:paraId="12904888" w14:textId="77777777" w:rsidR="00D754D1" w:rsidRDefault="00D754D1" w:rsidP="00786A4D">
      <w:pPr>
        <w:spacing w:line="260" w:lineRule="exact"/>
      </w:pPr>
    </w:p>
    <w:p w14:paraId="443B5635" w14:textId="09F4A503" w:rsidR="00786A4D" w:rsidRPr="00786A4D" w:rsidRDefault="00786A4D" w:rsidP="00786A4D">
      <w:pPr>
        <w:spacing w:line="260" w:lineRule="exact"/>
        <w:ind w:firstLineChars="100" w:firstLine="180"/>
        <w:rPr>
          <w:rFonts w:ascii="ＭＳ ゴシック" w:eastAsia="ＭＳ ゴシック" w:hAnsi="ＭＳ ゴシック"/>
        </w:rPr>
      </w:pPr>
      <w:r w:rsidRPr="00786A4D">
        <w:rPr>
          <w:rFonts w:ascii="ＭＳ ゴシック" w:eastAsia="ＭＳ ゴシック" w:hAnsi="ＭＳ ゴシック" w:hint="eastAsia"/>
        </w:rPr>
        <w:t xml:space="preserve">■　</w:t>
      </w:r>
      <w:r w:rsidR="00E413FB" w:rsidRPr="00252936">
        <w:rPr>
          <w:rFonts w:ascii="ＭＳ ゴシック" w:eastAsia="ＭＳ ゴシック" w:hAnsi="ＭＳ ゴシック" w:hint="eastAsia"/>
        </w:rPr>
        <w:t>学校施設の</w:t>
      </w:r>
      <w:r w:rsidR="00E413FB" w:rsidRPr="00E413FB">
        <w:rPr>
          <w:rFonts w:ascii="ＭＳ ゴシック" w:eastAsia="ＭＳ ゴシック" w:hAnsi="ＭＳ ゴシック" w:hint="eastAsia"/>
        </w:rPr>
        <w:t>被害</w:t>
      </w:r>
      <w:r w:rsidR="00E413FB" w:rsidRPr="00684BFB">
        <w:rPr>
          <w:rFonts w:ascii="ＭＳ ゴシック" w:eastAsia="ＭＳ ゴシック" w:hAnsi="ＭＳ ゴシック" w:hint="eastAsia"/>
        </w:rPr>
        <w:t>状況の報告</w:t>
      </w:r>
      <w:r w:rsidR="005C4595">
        <w:rPr>
          <w:rFonts w:hint="eastAsia"/>
        </w:rPr>
        <w:t xml:space="preserve">　　</w:t>
      </w:r>
      <w:r w:rsidR="005C4595" w:rsidRPr="00616BA5">
        <w:rPr>
          <w:rFonts w:hint="eastAsia"/>
        </w:rPr>
        <w:t>報告様式：</w:t>
      </w:r>
      <w:hyperlink w:anchor="火災発生時の対応" w:history="1">
        <w:r w:rsidR="005C4595" w:rsidRPr="003072E8">
          <w:rPr>
            <w:rStyle w:val="ac"/>
            <w:rFonts w:hint="eastAsia"/>
          </w:rPr>
          <w:t>「事故報告</w:t>
        </w:r>
        <w:r w:rsidR="00252936">
          <w:rPr>
            <w:rStyle w:val="ac"/>
            <w:rFonts w:hint="eastAsia"/>
          </w:rPr>
          <w:t>様式</w:t>
        </w:r>
        <w:r w:rsidR="005C4595" w:rsidRPr="003072E8">
          <w:rPr>
            <w:rStyle w:val="ac"/>
            <w:rFonts w:hint="eastAsia"/>
          </w:rPr>
          <w:t>」</w:t>
        </w:r>
      </w:hyperlink>
    </w:p>
    <w:p w14:paraId="33671010" w14:textId="77777777" w:rsidR="00786A4D" w:rsidRDefault="00755101" w:rsidP="00786A4D">
      <w:pPr>
        <w:spacing w:line="260" w:lineRule="exact"/>
      </w:pPr>
      <w:r>
        <w:rPr>
          <w:noProof/>
        </w:rPr>
        <mc:AlternateContent>
          <mc:Choice Requires="wps">
            <w:drawing>
              <wp:anchor distT="0" distB="0" distL="114300" distR="114300" simplePos="0" relativeHeight="251670528" behindDoc="0" locked="0" layoutInCell="1" allowOverlap="1" wp14:anchorId="7C2B0F4D" wp14:editId="1AF7002D">
                <wp:simplePos x="0" y="0"/>
                <wp:positionH relativeFrom="column">
                  <wp:posOffset>271780</wp:posOffset>
                </wp:positionH>
                <wp:positionV relativeFrom="paragraph">
                  <wp:posOffset>71120</wp:posOffset>
                </wp:positionV>
                <wp:extent cx="1123950" cy="228600"/>
                <wp:effectExtent l="0" t="0" r="19050" b="19050"/>
                <wp:wrapNone/>
                <wp:docPr id="3691" name="Text Box 30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15196B85" w14:textId="77777777" w:rsidR="00124108" w:rsidRDefault="00124108" w:rsidP="00D754D1">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7C2B0F4D" id="Text Box 3065" o:spid="_x0000_s1315" type="#_x0000_t202" style="position:absolute;left:0;text-align:left;margin-left:21.4pt;margin-top:5.6pt;width:88.5pt;height:18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">
                <v:textbox inset="5.85pt,.7pt,5.85pt,.7pt">
                  <w:txbxContent>
                    <w:p w14:paraId="15196B85" w14:textId="77777777" w:rsidR="00124108" w:rsidRDefault="00124108" w:rsidP="00D754D1">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10CE73ED" wp14:editId="5B41F9B4">
                <wp:simplePos x="0" y="0"/>
                <wp:positionH relativeFrom="column">
                  <wp:posOffset>1681480</wp:posOffset>
                </wp:positionH>
                <wp:positionV relativeFrom="paragraph">
                  <wp:posOffset>80645</wp:posOffset>
                </wp:positionV>
                <wp:extent cx="1238250" cy="228600"/>
                <wp:effectExtent l="0" t="0" r="19050" b="19050"/>
                <wp:wrapNone/>
                <wp:docPr id="3694" name="Text Box 3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7B779408" w14:textId="77777777" w:rsidR="00124108" w:rsidRDefault="00124108" w:rsidP="00D754D1">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10CE73ED" id="Text Box 3069" o:spid="_x0000_s1316" type="#_x0000_t202" style="position:absolute;left:0;text-align:left;margin-left:132.4pt;margin-top:6.35pt;width:97.5pt;height:18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">
                <v:textbox inset="5.85pt,.7pt,5.85pt,.7pt">
                  <w:txbxContent>
                    <w:p w14:paraId="7B779408" w14:textId="77777777" w:rsidR="00124108" w:rsidRDefault="00124108" w:rsidP="00D754D1">
                      <w:pPr>
                        <w:jc w:val="center"/>
                      </w:pPr>
                      <w:r>
                        <w:rPr>
                          <w:rFonts w:hint="eastAsia"/>
                        </w:rPr>
                        <w:t>市町村教育委員会</w:t>
                      </w:r>
                    </w:p>
                  </w:txbxContent>
                </v:textbox>
              </v:shape>
            </w:pict>
          </mc:Fallback>
        </mc:AlternateContent>
      </w:r>
    </w:p>
    <w:p w14:paraId="13E0035E" w14:textId="77777777" w:rsidR="00786A4D" w:rsidRDefault="00755101" w:rsidP="00786A4D">
      <w:pPr>
        <w:spacing w:line="260" w:lineRule="exact"/>
      </w:pPr>
      <w:r>
        <w:rPr>
          <w:rFonts w:hint="eastAsia"/>
          <w:noProof/>
        </w:rPr>
        <mc:AlternateContent>
          <mc:Choice Requires="wps">
            <w:drawing>
              <wp:anchor distT="0" distB="0" distL="114300" distR="114300" simplePos="0" relativeHeight="251672576" behindDoc="0" locked="0" layoutInCell="1" allowOverlap="1" wp14:anchorId="0D15477C" wp14:editId="04641267">
                <wp:simplePos x="0" y="0"/>
                <wp:positionH relativeFrom="column">
                  <wp:posOffset>1405255</wp:posOffset>
                </wp:positionH>
                <wp:positionV relativeFrom="paragraph">
                  <wp:posOffset>20320</wp:posOffset>
                </wp:positionV>
                <wp:extent cx="276225" cy="0"/>
                <wp:effectExtent l="0" t="76200" r="9525" b="95250"/>
                <wp:wrapNone/>
                <wp:docPr id="3693" name="Line 30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2A90953" id="Line 3067"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10.65pt,1.6pt" to="132.4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">
                <v:stroke endarrow="block"/>
              </v:line>
            </w:pict>
          </mc:Fallback>
        </mc:AlternateContent>
      </w:r>
      <w:r>
        <w:rPr>
          <w:rFonts w:hint="eastAsia"/>
          <w:noProof/>
        </w:rPr>
        <mc:AlternateContent>
          <mc:Choice Requires="wps">
            <w:drawing>
              <wp:anchor distT="0" distB="0" distL="114300" distR="114300" simplePos="0" relativeHeight="251673600" behindDoc="0" locked="0" layoutInCell="1" allowOverlap="1" wp14:anchorId="0E22AF4B" wp14:editId="63AB9AB9">
                <wp:simplePos x="0" y="0"/>
                <wp:positionH relativeFrom="column">
                  <wp:posOffset>2929255</wp:posOffset>
                </wp:positionH>
                <wp:positionV relativeFrom="paragraph">
                  <wp:posOffset>29845</wp:posOffset>
                </wp:positionV>
                <wp:extent cx="1962150" cy="186055"/>
                <wp:effectExtent l="0" t="0" r="76200" b="80645"/>
                <wp:wrapNone/>
                <wp:docPr id="3695" name="Line 30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0" cy="1860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648F950B" id="Line 3070"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230.65pt,2.35pt" to="385.1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">
                <v:stroke endarrow="block"/>
              </v:line>
            </w:pict>
          </mc:Fallback>
        </mc:AlternateContent>
      </w:r>
      <w:r>
        <w:rPr>
          <w:rFonts w:hint="eastAsia"/>
          <w:noProof/>
        </w:rPr>
        <mc:AlternateContent>
          <mc:Choice Requires="wps">
            <w:drawing>
              <wp:anchor distT="0" distB="0" distL="114300" distR="114300" simplePos="0" relativeHeight="251674624" behindDoc="0" locked="0" layoutInCell="1" allowOverlap="1" wp14:anchorId="495B9A2D" wp14:editId="5A368A8F">
                <wp:simplePos x="0" y="0"/>
                <wp:positionH relativeFrom="column">
                  <wp:posOffset>4891405</wp:posOffset>
                </wp:positionH>
                <wp:positionV relativeFrom="paragraph">
                  <wp:posOffset>115570</wp:posOffset>
                </wp:positionV>
                <wp:extent cx="1143000" cy="228600"/>
                <wp:effectExtent l="0" t="0" r="19050" b="19050"/>
                <wp:wrapNone/>
                <wp:docPr id="3696" name="Text Box 3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solidFill>
                          <a:srgbClr val="FFFFFF"/>
                        </a:solidFill>
                        <a:ln w="9525">
                          <a:solidFill>
                            <a:srgbClr val="000000"/>
                          </a:solidFill>
                          <a:miter lim="800000"/>
                          <a:headEnd/>
                          <a:tailEnd/>
                        </a:ln>
                      </wps:spPr>
                      <wps:txbx>
                        <w:txbxContent>
                          <w:p w14:paraId="2DB99887" w14:textId="77777777" w:rsidR="00124108" w:rsidRDefault="00124108" w:rsidP="00D754D1">
                            <w:pPr>
                              <w:jc w:val="center"/>
                            </w:pPr>
                            <w:r>
                              <w:rPr>
                                <w:rFonts w:hint="eastAsia"/>
                              </w:rPr>
                              <w:t>県教育施設課</w:t>
                            </w:r>
                          </w:p>
                        </w:txbxContent>
                      </wps:txbx>
                      <wps:bodyPr rot="0" vert="horz" wrap="square" lIns="74295" tIns="8890" rIns="74295" bIns="8890" anchor="t" anchorCtr="0" upright="1">
                        <a:noAutofit/>
                      </wps:bodyPr>
                    </wps:wsp>
                  </a:graphicData>
                </a:graphic>
              </wp:anchor>
            </w:drawing>
          </mc:Choice>
          <mc:Fallback>
            <w:pict>
              <v:shape w14:anchorId="495B9A2D" id="Text Box 3071" o:spid="_x0000_s1317" type="#_x0000_t202" style="position:absolute;left:0;text-align:left;margin-left:385.15pt;margin-top:9.1pt;width:90pt;height:18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">
                <v:textbox inset="5.85pt,.7pt,5.85pt,.7pt">
                  <w:txbxContent>
                    <w:p w14:paraId="2DB99887" w14:textId="77777777" w:rsidR="00124108" w:rsidRDefault="00124108" w:rsidP="00D754D1">
                      <w:pPr>
                        <w:jc w:val="center"/>
                      </w:pPr>
                      <w:r>
                        <w:rPr>
                          <w:rFonts w:hint="eastAsia"/>
                        </w:rPr>
                        <w:t>県教育施設課</w:t>
                      </w:r>
                    </w:p>
                  </w:txbxContent>
                </v:textbox>
              </v:shape>
            </w:pict>
          </mc:Fallback>
        </mc:AlternateContent>
      </w:r>
    </w:p>
    <w:p w14:paraId="13EDE08D" w14:textId="77777777" w:rsidR="00786A4D" w:rsidRDefault="00755101" w:rsidP="00786A4D">
      <w:pPr>
        <w:spacing w:line="260" w:lineRule="exact"/>
      </w:pPr>
      <w:r>
        <w:rPr>
          <w:noProof/>
        </w:rPr>
        <mc:AlternateContent>
          <mc:Choice Requires="wps">
            <w:drawing>
              <wp:anchor distT="0" distB="0" distL="114300" distR="114300" simplePos="0" relativeHeight="251675648" behindDoc="0" locked="0" layoutInCell="1" allowOverlap="1" wp14:anchorId="796E8476" wp14:editId="1FDC8E04">
                <wp:simplePos x="0" y="0"/>
                <wp:positionH relativeFrom="column">
                  <wp:posOffset>271780</wp:posOffset>
                </wp:positionH>
                <wp:positionV relativeFrom="paragraph">
                  <wp:posOffset>7620</wp:posOffset>
                </wp:positionV>
                <wp:extent cx="1123950" cy="228600"/>
                <wp:effectExtent l="0" t="0" r="19050" b="19050"/>
                <wp:wrapNone/>
                <wp:docPr id="3692" name="Text Box 3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2FE250E4" w14:textId="77777777" w:rsidR="00124108" w:rsidRDefault="00124108" w:rsidP="00D754D1">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796E8476" id="Text Box 3066" o:spid="_x0000_s1318" type="#_x0000_t202" style="position:absolute;left:0;text-align:left;margin-left:21.4pt;margin-top:.6pt;width:88.5pt;height:18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">
                <v:textbox inset="5.85pt,.7pt,5.85pt,.7pt">
                  <w:txbxContent>
                    <w:p w14:paraId="2FE250E4" w14:textId="77777777" w:rsidR="00124108" w:rsidRDefault="00124108" w:rsidP="00D754D1">
                      <w:pPr>
                        <w:jc w:val="center"/>
                      </w:pPr>
                      <w:r>
                        <w:rPr>
                          <w:rFonts w:hint="eastAsia"/>
                        </w:rPr>
                        <w:t>県立学校</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6B40FFB3" wp14:editId="379E6479">
                <wp:simplePos x="0" y="0"/>
                <wp:positionH relativeFrom="column">
                  <wp:posOffset>1395730</wp:posOffset>
                </wp:positionH>
                <wp:positionV relativeFrom="paragraph">
                  <wp:posOffset>121920</wp:posOffset>
                </wp:positionV>
                <wp:extent cx="3482975" cy="0"/>
                <wp:effectExtent l="0" t="76200" r="22225" b="95250"/>
                <wp:wrapNone/>
                <wp:docPr id="3697" name="直線矢印コネクタ 3697"/>
                <wp:cNvGraphicFramePr/>
                <a:graphic xmlns:a="http://schemas.openxmlformats.org/drawingml/2006/main">
                  <a:graphicData uri="http://schemas.microsoft.com/office/word/2010/wordprocessingShape">
                    <wps:wsp>
                      <wps:cNvCnPr/>
                      <wps:spPr>
                        <a:xfrm>
                          <a:off x="0" y="0"/>
                          <a:ext cx="348297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89ADF13" id="直線矢印コネクタ 3697" o:spid="_x0000_s1026" type="#_x0000_t32" style="position:absolute;margin-left:109.9pt;margin-top:9.6pt;width:274.25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" strokecolor="windowText" strokeweight=".5pt">
                <v:stroke endarrow="block" joinstyle="miter"/>
              </v:shape>
            </w:pict>
          </mc:Fallback>
        </mc:AlternateContent>
      </w:r>
    </w:p>
    <w:p w14:paraId="27CC4BEE" w14:textId="77777777" w:rsidR="00786A4D" w:rsidRDefault="00786A4D" w:rsidP="00786A4D">
      <w:pPr>
        <w:spacing w:line="260" w:lineRule="exact"/>
      </w:pPr>
    </w:p>
    <w:p w14:paraId="6389A09B" w14:textId="77777777" w:rsidR="00786A4D" w:rsidRDefault="00786A4D" w:rsidP="00786A4D">
      <w:pPr>
        <w:spacing w:line="260" w:lineRule="exact"/>
      </w:pPr>
    </w:p>
    <w:p w14:paraId="31E34E86" w14:textId="77777777" w:rsidR="00786A4D" w:rsidRPr="00786A4D" w:rsidRDefault="00786A4D" w:rsidP="00786A4D">
      <w:pPr>
        <w:spacing w:line="260" w:lineRule="exact"/>
        <w:ind w:firstLineChars="100" w:firstLine="180"/>
        <w:rPr>
          <w:rFonts w:ascii="ＭＳ ゴシック" w:eastAsia="ＭＳ ゴシック" w:hAnsi="ＭＳ ゴシック"/>
        </w:rPr>
      </w:pPr>
      <w:r w:rsidRPr="00786A4D">
        <w:rPr>
          <w:rFonts w:ascii="ＭＳ ゴシック" w:eastAsia="ＭＳ ゴシック" w:hAnsi="ＭＳ ゴシック" w:hint="eastAsia"/>
        </w:rPr>
        <w:t>■　児童生徒の死傷病に関する報告</w:t>
      </w:r>
    </w:p>
    <w:p w14:paraId="784839F3" w14:textId="77777777" w:rsidR="00786A4D" w:rsidRDefault="00755101" w:rsidP="00786A4D">
      <w:pPr>
        <w:spacing w:line="260" w:lineRule="exact"/>
      </w:pPr>
      <w:r>
        <w:rPr>
          <w:noProof/>
        </w:rPr>
        <mc:AlternateContent>
          <mc:Choice Requires="wps">
            <w:drawing>
              <wp:anchor distT="0" distB="0" distL="114300" distR="114300" simplePos="0" relativeHeight="251677696" behindDoc="0" locked="0" layoutInCell="1" allowOverlap="1" wp14:anchorId="528145E8" wp14:editId="4463A7DA">
                <wp:simplePos x="0" y="0"/>
                <wp:positionH relativeFrom="column">
                  <wp:posOffset>300355</wp:posOffset>
                </wp:positionH>
                <wp:positionV relativeFrom="paragraph">
                  <wp:posOffset>61595</wp:posOffset>
                </wp:positionV>
                <wp:extent cx="1123950" cy="228600"/>
                <wp:effectExtent l="0" t="0" r="19050" b="19050"/>
                <wp:wrapNone/>
                <wp:docPr id="3701" name="Text Box 3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528861D2" w14:textId="77777777" w:rsidR="00124108" w:rsidRDefault="00124108" w:rsidP="00D754D1">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528145E8" id="Text Box 3072" o:spid="_x0000_s1319" type="#_x0000_t202" style="position:absolute;left:0;text-align:left;margin-left:23.65pt;margin-top:4.85pt;width:88.5pt;height:18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">
                <v:textbox inset="5.85pt,.7pt,5.85pt,.7pt">
                  <w:txbxContent>
                    <w:p w14:paraId="528861D2" w14:textId="77777777" w:rsidR="00124108" w:rsidRDefault="00124108" w:rsidP="00D754D1">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3E2B367B" wp14:editId="1AD5CFD2">
                <wp:simplePos x="0" y="0"/>
                <wp:positionH relativeFrom="column">
                  <wp:posOffset>1710055</wp:posOffset>
                </wp:positionH>
                <wp:positionV relativeFrom="paragraph">
                  <wp:posOffset>71120</wp:posOffset>
                </wp:positionV>
                <wp:extent cx="1238250" cy="228600"/>
                <wp:effectExtent l="0" t="0" r="19050" b="19050"/>
                <wp:wrapNone/>
                <wp:docPr id="64" name="Text Box 30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69E91815" w14:textId="77777777" w:rsidR="00124108" w:rsidRDefault="00124108" w:rsidP="00D754D1">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3E2B367B" id="Text Box 3076" o:spid="_x0000_s1320" type="#_x0000_t202" style="position:absolute;left:0;text-align:left;margin-left:134.65pt;margin-top:5.6pt;width:97.5pt;height:18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">
                <v:textbox inset="5.85pt,.7pt,5.85pt,.7pt">
                  <w:txbxContent>
                    <w:p w14:paraId="69E91815" w14:textId="77777777" w:rsidR="00124108" w:rsidRDefault="00124108" w:rsidP="00D754D1">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17927B8A" wp14:editId="699A2536">
                <wp:simplePos x="0" y="0"/>
                <wp:positionH relativeFrom="column">
                  <wp:posOffset>3234055</wp:posOffset>
                </wp:positionH>
                <wp:positionV relativeFrom="paragraph">
                  <wp:posOffset>61595</wp:posOffset>
                </wp:positionV>
                <wp:extent cx="1000125" cy="228600"/>
                <wp:effectExtent l="0" t="0" r="28575" b="19050"/>
                <wp:wrapNone/>
                <wp:docPr id="66" name="Text Box 30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777E5D03" w14:textId="77777777" w:rsidR="00124108" w:rsidRDefault="00124108" w:rsidP="00D754D1">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17927B8A" id="Text Box 3078" o:spid="_x0000_s1321" type="#_x0000_t202" style="position:absolute;left:0;text-align:left;margin-left:254.65pt;margin-top:4.85pt;width:78.7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">
                <v:textbox inset="5.85pt,.7pt,5.85pt,.7pt">
                  <w:txbxContent>
                    <w:p w14:paraId="777E5D03" w14:textId="77777777" w:rsidR="00124108" w:rsidRDefault="00124108" w:rsidP="00D754D1">
                      <w:pPr>
                        <w:jc w:val="center"/>
                      </w:pPr>
                      <w:r>
                        <w:rPr>
                          <w:rFonts w:hint="eastAsia"/>
                        </w:rPr>
                        <w:t>県教育事務所</w:t>
                      </w:r>
                    </w:p>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59927EC7" wp14:editId="6416834A">
                <wp:simplePos x="0" y="0"/>
                <wp:positionH relativeFrom="column">
                  <wp:posOffset>4243705</wp:posOffset>
                </wp:positionH>
                <wp:positionV relativeFrom="paragraph">
                  <wp:posOffset>166370</wp:posOffset>
                </wp:positionV>
                <wp:extent cx="682625" cy="198755"/>
                <wp:effectExtent l="0" t="0" r="98425" b="67945"/>
                <wp:wrapNone/>
                <wp:docPr id="67" name="Line 30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2625" cy="1987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A08C961" id="Line 3079"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334.15pt,13.1pt" to="387.9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">
                <v:stroke endarrow="block"/>
              </v:line>
            </w:pict>
          </mc:Fallback>
        </mc:AlternateContent>
      </w:r>
    </w:p>
    <w:p w14:paraId="05E4263A" w14:textId="77777777" w:rsidR="00786A4D" w:rsidRDefault="00755101" w:rsidP="00786A4D">
      <w:pPr>
        <w:spacing w:line="260" w:lineRule="exact"/>
      </w:pPr>
      <w:r>
        <w:rPr>
          <w:rFonts w:hint="eastAsia"/>
          <w:noProof/>
        </w:rPr>
        <mc:AlternateContent>
          <mc:Choice Requires="wps">
            <w:drawing>
              <wp:anchor distT="0" distB="0" distL="114300" distR="114300" simplePos="0" relativeHeight="251678720" behindDoc="0" locked="0" layoutInCell="1" allowOverlap="1" wp14:anchorId="4EB79668" wp14:editId="7411FC87">
                <wp:simplePos x="0" y="0"/>
                <wp:positionH relativeFrom="column">
                  <wp:posOffset>1433830</wp:posOffset>
                </wp:positionH>
                <wp:positionV relativeFrom="paragraph">
                  <wp:posOffset>10795</wp:posOffset>
                </wp:positionV>
                <wp:extent cx="276225" cy="0"/>
                <wp:effectExtent l="0" t="76200" r="9525" b="95250"/>
                <wp:wrapNone/>
                <wp:docPr id="3703" name="Line 30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4AD6F95" id="Line 3074"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12.9pt,.85pt" to="134.6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">
                <v:stroke endarrow="block"/>
              </v:line>
            </w:pict>
          </mc:Fallback>
        </mc:AlternateContent>
      </w:r>
      <w:r>
        <w:rPr>
          <w:rFonts w:hint="eastAsia"/>
          <w:noProof/>
        </w:rPr>
        <mc:AlternateContent>
          <mc:Choice Requires="wps">
            <w:drawing>
              <wp:anchor distT="0" distB="0" distL="114300" distR="114300" simplePos="0" relativeHeight="251682816" behindDoc="0" locked="0" layoutInCell="1" allowOverlap="1" wp14:anchorId="7111C4B2" wp14:editId="51B3D208">
                <wp:simplePos x="0" y="0"/>
                <wp:positionH relativeFrom="column">
                  <wp:posOffset>2957830</wp:posOffset>
                </wp:positionH>
                <wp:positionV relativeFrom="paragraph">
                  <wp:posOffset>20320</wp:posOffset>
                </wp:positionV>
                <wp:extent cx="276225" cy="0"/>
                <wp:effectExtent l="0" t="76200" r="9525" b="95250"/>
                <wp:wrapNone/>
                <wp:docPr id="65" name="Line 30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6BC12F9D" id="Line 3077"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232.9pt,1.6pt" to="254.6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">
                <v:stroke endarrow="block"/>
              </v:line>
            </w:pict>
          </mc:Fallback>
        </mc:AlternateContent>
      </w:r>
      <w:r>
        <w:rPr>
          <w:rFonts w:hint="eastAsia"/>
          <w:noProof/>
        </w:rPr>
        <mc:AlternateContent>
          <mc:Choice Requires="wps">
            <w:drawing>
              <wp:anchor distT="0" distB="0" distL="114300" distR="114300" simplePos="0" relativeHeight="251683840" behindDoc="0" locked="0" layoutInCell="1" allowOverlap="1" wp14:anchorId="7A8D5000" wp14:editId="1A42FAB3">
                <wp:simplePos x="0" y="0"/>
                <wp:positionH relativeFrom="column">
                  <wp:posOffset>4939030</wp:posOffset>
                </wp:positionH>
                <wp:positionV relativeFrom="paragraph">
                  <wp:posOffset>48895</wp:posOffset>
                </wp:positionV>
                <wp:extent cx="1143000" cy="409575"/>
                <wp:effectExtent l="0" t="0" r="19050" b="28575"/>
                <wp:wrapNone/>
                <wp:docPr id="68" name="Text Box 30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09575"/>
                        </a:xfrm>
                        <a:prstGeom prst="rect">
                          <a:avLst/>
                        </a:prstGeom>
                        <a:solidFill>
                          <a:srgbClr val="FFFFFF"/>
                        </a:solidFill>
                        <a:ln w="9525">
                          <a:solidFill>
                            <a:srgbClr val="000000"/>
                          </a:solidFill>
                          <a:miter lim="800000"/>
                          <a:headEnd/>
                          <a:tailEnd/>
                        </a:ln>
                      </wps:spPr>
                      <wps:txbx>
                        <w:txbxContent>
                          <w:p w14:paraId="6BDED295" w14:textId="40D2E25D" w:rsidR="00124108" w:rsidRPr="00C4533C" w:rsidRDefault="00124108" w:rsidP="00D754D1">
                            <w:pPr>
                              <w:jc w:val="center"/>
                            </w:pPr>
                            <w:r w:rsidRPr="00C4533C">
                              <w:rPr>
                                <w:rFonts w:hint="eastAsia"/>
                              </w:rPr>
                              <w:t>県</w:t>
                            </w:r>
                            <w:r w:rsidR="00547F74" w:rsidRPr="00307D66">
                              <w:rPr>
                                <w:rFonts w:hAnsi="ＭＳ 明朝" w:cs="ＭＳ 明朝" w:hint="eastAsia"/>
                                <w:kern w:val="0"/>
                                <w:szCs w:val="20"/>
                              </w:rPr>
                              <w:t>学校教育課</w:t>
                            </w:r>
                          </w:p>
                          <w:p w14:paraId="5E4190C5" w14:textId="77777777" w:rsidR="00124108" w:rsidRPr="00C4533C" w:rsidRDefault="00124108" w:rsidP="00D754D1">
                            <w:pPr>
                              <w:jc w:val="center"/>
                            </w:pPr>
                            <w:r w:rsidRPr="00C4533C">
                              <w:rPr>
                                <w:rFonts w:hint="eastAsia"/>
                              </w:rPr>
                              <w:t>子ども安全支援室</w:t>
                            </w:r>
                          </w:p>
                        </w:txbxContent>
                      </wps:txbx>
                      <wps:bodyPr rot="0" vert="horz" wrap="square" lIns="74295" tIns="8890" rIns="74295" bIns="8890" anchor="t" anchorCtr="0" upright="1">
                        <a:noAutofit/>
                      </wps:bodyPr>
                    </wps:wsp>
                  </a:graphicData>
                </a:graphic>
              </wp:anchor>
            </w:drawing>
          </mc:Choice>
          <mc:Fallback>
            <w:pict>
              <v:shape w14:anchorId="7A8D5000" id="Text Box 3080" o:spid="_x0000_s1322" type="#_x0000_t202" style="position:absolute;left:0;text-align:left;margin-left:388.9pt;margin-top:3.85pt;width:90pt;height:32.2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">
                <v:textbox inset="5.85pt,.7pt,5.85pt,.7pt">
                  <w:txbxContent>
                    <w:p w14:paraId="6BDED295" w14:textId="40D2E25D" w:rsidR="00124108" w:rsidRPr="00C4533C" w:rsidRDefault="00124108" w:rsidP="00D754D1">
                      <w:pPr>
                        <w:jc w:val="center"/>
                      </w:pPr>
                      <w:r w:rsidRPr="00C4533C">
                        <w:rPr>
                          <w:rFonts w:hint="eastAsia"/>
                        </w:rPr>
                        <w:t>県</w:t>
                      </w:r>
                      <w:r w:rsidR="00547F74" w:rsidRPr="00307D66">
                        <w:rPr>
                          <w:rFonts w:hAnsi="ＭＳ 明朝" w:cs="ＭＳ 明朝" w:hint="eastAsia"/>
                          <w:kern w:val="0"/>
                          <w:szCs w:val="20"/>
                        </w:rPr>
                        <w:t>学校教育課</w:t>
                      </w:r>
                    </w:p>
                    <w:p w14:paraId="5E4190C5" w14:textId="77777777" w:rsidR="00124108" w:rsidRPr="00C4533C" w:rsidRDefault="00124108" w:rsidP="00D754D1">
                      <w:pPr>
                        <w:jc w:val="center"/>
                      </w:pPr>
                      <w:r w:rsidRPr="00C4533C">
                        <w:rPr>
                          <w:rFonts w:hint="eastAsia"/>
                        </w:rPr>
                        <w:t>子ども安全支援室</w:t>
                      </w:r>
                    </w:p>
                  </w:txbxContent>
                </v:textbox>
              </v:shape>
            </w:pict>
          </mc:Fallback>
        </mc:AlternateContent>
      </w:r>
    </w:p>
    <w:p w14:paraId="1C9B37CB" w14:textId="77777777" w:rsidR="00786A4D" w:rsidRDefault="00755101" w:rsidP="00786A4D">
      <w:pPr>
        <w:spacing w:line="260" w:lineRule="exact"/>
      </w:pPr>
      <w:r>
        <w:rPr>
          <w:noProof/>
        </w:rPr>
        <mc:AlternateContent>
          <mc:Choice Requires="wps">
            <w:drawing>
              <wp:anchor distT="0" distB="0" distL="114300" distR="114300" simplePos="0" relativeHeight="251684864" behindDoc="0" locked="0" layoutInCell="1" allowOverlap="1" wp14:anchorId="169871AF" wp14:editId="714DF314">
                <wp:simplePos x="0" y="0"/>
                <wp:positionH relativeFrom="column">
                  <wp:posOffset>300355</wp:posOffset>
                </wp:positionH>
                <wp:positionV relativeFrom="paragraph">
                  <wp:posOffset>93345</wp:posOffset>
                </wp:positionV>
                <wp:extent cx="1123950" cy="228600"/>
                <wp:effectExtent l="0" t="0" r="19050" b="19050"/>
                <wp:wrapNone/>
                <wp:docPr id="3702" name="Text Box 30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1BE68025" w14:textId="77777777" w:rsidR="00124108" w:rsidRDefault="00124108" w:rsidP="00D754D1">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169871AF" id="Text Box 3073" o:spid="_x0000_s1323" type="#_x0000_t202" style="position:absolute;left:0;text-align:left;margin-left:23.65pt;margin-top:7.35pt;width:88.5pt;height:18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">
                <v:textbox inset="5.85pt,.7pt,5.85pt,.7pt">
                  <w:txbxContent>
                    <w:p w14:paraId="1BE68025" w14:textId="77777777" w:rsidR="00124108" w:rsidRDefault="00124108" w:rsidP="00D754D1">
                      <w:pPr>
                        <w:jc w:val="center"/>
                      </w:pPr>
                      <w:r>
                        <w:rPr>
                          <w:rFonts w:hint="eastAsia"/>
                        </w:rPr>
                        <w:t>県立学校</w:t>
                      </w:r>
                    </w:p>
                  </w:txbxContent>
                </v:textbox>
              </v:shape>
            </w:pict>
          </mc:Fallback>
        </mc:AlternateContent>
      </w:r>
      <w:r>
        <w:rPr>
          <w:noProof/>
        </w:rPr>
        <mc:AlternateContent>
          <mc:Choice Requires="wps">
            <w:drawing>
              <wp:anchor distT="0" distB="0" distL="114300" distR="114300" simplePos="0" relativeHeight="251685888" behindDoc="0" locked="0" layoutInCell="1" allowOverlap="1" wp14:anchorId="5673426C" wp14:editId="1EC80254">
                <wp:simplePos x="0" y="0"/>
                <wp:positionH relativeFrom="column">
                  <wp:posOffset>1424305</wp:posOffset>
                </wp:positionH>
                <wp:positionV relativeFrom="paragraph">
                  <wp:posOffset>93345</wp:posOffset>
                </wp:positionV>
                <wp:extent cx="3514725" cy="126365"/>
                <wp:effectExtent l="0" t="76200" r="0" b="26035"/>
                <wp:wrapNone/>
                <wp:docPr id="3704" name="Line 30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514725" cy="1263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6D64A22" id="Line 3075" o:spid="_x0000_s1026" style="position:absolute;flip:y;z-index:251685888;visibility:visible;mso-wrap-style:square;mso-wrap-distance-left:9pt;mso-wrap-distance-top:0;mso-wrap-distance-right:9pt;mso-wrap-distance-bottom:0;mso-position-horizontal:absolute;mso-position-horizontal-relative:text;mso-position-vertical:absolute;mso-position-vertical-relative:text" from="112.15pt,7.35pt" to="388.9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">
                <v:stroke endarrow="block"/>
              </v:line>
            </w:pict>
          </mc:Fallback>
        </mc:AlternateContent>
      </w:r>
    </w:p>
    <w:p w14:paraId="09B82D7B" w14:textId="77777777" w:rsidR="00786A4D" w:rsidRDefault="00786A4D" w:rsidP="00786A4D">
      <w:pPr>
        <w:spacing w:line="260" w:lineRule="exact"/>
      </w:pPr>
    </w:p>
    <w:p w14:paraId="79B58D24" w14:textId="77777777" w:rsidR="00786A4D" w:rsidRDefault="00786A4D" w:rsidP="00786A4D">
      <w:pPr>
        <w:spacing w:line="260" w:lineRule="exact"/>
      </w:pPr>
    </w:p>
    <w:p w14:paraId="44F48687" w14:textId="77777777" w:rsidR="00786A4D" w:rsidRDefault="00786A4D" w:rsidP="00786A4D">
      <w:pPr>
        <w:spacing w:line="260" w:lineRule="exact"/>
      </w:pPr>
      <w:r>
        <w:rPr>
          <w:rFonts w:hint="eastAsia"/>
        </w:rPr>
        <w:t>【</w:t>
      </w:r>
      <w:r w:rsidRPr="00786A4D">
        <w:rPr>
          <w:rFonts w:ascii="HG丸ｺﾞｼｯｸM-PRO" w:eastAsia="HG丸ｺﾞｼｯｸM-PRO" w:hAnsi="HG丸ｺﾞｼｯｸM-PRO" w:hint="eastAsia"/>
        </w:rPr>
        <w:t>県教育委員会担当課</w:t>
      </w:r>
      <w:r>
        <w:rPr>
          <w:rFonts w:hint="eastAsia"/>
        </w:rPr>
        <w:t>】</w:t>
      </w:r>
    </w:p>
    <w:p w14:paraId="73D9CAF9" w14:textId="77777777" w:rsidR="00786A4D" w:rsidRPr="00786A4D" w:rsidRDefault="00786A4D" w:rsidP="00786A4D">
      <w:pPr>
        <w:spacing w:line="260" w:lineRule="exact"/>
        <w:ind w:firstLineChars="100" w:firstLine="180"/>
        <w:rPr>
          <w:rFonts w:ascii="ＭＳ ゴシック" w:eastAsia="ＭＳ ゴシック" w:hAnsi="ＭＳ ゴシック"/>
        </w:rPr>
      </w:pPr>
      <w:r w:rsidRPr="00786A4D">
        <w:rPr>
          <w:rFonts w:ascii="ＭＳ ゴシック" w:eastAsia="ＭＳ ゴシック" w:hAnsi="ＭＳ ゴシック" w:hint="eastAsia"/>
        </w:rPr>
        <w:t>■　学校等の休校等の連絡</w:t>
      </w:r>
    </w:p>
    <w:p w14:paraId="054C9BCF" w14:textId="7D7F161C" w:rsidR="00786A4D" w:rsidRPr="00307D66" w:rsidRDefault="00786A4D" w:rsidP="00786A4D">
      <w:pPr>
        <w:spacing w:line="260" w:lineRule="exact"/>
        <w:ind w:firstLineChars="300" w:firstLine="541"/>
      </w:pPr>
      <w:r>
        <w:rPr>
          <w:rFonts w:hint="eastAsia"/>
        </w:rPr>
        <w:t>教育庁</w:t>
      </w:r>
      <w:r w:rsidR="00547F74"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547F74" w:rsidRPr="00307D66">
        <w:rPr>
          <w:rFonts w:hAnsi="ＭＳ 明朝" w:cs="ＭＳ 明朝" w:hint="eastAsia"/>
          <w:kern w:val="0"/>
          <w:szCs w:val="20"/>
        </w:rPr>
        <w:t>課</w:t>
      </w:r>
      <w:r w:rsidRPr="00307D66">
        <w:rPr>
          <w:rFonts w:hint="eastAsia"/>
        </w:rPr>
        <w:t xml:space="preserve">子ども安全支援室　</w:t>
      </w:r>
      <w:r w:rsidRPr="00307D66">
        <w:t>TEL：0852-22-</w:t>
      </w:r>
      <w:r w:rsidR="00CE519A" w:rsidRPr="00307D66">
        <w:rPr>
          <w:rFonts w:hint="eastAsia"/>
        </w:rPr>
        <w:t>5412</w:t>
      </w:r>
      <w:r w:rsidRPr="00307D66">
        <w:t>、</w:t>
      </w:r>
      <w:r w:rsidR="00CE519A" w:rsidRPr="00307D66">
        <w:rPr>
          <w:rFonts w:hint="eastAsia"/>
        </w:rPr>
        <w:t>6862</w:t>
      </w:r>
      <w:r w:rsidRPr="00307D66">
        <w:t xml:space="preserve">　　FAX：0852-22-</w:t>
      </w:r>
      <w:r w:rsidR="006D789F" w:rsidRPr="00307D66">
        <w:rPr>
          <w:rFonts w:hint="eastAsia"/>
        </w:rPr>
        <w:t>6857</w:t>
      </w:r>
    </w:p>
    <w:p w14:paraId="670216A9" w14:textId="5CA54021" w:rsidR="00786A4D" w:rsidRPr="00307D66" w:rsidRDefault="00786A4D" w:rsidP="00786A4D">
      <w:pPr>
        <w:spacing w:line="260" w:lineRule="exact"/>
        <w:ind w:firstLineChars="100" w:firstLine="180"/>
        <w:rPr>
          <w:rFonts w:ascii="ＭＳ ゴシック" w:eastAsia="ＭＳ ゴシック" w:hAnsi="ＭＳ ゴシック"/>
        </w:rPr>
      </w:pPr>
      <w:r w:rsidRPr="00307D66">
        <w:rPr>
          <w:rFonts w:ascii="ＭＳ ゴシック" w:eastAsia="ＭＳ ゴシック" w:hAnsi="ＭＳ ゴシック" w:hint="eastAsia"/>
        </w:rPr>
        <w:t xml:space="preserve">■　</w:t>
      </w:r>
      <w:r w:rsidR="00E413FB" w:rsidRPr="00252936">
        <w:rPr>
          <w:rFonts w:ascii="ＭＳ ゴシック" w:eastAsia="ＭＳ ゴシック" w:hAnsi="ＭＳ ゴシック" w:hint="eastAsia"/>
        </w:rPr>
        <w:t>学校施設の</w:t>
      </w:r>
      <w:r w:rsidR="00E413FB" w:rsidRPr="00E413FB">
        <w:rPr>
          <w:rFonts w:ascii="ＭＳ ゴシック" w:eastAsia="ＭＳ ゴシック" w:hAnsi="ＭＳ ゴシック" w:hint="eastAsia"/>
        </w:rPr>
        <w:t>被害</w:t>
      </w:r>
      <w:r w:rsidR="00E413FB" w:rsidRPr="00684BFB">
        <w:rPr>
          <w:rFonts w:ascii="ＭＳ ゴシック" w:eastAsia="ＭＳ ゴシック" w:hAnsi="ＭＳ ゴシック" w:hint="eastAsia"/>
        </w:rPr>
        <w:t>状況の報告</w:t>
      </w:r>
    </w:p>
    <w:p w14:paraId="562C2FA7" w14:textId="26F41EAE" w:rsidR="00786A4D" w:rsidRPr="00307D66" w:rsidRDefault="00786A4D" w:rsidP="00786A4D">
      <w:pPr>
        <w:spacing w:line="260" w:lineRule="exact"/>
        <w:ind w:firstLineChars="300" w:firstLine="541"/>
      </w:pPr>
      <w:r w:rsidRPr="00307D66">
        <w:rPr>
          <w:rFonts w:hint="eastAsia"/>
        </w:rPr>
        <w:t>教育庁教育施設課企画助成係</w:t>
      </w:r>
      <w:r w:rsidRPr="00307D66">
        <w:t xml:space="preserve"> 　TEL：0852-22-</w:t>
      </w:r>
      <w:r w:rsidR="00252936">
        <w:rPr>
          <w:rFonts w:hint="eastAsia"/>
        </w:rPr>
        <w:t>6601</w:t>
      </w:r>
      <w:r w:rsidRPr="00307D66">
        <w:t xml:space="preserve">　　FAX：0852-22-6016</w:t>
      </w:r>
    </w:p>
    <w:p w14:paraId="782D06D6" w14:textId="77777777" w:rsidR="00786A4D" w:rsidRPr="00307D66" w:rsidRDefault="00786A4D" w:rsidP="00786A4D">
      <w:pPr>
        <w:spacing w:line="260" w:lineRule="exact"/>
        <w:ind w:firstLineChars="100" w:firstLine="180"/>
        <w:rPr>
          <w:rFonts w:ascii="ＭＳ ゴシック" w:eastAsia="ＭＳ ゴシック" w:hAnsi="ＭＳ ゴシック"/>
        </w:rPr>
      </w:pPr>
      <w:r w:rsidRPr="00307D66">
        <w:rPr>
          <w:rFonts w:ascii="ＭＳ ゴシック" w:eastAsia="ＭＳ ゴシック" w:hAnsi="ＭＳ ゴシック" w:hint="eastAsia"/>
        </w:rPr>
        <w:t>■　児童生徒の死傷病に関する報告</w:t>
      </w:r>
    </w:p>
    <w:p w14:paraId="726C3288" w14:textId="40E4260B" w:rsidR="00786A4D" w:rsidRPr="00307D66" w:rsidRDefault="00786A4D" w:rsidP="00786A4D">
      <w:pPr>
        <w:spacing w:line="260" w:lineRule="exact"/>
        <w:ind w:firstLineChars="300" w:firstLine="541"/>
      </w:pPr>
      <w:r w:rsidRPr="00307D66">
        <w:rPr>
          <w:rFonts w:hint="eastAsia"/>
        </w:rPr>
        <w:t>教育庁</w:t>
      </w:r>
      <w:r w:rsidR="00547F74"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547F74" w:rsidRPr="00307D66">
        <w:rPr>
          <w:rFonts w:hAnsi="ＭＳ 明朝" w:cs="ＭＳ 明朝" w:hint="eastAsia"/>
          <w:kern w:val="0"/>
          <w:szCs w:val="20"/>
        </w:rPr>
        <w:t>課</w:t>
      </w:r>
      <w:r w:rsidRPr="00307D66">
        <w:rPr>
          <w:rFonts w:hint="eastAsia"/>
        </w:rPr>
        <w:t xml:space="preserve">子ども安全支援室　</w:t>
      </w:r>
      <w:r w:rsidRPr="00307D66">
        <w:t>TEL：0852-22-</w:t>
      </w:r>
      <w:r w:rsidR="00CE519A" w:rsidRPr="00307D66">
        <w:rPr>
          <w:rFonts w:hint="eastAsia"/>
        </w:rPr>
        <w:t>5412</w:t>
      </w:r>
      <w:r w:rsidRPr="00307D66">
        <w:t>、</w:t>
      </w:r>
      <w:r w:rsidR="00CE519A" w:rsidRPr="00307D66">
        <w:rPr>
          <w:rFonts w:hint="eastAsia"/>
        </w:rPr>
        <w:t>6862</w:t>
      </w:r>
      <w:r w:rsidRPr="00307D66">
        <w:t xml:space="preserve">　　FAX：0852-22-</w:t>
      </w:r>
      <w:r w:rsidR="006D789F" w:rsidRPr="00307D66">
        <w:rPr>
          <w:rFonts w:hint="eastAsia"/>
        </w:rPr>
        <w:t>6857</w:t>
      </w:r>
    </w:p>
    <w:p w14:paraId="3BDB6FBC" w14:textId="77777777" w:rsidR="00A30B88" w:rsidRPr="00786A4D" w:rsidRDefault="00A30B88" w:rsidP="000D0C8D">
      <w:pPr>
        <w:spacing w:line="260" w:lineRule="exact"/>
      </w:pPr>
    </w:p>
    <w:p w14:paraId="6C5A6187" w14:textId="552116F1" w:rsidR="00A30B88" w:rsidRPr="00616BA5" w:rsidRDefault="008473C6" w:rsidP="008473C6">
      <w:pPr>
        <w:pStyle w:val="1"/>
      </w:pPr>
      <w:bookmarkStart w:id="68" w:name="_第４_学校防犯（外部からの侵入者・不審車両対応）"/>
      <w:bookmarkStart w:id="69" w:name="_Toc240013248"/>
      <w:bookmarkEnd w:id="68"/>
      <w:r w:rsidRPr="00616BA5">
        <w:rPr>
          <w:rFonts w:hint="eastAsia"/>
        </w:rPr>
        <w:t>第</w:t>
      </w:r>
      <w:r w:rsidR="00C61854">
        <w:rPr>
          <w:rFonts w:hint="eastAsia"/>
        </w:rPr>
        <w:t>５</w:t>
      </w:r>
      <w:r w:rsidRPr="00616BA5">
        <w:rPr>
          <w:rFonts w:hint="eastAsia"/>
        </w:rPr>
        <w:t xml:space="preserve">　学校防犯（外部からの侵入者・不審車両対応）</w:t>
      </w:r>
      <w:bookmarkEnd w:id="69"/>
    </w:p>
    <w:p w14:paraId="625C56E7" w14:textId="77777777" w:rsidR="00A30B88" w:rsidRPr="00616BA5" w:rsidRDefault="008473C6" w:rsidP="000D0C8D">
      <w:pPr>
        <w:spacing w:line="260" w:lineRule="exact"/>
      </w:pPr>
      <w:r w:rsidRPr="00616BA5">
        <w:rPr>
          <w:rFonts w:hAnsi="Times New Roman" w:cs="Times New Roman"/>
          <w:noProof/>
          <w:spacing w:val="2"/>
          <w:kern w:val="0"/>
          <w:szCs w:val="20"/>
        </w:rPr>
        <mc:AlternateContent>
          <mc:Choice Requires="wps">
            <w:drawing>
              <wp:anchor distT="0" distB="0" distL="114300" distR="114300" simplePos="0" relativeHeight="251686912" behindDoc="0" locked="0" layoutInCell="1" allowOverlap="1" wp14:anchorId="7A0E02DD" wp14:editId="0690DAE4">
                <wp:simplePos x="0" y="0"/>
                <wp:positionH relativeFrom="margin">
                  <wp:align>right</wp:align>
                </wp:positionH>
                <wp:positionV relativeFrom="paragraph">
                  <wp:posOffset>17145</wp:posOffset>
                </wp:positionV>
                <wp:extent cx="6381750" cy="257175"/>
                <wp:effectExtent l="0" t="0" r="19050" b="28575"/>
                <wp:wrapNone/>
                <wp:docPr id="101" name="AutoShape 29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257175"/>
                        </a:xfrm>
                        <a:prstGeom prst="roundRect">
                          <a:avLst>
                            <a:gd name="adj" fmla="val 16667"/>
                          </a:avLst>
                        </a:prstGeom>
                        <a:solidFill>
                          <a:srgbClr val="FFFFFF"/>
                        </a:solidFill>
                        <a:ln w="9525">
                          <a:solidFill>
                            <a:srgbClr val="000000"/>
                          </a:solidFill>
                          <a:round/>
                          <a:headEnd/>
                          <a:tailEnd/>
                        </a:ln>
                      </wps:spPr>
                      <wps:txbx>
                        <w:txbxContent>
                          <w:p w14:paraId="3E9B1FB6" w14:textId="77777777" w:rsidR="00124108" w:rsidRPr="00616BA5" w:rsidRDefault="00124108" w:rsidP="00AC42B0">
                            <w:pPr>
                              <w:spacing w:line="260" w:lineRule="exact"/>
                              <w:ind w:left="1261" w:hangingChars="700" w:hanging="1261"/>
                            </w:pPr>
                            <w:r w:rsidRPr="00616BA5">
                              <w:rPr>
                                <w:rFonts w:hAnsi="ＭＳ 明朝" w:cs="ＭＳ 明朝" w:hint="eastAsia"/>
                                <w:kern w:val="0"/>
                              </w:rPr>
                              <w:t>【事案（例）】　刃物を持った</w:t>
                            </w:r>
                            <w:r w:rsidRPr="00616BA5">
                              <w:rPr>
                                <w:rFonts w:hAnsi="ＭＳ 明朝" w:cs="ＭＳ 明朝"/>
                                <w:kern w:val="0"/>
                              </w:rPr>
                              <w:t>不審者が構内に入ってきた。</w:t>
                            </w:r>
                            <w:r w:rsidRPr="00616BA5">
                              <w:rPr>
                                <w:rFonts w:hint="eastAsia"/>
                              </w:rPr>
                              <w:t>３名の教職員と侵入者が対峙することとなった。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A0E02DD" id="AutoShape 2939" o:spid="_x0000_s1324" style="position:absolute;left:0;text-align:left;margin-left:451.3pt;margin-top:1.35pt;width:502.5pt;height:20.25pt;z-index:2516869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">
                <v:textbox inset="5.85pt,.7pt,5.85pt,.7pt">
                  <w:txbxContent>
                    <w:p w14:paraId="3E9B1FB6" w14:textId="77777777" w:rsidR="00124108" w:rsidRPr="00616BA5" w:rsidRDefault="00124108" w:rsidP="00AC42B0">
                      <w:pPr>
                        <w:spacing w:line="260" w:lineRule="exact"/>
                        <w:ind w:left="1261" w:hangingChars="700" w:hanging="1261"/>
                      </w:pPr>
                      <w:r w:rsidRPr="00616BA5">
                        <w:rPr>
                          <w:rFonts w:hAnsi="ＭＳ 明朝" w:cs="ＭＳ 明朝" w:hint="eastAsia"/>
                          <w:kern w:val="0"/>
                        </w:rPr>
                        <w:t>【事案（例）】　刃物を持った</w:t>
                      </w:r>
                      <w:r w:rsidRPr="00616BA5">
                        <w:rPr>
                          <w:rFonts w:hAnsi="ＭＳ 明朝" w:cs="ＭＳ 明朝"/>
                          <w:kern w:val="0"/>
                        </w:rPr>
                        <w:t>不審者が構内に入ってきた。</w:t>
                      </w:r>
                      <w:r w:rsidRPr="00616BA5">
                        <w:rPr>
                          <w:rFonts w:hint="eastAsia"/>
                        </w:rPr>
                        <w:t>３名の教職員と侵入者が対峙することとなった。</w:t>
                      </w:r>
                    </w:p>
                  </w:txbxContent>
                </v:textbox>
                <w10:wrap anchorx="margin"/>
              </v:roundrect>
            </w:pict>
          </mc:Fallback>
        </mc:AlternateContent>
      </w:r>
    </w:p>
    <w:p w14:paraId="0B7EB443" w14:textId="77777777" w:rsidR="00A30B88" w:rsidRPr="00616BA5" w:rsidRDefault="00A30B88" w:rsidP="000D0C8D">
      <w:pPr>
        <w:spacing w:line="260" w:lineRule="exact"/>
      </w:pPr>
    </w:p>
    <w:p w14:paraId="16D627BD" w14:textId="77777777" w:rsidR="008473C6" w:rsidRPr="00616BA5" w:rsidRDefault="008473C6" w:rsidP="008473C6">
      <w:pPr>
        <w:spacing w:beforeLines="50" w:before="151" w:afterLines="50" w:after="151"/>
        <w:rPr>
          <w:rFonts w:ascii="ＭＳ ゴシック" w:eastAsia="ＭＳ ゴシック" w:hAnsi="ＭＳ ゴシック"/>
          <w:b/>
          <w:sz w:val="21"/>
          <w:bdr w:val="single" w:sz="4" w:space="0" w:color="auto"/>
        </w:rPr>
      </w:pPr>
      <w:r w:rsidRPr="00616BA5">
        <w:rPr>
          <w:rFonts w:ascii="ＭＳ ゴシック" w:eastAsia="ＭＳ ゴシック" w:hAnsi="ＭＳ ゴシック" w:hint="eastAsia"/>
          <w:b/>
          <w:sz w:val="21"/>
          <w:bdr w:val="single" w:sz="4" w:space="0" w:color="auto"/>
        </w:rPr>
        <w:t>１　未然防止のポイント</w:t>
      </w:r>
      <w:r w:rsidRPr="00616BA5">
        <w:rPr>
          <w:rFonts w:ascii="ＭＳ ゴシック" w:eastAsia="ＭＳ ゴシック" w:hAnsi="ＭＳ ゴシック"/>
          <w:b/>
          <w:sz w:val="21"/>
          <w:bdr w:val="single" w:sz="4" w:space="0" w:color="auto"/>
        </w:rPr>
        <w:t xml:space="preserve"> </w:t>
      </w:r>
    </w:p>
    <w:p w14:paraId="30BF3662" w14:textId="77777777" w:rsidR="008473C6" w:rsidRPr="00616BA5" w:rsidRDefault="008473C6" w:rsidP="008473C6">
      <w:pPr>
        <w:spacing w:line="260" w:lineRule="exact"/>
        <w:ind w:firstLineChars="100" w:firstLine="191"/>
        <w:rPr>
          <w:rFonts w:ascii="ＭＳ ゴシック" w:eastAsia="ＭＳ ゴシック" w:hAnsi="ＭＳ ゴシック"/>
          <w:b/>
          <w:sz w:val="21"/>
        </w:rPr>
      </w:pPr>
      <w:r w:rsidRPr="00616BA5">
        <w:rPr>
          <w:rFonts w:ascii="ＭＳ ゴシック" w:eastAsia="ＭＳ ゴシック" w:hAnsi="ＭＳ ゴシック" w:hint="eastAsia"/>
          <w:b/>
          <w:sz w:val="21"/>
        </w:rPr>
        <w:t>⑴　日常の安全確保</w:t>
      </w:r>
    </w:p>
    <w:p w14:paraId="32961456" w14:textId="77777777" w:rsidR="008473C6" w:rsidRPr="00616BA5" w:rsidRDefault="008473C6" w:rsidP="008473C6">
      <w:pPr>
        <w:spacing w:line="260" w:lineRule="exact"/>
        <w:ind w:firstLineChars="200" w:firstLine="360"/>
      </w:pPr>
      <w:r w:rsidRPr="00616BA5">
        <w:rPr>
          <w:rFonts w:hint="eastAsia"/>
        </w:rPr>
        <w:t>①　児童生徒の安全確保に関し、職員会議で取り上げるなどして、教職員間で共通理解を図る。</w:t>
      </w:r>
    </w:p>
    <w:p w14:paraId="4296ECB3" w14:textId="77777777" w:rsidR="008473C6" w:rsidRPr="00616BA5" w:rsidRDefault="008473C6" w:rsidP="008473C6">
      <w:pPr>
        <w:spacing w:line="260" w:lineRule="exact"/>
        <w:ind w:firstLineChars="200" w:firstLine="360"/>
      </w:pPr>
      <w:r w:rsidRPr="00616BA5">
        <w:rPr>
          <w:rFonts w:hint="eastAsia"/>
        </w:rPr>
        <w:t>②　学校への来訪者のための入口や受付を明示し、外部からの人や車両の出入りの確認を行う。</w:t>
      </w:r>
    </w:p>
    <w:p w14:paraId="3303777A" w14:textId="77777777" w:rsidR="008473C6" w:rsidRDefault="008473C6" w:rsidP="008473C6">
      <w:pPr>
        <w:spacing w:line="260" w:lineRule="exact"/>
        <w:ind w:firstLineChars="200" w:firstLine="360"/>
      </w:pPr>
      <w:r>
        <w:rPr>
          <w:rFonts w:hint="eastAsia"/>
        </w:rPr>
        <w:t>③　日頃から警察や地域の関係機関等と連携して、情報を速やかに把握できる体制を整える。</w:t>
      </w:r>
    </w:p>
    <w:p w14:paraId="270B651B" w14:textId="77777777" w:rsidR="008473C6" w:rsidRDefault="008473C6" w:rsidP="008473C6">
      <w:pPr>
        <w:spacing w:line="260" w:lineRule="exact"/>
        <w:ind w:firstLineChars="200" w:firstLine="360"/>
      </w:pPr>
      <w:r>
        <w:rPr>
          <w:rFonts w:hint="eastAsia"/>
        </w:rPr>
        <w:t>④　始業前や放課後における安全確保のための教職員の具体的な役割分担を定める。</w:t>
      </w:r>
    </w:p>
    <w:p w14:paraId="7B3271DB" w14:textId="77777777" w:rsidR="008473C6" w:rsidRDefault="008473C6" w:rsidP="008473C6">
      <w:pPr>
        <w:spacing w:line="260" w:lineRule="exact"/>
        <w:ind w:firstLineChars="200" w:firstLine="360"/>
      </w:pPr>
      <w:r>
        <w:rPr>
          <w:rFonts w:hint="eastAsia"/>
        </w:rPr>
        <w:t>⑤　安全確認のための機器を整備する。（警報装置、通報装置、防犯グッズ等の整備）</w:t>
      </w:r>
    </w:p>
    <w:p w14:paraId="5946CF79" w14:textId="77777777" w:rsidR="008473C6" w:rsidRDefault="008473C6" w:rsidP="008473C6">
      <w:pPr>
        <w:spacing w:line="260" w:lineRule="exact"/>
        <w:ind w:leftChars="200" w:left="540" w:hangingChars="100" w:hanging="180"/>
      </w:pPr>
      <w:r>
        <w:rPr>
          <w:rFonts w:hint="eastAsia"/>
        </w:rPr>
        <w:t>⑥　学校の施設設備の点検を定期的に実施するとともに、学校見守りボランティアやスクールガードリーダーの協力を得るなどして校舎内外の巡視を複数で行う。</w:t>
      </w:r>
    </w:p>
    <w:p w14:paraId="0C924AF9" w14:textId="77777777" w:rsidR="008473C6" w:rsidRPr="00253463" w:rsidRDefault="008473C6" w:rsidP="008473C6">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実践的な訓練の実施</w:t>
      </w:r>
    </w:p>
    <w:p w14:paraId="6352E927" w14:textId="77777777" w:rsidR="008473C6" w:rsidRDefault="008473C6" w:rsidP="008473C6">
      <w:pPr>
        <w:spacing w:line="260" w:lineRule="exact"/>
        <w:ind w:firstLineChars="200" w:firstLine="360"/>
      </w:pPr>
      <w:r>
        <w:rPr>
          <w:rFonts w:hint="eastAsia"/>
        </w:rPr>
        <w:t>①　関係機関と連携した総合的な訓練を計画的に実施する。</w:t>
      </w:r>
    </w:p>
    <w:p w14:paraId="7EC76DEE" w14:textId="77777777" w:rsidR="008473C6" w:rsidRDefault="008473C6" w:rsidP="008473C6">
      <w:pPr>
        <w:spacing w:line="260" w:lineRule="exact"/>
        <w:ind w:firstLineChars="200" w:firstLine="360"/>
      </w:pPr>
      <w:r>
        <w:rPr>
          <w:rFonts w:hint="eastAsia"/>
        </w:rPr>
        <w:t>②　外部からの侵入など緊急時に備え、校内研修を行うとともに、通報や誘導などの体制をシミュレーションする。</w:t>
      </w:r>
    </w:p>
    <w:p w14:paraId="43D151D3" w14:textId="77777777" w:rsidR="008473C6" w:rsidRDefault="008473C6" w:rsidP="008473C6">
      <w:pPr>
        <w:spacing w:line="260" w:lineRule="exact"/>
      </w:pPr>
    </w:p>
    <w:p w14:paraId="503CE9FD" w14:textId="77777777" w:rsidR="008473C6" w:rsidRPr="008473C6" w:rsidRDefault="008473C6" w:rsidP="008473C6">
      <w:pPr>
        <w:spacing w:beforeLines="50" w:before="151" w:afterLines="50" w:after="151"/>
        <w:rPr>
          <w:rFonts w:ascii="ＭＳ ゴシック" w:eastAsia="ＭＳ ゴシック" w:hAnsi="ＭＳ ゴシック"/>
          <w:b/>
          <w:sz w:val="21"/>
          <w:bdr w:val="single" w:sz="4" w:space="0" w:color="auto"/>
        </w:rPr>
      </w:pPr>
      <w:r w:rsidRPr="008473C6">
        <w:rPr>
          <w:rFonts w:ascii="ＭＳ ゴシック" w:eastAsia="ＭＳ ゴシック" w:hAnsi="ＭＳ ゴシック" w:hint="eastAsia"/>
          <w:b/>
          <w:sz w:val="21"/>
          <w:bdr w:val="single" w:sz="4" w:space="0" w:color="auto"/>
        </w:rPr>
        <w:t>２　発生時以降の対応のポイント</w:t>
      </w:r>
      <w:r w:rsidRPr="008473C6">
        <w:rPr>
          <w:rFonts w:ascii="ＭＳ ゴシック" w:eastAsia="ＭＳ ゴシック" w:hAnsi="ＭＳ ゴシック"/>
          <w:b/>
          <w:sz w:val="21"/>
          <w:bdr w:val="single" w:sz="4" w:space="0" w:color="auto"/>
        </w:rPr>
        <w:t xml:space="preserve"> </w:t>
      </w:r>
    </w:p>
    <w:p w14:paraId="4BE95CAF" w14:textId="77777777" w:rsidR="008473C6" w:rsidRPr="00253463" w:rsidRDefault="008473C6" w:rsidP="008473C6">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不審者への対応</w:t>
      </w:r>
    </w:p>
    <w:p w14:paraId="5295943E" w14:textId="77777777" w:rsidR="008473C6" w:rsidRDefault="008473C6" w:rsidP="008473C6">
      <w:pPr>
        <w:spacing w:line="260" w:lineRule="exact"/>
        <w:ind w:leftChars="200" w:left="540" w:hangingChars="100" w:hanging="180"/>
      </w:pPr>
      <w:r>
        <w:rPr>
          <w:rFonts w:hint="eastAsia"/>
        </w:rPr>
        <w:t>①　手近にある物（モップ、机、椅子、消火器、さすまた等）を活用して防御するとともに、不審者の動きや移動を阻止する。また、他の教職員に緊急事態を知らせ、応援を要請する。</w:t>
      </w:r>
    </w:p>
    <w:p w14:paraId="4F64F33A" w14:textId="77777777" w:rsidR="008473C6" w:rsidRDefault="008473C6" w:rsidP="008473C6">
      <w:pPr>
        <w:spacing w:line="260" w:lineRule="exact"/>
        <w:ind w:leftChars="200" w:left="540" w:hangingChars="100" w:hanging="180"/>
      </w:pPr>
      <w:r>
        <w:rPr>
          <w:rFonts w:hint="eastAsia"/>
        </w:rPr>
        <w:t>②　教職員は分担し、不審者の移動阻止のための防犯用具等を持参して現場に急行する。不審者を刺激しないようにしながら、できる限り一室に隔離する。</w:t>
      </w:r>
    </w:p>
    <w:p w14:paraId="6ED3D6B4" w14:textId="77777777" w:rsidR="008473C6" w:rsidRPr="00253463" w:rsidRDefault="008473C6" w:rsidP="008473C6">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児童生徒の安全確保</w:t>
      </w:r>
    </w:p>
    <w:p w14:paraId="4FE0A10A" w14:textId="77777777" w:rsidR="008473C6" w:rsidRDefault="008473C6" w:rsidP="008473C6">
      <w:pPr>
        <w:spacing w:line="260" w:lineRule="exact"/>
        <w:ind w:leftChars="200" w:left="540" w:hangingChars="100" w:hanging="180"/>
      </w:pPr>
      <w:r>
        <w:rPr>
          <w:rFonts w:hint="eastAsia"/>
        </w:rPr>
        <w:t>①　教職員は、管理職の指示に基づき、絶えず不審者の居場所や言動等を把握しながら、例えば、事前に決めておいた暗号による緊急放送等で不審者に知られないように児童生徒を避難させる。（不審者の状況から避難が困難な場合は、教室で待機させる。）</w:t>
      </w:r>
    </w:p>
    <w:p w14:paraId="778EDAF7" w14:textId="77777777" w:rsidR="008473C6" w:rsidRDefault="008473C6" w:rsidP="008473C6">
      <w:pPr>
        <w:spacing w:line="260" w:lineRule="exact"/>
        <w:ind w:leftChars="300" w:left="541" w:firstLineChars="100" w:firstLine="180"/>
      </w:pPr>
      <w:r>
        <w:rPr>
          <w:rFonts w:hint="eastAsia"/>
        </w:rPr>
        <w:t>暗号の例：「これから緊急集会を開きますので、全員○○に集合してください。」等</w:t>
      </w:r>
    </w:p>
    <w:p w14:paraId="3E7329DF" w14:textId="77777777" w:rsidR="008473C6" w:rsidRDefault="008473C6" w:rsidP="008473C6">
      <w:pPr>
        <w:spacing w:line="260" w:lineRule="exact"/>
        <w:ind w:leftChars="200" w:left="540" w:hangingChars="100" w:hanging="180"/>
      </w:pPr>
      <w:r>
        <w:rPr>
          <w:rFonts w:hint="eastAsia"/>
        </w:rPr>
        <w:t>②　学級担任等は、児童生徒を掌握し、安全を確保しながら避難させる。</w:t>
      </w:r>
    </w:p>
    <w:p w14:paraId="631A1877" w14:textId="77777777" w:rsidR="008473C6" w:rsidRDefault="008473C6" w:rsidP="008473C6">
      <w:pPr>
        <w:spacing w:line="260" w:lineRule="exact"/>
        <w:ind w:leftChars="200" w:left="540" w:hangingChars="100" w:hanging="180"/>
      </w:pPr>
      <w:r>
        <w:rPr>
          <w:rFonts w:hint="eastAsia"/>
        </w:rPr>
        <w:t>③　負傷者の有無などを確認し、負傷の状況に応じて応急手当を行う。</w:t>
      </w:r>
    </w:p>
    <w:p w14:paraId="7B297FDE" w14:textId="77777777" w:rsidR="008473C6" w:rsidRPr="00253463" w:rsidRDefault="008473C6" w:rsidP="008473C6">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⑶　関係機関との連携</w:t>
      </w:r>
    </w:p>
    <w:p w14:paraId="021B6468" w14:textId="77777777" w:rsidR="008473C6" w:rsidRDefault="008473C6" w:rsidP="008473C6">
      <w:pPr>
        <w:spacing w:line="260" w:lineRule="exact"/>
        <w:ind w:firstLineChars="200" w:firstLine="360"/>
      </w:pPr>
      <w:r>
        <w:rPr>
          <w:rFonts w:hint="eastAsia"/>
        </w:rPr>
        <w:t>①　直ちに警察へ通報する。また、必要に応じて、救急車を要請する。</w:t>
      </w:r>
    </w:p>
    <w:p w14:paraId="6FE7ADE3" w14:textId="77777777" w:rsidR="008473C6" w:rsidRPr="00253463" w:rsidRDefault="008473C6" w:rsidP="008473C6">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⑷　不審者確保後の措置、報告等</w:t>
      </w:r>
    </w:p>
    <w:p w14:paraId="2606E1F1" w14:textId="77777777" w:rsidR="008473C6" w:rsidRPr="00616BA5" w:rsidRDefault="008473C6" w:rsidP="008473C6">
      <w:pPr>
        <w:spacing w:line="260" w:lineRule="exact"/>
        <w:ind w:leftChars="200" w:left="540" w:hangingChars="100" w:hanging="180"/>
      </w:pPr>
      <w:r w:rsidRPr="00616BA5">
        <w:rPr>
          <w:rFonts w:hint="eastAsia"/>
        </w:rPr>
        <w:t>①　情報の共有化を図り、職員の役割分担を明確にし、的確な対応を図る。（外部から</w:t>
      </w:r>
      <w:r w:rsidR="00050A9D" w:rsidRPr="00616BA5">
        <w:rPr>
          <w:rFonts w:hint="eastAsia"/>
        </w:rPr>
        <w:t>の問</w:t>
      </w:r>
      <w:r w:rsidRPr="00616BA5">
        <w:rPr>
          <w:rFonts w:hint="eastAsia"/>
        </w:rPr>
        <w:t>合せへの対応、対応の記録、児童生徒の健康状況の把握及び教育委員会等への報告等を行う。）</w:t>
      </w:r>
    </w:p>
    <w:p w14:paraId="7116AA7F" w14:textId="446D491C" w:rsidR="008473C6" w:rsidRPr="00616BA5" w:rsidRDefault="008473C6" w:rsidP="008473C6">
      <w:pPr>
        <w:spacing w:line="260" w:lineRule="exact"/>
        <w:ind w:leftChars="200" w:left="540" w:hangingChars="100" w:hanging="180"/>
      </w:pPr>
      <w:r w:rsidRPr="00616BA5">
        <w:rPr>
          <w:rFonts w:hint="eastAsia"/>
        </w:rPr>
        <w:t>②　教育委員会や警察</w:t>
      </w:r>
      <w:r w:rsidR="00B3369F" w:rsidRPr="00616BA5">
        <w:rPr>
          <w:rFonts w:hint="eastAsia"/>
        </w:rPr>
        <w:t>等への学校からの連絡窓口を一本化し、</w:t>
      </w:r>
      <w:r w:rsidRPr="00616BA5">
        <w:rPr>
          <w:rFonts w:hint="eastAsia"/>
        </w:rPr>
        <w:t>報道機関</w:t>
      </w:r>
      <w:r w:rsidR="00B3369F" w:rsidRPr="00616BA5">
        <w:rPr>
          <w:rFonts w:hint="eastAsia"/>
        </w:rPr>
        <w:t>への対応は教育委員会と相談のうえ、窓口を教育委員会か学校に一本化する</w:t>
      </w:r>
      <w:r w:rsidRPr="00616BA5">
        <w:rPr>
          <w:rFonts w:hint="eastAsia"/>
        </w:rPr>
        <w:t>。</w:t>
      </w:r>
    </w:p>
    <w:p w14:paraId="0D97C313" w14:textId="77777777" w:rsidR="008473C6" w:rsidRDefault="008473C6" w:rsidP="008473C6">
      <w:pPr>
        <w:spacing w:line="260" w:lineRule="exact"/>
        <w:ind w:leftChars="200" w:left="540" w:hangingChars="100" w:hanging="180"/>
      </w:pPr>
      <w:r>
        <w:rPr>
          <w:rFonts w:hint="eastAsia"/>
        </w:rPr>
        <w:t>③　事件を目撃した児童生徒や事件の発生によりショックを受けている児童生徒がいる場合は、スクールカウンセラー等の専門家と連携を図りながら心のケアを行う。</w:t>
      </w:r>
    </w:p>
    <w:p w14:paraId="122369FA" w14:textId="77777777" w:rsidR="008473C6" w:rsidRPr="00253463" w:rsidRDefault="008473C6" w:rsidP="008473C6">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⑸　児童生徒、保護者への連絡等</w:t>
      </w:r>
    </w:p>
    <w:p w14:paraId="73A54687" w14:textId="77777777" w:rsidR="008473C6" w:rsidRDefault="008473C6" w:rsidP="008473C6">
      <w:pPr>
        <w:spacing w:line="260" w:lineRule="exact"/>
        <w:ind w:firstLineChars="200" w:firstLine="360"/>
      </w:pPr>
      <w:r>
        <w:rPr>
          <w:rFonts w:hint="eastAsia"/>
        </w:rPr>
        <w:t>①　全校児童生徒に対し、事件の概要を説明するとともに、安全な登下校について指導する。</w:t>
      </w:r>
    </w:p>
    <w:p w14:paraId="268F976A" w14:textId="77777777" w:rsidR="008473C6" w:rsidRDefault="008473C6" w:rsidP="008473C6">
      <w:pPr>
        <w:spacing w:line="260" w:lineRule="exact"/>
        <w:ind w:firstLineChars="200" w:firstLine="360"/>
      </w:pPr>
      <w:r>
        <w:rPr>
          <w:rFonts w:hint="eastAsia"/>
        </w:rPr>
        <w:t>②　他の保護者に対して、事件の発生及び今後の対応について周知する。</w:t>
      </w:r>
    </w:p>
    <w:p w14:paraId="6DB08669" w14:textId="77777777" w:rsidR="008473C6" w:rsidRDefault="008473C6" w:rsidP="008473C6">
      <w:pPr>
        <w:spacing w:line="260" w:lineRule="exact"/>
      </w:pPr>
    </w:p>
    <w:p w14:paraId="2821603C" w14:textId="77777777" w:rsidR="008473C6" w:rsidRPr="008473C6" w:rsidRDefault="008473C6" w:rsidP="008473C6">
      <w:pPr>
        <w:spacing w:beforeLines="50" w:before="151" w:afterLines="50" w:after="151"/>
        <w:rPr>
          <w:rFonts w:ascii="ＭＳ ゴシック" w:eastAsia="ＭＳ ゴシック" w:hAnsi="ＭＳ ゴシック"/>
          <w:b/>
          <w:sz w:val="21"/>
          <w:bdr w:val="single" w:sz="4" w:space="0" w:color="auto"/>
        </w:rPr>
      </w:pPr>
      <w:r w:rsidRPr="008473C6">
        <w:rPr>
          <w:rFonts w:ascii="ＭＳ ゴシック" w:eastAsia="ＭＳ ゴシック" w:hAnsi="ＭＳ ゴシック" w:hint="eastAsia"/>
          <w:b/>
          <w:sz w:val="21"/>
          <w:bdr w:val="single" w:sz="4" w:space="0" w:color="auto"/>
        </w:rPr>
        <w:t>３　情報収集等</w:t>
      </w:r>
      <w:r w:rsidRPr="008473C6">
        <w:rPr>
          <w:rFonts w:ascii="ＭＳ ゴシック" w:eastAsia="ＭＳ ゴシック" w:hAnsi="ＭＳ ゴシック"/>
          <w:b/>
          <w:sz w:val="21"/>
          <w:bdr w:val="single" w:sz="4" w:space="0" w:color="auto"/>
        </w:rPr>
        <w:t xml:space="preserve"> </w:t>
      </w:r>
    </w:p>
    <w:p w14:paraId="23759B77" w14:textId="77777777" w:rsidR="008473C6" w:rsidRPr="00253463" w:rsidRDefault="008473C6" w:rsidP="008473C6">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関係法令等</w:t>
      </w:r>
    </w:p>
    <w:p w14:paraId="71D9EA83" w14:textId="77777777" w:rsidR="008473C6" w:rsidRDefault="008473C6" w:rsidP="008473C6">
      <w:pPr>
        <w:spacing w:line="260" w:lineRule="exact"/>
        <w:ind w:firstLineChars="200" w:firstLine="360"/>
      </w:pPr>
      <w:r>
        <w:rPr>
          <w:rFonts w:hint="eastAsia"/>
        </w:rPr>
        <w:t xml:space="preserve">・　</w:t>
      </w:r>
      <w:hyperlink r:id="rId139" w:history="1">
        <w:r w:rsidRPr="002C5E77">
          <w:rPr>
            <w:rStyle w:val="ac"/>
            <w:rFonts w:hint="eastAsia"/>
          </w:rPr>
          <w:t>学校保健安全法</w:t>
        </w:r>
      </w:hyperlink>
      <w:r>
        <w:rPr>
          <w:rFonts w:hint="eastAsia"/>
        </w:rPr>
        <w:t>第</w:t>
      </w:r>
      <w:r>
        <w:t>27条（学校安全計画）、第28条（学校環境の安全の確保）</w:t>
      </w:r>
    </w:p>
    <w:p w14:paraId="50068BF7" w14:textId="77777777" w:rsidR="008473C6" w:rsidRPr="00253463" w:rsidRDefault="008473C6" w:rsidP="008473C6">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関係情報等</w:t>
      </w:r>
    </w:p>
    <w:p w14:paraId="41F85CE7" w14:textId="77777777" w:rsidR="008473C6" w:rsidRDefault="008473C6" w:rsidP="008473C6">
      <w:pPr>
        <w:spacing w:line="260" w:lineRule="exact"/>
        <w:ind w:firstLineChars="200" w:firstLine="360"/>
      </w:pPr>
      <w:r>
        <w:rPr>
          <w:rFonts w:hint="eastAsia"/>
        </w:rPr>
        <w:t xml:space="preserve">・　</w:t>
      </w:r>
      <w:hyperlink r:id="rId140" w:history="1">
        <w:r w:rsidRPr="002C5E77">
          <w:rPr>
            <w:rStyle w:val="ac"/>
            <w:rFonts w:hint="eastAsia"/>
          </w:rPr>
          <w:t>島根県警本部　みこぴー安全メール</w:t>
        </w:r>
      </w:hyperlink>
    </w:p>
    <w:p w14:paraId="7010CFF9" w14:textId="6F6682D5" w:rsidR="00A30B88" w:rsidRDefault="008473C6" w:rsidP="008473C6">
      <w:pPr>
        <w:spacing w:line="260" w:lineRule="exact"/>
        <w:ind w:firstLineChars="200" w:firstLine="360"/>
      </w:pPr>
      <w:r>
        <w:rPr>
          <w:rFonts w:hint="eastAsia"/>
        </w:rPr>
        <w:t xml:space="preserve">・　</w:t>
      </w:r>
      <w:hyperlink r:id="rId141" w:history="1">
        <w:r w:rsidR="002600E3">
          <w:rPr>
            <w:rStyle w:val="ac"/>
            <w:rFonts w:hint="eastAsia"/>
          </w:rPr>
          <w:t>「子</w:t>
        </w:r>
        <w:r w:rsidR="00050A9D">
          <w:rPr>
            <w:rStyle w:val="ac"/>
            <w:rFonts w:hint="eastAsia"/>
          </w:rPr>
          <w:t>ども</w:t>
        </w:r>
        <w:r w:rsidRPr="002C5E77">
          <w:rPr>
            <w:rStyle w:val="ac"/>
            <w:rFonts w:hint="eastAsia"/>
          </w:rPr>
          <w:t>の心のケアのために</w:t>
        </w:r>
        <w:r w:rsidR="002600E3">
          <w:rPr>
            <w:rStyle w:val="ac"/>
            <w:rFonts w:hint="eastAsia"/>
          </w:rPr>
          <w:t xml:space="preserve">　災害や事件・事故発生時を中心に」</w:t>
        </w:r>
        <w:r w:rsidRPr="002C5E77">
          <w:rPr>
            <w:rStyle w:val="ac"/>
            <w:rFonts w:hint="eastAsia"/>
          </w:rPr>
          <w:t>（平成</w:t>
        </w:r>
        <w:r w:rsidRPr="002C5E77">
          <w:rPr>
            <w:rStyle w:val="ac"/>
          </w:rPr>
          <w:t>22年７月文部科学省）</w:t>
        </w:r>
      </w:hyperlink>
    </w:p>
    <w:p w14:paraId="50077D4A" w14:textId="40BE61F7" w:rsidR="00A30B88" w:rsidRDefault="00A30B88" w:rsidP="000D0C8D">
      <w:pPr>
        <w:spacing w:line="260" w:lineRule="exact"/>
      </w:pPr>
    </w:p>
    <w:p w14:paraId="4A5E6735" w14:textId="27446C45" w:rsidR="008473C6" w:rsidRDefault="008473C6">
      <w:pPr>
        <w:widowControl/>
        <w:autoSpaceDE/>
        <w:autoSpaceDN/>
        <w:jc w:val="left"/>
      </w:pPr>
      <w:r>
        <w:br w:type="page"/>
      </w:r>
    </w:p>
    <w:p w14:paraId="22AA489A" w14:textId="77777777" w:rsidR="00A30B88" w:rsidRPr="00616BA5" w:rsidRDefault="008473C6" w:rsidP="008473C6">
      <w:pPr>
        <w:pStyle w:val="2"/>
      </w:pPr>
      <w:bookmarkStart w:id="70" w:name="_外部からの侵入者（不審車両）による傷害事件発生時の対応"/>
      <w:bookmarkStart w:id="71" w:name="_Toc240013249"/>
      <w:bookmarkEnd w:id="70"/>
      <w:r w:rsidRPr="00616BA5">
        <w:rPr>
          <w:rFonts w:hint="eastAsia"/>
        </w:rPr>
        <w:lastRenderedPageBreak/>
        <w:t>外部からの侵入者（不審車両）による傷害事件発生時の対応</w:t>
      </w:r>
      <w:bookmarkEnd w:id="71"/>
    </w:p>
    <w:p w14:paraId="79B00872" w14:textId="77777777" w:rsidR="00A30B88" w:rsidRDefault="00A30B88" w:rsidP="000D0C8D">
      <w:pPr>
        <w:spacing w:line="260" w:lineRule="exact"/>
      </w:pPr>
    </w:p>
    <w:tbl>
      <w:tblPr>
        <w:tblStyle w:val="110"/>
        <w:tblW w:w="0" w:type="auto"/>
        <w:tblLook w:val="04A0" w:firstRow="1" w:lastRow="0" w:firstColumn="1" w:lastColumn="0" w:noHBand="0" w:noVBand="1"/>
      </w:tblPr>
      <w:tblGrid>
        <w:gridCol w:w="1838"/>
        <w:gridCol w:w="2835"/>
        <w:gridCol w:w="3119"/>
        <w:gridCol w:w="2290"/>
      </w:tblGrid>
      <w:tr w:rsidR="008473C6" w:rsidRPr="008473C6" w14:paraId="4429A0A2" w14:textId="77777777" w:rsidTr="00494AC1">
        <w:tc>
          <w:tcPr>
            <w:tcW w:w="1838" w:type="dxa"/>
            <w:tcBorders>
              <w:bottom w:val="single" w:sz="4" w:space="0" w:color="auto"/>
            </w:tcBorders>
            <w:vAlign w:val="center"/>
          </w:tcPr>
          <w:p w14:paraId="7140E8B5" w14:textId="77777777" w:rsidR="008473C6" w:rsidRPr="008473C6" w:rsidRDefault="008473C6" w:rsidP="008473C6">
            <w:pPr>
              <w:ind w:left="22"/>
              <w:jc w:val="center"/>
              <w:rPr>
                <w:rFonts w:ascii="ＭＳ ゴシック" w:eastAsia="ＭＳ ゴシック" w:hAnsi="ＭＳ ゴシック"/>
                <w:b/>
                <w:kern w:val="2"/>
              </w:rPr>
            </w:pPr>
            <w:r w:rsidRPr="008473C6">
              <w:rPr>
                <w:rFonts w:ascii="ＭＳ ゴシック" w:eastAsia="ＭＳ ゴシック" w:hAnsi="ＭＳ ゴシック" w:hint="eastAsia"/>
                <w:b/>
                <w:kern w:val="2"/>
              </w:rPr>
              <w:t>対応の流れ</w:t>
            </w:r>
          </w:p>
        </w:tc>
        <w:tc>
          <w:tcPr>
            <w:tcW w:w="2835" w:type="dxa"/>
            <w:tcBorders>
              <w:right w:val="single" w:sz="4" w:space="0" w:color="auto"/>
            </w:tcBorders>
            <w:vAlign w:val="center"/>
          </w:tcPr>
          <w:p w14:paraId="622C6C27" w14:textId="77777777" w:rsidR="008473C6" w:rsidRPr="008473C6" w:rsidRDefault="008473C6" w:rsidP="008473C6">
            <w:pPr>
              <w:jc w:val="center"/>
              <w:rPr>
                <w:rFonts w:ascii="ＭＳ ゴシック" w:eastAsia="ＭＳ ゴシック" w:hAnsi="ＭＳ ゴシック"/>
                <w:b/>
                <w:kern w:val="2"/>
              </w:rPr>
            </w:pPr>
            <w:r w:rsidRPr="008473C6">
              <w:rPr>
                <w:rFonts w:ascii="ＭＳ ゴシック" w:eastAsia="ＭＳ ゴシック" w:hAnsi="ＭＳ ゴシック" w:hint="eastAsia"/>
                <w:b/>
                <w:kern w:val="2"/>
              </w:rPr>
              <w:t>管理職</w:t>
            </w:r>
          </w:p>
        </w:tc>
        <w:tc>
          <w:tcPr>
            <w:tcW w:w="3119" w:type="dxa"/>
            <w:tcBorders>
              <w:left w:val="nil"/>
            </w:tcBorders>
            <w:vAlign w:val="center"/>
          </w:tcPr>
          <w:p w14:paraId="5D3DEC82" w14:textId="77777777" w:rsidR="008473C6" w:rsidRPr="008473C6" w:rsidRDefault="008473C6" w:rsidP="008473C6">
            <w:pPr>
              <w:jc w:val="center"/>
              <w:rPr>
                <w:rFonts w:ascii="ＭＳ ゴシック" w:eastAsia="ＭＳ ゴシック" w:hAnsi="ＭＳ ゴシック"/>
                <w:b/>
                <w:kern w:val="2"/>
              </w:rPr>
            </w:pPr>
            <w:r w:rsidRPr="008473C6">
              <w:rPr>
                <w:rFonts w:ascii="ＭＳ ゴシック" w:eastAsia="ＭＳ ゴシック" w:hAnsi="ＭＳ ゴシック" w:hint="eastAsia"/>
                <w:b/>
                <w:kern w:val="2"/>
              </w:rPr>
              <w:t>教職員</w:t>
            </w:r>
          </w:p>
        </w:tc>
        <w:tc>
          <w:tcPr>
            <w:tcW w:w="2290" w:type="dxa"/>
            <w:vAlign w:val="center"/>
          </w:tcPr>
          <w:p w14:paraId="2BA716FD" w14:textId="77777777" w:rsidR="008473C6" w:rsidRPr="008473C6" w:rsidRDefault="008473C6" w:rsidP="008473C6">
            <w:pPr>
              <w:widowControl/>
              <w:jc w:val="center"/>
              <w:rPr>
                <w:rFonts w:ascii="ＭＳ ゴシック" w:eastAsia="ＭＳ ゴシック" w:hAnsi="ＭＳ ゴシック"/>
                <w:b/>
                <w:kern w:val="2"/>
              </w:rPr>
            </w:pPr>
            <w:r w:rsidRPr="008473C6">
              <w:rPr>
                <w:rFonts w:ascii="ＭＳ ゴシック" w:eastAsia="ＭＳ ゴシック" w:hAnsi="ＭＳ ゴシック" w:hint="eastAsia"/>
                <w:b/>
                <w:kern w:val="2"/>
              </w:rPr>
              <w:t>児童生徒</w:t>
            </w:r>
          </w:p>
        </w:tc>
      </w:tr>
      <w:tr w:rsidR="008473C6" w:rsidRPr="008473C6" w14:paraId="2C0EF546" w14:textId="77777777" w:rsidTr="00494AC1">
        <w:tc>
          <w:tcPr>
            <w:tcW w:w="1838" w:type="dxa"/>
          </w:tcPr>
          <w:p w14:paraId="0C042D96" w14:textId="77777777" w:rsidR="008473C6" w:rsidRPr="008473C6" w:rsidRDefault="008473C6" w:rsidP="008473C6">
            <w:pPr>
              <w:spacing w:line="260" w:lineRule="exact"/>
              <w:jc w:val="left"/>
              <w:textAlignment w:val="baseline"/>
              <w:rPr>
                <w:rFonts w:ascii="ＭＳ ゴシック" w:eastAsia="ＭＳ ゴシック" w:hAnsi="ＭＳ ゴシック" w:cs="ＭＳ 明朝"/>
                <w:kern w:val="0"/>
                <w:szCs w:val="20"/>
              </w:rPr>
            </w:pPr>
            <w:r w:rsidRPr="008473C6">
              <w:rPr>
                <w:rFonts w:ascii="ＭＳ ゴシック" w:eastAsia="ＭＳ ゴシック" w:hAnsi="ＭＳ ゴシック" w:cs="ＭＳ 明朝" w:hint="eastAsia"/>
                <w:kern w:val="0"/>
                <w:szCs w:val="20"/>
              </w:rPr>
              <w:t>&lt;発生時の危機管理&gt;</w:t>
            </w:r>
          </w:p>
          <w:p w14:paraId="175598F4" w14:textId="77777777" w:rsidR="008473C6" w:rsidRPr="008473C6" w:rsidRDefault="008473C6" w:rsidP="008473C6">
            <w:pPr>
              <w:spacing w:line="260" w:lineRule="exact"/>
              <w:jc w:val="left"/>
              <w:textAlignment w:val="baseline"/>
              <w:rPr>
                <w:rFonts w:hAnsi="ＭＳ 明朝" w:cs="ＭＳ 明朝"/>
                <w:kern w:val="0"/>
                <w:szCs w:val="20"/>
              </w:rPr>
            </w:pPr>
            <w:r w:rsidRPr="008473C6">
              <w:rPr>
                <w:rFonts w:hAnsi="ＭＳ 明朝" w:cs="ＭＳ 明朝" w:hint="eastAsia"/>
                <w:kern w:val="0"/>
                <w:szCs w:val="20"/>
              </w:rPr>
              <w:t>○　事件発生</w:t>
            </w:r>
          </w:p>
          <w:p w14:paraId="49D98ABA" w14:textId="77777777" w:rsidR="008473C6" w:rsidRPr="008473C6" w:rsidRDefault="008473C6" w:rsidP="008473C6">
            <w:pPr>
              <w:spacing w:line="260" w:lineRule="exact"/>
              <w:jc w:val="left"/>
              <w:textAlignment w:val="baseline"/>
              <w:rPr>
                <w:rFonts w:hAnsi="ＭＳ 明朝" w:cs="ＭＳ 明朝"/>
                <w:kern w:val="0"/>
                <w:szCs w:val="20"/>
              </w:rPr>
            </w:pPr>
          </w:p>
          <w:p w14:paraId="39ABE35A" w14:textId="77777777" w:rsidR="008473C6" w:rsidRPr="008473C6" w:rsidRDefault="008473C6" w:rsidP="008473C6">
            <w:pPr>
              <w:spacing w:line="260" w:lineRule="exact"/>
              <w:jc w:val="left"/>
              <w:textAlignment w:val="baseline"/>
              <w:rPr>
                <w:rFonts w:hAnsi="ＭＳ 明朝" w:cs="ＭＳ 明朝"/>
                <w:kern w:val="0"/>
                <w:szCs w:val="20"/>
              </w:rPr>
            </w:pPr>
          </w:p>
          <w:p w14:paraId="123DCF1C" w14:textId="77777777" w:rsidR="008473C6" w:rsidRPr="008473C6" w:rsidRDefault="008473C6" w:rsidP="008473C6">
            <w:pPr>
              <w:spacing w:line="260" w:lineRule="exact"/>
              <w:jc w:val="left"/>
              <w:textAlignment w:val="baseline"/>
              <w:rPr>
                <w:rFonts w:hAnsi="ＭＳ 明朝" w:cs="ＭＳ 明朝"/>
                <w:kern w:val="0"/>
                <w:szCs w:val="20"/>
              </w:rPr>
            </w:pPr>
          </w:p>
          <w:p w14:paraId="683F2FB9" w14:textId="77777777" w:rsidR="008473C6" w:rsidRPr="008473C6" w:rsidRDefault="008473C6" w:rsidP="008473C6">
            <w:pPr>
              <w:spacing w:line="260" w:lineRule="exact"/>
              <w:jc w:val="left"/>
              <w:textAlignment w:val="baseline"/>
              <w:rPr>
                <w:rFonts w:hAnsi="ＭＳ 明朝" w:cs="ＭＳ 明朝"/>
                <w:kern w:val="0"/>
                <w:szCs w:val="20"/>
              </w:rPr>
            </w:pPr>
          </w:p>
          <w:p w14:paraId="5B16C225" w14:textId="77777777" w:rsidR="008473C6" w:rsidRPr="008473C6" w:rsidRDefault="008473C6" w:rsidP="008473C6">
            <w:pPr>
              <w:spacing w:line="260" w:lineRule="exact"/>
              <w:jc w:val="left"/>
              <w:textAlignment w:val="baseline"/>
              <w:rPr>
                <w:rFonts w:hAnsi="ＭＳ 明朝" w:cs="ＭＳ 明朝"/>
                <w:kern w:val="0"/>
                <w:szCs w:val="20"/>
              </w:rPr>
            </w:pPr>
          </w:p>
          <w:p w14:paraId="1322DB89" w14:textId="77777777" w:rsidR="008473C6" w:rsidRPr="008473C6" w:rsidRDefault="008473C6" w:rsidP="008473C6">
            <w:pPr>
              <w:spacing w:line="260" w:lineRule="exact"/>
              <w:jc w:val="left"/>
              <w:textAlignment w:val="baseline"/>
              <w:rPr>
                <w:rFonts w:hAnsi="ＭＳ 明朝" w:cs="ＭＳ 明朝"/>
                <w:kern w:val="0"/>
                <w:szCs w:val="20"/>
              </w:rPr>
            </w:pPr>
          </w:p>
          <w:p w14:paraId="3B4CE54C" w14:textId="77777777" w:rsidR="008473C6" w:rsidRPr="008473C6" w:rsidRDefault="008473C6" w:rsidP="008473C6">
            <w:pPr>
              <w:spacing w:line="260" w:lineRule="exact"/>
              <w:jc w:val="left"/>
              <w:textAlignment w:val="baseline"/>
              <w:rPr>
                <w:rFonts w:hAnsi="ＭＳ 明朝" w:cs="ＭＳ 明朝"/>
                <w:kern w:val="0"/>
                <w:szCs w:val="20"/>
              </w:rPr>
            </w:pPr>
          </w:p>
          <w:p w14:paraId="100555E0" w14:textId="77777777" w:rsidR="008473C6" w:rsidRPr="008473C6" w:rsidRDefault="008473C6" w:rsidP="008473C6">
            <w:pPr>
              <w:spacing w:line="260" w:lineRule="exact"/>
              <w:jc w:val="left"/>
              <w:textAlignment w:val="baseline"/>
              <w:rPr>
                <w:rFonts w:hAnsi="ＭＳ 明朝" w:cs="ＭＳ 明朝"/>
                <w:kern w:val="0"/>
                <w:szCs w:val="20"/>
              </w:rPr>
            </w:pPr>
          </w:p>
          <w:p w14:paraId="37BC2DDE" w14:textId="77777777" w:rsidR="008473C6" w:rsidRPr="008473C6" w:rsidRDefault="008473C6" w:rsidP="008473C6">
            <w:pPr>
              <w:spacing w:line="260" w:lineRule="exact"/>
              <w:jc w:val="left"/>
              <w:textAlignment w:val="baseline"/>
              <w:rPr>
                <w:rFonts w:hAnsi="ＭＳ 明朝" w:cs="ＭＳ 明朝"/>
                <w:kern w:val="0"/>
                <w:szCs w:val="20"/>
              </w:rPr>
            </w:pPr>
          </w:p>
          <w:p w14:paraId="49388007" w14:textId="77777777" w:rsidR="008473C6" w:rsidRPr="008473C6" w:rsidRDefault="008473C6" w:rsidP="008473C6">
            <w:pPr>
              <w:spacing w:line="260" w:lineRule="exact"/>
              <w:jc w:val="left"/>
              <w:textAlignment w:val="baseline"/>
              <w:rPr>
                <w:rFonts w:hAnsi="ＭＳ 明朝" w:cs="ＭＳ 明朝"/>
                <w:kern w:val="0"/>
                <w:szCs w:val="20"/>
              </w:rPr>
            </w:pPr>
          </w:p>
          <w:p w14:paraId="17947957" w14:textId="77777777" w:rsidR="008473C6" w:rsidRPr="008473C6" w:rsidRDefault="008473C6" w:rsidP="008473C6">
            <w:pPr>
              <w:spacing w:line="260" w:lineRule="exact"/>
              <w:jc w:val="left"/>
              <w:textAlignment w:val="baseline"/>
              <w:rPr>
                <w:rFonts w:hAnsi="ＭＳ 明朝" w:cs="ＭＳ 明朝"/>
                <w:kern w:val="0"/>
                <w:szCs w:val="20"/>
              </w:rPr>
            </w:pPr>
          </w:p>
          <w:p w14:paraId="35FFCE8E" w14:textId="77777777" w:rsidR="008473C6" w:rsidRPr="008473C6" w:rsidRDefault="008473C6" w:rsidP="008473C6">
            <w:pPr>
              <w:spacing w:line="260" w:lineRule="exact"/>
              <w:jc w:val="left"/>
              <w:textAlignment w:val="baseline"/>
              <w:rPr>
                <w:rFonts w:hAnsi="ＭＳ 明朝" w:cs="ＭＳ 明朝"/>
                <w:kern w:val="0"/>
                <w:szCs w:val="20"/>
              </w:rPr>
            </w:pPr>
          </w:p>
          <w:p w14:paraId="31A3F028" w14:textId="77777777" w:rsidR="008473C6" w:rsidRPr="008473C6" w:rsidRDefault="008473C6" w:rsidP="008473C6">
            <w:pPr>
              <w:spacing w:line="260" w:lineRule="exact"/>
              <w:jc w:val="left"/>
              <w:textAlignment w:val="baseline"/>
              <w:rPr>
                <w:rFonts w:hAnsi="ＭＳ 明朝" w:cs="ＭＳ 明朝"/>
                <w:kern w:val="0"/>
                <w:szCs w:val="20"/>
              </w:rPr>
            </w:pPr>
          </w:p>
          <w:p w14:paraId="79410ED0" w14:textId="77777777" w:rsidR="008473C6" w:rsidRPr="008473C6" w:rsidRDefault="008473C6" w:rsidP="008473C6">
            <w:pPr>
              <w:spacing w:line="260" w:lineRule="exact"/>
              <w:jc w:val="left"/>
              <w:textAlignment w:val="baseline"/>
              <w:rPr>
                <w:rFonts w:hAnsi="ＭＳ 明朝" w:cs="ＭＳ 明朝"/>
                <w:kern w:val="0"/>
                <w:szCs w:val="20"/>
              </w:rPr>
            </w:pPr>
          </w:p>
          <w:p w14:paraId="4FE22B10" w14:textId="77777777" w:rsidR="008473C6" w:rsidRPr="008473C6" w:rsidRDefault="008473C6" w:rsidP="008473C6">
            <w:pPr>
              <w:spacing w:line="260" w:lineRule="exact"/>
              <w:jc w:val="left"/>
              <w:textAlignment w:val="baseline"/>
              <w:rPr>
                <w:rFonts w:hAnsi="ＭＳ 明朝" w:cs="ＭＳ 明朝"/>
                <w:kern w:val="0"/>
                <w:szCs w:val="20"/>
              </w:rPr>
            </w:pPr>
          </w:p>
          <w:p w14:paraId="329AD510" w14:textId="77777777" w:rsidR="008473C6" w:rsidRDefault="008473C6" w:rsidP="008473C6">
            <w:pPr>
              <w:spacing w:line="260" w:lineRule="exact"/>
              <w:jc w:val="left"/>
              <w:textAlignment w:val="baseline"/>
              <w:rPr>
                <w:rFonts w:hAnsi="ＭＳ 明朝" w:cs="ＭＳ 明朝"/>
                <w:kern w:val="0"/>
                <w:szCs w:val="20"/>
              </w:rPr>
            </w:pPr>
          </w:p>
          <w:p w14:paraId="78EC8EE4" w14:textId="77777777" w:rsidR="000A347F" w:rsidRDefault="000A347F" w:rsidP="008473C6">
            <w:pPr>
              <w:spacing w:line="260" w:lineRule="exact"/>
              <w:jc w:val="left"/>
              <w:textAlignment w:val="baseline"/>
              <w:rPr>
                <w:rFonts w:hAnsi="ＭＳ 明朝" w:cs="ＭＳ 明朝"/>
                <w:kern w:val="0"/>
                <w:szCs w:val="20"/>
              </w:rPr>
            </w:pPr>
          </w:p>
          <w:p w14:paraId="2632B6FE" w14:textId="77777777" w:rsidR="000A347F" w:rsidRPr="008473C6" w:rsidRDefault="000A347F" w:rsidP="008473C6">
            <w:pPr>
              <w:spacing w:line="260" w:lineRule="exact"/>
              <w:jc w:val="left"/>
              <w:textAlignment w:val="baseline"/>
              <w:rPr>
                <w:rFonts w:hAnsi="ＭＳ 明朝" w:cs="ＭＳ 明朝"/>
                <w:kern w:val="0"/>
                <w:szCs w:val="20"/>
              </w:rPr>
            </w:pPr>
          </w:p>
          <w:p w14:paraId="02A2F2FD" w14:textId="77777777" w:rsidR="008473C6" w:rsidRPr="008473C6" w:rsidRDefault="008473C6" w:rsidP="008473C6">
            <w:pPr>
              <w:spacing w:line="260" w:lineRule="exact"/>
              <w:ind w:left="180" w:hanging="180"/>
              <w:jc w:val="left"/>
              <w:textAlignment w:val="baseline"/>
              <w:rPr>
                <w:rFonts w:hAnsi="ＭＳ 明朝" w:cs="ＭＳ 明朝"/>
                <w:kern w:val="0"/>
                <w:szCs w:val="20"/>
              </w:rPr>
            </w:pPr>
            <w:r w:rsidRPr="008473C6">
              <w:rPr>
                <w:rFonts w:hAnsi="ＭＳ 明朝" w:cs="ＭＳ 明朝" w:hint="eastAsia"/>
                <w:kern w:val="0"/>
                <w:szCs w:val="20"/>
              </w:rPr>
              <w:t>○　児童生徒の保護・避難等の緊急対応</w:t>
            </w:r>
          </w:p>
          <w:p w14:paraId="405076AD" w14:textId="77777777" w:rsidR="008473C6" w:rsidRPr="008473C6" w:rsidRDefault="008473C6" w:rsidP="008473C6">
            <w:pPr>
              <w:spacing w:line="260" w:lineRule="exact"/>
              <w:jc w:val="left"/>
              <w:textAlignment w:val="baseline"/>
              <w:rPr>
                <w:rFonts w:hAnsi="ＭＳ 明朝" w:cs="ＭＳ 明朝"/>
                <w:kern w:val="0"/>
                <w:szCs w:val="20"/>
              </w:rPr>
            </w:pPr>
          </w:p>
          <w:p w14:paraId="69E5AF7A" w14:textId="77777777" w:rsidR="008473C6" w:rsidRPr="008473C6" w:rsidRDefault="008473C6" w:rsidP="008473C6">
            <w:pPr>
              <w:spacing w:line="260" w:lineRule="exact"/>
              <w:jc w:val="left"/>
              <w:textAlignment w:val="baseline"/>
              <w:rPr>
                <w:rFonts w:hAnsi="ＭＳ 明朝" w:cs="ＭＳ 明朝"/>
                <w:kern w:val="0"/>
                <w:szCs w:val="20"/>
              </w:rPr>
            </w:pPr>
          </w:p>
          <w:p w14:paraId="2B89C9FE" w14:textId="77777777" w:rsidR="008473C6" w:rsidRPr="008473C6" w:rsidRDefault="008473C6" w:rsidP="008473C6">
            <w:pPr>
              <w:spacing w:line="260" w:lineRule="exact"/>
              <w:jc w:val="left"/>
              <w:textAlignment w:val="baseline"/>
              <w:rPr>
                <w:rFonts w:hAnsi="ＭＳ 明朝" w:cs="ＭＳ 明朝"/>
                <w:kern w:val="0"/>
                <w:szCs w:val="20"/>
              </w:rPr>
            </w:pPr>
          </w:p>
          <w:p w14:paraId="6016D39D" w14:textId="77777777" w:rsidR="008473C6" w:rsidRPr="008473C6" w:rsidRDefault="008473C6" w:rsidP="008473C6">
            <w:pPr>
              <w:spacing w:line="260" w:lineRule="exact"/>
              <w:jc w:val="left"/>
              <w:textAlignment w:val="baseline"/>
              <w:rPr>
                <w:rFonts w:hAnsi="ＭＳ 明朝" w:cs="ＭＳ 明朝"/>
                <w:kern w:val="0"/>
                <w:szCs w:val="20"/>
              </w:rPr>
            </w:pPr>
          </w:p>
          <w:p w14:paraId="66C10CAB" w14:textId="77777777" w:rsidR="008473C6" w:rsidRPr="008473C6" w:rsidRDefault="008473C6" w:rsidP="008473C6">
            <w:pPr>
              <w:spacing w:line="260" w:lineRule="exact"/>
              <w:jc w:val="left"/>
              <w:textAlignment w:val="baseline"/>
              <w:rPr>
                <w:rFonts w:hAnsi="ＭＳ 明朝" w:cs="ＭＳ 明朝"/>
                <w:kern w:val="0"/>
                <w:szCs w:val="20"/>
              </w:rPr>
            </w:pPr>
          </w:p>
          <w:p w14:paraId="170FE5C6" w14:textId="77777777" w:rsidR="008473C6" w:rsidRPr="008473C6" w:rsidRDefault="008473C6" w:rsidP="008473C6">
            <w:pPr>
              <w:spacing w:line="260" w:lineRule="exact"/>
              <w:jc w:val="left"/>
              <w:textAlignment w:val="baseline"/>
              <w:rPr>
                <w:rFonts w:hAnsi="ＭＳ 明朝" w:cs="ＭＳ 明朝"/>
                <w:kern w:val="0"/>
                <w:szCs w:val="20"/>
              </w:rPr>
            </w:pPr>
          </w:p>
          <w:p w14:paraId="57EE94C0" w14:textId="77777777" w:rsidR="008473C6" w:rsidRPr="008473C6" w:rsidRDefault="008473C6" w:rsidP="008473C6">
            <w:pPr>
              <w:spacing w:line="260" w:lineRule="exact"/>
              <w:jc w:val="left"/>
              <w:textAlignment w:val="baseline"/>
              <w:rPr>
                <w:rFonts w:hAnsi="ＭＳ 明朝" w:cs="ＭＳ 明朝"/>
                <w:kern w:val="0"/>
                <w:szCs w:val="20"/>
              </w:rPr>
            </w:pPr>
          </w:p>
          <w:p w14:paraId="76CD6FF3" w14:textId="77777777" w:rsidR="008473C6" w:rsidRPr="008473C6" w:rsidRDefault="008473C6" w:rsidP="008473C6">
            <w:pPr>
              <w:spacing w:line="260" w:lineRule="exact"/>
              <w:ind w:left="90" w:hanging="90"/>
              <w:jc w:val="left"/>
              <w:textAlignment w:val="baseline"/>
              <w:rPr>
                <w:rFonts w:hAnsi="ＭＳ 明朝" w:cs="ＭＳ 明朝"/>
                <w:kern w:val="0"/>
                <w:szCs w:val="20"/>
              </w:rPr>
            </w:pPr>
            <w:r w:rsidRPr="008473C6">
              <w:rPr>
                <w:rFonts w:hAnsi="ＭＳ 明朝" w:cs="ＭＳ 明朝" w:hint="eastAsia"/>
                <w:kern w:val="0"/>
                <w:szCs w:val="20"/>
              </w:rPr>
              <w:t>○　不審者確保後の</w:t>
            </w:r>
          </w:p>
          <w:p w14:paraId="424CB430" w14:textId="77777777" w:rsidR="008473C6" w:rsidRPr="008473C6" w:rsidRDefault="008473C6" w:rsidP="008473C6">
            <w:pPr>
              <w:spacing w:line="260" w:lineRule="exact"/>
              <w:ind w:firstLineChars="100" w:firstLine="180"/>
              <w:jc w:val="left"/>
              <w:textAlignment w:val="baseline"/>
              <w:rPr>
                <w:rFonts w:hAnsi="ＭＳ 明朝" w:cs="ＭＳ 明朝"/>
                <w:kern w:val="0"/>
                <w:szCs w:val="20"/>
              </w:rPr>
            </w:pPr>
            <w:r w:rsidRPr="008473C6">
              <w:rPr>
                <w:rFonts w:hAnsi="ＭＳ 明朝" w:cs="ＭＳ 明朝" w:hint="eastAsia"/>
                <w:kern w:val="0"/>
                <w:szCs w:val="20"/>
              </w:rPr>
              <w:t>措置</w:t>
            </w:r>
          </w:p>
        </w:tc>
        <w:tc>
          <w:tcPr>
            <w:tcW w:w="2835" w:type="dxa"/>
            <w:tcBorders>
              <w:right w:val="single" w:sz="4" w:space="0" w:color="auto"/>
            </w:tcBorders>
          </w:tcPr>
          <w:p w14:paraId="13A97978" w14:textId="77777777" w:rsidR="008473C6" w:rsidRPr="008473C6" w:rsidRDefault="008473C6" w:rsidP="008473C6">
            <w:pPr>
              <w:spacing w:line="260" w:lineRule="exact"/>
              <w:ind w:left="22"/>
              <w:jc w:val="left"/>
              <w:rPr>
                <w:rFonts w:hAnsi="ＭＳ 明朝"/>
                <w:kern w:val="2"/>
                <w:szCs w:val="20"/>
              </w:rPr>
            </w:pPr>
          </w:p>
          <w:p w14:paraId="67A5B6E0" w14:textId="77777777" w:rsidR="008473C6" w:rsidRPr="008473C6" w:rsidRDefault="008473C6" w:rsidP="008473C6">
            <w:pPr>
              <w:spacing w:line="260" w:lineRule="exact"/>
              <w:jc w:val="left"/>
              <w:rPr>
                <w:rFonts w:hAnsi="ＭＳ 明朝" w:cs="ＭＳ 明朝"/>
                <w:kern w:val="0"/>
                <w:szCs w:val="20"/>
              </w:rPr>
            </w:pPr>
          </w:p>
          <w:p w14:paraId="5B6597C0" w14:textId="77777777" w:rsidR="008473C6" w:rsidRPr="008473C6" w:rsidRDefault="008473C6" w:rsidP="008473C6">
            <w:pPr>
              <w:spacing w:line="260" w:lineRule="exact"/>
              <w:jc w:val="left"/>
              <w:rPr>
                <w:rFonts w:hAnsi="ＭＳ 明朝" w:cs="ＭＳ 明朝"/>
                <w:kern w:val="0"/>
                <w:szCs w:val="20"/>
              </w:rPr>
            </w:pPr>
          </w:p>
          <w:p w14:paraId="637B7B90" w14:textId="77777777" w:rsidR="008473C6" w:rsidRPr="008473C6" w:rsidRDefault="008473C6" w:rsidP="008473C6">
            <w:pPr>
              <w:spacing w:line="260" w:lineRule="exact"/>
              <w:jc w:val="left"/>
              <w:rPr>
                <w:rFonts w:hAnsi="ＭＳ 明朝" w:cs="ＭＳ 明朝"/>
                <w:kern w:val="0"/>
                <w:szCs w:val="20"/>
              </w:rPr>
            </w:pPr>
          </w:p>
          <w:p w14:paraId="134022D9" w14:textId="77777777" w:rsidR="008473C6" w:rsidRPr="008473C6" w:rsidRDefault="008473C6" w:rsidP="008473C6">
            <w:pPr>
              <w:spacing w:line="260" w:lineRule="exact"/>
              <w:jc w:val="left"/>
              <w:rPr>
                <w:rFonts w:hAnsi="ＭＳ 明朝" w:cs="ＭＳ 明朝"/>
                <w:kern w:val="0"/>
                <w:szCs w:val="20"/>
              </w:rPr>
            </w:pPr>
          </w:p>
          <w:p w14:paraId="1E85A903" w14:textId="77777777" w:rsidR="008473C6" w:rsidRPr="008473C6" w:rsidRDefault="008473C6" w:rsidP="008473C6">
            <w:pPr>
              <w:spacing w:line="260" w:lineRule="exact"/>
              <w:jc w:val="left"/>
              <w:rPr>
                <w:rFonts w:hAnsi="ＭＳ 明朝" w:cs="ＭＳ 明朝"/>
                <w:kern w:val="0"/>
                <w:szCs w:val="20"/>
              </w:rPr>
            </w:pPr>
          </w:p>
          <w:p w14:paraId="08B1AB30" w14:textId="77777777" w:rsidR="008473C6" w:rsidRPr="008473C6" w:rsidRDefault="008473C6" w:rsidP="008473C6">
            <w:pPr>
              <w:spacing w:line="260" w:lineRule="exact"/>
              <w:jc w:val="left"/>
              <w:rPr>
                <w:rFonts w:hAnsi="ＭＳ 明朝" w:cs="ＭＳ 明朝"/>
                <w:kern w:val="0"/>
                <w:szCs w:val="20"/>
              </w:rPr>
            </w:pPr>
          </w:p>
          <w:p w14:paraId="230114C6" w14:textId="77777777" w:rsidR="008473C6" w:rsidRPr="008473C6" w:rsidRDefault="008473C6" w:rsidP="008473C6">
            <w:pPr>
              <w:spacing w:line="260" w:lineRule="exact"/>
              <w:jc w:val="left"/>
              <w:rPr>
                <w:rFonts w:hAnsi="ＭＳ 明朝" w:cs="ＭＳ 明朝"/>
                <w:kern w:val="0"/>
                <w:szCs w:val="20"/>
              </w:rPr>
            </w:pPr>
          </w:p>
          <w:p w14:paraId="7B86BC94" w14:textId="77777777" w:rsidR="008473C6" w:rsidRPr="008473C6" w:rsidRDefault="008473C6" w:rsidP="008473C6">
            <w:pPr>
              <w:spacing w:line="260" w:lineRule="exact"/>
              <w:jc w:val="left"/>
              <w:rPr>
                <w:rFonts w:hAnsi="ＭＳ 明朝" w:cs="ＭＳ 明朝"/>
                <w:kern w:val="0"/>
                <w:szCs w:val="20"/>
              </w:rPr>
            </w:pPr>
          </w:p>
          <w:p w14:paraId="7AFD72FF" w14:textId="77777777" w:rsidR="008473C6" w:rsidRPr="008473C6" w:rsidRDefault="008473C6" w:rsidP="008473C6">
            <w:pPr>
              <w:spacing w:line="260" w:lineRule="exact"/>
              <w:jc w:val="left"/>
              <w:rPr>
                <w:rFonts w:hAnsi="ＭＳ 明朝" w:cs="ＭＳ 明朝"/>
                <w:kern w:val="0"/>
                <w:szCs w:val="20"/>
              </w:rPr>
            </w:pPr>
          </w:p>
          <w:p w14:paraId="68319CF1" w14:textId="77777777" w:rsidR="008473C6" w:rsidRPr="008473C6" w:rsidRDefault="008473C6" w:rsidP="008473C6">
            <w:pPr>
              <w:spacing w:line="260" w:lineRule="exact"/>
              <w:jc w:val="left"/>
              <w:rPr>
                <w:rFonts w:hAnsi="ＭＳ 明朝" w:cs="ＭＳ 明朝"/>
                <w:kern w:val="0"/>
                <w:szCs w:val="20"/>
              </w:rPr>
            </w:pPr>
          </w:p>
          <w:p w14:paraId="525EB094" w14:textId="77777777" w:rsidR="008473C6" w:rsidRPr="008473C6" w:rsidRDefault="008473C6" w:rsidP="008473C6">
            <w:pPr>
              <w:spacing w:line="260" w:lineRule="exact"/>
              <w:jc w:val="left"/>
              <w:rPr>
                <w:rFonts w:hAnsi="ＭＳ 明朝" w:cs="ＭＳ 明朝"/>
                <w:kern w:val="0"/>
                <w:szCs w:val="20"/>
              </w:rPr>
            </w:pPr>
          </w:p>
          <w:p w14:paraId="15A8EE3E" w14:textId="77777777" w:rsidR="008473C6" w:rsidRPr="008473C6" w:rsidRDefault="008473C6" w:rsidP="008473C6">
            <w:pPr>
              <w:spacing w:line="260" w:lineRule="exact"/>
              <w:jc w:val="left"/>
              <w:rPr>
                <w:rFonts w:hAnsi="ＭＳ 明朝" w:cs="ＭＳ 明朝"/>
                <w:kern w:val="0"/>
                <w:szCs w:val="20"/>
              </w:rPr>
            </w:pPr>
          </w:p>
          <w:p w14:paraId="0CC87726" w14:textId="77777777" w:rsidR="008473C6" w:rsidRPr="008473C6" w:rsidRDefault="008473C6" w:rsidP="008473C6">
            <w:pPr>
              <w:spacing w:line="260" w:lineRule="exact"/>
              <w:jc w:val="left"/>
              <w:rPr>
                <w:rFonts w:hAnsi="ＭＳ 明朝" w:cs="ＭＳ 明朝"/>
                <w:kern w:val="0"/>
                <w:szCs w:val="20"/>
              </w:rPr>
            </w:pPr>
          </w:p>
          <w:p w14:paraId="018FB03F" w14:textId="77777777" w:rsidR="008473C6" w:rsidRPr="008473C6" w:rsidRDefault="008473C6" w:rsidP="008473C6">
            <w:pPr>
              <w:spacing w:line="260" w:lineRule="exact"/>
              <w:jc w:val="left"/>
              <w:rPr>
                <w:rFonts w:hAnsi="ＭＳ 明朝" w:cs="ＭＳ 明朝"/>
                <w:kern w:val="0"/>
                <w:szCs w:val="20"/>
              </w:rPr>
            </w:pPr>
          </w:p>
          <w:p w14:paraId="00690049" w14:textId="77777777" w:rsidR="008473C6" w:rsidRPr="008473C6" w:rsidRDefault="008473C6" w:rsidP="008473C6">
            <w:pPr>
              <w:spacing w:line="260" w:lineRule="exact"/>
              <w:jc w:val="left"/>
              <w:rPr>
                <w:rFonts w:hAnsi="ＭＳ 明朝" w:cs="ＭＳ 明朝"/>
                <w:kern w:val="0"/>
                <w:szCs w:val="20"/>
              </w:rPr>
            </w:pPr>
          </w:p>
          <w:p w14:paraId="573CA81E" w14:textId="77777777" w:rsidR="008473C6" w:rsidRDefault="008473C6" w:rsidP="008473C6">
            <w:pPr>
              <w:spacing w:line="260" w:lineRule="exact"/>
              <w:jc w:val="left"/>
              <w:rPr>
                <w:rFonts w:hAnsi="ＭＳ 明朝" w:cs="ＭＳ 明朝"/>
                <w:kern w:val="0"/>
                <w:szCs w:val="20"/>
              </w:rPr>
            </w:pPr>
          </w:p>
          <w:p w14:paraId="4D0A63B2" w14:textId="77777777" w:rsidR="000A347F" w:rsidRDefault="000A347F" w:rsidP="008473C6">
            <w:pPr>
              <w:spacing w:line="260" w:lineRule="exact"/>
              <w:jc w:val="left"/>
              <w:rPr>
                <w:rFonts w:hAnsi="ＭＳ 明朝" w:cs="ＭＳ 明朝"/>
                <w:kern w:val="0"/>
                <w:szCs w:val="20"/>
              </w:rPr>
            </w:pPr>
          </w:p>
          <w:p w14:paraId="229F7B1C" w14:textId="77777777" w:rsidR="000A347F" w:rsidRPr="008473C6" w:rsidRDefault="000A347F" w:rsidP="008473C6">
            <w:pPr>
              <w:spacing w:line="260" w:lineRule="exact"/>
              <w:jc w:val="left"/>
              <w:rPr>
                <w:rFonts w:hAnsi="ＭＳ 明朝" w:cs="ＭＳ 明朝"/>
                <w:kern w:val="0"/>
                <w:szCs w:val="20"/>
              </w:rPr>
            </w:pPr>
          </w:p>
          <w:p w14:paraId="5B4293AC" w14:textId="77777777" w:rsidR="008473C6" w:rsidRPr="008473C6" w:rsidRDefault="008473C6" w:rsidP="008473C6">
            <w:pPr>
              <w:spacing w:line="260" w:lineRule="exact"/>
              <w:jc w:val="left"/>
              <w:rPr>
                <w:rFonts w:hAnsi="ＭＳ 明朝" w:cs="ＭＳ 明朝"/>
                <w:kern w:val="0"/>
                <w:szCs w:val="20"/>
              </w:rPr>
            </w:pPr>
          </w:p>
          <w:p w14:paraId="242817A9" w14:textId="77777777" w:rsidR="008473C6" w:rsidRPr="008473C6" w:rsidRDefault="008473C6" w:rsidP="008473C6">
            <w:pPr>
              <w:spacing w:line="260" w:lineRule="exact"/>
              <w:ind w:left="171" w:hanging="171"/>
              <w:jc w:val="left"/>
              <w:rPr>
                <w:rFonts w:hAnsi="ＭＳ 明朝" w:cs="ＭＳ 明朝"/>
                <w:kern w:val="0"/>
                <w:szCs w:val="20"/>
              </w:rPr>
            </w:pPr>
            <w:r w:rsidRPr="008473C6">
              <w:rPr>
                <w:rFonts w:hAnsi="ＭＳ 明朝" w:cs="ＭＳ 明朝" w:hint="eastAsia"/>
                <w:kern w:val="0"/>
                <w:szCs w:val="20"/>
              </w:rPr>
              <w:t>・　教職員に児童生徒の安全確保指示</w:t>
            </w:r>
          </w:p>
          <w:p w14:paraId="312070A2" w14:textId="77777777" w:rsidR="008473C6" w:rsidRPr="008473C6" w:rsidRDefault="008473C6" w:rsidP="008473C6">
            <w:pPr>
              <w:spacing w:line="260" w:lineRule="exact"/>
              <w:jc w:val="left"/>
              <w:rPr>
                <w:rFonts w:hAnsi="ＭＳ 明朝" w:cs="ＭＳ 明朝"/>
                <w:kern w:val="0"/>
                <w:szCs w:val="20"/>
              </w:rPr>
            </w:pPr>
            <w:r w:rsidRPr="008473C6">
              <w:rPr>
                <w:rFonts w:hAnsi="ＭＳ 明朝" w:cs="ＭＳ 明朝" w:hint="eastAsia"/>
                <w:kern w:val="0"/>
                <w:szCs w:val="20"/>
              </w:rPr>
              <w:t>・　110番、119番通報</w:t>
            </w:r>
          </w:p>
          <w:p w14:paraId="448DC035" w14:textId="77777777" w:rsidR="008473C6" w:rsidRPr="008473C6" w:rsidRDefault="008473C6" w:rsidP="008473C6">
            <w:pPr>
              <w:spacing w:line="260" w:lineRule="exact"/>
              <w:jc w:val="left"/>
              <w:rPr>
                <w:rFonts w:hAnsi="ＭＳ 明朝" w:cs="ＭＳ 明朝"/>
                <w:kern w:val="0"/>
                <w:szCs w:val="20"/>
              </w:rPr>
            </w:pPr>
            <w:r w:rsidRPr="008473C6">
              <w:rPr>
                <w:rFonts w:hAnsi="ＭＳ 明朝" w:cs="ＭＳ 明朝" w:hint="eastAsia"/>
                <w:kern w:val="0"/>
                <w:szCs w:val="20"/>
              </w:rPr>
              <w:t>・　緊急避難場所の確認</w:t>
            </w:r>
          </w:p>
          <w:p w14:paraId="0D13846E" w14:textId="77777777" w:rsidR="008473C6" w:rsidRPr="008473C6" w:rsidRDefault="008473C6" w:rsidP="008473C6">
            <w:pPr>
              <w:spacing w:line="260" w:lineRule="exact"/>
              <w:jc w:val="left"/>
              <w:rPr>
                <w:rFonts w:hAnsi="ＭＳ 明朝" w:cs="ＭＳ 明朝"/>
                <w:kern w:val="0"/>
                <w:szCs w:val="20"/>
              </w:rPr>
            </w:pPr>
            <w:r w:rsidRPr="008473C6">
              <w:rPr>
                <w:rFonts w:hAnsi="ＭＳ 明朝" w:cs="ＭＳ 明朝" w:hint="eastAsia"/>
                <w:kern w:val="0"/>
                <w:szCs w:val="20"/>
              </w:rPr>
              <w:t>・　緊急放送での避難指示</w:t>
            </w:r>
          </w:p>
          <w:p w14:paraId="40CC14E7" w14:textId="77777777" w:rsidR="008473C6" w:rsidRPr="008473C6" w:rsidRDefault="008473C6" w:rsidP="008473C6">
            <w:pPr>
              <w:spacing w:line="260" w:lineRule="exact"/>
              <w:ind w:left="180" w:hangingChars="100" w:hanging="180"/>
              <w:jc w:val="left"/>
              <w:rPr>
                <w:rFonts w:hAnsi="ＭＳ 明朝" w:cs="ＭＳ 明朝"/>
                <w:kern w:val="0"/>
                <w:szCs w:val="20"/>
              </w:rPr>
            </w:pPr>
            <w:r w:rsidRPr="008473C6">
              <w:rPr>
                <w:rFonts w:hAnsi="ＭＳ 明朝" w:cs="ＭＳ 明朝" w:hint="eastAsia"/>
                <w:kern w:val="0"/>
                <w:szCs w:val="20"/>
              </w:rPr>
              <w:t>・　被害児童生徒の保護者に連絡</w:t>
            </w:r>
          </w:p>
          <w:p w14:paraId="704AAA72" w14:textId="77777777" w:rsidR="008473C6" w:rsidRPr="008473C6" w:rsidRDefault="008473C6" w:rsidP="008473C6">
            <w:pPr>
              <w:spacing w:line="260" w:lineRule="exact"/>
              <w:jc w:val="left"/>
              <w:rPr>
                <w:rFonts w:hAnsi="ＭＳ 明朝" w:cs="ＭＳ 明朝"/>
                <w:kern w:val="0"/>
                <w:szCs w:val="20"/>
              </w:rPr>
            </w:pPr>
            <w:r w:rsidRPr="008473C6">
              <w:rPr>
                <w:rFonts w:hAnsi="ＭＳ 明朝" w:cs="ＭＳ 明朝" w:hint="eastAsia"/>
                <w:kern w:val="0"/>
                <w:szCs w:val="20"/>
              </w:rPr>
              <w:t>・　外部に対する窓口一本化</w:t>
            </w:r>
          </w:p>
          <w:p w14:paraId="7B79D105" w14:textId="77777777" w:rsidR="008473C6" w:rsidRPr="008473C6" w:rsidRDefault="008473C6" w:rsidP="008473C6">
            <w:pPr>
              <w:spacing w:line="260" w:lineRule="exact"/>
              <w:jc w:val="left"/>
              <w:rPr>
                <w:rFonts w:hAnsi="ＭＳ 明朝" w:cs="ＭＳ 明朝"/>
                <w:kern w:val="0"/>
                <w:szCs w:val="20"/>
              </w:rPr>
            </w:pPr>
            <w:r w:rsidRPr="008473C6">
              <w:rPr>
                <w:rFonts w:hAnsi="ＭＳ 明朝" w:cs="ＭＳ 明朝" w:hint="eastAsia"/>
                <w:kern w:val="0"/>
                <w:szCs w:val="20"/>
              </w:rPr>
              <w:t>・　教育委員会に第一報</w:t>
            </w:r>
          </w:p>
          <w:p w14:paraId="0B54A588" w14:textId="77777777" w:rsidR="008473C6" w:rsidRPr="008473C6" w:rsidRDefault="008473C6" w:rsidP="008473C6">
            <w:pPr>
              <w:spacing w:line="260" w:lineRule="exact"/>
              <w:ind w:left="171" w:hanging="171"/>
              <w:jc w:val="left"/>
              <w:rPr>
                <w:rFonts w:hAnsi="ＭＳ 明朝" w:cs="ＭＳ 明朝"/>
                <w:kern w:val="0"/>
                <w:szCs w:val="20"/>
              </w:rPr>
            </w:pPr>
          </w:p>
          <w:p w14:paraId="495EF77F" w14:textId="77777777" w:rsidR="008473C6" w:rsidRPr="008473C6" w:rsidRDefault="008473C6" w:rsidP="008473C6">
            <w:pPr>
              <w:spacing w:line="260" w:lineRule="exact"/>
              <w:ind w:left="171" w:hanging="171"/>
              <w:jc w:val="left"/>
              <w:rPr>
                <w:rFonts w:hAnsi="ＭＳ 明朝" w:cs="ＭＳ 明朝"/>
                <w:kern w:val="0"/>
                <w:szCs w:val="20"/>
              </w:rPr>
            </w:pPr>
            <w:r w:rsidRPr="008473C6">
              <w:rPr>
                <w:rFonts w:hAnsi="ＭＳ 明朝" w:cs="ＭＳ 明朝" w:hint="eastAsia"/>
                <w:kern w:val="0"/>
                <w:szCs w:val="20"/>
              </w:rPr>
              <w:t>・　全校集会で状況説明と安全指導を行う</w:t>
            </w:r>
          </w:p>
          <w:p w14:paraId="5B49999A" w14:textId="77777777" w:rsidR="008473C6" w:rsidRPr="008473C6" w:rsidRDefault="008473C6" w:rsidP="008473C6">
            <w:pPr>
              <w:spacing w:line="260" w:lineRule="exact"/>
              <w:ind w:left="261" w:hanging="261"/>
              <w:jc w:val="left"/>
              <w:rPr>
                <w:rFonts w:hAnsi="ＭＳ 明朝" w:cs="ＭＳ 明朝"/>
                <w:kern w:val="0"/>
                <w:szCs w:val="20"/>
              </w:rPr>
            </w:pPr>
            <w:r w:rsidRPr="008473C6">
              <w:rPr>
                <w:rFonts w:hAnsi="ＭＳ 明朝" w:cs="ＭＳ 明朝" w:hint="eastAsia"/>
                <w:kern w:val="0"/>
                <w:szCs w:val="20"/>
              </w:rPr>
              <w:t>・　保護者へ対応策について説明（文書送付又は説明会開催）し、理解と協力を求める</w:t>
            </w:r>
          </w:p>
          <w:p w14:paraId="31969A50" w14:textId="77777777" w:rsidR="008473C6" w:rsidRPr="008473C6" w:rsidRDefault="008473C6" w:rsidP="008473C6">
            <w:pPr>
              <w:spacing w:line="260" w:lineRule="exact"/>
              <w:jc w:val="left"/>
              <w:rPr>
                <w:rFonts w:hAnsi="ＭＳ 明朝" w:cs="ＭＳ 明朝"/>
                <w:kern w:val="0"/>
                <w:szCs w:val="20"/>
              </w:rPr>
            </w:pPr>
            <w:r w:rsidRPr="008473C6">
              <w:rPr>
                <w:rFonts w:hAnsi="ＭＳ 明朝" w:cs="ＭＳ 明朝" w:hint="eastAsia"/>
                <w:kern w:val="0"/>
                <w:szCs w:val="20"/>
              </w:rPr>
              <w:t>・　警察、報道機関への対応</w:t>
            </w:r>
          </w:p>
          <w:p w14:paraId="79AAC214" w14:textId="77777777" w:rsidR="008473C6" w:rsidRPr="008473C6" w:rsidRDefault="008473C6" w:rsidP="008473C6">
            <w:pPr>
              <w:spacing w:line="260" w:lineRule="exact"/>
              <w:jc w:val="left"/>
              <w:rPr>
                <w:rFonts w:hAnsi="ＭＳ 明朝" w:cs="ＭＳ 明朝"/>
                <w:kern w:val="0"/>
                <w:szCs w:val="20"/>
              </w:rPr>
            </w:pPr>
          </w:p>
        </w:tc>
        <w:tc>
          <w:tcPr>
            <w:tcW w:w="3119" w:type="dxa"/>
            <w:tcBorders>
              <w:left w:val="nil"/>
            </w:tcBorders>
          </w:tcPr>
          <w:p w14:paraId="26E4835C" w14:textId="77777777" w:rsidR="008473C6" w:rsidRPr="008473C6" w:rsidRDefault="000A347F" w:rsidP="008473C6">
            <w:pPr>
              <w:spacing w:line="260" w:lineRule="exact"/>
              <w:jc w:val="left"/>
              <w:rPr>
                <w:rFonts w:hAnsi="ＭＳ 明朝"/>
                <w:kern w:val="2"/>
                <w:szCs w:val="20"/>
              </w:rPr>
            </w:pPr>
            <w:r w:rsidRPr="008473C6">
              <w:rPr>
                <w:rFonts w:eastAsiaTheme="minorEastAsia" w:hAnsi="ＭＳ 明朝" w:cs="ＭＳ 明朝" w:hint="eastAsia"/>
                <w:noProof/>
                <w:kern w:val="0"/>
                <w:sz w:val="21"/>
              </w:rPr>
              <mc:AlternateContent>
                <mc:Choice Requires="wps">
                  <w:drawing>
                    <wp:anchor distT="0" distB="0" distL="114300" distR="114300" simplePos="0" relativeHeight="251687936" behindDoc="0" locked="0" layoutInCell="1" allowOverlap="1" wp14:anchorId="7E2A0104" wp14:editId="2C75EC64">
                      <wp:simplePos x="0" y="0"/>
                      <wp:positionH relativeFrom="column">
                        <wp:posOffset>-1789430</wp:posOffset>
                      </wp:positionH>
                      <wp:positionV relativeFrom="paragraph">
                        <wp:posOffset>252095</wp:posOffset>
                      </wp:positionV>
                      <wp:extent cx="3552825" cy="2867025"/>
                      <wp:effectExtent l="0" t="0" r="28575" b="28575"/>
                      <wp:wrapNone/>
                      <wp:docPr id="69" name="Rectangle 30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2825" cy="2867025"/>
                              </a:xfrm>
                              <a:prstGeom prst="rect">
                                <a:avLst/>
                              </a:prstGeom>
                              <a:solidFill>
                                <a:srgbClr val="FFFFFF"/>
                              </a:solidFill>
                              <a:ln w="9525">
                                <a:solidFill>
                                  <a:srgbClr val="000000"/>
                                </a:solidFill>
                                <a:miter lim="800000"/>
                                <a:headEnd/>
                                <a:tailEnd/>
                              </a:ln>
                            </wps:spPr>
                            <wps:txbx>
                              <w:txbxContent>
                                <w:p w14:paraId="3A2A3867" w14:textId="77777777" w:rsidR="00124108" w:rsidRDefault="00124108" w:rsidP="008473C6">
                                  <w:pPr>
                                    <w:spacing w:line="260" w:lineRule="exact"/>
                                    <w:rPr>
                                      <w:rFonts w:hAnsi="ＭＳ 明朝"/>
                                      <w:sz w:val="18"/>
                                      <w:szCs w:val="18"/>
                                    </w:rPr>
                                  </w:pPr>
                                  <w:r>
                                    <w:rPr>
                                      <w:rFonts w:hAnsi="ＭＳ 明朝" w:hint="eastAsia"/>
                                      <w:sz w:val="18"/>
                                      <w:szCs w:val="18"/>
                                    </w:rPr>
                                    <w:t>・</w:t>
                                  </w:r>
                                  <w:r w:rsidRPr="00C56784">
                                    <w:rPr>
                                      <w:rFonts w:hAnsi="ＭＳ 明朝" w:hint="eastAsia"/>
                                      <w:sz w:val="18"/>
                                      <w:szCs w:val="18"/>
                                    </w:rPr>
                                    <w:t xml:space="preserve">　事件発生時の具体的な対応例</w:t>
                                  </w:r>
                                </w:p>
                                <w:p w14:paraId="00C2A29C" w14:textId="77777777" w:rsidR="00124108" w:rsidRPr="00C56784" w:rsidRDefault="00124108" w:rsidP="008473C6">
                                  <w:pPr>
                                    <w:spacing w:line="260" w:lineRule="exact"/>
                                    <w:ind w:firstLineChars="100" w:firstLine="160"/>
                                    <w:rPr>
                                      <w:rFonts w:hAnsi="ＭＳ 明朝"/>
                                      <w:sz w:val="18"/>
                                      <w:szCs w:val="18"/>
                                    </w:rPr>
                                  </w:pPr>
                                  <w:r w:rsidRPr="00C56784">
                                    <w:rPr>
                                      <w:rFonts w:hAnsi="ＭＳ 明朝" w:hint="eastAsia"/>
                                      <w:sz w:val="18"/>
                                      <w:szCs w:val="18"/>
                                    </w:rPr>
                                    <w:t>①</w:t>
                                  </w:r>
                                  <w:r>
                                    <w:rPr>
                                      <w:rFonts w:hAnsi="ＭＳ 明朝" w:hint="eastAsia"/>
                                      <w:sz w:val="18"/>
                                      <w:szCs w:val="18"/>
                                    </w:rPr>
                                    <w:t xml:space="preserve">　</w:t>
                                  </w:r>
                                  <w:r w:rsidRPr="00C56784">
                                    <w:rPr>
                                      <w:rFonts w:hAnsi="ＭＳ 明朝" w:hint="eastAsia"/>
                                      <w:sz w:val="18"/>
                                      <w:szCs w:val="18"/>
                                    </w:rPr>
                                    <w:t>注意を喚起する場合</w:t>
                                  </w:r>
                                </w:p>
                                <w:p w14:paraId="45E4F052" w14:textId="77777777" w:rsidR="00124108" w:rsidRDefault="00124108" w:rsidP="008473C6">
                                  <w:pPr>
                                    <w:spacing w:line="260" w:lineRule="exact"/>
                                    <w:ind w:firstLineChars="200" w:firstLine="320"/>
                                    <w:rPr>
                                      <w:rFonts w:hAnsi="ＭＳ 明朝"/>
                                      <w:sz w:val="18"/>
                                      <w:szCs w:val="18"/>
                                    </w:rPr>
                                  </w:pPr>
                                  <w:r w:rsidRPr="00C56784">
                                    <w:rPr>
                                      <w:rFonts w:hAnsi="ＭＳ 明朝" w:hint="eastAsia"/>
                                      <w:sz w:val="18"/>
                                      <w:szCs w:val="18"/>
                                    </w:rPr>
                                    <w:t>・大声を上げる（「逃げろ」等）</w:t>
                                  </w:r>
                                </w:p>
                                <w:p w14:paraId="7AE455B9" w14:textId="77777777" w:rsidR="00124108" w:rsidRPr="00C56784" w:rsidRDefault="00124108" w:rsidP="008473C6">
                                  <w:pPr>
                                    <w:spacing w:line="260" w:lineRule="exact"/>
                                    <w:ind w:firstLineChars="200" w:firstLine="320"/>
                                    <w:rPr>
                                      <w:rFonts w:hAnsi="ＭＳ 明朝"/>
                                      <w:sz w:val="18"/>
                                      <w:szCs w:val="18"/>
                                    </w:rPr>
                                  </w:pPr>
                                  <w:r>
                                    <w:rPr>
                                      <w:rFonts w:hAnsi="ＭＳ 明朝" w:hint="eastAsia"/>
                                      <w:sz w:val="18"/>
                                      <w:szCs w:val="18"/>
                                    </w:rPr>
                                    <w:t>・　警笛（ホイッスル）等をならす</w:t>
                                  </w:r>
                                </w:p>
                                <w:p w14:paraId="24B9A101" w14:textId="77777777" w:rsidR="00124108" w:rsidRDefault="00124108" w:rsidP="008473C6">
                                  <w:pPr>
                                    <w:spacing w:line="260" w:lineRule="exact"/>
                                    <w:ind w:firstLineChars="100" w:firstLine="160"/>
                                    <w:rPr>
                                      <w:rFonts w:hAnsi="ＭＳ 明朝"/>
                                      <w:sz w:val="18"/>
                                      <w:szCs w:val="18"/>
                                    </w:rPr>
                                  </w:pPr>
                                  <w:r w:rsidRPr="00C56784">
                                    <w:rPr>
                                      <w:rFonts w:hAnsi="ＭＳ 明朝" w:hint="eastAsia"/>
                                      <w:sz w:val="18"/>
                                      <w:szCs w:val="18"/>
                                    </w:rPr>
                                    <w:t>②</w:t>
                                  </w:r>
                                  <w:r>
                                    <w:rPr>
                                      <w:rFonts w:hAnsi="ＭＳ 明朝" w:hint="eastAsia"/>
                                      <w:sz w:val="18"/>
                                      <w:szCs w:val="18"/>
                                    </w:rPr>
                                    <w:t xml:space="preserve">　</w:t>
                                  </w:r>
                                  <w:r w:rsidRPr="00C56784">
                                    <w:rPr>
                                      <w:rFonts w:hAnsi="ＭＳ 明朝" w:hint="eastAsia"/>
                                      <w:sz w:val="18"/>
                                      <w:szCs w:val="18"/>
                                    </w:rPr>
                                    <w:t>避難場所を指示する場合</w:t>
                                  </w:r>
                                </w:p>
                                <w:p w14:paraId="00627484" w14:textId="77777777" w:rsidR="00124108" w:rsidRPr="00C56784" w:rsidRDefault="00124108" w:rsidP="008473C6">
                                  <w:pPr>
                                    <w:spacing w:line="260" w:lineRule="exact"/>
                                    <w:ind w:firstLineChars="200" w:firstLine="320"/>
                                    <w:rPr>
                                      <w:rFonts w:hAnsi="ＭＳ 明朝"/>
                                      <w:sz w:val="18"/>
                                      <w:szCs w:val="18"/>
                                    </w:rPr>
                                  </w:pPr>
                                  <w:r w:rsidRPr="00C56784">
                                    <w:rPr>
                                      <w:rFonts w:hAnsi="ＭＳ 明朝" w:hint="eastAsia"/>
                                      <w:sz w:val="18"/>
                                      <w:szCs w:val="18"/>
                                    </w:rPr>
                                    <w:t>・</w:t>
                                  </w:r>
                                  <w:r>
                                    <w:rPr>
                                      <w:rFonts w:hAnsi="ＭＳ 明朝" w:hint="eastAsia"/>
                                      <w:sz w:val="18"/>
                                      <w:szCs w:val="18"/>
                                    </w:rPr>
                                    <w:t xml:space="preserve">　</w:t>
                                  </w:r>
                                  <w:r w:rsidRPr="00C56784">
                                    <w:rPr>
                                      <w:rFonts w:hAnsi="ＭＳ 明朝" w:hint="eastAsia"/>
                                      <w:sz w:val="18"/>
                                      <w:szCs w:val="18"/>
                                    </w:rPr>
                                    <w:t>具体的に指定する。（「職員室に逃げろ」等）</w:t>
                                  </w:r>
                                </w:p>
                                <w:p w14:paraId="5C1C9490" w14:textId="77777777" w:rsidR="00124108" w:rsidRDefault="00124108" w:rsidP="008473C6">
                                  <w:pPr>
                                    <w:spacing w:line="260" w:lineRule="exact"/>
                                    <w:ind w:firstLineChars="100" w:firstLine="160"/>
                                    <w:rPr>
                                      <w:rFonts w:hAnsi="ＭＳ 明朝"/>
                                      <w:sz w:val="18"/>
                                      <w:szCs w:val="18"/>
                                    </w:rPr>
                                  </w:pPr>
                                  <w:r w:rsidRPr="00C56784">
                                    <w:rPr>
                                      <w:rFonts w:hAnsi="ＭＳ 明朝" w:hint="eastAsia"/>
                                      <w:sz w:val="18"/>
                                      <w:szCs w:val="18"/>
                                    </w:rPr>
                                    <w:t>③</w:t>
                                  </w:r>
                                  <w:r>
                                    <w:rPr>
                                      <w:rFonts w:hAnsi="ＭＳ 明朝" w:hint="eastAsia"/>
                                      <w:sz w:val="18"/>
                                      <w:szCs w:val="18"/>
                                    </w:rPr>
                                    <w:t xml:space="preserve">　</w:t>
                                  </w:r>
                                  <w:r w:rsidRPr="00C56784">
                                    <w:rPr>
                                      <w:rFonts w:hAnsi="ＭＳ 明朝" w:hint="eastAsia"/>
                                      <w:sz w:val="18"/>
                                      <w:szCs w:val="18"/>
                                    </w:rPr>
                                    <w:t>通報や応援を求める場合</w:t>
                                  </w:r>
                                </w:p>
                                <w:p w14:paraId="4F7C4363" w14:textId="77777777" w:rsidR="00124108" w:rsidRDefault="00124108" w:rsidP="008473C6">
                                  <w:pPr>
                                    <w:spacing w:line="260" w:lineRule="exact"/>
                                    <w:ind w:firstLineChars="200" w:firstLine="320"/>
                                    <w:rPr>
                                      <w:rFonts w:hAnsi="ＭＳ 明朝"/>
                                      <w:sz w:val="18"/>
                                      <w:szCs w:val="18"/>
                                    </w:rPr>
                                  </w:pPr>
                                  <w:r w:rsidRPr="00C56784">
                                    <w:rPr>
                                      <w:rFonts w:hAnsi="ＭＳ 明朝" w:hint="eastAsia"/>
                                      <w:sz w:val="18"/>
                                      <w:szCs w:val="18"/>
                                    </w:rPr>
                                    <w:t>・</w:t>
                                  </w:r>
                                  <w:r>
                                    <w:rPr>
                                      <w:rFonts w:hAnsi="ＭＳ 明朝" w:hint="eastAsia"/>
                                      <w:sz w:val="18"/>
                                      <w:szCs w:val="18"/>
                                    </w:rPr>
                                    <w:t xml:space="preserve">　</w:t>
                                  </w:r>
                                  <w:r w:rsidRPr="00C56784">
                                    <w:rPr>
                                      <w:rFonts w:hAnsi="ＭＳ 明朝" w:hint="eastAsia"/>
                                      <w:sz w:val="18"/>
                                      <w:szCs w:val="18"/>
                                    </w:rPr>
                                    <w:t>具体的に指示する。（「職員室に行って１１０番頼め」等）</w:t>
                                  </w:r>
                                </w:p>
                                <w:p w14:paraId="6D32047B" w14:textId="77777777" w:rsidR="00124108" w:rsidRPr="00C56784" w:rsidRDefault="00124108" w:rsidP="008473C6">
                                  <w:pPr>
                                    <w:spacing w:line="260" w:lineRule="exact"/>
                                    <w:ind w:firstLineChars="200" w:firstLine="320"/>
                                    <w:rPr>
                                      <w:rFonts w:hAnsi="ＭＳ 明朝"/>
                                      <w:sz w:val="18"/>
                                      <w:szCs w:val="18"/>
                                    </w:rPr>
                                  </w:pPr>
                                  <w:r w:rsidRPr="00C56784">
                                    <w:rPr>
                                      <w:rFonts w:hAnsi="ＭＳ 明朝" w:hint="eastAsia"/>
                                      <w:sz w:val="18"/>
                                      <w:szCs w:val="18"/>
                                    </w:rPr>
                                    <w:t>・</w:t>
                                  </w:r>
                                  <w:r>
                                    <w:rPr>
                                      <w:rFonts w:hAnsi="ＭＳ 明朝" w:hint="eastAsia"/>
                                      <w:sz w:val="18"/>
                                      <w:szCs w:val="18"/>
                                    </w:rPr>
                                    <w:t xml:space="preserve">　</w:t>
                                  </w:r>
                                  <w:r w:rsidRPr="00C56784">
                                    <w:rPr>
                                      <w:rFonts w:hAnsi="ＭＳ 明朝" w:hint="eastAsia"/>
                                      <w:sz w:val="18"/>
                                      <w:szCs w:val="18"/>
                                    </w:rPr>
                                    <w:t>大声を上げる。（「誰か来てくれ」）</w:t>
                                  </w:r>
                                </w:p>
                                <w:p w14:paraId="32E2C285" w14:textId="77777777" w:rsidR="00124108" w:rsidRDefault="00124108" w:rsidP="008473C6">
                                  <w:pPr>
                                    <w:spacing w:line="260" w:lineRule="exact"/>
                                    <w:ind w:firstLineChars="100" w:firstLine="160"/>
                                    <w:rPr>
                                      <w:rFonts w:hAnsi="ＭＳ 明朝"/>
                                      <w:sz w:val="18"/>
                                      <w:szCs w:val="18"/>
                                    </w:rPr>
                                  </w:pPr>
                                  <w:r w:rsidRPr="00C56784">
                                    <w:rPr>
                                      <w:rFonts w:hAnsi="ＭＳ 明朝" w:hint="eastAsia"/>
                                      <w:sz w:val="18"/>
                                      <w:szCs w:val="18"/>
                                    </w:rPr>
                                    <w:t>④</w:t>
                                  </w:r>
                                  <w:r>
                                    <w:rPr>
                                      <w:rFonts w:hAnsi="ＭＳ 明朝" w:hint="eastAsia"/>
                                      <w:sz w:val="18"/>
                                      <w:szCs w:val="18"/>
                                    </w:rPr>
                                    <w:t xml:space="preserve">　</w:t>
                                  </w:r>
                                  <w:r w:rsidRPr="00C56784">
                                    <w:rPr>
                                      <w:rFonts w:hAnsi="ＭＳ 明朝" w:hint="eastAsia"/>
                                      <w:sz w:val="18"/>
                                      <w:szCs w:val="18"/>
                                    </w:rPr>
                                    <w:t>侵入者（凶器による）と対峙する場合</w:t>
                                  </w:r>
                                </w:p>
                                <w:p w14:paraId="404D2815" w14:textId="77777777" w:rsidR="00124108" w:rsidRDefault="00124108" w:rsidP="008473C6">
                                  <w:pPr>
                                    <w:spacing w:line="260" w:lineRule="exact"/>
                                    <w:ind w:firstLineChars="200" w:firstLine="320"/>
                                    <w:rPr>
                                      <w:rFonts w:hAnsi="ＭＳ 明朝"/>
                                      <w:sz w:val="18"/>
                                      <w:szCs w:val="18"/>
                                    </w:rPr>
                                  </w:pPr>
                                  <w:r>
                                    <w:rPr>
                                      <w:rFonts w:hAnsi="ＭＳ 明朝" w:hint="eastAsia"/>
                                      <w:sz w:val="18"/>
                                      <w:szCs w:val="18"/>
                                    </w:rPr>
                                    <w:t>・　冷静沈着に、自信ある態度で行動する</w:t>
                                  </w:r>
                                </w:p>
                                <w:p w14:paraId="6B077735" w14:textId="77777777" w:rsidR="00124108" w:rsidRDefault="00124108" w:rsidP="008473C6">
                                  <w:pPr>
                                    <w:spacing w:line="260" w:lineRule="exact"/>
                                    <w:ind w:firstLineChars="200" w:firstLine="320"/>
                                    <w:rPr>
                                      <w:rFonts w:hAnsi="ＭＳ 明朝"/>
                                      <w:sz w:val="18"/>
                                      <w:szCs w:val="18"/>
                                    </w:rPr>
                                  </w:pPr>
                                  <w:r>
                                    <w:rPr>
                                      <w:rFonts w:hAnsi="ＭＳ 明朝" w:hint="eastAsia"/>
                                      <w:sz w:val="18"/>
                                      <w:szCs w:val="18"/>
                                    </w:rPr>
                                    <w:t>・　自分の力を過信しない</w:t>
                                  </w:r>
                                </w:p>
                                <w:p w14:paraId="18751455" w14:textId="77777777" w:rsidR="00124108" w:rsidRDefault="00124108" w:rsidP="008473C6">
                                  <w:pPr>
                                    <w:spacing w:line="260" w:lineRule="exact"/>
                                    <w:ind w:firstLineChars="200" w:firstLine="320"/>
                                    <w:rPr>
                                      <w:rFonts w:hAnsi="ＭＳ 明朝"/>
                                      <w:sz w:val="18"/>
                                      <w:szCs w:val="18"/>
                                    </w:rPr>
                                  </w:pPr>
                                  <w:r w:rsidRPr="00C56784">
                                    <w:rPr>
                                      <w:rFonts w:hAnsi="ＭＳ 明朝" w:hint="eastAsia"/>
                                      <w:sz w:val="18"/>
                                      <w:szCs w:val="18"/>
                                    </w:rPr>
                                    <w:t>・</w:t>
                                  </w:r>
                                  <w:r>
                                    <w:rPr>
                                      <w:rFonts w:hAnsi="ＭＳ 明朝" w:hint="eastAsia"/>
                                      <w:sz w:val="18"/>
                                      <w:szCs w:val="18"/>
                                    </w:rPr>
                                    <w:t xml:space="preserve">　</w:t>
                                  </w:r>
                                  <w:r w:rsidRPr="00C56784">
                                    <w:rPr>
                                      <w:rFonts w:hAnsi="ＭＳ 明朝" w:hint="eastAsia"/>
                                      <w:sz w:val="18"/>
                                      <w:szCs w:val="18"/>
                                    </w:rPr>
                                    <w:t>身近にある物は何でも活用する（椅子、消火器、モップ、上着</w:t>
                                  </w:r>
                                </w:p>
                                <w:p w14:paraId="5E99BFE4" w14:textId="77777777" w:rsidR="00124108" w:rsidRDefault="00124108" w:rsidP="008473C6">
                                  <w:pPr>
                                    <w:spacing w:line="260" w:lineRule="exact"/>
                                    <w:ind w:firstLineChars="300" w:firstLine="481"/>
                                    <w:rPr>
                                      <w:rFonts w:hAnsi="ＭＳ 明朝"/>
                                      <w:sz w:val="18"/>
                                      <w:szCs w:val="18"/>
                                    </w:rPr>
                                  </w:pPr>
                                  <w:r w:rsidRPr="00C56784">
                                    <w:rPr>
                                      <w:rFonts w:hAnsi="ＭＳ 明朝" w:hint="eastAsia"/>
                                      <w:sz w:val="18"/>
                                      <w:szCs w:val="18"/>
                                    </w:rPr>
                                    <w:t>等）</w:t>
                                  </w:r>
                                </w:p>
                                <w:p w14:paraId="4B6384D0" w14:textId="77777777" w:rsidR="00124108" w:rsidRDefault="00124108" w:rsidP="008473C6">
                                  <w:pPr>
                                    <w:spacing w:line="260" w:lineRule="exact"/>
                                    <w:ind w:firstLineChars="200" w:firstLine="320"/>
                                    <w:rPr>
                                      <w:rFonts w:hAnsi="ＭＳ 明朝"/>
                                      <w:sz w:val="18"/>
                                      <w:szCs w:val="18"/>
                                    </w:rPr>
                                  </w:pPr>
                                  <w:r>
                                    <w:rPr>
                                      <w:rFonts w:hAnsi="ＭＳ 明朝" w:hint="eastAsia"/>
                                      <w:sz w:val="18"/>
                                      <w:szCs w:val="18"/>
                                    </w:rPr>
                                    <w:t>・　間合いに注意しながら、相手の目から自分の目を離さない</w:t>
                                  </w:r>
                                </w:p>
                                <w:p w14:paraId="43EB0A7C" w14:textId="77777777" w:rsidR="00124108" w:rsidRDefault="00124108" w:rsidP="008473C6">
                                  <w:pPr>
                                    <w:spacing w:line="260" w:lineRule="exact"/>
                                    <w:ind w:firstLineChars="200" w:firstLine="320"/>
                                    <w:rPr>
                                      <w:rFonts w:hAnsi="ＭＳ 明朝"/>
                                      <w:sz w:val="18"/>
                                      <w:szCs w:val="18"/>
                                    </w:rPr>
                                  </w:pPr>
                                  <w:r>
                                    <w:rPr>
                                      <w:rFonts w:hAnsi="ＭＳ 明朝" w:hint="eastAsia"/>
                                      <w:sz w:val="18"/>
                                      <w:szCs w:val="18"/>
                                    </w:rPr>
                                    <w:t>・　相手を説得し、行為をやめさせる</w:t>
                                  </w:r>
                                </w:p>
                                <w:p w14:paraId="2AFE189B" w14:textId="77777777" w:rsidR="00124108" w:rsidRPr="00C56784" w:rsidRDefault="00124108" w:rsidP="008473C6">
                                  <w:pPr>
                                    <w:spacing w:line="260" w:lineRule="exact"/>
                                    <w:ind w:firstLineChars="200" w:firstLine="320"/>
                                    <w:rPr>
                                      <w:rFonts w:hAnsi="ＭＳ 明朝"/>
                                      <w:sz w:val="18"/>
                                      <w:szCs w:val="18"/>
                                    </w:rPr>
                                  </w:pPr>
                                  <w:r w:rsidRPr="00C56784">
                                    <w:rPr>
                                      <w:rFonts w:hAnsi="ＭＳ 明朝" w:hint="eastAsia"/>
                                      <w:sz w:val="18"/>
                                      <w:szCs w:val="18"/>
                                    </w:rPr>
                                    <w:t>・</w:t>
                                  </w:r>
                                  <w:r>
                                    <w:rPr>
                                      <w:rFonts w:hAnsi="ＭＳ 明朝" w:hint="eastAsia"/>
                                      <w:sz w:val="18"/>
                                      <w:szCs w:val="18"/>
                                    </w:rPr>
                                    <w:t xml:space="preserve">　</w:t>
                                  </w:r>
                                  <w:r w:rsidRPr="00C56784">
                                    <w:rPr>
                                      <w:rFonts w:hAnsi="ＭＳ 明朝" w:hint="eastAsia"/>
                                      <w:sz w:val="18"/>
                                      <w:szCs w:val="18"/>
                                    </w:rPr>
                                    <w:t>応援が来るまで時間をかせぐ。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2A0104" id="Rectangle 3053" o:spid="_x0000_s1325" style="position:absolute;margin-left:-140.9pt;margin-top:19.85pt;width:279.75pt;height:225.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">
                      <v:textbox inset="5.85pt,.7pt,5.85pt,.7pt">
                        <w:txbxContent>
                          <w:p w14:paraId="3A2A3867" w14:textId="77777777" w:rsidR="00124108" w:rsidRDefault="00124108" w:rsidP="008473C6">
                            <w:pPr>
                              <w:spacing w:line="260" w:lineRule="exact"/>
                              <w:rPr>
                                <w:rFonts w:hAnsi="ＭＳ 明朝"/>
                                <w:sz w:val="18"/>
                                <w:szCs w:val="18"/>
                              </w:rPr>
                            </w:pPr>
                            <w:r>
                              <w:rPr>
                                <w:rFonts w:hAnsi="ＭＳ 明朝" w:hint="eastAsia"/>
                                <w:sz w:val="18"/>
                                <w:szCs w:val="18"/>
                              </w:rPr>
                              <w:t>・</w:t>
                            </w:r>
                            <w:r w:rsidRPr="00C56784">
                              <w:rPr>
                                <w:rFonts w:hAnsi="ＭＳ 明朝" w:hint="eastAsia"/>
                                <w:sz w:val="18"/>
                                <w:szCs w:val="18"/>
                              </w:rPr>
                              <w:t xml:space="preserve">　事件発生時の具体的な対応例</w:t>
                            </w:r>
                          </w:p>
                          <w:p w14:paraId="00C2A29C" w14:textId="77777777" w:rsidR="00124108" w:rsidRPr="00C56784" w:rsidRDefault="00124108" w:rsidP="008473C6">
                            <w:pPr>
                              <w:spacing w:line="260" w:lineRule="exact"/>
                              <w:ind w:firstLineChars="100" w:firstLine="160"/>
                              <w:rPr>
                                <w:rFonts w:hAnsi="ＭＳ 明朝"/>
                                <w:sz w:val="18"/>
                                <w:szCs w:val="18"/>
                              </w:rPr>
                            </w:pPr>
                            <w:r w:rsidRPr="00C56784">
                              <w:rPr>
                                <w:rFonts w:hAnsi="ＭＳ 明朝" w:hint="eastAsia"/>
                                <w:sz w:val="18"/>
                                <w:szCs w:val="18"/>
                              </w:rPr>
                              <w:t>①</w:t>
                            </w:r>
                            <w:r>
                              <w:rPr>
                                <w:rFonts w:hAnsi="ＭＳ 明朝" w:hint="eastAsia"/>
                                <w:sz w:val="18"/>
                                <w:szCs w:val="18"/>
                              </w:rPr>
                              <w:t xml:space="preserve">　</w:t>
                            </w:r>
                            <w:r w:rsidRPr="00C56784">
                              <w:rPr>
                                <w:rFonts w:hAnsi="ＭＳ 明朝" w:hint="eastAsia"/>
                                <w:sz w:val="18"/>
                                <w:szCs w:val="18"/>
                              </w:rPr>
                              <w:t>注意を喚起する場合</w:t>
                            </w:r>
                          </w:p>
                          <w:p w14:paraId="45E4F052" w14:textId="77777777" w:rsidR="00124108" w:rsidRDefault="00124108" w:rsidP="008473C6">
                            <w:pPr>
                              <w:spacing w:line="260" w:lineRule="exact"/>
                              <w:ind w:firstLineChars="200" w:firstLine="320"/>
                              <w:rPr>
                                <w:rFonts w:hAnsi="ＭＳ 明朝"/>
                                <w:sz w:val="18"/>
                                <w:szCs w:val="18"/>
                              </w:rPr>
                            </w:pPr>
                            <w:r w:rsidRPr="00C56784">
                              <w:rPr>
                                <w:rFonts w:hAnsi="ＭＳ 明朝" w:hint="eastAsia"/>
                                <w:sz w:val="18"/>
                                <w:szCs w:val="18"/>
                              </w:rPr>
                              <w:t>・大声を上げる（「逃げろ」等）</w:t>
                            </w:r>
                          </w:p>
                          <w:p w14:paraId="7AE455B9" w14:textId="77777777" w:rsidR="00124108" w:rsidRPr="00C56784" w:rsidRDefault="00124108" w:rsidP="008473C6">
                            <w:pPr>
                              <w:spacing w:line="260" w:lineRule="exact"/>
                              <w:ind w:firstLineChars="200" w:firstLine="320"/>
                              <w:rPr>
                                <w:rFonts w:hAnsi="ＭＳ 明朝"/>
                                <w:sz w:val="18"/>
                                <w:szCs w:val="18"/>
                              </w:rPr>
                            </w:pPr>
                            <w:r>
                              <w:rPr>
                                <w:rFonts w:hAnsi="ＭＳ 明朝" w:hint="eastAsia"/>
                                <w:sz w:val="18"/>
                                <w:szCs w:val="18"/>
                              </w:rPr>
                              <w:t>・　警笛（ホイッスル）等をならす</w:t>
                            </w:r>
                          </w:p>
                          <w:p w14:paraId="24B9A101" w14:textId="77777777" w:rsidR="00124108" w:rsidRDefault="00124108" w:rsidP="008473C6">
                            <w:pPr>
                              <w:spacing w:line="260" w:lineRule="exact"/>
                              <w:ind w:firstLineChars="100" w:firstLine="160"/>
                              <w:rPr>
                                <w:rFonts w:hAnsi="ＭＳ 明朝"/>
                                <w:sz w:val="18"/>
                                <w:szCs w:val="18"/>
                              </w:rPr>
                            </w:pPr>
                            <w:r w:rsidRPr="00C56784">
                              <w:rPr>
                                <w:rFonts w:hAnsi="ＭＳ 明朝" w:hint="eastAsia"/>
                                <w:sz w:val="18"/>
                                <w:szCs w:val="18"/>
                              </w:rPr>
                              <w:t>②</w:t>
                            </w:r>
                            <w:r>
                              <w:rPr>
                                <w:rFonts w:hAnsi="ＭＳ 明朝" w:hint="eastAsia"/>
                                <w:sz w:val="18"/>
                                <w:szCs w:val="18"/>
                              </w:rPr>
                              <w:t xml:space="preserve">　</w:t>
                            </w:r>
                            <w:r w:rsidRPr="00C56784">
                              <w:rPr>
                                <w:rFonts w:hAnsi="ＭＳ 明朝" w:hint="eastAsia"/>
                                <w:sz w:val="18"/>
                                <w:szCs w:val="18"/>
                              </w:rPr>
                              <w:t>避難場所を指示する場合</w:t>
                            </w:r>
                          </w:p>
                          <w:p w14:paraId="00627484" w14:textId="77777777" w:rsidR="00124108" w:rsidRPr="00C56784" w:rsidRDefault="00124108" w:rsidP="008473C6">
                            <w:pPr>
                              <w:spacing w:line="260" w:lineRule="exact"/>
                              <w:ind w:firstLineChars="200" w:firstLine="320"/>
                              <w:rPr>
                                <w:rFonts w:hAnsi="ＭＳ 明朝"/>
                                <w:sz w:val="18"/>
                                <w:szCs w:val="18"/>
                              </w:rPr>
                            </w:pPr>
                            <w:r w:rsidRPr="00C56784">
                              <w:rPr>
                                <w:rFonts w:hAnsi="ＭＳ 明朝" w:hint="eastAsia"/>
                                <w:sz w:val="18"/>
                                <w:szCs w:val="18"/>
                              </w:rPr>
                              <w:t>・</w:t>
                            </w:r>
                            <w:r>
                              <w:rPr>
                                <w:rFonts w:hAnsi="ＭＳ 明朝" w:hint="eastAsia"/>
                                <w:sz w:val="18"/>
                                <w:szCs w:val="18"/>
                              </w:rPr>
                              <w:t xml:space="preserve">　</w:t>
                            </w:r>
                            <w:r w:rsidRPr="00C56784">
                              <w:rPr>
                                <w:rFonts w:hAnsi="ＭＳ 明朝" w:hint="eastAsia"/>
                                <w:sz w:val="18"/>
                                <w:szCs w:val="18"/>
                              </w:rPr>
                              <w:t>具体的に指定する。（「職員室に逃げろ」等）</w:t>
                            </w:r>
                          </w:p>
                          <w:p w14:paraId="5C1C9490" w14:textId="77777777" w:rsidR="00124108" w:rsidRDefault="00124108" w:rsidP="008473C6">
                            <w:pPr>
                              <w:spacing w:line="260" w:lineRule="exact"/>
                              <w:ind w:firstLineChars="100" w:firstLine="160"/>
                              <w:rPr>
                                <w:rFonts w:hAnsi="ＭＳ 明朝"/>
                                <w:sz w:val="18"/>
                                <w:szCs w:val="18"/>
                              </w:rPr>
                            </w:pPr>
                            <w:r w:rsidRPr="00C56784">
                              <w:rPr>
                                <w:rFonts w:hAnsi="ＭＳ 明朝" w:hint="eastAsia"/>
                                <w:sz w:val="18"/>
                                <w:szCs w:val="18"/>
                              </w:rPr>
                              <w:t>③</w:t>
                            </w:r>
                            <w:r>
                              <w:rPr>
                                <w:rFonts w:hAnsi="ＭＳ 明朝" w:hint="eastAsia"/>
                                <w:sz w:val="18"/>
                                <w:szCs w:val="18"/>
                              </w:rPr>
                              <w:t xml:space="preserve">　</w:t>
                            </w:r>
                            <w:r w:rsidRPr="00C56784">
                              <w:rPr>
                                <w:rFonts w:hAnsi="ＭＳ 明朝" w:hint="eastAsia"/>
                                <w:sz w:val="18"/>
                                <w:szCs w:val="18"/>
                              </w:rPr>
                              <w:t>通報や応援を求める場合</w:t>
                            </w:r>
                          </w:p>
                          <w:p w14:paraId="4F7C4363" w14:textId="77777777" w:rsidR="00124108" w:rsidRDefault="00124108" w:rsidP="008473C6">
                            <w:pPr>
                              <w:spacing w:line="260" w:lineRule="exact"/>
                              <w:ind w:firstLineChars="200" w:firstLine="320"/>
                              <w:rPr>
                                <w:rFonts w:hAnsi="ＭＳ 明朝"/>
                                <w:sz w:val="18"/>
                                <w:szCs w:val="18"/>
                              </w:rPr>
                            </w:pPr>
                            <w:r w:rsidRPr="00C56784">
                              <w:rPr>
                                <w:rFonts w:hAnsi="ＭＳ 明朝" w:hint="eastAsia"/>
                                <w:sz w:val="18"/>
                                <w:szCs w:val="18"/>
                              </w:rPr>
                              <w:t>・</w:t>
                            </w:r>
                            <w:r>
                              <w:rPr>
                                <w:rFonts w:hAnsi="ＭＳ 明朝" w:hint="eastAsia"/>
                                <w:sz w:val="18"/>
                                <w:szCs w:val="18"/>
                              </w:rPr>
                              <w:t xml:space="preserve">　</w:t>
                            </w:r>
                            <w:r w:rsidRPr="00C56784">
                              <w:rPr>
                                <w:rFonts w:hAnsi="ＭＳ 明朝" w:hint="eastAsia"/>
                                <w:sz w:val="18"/>
                                <w:szCs w:val="18"/>
                              </w:rPr>
                              <w:t>具体的に指示する。（「職員室に行って１１０番頼め」等）</w:t>
                            </w:r>
                          </w:p>
                          <w:p w14:paraId="6D32047B" w14:textId="77777777" w:rsidR="00124108" w:rsidRPr="00C56784" w:rsidRDefault="00124108" w:rsidP="008473C6">
                            <w:pPr>
                              <w:spacing w:line="260" w:lineRule="exact"/>
                              <w:ind w:firstLineChars="200" w:firstLine="320"/>
                              <w:rPr>
                                <w:rFonts w:hAnsi="ＭＳ 明朝"/>
                                <w:sz w:val="18"/>
                                <w:szCs w:val="18"/>
                              </w:rPr>
                            </w:pPr>
                            <w:r w:rsidRPr="00C56784">
                              <w:rPr>
                                <w:rFonts w:hAnsi="ＭＳ 明朝" w:hint="eastAsia"/>
                                <w:sz w:val="18"/>
                                <w:szCs w:val="18"/>
                              </w:rPr>
                              <w:t>・</w:t>
                            </w:r>
                            <w:r>
                              <w:rPr>
                                <w:rFonts w:hAnsi="ＭＳ 明朝" w:hint="eastAsia"/>
                                <w:sz w:val="18"/>
                                <w:szCs w:val="18"/>
                              </w:rPr>
                              <w:t xml:space="preserve">　</w:t>
                            </w:r>
                            <w:r w:rsidRPr="00C56784">
                              <w:rPr>
                                <w:rFonts w:hAnsi="ＭＳ 明朝" w:hint="eastAsia"/>
                                <w:sz w:val="18"/>
                                <w:szCs w:val="18"/>
                              </w:rPr>
                              <w:t>大声を上げる。（「誰か来てくれ」）</w:t>
                            </w:r>
                          </w:p>
                          <w:p w14:paraId="32E2C285" w14:textId="77777777" w:rsidR="00124108" w:rsidRDefault="00124108" w:rsidP="008473C6">
                            <w:pPr>
                              <w:spacing w:line="260" w:lineRule="exact"/>
                              <w:ind w:firstLineChars="100" w:firstLine="160"/>
                              <w:rPr>
                                <w:rFonts w:hAnsi="ＭＳ 明朝"/>
                                <w:sz w:val="18"/>
                                <w:szCs w:val="18"/>
                              </w:rPr>
                            </w:pPr>
                            <w:r w:rsidRPr="00C56784">
                              <w:rPr>
                                <w:rFonts w:hAnsi="ＭＳ 明朝" w:hint="eastAsia"/>
                                <w:sz w:val="18"/>
                                <w:szCs w:val="18"/>
                              </w:rPr>
                              <w:t>④</w:t>
                            </w:r>
                            <w:r>
                              <w:rPr>
                                <w:rFonts w:hAnsi="ＭＳ 明朝" w:hint="eastAsia"/>
                                <w:sz w:val="18"/>
                                <w:szCs w:val="18"/>
                              </w:rPr>
                              <w:t xml:space="preserve">　</w:t>
                            </w:r>
                            <w:r w:rsidRPr="00C56784">
                              <w:rPr>
                                <w:rFonts w:hAnsi="ＭＳ 明朝" w:hint="eastAsia"/>
                                <w:sz w:val="18"/>
                                <w:szCs w:val="18"/>
                              </w:rPr>
                              <w:t>侵入者（凶器による）と対峙する場合</w:t>
                            </w:r>
                          </w:p>
                          <w:p w14:paraId="404D2815" w14:textId="77777777" w:rsidR="00124108" w:rsidRDefault="00124108" w:rsidP="008473C6">
                            <w:pPr>
                              <w:spacing w:line="260" w:lineRule="exact"/>
                              <w:ind w:firstLineChars="200" w:firstLine="320"/>
                              <w:rPr>
                                <w:rFonts w:hAnsi="ＭＳ 明朝"/>
                                <w:sz w:val="18"/>
                                <w:szCs w:val="18"/>
                              </w:rPr>
                            </w:pPr>
                            <w:r>
                              <w:rPr>
                                <w:rFonts w:hAnsi="ＭＳ 明朝" w:hint="eastAsia"/>
                                <w:sz w:val="18"/>
                                <w:szCs w:val="18"/>
                              </w:rPr>
                              <w:t>・　冷静沈着に、自信ある態度で行動する</w:t>
                            </w:r>
                          </w:p>
                          <w:p w14:paraId="6B077735" w14:textId="77777777" w:rsidR="00124108" w:rsidRDefault="00124108" w:rsidP="008473C6">
                            <w:pPr>
                              <w:spacing w:line="260" w:lineRule="exact"/>
                              <w:ind w:firstLineChars="200" w:firstLine="320"/>
                              <w:rPr>
                                <w:rFonts w:hAnsi="ＭＳ 明朝"/>
                                <w:sz w:val="18"/>
                                <w:szCs w:val="18"/>
                              </w:rPr>
                            </w:pPr>
                            <w:r>
                              <w:rPr>
                                <w:rFonts w:hAnsi="ＭＳ 明朝" w:hint="eastAsia"/>
                                <w:sz w:val="18"/>
                                <w:szCs w:val="18"/>
                              </w:rPr>
                              <w:t>・　自分の力を過信しない</w:t>
                            </w:r>
                          </w:p>
                          <w:p w14:paraId="18751455" w14:textId="77777777" w:rsidR="00124108" w:rsidRDefault="00124108" w:rsidP="008473C6">
                            <w:pPr>
                              <w:spacing w:line="260" w:lineRule="exact"/>
                              <w:ind w:firstLineChars="200" w:firstLine="320"/>
                              <w:rPr>
                                <w:rFonts w:hAnsi="ＭＳ 明朝"/>
                                <w:sz w:val="18"/>
                                <w:szCs w:val="18"/>
                              </w:rPr>
                            </w:pPr>
                            <w:r w:rsidRPr="00C56784">
                              <w:rPr>
                                <w:rFonts w:hAnsi="ＭＳ 明朝" w:hint="eastAsia"/>
                                <w:sz w:val="18"/>
                                <w:szCs w:val="18"/>
                              </w:rPr>
                              <w:t>・</w:t>
                            </w:r>
                            <w:r>
                              <w:rPr>
                                <w:rFonts w:hAnsi="ＭＳ 明朝" w:hint="eastAsia"/>
                                <w:sz w:val="18"/>
                                <w:szCs w:val="18"/>
                              </w:rPr>
                              <w:t xml:space="preserve">　</w:t>
                            </w:r>
                            <w:r w:rsidRPr="00C56784">
                              <w:rPr>
                                <w:rFonts w:hAnsi="ＭＳ 明朝" w:hint="eastAsia"/>
                                <w:sz w:val="18"/>
                                <w:szCs w:val="18"/>
                              </w:rPr>
                              <w:t>身近にある物は何でも活用する（椅子、消火器、モップ、上着</w:t>
                            </w:r>
                          </w:p>
                          <w:p w14:paraId="5E99BFE4" w14:textId="77777777" w:rsidR="00124108" w:rsidRDefault="00124108" w:rsidP="008473C6">
                            <w:pPr>
                              <w:spacing w:line="260" w:lineRule="exact"/>
                              <w:ind w:firstLineChars="300" w:firstLine="481"/>
                              <w:rPr>
                                <w:rFonts w:hAnsi="ＭＳ 明朝"/>
                                <w:sz w:val="18"/>
                                <w:szCs w:val="18"/>
                              </w:rPr>
                            </w:pPr>
                            <w:r w:rsidRPr="00C56784">
                              <w:rPr>
                                <w:rFonts w:hAnsi="ＭＳ 明朝" w:hint="eastAsia"/>
                                <w:sz w:val="18"/>
                                <w:szCs w:val="18"/>
                              </w:rPr>
                              <w:t>等）</w:t>
                            </w:r>
                          </w:p>
                          <w:p w14:paraId="4B6384D0" w14:textId="77777777" w:rsidR="00124108" w:rsidRDefault="00124108" w:rsidP="008473C6">
                            <w:pPr>
                              <w:spacing w:line="260" w:lineRule="exact"/>
                              <w:ind w:firstLineChars="200" w:firstLine="320"/>
                              <w:rPr>
                                <w:rFonts w:hAnsi="ＭＳ 明朝"/>
                                <w:sz w:val="18"/>
                                <w:szCs w:val="18"/>
                              </w:rPr>
                            </w:pPr>
                            <w:r>
                              <w:rPr>
                                <w:rFonts w:hAnsi="ＭＳ 明朝" w:hint="eastAsia"/>
                                <w:sz w:val="18"/>
                                <w:szCs w:val="18"/>
                              </w:rPr>
                              <w:t>・　間合いに注意しながら、相手の目から自分の目を離さない</w:t>
                            </w:r>
                          </w:p>
                          <w:p w14:paraId="43EB0A7C" w14:textId="77777777" w:rsidR="00124108" w:rsidRDefault="00124108" w:rsidP="008473C6">
                            <w:pPr>
                              <w:spacing w:line="260" w:lineRule="exact"/>
                              <w:ind w:firstLineChars="200" w:firstLine="320"/>
                              <w:rPr>
                                <w:rFonts w:hAnsi="ＭＳ 明朝"/>
                                <w:sz w:val="18"/>
                                <w:szCs w:val="18"/>
                              </w:rPr>
                            </w:pPr>
                            <w:r>
                              <w:rPr>
                                <w:rFonts w:hAnsi="ＭＳ 明朝" w:hint="eastAsia"/>
                                <w:sz w:val="18"/>
                                <w:szCs w:val="18"/>
                              </w:rPr>
                              <w:t>・　相手を説得し、行為をやめさせる</w:t>
                            </w:r>
                          </w:p>
                          <w:p w14:paraId="2AFE189B" w14:textId="77777777" w:rsidR="00124108" w:rsidRPr="00C56784" w:rsidRDefault="00124108" w:rsidP="008473C6">
                            <w:pPr>
                              <w:spacing w:line="260" w:lineRule="exact"/>
                              <w:ind w:firstLineChars="200" w:firstLine="320"/>
                              <w:rPr>
                                <w:rFonts w:hAnsi="ＭＳ 明朝"/>
                                <w:sz w:val="18"/>
                                <w:szCs w:val="18"/>
                              </w:rPr>
                            </w:pPr>
                            <w:r w:rsidRPr="00C56784">
                              <w:rPr>
                                <w:rFonts w:hAnsi="ＭＳ 明朝" w:hint="eastAsia"/>
                                <w:sz w:val="18"/>
                                <w:szCs w:val="18"/>
                              </w:rPr>
                              <w:t>・</w:t>
                            </w:r>
                            <w:r>
                              <w:rPr>
                                <w:rFonts w:hAnsi="ＭＳ 明朝" w:hint="eastAsia"/>
                                <w:sz w:val="18"/>
                                <w:szCs w:val="18"/>
                              </w:rPr>
                              <w:t xml:space="preserve">　</w:t>
                            </w:r>
                            <w:r w:rsidRPr="00C56784">
                              <w:rPr>
                                <w:rFonts w:hAnsi="ＭＳ 明朝" w:hint="eastAsia"/>
                                <w:sz w:val="18"/>
                                <w:szCs w:val="18"/>
                              </w:rPr>
                              <w:t>応援が来るまで時間をかせぐ。</w:t>
                            </w:r>
                          </w:p>
                        </w:txbxContent>
                      </v:textbox>
                    </v:rect>
                  </w:pict>
                </mc:Fallback>
              </mc:AlternateContent>
            </w:r>
          </w:p>
          <w:p w14:paraId="27903145" w14:textId="77777777" w:rsidR="008473C6" w:rsidRPr="008473C6" w:rsidRDefault="008473C6" w:rsidP="008473C6">
            <w:pPr>
              <w:spacing w:line="260" w:lineRule="exact"/>
              <w:jc w:val="left"/>
              <w:rPr>
                <w:rFonts w:hAnsi="ＭＳ 明朝" w:cs="ＭＳ 明朝"/>
                <w:kern w:val="0"/>
                <w:szCs w:val="20"/>
              </w:rPr>
            </w:pPr>
          </w:p>
          <w:p w14:paraId="61BEFD87" w14:textId="77777777" w:rsidR="008473C6" w:rsidRPr="008473C6" w:rsidRDefault="008473C6" w:rsidP="008473C6">
            <w:pPr>
              <w:spacing w:line="260" w:lineRule="exact"/>
              <w:jc w:val="left"/>
              <w:rPr>
                <w:rFonts w:hAnsi="ＭＳ 明朝" w:cs="ＭＳ 明朝"/>
                <w:kern w:val="0"/>
                <w:szCs w:val="20"/>
              </w:rPr>
            </w:pPr>
          </w:p>
          <w:p w14:paraId="77111F99" w14:textId="77777777" w:rsidR="008473C6" w:rsidRPr="008473C6" w:rsidRDefault="008473C6" w:rsidP="008473C6">
            <w:pPr>
              <w:spacing w:line="260" w:lineRule="exact"/>
              <w:jc w:val="left"/>
              <w:rPr>
                <w:rFonts w:hAnsi="ＭＳ 明朝" w:cs="ＭＳ 明朝"/>
                <w:kern w:val="0"/>
                <w:szCs w:val="20"/>
              </w:rPr>
            </w:pPr>
          </w:p>
          <w:p w14:paraId="66F61E93" w14:textId="77777777" w:rsidR="008473C6" w:rsidRPr="008473C6" w:rsidRDefault="008473C6" w:rsidP="008473C6">
            <w:pPr>
              <w:spacing w:line="260" w:lineRule="exact"/>
              <w:jc w:val="left"/>
              <w:rPr>
                <w:rFonts w:hAnsi="ＭＳ 明朝" w:cs="ＭＳ 明朝"/>
                <w:kern w:val="0"/>
                <w:szCs w:val="20"/>
              </w:rPr>
            </w:pPr>
          </w:p>
          <w:p w14:paraId="0AFFE01F" w14:textId="77777777" w:rsidR="008473C6" w:rsidRPr="008473C6" w:rsidRDefault="008473C6" w:rsidP="008473C6">
            <w:pPr>
              <w:spacing w:line="260" w:lineRule="exact"/>
              <w:jc w:val="left"/>
              <w:rPr>
                <w:rFonts w:hAnsi="ＭＳ 明朝" w:cs="ＭＳ 明朝"/>
                <w:kern w:val="0"/>
                <w:szCs w:val="20"/>
              </w:rPr>
            </w:pPr>
          </w:p>
          <w:p w14:paraId="1545BC43" w14:textId="77777777" w:rsidR="008473C6" w:rsidRPr="008473C6" w:rsidRDefault="008473C6" w:rsidP="008473C6">
            <w:pPr>
              <w:spacing w:line="260" w:lineRule="exact"/>
              <w:jc w:val="left"/>
              <w:rPr>
                <w:rFonts w:hAnsi="ＭＳ 明朝" w:cs="ＭＳ 明朝"/>
                <w:kern w:val="0"/>
                <w:szCs w:val="20"/>
              </w:rPr>
            </w:pPr>
          </w:p>
          <w:p w14:paraId="2F541641" w14:textId="77777777" w:rsidR="008473C6" w:rsidRPr="008473C6" w:rsidRDefault="008473C6" w:rsidP="008473C6">
            <w:pPr>
              <w:spacing w:line="260" w:lineRule="exact"/>
              <w:jc w:val="left"/>
              <w:rPr>
                <w:rFonts w:hAnsi="ＭＳ 明朝" w:cs="ＭＳ 明朝"/>
                <w:kern w:val="0"/>
                <w:szCs w:val="20"/>
              </w:rPr>
            </w:pPr>
          </w:p>
          <w:p w14:paraId="47E69321" w14:textId="77777777" w:rsidR="008473C6" w:rsidRPr="008473C6" w:rsidRDefault="008473C6" w:rsidP="008473C6">
            <w:pPr>
              <w:spacing w:line="260" w:lineRule="exact"/>
              <w:jc w:val="left"/>
              <w:rPr>
                <w:rFonts w:hAnsi="ＭＳ 明朝" w:cs="ＭＳ 明朝"/>
                <w:kern w:val="0"/>
                <w:szCs w:val="20"/>
              </w:rPr>
            </w:pPr>
          </w:p>
          <w:p w14:paraId="73A738D2" w14:textId="77777777" w:rsidR="008473C6" w:rsidRPr="008473C6" w:rsidRDefault="008473C6" w:rsidP="008473C6">
            <w:pPr>
              <w:spacing w:line="260" w:lineRule="exact"/>
              <w:jc w:val="left"/>
              <w:rPr>
                <w:rFonts w:hAnsi="ＭＳ 明朝" w:cs="ＭＳ 明朝"/>
                <w:kern w:val="0"/>
                <w:szCs w:val="20"/>
              </w:rPr>
            </w:pPr>
          </w:p>
          <w:p w14:paraId="713BB657" w14:textId="77777777" w:rsidR="008473C6" w:rsidRPr="008473C6" w:rsidRDefault="008473C6" w:rsidP="008473C6">
            <w:pPr>
              <w:spacing w:line="260" w:lineRule="exact"/>
              <w:jc w:val="left"/>
              <w:rPr>
                <w:rFonts w:hAnsi="ＭＳ 明朝" w:cs="ＭＳ 明朝"/>
                <w:kern w:val="0"/>
                <w:szCs w:val="20"/>
              </w:rPr>
            </w:pPr>
          </w:p>
          <w:p w14:paraId="1ACF10BC" w14:textId="77777777" w:rsidR="008473C6" w:rsidRPr="008473C6" w:rsidRDefault="008473C6" w:rsidP="008473C6">
            <w:pPr>
              <w:spacing w:line="260" w:lineRule="exact"/>
              <w:jc w:val="left"/>
              <w:rPr>
                <w:rFonts w:hAnsi="ＭＳ 明朝" w:cs="ＭＳ 明朝"/>
                <w:kern w:val="0"/>
                <w:szCs w:val="20"/>
              </w:rPr>
            </w:pPr>
          </w:p>
          <w:p w14:paraId="14C1A9C8" w14:textId="77777777" w:rsidR="008473C6" w:rsidRPr="008473C6" w:rsidRDefault="008473C6" w:rsidP="008473C6">
            <w:pPr>
              <w:spacing w:line="260" w:lineRule="exact"/>
              <w:jc w:val="left"/>
              <w:rPr>
                <w:rFonts w:hAnsi="ＭＳ 明朝" w:cs="ＭＳ 明朝"/>
                <w:kern w:val="0"/>
                <w:szCs w:val="20"/>
              </w:rPr>
            </w:pPr>
          </w:p>
          <w:p w14:paraId="649B1AF2" w14:textId="77777777" w:rsidR="008473C6" w:rsidRPr="008473C6" w:rsidRDefault="008473C6" w:rsidP="008473C6">
            <w:pPr>
              <w:spacing w:line="260" w:lineRule="exact"/>
              <w:jc w:val="left"/>
              <w:rPr>
                <w:rFonts w:hAnsi="ＭＳ 明朝" w:cs="ＭＳ 明朝"/>
                <w:kern w:val="0"/>
                <w:szCs w:val="20"/>
              </w:rPr>
            </w:pPr>
          </w:p>
          <w:p w14:paraId="2D65A615" w14:textId="77777777" w:rsidR="008473C6" w:rsidRPr="008473C6" w:rsidRDefault="008473C6" w:rsidP="008473C6">
            <w:pPr>
              <w:spacing w:line="260" w:lineRule="exact"/>
              <w:jc w:val="left"/>
              <w:rPr>
                <w:rFonts w:hAnsi="ＭＳ 明朝" w:cs="ＭＳ 明朝"/>
                <w:kern w:val="0"/>
                <w:szCs w:val="20"/>
              </w:rPr>
            </w:pPr>
          </w:p>
          <w:p w14:paraId="2FA14A3F" w14:textId="77777777" w:rsidR="008473C6" w:rsidRPr="008473C6" w:rsidRDefault="008473C6" w:rsidP="008473C6">
            <w:pPr>
              <w:spacing w:line="260" w:lineRule="exact"/>
              <w:jc w:val="left"/>
              <w:rPr>
                <w:rFonts w:hAnsi="ＭＳ 明朝" w:cs="ＭＳ 明朝"/>
                <w:kern w:val="0"/>
                <w:szCs w:val="20"/>
              </w:rPr>
            </w:pPr>
          </w:p>
          <w:p w14:paraId="59AA2BD3" w14:textId="77777777" w:rsidR="008473C6" w:rsidRPr="008473C6" w:rsidRDefault="008473C6" w:rsidP="008473C6">
            <w:pPr>
              <w:spacing w:line="260" w:lineRule="exact"/>
              <w:jc w:val="left"/>
              <w:rPr>
                <w:rFonts w:hAnsi="ＭＳ 明朝" w:cs="ＭＳ 明朝"/>
                <w:kern w:val="0"/>
                <w:szCs w:val="20"/>
              </w:rPr>
            </w:pPr>
          </w:p>
          <w:p w14:paraId="70602ECB" w14:textId="77777777" w:rsidR="008473C6" w:rsidRDefault="008473C6" w:rsidP="008473C6">
            <w:pPr>
              <w:spacing w:line="260" w:lineRule="exact"/>
              <w:jc w:val="left"/>
              <w:rPr>
                <w:rFonts w:hAnsi="ＭＳ 明朝" w:cs="ＭＳ 明朝"/>
                <w:kern w:val="0"/>
                <w:szCs w:val="20"/>
              </w:rPr>
            </w:pPr>
          </w:p>
          <w:p w14:paraId="34F0063A" w14:textId="77777777" w:rsidR="000A347F" w:rsidRPr="008473C6" w:rsidRDefault="000A347F" w:rsidP="008473C6">
            <w:pPr>
              <w:spacing w:line="260" w:lineRule="exact"/>
              <w:jc w:val="left"/>
              <w:rPr>
                <w:rFonts w:hAnsi="ＭＳ 明朝" w:cs="ＭＳ 明朝"/>
                <w:kern w:val="0"/>
                <w:szCs w:val="20"/>
              </w:rPr>
            </w:pPr>
          </w:p>
          <w:p w14:paraId="772BA8DF" w14:textId="77777777" w:rsidR="000A347F" w:rsidRDefault="000A347F" w:rsidP="008473C6">
            <w:pPr>
              <w:spacing w:line="260" w:lineRule="exact"/>
              <w:ind w:left="180" w:hangingChars="100" w:hanging="180"/>
              <w:jc w:val="left"/>
              <w:rPr>
                <w:rFonts w:hAnsi="ＭＳ 明朝" w:cs="ＭＳ 明朝"/>
                <w:kern w:val="0"/>
                <w:szCs w:val="20"/>
              </w:rPr>
            </w:pPr>
          </w:p>
          <w:p w14:paraId="60FA6FFE" w14:textId="77777777" w:rsidR="008473C6" w:rsidRPr="008473C6" w:rsidRDefault="008473C6" w:rsidP="008473C6">
            <w:pPr>
              <w:spacing w:line="260" w:lineRule="exact"/>
              <w:ind w:left="180" w:hangingChars="100" w:hanging="180"/>
              <w:jc w:val="left"/>
              <w:rPr>
                <w:rFonts w:hAnsi="ＭＳ 明朝" w:cs="ＭＳ 明朝"/>
                <w:kern w:val="0"/>
                <w:szCs w:val="20"/>
              </w:rPr>
            </w:pPr>
            <w:r w:rsidRPr="008473C6">
              <w:rPr>
                <w:rFonts w:hAnsi="ＭＳ 明朝" w:cs="ＭＳ 明朝" w:hint="eastAsia"/>
                <w:kern w:val="0"/>
                <w:szCs w:val="20"/>
              </w:rPr>
              <w:t>・　被害児童生徒の救出と応急手当</w:t>
            </w:r>
          </w:p>
          <w:p w14:paraId="02A73C38" w14:textId="77777777" w:rsidR="008473C6" w:rsidRPr="008473C6" w:rsidRDefault="008473C6" w:rsidP="008473C6">
            <w:pPr>
              <w:spacing w:line="260" w:lineRule="exact"/>
              <w:ind w:left="171" w:hanging="171"/>
              <w:jc w:val="left"/>
              <w:rPr>
                <w:rFonts w:hAnsi="ＭＳ 明朝" w:cs="ＭＳ 明朝"/>
                <w:kern w:val="0"/>
                <w:szCs w:val="20"/>
              </w:rPr>
            </w:pPr>
            <w:r w:rsidRPr="008473C6">
              <w:rPr>
                <w:rFonts w:hAnsi="ＭＳ 明朝" w:cs="ＭＳ 明朝" w:hint="eastAsia"/>
                <w:kern w:val="0"/>
                <w:szCs w:val="20"/>
              </w:rPr>
              <w:t>・　校内の児童生徒や教職員に危険を知らせる（ブザー等）</w:t>
            </w:r>
          </w:p>
          <w:p w14:paraId="64BDD4C2" w14:textId="77777777" w:rsidR="008473C6" w:rsidRPr="008473C6" w:rsidRDefault="008473C6" w:rsidP="008473C6">
            <w:pPr>
              <w:spacing w:line="260" w:lineRule="exact"/>
              <w:ind w:left="171" w:hanging="171"/>
              <w:jc w:val="left"/>
              <w:rPr>
                <w:rFonts w:hAnsi="ＭＳ 明朝" w:cs="ＭＳ 明朝"/>
                <w:kern w:val="0"/>
                <w:szCs w:val="20"/>
              </w:rPr>
            </w:pPr>
            <w:r w:rsidRPr="008473C6">
              <w:rPr>
                <w:rFonts w:hAnsi="ＭＳ 明朝" w:cs="ＭＳ 明朝" w:hint="eastAsia"/>
                <w:kern w:val="0"/>
                <w:szCs w:val="20"/>
              </w:rPr>
              <w:t>・　児童生徒を安全な場所に避難誘導（困難な場合は教室待機）</w:t>
            </w:r>
          </w:p>
          <w:p w14:paraId="6197FAF5" w14:textId="77777777" w:rsidR="008473C6" w:rsidRPr="008473C6" w:rsidRDefault="008473C6" w:rsidP="008473C6">
            <w:pPr>
              <w:spacing w:line="260" w:lineRule="exact"/>
              <w:jc w:val="left"/>
              <w:rPr>
                <w:rFonts w:hAnsi="ＭＳ 明朝" w:cs="ＭＳ 明朝"/>
                <w:kern w:val="0"/>
                <w:szCs w:val="20"/>
              </w:rPr>
            </w:pPr>
            <w:r w:rsidRPr="008473C6">
              <w:rPr>
                <w:rFonts w:hAnsi="ＭＳ 明朝" w:cs="ＭＳ 明朝" w:hint="eastAsia"/>
                <w:kern w:val="0"/>
                <w:szCs w:val="20"/>
              </w:rPr>
              <w:t>・　管理職に報告</w:t>
            </w:r>
          </w:p>
          <w:p w14:paraId="1E8369BD" w14:textId="77777777" w:rsidR="008473C6" w:rsidRPr="008473C6" w:rsidRDefault="008473C6" w:rsidP="008473C6">
            <w:pPr>
              <w:spacing w:line="260" w:lineRule="exact"/>
              <w:ind w:left="180" w:hangingChars="100" w:hanging="180"/>
              <w:jc w:val="left"/>
              <w:rPr>
                <w:rFonts w:hAnsi="ＭＳ 明朝" w:cs="ＭＳ 明朝"/>
                <w:kern w:val="0"/>
                <w:szCs w:val="20"/>
              </w:rPr>
            </w:pPr>
            <w:r w:rsidRPr="008473C6">
              <w:rPr>
                <w:rFonts w:hAnsi="ＭＳ 明朝" w:cs="ＭＳ 明朝" w:hint="eastAsia"/>
                <w:kern w:val="0"/>
                <w:szCs w:val="20"/>
              </w:rPr>
              <w:t>・　救急車に同乗し被害児童生徒を搬送</w:t>
            </w:r>
          </w:p>
          <w:p w14:paraId="327C3E3E" w14:textId="77777777" w:rsidR="008473C6" w:rsidRPr="008473C6" w:rsidRDefault="008473C6" w:rsidP="008473C6">
            <w:pPr>
              <w:spacing w:line="260" w:lineRule="exact"/>
              <w:ind w:left="171" w:hanging="171"/>
              <w:jc w:val="left"/>
              <w:rPr>
                <w:rFonts w:hAnsi="ＭＳ 明朝" w:cs="ＭＳ 明朝"/>
                <w:kern w:val="0"/>
                <w:szCs w:val="20"/>
              </w:rPr>
            </w:pPr>
          </w:p>
          <w:p w14:paraId="636CAE68" w14:textId="77777777" w:rsidR="008473C6" w:rsidRPr="008473C6" w:rsidRDefault="008473C6" w:rsidP="008473C6">
            <w:pPr>
              <w:spacing w:line="260" w:lineRule="exact"/>
              <w:ind w:left="171" w:hanging="171"/>
              <w:jc w:val="left"/>
              <w:rPr>
                <w:rFonts w:hAnsi="ＭＳ 明朝" w:cs="ＭＳ 明朝"/>
                <w:kern w:val="0"/>
                <w:szCs w:val="20"/>
              </w:rPr>
            </w:pPr>
          </w:p>
          <w:p w14:paraId="5B6BBC79" w14:textId="77777777" w:rsidR="008473C6" w:rsidRPr="008473C6" w:rsidRDefault="008473C6" w:rsidP="008473C6">
            <w:pPr>
              <w:spacing w:line="260" w:lineRule="exact"/>
              <w:ind w:left="171" w:hanging="171"/>
              <w:jc w:val="left"/>
              <w:rPr>
                <w:rFonts w:hAnsi="ＭＳ 明朝" w:cs="ＭＳ 明朝"/>
                <w:kern w:val="0"/>
                <w:szCs w:val="20"/>
              </w:rPr>
            </w:pPr>
            <w:r w:rsidRPr="008473C6">
              <w:rPr>
                <w:rFonts w:hAnsi="ＭＳ 明朝" w:cs="ＭＳ 明朝" w:hint="eastAsia"/>
                <w:kern w:val="0"/>
                <w:szCs w:val="20"/>
              </w:rPr>
              <w:t>・　児童生徒の安全と所在を確認する</w:t>
            </w:r>
          </w:p>
          <w:p w14:paraId="4F2A4EFD" w14:textId="77777777" w:rsidR="008473C6" w:rsidRPr="008473C6" w:rsidRDefault="008473C6" w:rsidP="008473C6">
            <w:pPr>
              <w:spacing w:line="260" w:lineRule="exact"/>
              <w:ind w:left="171" w:hanging="171"/>
              <w:jc w:val="left"/>
              <w:rPr>
                <w:rFonts w:hAnsi="ＭＳ 明朝" w:cs="ＭＳ 明朝"/>
                <w:kern w:val="0"/>
                <w:szCs w:val="20"/>
              </w:rPr>
            </w:pPr>
            <w:r w:rsidRPr="008473C6">
              <w:rPr>
                <w:rFonts w:hAnsi="ＭＳ 明朝" w:cs="ＭＳ 明朝" w:hint="eastAsia"/>
                <w:kern w:val="0"/>
                <w:szCs w:val="20"/>
              </w:rPr>
              <w:t>・　児童生徒の心に配慮し安全指導を行う</w:t>
            </w:r>
          </w:p>
          <w:p w14:paraId="2525225E" w14:textId="77777777" w:rsidR="008473C6" w:rsidRPr="008473C6" w:rsidRDefault="008473C6" w:rsidP="008473C6">
            <w:pPr>
              <w:spacing w:line="260" w:lineRule="exact"/>
              <w:jc w:val="left"/>
              <w:rPr>
                <w:rFonts w:hAnsi="ＭＳ 明朝" w:cs="ＭＳ 明朝"/>
                <w:kern w:val="0"/>
                <w:szCs w:val="20"/>
              </w:rPr>
            </w:pPr>
            <w:r w:rsidRPr="008473C6">
              <w:rPr>
                <w:rFonts w:hAnsi="ＭＳ 明朝" w:cs="ＭＳ 明朝" w:hint="eastAsia"/>
                <w:kern w:val="0"/>
                <w:szCs w:val="20"/>
              </w:rPr>
              <w:t>・　状況に応じて保護者に引き渡す</w:t>
            </w:r>
          </w:p>
          <w:p w14:paraId="1CA43D8D" w14:textId="77777777" w:rsidR="008473C6" w:rsidRPr="008473C6" w:rsidRDefault="008473C6" w:rsidP="008473C6">
            <w:pPr>
              <w:spacing w:line="260" w:lineRule="exact"/>
              <w:jc w:val="left"/>
              <w:rPr>
                <w:rFonts w:hAnsi="ＭＳ 明朝" w:cs="ＭＳ 明朝"/>
                <w:kern w:val="0"/>
                <w:szCs w:val="20"/>
              </w:rPr>
            </w:pPr>
          </w:p>
        </w:tc>
        <w:tc>
          <w:tcPr>
            <w:tcW w:w="2290" w:type="dxa"/>
          </w:tcPr>
          <w:p w14:paraId="63DA160C" w14:textId="77777777" w:rsidR="008473C6" w:rsidRPr="008473C6" w:rsidRDefault="008473C6" w:rsidP="008473C6">
            <w:pPr>
              <w:spacing w:line="260" w:lineRule="exact"/>
              <w:jc w:val="left"/>
              <w:rPr>
                <w:rFonts w:hAnsi="ＭＳ 明朝" w:cs="ＭＳ 明朝"/>
                <w:kern w:val="0"/>
                <w:szCs w:val="20"/>
              </w:rPr>
            </w:pPr>
          </w:p>
          <w:p w14:paraId="408CC3AB" w14:textId="77777777" w:rsidR="008473C6" w:rsidRPr="008473C6" w:rsidRDefault="008473C6" w:rsidP="008473C6">
            <w:pPr>
              <w:spacing w:line="260" w:lineRule="exact"/>
              <w:ind w:left="180" w:hangingChars="100" w:hanging="180"/>
              <w:jc w:val="left"/>
              <w:rPr>
                <w:rFonts w:hAnsi="ＭＳ 明朝"/>
                <w:kern w:val="2"/>
                <w:szCs w:val="20"/>
              </w:rPr>
            </w:pPr>
            <w:r w:rsidRPr="008473C6">
              <w:rPr>
                <w:rFonts w:hAnsi="ＭＳ 明朝" w:hint="eastAsia"/>
                <w:kern w:val="2"/>
                <w:szCs w:val="20"/>
              </w:rPr>
              <w:t>・　素早く逃げる</w:t>
            </w:r>
          </w:p>
          <w:p w14:paraId="733B53E1" w14:textId="77777777" w:rsidR="008473C6" w:rsidRPr="008473C6" w:rsidRDefault="008473C6" w:rsidP="008473C6">
            <w:pPr>
              <w:spacing w:line="260" w:lineRule="exact"/>
              <w:ind w:left="180" w:hangingChars="100" w:hanging="180"/>
              <w:jc w:val="left"/>
              <w:rPr>
                <w:rFonts w:hAnsi="ＭＳ 明朝"/>
                <w:kern w:val="2"/>
                <w:szCs w:val="20"/>
              </w:rPr>
            </w:pPr>
            <w:r w:rsidRPr="008473C6">
              <w:rPr>
                <w:rFonts w:hAnsi="ＭＳ 明朝" w:hint="eastAsia"/>
                <w:kern w:val="2"/>
                <w:szCs w:val="20"/>
              </w:rPr>
              <w:t>・　大声を上げて助けを求める</w:t>
            </w:r>
          </w:p>
          <w:p w14:paraId="460DD9FF" w14:textId="77777777" w:rsidR="008473C6" w:rsidRPr="008473C6" w:rsidRDefault="008473C6" w:rsidP="008473C6">
            <w:pPr>
              <w:spacing w:line="260" w:lineRule="exact"/>
              <w:ind w:left="180" w:hangingChars="100" w:hanging="180"/>
              <w:jc w:val="left"/>
              <w:rPr>
                <w:rFonts w:hAnsi="ＭＳ 明朝"/>
                <w:kern w:val="2"/>
                <w:szCs w:val="20"/>
              </w:rPr>
            </w:pPr>
            <w:r w:rsidRPr="008473C6">
              <w:rPr>
                <w:rFonts w:hAnsi="ＭＳ 明朝" w:hint="eastAsia"/>
                <w:kern w:val="2"/>
                <w:szCs w:val="20"/>
              </w:rPr>
              <w:t>・　近くの教員に知らせる</w:t>
            </w:r>
          </w:p>
          <w:p w14:paraId="1C70DDD6" w14:textId="77777777" w:rsidR="008473C6" w:rsidRPr="008473C6" w:rsidRDefault="008473C6" w:rsidP="008473C6">
            <w:pPr>
              <w:spacing w:line="260" w:lineRule="exact"/>
              <w:ind w:left="180" w:hangingChars="100" w:hanging="180"/>
              <w:jc w:val="left"/>
              <w:rPr>
                <w:rFonts w:hAnsi="ＭＳ 明朝"/>
                <w:kern w:val="2"/>
                <w:szCs w:val="20"/>
              </w:rPr>
            </w:pPr>
            <w:r w:rsidRPr="008473C6">
              <w:rPr>
                <w:rFonts w:hAnsi="ＭＳ 明朝" w:hint="eastAsia"/>
                <w:kern w:val="2"/>
                <w:szCs w:val="20"/>
              </w:rPr>
              <w:t>・　教員の指示に従い安全な場所に避難する</w:t>
            </w:r>
          </w:p>
          <w:p w14:paraId="30FB182F" w14:textId="77777777" w:rsidR="008473C6" w:rsidRPr="008473C6" w:rsidRDefault="008473C6" w:rsidP="008473C6">
            <w:pPr>
              <w:spacing w:line="260" w:lineRule="exact"/>
              <w:ind w:left="180" w:hangingChars="100" w:hanging="180"/>
              <w:jc w:val="left"/>
              <w:rPr>
                <w:rFonts w:hAnsi="ＭＳ 明朝"/>
                <w:kern w:val="2"/>
                <w:szCs w:val="20"/>
              </w:rPr>
            </w:pPr>
          </w:p>
          <w:p w14:paraId="2BDB9AD1" w14:textId="77777777" w:rsidR="008473C6" w:rsidRPr="008473C6" w:rsidRDefault="008473C6" w:rsidP="008473C6">
            <w:pPr>
              <w:spacing w:line="260" w:lineRule="exact"/>
              <w:ind w:left="180" w:hangingChars="100" w:hanging="180"/>
              <w:jc w:val="left"/>
              <w:rPr>
                <w:rFonts w:hAnsi="ＭＳ 明朝"/>
                <w:kern w:val="2"/>
                <w:szCs w:val="20"/>
              </w:rPr>
            </w:pPr>
          </w:p>
          <w:p w14:paraId="22CF124E" w14:textId="77777777" w:rsidR="008473C6" w:rsidRPr="008473C6" w:rsidRDefault="008473C6" w:rsidP="008473C6">
            <w:pPr>
              <w:spacing w:line="260" w:lineRule="exact"/>
              <w:ind w:left="180" w:hangingChars="100" w:hanging="180"/>
              <w:jc w:val="left"/>
              <w:rPr>
                <w:rFonts w:hAnsi="ＭＳ 明朝"/>
                <w:kern w:val="2"/>
                <w:szCs w:val="20"/>
              </w:rPr>
            </w:pPr>
          </w:p>
          <w:p w14:paraId="7CFDEDA9" w14:textId="77777777" w:rsidR="008473C6" w:rsidRPr="008473C6" w:rsidRDefault="008473C6" w:rsidP="008473C6">
            <w:pPr>
              <w:spacing w:line="260" w:lineRule="exact"/>
              <w:ind w:left="180" w:hangingChars="100" w:hanging="180"/>
              <w:jc w:val="left"/>
              <w:rPr>
                <w:rFonts w:hAnsi="ＭＳ 明朝"/>
                <w:kern w:val="2"/>
                <w:szCs w:val="20"/>
              </w:rPr>
            </w:pPr>
          </w:p>
          <w:p w14:paraId="3493567E" w14:textId="77777777" w:rsidR="008473C6" w:rsidRPr="008473C6" w:rsidRDefault="008473C6" w:rsidP="008473C6">
            <w:pPr>
              <w:spacing w:line="260" w:lineRule="exact"/>
              <w:ind w:left="180" w:hangingChars="100" w:hanging="180"/>
              <w:jc w:val="left"/>
              <w:rPr>
                <w:rFonts w:hAnsi="ＭＳ 明朝"/>
                <w:kern w:val="2"/>
                <w:szCs w:val="20"/>
              </w:rPr>
            </w:pPr>
          </w:p>
          <w:p w14:paraId="136A0168" w14:textId="77777777" w:rsidR="008473C6" w:rsidRPr="008473C6" w:rsidRDefault="008473C6" w:rsidP="008473C6">
            <w:pPr>
              <w:spacing w:line="260" w:lineRule="exact"/>
              <w:ind w:left="180" w:hangingChars="100" w:hanging="180"/>
              <w:jc w:val="left"/>
              <w:rPr>
                <w:rFonts w:hAnsi="ＭＳ 明朝"/>
                <w:kern w:val="2"/>
                <w:szCs w:val="20"/>
              </w:rPr>
            </w:pPr>
          </w:p>
          <w:p w14:paraId="64C4C041" w14:textId="77777777" w:rsidR="008473C6" w:rsidRPr="008473C6" w:rsidRDefault="008473C6" w:rsidP="008473C6">
            <w:pPr>
              <w:spacing w:line="260" w:lineRule="exact"/>
              <w:ind w:left="180" w:hangingChars="100" w:hanging="180"/>
              <w:jc w:val="left"/>
              <w:rPr>
                <w:rFonts w:hAnsi="ＭＳ 明朝"/>
                <w:kern w:val="2"/>
                <w:szCs w:val="20"/>
              </w:rPr>
            </w:pPr>
          </w:p>
          <w:p w14:paraId="6B1076C5" w14:textId="77777777" w:rsidR="008473C6" w:rsidRPr="008473C6" w:rsidRDefault="008473C6" w:rsidP="008473C6">
            <w:pPr>
              <w:spacing w:line="260" w:lineRule="exact"/>
              <w:ind w:left="180" w:hangingChars="100" w:hanging="180"/>
              <w:jc w:val="left"/>
              <w:rPr>
                <w:rFonts w:hAnsi="ＭＳ 明朝"/>
                <w:kern w:val="2"/>
                <w:szCs w:val="20"/>
              </w:rPr>
            </w:pPr>
          </w:p>
          <w:p w14:paraId="71A958C0" w14:textId="77777777" w:rsidR="008473C6" w:rsidRDefault="008473C6" w:rsidP="008473C6">
            <w:pPr>
              <w:spacing w:line="260" w:lineRule="exact"/>
              <w:ind w:left="180" w:hangingChars="100" w:hanging="180"/>
              <w:jc w:val="left"/>
              <w:rPr>
                <w:rFonts w:hAnsi="ＭＳ 明朝"/>
                <w:kern w:val="2"/>
                <w:szCs w:val="20"/>
              </w:rPr>
            </w:pPr>
          </w:p>
          <w:p w14:paraId="08BEC141" w14:textId="77777777" w:rsidR="000A347F" w:rsidRDefault="000A347F" w:rsidP="008473C6">
            <w:pPr>
              <w:spacing w:line="260" w:lineRule="exact"/>
              <w:ind w:left="180" w:hangingChars="100" w:hanging="180"/>
              <w:jc w:val="left"/>
              <w:rPr>
                <w:rFonts w:hAnsi="ＭＳ 明朝"/>
                <w:kern w:val="2"/>
                <w:szCs w:val="20"/>
              </w:rPr>
            </w:pPr>
          </w:p>
          <w:p w14:paraId="190885B3" w14:textId="77777777" w:rsidR="000A347F" w:rsidRPr="008473C6" w:rsidRDefault="000A347F" w:rsidP="008473C6">
            <w:pPr>
              <w:spacing w:line="260" w:lineRule="exact"/>
              <w:ind w:left="180" w:hangingChars="100" w:hanging="180"/>
              <w:jc w:val="left"/>
              <w:rPr>
                <w:rFonts w:hAnsi="ＭＳ 明朝"/>
                <w:kern w:val="2"/>
                <w:szCs w:val="20"/>
              </w:rPr>
            </w:pPr>
          </w:p>
          <w:p w14:paraId="76FDE882" w14:textId="77777777" w:rsidR="008473C6" w:rsidRPr="008473C6" w:rsidRDefault="008473C6" w:rsidP="008473C6">
            <w:pPr>
              <w:spacing w:line="260" w:lineRule="exact"/>
              <w:ind w:left="180" w:hangingChars="100" w:hanging="180"/>
              <w:jc w:val="left"/>
              <w:rPr>
                <w:rFonts w:hAnsi="ＭＳ 明朝"/>
                <w:kern w:val="2"/>
                <w:szCs w:val="20"/>
              </w:rPr>
            </w:pPr>
          </w:p>
          <w:p w14:paraId="05CDC42F" w14:textId="77777777" w:rsidR="008473C6" w:rsidRPr="008473C6" w:rsidRDefault="008473C6" w:rsidP="008473C6">
            <w:pPr>
              <w:spacing w:line="260" w:lineRule="exact"/>
              <w:ind w:left="180" w:hangingChars="100" w:hanging="180"/>
              <w:jc w:val="left"/>
              <w:rPr>
                <w:rFonts w:hAnsi="ＭＳ 明朝"/>
                <w:kern w:val="2"/>
                <w:szCs w:val="20"/>
              </w:rPr>
            </w:pPr>
            <w:r w:rsidRPr="008473C6">
              <w:rPr>
                <w:rFonts w:hAnsi="ＭＳ 明朝" w:hint="eastAsia"/>
                <w:kern w:val="2"/>
                <w:szCs w:val="20"/>
              </w:rPr>
              <w:t>・　状況説明と安全指導を受ける</w:t>
            </w:r>
          </w:p>
          <w:p w14:paraId="41EBE36A" w14:textId="77777777" w:rsidR="008473C6" w:rsidRPr="008473C6" w:rsidRDefault="008473C6" w:rsidP="008473C6">
            <w:pPr>
              <w:spacing w:line="260" w:lineRule="exact"/>
              <w:ind w:left="180" w:hangingChars="100" w:hanging="180"/>
              <w:jc w:val="left"/>
              <w:rPr>
                <w:rFonts w:hAnsi="ＭＳ 明朝"/>
                <w:kern w:val="2"/>
                <w:szCs w:val="20"/>
              </w:rPr>
            </w:pPr>
          </w:p>
          <w:p w14:paraId="11803705" w14:textId="77777777" w:rsidR="008473C6" w:rsidRPr="008473C6" w:rsidRDefault="008473C6" w:rsidP="008473C6">
            <w:pPr>
              <w:spacing w:line="260" w:lineRule="exact"/>
              <w:ind w:left="180" w:hangingChars="100" w:hanging="180"/>
              <w:jc w:val="left"/>
              <w:rPr>
                <w:rFonts w:hAnsi="ＭＳ 明朝"/>
                <w:kern w:val="2"/>
                <w:szCs w:val="20"/>
              </w:rPr>
            </w:pPr>
          </w:p>
          <w:p w14:paraId="7ECB88AA" w14:textId="77777777" w:rsidR="008473C6" w:rsidRPr="008473C6" w:rsidRDefault="008473C6" w:rsidP="008473C6">
            <w:pPr>
              <w:spacing w:line="260" w:lineRule="exact"/>
              <w:ind w:left="180" w:hangingChars="100" w:hanging="180"/>
              <w:jc w:val="left"/>
              <w:rPr>
                <w:rFonts w:hAnsi="ＭＳ 明朝"/>
                <w:kern w:val="2"/>
                <w:szCs w:val="20"/>
              </w:rPr>
            </w:pPr>
          </w:p>
          <w:p w14:paraId="6146D765" w14:textId="77777777" w:rsidR="008473C6" w:rsidRPr="008473C6" w:rsidRDefault="008473C6" w:rsidP="008473C6">
            <w:pPr>
              <w:spacing w:line="260" w:lineRule="exact"/>
              <w:ind w:left="180" w:hangingChars="100" w:hanging="180"/>
              <w:jc w:val="left"/>
              <w:rPr>
                <w:rFonts w:hAnsi="ＭＳ 明朝"/>
                <w:kern w:val="2"/>
                <w:szCs w:val="20"/>
              </w:rPr>
            </w:pPr>
          </w:p>
          <w:p w14:paraId="75C21E6C" w14:textId="77777777" w:rsidR="008473C6" w:rsidRPr="008473C6" w:rsidRDefault="008473C6" w:rsidP="008473C6">
            <w:pPr>
              <w:spacing w:line="260" w:lineRule="exact"/>
              <w:ind w:left="180" w:hangingChars="100" w:hanging="180"/>
              <w:jc w:val="left"/>
              <w:rPr>
                <w:rFonts w:hAnsi="ＭＳ 明朝"/>
                <w:kern w:val="2"/>
                <w:szCs w:val="20"/>
              </w:rPr>
            </w:pPr>
          </w:p>
          <w:p w14:paraId="3316022E" w14:textId="77777777" w:rsidR="008473C6" w:rsidRPr="008473C6" w:rsidRDefault="008473C6" w:rsidP="008473C6">
            <w:pPr>
              <w:spacing w:line="260" w:lineRule="exact"/>
              <w:ind w:left="180" w:hangingChars="100" w:hanging="180"/>
              <w:jc w:val="left"/>
              <w:rPr>
                <w:rFonts w:hAnsi="ＭＳ 明朝"/>
                <w:kern w:val="2"/>
                <w:szCs w:val="20"/>
              </w:rPr>
            </w:pPr>
          </w:p>
          <w:p w14:paraId="6E5E7CBE" w14:textId="77777777" w:rsidR="008473C6" w:rsidRPr="008473C6" w:rsidRDefault="008473C6" w:rsidP="008473C6">
            <w:pPr>
              <w:spacing w:line="260" w:lineRule="exact"/>
              <w:ind w:left="180" w:hangingChars="100" w:hanging="180"/>
              <w:jc w:val="left"/>
              <w:rPr>
                <w:rFonts w:hAnsi="ＭＳ 明朝"/>
                <w:kern w:val="2"/>
                <w:szCs w:val="20"/>
              </w:rPr>
            </w:pPr>
          </w:p>
          <w:p w14:paraId="39E483A7" w14:textId="77777777" w:rsidR="008473C6" w:rsidRPr="008473C6" w:rsidRDefault="008473C6" w:rsidP="008473C6">
            <w:pPr>
              <w:spacing w:line="260" w:lineRule="exact"/>
              <w:ind w:left="180" w:hangingChars="100" w:hanging="180"/>
              <w:jc w:val="left"/>
              <w:rPr>
                <w:rFonts w:hAnsi="ＭＳ 明朝"/>
                <w:kern w:val="2"/>
                <w:szCs w:val="20"/>
              </w:rPr>
            </w:pPr>
          </w:p>
          <w:p w14:paraId="0E9B769C" w14:textId="77777777" w:rsidR="008473C6" w:rsidRPr="008473C6" w:rsidRDefault="008473C6" w:rsidP="008473C6">
            <w:pPr>
              <w:spacing w:line="260" w:lineRule="exact"/>
              <w:ind w:left="180" w:hangingChars="100" w:hanging="180"/>
              <w:jc w:val="left"/>
              <w:rPr>
                <w:rFonts w:hAnsi="ＭＳ 明朝"/>
                <w:kern w:val="2"/>
                <w:szCs w:val="20"/>
              </w:rPr>
            </w:pPr>
            <w:r w:rsidRPr="008473C6">
              <w:rPr>
                <w:rFonts w:hAnsi="ＭＳ 明朝" w:hint="eastAsia"/>
                <w:kern w:val="2"/>
                <w:szCs w:val="20"/>
              </w:rPr>
              <w:t>・　保護者と一緒に下校する</w:t>
            </w:r>
          </w:p>
          <w:p w14:paraId="7D220972" w14:textId="77777777" w:rsidR="008473C6" w:rsidRPr="008473C6" w:rsidRDefault="008473C6" w:rsidP="008473C6">
            <w:pPr>
              <w:spacing w:line="260" w:lineRule="exact"/>
              <w:ind w:left="180" w:hangingChars="100" w:hanging="180"/>
              <w:jc w:val="left"/>
              <w:rPr>
                <w:rFonts w:hAnsi="ＭＳ 明朝"/>
                <w:kern w:val="2"/>
                <w:szCs w:val="20"/>
              </w:rPr>
            </w:pPr>
          </w:p>
          <w:p w14:paraId="1DD16542" w14:textId="77777777" w:rsidR="008473C6" w:rsidRPr="008473C6" w:rsidRDefault="008473C6" w:rsidP="008473C6">
            <w:pPr>
              <w:spacing w:line="260" w:lineRule="exact"/>
              <w:ind w:left="180" w:hangingChars="100" w:hanging="180"/>
              <w:jc w:val="left"/>
              <w:rPr>
                <w:rFonts w:hAnsi="ＭＳ 明朝"/>
                <w:kern w:val="2"/>
                <w:szCs w:val="20"/>
              </w:rPr>
            </w:pPr>
          </w:p>
          <w:p w14:paraId="05265EC9" w14:textId="77777777" w:rsidR="008473C6" w:rsidRPr="008473C6" w:rsidRDefault="008473C6" w:rsidP="008473C6">
            <w:pPr>
              <w:spacing w:line="260" w:lineRule="exact"/>
              <w:ind w:left="180" w:hangingChars="100" w:hanging="180"/>
              <w:jc w:val="left"/>
              <w:rPr>
                <w:rFonts w:hAnsi="ＭＳ 明朝"/>
                <w:kern w:val="2"/>
                <w:szCs w:val="20"/>
              </w:rPr>
            </w:pPr>
          </w:p>
        </w:tc>
      </w:tr>
      <w:tr w:rsidR="008473C6" w:rsidRPr="008473C6" w14:paraId="72AC9AFC" w14:textId="77777777" w:rsidTr="00494AC1">
        <w:tc>
          <w:tcPr>
            <w:tcW w:w="1838" w:type="dxa"/>
          </w:tcPr>
          <w:p w14:paraId="54E4575E" w14:textId="77777777" w:rsidR="008473C6" w:rsidRPr="008473C6" w:rsidRDefault="008473C6" w:rsidP="008473C6">
            <w:pPr>
              <w:spacing w:line="260" w:lineRule="exact"/>
              <w:jc w:val="left"/>
              <w:textAlignment w:val="baseline"/>
              <w:rPr>
                <w:rFonts w:hAnsi="ＭＳ 明朝" w:cs="ＭＳ 明朝"/>
                <w:kern w:val="0"/>
                <w:szCs w:val="20"/>
              </w:rPr>
            </w:pPr>
            <w:r w:rsidRPr="008473C6">
              <w:rPr>
                <w:rFonts w:hAnsi="ＭＳ 明朝" w:cs="ＭＳ 明朝" w:hint="eastAsia"/>
                <w:kern w:val="0"/>
                <w:szCs w:val="20"/>
              </w:rPr>
              <w:t>&lt;事後の危機管理&gt;</w:t>
            </w:r>
          </w:p>
        </w:tc>
        <w:tc>
          <w:tcPr>
            <w:tcW w:w="2835" w:type="dxa"/>
            <w:tcBorders>
              <w:right w:val="single" w:sz="4" w:space="0" w:color="auto"/>
            </w:tcBorders>
          </w:tcPr>
          <w:p w14:paraId="56F8A24A" w14:textId="77777777" w:rsidR="008473C6" w:rsidRPr="008473C6" w:rsidRDefault="008473C6" w:rsidP="008473C6">
            <w:pPr>
              <w:spacing w:line="260" w:lineRule="exact"/>
              <w:ind w:left="171" w:hanging="171"/>
              <w:jc w:val="left"/>
              <w:rPr>
                <w:rFonts w:hAnsi="ＭＳ 明朝" w:cs="ＭＳ 明朝"/>
                <w:kern w:val="0"/>
                <w:szCs w:val="20"/>
              </w:rPr>
            </w:pPr>
            <w:r w:rsidRPr="008473C6">
              <w:rPr>
                <w:rFonts w:hAnsi="ＭＳ 明朝" w:cs="ＭＳ 明朝" w:hint="eastAsia"/>
                <w:kern w:val="0"/>
                <w:szCs w:val="20"/>
              </w:rPr>
              <w:t>・　教委や</w:t>
            </w:r>
            <w:r w:rsidRPr="008473C6">
              <w:rPr>
                <w:rFonts w:hAnsi="ＭＳ 明朝" w:cs="ＭＳ 明朝" w:hint="eastAsia"/>
                <w:spacing w:val="9"/>
                <w:w w:val="77"/>
                <w:kern w:val="0"/>
                <w:szCs w:val="20"/>
                <w:fitText w:val="1620" w:id="-1194691584"/>
              </w:rPr>
              <w:t>スクールカウンセラ</w:t>
            </w:r>
            <w:r w:rsidRPr="008473C6">
              <w:rPr>
                <w:rFonts w:hAnsi="ＭＳ 明朝" w:cs="ＭＳ 明朝" w:hint="eastAsia"/>
                <w:spacing w:val="-36"/>
                <w:w w:val="77"/>
                <w:kern w:val="0"/>
                <w:szCs w:val="20"/>
                <w:fitText w:val="1620" w:id="-1194691584"/>
              </w:rPr>
              <w:t>ー</w:t>
            </w:r>
            <w:r w:rsidRPr="008473C6">
              <w:rPr>
                <w:rFonts w:hAnsi="ＭＳ 明朝" w:cs="ＭＳ 明朝" w:hint="eastAsia"/>
                <w:kern w:val="0"/>
                <w:szCs w:val="20"/>
              </w:rPr>
              <w:t>などとの連携</w:t>
            </w:r>
          </w:p>
          <w:p w14:paraId="1B76D55D" w14:textId="77777777" w:rsidR="008473C6" w:rsidRPr="008473C6" w:rsidRDefault="008473C6" w:rsidP="008473C6">
            <w:pPr>
              <w:spacing w:line="260" w:lineRule="exact"/>
              <w:jc w:val="left"/>
              <w:rPr>
                <w:rFonts w:hAnsi="ＭＳ 明朝" w:cs="ＭＳ 明朝"/>
                <w:kern w:val="0"/>
                <w:szCs w:val="20"/>
              </w:rPr>
            </w:pPr>
            <w:r w:rsidRPr="008473C6">
              <w:rPr>
                <w:rFonts w:hAnsi="ＭＳ 明朝" w:cs="ＭＳ 明朝" w:hint="eastAsia"/>
                <w:kern w:val="0"/>
                <w:szCs w:val="20"/>
              </w:rPr>
              <w:t>・　保護者への説明</w:t>
            </w:r>
          </w:p>
          <w:p w14:paraId="38E41A84" w14:textId="77777777" w:rsidR="008473C6" w:rsidRPr="008473C6" w:rsidRDefault="008473C6" w:rsidP="008473C6">
            <w:pPr>
              <w:spacing w:line="260" w:lineRule="exact"/>
              <w:jc w:val="left"/>
              <w:rPr>
                <w:rFonts w:hAnsi="ＭＳ 明朝"/>
                <w:kern w:val="2"/>
                <w:szCs w:val="20"/>
              </w:rPr>
            </w:pPr>
            <w:r w:rsidRPr="008473C6">
              <w:rPr>
                <w:rFonts w:hAnsi="ＭＳ 明朝" w:cs="ＭＳ 明朝" w:hint="eastAsia"/>
                <w:kern w:val="0"/>
                <w:szCs w:val="20"/>
              </w:rPr>
              <w:t>・　事故報告書作成</w:t>
            </w:r>
          </w:p>
        </w:tc>
        <w:tc>
          <w:tcPr>
            <w:tcW w:w="3119" w:type="dxa"/>
            <w:tcBorders>
              <w:left w:val="nil"/>
            </w:tcBorders>
          </w:tcPr>
          <w:p w14:paraId="21DA099B" w14:textId="77777777" w:rsidR="008473C6" w:rsidRPr="008473C6" w:rsidRDefault="008473C6" w:rsidP="008473C6">
            <w:pPr>
              <w:spacing w:line="260" w:lineRule="exact"/>
              <w:ind w:left="171" w:hanging="171"/>
              <w:jc w:val="left"/>
              <w:rPr>
                <w:rFonts w:hAnsi="ＭＳ 明朝" w:cs="ＭＳ 明朝"/>
                <w:kern w:val="0"/>
                <w:szCs w:val="20"/>
              </w:rPr>
            </w:pPr>
            <w:r w:rsidRPr="008473C6">
              <w:rPr>
                <w:rFonts w:hAnsi="ＭＳ 明朝" w:cs="ＭＳ 明朝" w:hint="eastAsia"/>
                <w:kern w:val="0"/>
                <w:szCs w:val="20"/>
              </w:rPr>
              <w:t>・　担任等による家庭訪問を実施し、被害児童生徒の状況を把握する</w:t>
            </w:r>
          </w:p>
          <w:p w14:paraId="44AF3602" w14:textId="77777777" w:rsidR="008473C6" w:rsidRPr="008473C6" w:rsidRDefault="008473C6" w:rsidP="008473C6">
            <w:pPr>
              <w:spacing w:line="260" w:lineRule="exact"/>
              <w:jc w:val="left"/>
              <w:rPr>
                <w:rFonts w:hAnsi="ＭＳ 明朝"/>
                <w:kern w:val="2"/>
                <w:szCs w:val="20"/>
              </w:rPr>
            </w:pPr>
            <w:r w:rsidRPr="008473C6">
              <w:rPr>
                <w:rFonts w:hAnsi="ＭＳ 明朝" w:cs="ＭＳ 明朝" w:hint="eastAsia"/>
                <w:kern w:val="0"/>
                <w:szCs w:val="20"/>
              </w:rPr>
              <w:t>・　カウンセリングを実施する</w:t>
            </w:r>
          </w:p>
        </w:tc>
        <w:tc>
          <w:tcPr>
            <w:tcW w:w="2290" w:type="dxa"/>
          </w:tcPr>
          <w:p w14:paraId="10B7B522" w14:textId="77777777" w:rsidR="008473C6" w:rsidRPr="008473C6" w:rsidRDefault="008473C6" w:rsidP="008473C6">
            <w:pPr>
              <w:spacing w:line="260" w:lineRule="exact"/>
              <w:ind w:left="180" w:hangingChars="100" w:hanging="180"/>
              <w:jc w:val="left"/>
              <w:rPr>
                <w:rFonts w:hAnsi="ＭＳ 明朝" w:cs="ＭＳ 明朝"/>
                <w:kern w:val="0"/>
                <w:szCs w:val="20"/>
              </w:rPr>
            </w:pPr>
          </w:p>
        </w:tc>
      </w:tr>
    </w:tbl>
    <w:p w14:paraId="62C2BA3E" w14:textId="77777777" w:rsidR="00A30B88" w:rsidRPr="008473C6" w:rsidRDefault="00A30B88" w:rsidP="000D0C8D">
      <w:pPr>
        <w:spacing w:line="260" w:lineRule="exact"/>
      </w:pPr>
    </w:p>
    <w:p w14:paraId="636FD0BC" w14:textId="0053D6F4" w:rsidR="008473C6" w:rsidRDefault="008473C6" w:rsidP="008473C6">
      <w:pPr>
        <w:spacing w:line="260" w:lineRule="exact"/>
      </w:pPr>
      <w:r>
        <w:rPr>
          <w:rFonts w:hint="eastAsia"/>
        </w:rPr>
        <w:t>【</w:t>
      </w:r>
      <w:r w:rsidRPr="008473C6">
        <w:rPr>
          <w:rFonts w:ascii="HG丸ｺﾞｼｯｸM-PRO" w:eastAsia="HG丸ｺﾞｼｯｸM-PRO" w:hAnsi="HG丸ｺﾞｼｯｸM-PRO" w:hint="eastAsia"/>
        </w:rPr>
        <w:t>発生時の連絡経路図</w:t>
      </w:r>
      <w:r>
        <w:rPr>
          <w:rFonts w:hint="eastAsia"/>
        </w:rPr>
        <w:t xml:space="preserve">】　　</w:t>
      </w:r>
      <w:r w:rsidRPr="00616BA5">
        <w:rPr>
          <w:rFonts w:hint="eastAsia"/>
        </w:rPr>
        <w:t>報告様式：</w:t>
      </w:r>
      <w:hyperlink w:anchor="学校防犯（外部からの侵入者）" w:history="1">
        <w:r w:rsidRPr="003072E8">
          <w:rPr>
            <w:rStyle w:val="ac"/>
            <w:rFonts w:hint="eastAsia"/>
          </w:rPr>
          <w:t>「事故報告</w:t>
        </w:r>
        <w:r w:rsidR="00977566">
          <w:rPr>
            <w:rStyle w:val="ac"/>
            <w:rFonts w:hint="eastAsia"/>
          </w:rPr>
          <w:t>様式</w:t>
        </w:r>
        <w:r w:rsidRPr="003072E8">
          <w:rPr>
            <w:rStyle w:val="ac"/>
            <w:rFonts w:hint="eastAsia"/>
          </w:rPr>
          <w:t>」</w:t>
        </w:r>
      </w:hyperlink>
    </w:p>
    <w:p w14:paraId="53A7B1EF" w14:textId="77777777" w:rsidR="008473C6" w:rsidRDefault="008473C6" w:rsidP="008473C6">
      <w:pPr>
        <w:spacing w:line="260" w:lineRule="exact"/>
      </w:pPr>
    </w:p>
    <w:p w14:paraId="6361FE68" w14:textId="77777777" w:rsidR="008473C6" w:rsidRDefault="00755101" w:rsidP="008473C6">
      <w:pPr>
        <w:spacing w:line="260" w:lineRule="exact"/>
      </w:pPr>
      <w:r>
        <w:rPr>
          <w:noProof/>
        </w:rPr>
        <mc:AlternateContent>
          <mc:Choice Requires="wps">
            <w:drawing>
              <wp:anchor distT="0" distB="0" distL="114300" distR="114300" simplePos="0" relativeHeight="251688960" behindDoc="0" locked="0" layoutInCell="1" allowOverlap="1" wp14:anchorId="42FA8E92" wp14:editId="213C5381">
                <wp:simplePos x="0" y="0"/>
                <wp:positionH relativeFrom="column">
                  <wp:posOffset>252730</wp:posOffset>
                </wp:positionH>
                <wp:positionV relativeFrom="paragraph">
                  <wp:posOffset>13970</wp:posOffset>
                </wp:positionV>
                <wp:extent cx="1123950" cy="228600"/>
                <wp:effectExtent l="0" t="0" r="19050" b="19050"/>
                <wp:wrapNone/>
                <wp:docPr id="71" name="Text Box 3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107900D9" w14:textId="77777777" w:rsidR="00124108" w:rsidRDefault="00124108" w:rsidP="008473C6">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42FA8E92" id="Text Box 3081" o:spid="_x0000_s1326" type="#_x0000_t202" style="position:absolute;left:0;text-align:left;margin-left:19.9pt;margin-top:1.1pt;width:88.5pt;height:18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">
                <v:textbox inset="5.85pt,.7pt,5.85pt,.7pt">
                  <w:txbxContent>
                    <w:p w14:paraId="107900D9" w14:textId="77777777" w:rsidR="00124108" w:rsidRDefault="00124108" w:rsidP="008473C6">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689984" behindDoc="0" locked="0" layoutInCell="1" allowOverlap="1" wp14:anchorId="225C34E3" wp14:editId="4665A4B5">
                <wp:simplePos x="0" y="0"/>
                <wp:positionH relativeFrom="column">
                  <wp:posOffset>1386205</wp:posOffset>
                </wp:positionH>
                <wp:positionV relativeFrom="paragraph">
                  <wp:posOffset>128270</wp:posOffset>
                </wp:positionV>
                <wp:extent cx="276225" cy="0"/>
                <wp:effectExtent l="0" t="76200" r="9525" b="95250"/>
                <wp:wrapNone/>
                <wp:docPr id="73" name="Line 30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1134403" id="Line 3083"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109.15pt,10.1pt" to="130.9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">
                <v:stroke endarrow="block"/>
              </v:line>
            </w:pict>
          </mc:Fallback>
        </mc:AlternateContent>
      </w:r>
      <w:r>
        <w:rPr>
          <w:noProof/>
        </w:rPr>
        <mc:AlternateContent>
          <mc:Choice Requires="wps">
            <w:drawing>
              <wp:anchor distT="0" distB="0" distL="114300" distR="114300" simplePos="0" relativeHeight="251691008" behindDoc="0" locked="0" layoutInCell="1" allowOverlap="1" wp14:anchorId="446C8F17" wp14:editId="13BA4F4F">
                <wp:simplePos x="0" y="0"/>
                <wp:positionH relativeFrom="column">
                  <wp:posOffset>1662430</wp:posOffset>
                </wp:positionH>
                <wp:positionV relativeFrom="paragraph">
                  <wp:posOffset>23495</wp:posOffset>
                </wp:positionV>
                <wp:extent cx="1238250" cy="228600"/>
                <wp:effectExtent l="0" t="0" r="19050" b="19050"/>
                <wp:wrapNone/>
                <wp:docPr id="75" name="Text Box 30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73221407" w14:textId="77777777" w:rsidR="00124108" w:rsidRDefault="00124108" w:rsidP="008473C6">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446C8F17" id="Text Box 3085" o:spid="_x0000_s1327" type="#_x0000_t202" style="position:absolute;left:0;text-align:left;margin-left:130.9pt;margin-top:1.85pt;width:97.5pt;height:18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">
                <v:textbox inset="5.85pt,.7pt,5.85pt,.7pt">
                  <w:txbxContent>
                    <w:p w14:paraId="73221407" w14:textId="77777777" w:rsidR="00124108" w:rsidRDefault="00124108" w:rsidP="008473C6">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692032" behindDoc="0" locked="0" layoutInCell="1" allowOverlap="1" wp14:anchorId="6D813707" wp14:editId="112903A1">
                <wp:simplePos x="0" y="0"/>
                <wp:positionH relativeFrom="column">
                  <wp:posOffset>2910205</wp:posOffset>
                </wp:positionH>
                <wp:positionV relativeFrom="paragraph">
                  <wp:posOffset>137795</wp:posOffset>
                </wp:positionV>
                <wp:extent cx="276225" cy="0"/>
                <wp:effectExtent l="0" t="76200" r="9525" b="95250"/>
                <wp:wrapNone/>
                <wp:docPr id="76" name="Line 30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28B6007" id="Line 3086"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229.15pt,10.85pt" to="250.9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">
                <v:stroke endarrow="block"/>
              </v:line>
            </w:pict>
          </mc:Fallback>
        </mc:AlternateContent>
      </w:r>
      <w:r>
        <w:rPr>
          <w:noProof/>
        </w:rPr>
        <mc:AlternateContent>
          <mc:Choice Requires="wps">
            <w:drawing>
              <wp:anchor distT="0" distB="0" distL="114300" distR="114300" simplePos="0" relativeHeight="251693056" behindDoc="0" locked="0" layoutInCell="1" allowOverlap="1" wp14:anchorId="6D7CE32B" wp14:editId="6B23E4DA">
                <wp:simplePos x="0" y="0"/>
                <wp:positionH relativeFrom="column">
                  <wp:posOffset>3186430</wp:posOffset>
                </wp:positionH>
                <wp:positionV relativeFrom="paragraph">
                  <wp:posOffset>13970</wp:posOffset>
                </wp:positionV>
                <wp:extent cx="1000125" cy="228600"/>
                <wp:effectExtent l="0" t="0" r="28575" b="19050"/>
                <wp:wrapNone/>
                <wp:docPr id="77" name="Text Box 30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7BA36E65" w14:textId="77777777" w:rsidR="00124108" w:rsidRDefault="00124108" w:rsidP="008473C6">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6D7CE32B" id="Text Box 3087" o:spid="_x0000_s1328" type="#_x0000_t202" style="position:absolute;left:0;text-align:left;margin-left:250.9pt;margin-top:1.1pt;width:78.75pt;height:18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">
                <v:textbox inset="5.85pt,.7pt,5.85pt,.7pt">
                  <w:txbxContent>
                    <w:p w14:paraId="7BA36E65" w14:textId="77777777" w:rsidR="00124108" w:rsidRDefault="00124108" w:rsidP="008473C6">
                      <w:pPr>
                        <w:jc w:val="center"/>
                      </w:pPr>
                      <w:r>
                        <w:rPr>
                          <w:rFonts w:hint="eastAsia"/>
                        </w:rPr>
                        <w:t>県教育事務所</w:t>
                      </w:r>
                    </w:p>
                  </w:txbxContent>
                </v:textbox>
              </v:shape>
            </w:pict>
          </mc:Fallback>
        </mc:AlternateContent>
      </w:r>
      <w:r>
        <w:rPr>
          <w:noProof/>
        </w:rPr>
        <mc:AlternateContent>
          <mc:Choice Requires="wps">
            <w:drawing>
              <wp:anchor distT="0" distB="0" distL="114300" distR="114300" simplePos="0" relativeHeight="251694080" behindDoc="0" locked="0" layoutInCell="1" allowOverlap="1" wp14:anchorId="5B0F5F54" wp14:editId="77C8F526">
                <wp:simplePos x="0" y="0"/>
                <wp:positionH relativeFrom="column">
                  <wp:posOffset>4196080</wp:posOffset>
                </wp:positionH>
                <wp:positionV relativeFrom="paragraph">
                  <wp:posOffset>118745</wp:posOffset>
                </wp:positionV>
                <wp:extent cx="647700" cy="161925"/>
                <wp:effectExtent l="0" t="0" r="76200" b="66675"/>
                <wp:wrapNone/>
                <wp:docPr id="78" name="Line 30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1619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363FAA3" id="Line 3088"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330.4pt,9.35pt" to="381.4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">
                <v:stroke endarrow="block"/>
              </v:line>
            </w:pict>
          </mc:Fallback>
        </mc:AlternateContent>
      </w:r>
      <w:r>
        <w:rPr>
          <w:noProof/>
        </w:rPr>
        <mc:AlternateContent>
          <mc:Choice Requires="wps">
            <w:drawing>
              <wp:anchor distT="0" distB="0" distL="114300" distR="114300" simplePos="0" relativeHeight="251695104" behindDoc="0" locked="0" layoutInCell="1" allowOverlap="1" wp14:anchorId="7371B8A0" wp14:editId="6CC4BBD9">
                <wp:simplePos x="0" y="0"/>
                <wp:positionH relativeFrom="column">
                  <wp:posOffset>4881880</wp:posOffset>
                </wp:positionH>
                <wp:positionV relativeFrom="paragraph">
                  <wp:posOffset>147320</wp:posOffset>
                </wp:positionV>
                <wp:extent cx="1143000" cy="446405"/>
                <wp:effectExtent l="0" t="0" r="19050" b="10795"/>
                <wp:wrapNone/>
                <wp:docPr id="79" name="Text Box 30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46405"/>
                        </a:xfrm>
                        <a:prstGeom prst="rect">
                          <a:avLst/>
                        </a:prstGeom>
                        <a:solidFill>
                          <a:srgbClr val="FFFFFF"/>
                        </a:solidFill>
                        <a:ln w="9525">
                          <a:solidFill>
                            <a:srgbClr val="000000"/>
                          </a:solidFill>
                          <a:miter lim="800000"/>
                          <a:headEnd/>
                          <a:tailEnd/>
                        </a:ln>
                      </wps:spPr>
                      <wps:txbx>
                        <w:txbxContent>
                          <w:p w14:paraId="6DA7AA32" w14:textId="7542D4B6" w:rsidR="00124108" w:rsidRPr="00C4533C" w:rsidRDefault="00124108" w:rsidP="008473C6">
                            <w:pPr>
                              <w:jc w:val="center"/>
                            </w:pPr>
                            <w:r w:rsidRPr="00C4533C">
                              <w:rPr>
                                <w:rFonts w:hint="eastAsia"/>
                              </w:rPr>
                              <w:t>県</w:t>
                            </w:r>
                            <w:r w:rsidR="00547F74" w:rsidRPr="00307D66">
                              <w:rPr>
                                <w:rFonts w:hAnsi="ＭＳ 明朝" w:cs="ＭＳ 明朝" w:hint="eastAsia"/>
                                <w:kern w:val="0"/>
                                <w:szCs w:val="20"/>
                              </w:rPr>
                              <w:t>学校教育課</w:t>
                            </w:r>
                          </w:p>
                          <w:p w14:paraId="54393A72" w14:textId="77777777" w:rsidR="00124108" w:rsidRPr="00C4533C" w:rsidRDefault="00124108" w:rsidP="008473C6">
                            <w:pPr>
                              <w:jc w:val="center"/>
                            </w:pPr>
                            <w:r w:rsidRPr="00C4533C">
                              <w:rPr>
                                <w:rFonts w:hint="eastAsia"/>
                              </w:rPr>
                              <w:t>子ども安全支援室</w:t>
                            </w:r>
                          </w:p>
                        </w:txbxContent>
                      </wps:txbx>
                      <wps:bodyPr rot="0" vert="horz" wrap="square" lIns="74295" tIns="8890" rIns="74295" bIns="8890" anchor="t" anchorCtr="0" upright="1">
                        <a:noAutofit/>
                      </wps:bodyPr>
                    </wps:wsp>
                  </a:graphicData>
                </a:graphic>
              </wp:anchor>
            </w:drawing>
          </mc:Choice>
          <mc:Fallback>
            <w:pict>
              <v:shape w14:anchorId="7371B8A0" id="Text Box 3089" o:spid="_x0000_s1329" type="#_x0000_t202" style="position:absolute;left:0;text-align:left;margin-left:384.4pt;margin-top:11.6pt;width:90pt;height:35.1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">
                <v:textbox inset="5.85pt,.7pt,5.85pt,.7pt">
                  <w:txbxContent>
                    <w:p w14:paraId="6DA7AA32" w14:textId="7542D4B6" w:rsidR="00124108" w:rsidRPr="00C4533C" w:rsidRDefault="00124108" w:rsidP="008473C6">
                      <w:pPr>
                        <w:jc w:val="center"/>
                      </w:pPr>
                      <w:r w:rsidRPr="00C4533C">
                        <w:rPr>
                          <w:rFonts w:hint="eastAsia"/>
                        </w:rPr>
                        <w:t>県</w:t>
                      </w:r>
                      <w:r w:rsidR="00547F74" w:rsidRPr="00307D66">
                        <w:rPr>
                          <w:rFonts w:hAnsi="ＭＳ 明朝" w:cs="ＭＳ 明朝" w:hint="eastAsia"/>
                          <w:kern w:val="0"/>
                          <w:szCs w:val="20"/>
                        </w:rPr>
                        <w:t>学校教育課</w:t>
                      </w:r>
                    </w:p>
                    <w:p w14:paraId="54393A72" w14:textId="77777777" w:rsidR="00124108" w:rsidRPr="00C4533C" w:rsidRDefault="00124108" w:rsidP="008473C6">
                      <w:pPr>
                        <w:jc w:val="center"/>
                      </w:pPr>
                      <w:r w:rsidRPr="00C4533C">
                        <w:rPr>
                          <w:rFonts w:hint="eastAsia"/>
                        </w:rPr>
                        <w:t>子ども安全支援室</w:t>
                      </w:r>
                    </w:p>
                  </w:txbxContent>
                </v:textbox>
              </v:shape>
            </w:pict>
          </mc:Fallback>
        </mc:AlternateContent>
      </w:r>
    </w:p>
    <w:p w14:paraId="4169BACA" w14:textId="77777777" w:rsidR="008473C6" w:rsidRDefault="008473C6" w:rsidP="008473C6">
      <w:pPr>
        <w:spacing w:line="260" w:lineRule="exact"/>
      </w:pPr>
    </w:p>
    <w:p w14:paraId="102FBD83" w14:textId="77777777" w:rsidR="008473C6" w:rsidRDefault="00755101" w:rsidP="008473C6">
      <w:pPr>
        <w:spacing w:line="260" w:lineRule="exact"/>
      </w:pPr>
      <w:r>
        <w:rPr>
          <w:noProof/>
        </w:rPr>
        <mc:AlternateContent>
          <mc:Choice Requires="wps">
            <w:drawing>
              <wp:anchor distT="0" distB="0" distL="114300" distR="114300" simplePos="0" relativeHeight="251696128" behindDoc="0" locked="0" layoutInCell="1" allowOverlap="1" wp14:anchorId="5267590F" wp14:editId="61D07D92">
                <wp:simplePos x="0" y="0"/>
                <wp:positionH relativeFrom="column">
                  <wp:posOffset>252730</wp:posOffset>
                </wp:positionH>
                <wp:positionV relativeFrom="paragraph">
                  <wp:posOffset>150495</wp:posOffset>
                </wp:positionV>
                <wp:extent cx="1123950" cy="228600"/>
                <wp:effectExtent l="0" t="0" r="19050" b="19050"/>
                <wp:wrapNone/>
                <wp:docPr id="72" name="Text Box 30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0FB4CF52" w14:textId="77777777" w:rsidR="00124108" w:rsidRDefault="00124108" w:rsidP="008473C6">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5267590F" id="Text Box 3082" o:spid="_x0000_s1330" type="#_x0000_t202" style="position:absolute;left:0;text-align:left;margin-left:19.9pt;margin-top:11.85pt;width:88.5pt;height:18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">
                <v:textbox inset="5.85pt,.7pt,5.85pt,.7pt">
                  <w:txbxContent>
                    <w:p w14:paraId="0FB4CF52" w14:textId="77777777" w:rsidR="00124108" w:rsidRDefault="00124108" w:rsidP="008473C6">
                      <w:pPr>
                        <w:jc w:val="center"/>
                      </w:pPr>
                      <w:r>
                        <w:rPr>
                          <w:rFonts w:hint="eastAsia"/>
                        </w:rPr>
                        <w:t>県立学校</w:t>
                      </w:r>
                    </w:p>
                  </w:txbxContent>
                </v:textbox>
              </v:shape>
            </w:pict>
          </mc:Fallback>
        </mc:AlternateContent>
      </w:r>
      <w:r>
        <w:rPr>
          <w:noProof/>
        </w:rPr>
        <mc:AlternateContent>
          <mc:Choice Requires="wps">
            <w:drawing>
              <wp:anchor distT="0" distB="0" distL="114300" distR="114300" simplePos="0" relativeHeight="251697152" behindDoc="0" locked="0" layoutInCell="1" allowOverlap="1" wp14:anchorId="166E442D" wp14:editId="1F3A28AC">
                <wp:simplePos x="0" y="0"/>
                <wp:positionH relativeFrom="column">
                  <wp:posOffset>1395730</wp:posOffset>
                </wp:positionH>
                <wp:positionV relativeFrom="paragraph">
                  <wp:posOffset>74295</wp:posOffset>
                </wp:positionV>
                <wp:extent cx="3438525" cy="190500"/>
                <wp:effectExtent l="0" t="57150" r="28575" b="19050"/>
                <wp:wrapNone/>
                <wp:docPr id="74" name="Line 30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38525" cy="190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88F78BB" id="Line 3084" o:spid="_x0000_s1026" style="position:absolute;flip:y;z-index:251697152;visibility:visible;mso-wrap-style:square;mso-wrap-distance-left:9pt;mso-wrap-distance-top:0;mso-wrap-distance-right:9pt;mso-wrap-distance-bottom:0;mso-position-horizontal:absolute;mso-position-horizontal-relative:text;mso-position-vertical:absolute;mso-position-vertical-relative:text" from="109.9pt,5.85pt" to="380.6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">
                <v:stroke endarrow="block"/>
              </v:line>
            </w:pict>
          </mc:Fallback>
        </mc:AlternateContent>
      </w:r>
    </w:p>
    <w:p w14:paraId="1286142C" w14:textId="77777777" w:rsidR="008473C6" w:rsidRDefault="008473C6" w:rsidP="008473C6">
      <w:pPr>
        <w:spacing w:line="260" w:lineRule="exact"/>
      </w:pPr>
    </w:p>
    <w:p w14:paraId="3CC09DB2" w14:textId="77777777" w:rsidR="008473C6" w:rsidRDefault="008473C6" w:rsidP="008473C6">
      <w:pPr>
        <w:spacing w:line="260" w:lineRule="exact"/>
      </w:pPr>
    </w:p>
    <w:p w14:paraId="446E9AF8" w14:textId="77777777" w:rsidR="008473C6" w:rsidRDefault="008473C6" w:rsidP="008473C6">
      <w:pPr>
        <w:spacing w:line="260" w:lineRule="exact"/>
      </w:pPr>
    </w:p>
    <w:p w14:paraId="623BE5BF" w14:textId="77777777" w:rsidR="008473C6" w:rsidRDefault="008473C6" w:rsidP="008473C6">
      <w:pPr>
        <w:spacing w:line="260" w:lineRule="exact"/>
      </w:pPr>
      <w:r>
        <w:rPr>
          <w:rFonts w:hint="eastAsia"/>
        </w:rPr>
        <w:t>【</w:t>
      </w:r>
      <w:r w:rsidRPr="008473C6">
        <w:rPr>
          <w:rFonts w:ascii="HG丸ｺﾞｼｯｸM-PRO" w:eastAsia="HG丸ｺﾞｼｯｸM-PRO" w:hAnsi="HG丸ｺﾞｼｯｸM-PRO" w:hint="eastAsia"/>
        </w:rPr>
        <w:t>県教育委員会担当課</w:t>
      </w:r>
      <w:r>
        <w:rPr>
          <w:rFonts w:hint="eastAsia"/>
        </w:rPr>
        <w:t>】</w:t>
      </w:r>
    </w:p>
    <w:p w14:paraId="2EE9BF6F" w14:textId="526408F5" w:rsidR="00A30B88" w:rsidRPr="00307D66" w:rsidRDefault="008473C6" w:rsidP="008473C6">
      <w:pPr>
        <w:spacing w:line="260" w:lineRule="exact"/>
        <w:ind w:firstLineChars="200" w:firstLine="360"/>
      </w:pPr>
      <w:r>
        <w:rPr>
          <w:rFonts w:hint="eastAsia"/>
        </w:rPr>
        <w:t>教育庁</w:t>
      </w:r>
      <w:r w:rsidR="00547F74"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547F74" w:rsidRPr="00307D66">
        <w:rPr>
          <w:rFonts w:hAnsi="ＭＳ 明朝" w:cs="ＭＳ 明朝" w:hint="eastAsia"/>
          <w:kern w:val="0"/>
          <w:szCs w:val="20"/>
        </w:rPr>
        <w:t>課</w:t>
      </w:r>
      <w:r w:rsidRPr="00307D66">
        <w:rPr>
          <w:rFonts w:hint="eastAsia"/>
        </w:rPr>
        <w:t xml:space="preserve">子ども安全支援室　</w:t>
      </w:r>
      <w:r w:rsidRPr="00307D66">
        <w:t>TEL：0852-22-</w:t>
      </w:r>
      <w:r w:rsidR="00CE519A" w:rsidRPr="00307D66">
        <w:rPr>
          <w:rFonts w:hint="eastAsia"/>
        </w:rPr>
        <w:t>5412</w:t>
      </w:r>
      <w:r w:rsidRPr="00307D66">
        <w:t>、</w:t>
      </w:r>
      <w:r w:rsidR="00CE519A" w:rsidRPr="00307D66">
        <w:rPr>
          <w:rFonts w:hint="eastAsia"/>
        </w:rPr>
        <w:t>6862</w:t>
      </w:r>
      <w:r w:rsidRPr="00307D66">
        <w:t xml:space="preserve">　　FAX：0852-22-</w:t>
      </w:r>
      <w:r w:rsidR="006D789F" w:rsidRPr="00307D66">
        <w:rPr>
          <w:rFonts w:hint="eastAsia"/>
        </w:rPr>
        <w:t>6857</w:t>
      </w:r>
    </w:p>
    <w:p w14:paraId="5861C024" w14:textId="77777777" w:rsidR="00A30B88" w:rsidRDefault="00A30B88" w:rsidP="000D0C8D">
      <w:pPr>
        <w:spacing w:line="260" w:lineRule="exact"/>
      </w:pPr>
    </w:p>
    <w:p w14:paraId="39151579" w14:textId="77777777" w:rsidR="000A347F" w:rsidRDefault="000A347F">
      <w:pPr>
        <w:widowControl/>
        <w:autoSpaceDE/>
        <w:autoSpaceDN/>
        <w:jc w:val="left"/>
      </w:pPr>
      <w:r>
        <w:br w:type="page"/>
      </w:r>
    </w:p>
    <w:bookmarkStart w:id="72" w:name="_第５_授業中の事故"/>
    <w:bookmarkStart w:id="73" w:name="_Toc240013250"/>
    <w:bookmarkEnd w:id="72"/>
    <w:p w14:paraId="78E5881D" w14:textId="54FD5E55" w:rsidR="00A30B88" w:rsidRPr="00616BA5" w:rsidRDefault="00EE2279" w:rsidP="00EE2279">
      <w:pPr>
        <w:pStyle w:val="1"/>
      </w:pPr>
      <w:r w:rsidRPr="00616BA5">
        <w:rPr>
          <w:rFonts w:ascii="Century" w:hAnsi="Times New Roman" w:cs="ＭＳ ゴシック"/>
          <w:bCs/>
          <w:noProof/>
          <w:kern w:val="2"/>
          <w:szCs w:val="20"/>
        </w:rPr>
        <w:lastRenderedPageBreak/>
        <mc:AlternateContent>
          <mc:Choice Requires="wps">
            <w:drawing>
              <wp:anchor distT="0" distB="0" distL="114300" distR="114300" simplePos="0" relativeHeight="251698176" behindDoc="0" locked="0" layoutInCell="1" allowOverlap="1" wp14:anchorId="15371C6A" wp14:editId="7E49BE62">
                <wp:simplePos x="0" y="0"/>
                <wp:positionH relativeFrom="margin">
                  <wp:align>right</wp:align>
                </wp:positionH>
                <wp:positionV relativeFrom="paragraph">
                  <wp:posOffset>386080</wp:posOffset>
                </wp:positionV>
                <wp:extent cx="6381750" cy="447675"/>
                <wp:effectExtent l="0" t="0" r="19050" b="28575"/>
                <wp:wrapNone/>
                <wp:docPr id="89" name="AutoShape 30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447675"/>
                        </a:xfrm>
                        <a:prstGeom prst="roundRect">
                          <a:avLst>
                            <a:gd name="adj" fmla="val 16667"/>
                          </a:avLst>
                        </a:prstGeom>
                        <a:solidFill>
                          <a:srgbClr val="FFFFFF"/>
                        </a:solidFill>
                        <a:ln w="9525">
                          <a:solidFill>
                            <a:srgbClr val="000000"/>
                          </a:solidFill>
                          <a:round/>
                          <a:headEnd/>
                          <a:tailEnd/>
                        </a:ln>
                      </wps:spPr>
                      <wps:txbx>
                        <w:txbxContent>
                          <w:p w14:paraId="6B153749" w14:textId="77777777" w:rsidR="00124108" w:rsidRPr="00616BA5" w:rsidRDefault="00124108" w:rsidP="00AC42B0">
                            <w:pPr>
                              <w:ind w:left="1261" w:hangingChars="700" w:hanging="1261"/>
                            </w:pPr>
                            <w:r w:rsidRPr="00616BA5">
                              <w:rPr>
                                <w:rFonts w:hAnsi="ＭＳ 明朝" w:cs="ＭＳ 明朝" w:hint="eastAsia"/>
                                <w:kern w:val="0"/>
                              </w:rPr>
                              <w:t xml:space="preserve">【事案（例）】　</w:t>
                            </w:r>
                            <w:r w:rsidRPr="00616BA5">
                              <w:rPr>
                                <w:rFonts w:hint="eastAsia"/>
                              </w:rPr>
                              <w:t>Ａ中学校１年生の理科の実験で、水素の気体発生実験中に、水素を集めたガラス器具にあやまって引火し、器具が破裂し、飛散したガラス片により生徒数人がけがをしてしまった。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371C6A" id="AutoShape 3090" o:spid="_x0000_s1331" style="position:absolute;left:0;text-align:left;margin-left:451.3pt;margin-top:30.4pt;width:502.5pt;height:35.25pt;z-index:251698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">
                <v:textbox inset="5.85pt,.7pt,5.85pt,.7pt">
                  <w:txbxContent>
                    <w:p w14:paraId="6B153749" w14:textId="77777777" w:rsidR="00124108" w:rsidRPr="00616BA5" w:rsidRDefault="00124108" w:rsidP="00AC42B0">
                      <w:pPr>
                        <w:ind w:left="1261" w:hangingChars="700" w:hanging="1261"/>
                      </w:pPr>
                      <w:r w:rsidRPr="00616BA5">
                        <w:rPr>
                          <w:rFonts w:hAnsi="ＭＳ 明朝" w:cs="ＭＳ 明朝" w:hint="eastAsia"/>
                          <w:kern w:val="0"/>
                        </w:rPr>
                        <w:t xml:space="preserve">【事案（例）】　</w:t>
                      </w:r>
                      <w:r w:rsidRPr="00616BA5">
                        <w:rPr>
                          <w:rFonts w:hint="eastAsia"/>
                        </w:rPr>
                        <w:t>Ａ中学校１年生の理科の実験で、水素の気体発生実験中に、水素を集めたガラス器具にあやまって引火し、器具が破裂し、飛散したガラス片により生徒数人がけがをしてしまった。</w:t>
                      </w:r>
                    </w:p>
                  </w:txbxContent>
                </v:textbox>
                <w10:wrap anchorx="margin"/>
              </v:roundrect>
            </w:pict>
          </mc:Fallback>
        </mc:AlternateContent>
      </w:r>
      <w:r w:rsidRPr="00616BA5">
        <w:rPr>
          <w:rFonts w:hint="eastAsia"/>
        </w:rPr>
        <w:t>第</w:t>
      </w:r>
      <w:r w:rsidR="00C61854">
        <w:rPr>
          <w:rFonts w:hint="eastAsia"/>
        </w:rPr>
        <w:t>６</w:t>
      </w:r>
      <w:r w:rsidRPr="00616BA5">
        <w:rPr>
          <w:rFonts w:hint="eastAsia"/>
        </w:rPr>
        <w:t xml:space="preserve">　授業中の事故</w:t>
      </w:r>
      <w:bookmarkEnd w:id="73"/>
    </w:p>
    <w:p w14:paraId="18A3B37A" w14:textId="77777777" w:rsidR="00A30B88" w:rsidRDefault="00A30B88" w:rsidP="000D0C8D">
      <w:pPr>
        <w:spacing w:line="260" w:lineRule="exact"/>
      </w:pPr>
    </w:p>
    <w:p w14:paraId="5B291B5F" w14:textId="77777777" w:rsidR="00A30B88" w:rsidRDefault="00A30B88" w:rsidP="000D0C8D">
      <w:pPr>
        <w:spacing w:line="260" w:lineRule="exact"/>
      </w:pPr>
    </w:p>
    <w:p w14:paraId="530BF35D" w14:textId="77777777" w:rsidR="00A30B88" w:rsidRDefault="00A30B88" w:rsidP="000D0C8D">
      <w:pPr>
        <w:spacing w:line="260" w:lineRule="exact"/>
      </w:pPr>
    </w:p>
    <w:p w14:paraId="0C840730" w14:textId="77777777" w:rsidR="00A30B88" w:rsidRDefault="00A30B88" w:rsidP="000D0C8D">
      <w:pPr>
        <w:spacing w:line="260" w:lineRule="exact"/>
      </w:pPr>
    </w:p>
    <w:p w14:paraId="40146C18" w14:textId="77777777" w:rsidR="00EE2279" w:rsidRPr="00EE2279" w:rsidRDefault="00EE2279" w:rsidP="00EE2279">
      <w:pPr>
        <w:spacing w:beforeLines="50" w:before="151" w:afterLines="50" w:after="151"/>
        <w:rPr>
          <w:rFonts w:ascii="ＭＳ ゴシック" w:eastAsia="ＭＳ ゴシック" w:hAnsi="ＭＳ ゴシック"/>
          <w:b/>
          <w:sz w:val="21"/>
          <w:bdr w:val="single" w:sz="4" w:space="0" w:color="auto"/>
        </w:rPr>
      </w:pPr>
      <w:r w:rsidRPr="00EE2279">
        <w:rPr>
          <w:rFonts w:ascii="ＭＳ ゴシック" w:eastAsia="ＭＳ ゴシック" w:hAnsi="ＭＳ ゴシック" w:hint="eastAsia"/>
          <w:b/>
          <w:sz w:val="21"/>
          <w:bdr w:val="single" w:sz="4" w:space="0" w:color="auto"/>
        </w:rPr>
        <w:t>１　未然防止のポイント</w:t>
      </w:r>
      <w:r w:rsidRPr="00EE2279">
        <w:rPr>
          <w:rFonts w:ascii="ＭＳ ゴシック" w:eastAsia="ＭＳ ゴシック" w:hAnsi="ＭＳ ゴシック"/>
          <w:b/>
          <w:sz w:val="21"/>
          <w:bdr w:val="single" w:sz="4" w:space="0" w:color="auto"/>
        </w:rPr>
        <w:t xml:space="preserve"> </w:t>
      </w:r>
    </w:p>
    <w:p w14:paraId="6A839C46" w14:textId="77777777" w:rsidR="00EE2279" w:rsidRPr="00253463" w:rsidRDefault="00EE2279" w:rsidP="00EE2279">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安全指導（教育）の充実</w:t>
      </w:r>
    </w:p>
    <w:p w14:paraId="560F152D" w14:textId="77777777" w:rsidR="00EE2279" w:rsidRDefault="00EE2279" w:rsidP="00EE2279">
      <w:pPr>
        <w:spacing w:line="260" w:lineRule="exact"/>
        <w:ind w:firstLineChars="200" w:firstLine="360"/>
      </w:pPr>
      <w:r>
        <w:rPr>
          <w:rFonts w:hint="eastAsia"/>
        </w:rPr>
        <w:t>①　安全性が高く、確実で効果的な実験や観察の方法を選択する。</w:t>
      </w:r>
    </w:p>
    <w:p w14:paraId="1BAC40D5" w14:textId="77777777" w:rsidR="00EE2279" w:rsidRDefault="00EE2279" w:rsidP="00EE2279">
      <w:pPr>
        <w:spacing w:line="260" w:lineRule="exact"/>
        <w:ind w:firstLineChars="200" w:firstLine="360"/>
      </w:pPr>
      <w:r>
        <w:rPr>
          <w:rFonts w:hint="eastAsia"/>
        </w:rPr>
        <w:t>②　予備実験を行い安全性の確認をする。</w:t>
      </w:r>
    </w:p>
    <w:p w14:paraId="3A3FEAEB" w14:textId="77777777" w:rsidR="00EE2279" w:rsidRDefault="00EE2279" w:rsidP="00EE2279">
      <w:pPr>
        <w:spacing w:line="260" w:lineRule="exact"/>
        <w:ind w:leftChars="200" w:left="540" w:hangingChars="100" w:hanging="180"/>
      </w:pPr>
      <w:r>
        <w:rPr>
          <w:rFonts w:hint="eastAsia"/>
        </w:rPr>
        <w:t>③　児童生徒に実験の基本操作や器具の正しい使い方の指導をするとともに、普段から教員の注意を聞き入れるような習慣をつけておく。</w:t>
      </w:r>
    </w:p>
    <w:p w14:paraId="41241469" w14:textId="77777777" w:rsidR="00EE2279" w:rsidRDefault="00EE2279" w:rsidP="00EE2279">
      <w:pPr>
        <w:spacing w:line="260" w:lineRule="exact"/>
        <w:ind w:leftChars="200" w:left="540" w:hangingChars="100" w:hanging="180"/>
      </w:pPr>
      <w:r>
        <w:rPr>
          <w:rFonts w:hint="eastAsia"/>
        </w:rPr>
        <w:t>④　万一事故が発生したときの処置の仕方についても指導する。</w:t>
      </w:r>
    </w:p>
    <w:p w14:paraId="202FCE39" w14:textId="77777777" w:rsidR="00EE2279" w:rsidRDefault="00EE2279" w:rsidP="00EE2279">
      <w:pPr>
        <w:spacing w:line="260" w:lineRule="exact"/>
        <w:ind w:leftChars="200" w:left="540" w:hangingChars="100" w:hanging="180"/>
      </w:pPr>
      <w:r>
        <w:rPr>
          <w:rFonts w:hint="eastAsia"/>
        </w:rPr>
        <w:t>⑤　実験や観察を行う際には、安全や機能面を考慮した服装にするように指導をする。場合によっては、ゴーグル等の使用も必要である。</w:t>
      </w:r>
    </w:p>
    <w:p w14:paraId="65071E85" w14:textId="77777777" w:rsidR="00EE2279" w:rsidRDefault="00EE2279" w:rsidP="00EE2279">
      <w:pPr>
        <w:spacing w:line="260" w:lineRule="exact"/>
        <w:ind w:leftChars="200" w:left="540" w:hangingChars="100" w:hanging="180"/>
      </w:pPr>
      <w:r>
        <w:rPr>
          <w:rFonts w:hint="eastAsia"/>
        </w:rPr>
        <w:t>⑥　薬品管理を徹底するとともに廃液や廃棄物の処理について、適切な指導をする。</w:t>
      </w:r>
    </w:p>
    <w:p w14:paraId="5D2ACEE6" w14:textId="77777777" w:rsidR="00EE2279" w:rsidRPr="00253463" w:rsidRDefault="00EE2279" w:rsidP="00EE2279">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事故発生に備えた学校の体制の確立</w:t>
      </w:r>
    </w:p>
    <w:p w14:paraId="4E502DB0" w14:textId="77777777" w:rsidR="00EE2279" w:rsidRDefault="00EE2279" w:rsidP="00EE2279">
      <w:pPr>
        <w:spacing w:line="260" w:lineRule="exact"/>
        <w:ind w:leftChars="200" w:left="540" w:hangingChars="100" w:hanging="180"/>
      </w:pPr>
      <w:r>
        <w:rPr>
          <w:rFonts w:hint="eastAsia"/>
        </w:rPr>
        <w:t>①　緊急な場合に連絡する消防署、医療機関、関係諸機関の所在地及び電話番号などを、職員室、保健室等の見やすい場所に掲示しておく。</w:t>
      </w:r>
    </w:p>
    <w:p w14:paraId="74F5947F" w14:textId="77777777" w:rsidR="00EE2279" w:rsidRDefault="00EE2279" w:rsidP="00EE2279">
      <w:pPr>
        <w:spacing w:line="260" w:lineRule="exact"/>
        <w:ind w:leftChars="200" w:left="540" w:hangingChars="100" w:hanging="180"/>
      </w:pPr>
      <w:r>
        <w:rPr>
          <w:rFonts w:hint="eastAsia"/>
        </w:rPr>
        <w:t>②　年度当初に事故発生時の教職員の役割分担を定め、全員が理解しておく。</w:t>
      </w:r>
    </w:p>
    <w:p w14:paraId="0C4ECAFE" w14:textId="77777777" w:rsidR="00EE2279" w:rsidRDefault="00EE2279" w:rsidP="00EE2279">
      <w:pPr>
        <w:spacing w:line="260" w:lineRule="exact"/>
      </w:pPr>
    </w:p>
    <w:p w14:paraId="45CE39AE" w14:textId="77777777" w:rsidR="00EE2279" w:rsidRPr="00EE2279" w:rsidRDefault="00EE2279" w:rsidP="00EE2279">
      <w:pPr>
        <w:spacing w:beforeLines="50" w:before="151" w:afterLines="50" w:after="151"/>
        <w:rPr>
          <w:rFonts w:ascii="ＭＳ ゴシック" w:eastAsia="ＭＳ ゴシック" w:hAnsi="ＭＳ ゴシック"/>
          <w:b/>
          <w:sz w:val="21"/>
          <w:bdr w:val="single" w:sz="4" w:space="0" w:color="auto"/>
        </w:rPr>
      </w:pPr>
      <w:r w:rsidRPr="00EE2279">
        <w:rPr>
          <w:rFonts w:ascii="ＭＳ ゴシック" w:eastAsia="ＭＳ ゴシック" w:hAnsi="ＭＳ ゴシック" w:hint="eastAsia"/>
          <w:b/>
          <w:sz w:val="21"/>
          <w:bdr w:val="single" w:sz="4" w:space="0" w:color="auto"/>
        </w:rPr>
        <w:t>２　発生時以降の対応のポイント</w:t>
      </w:r>
      <w:r w:rsidRPr="00EE2279">
        <w:rPr>
          <w:rFonts w:ascii="ＭＳ ゴシック" w:eastAsia="ＭＳ ゴシック" w:hAnsi="ＭＳ ゴシック"/>
          <w:b/>
          <w:sz w:val="21"/>
          <w:bdr w:val="single" w:sz="4" w:space="0" w:color="auto"/>
        </w:rPr>
        <w:t xml:space="preserve"> </w:t>
      </w:r>
    </w:p>
    <w:p w14:paraId="1387A606" w14:textId="77777777" w:rsidR="00EE2279" w:rsidRPr="00253463" w:rsidRDefault="00EE2279" w:rsidP="00EE2279">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状況把握とその対応</w:t>
      </w:r>
    </w:p>
    <w:p w14:paraId="55F8F78A" w14:textId="77777777" w:rsidR="00EE2279" w:rsidRDefault="00EE2279" w:rsidP="00EE2279">
      <w:pPr>
        <w:spacing w:line="260" w:lineRule="exact"/>
        <w:ind w:firstLineChars="200" w:firstLine="360"/>
      </w:pPr>
      <w:r>
        <w:rPr>
          <w:rFonts w:hint="eastAsia"/>
        </w:rPr>
        <w:t>①　事故直後は騒然とした状態になることが予想されるが、担当教員は事故の状況を把握し</w:t>
      </w:r>
      <w:r w:rsidR="00050A9D">
        <w:rPr>
          <w:rFonts w:hint="eastAsia"/>
          <w:color w:val="FF0000"/>
        </w:rPr>
        <w:t>、</w:t>
      </w:r>
      <w:r>
        <w:rPr>
          <w:rFonts w:hint="eastAsia"/>
        </w:rPr>
        <w:t>以下の適切な行動をとる。</w:t>
      </w:r>
    </w:p>
    <w:p w14:paraId="4B3D4E49" w14:textId="77777777" w:rsidR="00EE2279" w:rsidRDefault="00EE2279" w:rsidP="00EE2279">
      <w:pPr>
        <w:spacing w:line="260" w:lineRule="exact"/>
        <w:ind w:firstLineChars="200" w:firstLine="360"/>
      </w:pPr>
      <w:r>
        <w:rPr>
          <w:rFonts w:hint="eastAsia"/>
        </w:rPr>
        <w:t>②　大けがの場合は、救急車の手配をする。</w:t>
      </w:r>
    </w:p>
    <w:p w14:paraId="09F1289B" w14:textId="77777777" w:rsidR="00EE2279" w:rsidRDefault="00EE2279" w:rsidP="00EE2279">
      <w:pPr>
        <w:spacing w:line="260" w:lineRule="exact"/>
        <w:ind w:firstLineChars="200" w:firstLine="360"/>
      </w:pPr>
      <w:r>
        <w:rPr>
          <w:rFonts w:hint="eastAsia"/>
        </w:rPr>
        <w:t>③　担当教員は、他の教職員の応援を頼むため、保健室と職員室に児童生徒を行かせる。</w:t>
      </w:r>
    </w:p>
    <w:p w14:paraId="03AF6CDF" w14:textId="77777777" w:rsidR="00EE2279" w:rsidRPr="00616BA5" w:rsidRDefault="002C5E77" w:rsidP="00EE2279">
      <w:pPr>
        <w:spacing w:line="260" w:lineRule="exact"/>
        <w:ind w:leftChars="200" w:left="540" w:hangingChars="100" w:hanging="180"/>
      </w:pPr>
      <w:r w:rsidRPr="00616BA5">
        <w:rPr>
          <w:rFonts w:hint="eastAsia"/>
        </w:rPr>
        <w:t>④</w:t>
      </w:r>
      <w:r w:rsidR="00EE2279" w:rsidRPr="00616BA5">
        <w:rPr>
          <w:rFonts w:hint="eastAsia"/>
        </w:rPr>
        <w:t xml:space="preserve">　薬品が皮膚や衣服に付着した場合、担当教員は、養護教諭等が来るまで、多量の水で洗い流すなどその薬品に対する適切な希釈措置を講ずる。</w:t>
      </w:r>
    </w:p>
    <w:p w14:paraId="7BF06114" w14:textId="77777777" w:rsidR="00EE2279" w:rsidRPr="00616BA5" w:rsidRDefault="002C5E77" w:rsidP="00EE2279">
      <w:pPr>
        <w:spacing w:line="260" w:lineRule="exact"/>
        <w:ind w:leftChars="200" w:left="540" w:hangingChars="100" w:hanging="180"/>
      </w:pPr>
      <w:r w:rsidRPr="00616BA5">
        <w:rPr>
          <w:rFonts w:hint="eastAsia"/>
        </w:rPr>
        <w:t xml:space="preserve">⑤　</w:t>
      </w:r>
      <w:r w:rsidR="00EE2279" w:rsidRPr="00616BA5">
        <w:rPr>
          <w:rFonts w:hint="eastAsia"/>
        </w:rPr>
        <w:t>養護教諭等が現場に到着したら、傷の手当については、判断を委ねる。</w:t>
      </w:r>
    </w:p>
    <w:p w14:paraId="4FC933B3" w14:textId="77777777" w:rsidR="002C5E77" w:rsidRPr="00616BA5" w:rsidRDefault="002C5E77" w:rsidP="00EE2279">
      <w:pPr>
        <w:spacing w:line="260" w:lineRule="exact"/>
        <w:ind w:leftChars="200" w:left="540" w:hangingChars="100" w:hanging="180"/>
      </w:pPr>
      <w:r w:rsidRPr="00616BA5">
        <w:rPr>
          <w:rFonts w:hint="eastAsia"/>
        </w:rPr>
        <w:t>⑥　担当教員や他の教職員は、養護教諭等とともに負傷した児童生徒に応急手当を講じる。</w:t>
      </w:r>
    </w:p>
    <w:p w14:paraId="74D1488B" w14:textId="77777777" w:rsidR="00EE2279" w:rsidRPr="00616BA5" w:rsidRDefault="00EE2279" w:rsidP="00EE2279">
      <w:pPr>
        <w:spacing w:line="260" w:lineRule="exact"/>
        <w:ind w:firstLineChars="100" w:firstLine="191"/>
        <w:rPr>
          <w:rFonts w:ascii="ＭＳ ゴシック" w:eastAsia="ＭＳ ゴシック" w:hAnsi="ＭＳ ゴシック"/>
          <w:b/>
          <w:sz w:val="21"/>
        </w:rPr>
      </w:pPr>
      <w:r w:rsidRPr="00616BA5">
        <w:rPr>
          <w:rFonts w:ascii="ＭＳ ゴシック" w:eastAsia="ＭＳ ゴシック" w:hAnsi="ＭＳ ゴシック" w:hint="eastAsia"/>
          <w:b/>
          <w:sz w:val="21"/>
        </w:rPr>
        <w:t>⑵　保護者への対応</w:t>
      </w:r>
    </w:p>
    <w:p w14:paraId="1BD8F9A1" w14:textId="77777777" w:rsidR="00EE2279" w:rsidRPr="00616BA5" w:rsidRDefault="00EE2279" w:rsidP="00EE2279">
      <w:pPr>
        <w:spacing w:line="260" w:lineRule="exact"/>
        <w:ind w:firstLineChars="200" w:firstLine="360"/>
      </w:pPr>
      <w:r w:rsidRPr="00616BA5">
        <w:rPr>
          <w:rFonts w:hint="eastAsia"/>
        </w:rPr>
        <w:t>①　病院での治療が必要な場合は、速やかに、保護者と連絡をとる。</w:t>
      </w:r>
    </w:p>
    <w:p w14:paraId="6DED5626" w14:textId="77777777" w:rsidR="00EE2279" w:rsidRPr="00616BA5" w:rsidRDefault="00EE2279" w:rsidP="00EE2279">
      <w:pPr>
        <w:spacing w:line="260" w:lineRule="exact"/>
        <w:ind w:firstLineChars="200" w:firstLine="360"/>
      </w:pPr>
      <w:r w:rsidRPr="00616BA5">
        <w:rPr>
          <w:rFonts w:hint="eastAsia"/>
        </w:rPr>
        <w:t>②　担当教員は、病院に同行し、医師に事故発生時の状況や使用した薬品などを報告する。</w:t>
      </w:r>
    </w:p>
    <w:p w14:paraId="450EE6A4" w14:textId="77777777" w:rsidR="00EE2279" w:rsidRPr="00616BA5" w:rsidRDefault="00EE2279" w:rsidP="00EE2279">
      <w:pPr>
        <w:spacing w:line="260" w:lineRule="exact"/>
        <w:ind w:leftChars="200" w:left="540" w:hangingChars="100" w:hanging="180"/>
      </w:pPr>
      <w:r w:rsidRPr="00616BA5">
        <w:rPr>
          <w:rFonts w:hint="eastAsia"/>
        </w:rPr>
        <w:t>③　けがの状況しだいでは、管理職が当該児童生徒を見舞い、保護者に事故の状況や経緯を説明するとともに、誠意を持って対応する。</w:t>
      </w:r>
    </w:p>
    <w:p w14:paraId="67B2FEB6" w14:textId="77777777" w:rsidR="00EE2279" w:rsidRPr="00616BA5" w:rsidRDefault="00EE2279" w:rsidP="00EE2279">
      <w:pPr>
        <w:spacing w:line="260" w:lineRule="exact"/>
        <w:ind w:firstLineChars="100" w:firstLine="191"/>
        <w:rPr>
          <w:rFonts w:ascii="ＭＳ ゴシック" w:eastAsia="ＭＳ ゴシック" w:hAnsi="ＭＳ ゴシック"/>
          <w:b/>
          <w:sz w:val="21"/>
        </w:rPr>
      </w:pPr>
      <w:r w:rsidRPr="00616BA5">
        <w:rPr>
          <w:rFonts w:ascii="ＭＳ ゴシック" w:eastAsia="ＭＳ ゴシック" w:hAnsi="ＭＳ ゴシック" w:hint="eastAsia"/>
          <w:b/>
          <w:sz w:val="21"/>
        </w:rPr>
        <w:t>⑶　処置、報告等</w:t>
      </w:r>
    </w:p>
    <w:p w14:paraId="58E283DA" w14:textId="77777777" w:rsidR="00EE2279" w:rsidRPr="00616BA5" w:rsidRDefault="00EE2279" w:rsidP="00EE2279">
      <w:pPr>
        <w:spacing w:line="260" w:lineRule="exact"/>
        <w:ind w:leftChars="200" w:left="540" w:hangingChars="100" w:hanging="180"/>
      </w:pPr>
      <w:r w:rsidRPr="00616BA5">
        <w:rPr>
          <w:rFonts w:hint="eastAsia"/>
        </w:rPr>
        <w:t>①　情報の共有化を図り、職員の役割分担を明確にし、的確な対応を図る。（外部からの問合せへの対応、対応の記録、児童生徒の健康状況の把握及び教育委員会等への報告等を行う。）</w:t>
      </w:r>
    </w:p>
    <w:p w14:paraId="04E92614" w14:textId="77777777" w:rsidR="00EE2279" w:rsidRPr="00616BA5" w:rsidRDefault="00EE2279" w:rsidP="00EE2279">
      <w:pPr>
        <w:spacing w:line="260" w:lineRule="exact"/>
        <w:ind w:leftChars="200" w:left="540" w:hangingChars="100" w:hanging="180"/>
      </w:pPr>
      <w:r w:rsidRPr="00616BA5">
        <w:rPr>
          <w:rFonts w:hint="eastAsia"/>
        </w:rPr>
        <w:t>②　教育委員会や警察</w:t>
      </w:r>
      <w:r w:rsidR="00B3369F" w:rsidRPr="00616BA5">
        <w:rPr>
          <w:rFonts w:hint="eastAsia"/>
        </w:rPr>
        <w:t>等への学校からの連絡窓口を一本化し</w:t>
      </w:r>
      <w:r w:rsidRPr="00616BA5">
        <w:rPr>
          <w:rFonts w:hint="eastAsia"/>
        </w:rPr>
        <w:t>、報道機関</w:t>
      </w:r>
      <w:r w:rsidR="00B3369F" w:rsidRPr="00616BA5">
        <w:rPr>
          <w:rFonts w:hint="eastAsia"/>
        </w:rPr>
        <w:t>への対応は教育委員会と相談のうえ、窓口を教育委員会か学校に一本化する</w:t>
      </w:r>
      <w:r w:rsidRPr="00616BA5">
        <w:rPr>
          <w:rFonts w:hint="eastAsia"/>
        </w:rPr>
        <w:t>。</w:t>
      </w:r>
    </w:p>
    <w:p w14:paraId="7F66859C" w14:textId="77777777" w:rsidR="00EE2279" w:rsidRDefault="00EE2279" w:rsidP="00EE2279">
      <w:pPr>
        <w:spacing w:line="260" w:lineRule="exact"/>
        <w:ind w:leftChars="200" w:left="540" w:hangingChars="100" w:hanging="180"/>
      </w:pPr>
      <w:r>
        <w:rPr>
          <w:rFonts w:hint="eastAsia"/>
        </w:rPr>
        <w:t>③　事故を目撃した児童生徒や事故の発生によりショックを受けている児童生徒がいる場合は、スクールカウンセラー等の専門家と連携を図りながら心のケアを行う。</w:t>
      </w:r>
    </w:p>
    <w:p w14:paraId="1B20A24B" w14:textId="77777777" w:rsidR="00EE2279" w:rsidRPr="00253463" w:rsidRDefault="00EE2279" w:rsidP="00EE2279">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⑷　児童生徒、保護者への連絡等</w:t>
      </w:r>
    </w:p>
    <w:p w14:paraId="4DFECB05" w14:textId="77777777" w:rsidR="00EE2279" w:rsidRDefault="00EE2279" w:rsidP="00EE2279">
      <w:pPr>
        <w:spacing w:line="260" w:lineRule="exact"/>
        <w:ind w:firstLineChars="200" w:firstLine="360"/>
      </w:pPr>
      <w:r>
        <w:rPr>
          <w:rFonts w:hint="eastAsia"/>
        </w:rPr>
        <w:t>①　全校児童生徒に対し、事故の概要を説明する。</w:t>
      </w:r>
    </w:p>
    <w:p w14:paraId="42BF6C5D" w14:textId="77777777" w:rsidR="00EE2279" w:rsidRDefault="00EE2279" w:rsidP="00EE2279">
      <w:pPr>
        <w:spacing w:line="260" w:lineRule="exact"/>
        <w:ind w:firstLineChars="200" w:firstLine="360"/>
      </w:pPr>
      <w:r>
        <w:rPr>
          <w:rFonts w:hint="eastAsia"/>
        </w:rPr>
        <w:t>②　他の保護者に対して、事故の発生及び今後の対応について周知する。</w:t>
      </w:r>
    </w:p>
    <w:p w14:paraId="44ACF4B1" w14:textId="77777777" w:rsidR="00EE2279" w:rsidRDefault="00EE2279" w:rsidP="00EE2279">
      <w:pPr>
        <w:spacing w:line="260" w:lineRule="exact"/>
      </w:pPr>
    </w:p>
    <w:p w14:paraId="3A33FA06" w14:textId="77777777" w:rsidR="00EE2279" w:rsidRPr="00EE2279" w:rsidRDefault="00EE2279" w:rsidP="00EE2279">
      <w:pPr>
        <w:spacing w:beforeLines="50" w:before="151" w:afterLines="50" w:after="151"/>
        <w:rPr>
          <w:rFonts w:ascii="ＭＳ ゴシック" w:eastAsia="ＭＳ ゴシック" w:hAnsi="ＭＳ ゴシック"/>
          <w:b/>
          <w:sz w:val="21"/>
          <w:bdr w:val="single" w:sz="4" w:space="0" w:color="auto"/>
        </w:rPr>
      </w:pPr>
      <w:r w:rsidRPr="00EE2279">
        <w:rPr>
          <w:rFonts w:ascii="ＭＳ ゴシック" w:eastAsia="ＭＳ ゴシック" w:hAnsi="ＭＳ ゴシック" w:hint="eastAsia"/>
          <w:b/>
          <w:sz w:val="21"/>
          <w:bdr w:val="single" w:sz="4" w:space="0" w:color="auto"/>
        </w:rPr>
        <w:t>３　情報収集等</w:t>
      </w:r>
      <w:r w:rsidRPr="00EE2279">
        <w:rPr>
          <w:rFonts w:ascii="ＭＳ ゴシック" w:eastAsia="ＭＳ ゴシック" w:hAnsi="ＭＳ ゴシック"/>
          <w:b/>
          <w:sz w:val="21"/>
          <w:bdr w:val="single" w:sz="4" w:space="0" w:color="auto"/>
        </w:rPr>
        <w:t xml:space="preserve"> </w:t>
      </w:r>
    </w:p>
    <w:p w14:paraId="770B9C35" w14:textId="77777777" w:rsidR="00EE2279" w:rsidRPr="00253463" w:rsidRDefault="00EE2279" w:rsidP="00EE2279">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関係法令等</w:t>
      </w:r>
    </w:p>
    <w:p w14:paraId="137489E7" w14:textId="77777777" w:rsidR="00EE2279" w:rsidRDefault="00EE2279" w:rsidP="00EE2279">
      <w:pPr>
        <w:spacing w:line="260" w:lineRule="exact"/>
        <w:ind w:firstLineChars="200" w:firstLine="360"/>
      </w:pPr>
      <w:r>
        <w:rPr>
          <w:rFonts w:hint="eastAsia"/>
        </w:rPr>
        <w:t xml:space="preserve">・　</w:t>
      </w:r>
      <w:hyperlink r:id="rId142" w:history="1">
        <w:r w:rsidRPr="002C5E77">
          <w:rPr>
            <w:rStyle w:val="ac"/>
            <w:rFonts w:hint="eastAsia"/>
          </w:rPr>
          <w:t>学校保健安全法</w:t>
        </w:r>
      </w:hyperlink>
      <w:r>
        <w:rPr>
          <w:rFonts w:hint="eastAsia"/>
        </w:rPr>
        <w:t>第</w:t>
      </w:r>
      <w:r>
        <w:t>27条（学校安全計画）、第28条（学校環境の安全の確保）</w:t>
      </w:r>
    </w:p>
    <w:p w14:paraId="78DB2514" w14:textId="77777777" w:rsidR="00EE2279" w:rsidRDefault="00EE2279" w:rsidP="00EE2279">
      <w:pPr>
        <w:spacing w:line="260" w:lineRule="exact"/>
        <w:ind w:firstLineChars="200" w:firstLine="360"/>
      </w:pPr>
      <w:r>
        <w:rPr>
          <w:rFonts w:hint="eastAsia"/>
        </w:rPr>
        <w:t xml:space="preserve">・　</w:t>
      </w:r>
      <w:hyperlink r:id="rId143" w:history="1">
        <w:r w:rsidRPr="002C5E77">
          <w:rPr>
            <w:rStyle w:val="ac"/>
            <w:rFonts w:hint="eastAsia"/>
          </w:rPr>
          <w:t>独立行政法人日本スポーツ振興センター法施行令</w:t>
        </w:r>
      </w:hyperlink>
      <w:r>
        <w:rPr>
          <w:rFonts w:hint="eastAsia"/>
        </w:rPr>
        <w:t>第５条</w:t>
      </w:r>
      <w:r>
        <w:t>(学校の管理下における災害の範囲)</w:t>
      </w:r>
    </w:p>
    <w:p w14:paraId="0A2A5905" w14:textId="77777777" w:rsidR="00A30B88" w:rsidRPr="00EE2279" w:rsidRDefault="00A30B88" w:rsidP="000D0C8D">
      <w:pPr>
        <w:spacing w:line="260" w:lineRule="exact"/>
      </w:pPr>
    </w:p>
    <w:p w14:paraId="15A5C5E6" w14:textId="77777777" w:rsidR="00EE2279" w:rsidRDefault="00EE2279">
      <w:pPr>
        <w:widowControl/>
        <w:autoSpaceDE/>
        <w:autoSpaceDN/>
        <w:jc w:val="left"/>
      </w:pPr>
      <w:r>
        <w:br w:type="page"/>
      </w:r>
    </w:p>
    <w:p w14:paraId="13A5BB0F" w14:textId="37AFC398" w:rsidR="00A30B88" w:rsidRDefault="00494AC1" w:rsidP="00494AC1">
      <w:pPr>
        <w:pStyle w:val="2"/>
      </w:pPr>
      <w:bookmarkStart w:id="74" w:name="_授業中の事故への対応"/>
      <w:bookmarkStart w:id="75" w:name="_Toc240013251"/>
      <w:bookmarkEnd w:id="74"/>
      <w:r>
        <w:rPr>
          <w:rFonts w:hint="eastAsia"/>
        </w:rPr>
        <w:lastRenderedPageBreak/>
        <w:t>授業中の事故</w:t>
      </w:r>
      <w:r w:rsidR="00B25785">
        <w:rPr>
          <w:rFonts w:hint="eastAsia"/>
        </w:rPr>
        <w:t>発生時</w:t>
      </w:r>
      <w:r>
        <w:rPr>
          <w:rFonts w:hint="eastAsia"/>
        </w:rPr>
        <w:t>の対応</w:t>
      </w:r>
      <w:bookmarkEnd w:id="75"/>
    </w:p>
    <w:p w14:paraId="5805F242" w14:textId="77777777" w:rsidR="00494AC1" w:rsidRDefault="00494AC1" w:rsidP="000D0C8D">
      <w:pPr>
        <w:spacing w:line="260" w:lineRule="exact"/>
      </w:pPr>
    </w:p>
    <w:tbl>
      <w:tblPr>
        <w:tblStyle w:val="12"/>
        <w:tblW w:w="0" w:type="auto"/>
        <w:tblLook w:val="04A0" w:firstRow="1" w:lastRow="0" w:firstColumn="1" w:lastColumn="0" w:noHBand="0" w:noVBand="1"/>
      </w:tblPr>
      <w:tblGrid>
        <w:gridCol w:w="1980"/>
        <w:gridCol w:w="2977"/>
        <w:gridCol w:w="3260"/>
        <w:gridCol w:w="1865"/>
      </w:tblGrid>
      <w:tr w:rsidR="00494AC1" w:rsidRPr="00494AC1" w14:paraId="7E298CE8" w14:textId="77777777" w:rsidTr="00494AC1">
        <w:tc>
          <w:tcPr>
            <w:tcW w:w="1980" w:type="dxa"/>
            <w:tcBorders>
              <w:bottom w:val="single" w:sz="4" w:space="0" w:color="auto"/>
            </w:tcBorders>
            <w:vAlign w:val="center"/>
          </w:tcPr>
          <w:p w14:paraId="772BB693" w14:textId="77777777" w:rsidR="00494AC1" w:rsidRPr="00494AC1" w:rsidRDefault="00494AC1" w:rsidP="00494AC1">
            <w:pPr>
              <w:ind w:left="22"/>
              <w:jc w:val="center"/>
              <w:rPr>
                <w:rFonts w:ascii="ＭＳ ゴシック" w:eastAsia="ＭＳ ゴシック" w:hAnsi="ＭＳ ゴシック"/>
                <w:b/>
                <w:kern w:val="2"/>
              </w:rPr>
            </w:pPr>
            <w:r w:rsidRPr="00494AC1">
              <w:rPr>
                <w:rFonts w:ascii="ＭＳ ゴシック" w:eastAsia="ＭＳ ゴシック" w:hAnsi="ＭＳ ゴシック" w:hint="eastAsia"/>
                <w:b/>
                <w:kern w:val="2"/>
              </w:rPr>
              <w:t>対応の流れ</w:t>
            </w:r>
          </w:p>
        </w:tc>
        <w:tc>
          <w:tcPr>
            <w:tcW w:w="2977" w:type="dxa"/>
            <w:vAlign w:val="center"/>
          </w:tcPr>
          <w:p w14:paraId="6308151E" w14:textId="77777777" w:rsidR="00494AC1" w:rsidRPr="00494AC1" w:rsidRDefault="00494AC1" w:rsidP="00494AC1">
            <w:pPr>
              <w:jc w:val="center"/>
              <w:rPr>
                <w:rFonts w:ascii="ＭＳ ゴシック" w:eastAsia="ＭＳ ゴシック" w:hAnsi="ＭＳ ゴシック"/>
                <w:b/>
                <w:kern w:val="2"/>
              </w:rPr>
            </w:pPr>
            <w:r w:rsidRPr="00494AC1">
              <w:rPr>
                <w:rFonts w:ascii="ＭＳ ゴシック" w:eastAsia="ＭＳ ゴシック" w:hAnsi="ＭＳ ゴシック" w:hint="eastAsia"/>
                <w:b/>
                <w:kern w:val="2"/>
              </w:rPr>
              <w:t>管理職</w:t>
            </w:r>
          </w:p>
        </w:tc>
        <w:tc>
          <w:tcPr>
            <w:tcW w:w="3260" w:type="dxa"/>
            <w:vAlign w:val="center"/>
          </w:tcPr>
          <w:p w14:paraId="481F1982" w14:textId="77777777" w:rsidR="00494AC1" w:rsidRPr="00494AC1" w:rsidRDefault="00494AC1" w:rsidP="00494AC1">
            <w:pPr>
              <w:jc w:val="center"/>
              <w:rPr>
                <w:rFonts w:ascii="ＭＳ ゴシック" w:eastAsia="ＭＳ ゴシック" w:hAnsi="ＭＳ ゴシック"/>
                <w:b/>
                <w:kern w:val="2"/>
              </w:rPr>
            </w:pPr>
            <w:r w:rsidRPr="00494AC1">
              <w:rPr>
                <w:rFonts w:ascii="ＭＳ ゴシック" w:eastAsia="ＭＳ ゴシック" w:hAnsi="ＭＳ ゴシック" w:hint="eastAsia"/>
                <w:b/>
                <w:kern w:val="2"/>
              </w:rPr>
              <w:t>教職員</w:t>
            </w:r>
          </w:p>
        </w:tc>
        <w:tc>
          <w:tcPr>
            <w:tcW w:w="1865" w:type="dxa"/>
            <w:vAlign w:val="center"/>
          </w:tcPr>
          <w:p w14:paraId="6C22627F" w14:textId="77777777" w:rsidR="00494AC1" w:rsidRPr="00494AC1" w:rsidRDefault="00494AC1" w:rsidP="00494AC1">
            <w:pPr>
              <w:jc w:val="center"/>
              <w:rPr>
                <w:rFonts w:ascii="ＭＳ ゴシック" w:eastAsia="ＭＳ ゴシック" w:hAnsi="ＭＳ ゴシック"/>
                <w:b/>
                <w:kern w:val="2"/>
              </w:rPr>
            </w:pPr>
            <w:r w:rsidRPr="00494AC1">
              <w:rPr>
                <w:rFonts w:ascii="ＭＳ ゴシック" w:eastAsia="ＭＳ ゴシック" w:hAnsi="ＭＳ ゴシック" w:hint="eastAsia"/>
                <w:b/>
                <w:kern w:val="2"/>
              </w:rPr>
              <w:t>児童生徒</w:t>
            </w:r>
          </w:p>
        </w:tc>
      </w:tr>
      <w:tr w:rsidR="00494AC1" w:rsidRPr="00494AC1" w14:paraId="4B6F0B73" w14:textId="77777777" w:rsidTr="00494AC1">
        <w:tc>
          <w:tcPr>
            <w:tcW w:w="1980" w:type="dxa"/>
            <w:tcBorders>
              <w:bottom w:val="single" w:sz="4" w:space="0" w:color="auto"/>
            </w:tcBorders>
          </w:tcPr>
          <w:p w14:paraId="1B0F9A58" w14:textId="77777777" w:rsidR="00494AC1" w:rsidRPr="00494AC1" w:rsidRDefault="00494AC1" w:rsidP="00494AC1">
            <w:pPr>
              <w:spacing w:line="260" w:lineRule="exact"/>
              <w:jc w:val="left"/>
              <w:textAlignment w:val="baseline"/>
              <w:rPr>
                <w:rFonts w:hAnsi="ＭＳ 明朝" w:cs="ＭＳ 明朝"/>
                <w:kern w:val="0"/>
                <w:szCs w:val="20"/>
              </w:rPr>
            </w:pPr>
            <w:r w:rsidRPr="00494AC1">
              <w:rPr>
                <w:rFonts w:ascii="ＭＳ ゴシック" w:eastAsia="ＭＳ ゴシック" w:hAnsi="ＭＳ ゴシック" w:cs="ＭＳ 明朝" w:hint="eastAsia"/>
                <w:kern w:val="0"/>
                <w:szCs w:val="20"/>
              </w:rPr>
              <w:t>&lt;発生時の危機管理&gt;</w:t>
            </w:r>
            <w:r w:rsidRPr="00494AC1">
              <w:rPr>
                <w:rFonts w:hAnsi="ＭＳ 明朝" w:cs="ＭＳ 明朝" w:hint="eastAsia"/>
                <w:kern w:val="0"/>
                <w:szCs w:val="20"/>
              </w:rPr>
              <w:t>○　事故発生</w:t>
            </w:r>
          </w:p>
          <w:p w14:paraId="40A0D166" w14:textId="77777777" w:rsidR="00494AC1" w:rsidRPr="00494AC1" w:rsidRDefault="00494AC1" w:rsidP="00494AC1">
            <w:pPr>
              <w:spacing w:line="260" w:lineRule="exact"/>
              <w:jc w:val="left"/>
              <w:textAlignment w:val="baseline"/>
              <w:rPr>
                <w:rFonts w:hAnsi="ＭＳ 明朝"/>
                <w:spacing w:val="2"/>
                <w:kern w:val="0"/>
                <w:szCs w:val="20"/>
              </w:rPr>
            </w:pPr>
          </w:p>
          <w:p w14:paraId="748E0F11" w14:textId="77777777" w:rsidR="00494AC1" w:rsidRPr="00494AC1" w:rsidRDefault="00494AC1" w:rsidP="00494AC1">
            <w:pPr>
              <w:spacing w:line="260" w:lineRule="exact"/>
              <w:ind w:left="184" w:hangingChars="100" w:hanging="184"/>
              <w:jc w:val="left"/>
              <w:textAlignment w:val="baseline"/>
              <w:rPr>
                <w:rFonts w:hAnsi="ＭＳ 明朝"/>
                <w:spacing w:val="2"/>
                <w:kern w:val="0"/>
                <w:szCs w:val="20"/>
              </w:rPr>
            </w:pPr>
          </w:p>
          <w:p w14:paraId="08E4F74A" w14:textId="77777777" w:rsidR="00494AC1" w:rsidRPr="00494AC1" w:rsidRDefault="00494AC1" w:rsidP="00494AC1">
            <w:pPr>
              <w:spacing w:line="260" w:lineRule="exact"/>
              <w:ind w:left="184" w:hangingChars="100" w:hanging="184"/>
              <w:jc w:val="left"/>
              <w:textAlignment w:val="baseline"/>
              <w:rPr>
                <w:rFonts w:hAnsi="ＭＳ 明朝"/>
                <w:spacing w:val="2"/>
                <w:kern w:val="0"/>
                <w:szCs w:val="20"/>
              </w:rPr>
            </w:pPr>
          </w:p>
          <w:p w14:paraId="52EF8BF4" w14:textId="77777777" w:rsidR="00494AC1" w:rsidRPr="00494AC1" w:rsidRDefault="00494AC1" w:rsidP="00494AC1">
            <w:pPr>
              <w:spacing w:line="260" w:lineRule="exact"/>
              <w:ind w:left="184" w:hangingChars="100" w:hanging="184"/>
              <w:jc w:val="left"/>
              <w:textAlignment w:val="baseline"/>
              <w:rPr>
                <w:rFonts w:hAnsi="ＭＳ 明朝"/>
                <w:spacing w:val="2"/>
                <w:kern w:val="0"/>
                <w:szCs w:val="20"/>
              </w:rPr>
            </w:pPr>
          </w:p>
          <w:p w14:paraId="4AD8E0B6" w14:textId="77777777" w:rsidR="00494AC1" w:rsidRPr="00494AC1" w:rsidRDefault="00494AC1" w:rsidP="00494AC1">
            <w:pPr>
              <w:spacing w:line="260" w:lineRule="exact"/>
              <w:ind w:left="184" w:hangingChars="100" w:hanging="184"/>
              <w:jc w:val="left"/>
              <w:textAlignment w:val="baseline"/>
              <w:rPr>
                <w:rFonts w:hAnsi="ＭＳ 明朝"/>
                <w:spacing w:val="2"/>
                <w:kern w:val="0"/>
                <w:szCs w:val="20"/>
              </w:rPr>
            </w:pPr>
          </w:p>
          <w:p w14:paraId="7D31947C" w14:textId="77777777" w:rsidR="00494AC1" w:rsidRPr="00494AC1" w:rsidRDefault="00494AC1" w:rsidP="00494AC1">
            <w:pPr>
              <w:spacing w:line="260" w:lineRule="exact"/>
              <w:ind w:left="184" w:hangingChars="100" w:hanging="184"/>
              <w:jc w:val="left"/>
              <w:textAlignment w:val="baseline"/>
              <w:rPr>
                <w:rFonts w:hAnsi="ＭＳ 明朝"/>
                <w:spacing w:val="2"/>
                <w:kern w:val="0"/>
                <w:szCs w:val="20"/>
              </w:rPr>
            </w:pPr>
          </w:p>
          <w:p w14:paraId="721A483D" w14:textId="77777777" w:rsidR="00494AC1" w:rsidRPr="00494AC1" w:rsidRDefault="00494AC1" w:rsidP="00494AC1">
            <w:pPr>
              <w:spacing w:line="260" w:lineRule="exact"/>
              <w:ind w:left="184" w:hangingChars="100" w:hanging="184"/>
              <w:jc w:val="left"/>
              <w:textAlignment w:val="baseline"/>
              <w:rPr>
                <w:rFonts w:hAnsi="ＭＳ 明朝"/>
                <w:spacing w:val="2"/>
                <w:kern w:val="0"/>
                <w:szCs w:val="20"/>
              </w:rPr>
            </w:pPr>
          </w:p>
          <w:p w14:paraId="75523B47" w14:textId="77777777" w:rsidR="00494AC1" w:rsidRPr="00494AC1" w:rsidRDefault="00494AC1" w:rsidP="00494AC1">
            <w:pPr>
              <w:spacing w:line="260" w:lineRule="exact"/>
              <w:ind w:left="184" w:hangingChars="100" w:hanging="184"/>
              <w:jc w:val="left"/>
              <w:textAlignment w:val="baseline"/>
              <w:rPr>
                <w:rFonts w:hAnsi="ＭＳ 明朝"/>
                <w:spacing w:val="2"/>
                <w:kern w:val="0"/>
                <w:szCs w:val="20"/>
              </w:rPr>
            </w:pPr>
            <w:r w:rsidRPr="00494AC1">
              <w:rPr>
                <w:rFonts w:hAnsi="ＭＳ 明朝" w:hint="eastAsia"/>
                <w:spacing w:val="2"/>
                <w:kern w:val="0"/>
                <w:szCs w:val="20"/>
              </w:rPr>
              <w:t>○　緊急対応</w:t>
            </w:r>
          </w:p>
          <w:p w14:paraId="6EB8FB04" w14:textId="77777777" w:rsidR="00494AC1" w:rsidRPr="00494AC1" w:rsidRDefault="00494AC1" w:rsidP="00494AC1">
            <w:pPr>
              <w:spacing w:line="260" w:lineRule="exact"/>
              <w:jc w:val="left"/>
              <w:textAlignment w:val="baseline"/>
              <w:rPr>
                <w:rFonts w:hAnsi="ＭＳ 明朝"/>
                <w:spacing w:val="2"/>
                <w:kern w:val="0"/>
                <w:szCs w:val="20"/>
              </w:rPr>
            </w:pPr>
          </w:p>
          <w:p w14:paraId="4982BBC4" w14:textId="77777777" w:rsidR="00494AC1" w:rsidRPr="00494AC1" w:rsidRDefault="00494AC1" w:rsidP="00494AC1">
            <w:pPr>
              <w:spacing w:line="260" w:lineRule="exact"/>
              <w:ind w:left="184" w:hangingChars="100" w:hanging="184"/>
              <w:jc w:val="left"/>
              <w:textAlignment w:val="baseline"/>
              <w:rPr>
                <w:rFonts w:hAnsi="ＭＳ 明朝"/>
                <w:spacing w:val="2"/>
                <w:kern w:val="0"/>
                <w:szCs w:val="20"/>
              </w:rPr>
            </w:pPr>
          </w:p>
          <w:p w14:paraId="376A3D06" w14:textId="77777777" w:rsidR="00494AC1" w:rsidRPr="00494AC1" w:rsidRDefault="00494AC1" w:rsidP="00494AC1">
            <w:pPr>
              <w:spacing w:line="260" w:lineRule="exact"/>
              <w:jc w:val="left"/>
              <w:textAlignment w:val="baseline"/>
              <w:rPr>
                <w:rFonts w:hAnsi="ＭＳ 明朝"/>
                <w:spacing w:val="2"/>
                <w:kern w:val="0"/>
                <w:szCs w:val="20"/>
              </w:rPr>
            </w:pPr>
          </w:p>
          <w:p w14:paraId="01B3DB76" w14:textId="77777777" w:rsidR="00494AC1" w:rsidRPr="00494AC1" w:rsidRDefault="00494AC1" w:rsidP="00494AC1">
            <w:pPr>
              <w:spacing w:line="260" w:lineRule="exact"/>
              <w:jc w:val="left"/>
              <w:textAlignment w:val="baseline"/>
              <w:rPr>
                <w:rFonts w:hAnsi="ＭＳ 明朝"/>
                <w:kern w:val="2"/>
                <w:szCs w:val="20"/>
              </w:rPr>
            </w:pPr>
          </w:p>
          <w:p w14:paraId="6BF6EDE5" w14:textId="77777777" w:rsidR="00494AC1" w:rsidRPr="00494AC1" w:rsidRDefault="00494AC1" w:rsidP="00494AC1">
            <w:pPr>
              <w:spacing w:line="260" w:lineRule="exact"/>
              <w:jc w:val="left"/>
              <w:textAlignment w:val="baseline"/>
              <w:rPr>
                <w:rFonts w:hAnsi="ＭＳ 明朝"/>
                <w:kern w:val="2"/>
                <w:szCs w:val="20"/>
              </w:rPr>
            </w:pPr>
          </w:p>
          <w:p w14:paraId="7B115497" w14:textId="77777777" w:rsidR="00494AC1" w:rsidRPr="00494AC1" w:rsidRDefault="00494AC1" w:rsidP="00494AC1">
            <w:pPr>
              <w:spacing w:line="260" w:lineRule="exact"/>
              <w:jc w:val="left"/>
              <w:textAlignment w:val="baseline"/>
              <w:rPr>
                <w:rFonts w:hAnsi="ＭＳ 明朝"/>
                <w:kern w:val="2"/>
                <w:szCs w:val="20"/>
              </w:rPr>
            </w:pPr>
          </w:p>
        </w:tc>
        <w:tc>
          <w:tcPr>
            <w:tcW w:w="2977" w:type="dxa"/>
            <w:tcBorders>
              <w:bottom w:val="single" w:sz="4" w:space="0" w:color="auto"/>
            </w:tcBorders>
          </w:tcPr>
          <w:p w14:paraId="62E71313" w14:textId="77777777" w:rsidR="00494AC1" w:rsidRPr="00494AC1" w:rsidRDefault="00494AC1" w:rsidP="00494AC1">
            <w:pPr>
              <w:spacing w:line="260" w:lineRule="exact"/>
              <w:jc w:val="left"/>
              <w:rPr>
                <w:rFonts w:hAnsi="ＭＳ 明朝"/>
                <w:kern w:val="2"/>
                <w:szCs w:val="20"/>
              </w:rPr>
            </w:pPr>
          </w:p>
          <w:p w14:paraId="55D3A13C" w14:textId="77777777" w:rsidR="00494AC1" w:rsidRPr="00494AC1" w:rsidRDefault="00494AC1" w:rsidP="00494AC1">
            <w:pPr>
              <w:spacing w:line="260" w:lineRule="exact"/>
              <w:jc w:val="left"/>
              <w:rPr>
                <w:rFonts w:hAnsi="ＭＳ 明朝"/>
                <w:kern w:val="2"/>
                <w:szCs w:val="20"/>
              </w:rPr>
            </w:pPr>
            <w:r w:rsidRPr="00494AC1">
              <w:rPr>
                <w:rFonts w:hAnsi="ＭＳ 明朝" w:hint="eastAsia"/>
                <w:kern w:val="2"/>
                <w:szCs w:val="20"/>
              </w:rPr>
              <w:t>・　状況把握</w:t>
            </w:r>
          </w:p>
          <w:p w14:paraId="32DD52C4" w14:textId="77777777" w:rsidR="00494AC1" w:rsidRPr="00494AC1" w:rsidRDefault="00494AC1" w:rsidP="00494AC1">
            <w:pPr>
              <w:spacing w:line="260" w:lineRule="exact"/>
              <w:ind w:left="128" w:hanging="128"/>
              <w:jc w:val="left"/>
              <w:rPr>
                <w:rFonts w:hAnsi="ＭＳ 明朝"/>
                <w:kern w:val="2"/>
                <w:szCs w:val="20"/>
              </w:rPr>
            </w:pPr>
          </w:p>
          <w:p w14:paraId="6FBCE61E" w14:textId="77777777" w:rsidR="00494AC1" w:rsidRPr="00494AC1" w:rsidRDefault="00494AC1" w:rsidP="00494AC1">
            <w:pPr>
              <w:spacing w:line="260" w:lineRule="exact"/>
              <w:ind w:left="128" w:hanging="128"/>
              <w:jc w:val="left"/>
              <w:rPr>
                <w:rFonts w:hAnsi="ＭＳ 明朝"/>
                <w:kern w:val="2"/>
                <w:szCs w:val="20"/>
              </w:rPr>
            </w:pPr>
          </w:p>
          <w:p w14:paraId="3CD50097" w14:textId="77777777" w:rsidR="00494AC1" w:rsidRPr="00494AC1" w:rsidRDefault="00494AC1" w:rsidP="00494AC1">
            <w:pPr>
              <w:spacing w:line="260" w:lineRule="exact"/>
              <w:ind w:left="128" w:hanging="128"/>
              <w:jc w:val="left"/>
              <w:rPr>
                <w:rFonts w:hAnsi="ＭＳ 明朝"/>
                <w:kern w:val="2"/>
                <w:szCs w:val="20"/>
              </w:rPr>
            </w:pPr>
          </w:p>
          <w:p w14:paraId="528465B7" w14:textId="77777777" w:rsidR="00494AC1" w:rsidRPr="00494AC1" w:rsidRDefault="00494AC1" w:rsidP="00494AC1">
            <w:pPr>
              <w:spacing w:line="260" w:lineRule="exact"/>
              <w:ind w:left="128" w:hanging="128"/>
              <w:jc w:val="left"/>
              <w:rPr>
                <w:rFonts w:hAnsi="ＭＳ 明朝"/>
                <w:kern w:val="2"/>
                <w:szCs w:val="20"/>
              </w:rPr>
            </w:pPr>
          </w:p>
          <w:p w14:paraId="3C3EF48C" w14:textId="77777777" w:rsidR="00494AC1" w:rsidRPr="00494AC1" w:rsidRDefault="00494AC1" w:rsidP="00494AC1">
            <w:pPr>
              <w:spacing w:line="260" w:lineRule="exact"/>
              <w:ind w:left="128" w:hanging="128"/>
              <w:jc w:val="left"/>
              <w:rPr>
                <w:rFonts w:hAnsi="ＭＳ 明朝"/>
                <w:kern w:val="2"/>
                <w:szCs w:val="20"/>
              </w:rPr>
            </w:pPr>
          </w:p>
          <w:p w14:paraId="56387B3F" w14:textId="77777777" w:rsidR="00494AC1" w:rsidRPr="00494AC1" w:rsidRDefault="00494AC1" w:rsidP="00494AC1">
            <w:pPr>
              <w:spacing w:line="260" w:lineRule="exact"/>
              <w:ind w:left="128" w:hanging="128"/>
              <w:jc w:val="left"/>
              <w:rPr>
                <w:rFonts w:hAnsi="ＭＳ 明朝"/>
                <w:kern w:val="2"/>
                <w:szCs w:val="20"/>
              </w:rPr>
            </w:pPr>
          </w:p>
          <w:p w14:paraId="4FDCF84D" w14:textId="77777777" w:rsidR="00494AC1" w:rsidRPr="00494AC1" w:rsidRDefault="00494AC1" w:rsidP="00494AC1">
            <w:pPr>
              <w:spacing w:line="260" w:lineRule="exact"/>
              <w:jc w:val="left"/>
              <w:rPr>
                <w:rFonts w:hAnsi="ＭＳ 明朝"/>
                <w:kern w:val="2"/>
                <w:szCs w:val="20"/>
              </w:rPr>
            </w:pPr>
          </w:p>
          <w:p w14:paraId="6B2E88B2" w14:textId="77777777" w:rsidR="00494AC1" w:rsidRPr="00494AC1" w:rsidRDefault="00494AC1" w:rsidP="00494AC1">
            <w:pPr>
              <w:spacing w:line="260" w:lineRule="exact"/>
              <w:ind w:left="218" w:hanging="218"/>
              <w:jc w:val="left"/>
              <w:rPr>
                <w:rFonts w:hAnsi="ＭＳ 明朝"/>
                <w:kern w:val="2"/>
                <w:szCs w:val="20"/>
              </w:rPr>
            </w:pPr>
            <w:r w:rsidRPr="00494AC1">
              <w:rPr>
                <w:rFonts w:hAnsi="ＭＳ 明朝" w:hint="eastAsia"/>
                <w:kern w:val="2"/>
                <w:szCs w:val="20"/>
              </w:rPr>
              <w:t>・　事故状況、児童生徒状況等の確認</w:t>
            </w:r>
          </w:p>
          <w:p w14:paraId="733F15FD" w14:textId="77777777" w:rsidR="00494AC1" w:rsidRPr="00494AC1" w:rsidRDefault="00494AC1" w:rsidP="00494AC1">
            <w:pPr>
              <w:spacing w:line="260" w:lineRule="exact"/>
              <w:ind w:left="218" w:hanging="218"/>
              <w:jc w:val="left"/>
              <w:rPr>
                <w:rFonts w:hAnsi="ＭＳ 明朝"/>
                <w:kern w:val="2"/>
                <w:szCs w:val="20"/>
              </w:rPr>
            </w:pPr>
            <w:r w:rsidRPr="00494AC1">
              <w:rPr>
                <w:rFonts w:hAnsi="ＭＳ 明朝" w:hint="eastAsia"/>
                <w:kern w:val="2"/>
                <w:szCs w:val="20"/>
              </w:rPr>
              <w:t>・　役割分担し指示を出す</w:t>
            </w:r>
          </w:p>
          <w:p w14:paraId="563B7887" w14:textId="77777777" w:rsidR="00494AC1" w:rsidRPr="00494AC1" w:rsidRDefault="00494AC1" w:rsidP="00494AC1">
            <w:pPr>
              <w:spacing w:line="260" w:lineRule="exact"/>
              <w:ind w:left="218" w:hanging="218"/>
              <w:jc w:val="left"/>
              <w:rPr>
                <w:rFonts w:hAnsi="ＭＳ 明朝"/>
                <w:kern w:val="2"/>
                <w:szCs w:val="20"/>
              </w:rPr>
            </w:pPr>
            <w:r w:rsidRPr="00494AC1">
              <w:rPr>
                <w:rFonts w:hAnsi="ＭＳ 明朝" w:hint="eastAsia"/>
                <w:kern w:val="2"/>
                <w:szCs w:val="20"/>
              </w:rPr>
              <w:t>・　事故の経緯を記録するよう指示</w:t>
            </w:r>
          </w:p>
          <w:p w14:paraId="428BC95B" w14:textId="77777777" w:rsidR="00494AC1" w:rsidRPr="00494AC1" w:rsidRDefault="00494AC1" w:rsidP="00494AC1">
            <w:pPr>
              <w:spacing w:line="260" w:lineRule="exact"/>
              <w:ind w:left="180" w:hangingChars="100" w:hanging="180"/>
              <w:jc w:val="left"/>
              <w:rPr>
                <w:rFonts w:hAnsi="ＭＳ 明朝"/>
                <w:kern w:val="2"/>
                <w:szCs w:val="20"/>
              </w:rPr>
            </w:pPr>
            <w:r w:rsidRPr="00494AC1">
              <w:rPr>
                <w:rFonts w:hAnsi="ＭＳ 明朝" w:hint="eastAsia"/>
                <w:kern w:val="2"/>
                <w:szCs w:val="20"/>
              </w:rPr>
              <w:t>・　保護者に連絡</w:t>
            </w:r>
          </w:p>
          <w:p w14:paraId="07B87AA2" w14:textId="77777777" w:rsidR="00494AC1" w:rsidRPr="00494AC1" w:rsidRDefault="00494AC1" w:rsidP="00494AC1">
            <w:pPr>
              <w:spacing w:line="260" w:lineRule="exact"/>
              <w:ind w:left="180" w:hangingChars="100" w:hanging="180"/>
              <w:jc w:val="left"/>
              <w:rPr>
                <w:rFonts w:hAnsi="ＭＳ 明朝"/>
                <w:kern w:val="2"/>
                <w:szCs w:val="20"/>
              </w:rPr>
            </w:pPr>
            <w:r w:rsidRPr="00494AC1">
              <w:rPr>
                <w:rFonts w:hAnsi="ＭＳ 明朝" w:hint="eastAsia"/>
                <w:kern w:val="2"/>
                <w:szCs w:val="20"/>
              </w:rPr>
              <w:t>・　教職員への状況説明</w:t>
            </w:r>
          </w:p>
          <w:p w14:paraId="4B4552C5" w14:textId="77777777" w:rsidR="00494AC1" w:rsidRPr="00494AC1" w:rsidRDefault="00494AC1" w:rsidP="00494AC1">
            <w:pPr>
              <w:spacing w:line="260" w:lineRule="exact"/>
              <w:jc w:val="left"/>
              <w:rPr>
                <w:rFonts w:hAnsi="ＭＳ 明朝"/>
                <w:kern w:val="2"/>
                <w:szCs w:val="20"/>
              </w:rPr>
            </w:pPr>
          </w:p>
          <w:p w14:paraId="3D853911" w14:textId="77777777" w:rsidR="00494AC1" w:rsidRPr="00494AC1" w:rsidRDefault="00494AC1" w:rsidP="00494AC1">
            <w:pPr>
              <w:spacing w:line="260" w:lineRule="exact"/>
              <w:ind w:left="128" w:hangingChars="71" w:hanging="128"/>
              <w:jc w:val="left"/>
              <w:rPr>
                <w:rFonts w:hAnsi="ＭＳ 明朝"/>
                <w:kern w:val="2"/>
                <w:szCs w:val="20"/>
              </w:rPr>
            </w:pPr>
            <w:r w:rsidRPr="00494AC1">
              <w:rPr>
                <w:rFonts w:hAnsi="ＭＳ 明朝" w:hint="eastAsia"/>
                <w:kern w:val="2"/>
                <w:szCs w:val="20"/>
              </w:rPr>
              <w:t>・　必要時は以下の対応</w:t>
            </w:r>
          </w:p>
          <w:p w14:paraId="3AEB116D" w14:textId="77777777" w:rsidR="00494AC1" w:rsidRPr="00494AC1" w:rsidRDefault="00494AC1" w:rsidP="00494AC1">
            <w:pPr>
              <w:spacing w:line="260" w:lineRule="exact"/>
              <w:ind w:leftChars="100" w:left="180" w:firstLineChars="100" w:firstLine="180"/>
              <w:jc w:val="left"/>
              <w:rPr>
                <w:rFonts w:hAnsi="ＭＳ 明朝"/>
                <w:kern w:val="2"/>
                <w:szCs w:val="20"/>
              </w:rPr>
            </w:pPr>
            <w:r w:rsidRPr="00494AC1">
              <w:rPr>
                <w:rFonts w:hAnsi="ＭＳ 明朝" w:hint="eastAsia"/>
                <w:kern w:val="2"/>
                <w:szCs w:val="20"/>
              </w:rPr>
              <w:t>救急車要請、校医に連絡</w:t>
            </w:r>
          </w:p>
          <w:p w14:paraId="67084AAD" w14:textId="77777777" w:rsidR="00494AC1" w:rsidRPr="00494AC1" w:rsidRDefault="00494AC1" w:rsidP="00494AC1">
            <w:pPr>
              <w:spacing w:line="260" w:lineRule="exact"/>
              <w:ind w:leftChars="100" w:left="180" w:firstLineChars="100" w:firstLine="180"/>
              <w:jc w:val="left"/>
              <w:rPr>
                <w:rFonts w:hAnsi="ＭＳ 明朝"/>
                <w:kern w:val="2"/>
                <w:szCs w:val="20"/>
              </w:rPr>
            </w:pPr>
            <w:r w:rsidRPr="00494AC1">
              <w:rPr>
                <w:rFonts w:hAnsi="ＭＳ 明朝" w:hint="eastAsia"/>
                <w:kern w:val="2"/>
                <w:szCs w:val="20"/>
              </w:rPr>
              <w:t>現場を保存して警察に通報</w:t>
            </w:r>
          </w:p>
          <w:p w14:paraId="4425C502" w14:textId="77777777" w:rsidR="00494AC1" w:rsidRPr="00494AC1" w:rsidRDefault="00494AC1" w:rsidP="00494AC1">
            <w:pPr>
              <w:spacing w:line="260" w:lineRule="exact"/>
              <w:ind w:leftChars="100" w:left="180" w:firstLineChars="100" w:firstLine="180"/>
              <w:jc w:val="left"/>
              <w:rPr>
                <w:rFonts w:hAnsi="ＭＳ 明朝"/>
                <w:kern w:val="2"/>
                <w:szCs w:val="20"/>
              </w:rPr>
            </w:pPr>
            <w:r w:rsidRPr="00494AC1">
              <w:rPr>
                <w:rFonts w:hAnsi="ＭＳ 明朝" w:hint="eastAsia"/>
                <w:kern w:val="2"/>
                <w:szCs w:val="20"/>
              </w:rPr>
              <w:t>教育委員会への報告</w:t>
            </w:r>
          </w:p>
          <w:p w14:paraId="7803C8B9" w14:textId="77777777" w:rsidR="00494AC1" w:rsidRPr="00494AC1" w:rsidRDefault="00494AC1" w:rsidP="00494AC1">
            <w:pPr>
              <w:spacing w:line="260" w:lineRule="exact"/>
              <w:ind w:leftChars="100" w:left="180" w:firstLineChars="100" w:firstLine="180"/>
              <w:jc w:val="left"/>
              <w:rPr>
                <w:rFonts w:hAnsi="ＭＳ 明朝" w:cs="ＭＳ 明朝"/>
                <w:kern w:val="0"/>
                <w:szCs w:val="20"/>
              </w:rPr>
            </w:pPr>
            <w:r w:rsidRPr="00494AC1">
              <w:rPr>
                <w:rFonts w:hAnsi="ＭＳ 明朝" w:cs="ＭＳ 明朝" w:hint="eastAsia"/>
                <w:kern w:val="0"/>
                <w:szCs w:val="20"/>
              </w:rPr>
              <w:t>全校集会での説明</w:t>
            </w:r>
          </w:p>
          <w:p w14:paraId="443849BB" w14:textId="77777777" w:rsidR="00494AC1" w:rsidRPr="00494AC1" w:rsidRDefault="00494AC1" w:rsidP="00494AC1">
            <w:pPr>
              <w:spacing w:line="260" w:lineRule="exact"/>
              <w:ind w:leftChars="100" w:left="180" w:firstLineChars="100" w:firstLine="180"/>
              <w:jc w:val="left"/>
              <w:rPr>
                <w:rFonts w:hAnsi="ＭＳ 明朝" w:cs="ＭＳ 明朝"/>
                <w:kern w:val="0"/>
                <w:szCs w:val="20"/>
              </w:rPr>
            </w:pPr>
            <w:r w:rsidRPr="00494AC1">
              <w:rPr>
                <w:rFonts w:hAnsi="ＭＳ 明朝" w:cs="ＭＳ 明朝" w:hint="eastAsia"/>
                <w:kern w:val="0"/>
                <w:szCs w:val="20"/>
              </w:rPr>
              <w:t>校長あるいは教頭が直接見舞いに行くか、他の教職員を応援に行かせる</w:t>
            </w:r>
          </w:p>
          <w:p w14:paraId="3E7173C2" w14:textId="77777777" w:rsidR="00494AC1" w:rsidRPr="00494AC1" w:rsidRDefault="00494AC1" w:rsidP="00494AC1">
            <w:pPr>
              <w:spacing w:line="260" w:lineRule="exact"/>
              <w:ind w:leftChars="100" w:left="180" w:firstLineChars="100" w:firstLine="180"/>
              <w:jc w:val="left"/>
              <w:rPr>
                <w:rFonts w:hAnsi="ＭＳ 明朝"/>
                <w:kern w:val="2"/>
                <w:szCs w:val="20"/>
              </w:rPr>
            </w:pPr>
            <w:r w:rsidRPr="00494AC1">
              <w:rPr>
                <w:rFonts w:hAnsi="ＭＳ 明朝" w:cs="ＭＳ 明朝" w:hint="eastAsia"/>
                <w:kern w:val="0"/>
                <w:szCs w:val="20"/>
              </w:rPr>
              <w:t>保護者へ対応策について説明（文書送付又は説明会開催）し、理解と協力を求める</w:t>
            </w:r>
          </w:p>
        </w:tc>
        <w:tc>
          <w:tcPr>
            <w:tcW w:w="3260" w:type="dxa"/>
            <w:tcBorders>
              <w:bottom w:val="single" w:sz="4" w:space="0" w:color="auto"/>
            </w:tcBorders>
          </w:tcPr>
          <w:p w14:paraId="2172B7BD" w14:textId="77777777" w:rsidR="00494AC1" w:rsidRPr="00494AC1" w:rsidRDefault="00494AC1" w:rsidP="00494AC1">
            <w:pPr>
              <w:spacing w:line="260" w:lineRule="exact"/>
              <w:ind w:left="180" w:hangingChars="100" w:hanging="180"/>
              <w:jc w:val="left"/>
              <w:rPr>
                <w:rFonts w:hAnsi="ＭＳ 明朝"/>
                <w:kern w:val="2"/>
                <w:szCs w:val="20"/>
              </w:rPr>
            </w:pPr>
          </w:p>
          <w:p w14:paraId="48FF9478" w14:textId="77777777" w:rsidR="00494AC1" w:rsidRPr="00494AC1" w:rsidRDefault="00494AC1" w:rsidP="00494AC1">
            <w:pPr>
              <w:spacing w:line="260" w:lineRule="exact"/>
              <w:ind w:left="180" w:hangingChars="100" w:hanging="180"/>
              <w:jc w:val="left"/>
              <w:rPr>
                <w:rFonts w:hAnsi="ＭＳ 明朝"/>
                <w:kern w:val="2"/>
                <w:szCs w:val="20"/>
              </w:rPr>
            </w:pPr>
            <w:r w:rsidRPr="00494AC1">
              <w:rPr>
                <w:rFonts w:hAnsi="ＭＳ 明朝" w:hint="eastAsia"/>
                <w:kern w:val="2"/>
                <w:szCs w:val="20"/>
              </w:rPr>
              <w:t>・　児童生徒の負傷の程度を確認するとともに、二次災害を防止する</w:t>
            </w:r>
          </w:p>
          <w:p w14:paraId="0FEF8C06" w14:textId="77777777" w:rsidR="00494AC1" w:rsidRPr="00494AC1" w:rsidRDefault="00494AC1" w:rsidP="00494AC1">
            <w:pPr>
              <w:spacing w:line="260" w:lineRule="exact"/>
              <w:ind w:left="180" w:hangingChars="100" w:hanging="180"/>
              <w:jc w:val="left"/>
              <w:rPr>
                <w:rFonts w:hAnsi="ＭＳ 明朝" w:cs="ＭＳ 明朝"/>
                <w:kern w:val="0"/>
                <w:szCs w:val="20"/>
              </w:rPr>
            </w:pPr>
            <w:r w:rsidRPr="00494AC1">
              <w:rPr>
                <w:rFonts w:hAnsi="ＭＳ 明朝" w:cs="ＭＳ 明朝" w:hint="eastAsia"/>
                <w:kern w:val="0"/>
                <w:szCs w:val="20"/>
              </w:rPr>
              <w:t>・　他の教職員を呼びに児童生徒を行かせる</w:t>
            </w:r>
          </w:p>
          <w:p w14:paraId="73DB8024" w14:textId="77777777" w:rsidR="00494AC1" w:rsidRPr="00494AC1" w:rsidRDefault="00494AC1" w:rsidP="00494AC1">
            <w:pPr>
              <w:spacing w:line="260" w:lineRule="exact"/>
              <w:ind w:left="180" w:hangingChars="100" w:hanging="180"/>
              <w:jc w:val="left"/>
              <w:rPr>
                <w:rFonts w:hAnsi="ＭＳ 明朝" w:cs="ＭＳ 明朝"/>
                <w:kern w:val="0"/>
                <w:szCs w:val="20"/>
              </w:rPr>
            </w:pPr>
            <w:r w:rsidRPr="00494AC1">
              <w:rPr>
                <w:rFonts w:hAnsi="ＭＳ 明朝" w:cs="ＭＳ 明朝" w:hint="eastAsia"/>
                <w:kern w:val="0"/>
                <w:szCs w:val="20"/>
              </w:rPr>
              <w:t>・　他教室で待機するよう児童生徒に指示</w:t>
            </w:r>
          </w:p>
          <w:p w14:paraId="46CFED99" w14:textId="77777777" w:rsidR="00494AC1" w:rsidRPr="00494AC1" w:rsidRDefault="00494AC1" w:rsidP="00494AC1">
            <w:pPr>
              <w:spacing w:line="260" w:lineRule="exact"/>
              <w:ind w:left="180" w:hangingChars="100" w:hanging="180"/>
              <w:jc w:val="left"/>
              <w:rPr>
                <w:rFonts w:hAnsi="ＭＳ 明朝" w:cs="ＭＳ 明朝"/>
                <w:kern w:val="0"/>
                <w:szCs w:val="20"/>
              </w:rPr>
            </w:pPr>
            <w:r w:rsidRPr="00494AC1">
              <w:rPr>
                <w:rFonts w:hAnsi="ＭＳ 明朝" w:cs="ＭＳ 明朝" w:hint="eastAsia"/>
                <w:kern w:val="0"/>
                <w:szCs w:val="20"/>
              </w:rPr>
              <w:t>・　管理職へ報告</w:t>
            </w:r>
          </w:p>
          <w:p w14:paraId="31DADEA0" w14:textId="77777777" w:rsidR="00494AC1" w:rsidRPr="00494AC1" w:rsidRDefault="00494AC1" w:rsidP="00494AC1">
            <w:pPr>
              <w:spacing w:line="260" w:lineRule="exact"/>
              <w:ind w:left="22"/>
              <w:jc w:val="left"/>
              <w:rPr>
                <w:rFonts w:hAnsi="ＭＳ 明朝"/>
                <w:kern w:val="2"/>
                <w:szCs w:val="20"/>
              </w:rPr>
            </w:pPr>
          </w:p>
          <w:p w14:paraId="349B6403" w14:textId="77777777" w:rsidR="00494AC1" w:rsidRPr="00494AC1" w:rsidRDefault="00494AC1" w:rsidP="00494AC1">
            <w:pPr>
              <w:spacing w:line="260" w:lineRule="exact"/>
              <w:ind w:left="180" w:hangingChars="100" w:hanging="180"/>
              <w:jc w:val="left"/>
              <w:rPr>
                <w:rFonts w:hAnsi="ＭＳ 明朝"/>
                <w:kern w:val="2"/>
                <w:szCs w:val="20"/>
              </w:rPr>
            </w:pPr>
            <w:r w:rsidRPr="00494AC1">
              <w:rPr>
                <w:rFonts w:hAnsi="ＭＳ 明朝" w:hint="eastAsia"/>
                <w:kern w:val="2"/>
                <w:szCs w:val="20"/>
              </w:rPr>
              <w:t>・　担当教員は薬品がかかった部分やガラスでけがをした部分も流水で十分洗う</w:t>
            </w:r>
          </w:p>
          <w:p w14:paraId="4858904B" w14:textId="77777777" w:rsidR="00494AC1" w:rsidRPr="00494AC1" w:rsidRDefault="00494AC1" w:rsidP="00494AC1">
            <w:pPr>
              <w:spacing w:line="260" w:lineRule="exact"/>
              <w:ind w:left="180" w:hangingChars="100" w:hanging="180"/>
              <w:jc w:val="left"/>
              <w:rPr>
                <w:rFonts w:hAnsi="ＭＳ 明朝"/>
                <w:kern w:val="2"/>
                <w:szCs w:val="20"/>
              </w:rPr>
            </w:pPr>
            <w:r w:rsidRPr="00494AC1">
              <w:rPr>
                <w:rFonts w:hAnsi="ＭＳ 明朝" w:hint="eastAsia"/>
                <w:kern w:val="2"/>
                <w:szCs w:val="20"/>
              </w:rPr>
              <w:t>・　出血が激しい場合は止血する</w:t>
            </w:r>
          </w:p>
          <w:p w14:paraId="08A478D9" w14:textId="77777777" w:rsidR="00494AC1" w:rsidRPr="00494AC1" w:rsidRDefault="00494AC1" w:rsidP="00494AC1">
            <w:pPr>
              <w:spacing w:line="260" w:lineRule="exact"/>
              <w:ind w:left="180" w:hangingChars="100" w:hanging="180"/>
              <w:jc w:val="left"/>
              <w:rPr>
                <w:rFonts w:hAnsi="ＭＳ 明朝" w:cs="ＭＳ 明朝"/>
                <w:kern w:val="0"/>
                <w:szCs w:val="20"/>
              </w:rPr>
            </w:pPr>
            <w:r w:rsidRPr="00494AC1">
              <w:rPr>
                <w:rFonts w:hAnsi="ＭＳ 明朝" w:hint="eastAsia"/>
                <w:kern w:val="2"/>
                <w:szCs w:val="20"/>
              </w:rPr>
              <w:t xml:space="preserve">・　</w:t>
            </w:r>
            <w:r w:rsidRPr="00494AC1">
              <w:rPr>
                <w:rFonts w:hAnsi="ＭＳ 明朝" w:cs="ＭＳ 明朝" w:hint="eastAsia"/>
                <w:kern w:val="0"/>
                <w:szCs w:val="20"/>
              </w:rPr>
              <w:t>担当教員は病院へ同行し、事故発生時の状況と使用した薬品について医師に報告する</w:t>
            </w:r>
          </w:p>
          <w:p w14:paraId="28BCCA04" w14:textId="77777777" w:rsidR="00494AC1" w:rsidRPr="00494AC1" w:rsidRDefault="00494AC1" w:rsidP="00494AC1">
            <w:pPr>
              <w:spacing w:line="260" w:lineRule="exact"/>
              <w:ind w:leftChars="12" w:left="202" w:hangingChars="100" w:hanging="180"/>
              <w:jc w:val="left"/>
              <w:rPr>
                <w:rFonts w:hAnsi="ＭＳ 明朝" w:cs="ＭＳ 明朝"/>
                <w:kern w:val="0"/>
                <w:szCs w:val="20"/>
              </w:rPr>
            </w:pPr>
            <w:r w:rsidRPr="00494AC1">
              <w:rPr>
                <w:rFonts w:hAnsi="ＭＳ 明朝" w:cs="ＭＳ 明朝" w:hint="eastAsia"/>
                <w:kern w:val="0"/>
                <w:szCs w:val="20"/>
              </w:rPr>
              <w:t>・　直ちに学校に病院名等を連絡する</w:t>
            </w:r>
          </w:p>
          <w:p w14:paraId="6D9EC33B" w14:textId="77777777" w:rsidR="00494AC1" w:rsidRPr="00494AC1" w:rsidRDefault="00494AC1" w:rsidP="00494AC1">
            <w:pPr>
              <w:spacing w:line="260" w:lineRule="exact"/>
              <w:ind w:leftChars="12" w:left="202" w:hangingChars="100" w:hanging="180"/>
              <w:jc w:val="left"/>
              <w:rPr>
                <w:rFonts w:hAnsi="ＭＳ 明朝" w:cs="ＭＳ 明朝"/>
                <w:kern w:val="0"/>
                <w:szCs w:val="20"/>
              </w:rPr>
            </w:pPr>
            <w:r w:rsidRPr="00494AC1">
              <w:rPr>
                <w:rFonts w:hAnsi="ＭＳ 明朝" w:hint="eastAsia"/>
                <w:kern w:val="2"/>
                <w:szCs w:val="20"/>
              </w:rPr>
              <w:t>・　事故の状況を児童生徒から聞く</w:t>
            </w:r>
          </w:p>
          <w:p w14:paraId="7EB4AF15" w14:textId="77777777" w:rsidR="00494AC1" w:rsidRPr="00494AC1" w:rsidRDefault="00494AC1" w:rsidP="00494AC1">
            <w:pPr>
              <w:spacing w:line="260" w:lineRule="exact"/>
              <w:ind w:left="171" w:hanging="171"/>
              <w:jc w:val="left"/>
              <w:rPr>
                <w:rFonts w:hAnsi="ＭＳ 明朝"/>
                <w:kern w:val="2"/>
                <w:szCs w:val="20"/>
              </w:rPr>
            </w:pPr>
          </w:p>
        </w:tc>
        <w:tc>
          <w:tcPr>
            <w:tcW w:w="1865" w:type="dxa"/>
            <w:tcBorders>
              <w:bottom w:val="single" w:sz="4" w:space="0" w:color="auto"/>
            </w:tcBorders>
          </w:tcPr>
          <w:p w14:paraId="74ADB42F" w14:textId="77777777" w:rsidR="00494AC1" w:rsidRPr="00494AC1" w:rsidRDefault="00494AC1" w:rsidP="00494AC1">
            <w:pPr>
              <w:spacing w:line="260" w:lineRule="exact"/>
              <w:ind w:left="180" w:hangingChars="100" w:hanging="180"/>
              <w:jc w:val="left"/>
              <w:rPr>
                <w:rFonts w:hAnsi="ＭＳ 明朝"/>
                <w:kern w:val="2"/>
                <w:szCs w:val="20"/>
              </w:rPr>
            </w:pPr>
          </w:p>
          <w:p w14:paraId="46E65D25" w14:textId="77777777" w:rsidR="00494AC1" w:rsidRPr="00494AC1" w:rsidRDefault="00494AC1" w:rsidP="00494AC1">
            <w:pPr>
              <w:spacing w:line="260" w:lineRule="exact"/>
              <w:ind w:left="180" w:hangingChars="100" w:hanging="180"/>
              <w:jc w:val="left"/>
              <w:rPr>
                <w:rFonts w:hAnsi="ＭＳ 明朝"/>
                <w:kern w:val="2"/>
                <w:szCs w:val="20"/>
              </w:rPr>
            </w:pPr>
            <w:r w:rsidRPr="00494AC1">
              <w:rPr>
                <w:rFonts w:hAnsi="ＭＳ 明朝" w:hint="eastAsia"/>
                <w:kern w:val="2"/>
                <w:szCs w:val="20"/>
              </w:rPr>
              <w:t>・　教職員の指示に従い、事故拡大防止の措置を行うとともに、他の教職員に連絡する</w:t>
            </w:r>
          </w:p>
          <w:p w14:paraId="0E9027D7" w14:textId="77777777" w:rsidR="00494AC1" w:rsidRPr="00494AC1" w:rsidRDefault="00494AC1" w:rsidP="00494AC1">
            <w:pPr>
              <w:spacing w:line="260" w:lineRule="exact"/>
              <w:jc w:val="left"/>
              <w:rPr>
                <w:rFonts w:hAnsi="ＭＳ 明朝"/>
                <w:kern w:val="2"/>
                <w:szCs w:val="20"/>
              </w:rPr>
            </w:pPr>
          </w:p>
          <w:p w14:paraId="4B551CF3" w14:textId="77777777" w:rsidR="00494AC1" w:rsidRPr="00494AC1" w:rsidRDefault="00494AC1" w:rsidP="00494AC1">
            <w:pPr>
              <w:spacing w:line="260" w:lineRule="exact"/>
              <w:jc w:val="left"/>
              <w:rPr>
                <w:rFonts w:hAnsi="ＭＳ 明朝"/>
                <w:kern w:val="2"/>
                <w:szCs w:val="20"/>
              </w:rPr>
            </w:pPr>
          </w:p>
          <w:p w14:paraId="1B4478D0" w14:textId="77777777" w:rsidR="00494AC1" w:rsidRPr="00494AC1" w:rsidRDefault="00494AC1" w:rsidP="00494AC1">
            <w:pPr>
              <w:spacing w:line="260" w:lineRule="exact"/>
              <w:jc w:val="left"/>
              <w:rPr>
                <w:rFonts w:hAnsi="ＭＳ 明朝"/>
                <w:kern w:val="2"/>
                <w:szCs w:val="20"/>
              </w:rPr>
            </w:pPr>
          </w:p>
          <w:p w14:paraId="2CDB7192" w14:textId="77777777" w:rsidR="00494AC1" w:rsidRPr="00494AC1" w:rsidRDefault="00494AC1" w:rsidP="00494AC1">
            <w:pPr>
              <w:spacing w:line="260" w:lineRule="exact"/>
              <w:jc w:val="left"/>
              <w:rPr>
                <w:rFonts w:hAnsi="ＭＳ 明朝"/>
                <w:kern w:val="2"/>
                <w:szCs w:val="20"/>
              </w:rPr>
            </w:pPr>
          </w:p>
          <w:p w14:paraId="79A0B5BE" w14:textId="77777777" w:rsidR="00494AC1" w:rsidRPr="00494AC1" w:rsidRDefault="00494AC1" w:rsidP="00494AC1">
            <w:pPr>
              <w:spacing w:line="260" w:lineRule="exact"/>
              <w:jc w:val="left"/>
              <w:rPr>
                <w:rFonts w:hAnsi="ＭＳ 明朝"/>
                <w:kern w:val="2"/>
                <w:szCs w:val="20"/>
              </w:rPr>
            </w:pPr>
          </w:p>
          <w:p w14:paraId="256933B5" w14:textId="77777777" w:rsidR="00494AC1" w:rsidRPr="00494AC1" w:rsidRDefault="00494AC1" w:rsidP="00494AC1">
            <w:pPr>
              <w:spacing w:line="260" w:lineRule="exact"/>
              <w:jc w:val="left"/>
              <w:rPr>
                <w:rFonts w:hAnsi="ＭＳ 明朝"/>
                <w:kern w:val="2"/>
                <w:szCs w:val="20"/>
              </w:rPr>
            </w:pPr>
          </w:p>
          <w:p w14:paraId="4FF17FFE" w14:textId="77777777" w:rsidR="00494AC1" w:rsidRPr="00494AC1" w:rsidRDefault="00494AC1" w:rsidP="00494AC1">
            <w:pPr>
              <w:spacing w:line="260" w:lineRule="exact"/>
              <w:jc w:val="left"/>
              <w:rPr>
                <w:rFonts w:hAnsi="ＭＳ 明朝"/>
                <w:kern w:val="2"/>
                <w:szCs w:val="20"/>
              </w:rPr>
            </w:pPr>
          </w:p>
          <w:p w14:paraId="7EC819EC" w14:textId="77777777" w:rsidR="00494AC1" w:rsidRPr="00494AC1" w:rsidRDefault="00494AC1" w:rsidP="00494AC1">
            <w:pPr>
              <w:spacing w:line="260" w:lineRule="exact"/>
              <w:jc w:val="left"/>
              <w:rPr>
                <w:rFonts w:hAnsi="ＭＳ 明朝"/>
                <w:kern w:val="2"/>
                <w:szCs w:val="20"/>
              </w:rPr>
            </w:pPr>
          </w:p>
          <w:p w14:paraId="5D976D17" w14:textId="77777777" w:rsidR="00494AC1" w:rsidRPr="00494AC1" w:rsidRDefault="00494AC1" w:rsidP="00494AC1">
            <w:pPr>
              <w:spacing w:line="260" w:lineRule="exact"/>
              <w:ind w:left="129" w:hanging="129"/>
              <w:jc w:val="left"/>
              <w:rPr>
                <w:rFonts w:hAnsi="ＭＳ 明朝"/>
                <w:kern w:val="2"/>
                <w:szCs w:val="20"/>
              </w:rPr>
            </w:pPr>
          </w:p>
          <w:p w14:paraId="1540FD06" w14:textId="77777777" w:rsidR="00494AC1" w:rsidRPr="00494AC1" w:rsidRDefault="00494AC1" w:rsidP="00494AC1">
            <w:pPr>
              <w:spacing w:line="260" w:lineRule="exact"/>
              <w:ind w:left="129" w:hanging="129"/>
              <w:jc w:val="left"/>
              <w:rPr>
                <w:rFonts w:hAnsi="ＭＳ 明朝"/>
                <w:kern w:val="2"/>
                <w:szCs w:val="20"/>
              </w:rPr>
            </w:pPr>
          </w:p>
          <w:p w14:paraId="793797B5" w14:textId="77777777" w:rsidR="00494AC1" w:rsidRPr="00494AC1" w:rsidRDefault="00494AC1" w:rsidP="00494AC1">
            <w:pPr>
              <w:spacing w:line="260" w:lineRule="exact"/>
              <w:ind w:left="129" w:hanging="129"/>
              <w:jc w:val="left"/>
              <w:rPr>
                <w:rFonts w:hAnsi="ＭＳ 明朝"/>
                <w:kern w:val="2"/>
                <w:szCs w:val="20"/>
              </w:rPr>
            </w:pPr>
          </w:p>
          <w:p w14:paraId="64C3F45C" w14:textId="77777777" w:rsidR="00494AC1" w:rsidRPr="00494AC1" w:rsidRDefault="00494AC1" w:rsidP="00494AC1">
            <w:pPr>
              <w:spacing w:line="260" w:lineRule="exact"/>
              <w:ind w:left="129" w:hanging="129"/>
              <w:jc w:val="left"/>
              <w:rPr>
                <w:rFonts w:hAnsi="ＭＳ 明朝"/>
                <w:kern w:val="2"/>
                <w:szCs w:val="20"/>
              </w:rPr>
            </w:pPr>
          </w:p>
          <w:p w14:paraId="4C826622" w14:textId="77777777" w:rsidR="00494AC1" w:rsidRPr="00494AC1" w:rsidRDefault="00494AC1" w:rsidP="00494AC1">
            <w:pPr>
              <w:spacing w:line="260" w:lineRule="exact"/>
              <w:ind w:left="129" w:hanging="129"/>
              <w:jc w:val="left"/>
              <w:rPr>
                <w:rFonts w:hAnsi="ＭＳ 明朝"/>
                <w:kern w:val="2"/>
                <w:szCs w:val="20"/>
              </w:rPr>
            </w:pPr>
            <w:r w:rsidRPr="00494AC1">
              <w:rPr>
                <w:rFonts w:hAnsi="ＭＳ 明朝" w:hint="eastAsia"/>
                <w:kern w:val="2"/>
                <w:szCs w:val="20"/>
              </w:rPr>
              <w:t>・　事故の状況を説明する</w:t>
            </w:r>
          </w:p>
          <w:p w14:paraId="4194F1BB" w14:textId="77777777" w:rsidR="00494AC1" w:rsidRPr="00494AC1" w:rsidRDefault="00494AC1" w:rsidP="00494AC1">
            <w:pPr>
              <w:spacing w:line="260" w:lineRule="exact"/>
              <w:jc w:val="left"/>
              <w:rPr>
                <w:rFonts w:hAnsi="ＭＳ 明朝"/>
                <w:kern w:val="2"/>
                <w:szCs w:val="20"/>
              </w:rPr>
            </w:pPr>
          </w:p>
          <w:p w14:paraId="0A0A6270" w14:textId="77777777" w:rsidR="00494AC1" w:rsidRPr="00494AC1" w:rsidRDefault="00494AC1" w:rsidP="00494AC1">
            <w:pPr>
              <w:spacing w:line="260" w:lineRule="exact"/>
              <w:jc w:val="left"/>
              <w:rPr>
                <w:rFonts w:hAnsi="ＭＳ 明朝"/>
                <w:kern w:val="2"/>
                <w:szCs w:val="20"/>
              </w:rPr>
            </w:pPr>
          </w:p>
        </w:tc>
      </w:tr>
      <w:tr w:rsidR="00494AC1" w:rsidRPr="00494AC1" w14:paraId="6F25BF3B" w14:textId="77777777" w:rsidTr="00494AC1">
        <w:tc>
          <w:tcPr>
            <w:tcW w:w="1980" w:type="dxa"/>
            <w:tcBorders>
              <w:bottom w:val="single" w:sz="4" w:space="0" w:color="auto"/>
            </w:tcBorders>
          </w:tcPr>
          <w:p w14:paraId="7E170D6B" w14:textId="77777777" w:rsidR="00494AC1" w:rsidRPr="00494AC1" w:rsidRDefault="00494AC1" w:rsidP="00494AC1">
            <w:pPr>
              <w:spacing w:line="260" w:lineRule="exact"/>
              <w:jc w:val="left"/>
              <w:rPr>
                <w:rFonts w:ascii="ＭＳ ゴシック" w:eastAsia="ＭＳ ゴシック" w:hAnsi="ＭＳ ゴシック" w:cs="ＭＳ 明朝"/>
                <w:kern w:val="0"/>
                <w:szCs w:val="20"/>
              </w:rPr>
            </w:pPr>
            <w:r w:rsidRPr="00494AC1">
              <w:rPr>
                <w:rFonts w:ascii="ＭＳ ゴシック" w:eastAsia="ＭＳ ゴシック" w:hAnsi="ＭＳ ゴシック" w:cs="ＭＳ 明朝" w:hint="eastAsia"/>
                <w:kern w:val="0"/>
                <w:szCs w:val="20"/>
              </w:rPr>
              <w:t>&lt;事後の危機管理&gt;</w:t>
            </w:r>
          </w:p>
          <w:p w14:paraId="556ACF7C" w14:textId="77777777" w:rsidR="00494AC1" w:rsidRPr="00494AC1" w:rsidRDefault="00494AC1" w:rsidP="00494AC1">
            <w:pPr>
              <w:spacing w:line="260" w:lineRule="exact"/>
              <w:jc w:val="left"/>
              <w:rPr>
                <w:rFonts w:hAnsi="ＭＳ 明朝" w:cs="ＭＳ 明朝"/>
                <w:kern w:val="0"/>
                <w:szCs w:val="20"/>
              </w:rPr>
            </w:pPr>
            <w:r w:rsidRPr="00494AC1">
              <w:rPr>
                <w:rFonts w:hAnsi="ＭＳ 明朝" w:hint="eastAsia"/>
                <w:kern w:val="2"/>
                <w:szCs w:val="20"/>
              </w:rPr>
              <w:t>○　再発防止</w:t>
            </w:r>
          </w:p>
        </w:tc>
        <w:tc>
          <w:tcPr>
            <w:tcW w:w="2977" w:type="dxa"/>
            <w:tcBorders>
              <w:bottom w:val="single" w:sz="4" w:space="0" w:color="auto"/>
            </w:tcBorders>
          </w:tcPr>
          <w:p w14:paraId="7DA6AD92" w14:textId="77777777" w:rsidR="00494AC1" w:rsidRPr="00494AC1" w:rsidRDefault="00494AC1" w:rsidP="00494AC1">
            <w:pPr>
              <w:spacing w:line="260" w:lineRule="exact"/>
              <w:jc w:val="left"/>
              <w:rPr>
                <w:rFonts w:hAnsi="ＭＳ 明朝"/>
                <w:kern w:val="2"/>
                <w:szCs w:val="20"/>
              </w:rPr>
            </w:pPr>
          </w:p>
          <w:p w14:paraId="7E5DBEF5" w14:textId="77777777" w:rsidR="00494AC1" w:rsidRPr="00494AC1" w:rsidRDefault="00494AC1" w:rsidP="00494AC1">
            <w:pPr>
              <w:spacing w:line="260" w:lineRule="exact"/>
              <w:ind w:left="180" w:hangingChars="100" w:hanging="180"/>
              <w:jc w:val="left"/>
              <w:rPr>
                <w:rFonts w:hAnsi="ＭＳ 明朝"/>
                <w:kern w:val="2"/>
                <w:szCs w:val="20"/>
              </w:rPr>
            </w:pPr>
            <w:r w:rsidRPr="00494AC1">
              <w:rPr>
                <w:rFonts w:hAnsi="ＭＳ 明朝" w:hint="eastAsia"/>
                <w:kern w:val="2"/>
                <w:szCs w:val="20"/>
              </w:rPr>
              <w:t>・　事故報告書を作成し、提出する</w:t>
            </w:r>
          </w:p>
          <w:p w14:paraId="6D73C632" w14:textId="77777777" w:rsidR="00494AC1" w:rsidRPr="00494AC1" w:rsidRDefault="00494AC1" w:rsidP="00494AC1">
            <w:pPr>
              <w:spacing w:line="260" w:lineRule="exact"/>
              <w:ind w:left="184" w:hangingChars="102" w:hanging="184"/>
              <w:jc w:val="left"/>
              <w:rPr>
                <w:rFonts w:hAnsi="ＭＳ 明朝"/>
                <w:kern w:val="2"/>
                <w:szCs w:val="20"/>
              </w:rPr>
            </w:pPr>
            <w:r w:rsidRPr="00494AC1">
              <w:rPr>
                <w:rFonts w:hAnsi="ＭＳ 明朝" w:hint="eastAsia"/>
                <w:kern w:val="2"/>
                <w:szCs w:val="20"/>
              </w:rPr>
              <w:t>・　事故原因を究明し、教職員、児童生徒等に対する事故防止対策や安全点検等を見直し、再発防止に取り組む</w:t>
            </w:r>
          </w:p>
          <w:p w14:paraId="0D875C7C" w14:textId="77777777" w:rsidR="00494AC1" w:rsidRPr="00494AC1" w:rsidRDefault="00494AC1" w:rsidP="00494AC1">
            <w:pPr>
              <w:spacing w:line="260" w:lineRule="exact"/>
              <w:ind w:left="184" w:hangingChars="102" w:hanging="184"/>
              <w:jc w:val="left"/>
              <w:rPr>
                <w:rFonts w:hAnsi="ＭＳ 明朝"/>
                <w:kern w:val="2"/>
                <w:szCs w:val="20"/>
              </w:rPr>
            </w:pPr>
            <w:r w:rsidRPr="00494AC1">
              <w:rPr>
                <w:rFonts w:hAnsi="ＭＳ 明朝" w:hint="eastAsia"/>
                <w:kern w:val="2"/>
                <w:szCs w:val="20"/>
              </w:rPr>
              <w:t>・　災害共済給付の手続き</w:t>
            </w:r>
          </w:p>
        </w:tc>
        <w:tc>
          <w:tcPr>
            <w:tcW w:w="3260" w:type="dxa"/>
            <w:tcBorders>
              <w:bottom w:val="single" w:sz="4" w:space="0" w:color="auto"/>
            </w:tcBorders>
          </w:tcPr>
          <w:p w14:paraId="1CF3BF51" w14:textId="77777777" w:rsidR="00494AC1" w:rsidRPr="00494AC1" w:rsidRDefault="00494AC1" w:rsidP="00494AC1">
            <w:pPr>
              <w:spacing w:line="260" w:lineRule="exact"/>
              <w:ind w:leftChars="12" w:left="202" w:hangingChars="100" w:hanging="180"/>
              <w:jc w:val="left"/>
              <w:rPr>
                <w:rFonts w:hAnsi="ＭＳ 明朝"/>
                <w:kern w:val="2"/>
                <w:szCs w:val="20"/>
              </w:rPr>
            </w:pPr>
          </w:p>
          <w:p w14:paraId="4DFF37BA" w14:textId="77777777" w:rsidR="00494AC1" w:rsidRPr="00494AC1" w:rsidRDefault="00494AC1" w:rsidP="00494AC1">
            <w:pPr>
              <w:spacing w:line="260" w:lineRule="exact"/>
              <w:ind w:leftChars="12" w:left="202" w:hangingChars="100" w:hanging="180"/>
              <w:jc w:val="left"/>
              <w:rPr>
                <w:rFonts w:hAnsi="ＭＳ 明朝"/>
                <w:kern w:val="2"/>
                <w:szCs w:val="20"/>
              </w:rPr>
            </w:pPr>
            <w:r w:rsidRPr="00494AC1">
              <w:rPr>
                <w:rFonts w:hAnsi="ＭＳ 明朝" w:hint="eastAsia"/>
                <w:kern w:val="2"/>
                <w:szCs w:val="20"/>
              </w:rPr>
              <w:t>・　見舞いなどを通じて児童生徒の状況を確認する</w:t>
            </w:r>
          </w:p>
          <w:p w14:paraId="5309C857" w14:textId="77777777" w:rsidR="00494AC1" w:rsidRPr="00494AC1" w:rsidRDefault="00494AC1" w:rsidP="00494AC1">
            <w:pPr>
              <w:spacing w:line="260" w:lineRule="exact"/>
              <w:ind w:leftChars="12" w:left="202" w:hangingChars="100" w:hanging="180"/>
              <w:jc w:val="left"/>
              <w:rPr>
                <w:rFonts w:hAnsi="ＭＳ 明朝"/>
                <w:kern w:val="2"/>
                <w:szCs w:val="20"/>
              </w:rPr>
            </w:pPr>
            <w:r w:rsidRPr="00494AC1">
              <w:rPr>
                <w:rFonts w:hAnsi="ＭＳ 明朝" w:hint="eastAsia"/>
                <w:kern w:val="2"/>
                <w:szCs w:val="20"/>
              </w:rPr>
              <w:t>・　事故発生時の状況と、災害共済給付の手続き等について保護者に説明する</w:t>
            </w:r>
          </w:p>
        </w:tc>
        <w:tc>
          <w:tcPr>
            <w:tcW w:w="1865" w:type="dxa"/>
            <w:tcBorders>
              <w:bottom w:val="single" w:sz="4" w:space="0" w:color="auto"/>
            </w:tcBorders>
          </w:tcPr>
          <w:p w14:paraId="39578F6B" w14:textId="77777777" w:rsidR="00494AC1" w:rsidRPr="00494AC1" w:rsidRDefault="00494AC1" w:rsidP="00494AC1">
            <w:pPr>
              <w:spacing w:line="260" w:lineRule="exact"/>
              <w:jc w:val="left"/>
              <w:rPr>
                <w:rFonts w:hAnsi="ＭＳ 明朝"/>
                <w:kern w:val="2"/>
                <w:szCs w:val="20"/>
              </w:rPr>
            </w:pPr>
          </w:p>
        </w:tc>
      </w:tr>
    </w:tbl>
    <w:p w14:paraId="16261F97" w14:textId="77777777" w:rsidR="00494AC1" w:rsidRPr="00494AC1" w:rsidRDefault="00494AC1" w:rsidP="000D0C8D">
      <w:pPr>
        <w:spacing w:line="260" w:lineRule="exact"/>
      </w:pPr>
    </w:p>
    <w:p w14:paraId="4F969FB9" w14:textId="22B4A6D5" w:rsidR="00494AC1" w:rsidRDefault="00494AC1" w:rsidP="00494AC1">
      <w:pPr>
        <w:spacing w:line="260" w:lineRule="exact"/>
      </w:pPr>
      <w:r>
        <w:rPr>
          <w:rFonts w:hint="eastAsia"/>
        </w:rPr>
        <w:t>【</w:t>
      </w:r>
      <w:r w:rsidRPr="00494AC1">
        <w:rPr>
          <w:rFonts w:ascii="HG丸ｺﾞｼｯｸM-PRO" w:eastAsia="HG丸ｺﾞｼｯｸM-PRO" w:hAnsi="HG丸ｺﾞｼｯｸM-PRO" w:hint="eastAsia"/>
        </w:rPr>
        <w:t>発生時の連絡経路図</w:t>
      </w:r>
      <w:r>
        <w:rPr>
          <w:rFonts w:hint="eastAsia"/>
        </w:rPr>
        <w:t xml:space="preserve">】　　</w:t>
      </w:r>
      <w:r w:rsidRPr="00616BA5">
        <w:rPr>
          <w:rFonts w:hint="eastAsia"/>
        </w:rPr>
        <w:t>報告様式：</w:t>
      </w:r>
      <w:hyperlink w:anchor="授業中の事故" w:history="1">
        <w:r w:rsidRPr="00651AC2">
          <w:rPr>
            <w:rStyle w:val="ac"/>
            <w:rFonts w:hint="eastAsia"/>
          </w:rPr>
          <w:t>「事故報告</w:t>
        </w:r>
        <w:r w:rsidR="00977566">
          <w:rPr>
            <w:rStyle w:val="ac"/>
            <w:rFonts w:hint="eastAsia"/>
          </w:rPr>
          <w:t>様式</w:t>
        </w:r>
        <w:r w:rsidRPr="00651AC2">
          <w:rPr>
            <w:rStyle w:val="ac"/>
            <w:rFonts w:hint="eastAsia"/>
          </w:rPr>
          <w:t>」</w:t>
        </w:r>
      </w:hyperlink>
    </w:p>
    <w:p w14:paraId="607A5B11" w14:textId="77777777" w:rsidR="00494AC1" w:rsidRPr="00494AC1" w:rsidRDefault="00494AC1" w:rsidP="00494AC1">
      <w:pPr>
        <w:spacing w:line="260" w:lineRule="exact"/>
        <w:ind w:firstLineChars="100" w:firstLine="180"/>
        <w:rPr>
          <w:rFonts w:ascii="ＭＳ ゴシック" w:eastAsia="ＭＳ ゴシック" w:hAnsi="ＭＳ ゴシック"/>
        </w:rPr>
      </w:pPr>
      <w:r w:rsidRPr="00494AC1">
        <w:rPr>
          <w:rFonts w:ascii="ＭＳ ゴシック" w:eastAsia="ＭＳ ゴシック" w:hAnsi="ＭＳ ゴシック" w:hint="eastAsia"/>
        </w:rPr>
        <w:t>■　通常の報告</w:t>
      </w:r>
    </w:p>
    <w:p w14:paraId="5104735E" w14:textId="77777777" w:rsidR="00494AC1" w:rsidRDefault="00755101" w:rsidP="00494AC1">
      <w:pPr>
        <w:spacing w:line="260" w:lineRule="exact"/>
      </w:pPr>
      <w:r>
        <w:rPr>
          <w:noProof/>
        </w:rPr>
        <mc:AlternateContent>
          <mc:Choice Requires="wps">
            <w:drawing>
              <wp:anchor distT="0" distB="0" distL="114300" distR="114300" simplePos="0" relativeHeight="251699200" behindDoc="0" locked="0" layoutInCell="1" allowOverlap="1" wp14:anchorId="6E19B86D" wp14:editId="6BC50D21">
                <wp:simplePos x="0" y="0"/>
                <wp:positionH relativeFrom="column">
                  <wp:posOffset>157480</wp:posOffset>
                </wp:positionH>
                <wp:positionV relativeFrom="paragraph">
                  <wp:posOffset>58420</wp:posOffset>
                </wp:positionV>
                <wp:extent cx="1123950" cy="228600"/>
                <wp:effectExtent l="0" t="0" r="19050" b="19050"/>
                <wp:wrapNone/>
                <wp:docPr id="81" name="Text Box 29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4725654C" w14:textId="77777777" w:rsidR="00124108" w:rsidRDefault="00124108" w:rsidP="006B5BF3">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6E19B86D" id="Text Box 2940" o:spid="_x0000_s1332" type="#_x0000_t202" style="position:absolute;left:0;text-align:left;margin-left:12.4pt;margin-top:4.6pt;width:88.5pt;height:18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">
                <v:textbox inset="5.85pt,.7pt,5.85pt,.7pt">
                  <w:txbxContent>
                    <w:p w14:paraId="4725654C" w14:textId="77777777" w:rsidR="00124108" w:rsidRDefault="00124108" w:rsidP="006B5BF3">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701248" behindDoc="0" locked="0" layoutInCell="1" allowOverlap="1" wp14:anchorId="01959B9C" wp14:editId="637F6372">
                <wp:simplePos x="0" y="0"/>
                <wp:positionH relativeFrom="column">
                  <wp:posOffset>1567180</wp:posOffset>
                </wp:positionH>
                <wp:positionV relativeFrom="paragraph">
                  <wp:posOffset>67945</wp:posOffset>
                </wp:positionV>
                <wp:extent cx="1238250" cy="228600"/>
                <wp:effectExtent l="0" t="0" r="19050" b="19050"/>
                <wp:wrapNone/>
                <wp:docPr id="85" name="Text Box 29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60A50F67" w14:textId="77777777" w:rsidR="00124108" w:rsidRDefault="00124108" w:rsidP="006B5BF3">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01959B9C" id="Text Box 2944" o:spid="_x0000_s1333" type="#_x0000_t202" style="position:absolute;left:0;text-align:left;margin-left:123.4pt;margin-top:5.35pt;width:97.5pt;height:18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">
                <v:textbox inset="5.85pt,.7pt,5.85pt,.7pt">
                  <w:txbxContent>
                    <w:p w14:paraId="60A50F67" w14:textId="77777777" w:rsidR="00124108" w:rsidRDefault="00124108" w:rsidP="006B5BF3">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702272" behindDoc="0" locked="0" layoutInCell="1" allowOverlap="1" wp14:anchorId="2916F9F6" wp14:editId="718026BC">
                <wp:simplePos x="0" y="0"/>
                <wp:positionH relativeFrom="column">
                  <wp:posOffset>3091180</wp:posOffset>
                </wp:positionH>
                <wp:positionV relativeFrom="paragraph">
                  <wp:posOffset>58420</wp:posOffset>
                </wp:positionV>
                <wp:extent cx="1000125" cy="228600"/>
                <wp:effectExtent l="0" t="0" r="28575" b="19050"/>
                <wp:wrapNone/>
                <wp:docPr id="87" name="Text Box 29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17D056BE" w14:textId="77777777" w:rsidR="00124108" w:rsidRDefault="00124108" w:rsidP="006B5BF3">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2916F9F6" id="Text Box 2946" o:spid="_x0000_s1334" type="#_x0000_t202" style="position:absolute;left:0;text-align:left;margin-left:243.4pt;margin-top:4.6pt;width:78.75pt;height:18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">
                <v:textbox inset="5.85pt,.7pt,5.85pt,.7pt">
                  <w:txbxContent>
                    <w:p w14:paraId="17D056BE" w14:textId="77777777" w:rsidR="00124108" w:rsidRDefault="00124108" w:rsidP="006B5BF3">
                      <w:pPr>
                        <w:jc w:val="center"/>
                      </w:pPr>
                      <w:r>
                        <w:rPr>
                          <w:rFonts w:hint="eastAsia"/>
                        </w:rPr>
                        <w:t>県教育事務所</w:t>
                      </w:r>
                    </w:p>
                  </w:txbxContent>
                </v:textbox>
              </v:shape>
            </w:pict>
          </mc:Fallback>
        </mc:AlternateContent>
      </w:r>
      <w:r>
        <w:rPr>
          <w:noProof/>
        </w:rPr>
        <mc:AlternateContent>
          <mc:Choice Requires="wps">
            <w:drawing>
              <wp:anchor distT="0" distB="0" distL="114300" distR="114300" simplePos="0" relativeHeight="251703296" behindDoc="0" locked="0" layoutInCell="1" allowOverlap="1" wp14:anchorId="5C5AE85D" wp14:editId="2691318C">
                <wp:simplePos x="0" y="0"/>
                <wp:positionH relativeFrom="column">
                  <wp:posOffset>4100830</wp:posOffset>
                </wp:positionH>
                <wp:positionV relativeFrom="paragraph">
                  <wp:posOffset>163195</wp:posOffset>
                </wp:positionV>
                <wp:extent cx="133350" cy="266700"/>
                <wp:effectExtent l="0" t="0" r="57150" b="57150"/>
                <wp:wrapNone/>
                <wp:docPr id="88" name="Line 29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266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6FB0FBA" id="Line 2947"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322.9pt,12.85pt" to="333.4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">
                <v:stroke endarrow="block"/>
              </v:line>
            </w:pict>
          </mc:Fallback>
        </mc:AlternateContent>
      </w:r>
    </w:p>
    <w:p w14:paraId="32CAAEF9" w14:textId="77777777" w:rsidR="00494AC1" w:rsidRDefault="00755101" w:rsidP="00494AC1">
      <w:pPr>
        <w:spacing w:line="260" w:lineRule="exact"/>
      </w:pPr>
      <w:r>
        <w:rPr>
          <w:noProof/>
        </w:rPr>
        <mc:AlternateContent>
          <mc:Choice Requires="wps">
            <w:drawing>
              <wp:anchor distT="0" distB="0" distL="114300" distR="114300" simplePos="0" relativeHeight="251700224" behindDoc="0" locked="0" layoutInCell="1" allowOverlap="1" wp14:anchorId="2B2681B5" wp14:editId="7F4AB8EB">
                <wp:simplePos x="0" y="0"/>
                <wp:positionH relativeFrom="column">
                  <wp:posOffset>1290955</wp:posOffset>
                </wp:positionH>
                <wp:positionV relativeFrom="paragraph">
                  <wp:posOffset>7620</wp:posOffset>
                </wp:positionV>
                <wp:extent cx="276225" cy="0"/>
                <wp:effectExtent l="0" t="76200" r="9525" b="95250"/>
                <wp:wrapNone/>
                <wp:docPr id="83" name="Line 29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5A67D0A" id="Line 2942"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101.65pt,.6pt" to="123.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">
                <v:stroke endarrow="block"/>
              </v:line>
            </w:pict>
          </mc:Fallback>
        </mc:AlternateContent>
      </w:r>
      <w:r>
        <w:rPr>
          <w:noProof/>
        </w:rPr>
        <mc:AlternateContent>
          <mc:Choice Requires="wps">
            <w:drawing>
              <wp:anchor distT="0" distB="0" distL="114300" distR="114300" simplePos="0" relativeHeight="251704320" behindDoc="0" locked="0" layoutInCell="1" allowOverlap="1" wp14:anchorId="70A50A1A" wp14:editId="068175AB">
                <wp:simplePos x="0" y="0"/>
                <wp:positionH relativeFrom="column">
                  <wp:posOffset>2814955</wp:posOffset>
                </wp:positionH>
                <wp:positionV relativeFrom="paragraph">
                  <wp:posOffset>17145</wp:posOffset>
                </wp:positionV>
                <wp:extent cx="276225" cy="0"/>
                <wp:effectExtent l="0" t="76200" r="9525" b="95250"/>
                <wp:wrapNone/>
                <wp:docPr id="86" name="Line 29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DA0B711" id="Line 2945"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221.65pt,1.35pt" to="243.4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">
                <v:stroke endarrow="block"/>
              </v:line>
            </w:pict>
          </mc:Fallback>
        </mc:AlternateContent>
      </w:r>
      <w:r>
        <w:rPr>
          <w:noProof/>
        </w:rPr>
        <mc:AlternateContent>
          <mc:Choice Requires="wps">
            <w:drawing>
              <wp:anchor distT="0" distB="0" distL="114300" distR="114300" simplePos="0" relativeHeight="251705344" behindDoc="0" locked="0" layoutInCell="1" allowOverlap="1" wp14:anchorId="2F8BDC17" wp14:editId="23873653">
                <wp:simplePos x="0" y="0"/>
                <wp:positionH relativeFrom="column">
                  <wp:posOffset>4253230</wp:posOffset>
                </wp:positionH>
                <wp:positionV relativeFrom="paragraph">
                  <wp:posOffset>93345</wp:posOffset>
                </wp:positionV>
                <wp:extent cx="1123950" cy="395605"/>
                <wp:effectExtent l="0" t="0" r="19050" b="23495"/>
                <wp:wrapNone/>
                <wp:docPr id="90" name="Text Box 29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395605"/>
                        </a:xfrm>
                        <a:prstGeom prst="rect">
                          <a:avLst/>
                        </a:prstGeom>
                        <a:solidFill>
                          <a:srgbClr val="FFFFFF"/>
                        </a:solidFill>
                        <a:ln w="9525">
                          <a:solidFill>
                            <a:srgbClr val="000000"/>
                          </a:solidFill>
                          <a:miter lim="800000"/>
                          <a:headEnd/>
                          <a:tailEnd/>
                        </a:ln>
                      </wps:spPr>
                      <wps:txbx>
                        <w:txbxContent>
                          <w:p w14:paraId="42CDF53D" w14:textId="1FE73C89" w:rsidR="00124108" w:rsidRPr="00307D66" w:rsidRDefault="00124108" w:rsidP="006B5BF3">
                            <w:pPr>
                              <w:jc w:val="center"/>
                            </w:pPr>
                            <w:r w:rsidRPr="00C4533C">
                              <w:rPr>
                                <w:rFonts w:hint="eastAsia"/>
                              </w:rPr>
                              <w:t>県</w:t>
                            </w:r>
                            <w:r w:rsidR="00547F74" w:rsidRPr="00307D66">
                              <w:rPr>
                                <w:rFonts w:hAnsi="ＭＳ 明朝" w:cs="ＭＳ 明朝" w:hint="eastAsia"/>
                                <w:kern w:val="0"/>
                                <w:szCs w:val="20"/>
                              </w:rPr>
                              <w:t>学校教育課</w:t>
                            </w:r>
                          </w:p>
                          <w:p w14:paraId="72460870" w14:textId="77777777" w:rsidR="00124108" w:rsidRPr="00C4533C" w:rsidRDefault="00124108" w:rsidP="006B5BF3">
                            <w:pPr>
                              <w:jc w:val="center"/>
                            </w:pPr>
                            <w:r w:rsidRPr="00C4533C">
                              <w:rPr>
                                <w:rFonts w:hint="eastAsia"/>
                              </w:rPr>
                              <w:t>子ども安全支援室</w:t>
                            </w:r>
                          </w:p>
                        </w:txbxContent>
                      </wps:txbx>
                      <wps:bodyPr rot="0" vert="horz" wrap="square" lIns="74295" tIns="8890" rIns="74295" bIns="8890" anchor="t" anchorCtr="0" upright="1">
                        <a:noAutofit/>
                      </wps:bodyPr>
                    </wps:wsp>
                  </a:graphicData>
                </a:graphic>
              </wp:anchor>
            </w:drawing>
          </mc:Choice>
          <mc:Fallback>
            <w:pict>
              <v:shape w14:anchorId="2F8BDC17" id="Text Box 2948" o:spid="_x0000_s1335" type="#_x0000_t202" style="position:absolute;left:0;text-align:left;margin-left:334.9pt;margin-top:7.35pt;width:88.5pt;height:31.1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">
                <v:textbox inset="5.85pt,.7pt,5.85pt,.7pt">
                  <w:txbxContent>
                    <w:p w14:paraId="42CDF53D" w14:textId="1FE73C89" w:rsidR="00124108" w:rsidRPr="00307D66" w:rsidRDefault="00124108" w:rsidP="006B5BF3">
                      <w:pPr>
                        <w:jc w:val="center"/>
                      </w:pPr>
                      <w:r w:rsidRPr="00C4533C">
                        <w:rPr>
                          <w:rFonts w:hint="eastAsia"/>
                        </w:rPr>
                        <w:t>県</w:t>
                      </w:r>
                      <w:r w:rsidR="00547F74" w:rsidRPr="00307D66">
                        <w:rPr>
                          <w:rFonts w:hAnsi="ＭＳ 明朝" w:cs="ＭＳ 明朝" w:hint="eastAsia"/>
                          <w:kern w:val="0"/>
                          <w:szCs w:val="20"/>
                        </w:rPr>
                        <w:t>学校教育課</w:t>
                      </w:r>
                    </w:p>
                    <w:p w14:paraId="72460870" w14:textId="77777777" w:rsidR="00124108" w:rsidRPr="00C4533C" w:rsidRDefault="00124108" w:rsidP="006B5BF3">
                      <w:pPr>
                        <w:jc w:val="center"/>
                      </w:pPr>
                      <w:r w:rsidRPr="00C4533C">
                        <w:rPr>
                          <w:rFonts w:hint="eastAsia"/>
                        </w:rPr>
                        <w:t>子ども安全支援室</w:t>
                      </w:r>
                    </w:p>
                  </w:txbxContent>
                </v:textbox>
              </v:shape>
            </w:pict>
          </mc:Fallback>
        </mc:AlternateContent>
      </w:r>
    </w:p>
    <w:p w14:paraId="24A7476C" w14:textId="77777777" w:rsidR="00494AC1" w:rsidRDefault="00755101" w:rsidP="00494AC1">
      <w:pPr>
        <w:spacing w:line="260" w:lineRule="exact"/>
      </w:pPr>
      <w:r>
        <w:rPr>
          <w:noProof/>
        </w:rPr>
        <mc:AlternateContent>
          <mc:Choice Requires="wps">
            <w:drawing>
              <wp:anchor distT="0" distB="0" distL="114300" distR="114300" simplePos="0" relativeHeight="251706368" behindDoc="0" locked="0" layoutInCell="1" allowOverlap="1" wp14:anchorId="153BCB12" wp14:editId="31EA3EDE">
                <wp:simplePos x="0" y="0"/>
                <wp:positionH relativeFrom="column">
                  <wp:posOffset>157480</wp:posOffset>
                </wp:positionH>
                <wp:positionV relativeFrom="paragraph">
                  <wp:posOffset>52070</wp:posOffset>
                </wp:positionV>
                <wp:extent cx="1123950" cy="228600"/>
                <wp:effectExtent l="0" t="0" r="19050" b="19050"/>
                <wp:wrapNone/>
                <wp:docPr id="82" name="Text Box 2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43B4E219" w14:textId="77777777" w:rsidR="00124108" w:rsidRDefault="00124108" w:rsidP="006B5BF3">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153BCB12" id="Text Box 2941" o:spid="_x0000_s1336" type="#_x0000_t202" style="position:absolute;left:0;text-align:left;margin-left:12.4pt;margin-top:4.1pt;width:88.5pt;height:18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">
                <v:textbox inset="5.85pt,.7pt,5.85pt,.7pt">
                  <w:txbxContent>
                    <w:p w14:paraId="43B4E219" w14:textId="77777777" w:rsidR="00124108" w:rsidRDefault="00124108" w:rsidP="006B5BF3">
                      <w:pPr>
                        <w:jc w:val="center"/>
                      </w:pPr>
                      <w:r>
                        <w:rPr>
                          <w:rFonts w:hint="eastAsia"/>
                        </w:rPr>
                        <w:t>県立学校</w:t>
                      </w:r>
                    </w:p>
                  </w:txbxContent>
                </v:textbox>
              </v:shape>
            </w:pict>
          </mc:Fallback>
        </mc:AlternateContent>
      </w:r>
      <w:r>
        <w:rPr>
          <w:noProof/>
        </w:rPr>
        <mc:AlternateContent>
          <mc:Choice Requires="wps">
            <w:drawing>
              <wp:anchor distT="0" distB="0" distL="114300" distR="114300" simplePos="0" relativeHeight="251707392" behindDoc="0" locked="0" layoutInCell="1" allowOverlap="1" wp14:anchorId="027A8F83" wp14:editId="32E0454B">
                <wp:simplePos x="0" y="0"/>
                <wp:positionH relativeFrom="column">
                  <wp:posOffset>1300480</wp:posOffset>
                </wp:positionH>
                <wp:positionV relativeFrom="paragraph">
                  <wp:posOffset>166370</wp:posOffset>
                </wp:positionV>
                <wp:extent cx="2924175" cy="0"/>
                <wp:effectExtent l="0" t="76200" r="9525" b="95250"/>
                <wp:wrapNone/>
                <wp:docPr id="84" name="Line 29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41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42518FA" id="Line 2943"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102.4pt,13.1pt" to="332.6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">
                <v:stroke endarrow="block"/>
              </v:line>
            </w:pict>
          </mc:Fallback>
        </mc:AlternateContent>
      </w:r>
      <w:r>
        <w:rPr>
          <w:noProof/>
        </w:rPr>
        <mc:AlternateContent>
          <mc:Choice Requires="wps">
            <w:drawing>
              <wp:anchor distT="0" distB="0" distL="114300" distR="114300" simplePos="0" relativeHeight="251708416" behindDoc="0" locked="0" layoutInCell="1" allowOverlap="1" wp14:anchorId="60CF2AA2" wp14:editId="06A37846">
                <wp:simplePos x="0" y="0"/>
                <wp:positionH relativeFrom="column">
                  <wp:posOffset>5396230</wp:posOffset>
                </wp:positionH>
                <wp:positionV relativeFrom="paragraph">
                  <wp:posOffset>90170</wp:posOffset>
                </wp:positionV>
                <wp:extent cx="352425" cy="276225"/>
                <wp:effectExtent l="0" t="0" r="66675" b="47625"/>
                <wp:wrapNone/>
                <wp:docPr id="92" name="Line 3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276225"/>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B028B28" id="Line 3115"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424.9pt,7.1pt" to="452.65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">
                <v:stroke dashstyle="dash" endarrow="block"/>
              </v:line>
            </w:pict>
          </mc:Fallback>
        </mc:AlternateContent>
      </w:r>
    </w:p>
    <w:p w14:paraId="406BC038" w14:textId="77777777" w:rsidR="006B5BF3" w:rsidRDefault="006B5BF3" w:rsidP="00494AC1">
      <w:pPr>
        <w:spacing w:line="260" w:lineRule="exact"/>
      </w:pPr>
    </w:p>
    <w:p w14:paraId="00B9F0DA" w14:textId="77777777" w:rsidR="00494AC1" w:rsidRDefault="00755101" w:rsidP="00494AC1">
      <w:pPr>
        <w:spacing w:line="260" w:lineRule="exact"/>
      </w:pPr>
      <w:r>
        <w:rPr>
          <w:noProof/>
        </w:rPr>
        <mc:AlternateContent>
          <mc:Choice Requires="wps">
            <w:drawing>
              <wp:anchor distT="0" distB="0" distL="114300" distR="114300" simplePos="0" relativeHeight="251709440" behindDoc="0" locked="0" layoutInCell="1" allowOverlap="1" wp14:anchorId="4849CCBA" wp14:editId="523FD75B">
                <wp:simplePos x="0" y="0"/>
                <wp:positionH relativeFrom="column">
                  <wp:posOffset>5243830</wp:posOffset>
                </wp:positionH>
                <wp:positionV relativeFrom="paragraph">
                  <wp:posOffset>64770</wp:posOffset>
                </wp:positionV>
                <wp:extent cx="1147445" cy="247650"/>
                <wp:effectExtent l="0" t="0" r="14605" b="19050"/>
                <wp:wrapNone/>
                <wp:docPr id="91" name="Text Box 3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7445" cy="247650"/>
                        </a:xfrm>
                        <a:prstGeom prst="rect">
                          <a:avLst/>
                        </a:prstGeom>
                        <a:solidFill>
                          <a:srgbClr val="FFFFFF"/>
                        </a:solidFill>
                        <a:ln w="9525">
                          <a:solidFill>
                            <a:srgbClr val="000000"/>
                          </a:solidFill>
                          <a:miter lim="800000"/>
                          <a:headEnd/>
                          <a:tailEnd/>
                        </a:ln>
                      </wps:spPr>
                      <wps:txbx>
                        <w:txbxContent>
                          <w:p w14:paraId="383C7E31" w14:textId="77777777" w:rsidR="00124108" w:rsidRPr="005E7910" w:rsidRDefault="00124108" w:rsidP="006B5BF3">
                            <w:pPr>
                              <w:jc w:val="center"/>
                              <w:rPr>
                                <w:color w:val="000000"/>
                              </w:rPr>
                            </w:pPr>
                            <w:r w:rsidRPr="005E7910">
                              <w:rPr>
                                <w:rFonts w:hint="eastAsia"/>
                                <w:color w:val="000000"/>
                              </w:rPr>
                              <w:t>県特別支援教育課</w:t>
                            </w:r>
                          </w:p>
                        </w:txbxContent>
                      </wps:txbx>
                      <wps:bodyPr rot="0" vert="horz" wrap="square" lIns="74295" tIns="8890" rIns="74295" bIns="8890" anchor="t" anchorCtr="0" upright="1">
                        <a:noAutofit/>
                      </wps:bodyPr>
                    </wps:wsp>
                  </a:graphicData>
                </a:graphic>
              </wp:anchor>
            </w:drawing>
          </mc:Choice>
          <mc:Fallback>
            <w:pict>
              <v:shape w14:anchorId="4849CCBA" id="Text Box 3113" o:spid="_x0000_s1337" type="#_x0000_t202" style="position:absolute;left:0;text-align:left;margin-left:412.9pt;margin-top:5.1pt;width:90.35pt;height:19.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">
                <v:textbox inset="5.85pt,.7pt,5.85pt,.7pt">
                  <w:txbxContent>
                    <w:p w14:paraId="383C7E31" w14:textId="77777777" w:rsidR="00124108" w:rsidRPr="005E7910" w:rsidRDefault="00124108" w:rsidP="006B5BF3">
                      <w:pPr>
                        <w:jc w:val="center"/>
                        <w:rPr>
                          <w:color w:val="000000"/>
                        </w:rPr>
                      </w:pPr>
                      <w:r w:rsidRPr="005E7910">
                        <w:rPr>
                          <w:rFonts w:hint="eastAsia"/>
                          <w:color w:val="000000"/>
                        </w:rPr>
                        <w:t>県特別支援教育課</w:t>
                      </w:r>
                    </w:p>
                  </w:txbxContent>
                </v:textbox>
              </v:shape>
            </w:pict>
          </mc:Fallback>
        </mc:AlternateContent>
      </w:r>
    </w:p>
    <w:p w14:paraId="785979C3" w14:textId="77777777" w:rsidR="00C63717" w:rsidRDefault="00C63717" w:rsidP="00494AC1">
      <w:pPr>
        <w:spacing w:line="260" w:lineRule="exact"/>
      </w:pPr>
    </w:p>
    <w:p w14:paraId="1BA1323E" w14:textId="77777777" w:rsidR="00C63717" w:rsidRPr="00C50308" w:rsidRDefault="00C63717" w:rsidP="00C63717">
      <w:pPr>
        <w:spacing w:line="260" w:lineRule="exact"/>
        <w:ind w:firstLineChars="100" w:firstLine="180"/>
        <w:rPr>
          <w:color w:val="FF0000"/>
        </w:rPr>
      </w:pPr>
      <w:r w:rsidRPr="00616BA5">
        <w:rPr>
          <w:rFonts w:ascii="ＭＳ ゴシック" w:eastAsia="ＭＳ ゴシック" w:hAnsi="ＭＳ ゴシック" w:hint="eastAsia"/>
        </w:rPr>
        <w:t xml:space="preserve">■　</w:t>
      </w:r>
      <w:hyperlink w:anchor="_第６_消費者事故等への対応" w:history="1">
        <w:r w:rsidRPr="00E24CDB">
          <w:rPr>
            <w:rStyle w:val="ac"/>
            <w:rFonts w:ascii="ＭＳ ゴシック" w:eastAsia="ＭＳ ゴシック" w:hAnsi="ＭＳ ゴシック" w:hint="eastAsia"/>
          </w:rPr>
          <w:t>消費者事故等の場合</w:t>
        </w:r>
      </w:hyperlink>
      <w:r w:rsidRPr="005331FC">
        <w:rPr>
          <w:rFonts w:hint="eastAsia"/>
        </w:rPr>
        <w:t xml:space="preserve">　</w:t>
      </w:r>
      <w:r w:rsidRPr="005331FC">
        <w:t>P</w:t>
      </w:r>
      <w:r w:rsidR="005331FC" w:rsidRPr="005331FC">
        <w:t>16</w:t>
      </w:r>
      <w:r w:rsidRPr="005331FC">
        <w:t>参照</w:t>
      </w:r>
    </w:p>
    <w:p w14:paraId="1211320B" w14:textId="77777777" w:rsidR="00494AC1" w:rsidRPr="00C63717" w:rsidRDefault="00494AC1" w:rsidP="00494AC1">
      <w:pPr>
        <w:spacing w:line="260" w:lineRule="exact"/>
      </w:pPr>
    </w:p>
    <w:p w14:paraId="38B98858" w14:textId="77777777" w:rsidR="00494AC1" w:rsidRDefault="00494AC1" w:rsidP="00494AC1">
      <w:pPr>
        <w:spacing w:line="260" w:lineRule="exact"/>
      </w:pPr>
      <w:r>
        <w:rPr>
          <w:rFonts w:hint="eastAsia"/>
        </w:rPr>
        <w:t>【</w:t>
      </w:r>
      <w:r w:rsidRPr="00494AC1">
        <w:rPr>
          <w:rFonts w:ascii="HG丸ｺﾞｼｯｸM-PRO" w:eastAsia="HG丸ｺﾞｼｯｸM-PRO" w:hAnsi="HG丸ｺﾞｼｯｸM-PRO" w:hint="eastAsia"/>
        </w:rPr>
        <w:t>県教育委員会連絡窓口</w:t>
      </w:r>
      <w:r>
        <w:rPr>
          <w:rFonts w:hint="eastAsia"/>
        </w:rPr>
        <w:t>】</w:t>
      </w:r>
    </w:p>
    <w:p w14:paraId="40B06239" w14:textId="5C598D1C" w:rsidR="00494AC1" w:rsidRPr="00307D66" w:rsidRDefault="00494AC1" w:rsidP="00494AC1">
      <w:pPr>
        <w:spacing w:line="260" w:lineRule="exact"/>
        <w:ind w:firstLineChars="200" w:firstLine="360"/>
      </w:pPr>
      <w:r>
        <w:rPr>
          <w:rFonts w:hint="eastAsia"/>
        </w:rPr>
        <w:t>教育庁</w:t>
      </w:r>
      <w:r w:rsidR="00547F74"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547F74" w:rsidRPr="00307D66">
        <w:rPr>
          <w:rFonts w:hAnsi="ＭＳ 明朝" w:cs="ＭＳ 明朝" w:hint="eastAsia"/>
          <w:kern w:val="0"/>
          <w:szCs w:val="20"/>
        </w:rPr>
        <w:t>課</w:t>
      </w:r>
      <w:r w:rsidRPr="00307D66">
        <w:rPr>
          <w:rFonts w:hint="eastAsia"/>
        </w:rPr>
        <w:t xml:space="preserve">子ども安全支援室　</w:t>
      </w:r>
      <w:r w:rsidRPr="00307D66">
        <w:t>TEL：0852-22-</w:t>
      </w:r>
      <w:r w:rsidR="00CE519A" w:rsidRPr="00307D66">
        <w:rPr>
          <w:rFonts w:hint="eastAsia"/>
        </w:rPr>
        <w:t>5412</w:t>
      </w:r>
      <w:r w:rsidRPr="00307D66">
        <w:t>、</w:t>
      </w:r>
      <w:r w:rsidR="00CE519A" w:rsidRPr="00307D66">
        <w:rPr>
          <w:rFonts w:hint="eastAsia"/>
        </w:rPr>
        <w:t>6862</w:t>
      </w:r>
      <w:r w:rsidRPr="00307D66">
        <w:t xml:space="preserve">　　FAX：0852-22-</w:t>
      </w:r>
      <w:r w:rsidR="006D789F" w:rsidRPr="00307D66">
        <w:rPr>
          <w:rFonts w:hint="eastAsia"/>
        </w:rPr>
        <w:t>6857</w:t>
      </w:r>
    </w:p>
    <w:p w14:paraId="49B4FEC5" w14:textId="77777777" w:rsidR="00494AC1" w:rsidRPr="00307D66" w:rsidRDefault="00494AC1" w:rsidP="00494AC1">
      <w:pPr>
        <w:spacing w:line="260" w:lineRule="exact"/>
      </w:pPr>
      <w:r w:rsidRPr="00307D66">
        <w:rPr>
          <w:rFonts w:hint="eastAsia"/>
        </w:rPr>
        <w:t>【</w:t>
      </w:r>
      <w:r w:rsidRPr="00307D66">
        <w:rPr>
          <w:rFonts w:ascii="HG丸ｺﾞｼｯｸM-PRO" w:eastAsia="HG丸ｺﾞｼｯｸM-PRO" w:hAnsi="HG丸ｺﾞｼｯｸM-PRO" w:hint="eastAsia"/>
        </w:rPr>
        <w:t>県教育委員会担当課</w:t>
      </w:r>
      <w:r w:rsidRPr="00307D66">
        <w:rPr>
          <w:rFonts w:hint="eastAsia"/>
        </w:rPr>
        <w:t>】</w:t>
      </w:r>
    </w:p>
    <w:p w14:paraId="3F9EB225" w14:textId="4D85D232" w:rsidR="00494AC1" w:rsidRPr="00307D66" w:rsidRDefault="00494AC1" w:rsidP="00494AC1">
      <w:pPr>
        <w:spacing w:line="260" w:lineRule="exact"/>
        <w:ind w:firstLineChars="200" w:firstLine="360"/>
      </w:pPr>
      <w:r w:rsidRPr="00307D66">
        <w:rPr>
          <w:rFonts w:hint="eastAsia"/>
        </w:rPr>
        <w:t>教育庁</w:t>
      </w:r>
      <w:r w:rsidR="00547F74"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547F74" w:rsidRPr="00307D66">
        <w:rPr>
          <w:rFonts w:hAnsi="ＭＳ 明朝" w:cs="ＭＳ 明朝" w:hint="eastAsia"/>
          <w:kern w:val="0"/>
          <w:szCs w:val="20"/>
        </w:rPr>
        <w:t>課</w:t>
      </w:r>
      <w:r w:rsidRPr="00307D66">
        <w:rPr>
          <w:rFonts w:hint="eastAsia"/>
        </w:rPr>
        <w:t xml:space="preserve">子ども安全支援室　</w:t>
      </w:r>
      <w:r w:rsidRPr="00307D66">
        <w:t>TEL：0852-22-</w:t>
      </w:r>
      <w:r w:rsidR="00CE519A" w:rsidRPr="00307D66">
        <w:rPr>
          <w:rFonts w:hint="eastAsia"/>
        </w:rPr>
        <w:t>5412</w:t>
      </w:r>
      <w:r w:rsidRPr="00307D66">
        <w:t>、</w:t>
      </w:r>
      <w:r w:rsidR="00CE519A" w:rsidRPr="00307D66">
        <w:rPr>
          <w:rFonts w:hint="eastAsia"/>
        </w:rPr>
        <w:t>6862</w:t>
      </w:r>
      <w:r w:rsidRPr="00307D66">
        <w:t xml:space="preserve">　　FAX：0852-22-</w:t>
      </w:r>
      <w:r w:rsidR="006D789F" w:rsidRPr="00307D66">
        <w:rPr>
          <w:rFonts w:hint="eastAsia"/>
        </w:rPr>
        <w:t>6857</w:t>
      </w:r>
    </w:p>
    <w:p w14:paraId="46250278" w14:textId="5131F44A" w:rsidR="00494AC1" w:rsidRPr="00307D66" w:rsidRDefault="00494AC1" w:rsidP="00494AC1">
      <w:pPr>
        <w:spacing w:line="260" w:lineRule="exact"/>
        <w:ind w:firstLineChars="200" w:firstLine="360"/>
      </w:pPr>
      <w:r w:rsidRPr="00307D66">
        <w:rPr>
          <w:rFonts w:hint="eastAsia"/>
        </w:rPr>
        <w:t>教育庁</w:t>
      </w:r>
      <w:r w:rsidR="00547F74"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547F74" w:rsidRPr="00307D66">
        <w:rPr>
          <w:rFonts w:hAnsi="ＭＳ 明朝" w:cs="ＭＳ 明朝" w:hint="eastAsia"/>
          <w:kern w:val="0"/>
          <w:szCs w:val="20"/>
        </w:rPr>
        <w:t>課</w:t>
      </w:r>
      <w:r w:rsidRPr="00307D66">
        <w:rPr>
          <w:rFonts w:hint="eastAsia"/>
        </w:rPr>
        <w:t xml:space="preserve">高等学校教育推進スタッフ　</w:t>
      </w:r>
      <w:r w:rsidRPr="00307D66">
        <w:t>TEL：0852-22-6</w:t>
      </w:r>
      <w:r w:rsidR="00A4680E" w:rsidRPr="00307D66">
        <w:rPr>
          <w:rFonts w:hint="eastAsia"/>
        </w:rPr>
        <w:t>865</w:t>
      </w:r>
      <w:r w:rsidRPr="00307D66">
        <w:t>、</w:t>
      </w:r>
      <w:r w:rsidR="00A4680E" w:rsidRPr="00307D66">
        <w:rPr>
          <w:rFonts w:hint="eastAsia"/>
        </w:rPr>
        <w:t>6026</w:t>
      </w:r>
      <w:r w:rsidRPr="00307D66">
        <w:t xml:space="preserve">　　FAX：0852-22-6</w:t>
      </w:r>
      <w:r w:rsidR="00254845" w:rsidRPr="00307D66">
        <w:rPr>
          <w:rFonts w:hint="eastAsia"/>
        </w:rPr>
        <w:t>265</w:t>
      </w:r>
    </w:p>
    <w:p w14:paraId="14DC84F2" w14:textId="7F04F095" w:rsidR="00494AC1" w:rsidRPr="00307D66" w:rsidRDefault="00494AC1" w:rsidP="00494AC1">
      <w:pPr>
        <w:spacing w:line="260" w:lineRule="exact"/>
        <w:ind w:firstLineChars="200" w:firstLine="360"/>
      </w:pPr>
      <w:r w:rsidRPr="00307D66">
        <w:rPr>
          <w:rFonts w:hint="eastAsia"/>
        </w:rPr>
        <w:t>教育庁</w:t>
      </w:r>
      <w:r w:rsidR="00547F74"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547F74" w:rsidRPr="00307D66">
        <w:rPr>
          <w:rFonts w:hAnsi="ＭＳ 明朝" w:cs="ＭＳ 明朝" w:hint="eastAsia"/>
          <w:kern w:val="0"/>
          <w:szCs w:val="20"/>
        </w:rPr>
        <w:t>課</w:t>
      </w:r>
      <w:r w:rsidR="00387704" w:rsidRPr="00307D66">
        <w:rPr>
          <w:rFonts w:hint="eastAsia"/>
        </w:rPr>
        <w:t>義務教育推進室</w:t>
      </w:r>
      <w:r w:rsidRPr="00307D66">
        <w:rPr>
          <w:rFonts w:hint="eastAsia"/>
        </w:rPr>
        <w:t xml:space="preserve">　</w:t>
      </w:r>
      <w:r w:rsidRPr="00307D66">
        <w:t>TEL：0852-22-6</w:t>
      </w:r>
      <w:r w:rsidR="00387704" w:rsidRPr="00307D66">
        <w:rPr>
          <w:rFonts w:hint="eastAsia"/>
        </w:rPr>
        <w:t>607</w:t>
      </w:r>
      <w:r w:rsidRPr="00307D66">
        <w:t>、6</w:t>
      </w:r>
      <w:r w:rsidR="00387704" w:rsidRPr="00307D66">
        <w:rPr>
          <w:rFonts w:hint="eastAsia"/>
        </w:rPr>
        <w:t>064</w:t>
      </w:r>
      <w:r w:rsidRPr="00307D66">
        <w:t xml:space="preserve">　　FAX：0852-22-6</w:t>
      </w:r>
      <w:r w:rsidR="00254845" w:rsidRPr="00307D66">
        <w:rPr>
          <w:rFonts w:hint="eastAsia"/>
        </w:rPr>
        <w:t>265</w:t>
      </w:r>
    </w:p>
    <w:p w14:paraId="6AE4F919" w14:textId="7E0C1F30" w:rsidR="00494AC1" w:rsidRPr="00307D66" w:rsidRDefault="00494AC1" w:rsidP="00494AC1">
      <w:pPr>
        <w:spacing w:line="260" w:lineRule="exact"/>
        <w:ind w:firstLineChars="200" w:firstLine="360"/>
      </w:pPr>
      <w:r w:rsidRPr="00307D66">
        <w:rPr>
          <w:rFonts w:hint="eastAsia"/>
        </w:rPr>
        <w:t xml:space="preserve">教育庁特別支援教育課指導スタッフ　</w:t>
      </w:r>
      <w:r w:rsidRPr="00307D66">
        <w:t>TEL：0852-22-</w:t>
      </w:r>
      <w:r w:rsidR="001E5160" w:rsidRPr="00307D66">
        <w:rPr>
          <w:rFonts w:hint="eastAsia"/>
        </w:rPr>
        <w:t>5976</w:t>
      </w:r>
      <w:r w:rsidRPr="00307D66">
        <w:t xml:space="preserve">　　FAX：0852-22-6231</w:t>
      </w:r>
    </w:p>
    <w:p w14:paraId="6D353555" w14:textId="1792D2BC" w:rsidR="00C61854" w:rsidRDefault="00C61854" w:rsidP="000D0C8D">
      <w:pPr>
        <w:spacing w:line="260" w:lineRule="exact"/>
      </w:pPr>
    </w:p>
    <w:p w14:paraId="1B3114B7" w14:textId="77777777" w:rsidR="005D4147" w:rsidRPr="00FB1736" w:rsidRDefault="00C61854" w:rsidP="005D4147">
      <w:pPr>
        <w:pStyle w:val="1"/>
      </w:pPr>
      <w:r>
        <w:br w:type="page"/>
      </w:r>
      <w:bookmarkStart w:id="76" w:name="_Toc240013252"/>
      <w:r w:rsidR="005D4147" w:rsidRPr="00FB1736">
        <w:rPr>
          <w:rFonts w:hAnsi="Times New Roman" w:cs="Times New Roman"/>
          <w:noProof/>
          <w:spacing w:val="2"/>
          <w:kern w:val="0"/>
          <w:szCs w:val="20"/>
        </w:rPr>
        <w:lastRenderedPageBreak/>
        <mc:AlternateContent>
          <mc:Choice Requires="wps">
            <w:drawing>
              <wp:anchor distT="0" distB="0" distL="114300" distR="114300" simplePos="0" relativeHeight="252056576" behindDoc="0" locked="0" layoutInCell="1" allowOverlap="1" wp14:anchorId="2A3F1D61" wp14:editId="5256D73F">
                <wp:simplePos x="0" y="0"/>
                <wp:positionH relativeFrom="margin">
                  <wp:posOffset>-11430</wp:posOffset>
                </wp:positionH>
                <wp:positionV relativeFrom="paragraph">
                  <wp:posOffset>353011</wp:posOffset>
                </wp:positionV>
                <wp:extent cx="6391275" cy="583809"/>
                <wp:effectExtent l="0" t="0" r="28575" b="26035"/>
                <wp:wrapNone/>
                <wp:docPr id="1234336777" name="AutoShape 29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1275" cy="583809"/>
                        </a:xfrm>
                        <a:prstGeom prst="roundRect">
                          <a:avLst>
                            <a:gd name="adj" fmla="val 16667"/>
                          </a:avLst>
                        </a:prstGeom>
                        <a:solidFill>
                          <a:srgbClr val="FFFFFF"/>
                        </a:solidFill>
                        <a:ln w="9525">
                          <a:solidFill>
                            <a:srgbClr val="000000"/>
                          </a:solidFill>
                          <a:round/>
                          <a:headEnd/>
                          <a:tailEnd/>
                        </a:ln>
                      </wps:spPr>
                      <wps:txbx>
                        <w:txbxContent>
                          <w:p w14:paraId="79AA9E3A" w14:textId="77777777" w:rsidR="005D4147" w:rsidRDefault="005D4147" w:rsidP="005D4147">
                            <w:pPr>
                              <w:spacing w:line="260" w:lineRule="exact"/>
                              <w:ind w:left="1442" w:hangingChars="800" w:hanging="1442"/>
                            </w:pPr>
                            <w:r w:rsidRPr="005331FC">
                              <w:rPr>
                                <w:rFonts w:hAnsi="ＭＳ 明朝" w:cs="ＭＳ 明朝" w:hint="eastAsia"/>
                                <w:kern w:val="0"/>
                              </w:rPr>
                              <w:t>【事案（例）】</w:t>
                            </w:r>
                            <w:r>
                              <w:rPr>
                                <w:rFonts w:hAnsi="ＭＳ 明朝" w:cs="ＭＳ 明朝" w:hint="eastAsia"/>
                                <w:kern w:val="0"/>
                              </w:rPr>
                              <w:t xml:space="preserve">　</w:t>
                            </w:r>
                            <w:r w:rsidRPr="002C4723">
                              <w:rPr>
                                <w:rFonts w:hint="eastAsia"/>
                              </w:rPr>
                              <w:t>Ａ</w:t>
                            </w:r>
                            <w:r>
                              <w:rPr>
                                <w:rFonts w:hint="eastAsia"/>
                              </w:rPr>
                              <w:t>特別支援学</w:t>
                            </w:r>
                            <w:r w:rsidRPr="002C4723">
                              <w:rPr>
                                <w:rFonts w:hint="eastAsia"/>
                              </w:rPr>
                              <w:t>校</w:t>
                            </w:r>
                            <w:r>
                              <w:rPr>
                                <w:rFonts w:hint="eastAsia"/>
                              </w:rPr>
                              <w:t>中学部（生徒５名・引率教員８名）が修学旅行において</w:t>
                            </w:r>
                            <w:r w:rsidRPr="002C4723">
                              <w:rPr>
                                <w:rFonts w:hint="eastAsia"/>
                              </w:rPr>
                              <w:t>、貸切バスで</w:t>
                            </w:r>
                            <w:r>
                              <w:rPr>
                                <w:rFonts w:hint="eastAsia"/>
                              </w:rPr>
                              <w:t>県外</w:t>
                            </w:r>
                            <w:r w:rsidRPr="002C4723">
                              <w:rPr>
                                <w:rFonts w:hint="eastAsia"/>
                              </w:rPr>
                              <w:t>目的地</w:t>
                            </w:r>
                            <w:r>
                              <w:rPr>
                                <w:rFonts w:hint="eastAsia"/>
                              </w:rPr>
                              <w:t>へ</w:t>
                            </w:r>
                            <w:r w:rsidRPr="002C4723">
                              <w:rPr>
                                <w:rFonts w:hint="eastAsia"/>
                              </w:rPr>
                              <w:t>移</w:t>
                            </w:r>
                          </w:p>
                          <w:p w14:paraId="218518A0" w14:textId="77777777" w:rsidR="005D4147" w:rsidRPr="00B42F3B" w:rsidRDefault="005D4147" w:rsidP="005D4147">
                            <w:pPr>
                              <w:spacing w:line="260" w:lineRule="exact"/>
                              <w:ind w:leftChars="700" w:left="1441" w:hangingChars="100" w:hanging="180"/>
                            </w:pPr>
                            <w:r w:rsidRPr="002C4723">
                              <w:rPr>
                                <w:rFonts w:hint="eastAsia"/>
                              </w:rPr>
                              <w:t>動中、対向車線から右</w:t>
                            </w:r>
                            <w:r w:rsidRPr="00B42F3B">
                              <w:rPr>
                                <w:rFonts w:hint="eastAsia"/>
                              </w:rPr>
                              <w:t>折してきた大型トラックとバスが衝突し、急停車。乗車していた生徒２名と引率</w:t>
                            </w:r>
                          </w:p>
                          <w:p w14:paraId="0A0E67DA" w14:textId="77777777" w:rsidR="005D4147" w:rsidRPr="00B42F3B" w:rsidRDefault="005D4147" w:rsidP="005D4147">
                            <w:pPr>
                              <w:spacing w:line="260" w:lineRule="exact"/>
                              <w:ind w:leftChars="700" w:left="1441" w:hangingChars="100" w:hanging="180"/>
                            </w:pPr>
                            <w:r w:rsidRPr="00B42F3B">
                              <w:rPr>
                                <w:rFonts w:hint="eastAsia"/>
                              </w:rPr>
                              <w:t>教員１名が衝撃で前の座席に体を強く打ちつけたり、割れたガラスの破片で裂傷したりした。</w:t>
                            </w:r>
                          </w:p>
                          <w:p w14:paraId="65B2D2BC" w14:textId="77777777" w:rsidR="005D4147" w:rsidRPr="00B42F3B" w:rsidRDefault="005D4147" w:rsidP="005D4147">
                            <w:pPr>
                              <w:ind w:left="1261" w:hangingChars="700" w:hanging="1261"/>
                              <w:jc w:val="left"/>
                              <w:textAlignment w:val="baseline"/>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3F1D61" id="AutoShape 2960" o:spid="_x0000_s1338" style="position:absolute;left:0;text-align:left;margin-left:-.9pt;margin-top:27.8pt;width:503.25pt;height:45.95pt;z-index:252056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">
                <v:textbox inset="5.85pt,.7pt,5.85pt,.7pt">
                  <w:txbxContent>
                    <w:p w14:paraId="79AA9E3A" w14:textId="77777777" w:rsidR="005D4147" w:rsidRDefault="005D4147" w:rsidP="005D4147">
                      <w:pPr>
                        <w:spacing w:line="260" w:lineRule="exact"/>
                        <w:ind w:left="1442" w:hangingChars="800" w:hanging="1442"/>
                      </w:pPr>
                      <w:r w:rsidRPr="005331FC">
                        <w:rPr>
                          <w:rFonts w:hAnsi="ＭＳ 明朝" w:cs="ＭＳ 明朝" w:hint="eastAsia"/>
                          <w:kern w:val="0"/>
                        </w:rPr>
                        <w:t>【事案（例）】</w:t>
                      </w:r>
                      <w:r>
                        <w:rPr>
                          <w:rFonts w:hAnsi="ＭＳ 明朝" w:cs="ＭＳ 明朝" w:hint="eastAsia"/>
                          <w:kern w:val="0"/>
                        </w:rPr>
                        <w:t xml:space="preserve">　</w:t>
                      </w:r>
                      <w:r w:rsidRPr="002C4723">
                        <w:rPr>
                          <w:rFonts w:hint="eastAsia"/>
                        </w:rPr>
                        <w:t>Ａ</w:t>
                      </w:r>
                      <w:r>
                        <w:rPr>
                          <w:rFonts w:hint="eastAsia"/>
                        </w:rPr>
                        <w:t>特別支援学</w:t>
                      </w:r>
                      <w:r w:rsidRPr="002C4723">
                        <w:rPr>
                          <w:rFonts w:hint="eastAsia"/>
                        </w:rPr>
                        <w:t>校</w:t>
                      </w:r>
                      <w:r>
                        <w:rPr>
                          <w:rFonts w:hint="eastAsia"/>
                        </w:rPr>
                        <w:t>中学部（生徒５名・引率教員８名）が修学旅行において</w:t>
                      </w:r>
                      <w:r w:rsidRPr="002C4723">
                        <w:rPr>
                          <w:rFonts w:hint="eastAsia"/>
                        </w:rPr>
                        <w:t>、</w:t>
                      </w:r>
                      <w:r w:rsidRPr="002C4723">
                        <w:rPr>
                          <w:rFonts w:hint="eastAsia"/>
                        </w:rPr>
                        <w:t>貸切バスで</w:t>
                      </w:r>
                      <w:r>
                        <w:rPr>
                          <w:rFonts w:hint="eastAsia"/>
                        </w:rPr>
                        <w:t>県外</w:t>
                      </w:r>
                      <w:r w:rsidRPr="002C4723">
                        <w:rPr>
                          <w:rFonts w:hint="eastAsia"/>
                        </w:rPr>
                        <w:t>目的地</w:t>
                      </w:r>
                      <w:r>
                        <w:rPr>
                          <w:rFonts w:hint="eastAsia"/>
                        </w:rPr>
                        <w:t>へ</w:t>
                      </w:r>
                      <w:r w:rsidRPr="002C4723">
                        <w:rPr>
                          <w:rFonts w:hint="eastAsia"/>
                        </w:rPr>
                        <w:t>移</w:t>
                      </w:r>
                    </w:p>
                    <w:p w14:paraId="218518A0" w14:textId="77777777" w:rsidR="005D4147" w:rsidRPr="00B42F3B" w:rsidRDefault="005D4147" w:rsidP="005D4147">
                      <w:pPr>
                        <w:spacing w:line="260" w:lineRule="exact"/>
                        <w:ind w:leftChars="700" w:left="1441" w:hangingChars="100" w:hanging="180"/>
                      </w:pPr>
                      <w:r w:rsidRPr="002C4723">
                        <w:rPr>
                          <w:rFonts w:hint="eastAsia"/>
                        </w:rPr>
                        <w:t>動中、対向車線から右</w:t>
                      </w:r>
                      <w:r w:rsidRPr="00B42F3B">
                        <w:rPr>
                          <w:rFonts w:hint="eastAsia"/>
                        </w:rPr>
                        <w:t>折してきた大型トラックとバスが衝突し、急停車。乗車していた生徒２名と引率</w:t>
                      </w:r>
                    </w:p>
                    <w:p w14:paraId="0A0E67DA" w14:textId="77777777" w:rsidR="005D4147" w:rsidRPr="00B42F3B" w:rsidRDefault="005D4147" w:rsidP="005D4147">
                      <w:pPr>
                        <w:spacing w:line="260" w:lineRule="exact"/>
                        <w:ind w:leftChars="700" w:left="1441" w:hangingChars="100" w:hanging="180"/>
                      </w:pPr>
                      <w:r w:rsidRPr="00B42F3B">
                        <w:rPr>
                          <w:rFonts w:hint="eastAsia"/>
                        </w:rPr>
                        <w:t>教員１名が衝撃で前の座席に体を強く打ちつけたり、割れたガラスの破片で裂傷したりした。</w:t>
                      </w:r>
                    </w:p>
                    <w:p w14:paraId="65B2D2BC" w14:textId="77777777" w:rsidR="005D4147" w:rsidRPr="00B42F3B" w:rsidRDefault="005D4147" w:rsidP="005D4147">
                      <w:pPr>
                        <w:ind w:left="1261" w:hangingChars="700" w:hanging="1261"/>
                        <w:jc w:val="left"/>
                        <w:textAlignment w:val="baseline"/>
                      </w:pPr>
                    </w:p>
                  </w:txbxContent>
                </v:textbox>
                <w10:wrap anchorx="margin"/>
              </v:roundrect>
            </w:pict>
          </mc:Fallback>
        </mc:AlternateContent>
      </w:r>
      <w:r w:rsidR="005D4147" w:rsidRPr="00FB1736">
        <w:rPr>
          <w:rFonts w:hint="eastAsia"/>
        </w:rPr>
        <w:t>第</w:t>
      </w:r>
      <w:r w:rsidR="005D4147">
        <w:rPr>
          <w:rFonts w:hint="eastAsia"/>
        </w:rPr>
        <w:t>７</w:t>
      </w:r>
      <w:r w:rsidR="005D4147" w:rsidRPr="00FB1736">
        <w:rPr>
          <w:rFonts w:hint="eastAsia"/>
        </w:rPr>
        <w:t xml:space="preserve">　</w:t>
      </w:r>
      <w:r w:rsidR="005D4147">
        <w:rPr>
          <w:rFonts w:hint="eastAsia"/>
        </w:rPr>
        <w:t>校外活動時の</w:t>
      </w:r>
      <w:r w:rsidR="005D4147" w:rsidRPr="00FB1736">
        <w:rPr>
          <w:rFonts w:hint="eastAsia"/>
        </w:rPr>
        <w:t>事故</w:t>
      </w:r>
      <w:bookmarkEnd w:id="76"/>
    </w:p>
    <w:p w14:paraId="44F469BA" w14:textId="77777777" w:rsidR="005D4147" w:rsidRPr="00BD7580" w:rsidRDefault="005D4147" w:rsidP="005D4147">
      <w:pPr>
        <w:spacing w:line="260" w:lineRule="exact"/>
      </w:pPr>
    </w:p>
    <w:p w14:paraId="6F88E137" w14:textId="77777777" w:rsidR="005D4147" w:rsidRPr="00FB1736" w:rsidRDefault="005D4147" w:rsidP="005D4147">
      <w:pPr>
        <w:spacing w:line="260" w:lineRule="exact"/>
      </w:pPr>
    </w:p>
    <w:p w14:paraId="7134FF00" w14:textId="77777777" w:rsidR="005D4147" w:rsidRPr="00FB1736" w:rsidRDefault="005D4147" w:rsidP="005D4147">
      <w:pPr>
        <w:spacing w:line="260" w:lineRule="exact"/>
      </w:pPr>
    </w:p>
    <w:p w14:paraId="1927A54E" w14:textId="77777777" w:rsidR="005D4147" w:rsidRDefault="005D4147" w:rsidP="005D4147">
      <w:pPr>
        <w:spacing w:line="100" w:lineRule="exact"/>
        <w:rPr>
          <w:rFonts w:ascii="ＭＳ ゴシック" w:eastAsia="ＭＳ ゴシック" w:hAnsi="ＭＳ ゴシック"/>
          <w:b/>
          <w:sz w:val="21"/>
          <w:bdr w:val="single" w:sz="4" w:space="0" w:color="auto"/>
        </w:rPr>
      </w:pPr>
    </w:p>
    <w:p w14:paraId="20FD5005" w14:textId="062E9676" w:rsidR="005D4147" w:rsidRPr="00FB1736" w:rsidRDefault="005D4147" w:rsidP="005D4147">
      <w:pPr>
        <w:spacing w:beforeLines="50" w:before="151" w:afterLines="50" w:after="151"/>
        <w:rPr>
          <w:rFonts w:ascii="ＭＳ ゴシック" w:eastAsia="ＭＳ ゴシック" w:hAnsi="ＭＳ ゴシック"/>
          <w:b/>
          <w:sz w:val="21"/>
          <w:bdr w:val="single" w:sz="4" w:space="0" w:color="auto"/>
        </w:rPr>
      </w:pPr>
      <w:r w:rsidRPr="00FB1736">
        <w:rPr>
          <w:rFonts w:ascii="ＭＳ ゴシック" w:eastAsia="ＭＳ ゴシック" w:hAnsi="ＭＳ ゴシック" w:hint="eastAsia"/>
          <w:b/>
          <w:sz w:val="21"/>
          <w:bdr w:val="single" w:sz="4" w:space="0" w:color="auto"/>
        </w:rPr>
        <w:t>１　未然防止のポイント</w:t>
      </w:r>
      <w:r w:rsidRPr="00FB1736">
        <w:rPr>
          <w:rFonts w:ascii="ＭＳ ゴシック" w:eastAsia="ＭＳ ゴシック" w:hAnsi="ＭＳ ゴシック"/>
          <w:b/>
          <w:sz w:val="21"/>
          <w:bdr w:val="single" w:sz="4" w:space="0" w:color="auto"/>
        </w:rPr>
        <w:t xml:space="preserve"> </w:t>
      </w:r>
    </w:p>
    <w:p w14:paraId="30F38983" w14:textId="77777777" w:rsidR="005D4147" w:rsidRPr="00D12FB2" w:rsidRDefault="005D4147" w:rsidP="005D4147">
      <w:pPr>
        <w:spacing w:line="280" w:lineRule="exact"/>
        <w:rPr>
          <w:rFonts w:ascii="ＭＳ ゴシック" w:eastAsia="ＭＳ ゴシック" w:hAnsi="ＭＳ ゴシック"/>
          <w:b/>
          <w:sz w:val="21"/>
        </w:rPr>
      </w:pPr>
      <w:r>
        <w:rPr>
          <w:rFonts w:ascii="ＭＳ ゴシック" w:eastAsia="ＭＳ ゴシック" w:hAnsi="ＭＳ ゴシック" w:hint="eastAsia"/>
          <w:b/>
          <w:sz w:val="21"/>
        </w:rPr>
        <w:t>⑴　校外活動全般における</w:t>
      </w:r>
      <w:r w:rsidRPr="00D12FB2">
        <w:rPr>
          <w:rFonts w:ascii="ＭＳ ゴシック" w:eastAsia="ＭＳ ゴシック" w:hAnsi="ＭＳ ゴシック" w:hint="eastAsia"/>
          <w:b/>
          <w:sz w:val="21"/>
        </w:rPr>
        <w:t>事前の検討・対策</w:t>
      </w:r>
    </w:p>
    <w:p w14:paraId="09EF3B30" w14:textId="77777777" w:rsidR="005D4147" w:rsidRDefault="005D4147" w:rsidP="005D4147">
      <w:pPr>
        <w:spacing w:line="280" w:lineRule="exact"/>
        <w:ind w:leftChars="200" w:left="540" w:hangingChars="100" w:hanging="180"/>
        <w:rPr>
          <w:rFonts w:hAnsi="ＭＳ 明朝"/>
          <w:szCs w:val="21"/>
        </w:rPr>
      </w:pPr>
      <w:r w:rsidRPr="00FB1197">
        <w:rPr>
          <w:rFonts w:hAnsi="ＭＳ 明朝" w:hint="eastAsia"/>
          <w:bCs/>
          <w:szCs w:val="21"/>
        </w:rPr>
        <w:t>・</w:t>
      </w:r>
      <w:r w:rsidRPr="00E005DA">
        <w:rPr>
          <w:rFonts w:hAnsi="ＭＳ 明朝" w:hint="eastAsia"/>
          <w:szCs w:val="21"/>
        </w:rPr>
        <w:t>学校管理下の校外活動のための児童生徒の引率計画について、書面による事前承認を含む安全管理を徹底</w:t>
      </w:r>
      <w:r w:rsidRPr="00FB1197">
        <w:rPr>
          <w:rFonts w:hAnsi="ＭＳ 明朝" w:hint="eastAsia"/>
          <w:szCs w:val="21"/>
        </w:rPr>
        <w:t>する。</w:t>
      </w:r>
    </w:p>
    <w:p w14:paraId="39BE56B0" w14:textId="77777777" w:rsidR="005D4147" w:rsidRPr="00B42F3B" w:rsidRDefault="005D4147" w:rsidP="005D4147">
      <w:pPr>
        <w:spacing w:line="280" w:lineRule="exact"/>
        <w:ind w:leftChars="200" w:left="540" w:hangingChars="100" w:hanging="180"/>
        <w:rPr>
          <w:rFonts w:hAnsi="ＭＳ 明朝"/>
          <w:bCs/>
          <w:szCs w:val="21"/>
        </w:rPr>
      </w:pPr>
      <w:r>
        <w:rPr>
          <w:rFonts w:hAnsi="ＭＳ 明朝" w:hint="eastAsia"/>
          <w:szCs w:val="21"/>
        </w:rPr>
        <w:t>・</w:t>
      </w:r>
      <w:r w:rsidRPr="00E005DA">
        <w:rPr>
          <w:rFonts w:hAnsi="ＭＳ 明朝" w:hint="eastAsia"/>
          <w:bCs/>
          <w:szCs w:val="21"/>
        </w:rPr>
        <w:t>児童生徒の校外活動の計画について、書面</w:t>
      </w:r>
      <w:r w:rsidRPr="00B42F3B">
        <w:rPr>
          <w:rFonts w:hAnsi="ＭＳ 明朝" w:hint="eastAsia"/>
          <w:bCs/>
          <w:szCs w:val="21"/>
        </w:rPr>
        <w:t>等により、保護者等に対して事前に連絡する。</w:t>
      </w:r>
    </w:p>
    <w:p w14:paraId="561064E5" w14:textId="77777777" w:rsidR="005D4147" w:rsidRPr="00B42F3B" w:rsidRDefault="005D4147" w:rsidP="005D4147">
      <w:pPr>
        <w:spacing w:line="280" w:lineRule="exact"/>
        <w:ind w:leftChars="200" w:left="540" w:hangingChars="100" w:hanging="180"/>
        <w:rPr>
          <w:rFonts w:hAnsi="ＭＳ 明朝"/>
          <w:bCs/>
          <w:szCs w:val="21"/>
        </w:rPr>
      </w:pPr>
      <w:r w:rsidRPr="00B42F3B">
        <w:rPr>
          <w:rFonts w:hAnsi="ＭＳ 明朝" w:hint="eastAsia"/>
          <w:bCs/>
          <w:szCs w:val="21"/>
        </w:rPr>
        <w:t>・校外活動先における地域固有のリスク（津波・土砂災害などの自然災害、その他の事故・災害の危険性）を調査し、これを可能な限り軽減するとともに、想定される事故・災害等が発生した場合の対応を検討する。</w:t>
      </w:r>
    </w:p>
    <w:p w14:paraId="4DFB7F8E" w14:textId="77777777" w:rsidR="005D4147" w:rsidRPr="00B42F3B" w:rsidRDefault="005D4147" w:rsidP="005D4147">
      <w:pPr>
        <w:spacing w:line="280" w:lineRule="exact"/>
        <w:ind w:leftChars="200" w:left="540" w:hangingChars="100" w:hanging="180"/>
        <w:rPr>
          <w:rFonts w:hAnsi="ＭＳ 明朝"/>
          <w:bCs/>
          <w:szCs w:val="21"/>
        </w:rPr>
      </w:pPr>
      <w:r w:rsidRPr="00B42F3B">
        <w:rPr>
          <w:rFonts w:ascii="Segoe UI Emoji" w:hAnsi="Segoe UI Emoji" w:cs="Segoe UI Emoji" w:hint="eastAsia"/>
          <w:bCs/>
          <w:szCs w:val="21"/>
        </w:rPr>
        <w:t>・</w:t>
      </w:r>
      <w:r w:rsidRPr="00B42F3B">
        <w:rPr>
          <w:rFonts w:hAnsi="ＭＳ 明朝" w:hint="eastAsia"/>
          <w:bCs/>
          <w:szCs w:val="21"/>
        </w:rPr>
        <w:t>事前の下見で、現地で被災した場合の様々なリスクや、活動場所近くの利用可能な施設・設備等（</w:t>
      </w:r>
      <w:r w:rsidRPr="00B42F3B">
        <w:rPr>
          <w:rFonts w:hAnsi="ＭＳ 明朝"/>
          <w:bCs/>
          <w:szCs w:val="21"/>
        </w:rPr>
        <w:t>AED</w:t>
      </w:r>
      <w:r w:rsidRPr="00B42F3B">
        <w:rPr>
          <w:rFonts w:hAnsi="ＭＳ 明朝" w:hint="eastAsia"/>
          <w:bCs/>
          <w:szCs w:val="21"/>
        </w:rPr>
        <w:t>配置場所、病院・警察署等）を調査するとともに、これを活動計画や活動のしおりに反映させる。</w:t>
      </w:r>
    </w:p>
    <w:p w14:paraId="445946AC" w14:textId="77777777" w:rsidR="005D4147" w:rsidRPr="00B42F3B" w:rsidRDefault="005D4147" w:rsidP="005D4147">
      <w:pPr>
        <w:spacing w:line="280" w:lineRule="exact"/>
        <w:ind w:firstLineChars="200" w:firstLine="360"/>
        <w:rPr>
          <w:rFonts w:hAnsi="ＭＳ 明朝"/>
          <w:bCs/>
          <w:szCs w:val="21"/>
        </w:rPr>
      </w:pPr>
      <w:r w:rsidRPr="00B42F3B">
        <w:rPr>
          <w:rFonts w:ascii="Segoe UI Emoji" w:hAnsi="Segoe UI Emoji" w:cs="Segoe UI Emoji" w:hint="eastAsia"/>
          <w:bCs/>
          <w:szCs w:val="21"/>
        </w:rPr>
        <w:t>・</w:t>
      </w:r>
      <w:r w:rsidRPr="00B42F3B">
        <w:rPr>
          <w:rFonts w:hAnsi="ＭＳ 明朝" w:hint="eastAsia"/>
          <w:bCs/>
          <w:szCs w:val="21"/>
        </w:rPr>
        <w:t>訪問先・宿泊先・旅行代理店等関係者等との安全確保に関する事前調整を行う。</w:t>
      </w:r>
    </w:p>
    <w:p w14:paraId="2FF91764" w14:textId="77777777" w:rsidR="005D4147" w:rsidRPr="00B42F3B" w:rsidRDefault="005D4147" w:rsidP="005D4147">
      <w:pPr>
        <w:spacing w:line="280" w:lineRule="exact"/>
        <w:ind w:firstLineChars="200" w:firstLine="360"/>
        <w:rPr>
          <w:rFonts w:hAnsi="ＭＳ 明朝"/>
          <w:bCs/>
          <w:szCs w:val="21"/>
        </w:rPr>
      </w:pPr>
      <w:r w:rsidRPr="00B42F3B">
        <w:rPr>
          <w:rFonts w:hAnsi="ＭＳ 明朝" w:hint="eastAsia"/>
          <w:bCs/>
          <w:szCs w:val="21"/>
        </w:rPr>
        <w:t>・引率教職員間での連絡方法、引率教職員と在校教職員との定期的な連絡の方法について確認する。</w:t>
      </w:r>
    </w:p>
    <w:p w14:paraId="0203282E" w14:textId="77777777" w:rsidR="005D4147" w:rsidRPr="00B42F3B" w:rsidRDefault="005D4147" w:rsidP="005D4147">
      <w:pPr>
        <w:spacing w:line="280" w:lineRule="exact"/>
        <w:ind w:firstLineChars="200" w:firstLine="360"/>
        <w:rPr>
          <w:rFonts w:hAnsi="ＭＳ 明朝"/>
          <w:bCs/>
          <w:szCs w:val="21"/>
        </w:rPr>
      </w:pPr>
      <w:r w:rsidRPr="00B42F3B">
        <w:rPr>
          <w:rFonts w:hAnsi="ＭＳ 明朝" w:hint="eastAsia"/>
          <w:bCs/>
          <w:szCs w:val="21"/>
        </w:rPr>
        <w:t>・災害発生時の避難経路・避難場所、情報収集手段等について確認し、全引率教職員間の共通認識とする。</w:t>
      </w:r>
    </w:p>
    <w:p w14:paraId="4E291FD0" w14:textId="77777777" w:rsidR="005D4147" w:rsidRPr="00B42F3B" w:rsidRDefault="005D4147" w:rsidP="005D4147">
      <w:pPr>
        <w:spacing w:line="280" w:lineRule="exact"/>
        <w:ind w:firstLineChars="200" w:firstLine="360"/>
        <w:rPr>
          <w:rFonts w:hAnsi="ＭＳ 明朝"/>
          <w:bCs/>
          <w:szCs w:val="21"/>
        </w:rPr>
      </w:pPr>
      <w:r w:rsidRPr="00B42F3B">
        <w:rPr>
          <w:rFonts w:hAnsi="ＭＳ 明朝" w:hint="eastAsia"/>
          <w:bCs/>
          <w:szCs w:val="21"/>
        </w:rPr>
        <w:t>・緊急時の連絡体制（医療機関、学校、保護者）を整備し、確実に機能するかを事前に確認する。</w:t>
      </w:r>
    </w:p>
    <w:p w14:paraId="1AB643C3" w14:textId="77777777" w:rsidR="005D4147" w:rsidRPr="00B42F3B" w:rsidRDefault="005D4147" w:rsidP="005D4147">
      <w:pPr>
        <w:spacing w:line="280" w:lineRule="exact"/>
        <w:ind w:firstLineChars="200" w:firstLine="360"/>
        <w:rPr>
          <w:rFonts w:hAnsi="ＭＳ 明朝"/>
          <w:bCs/>
          <w:szCs w:val="21"/>
        </w:rPr>
      </w:pPr>
      <w:r w:rsidRPr="00B42F3B">
        <w:rPr>
          <w:rFonts w:ascii="Segoe UI Emoji" w:hAnsi="Segoe UI Emoji" w:cs="Segoe UI Emoji" w:hint="eastAsia"/>
          <w:bCs/>
          <w:szCs w:val="21"/>
        </w:rPr>
        <w:t>・</w:t>
      </w:r>
      <w:r w:rsidRPr="00B42F3B">
        <w:rPr>
          <w:rFonts w:hAnsi="ＭＳ 明朝" w:hint="eastAsia"/>
          <w:bCs/>
          <w:szCs w:val="21"/>
        </w:rPr>
        <w:t>個別の対応が必要な児童生徒への対応について検討する。</w:t>
      </w:r>
    </w:p>
    <w:p w14:paraId="5D52481C" w14:textId="77777777" w:rsidR="005D4147" w:rsidRPr="00B42F3B" w:rsidRDefault="005D4147" w:rsidP="005D4147">
      <w:pPr>
        <w:spacing w:line="280" w:lineRule="exact"/>
        <w:ind w:leftChars="200" w:left="540" w:hangingChars="100" w:hanging="180"/>
        <w:rPr>
          <w:rFonts w:hAnsi="ＭＳ 明朝"/>
          <w:bCs/>
          <w:szCs w:val="21"/>
        </w:rPr>
      </w:pPr>
      <w:r w:rsidRPr="00B42F3B">
        <w:rPr>
          <w:rFonts w:hAnsi="ＭＳ 明朝" w:hint="eastAsia"/>
          <w:bCs/>
          <w:szCs w:val="21"/>
        </w:rPr>
        <w:t>・宿泊を伴う活動・食に関係する活動においては、食物アレルギー対応についても保護者や宿泊先・訪問先施設等と協議を行うとともに、必要な対応を検討する。</w:t>
      </w:r>
    </w:p>
    <w:p w14:paraId="38A543D2" w14:textId="77777777" w:rsidR="005D4147" w:rsidRPr="00B42F3B" w:rsidRDefault="005D4147" w:rsidP="005D4147">
      <w:pPr>
        <w:spacing w:line="280" w:lineRule="exact"/>
        <w:rPr>
          <w:rFonts w:ascii="ＭＳ ゴシック" w:eastAsia="ＭＳ ゴシック" w:hAnsi="ＭＳ ゴシック"/>
          <w:b/>
          <w:bCs/>
          <w:sz w:val="21"/>
          <w:szCs w:val="21"/>
        </w:rPr>
      </w:pPr>
      <w:r w:rsidRPr="00B42F3B">
        <w:rPr>
          <w:rFonts w:ascii="ＭＳ ゴシック" w:eastAsia="ＭＳ ゴシック" w:hAnsi="ＭＳ ゴシック" w:hint="eastAsia"/>
          <w:b/>
          <w:sz w:val="21"/>
          <w:szCs w:val="21"/>
        </w:rPr>
        <w:t>⑵　公共交通機関（鉄道、バス等）以外による</w:t>
      </w:r>
      <w:r w:rsidRPr="00B42F3B">
        <w:rPr>
          <w:rFonts w:ascii="ＭＳ ゴシック" w:eastAsia="ＭＳ ゴシック" w:hAnsi="ＭＳ ゴシック" w:hint="eastAsia"/>
          <w:b/>
          <w:bCs/>
          <w:sz w:val="21"/>
          <w:szCs w:val="21"/>
        </w:rPr>
        <w:t>移動手段の安全確保の対策、留意点</w:t>
      </w:r>
    </w:p>
    <w:p w14:paraId="3727AD7A" w14:textId="77777777" w:rsidR="005D4147" w:rsidRPr="00B42F3B" w:rsidRDefault="005D4147" w:rsidP="005D4147">
      <w:pPr>
        <w:spacing w:line="280" w:lineRule="exact"/>
        <w:rPr>
          <w:sz w:val="21"/>
          <w:szCs w:val="24"/>
        </w:rPr>
      </w:pPr>
      <w:r w:rsidRPr="00B42F3B">
        <w:rPr>
          <w:rFonts w:hint="eastAsia"/>
        </w:rPr>
        <w:t xml:space="preserve">　</w:t>
      </w:r>
      <w:r w:rsidRPr="00B42F3B">
        <w:rPr>
          <w:rFonts w:hint="eastAsia"/>
          <w:b/>
          <w:bCs/>
          <w:sz w:val="21"/>
          <w:szCs w:val="24"/>
        </w:rPr>
        <w:t>①</w:t>
      </w:r>
      <w:r w:rsidRPr="00B42F3B">
        <w:rPr>
          <w:rFonts w:hint="eastAsia"/>
          <w:sz w:val="21"/>
          <w:szCs w:val="24"/>
        </w:rPr>
        <w:t xml:space="preserve">　</w:t>
      </w:r>
      <w:r w:rsidRPr="00B42F3B">
        <w:rPr>
          <w:rFonts w:hint="eastAsia"/>
          <w:b/>
          <w:bCs/>
          <w:sz w:val="21"/>
          <w:szCs w:val="24"/>
        </w:rPr>
        <w:t>貸切バス、タクシー等を利用する場合</w:t>
      </w:r>
    </w:p>
    <w:p w14:paraId="0836E12A" w14:textId="21B399A0" w:rsidR="005D4147" w:rsidRPr="00B42F3B" w:rsidRDefault="005D4147" w:rsidP="005D4147">
      <w:pPr>
        <w:spacing w:line="280" w:lineRule="exact"/>
        <w:ind w:firstLineChars="200" w:firstLine="360"/>
      </w:pPr>
      <w:r w:rsidRPr="00B42F3B">
        <w:rPr>
          <w:rFonts w:hint="eastAsia"/>
        </w:rPr>
        <w:t>・法令に基づく許可又は登録を受けた事業者であることを確認する。</w:t>
      </w:r>
    </w:p>
    <w:p w14:paraId="3C68B271" w14:textId="77777777" w:rsidR="005D4147" w:rsidRPr="00B42F3B" w:rsidRDefault="005D4147" w:rsidP="005D4147">
      <w:pPr>
        <w:spacing w:line="280" w:lineRule="exact"/>
        <w:ind w:leftChars="200" w:left="540" w:hangingChars="100" w:hanging="180"/>
      </w:pPr>
      <w:r w:rsidRPr="00B42F3B">
        <w:rPr>
          <w:rFonts w:hint="eastAsia"/>
        </w:rPr>
        <w:t>・書面により契約内容（契約主体、内容等）を確認する（貸切バスの場合は、事業者から運送引受書等を受領する）。</w:t>
      </w:r>
    </w:p>
    <w:p w14:paraId="17927D02" w14:textId="77777777" w:rsidR="005D4147" w:rsidRPr="00B42F3B" w:rsidRDefault="005D4147" w:rsidP="005D4147">
      <w:pPr>
        <w:spacing w:line="280" w:lineRule="exact"/>
      </w:pPr>
      <w:r w:rsidRPr="00B42F3B">
        <w:rPr>
          <w:rFonts w:hint="eastAsia"/>
        </w:rPr>
        <w:t xml:space="preserve">　</w:t>
      </w:r>
      <w:r w:rsidRPr="00B42F3B">
        <w:rPr>
          <w:rFonts w:hint="eastAsia"/>
          <w:b/>
          <w:bCs/>
          <w:sz w:val="21"/>
          <w:szCs w:val="24"/>
        </w:rPr>
        <w:t xml:space="preserve">②　</w:t>
      </w:r>
      <w:r w:rsidRPr="00B42F3B">
        <w:rPr>
          <w:rFonts w:hint="eastAsia"/>
          <w:b/>
          <w:bCs/>
        </w:rPr>
        <w:t>スクールバス等を利用する場合</w:t>
      </w:r>
    </w:p>
    <w:p w14:paraId="69D2750A" w14:textId="77777777" w:rsidR="005D4147" w:rsidRPr="00B42F3B" w:rsidRDefault="005D4147" w:rsidP="005D4147">
      <w:pPr>
        <w:spacing w:line="280" w:lineRule="exact"/>
        <w:ind w:firstLineChars="200" w:firstLine="360"/>
      </w:pPr>
      <w:r w:rsidRPr="00B42F3B">
        <w:rPr>
          <w:rFonts w:hint="eastAsia"/>
        </w:rPr>
        <w:t>・日常点検整備や定期点検整備</w:t>
      </w:r>
      <w:r w:rsidRPr="00B42F3B">
        <w:t>など</w:t>
      </w:r>
      <w:r w:rsidRPr="00B42F3B">
        <w:rPr>
          <w:rFonts w:hint="eastAsia"/>
        </w:rPr>
        <w:t>の管理状況を確認する。</w:t>
      </w:r>
    </w:p>
    <w:p w14:paraId="49E0ED21" w14:textId="77777777" w:rsidR="005D4147" w:rsidRPr="00B42F3B" w:rsidRDefault="005D4147" w:rsidP="005D4147">
      <w:pPr>
        <w:spacing w:line="280" w:lineRule="exact"/>
        <w:ind w:firstLineChars="200" w:firstLine="360"/>
      </w:pPr>
      <w:r w:rsidRPr="00B42F3B">
        <w:rPr>
          <w:rFonts w:hint="eastAsia"/>
        </w:rPr>
        <w:t>・運転手の手配・管理にあたり、適切な運転免許の保有や過労運転等の禁止等を確認する。</w:t>
      </w:r>
    </w:p>
    <w:p w14:paraId="54F5E56D" w14:textId="77777777" w:rsidR="005D4147" w:rsidRPr="00B42F3B" w:rsidRDefault="005D4147" w:rsidP="005D4147">
      <w:pPr>
        <w:spacing w:line="280" w:lineRule="exact"/>
        <w:ind w:firstLineChars="200" w:firstLine="360"/>
      </w:pPr>
      <w:r w:rsidRPr="00B42F3B">
        <w:rPr>
          <w:rFonts w:hint="eastAsia"/>
        </w:rPr>
        <w:t>・安全運転管理者を選任し、運行計画の作成、点呼による運転者の疲労等の確認、アルコール検知等を実施する。</w:t>
      </w:r>
    </w:p>
    <w:p w14:paraId="786F69A6" w14:textId="77777777" w:rsidR="005D4147" w:rsidRPr="00B42F3B" w:rsidRDefault="005D4147" w:rsidP="005D4147">
      <w:pPr>
        <w:spacing w:line="280" w:lineRule="exact"/>
        <w:ind w:firstLineChars="100" w:firstLine="191"/>
        <w:rPr>
          <w:b/>
          <w:bCs/>
          <w:sz w:val="21"/>
          <w:szCs w:val="24"/>
        </w:rPr>
      </w:pPr>
      <w:r w:rsidRPr="00B42F3B">
        <w:rPr>
          <w:rFonts w:hint="eastAsia"/>
          <w:b/>
          <w:bCs/>
          <w:sz w:val="21"/>
          <w:szCs w:val="24"/>
        </w:rPr>
        <w:t>③　船舶を利用する場合</w:t>
      </w:r>
    </w:p>
    <w:p w14:paraId="65350A73" w14:textId="77777777" w:rsidR="005D4147" w:rsidRPr="00B42F3B" w:rsidRDefault="005D4147" w:rsidP="005D4147">
      <w:pPr>
        <w:spacing w:line="280" w:lineRule="exact"/>
        <w:ind w:firstLineChars="200" w:firstLine="360"/>
      </w:pPr>
      <w:r w:rsidRPr="00B42F3B">
        <w:rPr>
          <w:rFonts w:hint="eastAsia"/>
        </w:rPr>
        <w:t>・海上運送法の許認可を取得した事業者であることを確認する。</w:t>
      </w:r>
    </w:p>
    <w:p w14:paraId="3EDED570" w14:textId="77777777" w:rsidR="005D4147" w:rsidRPr="00B42F3B" w:rsidRDefault="005D4147" w:rsidP="005D4147">
      <w:pPr>
        <w:spacing w:line="280" w:lineRule="exact"/>
        <w:rPr>
          <w:rFonts w:ascii="ＭＳ ゴシック" w:eastAsia="ＭＳ ゴシック" w:hAnsi="ＭＳ ゴシック"/>
          <w:b/>
          <w:bCs/>
          <w:sz w:val="21"/>
          <w:szCs w:val="24"/>
        </w:rPr>
      </w:pPr>
      <w:r w:rsidRPr="00B42F3B">
        <w:rPr>
          <w:rFonts w:ascii="ＭＳ ゴシック" w:eastAsia="ＭＳ ゴシック" w:hAnsi="ＭＳ ゴシック" w:hint="eastAsia"/>
          <w:b/>
          <w:bCs/>
          <w:sz w:val="21"/>
          <w:szCs w:val="24"/>
        </w:rPr>
        <w:t>⑶　児童生徒への安全教育</w:t>
      </w:r>
    </w:p>
    <w:p w14:paraId="05AF069A" w14:textId="77777777" w:rsidR="005D4147" w:rsidRDefault="005D4147" w:rsidP="005D4147">
      <w:pPr>
        <w:spacing w:line="280" w:lineRule="exact"/>
        <w:ind w:firstLineChars="200" w:firstLine="360"/>
      </w:pPr>
      <w:r w:rsidRPr="00B42F3B">
        <w:rPr>
          <w:rFonts w:hint="eastAsia"/>
        </w:rPr>
        <w:t>・移動中の安全行動（</w:t>
      </w:r>
      <w:r w:rsidRPr="00B42F3B">
        <w:t>シートベルト着用、席への着座、立ち歩き</w:t>
      </w:r>
      <w:r w:rsidRPr="002C4723">
        <w:t>禁止等</w:t>
      </w:r>
      <w:r>
        <w:rPr>
          <w:rFonts w:hint="eastAsia"/>
        </w:rPr>
        <w:t>）について指導する。</w:t>
      </w:r>
    </w:p>
    <w:p w14:paraId="269CFE6A" w14:textId="77777777" w:rsidR="005D4147" w:rsidRDefault="005D4147" w:rsidP="005D4147">
      <w:pPr>
        <w:spacing w:line="280" w:lineRule="exact"/>
        <w:ind w:firstLineChars="200" w:firstLine="360"/>
      </w:pPr>
      <w:r>
        <w:rPr>
          <w:rFonts w:hint="eastAsia"/>
        </w:rPr>
        <w:t>・移動手段ごと</w:t>
      </w:r>
      <w:r w:rsidRPr="002C4723">
        <w:t>の安全ルール</w:t>
      </w:r>
      <w:r>
        <w:rPr>
          <w:rFonts w:hint="eastAsia"/>
        </w:rPr>
        <w:t>について指導する。</w:t>
      </w:r>
    </w:p>
    <w:p w14:paraId="6FD8F262" w14:textId="77777777" w:rsidR="005D4147" w:rsidRPr="001D4B16" w:rsidRDefault="005D4147" w:rsidP="005D4147">
      <w:pPr>
        <w:spacing w:line="280" w:lineRule="exact"/>
        <w:ind w:firstLineChars="200" w:firstLine="360"/>
      </w:pPr>
      <w:r>
        <w:rPr>
          <w:rFonts w:hint="eastAsia"/>
        </w:rPr>
        <w:t>・緊急時（自然災害、事故、急病時等）の行動について指導する。</w:t>
      </w:r>
    </w:p>
    <w:p w14:paraId="70D79D8C" w14:textId="77777777" w:rsidR="005D4147" w:rsidRDefault="005D4147" w:rsidP="005D4147">
      <w:pPr>
        <w:spacing w:line="260" w:lineRule="exact"/>
      </w:pPr>
    </w:p>
    <w:p w14:paraId="1AC3FF1E" w14:textId="77777777" w:rsidR="005D4147" w:rsidRPr="00FB1736" w:rsidRDefault="005D4147" w:rsidP="005D4147">
      <w:pPr>
        <w:spacing w:beforeLines="50" w:before="151" w:afterLines="50" w:after="151"/>
        <w:rPr>
          <w:rFonts w:ascii="ＭＳ ゴシック" w:eastAsia="ＭＳ ゴシック" w:hAnsi="ＭＳ ゴシック"/>
          <w:b/>
          <w:sz w:val="21"/>
          <w:bdr w:val="single" w:sz="4" w:space="0" w:color="auto"/>
        </w:rPr>
      </w:pPr>
      <w:r w:rsidRPr="00FB1736">
        <w:rPr>
          <w:rFonts w:ascii="ＭＳ ゴシック" w:eastAsia="ＭＳ ゴシック" w:hAnsi="ＭＳ ゴシック" w:hint="eastAsia"/>
          <w:b/>
          <w:sz w:val="21"/>
          <w:bdr w:val="single" w:sz="4" w:space="0" w:color="auto"/>
        </w:rPr>
        <w:t>２　発生時以降の対応のポイント</w:t>
      </w:r>
      <w:r w:rsidRPr="00FB1736">
        <w:rPr>
          <w:rFonts w:ascii="ＭＳ ゴシック" w:eastAsia="ＭＳ ゴシック" w:hAnsi="ＭＳ ゴシック"/>
          <w:b/>
          <w:sz w:val="21"/>
          <w:bdr w:val="single" w:sz="4" w:space="0" w:color="auto"/>
        </w:rPr>
        <w:t xml:space="preserve"> </w:t>
      </w:r>
    </w:p>
    <w:p w14:paraId="6C1EF418" w14:textId="77777777" w:rsidR="005D4147" w:rsidRDefault="005D4147" w:rsidP="005D4147">
      <w:pPr>
        <w:spacing w:line="280" w:lineRule="exact"/>
        <w:rPr>
          <w:rFonts w:ascii="ＭＳ ゴシック" w:eastAsia="ＭＳ ゴシック" w:hAnsi="ＭＳ ゴシック"/>
          <w:b/>
          <w:sz w:val="21"/>
        </w:rPr>
      </w:pPr>
      <w:r w:rsidRPr="00FB1736">
        <w:rPr>
          <w:rFonts w:ascii="ＭＳ ゴシック" w:eastAsia="ＭＳ ゴシック" w:hAnsi="ＭＳ ゴシック" w:hint="eastAsia"/>
          <w:b/>
          <w:sz w:val="21"/>
        </w:rPr>
        <w:t>⑴</w:t>
      </w:r>
      <w:r>
        <w:rPr>
          <w:rFonts w:ascii="ＭＳ ゴシック" w:eastAsia="ＭＳ ゴシック" w:hAnsi="ＭＳ ゴシック" w:hint="eastAsia"/>
          <w:b/>
          <w:sz w:val="21"/>
        </w:rPr>
        <w:t xml:space="preserve">　</w:t>
      </w:r>
      <w:r w:rsidRPr="00FB1736">
        <w:rPr>
          <w:rFonts w:ascii="ＭＳ ゴシック" w:eastAsia="ＭＳ ゴシック" w:hAnsi="ＭＳ ゴシック" w:hint="eastAsia"/>
          <w:b/>
          <w:sz w:val="21"/>
        </w:rPr>
        <w:t>状況の把握</w:t>
      </w:r>
      <w:r>
        <w:rPr>
          <w:rFonts w:ascii="ＭＳ ゴシック" w:eastAsia="ＭＳ ゴシック" w:hAnsi="ＭＳ ゴシック" w:hint="eastAsia"/>
          <w:b/>
          <w:sz w:val="21"/>
        </w:rPr>
        <w:t>とその対応</w:t>
      </w:r>
    </w:p>
    <w:p w14:paraId="7A872085" w14:textId="77777777" w:rsidR="005D4147" w:rsidRDefault="005D4147" w:rsidP="005D4147">
      <w:pPr>
        <w:spacing w:line="280" w:lineRule="exact"/>
        <w:ind w:firstLineChars="100" w:firstLine="180"/>
      </w:pPr>
      <w:r w:rsidRPr="00FB1736">
        <w:rPr>
          <w:rFonts w:hint="eastAsia"/>
        </w:rPr>
        <w:t xml:space="preserve">①　</w:t>
      </w:r>
      <w:r w:rsidRPr="002C4723">
        <w:t>児童生徒</w:t>
      </w:r>
      <w:r>
        <w:rPr>
          <w:rFonts w:hint="eastAsia"/>
        </w:rPr>
        <w:t>及び引率教職員</w:t>
      </w:r>
      <w:r w:rsidRPr="002C4723">
        <w:t>の安全確保と負傷</w:t>
      </w:r>
      <w:r>
        <w:rPr>
          <w:rFonts w:hint="eastAsia"/>
        </w:rPr>
        <w:t>状況等</w:t>
      </w:r>
      <w:r w:rsidRPr="002C4723">
        <w:t>の把握</w:t>
      </w:r>
      <w:r>
        <w:rPr>
          <w:rFonts w:hint="eastAsia"/>
        </w:rPr>
        <w:t>を行う。</w:t>
      </w:r>
    </w:p>
    <w:p w14:paraId="2CF78C6C" w14:textId="77777777" w:rsidR="005D4147" w:rsidRPr="003019D6" w:rsidRDefault="005D4147" w:rsidP="005D4147">
      <w:pPr>
        <w:spacing w:line="280" w:lineRule="exact"/>
        <w:ind w:firstLineChars="100" w:firstLine="180"/>
      </w:pPr>
      <w:r>
        <w:rPr>
          <w:rFonts w:hint="eastAsia"/>
        </w:rPr>
        <w:t>②　事故発生現場における</w:t>
      </w:r>
      <w:r w:rsidRPr="003019D6">
        <w:rPr>
          <w:rFonts w:hint="eastAsia"/>
        </w:rPr>
        <w:t>二次災害防止</w:t>
      </w:r>
      <w:r>
        <w:rPr>
          <w:rFonts w:hint="eastAsia"/>
        </w:rPr>
        <w:t>行動（</w:t>
      </w:r>
      <w:r w:rsidRPr="003019D6">
        <w:t>他の車両との衝突防止、火災防止等</w:t>
      </w:r>
      <w:r>
        <w:rPr>
          <w:rFonts w:hint="eastAsia"/>
        </w:rPr>
        <w:t>）をとる。</w:t>
      </w:r>
    </w:p>
    <w:p w14:paraId="2FD2D9B0" w14:textId="77777777" w:rsidR="005D4147" w:rsidRDefault="005D4147" w:rsidP="005D4147">
      <w:pPr>
        <w:spacing w:line="280" w:lineRule="exact"/>
      </w:pPr>
      <w:r>
        <w:rPr>
          <w:rFonts w:hint="eastAsia"/>
        </w:rPr>
        <w:t xml:space="preserve">　③　周囲の者と協力し、応急処置を行う。</w:t>
      </w:r>
    </w:p>
    <w:p w14:paraId="46F5EF3B" w14:textId="77777777" w:rsidR="005D4147" w:rsidRDefault="005D4147" w:rsidP="005D4147">
      <w:pPr>
        <w:spacing w:line="280" w:lineRule="exact"/>
      </w:pPr>
      <w:r>
        <w:rPr>
          <w:rFonts w:hint="eastAsia"/>
        </w:rPr>
        <w:t xml:space="preserve">　④　負傷者がいる場合は、直ちに119番通報を行う。</w:t>
      </w:r>
    </w:p>
    <w:tbl>
      <w:tblPr>
        <w:tblStyle w:val="ab"/>
        <w:tblW w:w="7797" w:type="dxa"/>
        <w:tblInd w:w="562" w:type="dxa"/>
        <w:tblLook w:val="04A0" w:firstRow="1" w:lastRow="0" w:firstColumn="1" w:lastColumn="0" w:noHBand="0" w:noVBand="1"/>
      </w:tblPr>
      <w:tblGrid>
        <w:gridCol w:w="1843"/>
        <w:gridCol w:w="5954"/>
      </w:tblGrid>
      <w:tr w:rsidR="005D4147" w14:paraId="0A0C1820" w14:textId="77777777" w:rsidTr="004F1297">
        <w:tc>
          <w:tcPr>
            <w:tcW w:w="1843" w:type="dxa"/>
            <w:vAlign w:val="center"/>
          </w:tcPr>
          <w:p w14:paraId="63E79069" w14:textId="77777777" w:rsidR="005D4147" w:rsidRDefault="005D4147" w:rsidP="005D4147">
            <w:pPr>
              <w:spacing w:line="280" w:lineRule="exact"/>
            </w:pPr>
            <w:r>
              <w:rPr>
                <w:rFonts w:hint="eastAsia"/>
              </w:rPr>
              <w:t xml:space="preserve">　</w:t>
            </w:r>
            <w:r w:rsidRPr="002C4723">
              <w:rPr>
                <w:b/>
                <w:bCs/>
              </w:rPr>
              <w:t>伝達項目</w:t>
            </w:r>
          </w:p>
        </w:tc>
        <w:tc>
          <w:tcPr>
            <w:tcW w:w="5954" w:type="dxa"/>
            <w:vAlign w:val="center"/>
          </w:tcPr>
          <w:p w14:paraId="459BEE27" w14:textId="77777777" w:rsidR="005D4147" w:rsidRDefault="005D4147" w:rsidP="005D4147">
            <w:pPr>
              <w:spacing w:line="280" w:lineRule="exact"/>
            </w:pPr>
            <w:r w:rsidRPr="002C4723">
              <w:rPr>
                <w:b/>
                <w:bCs/>
              </w:rPr>
              <w:t>内　容</w:t>
            </w:r>
          </w:p>
        </w:tc>
      </w:tr>
      <w:tr w:rsidR="005D4147" w14:paraId="5E1F28A7" w14:textId="77777777" w:rsidTr="004F1297">
        <w:tc>
          <w:tcPr>
            <w:tcW w:w="1843" w:type="dxa"/>
            <w:vAlign w:val="center"/>
          </w:tcPr>
          <w:p w14:paraId="0D0641D2" w14:textId="77777777" w:rsidR="005D4147" w:rsidRDefault="005D4147" w:rsidP="005D4147">
            <w:pPr>
              <w:spacing w:line="280" w:lineRule="exact"/>
            </w:pPr>
            <w:r w:rsidRPr="002C4723">
              <w:t>事故の場所</w:t>
            </w:r>
          </w:p>
        </w:tc>
        <w:tc>
          <w:tcPr>
            <w:tcW w:w="5954" w:type="dxa"/>
            <w:vAlign w:val="center"/>
          </w:tcPr>
          <w:p w14:paraId="4417BFA0" w14:textId="77777777" w:rsidR="005D4147" w:rsidRDefault="005D4147" w:rsidP="005D4147">
            <w:pPr>
              <w:spacing w:line="280" w:lineRule="exact"/>
            </w:pPr>
            <w:r w:rsidRPr="002C4723">
              <w:t>具体的な住所や目標物</w:t>
            </w:r>
          </w:p>
        </w:tc>
      </w:tr>
      <w:tr w:rsidR="005D4147" w14:paraId="7B5F6FD8" w14:textId="77777777" w:rsidTr="004F1297">
        <w:tc>
          <w:tcPr>
            <w:tcW w:w="1843" w:type="dxa"/>
            <w:vAlign w:val="center"/>
          </w:tcPr>
          <w:p w14:paraId="6C676C1A" w14:textId="77777777" w:rsidR="005D4147" w:rsidRDefault="005D4147" w:rsidP="005D4147">
            <w:pPr>
              <w:spacing w:line="280" w:lineRule="exact"/>
            </w:pPr>
            <w:r w:rsidRPr="002C4723">
              <w:t>負傷者の人数</w:t>
            </w:r>
          </w:p>
        </w:tc>
        <w:tc>
          <w:tcPr>
            <w:tcW w:w="5954" w:type="dxa"/>
            <w:vAlign w:val="center"/>
          </w:tcPr>
          <w:p w14:paraId="56AB0EB1" w14:textId="77777777" w:rsidR="005D4147" w:rsidRDefault="005D4147" w:rsidP="005D4147">
            <w:pPr>
              <w:spacing w:line="280" w:lineRule="exact"/>
            </w:pPr>
            <w:r w:rsidRPr="002C4723">
              <w:t>負傷者の正確な人数</w:t>
            </w:r>
          </w:p>
        </w:tc>
      </w:tr>
      <w:tr w:rsidR="005D4147" w14:paraId="4DFE1903" w14:textId="77777777" w:rsidTr="004F1297">
        <w:tc>
          <w:tcPr>
            <w:tcW w:w="1843" w:type="dxa"/>
            <w:vAlign w:val="center"/>
          </w:tcPr>
          <w:p w14:paraId="17529F9E" w14:textId="77777777" w:rsidR="005D4147" w:rsidRDefault="005D4147" w:rsidP="005D4147">
            <w:pPr>
              <w:spacing w:line="280" w:lineRule="exact"/>
            </w:pPr>
            <w:r w:rsidRPr="002C4723">
              <w:t>重症度</w:t>
            </w:r>
          </w:p>
        </w:tc>
        <w:tc>
          <w:tcPr>
            <w:tcW w:w="5954" w:type="dxa"/>
            <w:vAlign w:val="center"/>
          </w:tcPr>
          <w:p w14:paraId="57C22479" w14:textId="77777777" w:rsidR="005D4147" w:rsidRDefault="005D4147" w:rsidP="005D4147">
            <w:pPr>
              <w:spacing w:line="280" w:lineRule="exact"/>
            </w:pPr>
            <w:r w:rsidRPr="002C4723">
              <w:t>重症、中症、軽症の区別</w:t>
            </w:r>
          </w:p>
        </w:tc>
      </w:tr>
      <w:tr w:rsidR="005D4147" w14:paraId="03497387" w14:textId="77777777" w:rsidTr="004F1297">
        <w:tc>
          <w:tcPr>
            <w:tcW w:w="1843" w:type="dxa"/>
            <w:vAlign w:val="center"/>
          </w:tcPr>
          <w:p w14:paraId="281266E0" w14:textId="77777777" w:rsidR="005D4147" w:rsidRDefault="005D4147" w:rsidP="005D4147">
            <w:pPr>
              <w:spacing w:line="280" w:lineRule="exact"/>
            </w:pPr>
            <w:r w:rsidRPr="002C4723">
              <w:t>症状の詳細</w:t>
            </w:r>
          </w:p>
        </w:tc>
        <w:tc>
          <w:tcPr>
            <w:tcW w:w="5954" w:type="dxa"/>
            <w:vAlign w:val="center"/>
          </w:tcPr>
          <w:p w14:paraId="65017098" w14:textId="77777777" w:rsidR="005D4147" w:rsidRDefault="005D4147" w:rsidP="005D4147">
            <w:pPr>
              <w:spacing w:line="280" w:lineRule="exact"/>
            </w:pPr>
            <w:r w:rsidRPr="002C4723">
              <w:t>意識の有無、出血状況、骨折の有無</w:t>
            </w:r>
            <w:r>
              <w:rPr>
                <w:rFonts w:hint="eastAsia"/>
              </w:rPr>
              <w:t>、個々の医療的情報等</w:t>
            </w:r>
          </w:p>
        </w:tc>
      </w:tr>
    </w:tbl>
    <w:p w14:paraId="33E1C2A2" w14:textId="77777777" w:rsidR="005D4147" w:rsidRDefault="005D4147" w:rsidP="005D4147">
      <w:pPr>
        <w:spacing w:line="280" w:lineRule="exact"/>
        <w:ind w:firstLineChars="100" w:firstLine="180"/>
      </w:pPr>
      <w:r>
        <w:rPr>
          <w:rFonts w:hint="eastAsia"/>
        </w:rPr>
        <w:t>⑤　110番通報を行う。</w:t>
      </w:r>
    </w:p>
    <w:p w14:paraId="76F48A5B" w14:textId="77777777" w:rsidR="005D4147" w:rsidRPr="00B42F3B" w:rsidRDefault="005D4147" w:rsidP="005D4147">
      <w:pPr>
        <w:spacing w:line="280" w:lineRule="exact"/>
        <w:ind w:firstLineChars="100" w:firstLine="180"/>
      </w:pPr>
      <w:r>
        <w:rPr>
          <w:rFonts w:hint="eastAsia"/>
        </w:rPr>
        <w:t>⑥　学校（管理職）へ第</w:t>
      </w:r>
      <w:r w:rsidRPr="00B42F3B">
        <w:rPr>
          <w:rFonts w:hint="eastAsia"/>
        </w:rPr>
        <w:t>一報（事故発生状況及び負傷者氏名等）を行う。</w:t>
      </w:r>
    </w:p>
    <w:p w14:paraId="1E6CBD2C" w14:textId="77777777" w:rsidR="005D4147" w:rsidRPr="00B42F3B" w:rsidRDefault="005D4147" w:rsidP="005D4147">
      <w:pPr>
        <w:spacing w:line="280" w:lineRule="exact"/>
        <w:ind w:firstLineChars="100" w:firstLine="180"/>
      </w:pPr>
      <w:r w:rsidRPr="00B42F3B">
        <w:rPr>
          <w:rFonts w:hint="eastAsia"/>
        </w:rPr>
        <w:t>⑦　救急車到着まで負傷者及びその他の児童生徒等への対応を行う。</w:t>
      </w:r>
    </w:p>
    <w:p w14:paraId="4CA1FB0E" w14:textId="77777777" w:rsidR="005D4147" w:rsidRPr="00B42F3B" w:rsidRDefault="005D4147" w:rsidP="005D4147">
      <w:pPr>
        <w:spacing w:line="280" w:lineRule="exact"/>
        <w:ind w:firstLineChars="100" w:firstLine="180"/>
      </w:pPr>
      <w:r w:rsidRPr="00B42F3B">
        <w:rPr>
          <w:rFonts w:hint="eastAsia"/>
        </w:rPr>
        <w:t>⑧　救急車到着後は、当該児童生徒の搬送先を確認するとともに適宜同行する。</w:t>
      </w:r>
    </w:p>
    <w:p w14:paraId="7D291928" w14:textId="77777777" w:rsidR="005D4147" w:rsidRPr="00B42F3B" w:rsidRDefault="005D4147" w:rsidP="005D4147">
      <w:pPr>
        <w:spacing w:line="280" w:lineRule="exact"/>
        <w:ind w:firstLineChars="100" w:firstLine="180"/>
      </w:pPr>
      <w:r w:rsidRPr="00B42F3B">
        <w:rPr>
          <w:rFonts w:hint="eastAsia"/>
        </w:rPr>
        <w:t>⑨　負傷していない児童生徒の対応を行う。</w:t>
      </w:r>
    </w:p>
    <w:p w14:paraId="2CB701E7" w14:textId="77777777" w:rsidR="005D4147" w:rsidRPr="00B42F3B" w:rsidRDefault="005D4147" w:rsidP="005D4147">
      <w:pPr>
        <w:spacing w:line="280" w:lineRule="exact"/>
        <w:ind w:firstLineChars="100" w:firstLine="180"/>
      </w:pPr>
      <w:r w:rsidRPr="00B42F3B">
        <w:rPr>
          <w:rFonts w:hint="eastAsia"/>
        </w:rPr>
        <w:t>⑩　学校（管理職）は、事故の状況等を受け、事故発生現場へ急行することも検討する。</w:t>
      </w:r>
    </w:p>
    <w:p w14:paraId="2E7357E8" w14:textId="77777777" w:rsidR="005D4147" w:rsidRPr="00B42F3B" w:rsidRDefault="005D4147" w:rsidP="005D4147">
      <w:pPr>
        <w:spacing w:line="280" w:lineRule="exact"/>
        <w:rPr>
          <w:rFonts w:ascii="ＭＳ ゴシック" w:eastAsia="ＭＳ ゴシック" w:hAnsi="ＭＳ ゴシック"/>
          <w:b/>
          <w:sz w:val="21"/>
        </w:rPr>
      </w:pPr>
      <w:r w:rsidRPr="00B42F3B">
        <w:rPr>
          <w:rFonts w:ascii="ＭＳ ゴシック" w:eastAsia="ＭＳ ゴシック" w:hAnsi="ＭＳ ゴシック" w:hint="eastAsia"/>
          <w:b/>
          <w:sz w:val="21"/>
        </w:rPr>
        <w:lastRenderedPageBreak/>
        <w:t>⑵　保護者への対応</w:t>
      </w:r>
    </w:p>
    <w:p w14:paraId="1A0025A4" w14:textId="77777777" w:rsidR="005D4147" w:rsidRPr="00B42F3B" w:rsidRDefault="005D4147" w:rsidP="005D4147">
      <w:pPr>
        <w:spacing w:line="280" w:lineRule="exact"/>
        <w:ind w:firstLineChars="100" w:firstLine="180"/>
        <w:rPr>
          <w:rFonts w:ascii="ＭＳ ゴシック" w:eastAsia="ＭＳ ゴシック" w:hAnsi="ＭＳ ゴシック"/>
          <w:b/>
          <w:sz w:val="21"/>
        </w:rPr>
      </w:pPr>
      <w:r w:rsidRPr="00B42F3B">
        <w:rPr>
          <w:rFonts w:hint="eastAsia"/>
        </w:rPr>
        <w:t>①　学校は第一報に基づき、負傷した児童生徒の保護者へ事故の発生、負傷の状況、搬送先等を正確に連絡する。</w:t>
      </w:r>
    </w:p>
    <w:p w14:paraId="12B0CD90" w14:textId="77777777" w:rsidR="005D4147" w:rsidRPr="00B42F3B" w:rsidRDefault="005D4147" w:rsidP="005D4147">
      <w:pPr>
        <w:spacing w:line="280" w:lineRule="exact"/>
        <w:ind w:firstLineChars="100" w:firstLine="180"/>
      </w:pPr>
      <w:r w:rsidRPr="00B42F3B">
        <w:rPr>
          <w:rFonts w:hint="eastAsia"/>
        </w:rPr>
        <w:t>②　学校は第一報に基づき、その他の児童生徒の保護者へ事故の発生、状況等を連絡する。</w:t>
      </w:r>
    </w:p>
    <w:p w14:paraId="23CABDA5" w14:textId="77777777" w:rsidR="005D4147" w:rsidRPr="00B42F3B" w:rsidRDefault="005D4147" w:rsidP="005D4147">
      <w:pPr>
        <w:spacing w:line="280" w:lineRule="exact"/>
        <w:ind w:firstLineChars="100" w:firstLine="180"/>
      </w:pPr>
      <w:r w:rsidRPr="00B42F3B">
        <w:rPr>
          <w:rFonts w:hint="eastAsia"/>
        </w:rPr>
        <w:t>③　学校は第一報に基づき、教育委員会（設置者）への第一報を行う。</w:t>
      </w:r>
    </w:p>
    <w:p w14:paraId="33DA1C7D" w14:textId="77777777" w:rsidR="005D4147" w:rsidRDefault="005D4147" w:rsidP="005D4147">
      <w:pPr>
        <w:spacing w:line="280" w:lineRule="exact"/>
        <w:rPr>
          <w:rFonts w:ascii="ＭＳ ゴシック" w:eastAsia="ＭＳ ゴシック" w:hAnsi="ＭＳ ゴシック"/>
          <w:b/>
          <w:sz w:val="21"/>
        </w:rPr>
      </w:pPr>
      <w:r w:rsidRPr="00FB1736">
        <w:rPr>
          <w:rFonts w:ascii="ＭＳ ゴシック" w:eastAsia="ＭＳ ゴシック" w:hAnsi="ＭＳ ゴシック" w:hint="eastAsia"/>
          <w:b/>
          <w:sz w:val="21"/>
        </w:rPr>
        <w:t>⑶　処置、報告等</w:t>
      </w:r>
    </w:p>
    <w:p w14:paraId="5183AE11" w14:textId="77777777" w:rsidR="005D4147" w:rsidRPr="00B77482" w:rsidRDefault="005D4147" w:rsidP="005D4147">
      <w:pPr>
        <w:spacing w:line="280" w:lineRule="exact"/>
        <w:ind w:leftChars="100" w:left="540" w:hangingChars="200" w:hanging="360"/>
      </w:pPr>
      <w:r w:rsidRPr="00FB1736">
        <w:rPr>
          <w:rFonts w:hint="eastAsia"/>
        </w:rPr>
        <w:t>①　情報共有</w:t>
      </w:r>
      <w:r>
        <w:rPr>
          <w:rFonts w:hint="eastAsia"/>
        </w:rPr>
        <w:t>したうえで</w:t>
      </w:r>
      <w:r w:rsidRPr="00FB1736">
        <w:rPr>
          <w:rFonts w:hint="eastAsia"/>
        </w:rPr>
        <w:t>、</w:t>
      </w:r>
      <w:r>
        <w:rPr>
          <w:rFonts w:hint="eastAsia"/>
        </w:rPr>
        <w:t>教</w:t>
      </w:r>
      <w:r w:rsidRPr="00FB1736">
        <w:rPr>
          <w:rFonts w:hint="eastAsia"/>
        </w:rPr>
        <w:t>職員の役割分担を明確にし、的確な対応（対応の記録</w:t>
      </w:r>
      <w:r>
        <w:rPr>
          <w:rFonts w:hint="eastAsia"/>
        </w:rPr>
        <w:t>管理、</w:t>
      </w:r>
      <w:r w:rsidRPr="00FB1736">
        <w:rPr>
          <w:rFonts w:hint="eastAsia"/>
        </w:rPr>
        <w:t>児童生徒の健康状況の把握等）</w:t>
      </w:r>
      <w:r>
        <w:rPr>
          <w:rFonts w:hint="eastAsia"/>
        </w:rPr>
        <w:t>を図る。</w:t>
      </w:r>
    </w:p>
    <w:p w14:paraId="43B9A708" w14:textId="77777777" w:rsidR="005D4147" w:rsidRDefault="005D4147" w:rsidP="005D4147">
      <w:pPr>
        <w:spacing w:line="280" w:lineRule="exact"/>
        <w:ind w:leftChars="100" w:left="540" w:hangingChars="200" w:hanging="360"/>
      </w:pPr>
      <w:r w:rsidRPr="00FB1736">
        <w:rPr>
          <w:rFonts w:hint="eastAsia"/>
        </w:rPr>
        <w:t>②　教育委員会や警察等への連絡窓口を一本化し、報道機関への対応は教育委員会と相談のうえ、教育委員会</w:t>
      </w:r>
      <w:r>
        <w:rPr>
          <w:rFonts w:hint="eastAsia"/>
        </w:rPr>
        <w:t>又は</w:t>
      </w:r>
      <w:r w:rsidRPr="00FB1736">
        <w:rPr>
          <w:rFonts w:hint="eastAsia"/>
        </w:rPr>
        <w:t>学校に一本化する。</w:t>
      </w:r>
    </w:p>
    <w:p w14:paraId="4449A41D" w14:textId="60147199" w:rsidR="005D4147" w:rsidRDefault="005D4147" w:rsidP="00B21C98">
      <w:pPr>
        <w:spacing w:line="280" w:lineRule="exact"/>
        <w:ind w:leftChars="100" w:left="540" w:hangingChars="200" w:hanging="360"/>
      </w:pPr>
      <w:r>
        <w:rPr>
          <w:rFonts w:hint="eastAsia"/>
        </w:rPr>
        <w:t>③　事故の状況等をふまえ</w:t>
      </w:r>
      <w:r w:rsidR="00B21C98">
        <w:rPr>
          <w:rFonts w:hint="eastAsia"/>
        </w:rPr>
        <w:t>、</w:t>
      </w:r>
      <w:r>
        <w:rPr>
          <w:rFonts w:hint="eastAsia"/>
        </w:rPr>
        <w:t>当面の対応（活動の継続有無も含む）について判断する。</w:t>
      </w:r>
    </w:p>
    <w:p w14:paraId="5829CDF1" w14:textId="77777777" w:rsidR="005D4147" w:rsidRDefault="005D4147" w:rsidP="005D4147">
      <w:pPr>
        <w:spacing w:line="280" w:lineRule="exact"/>
        <w:ind w:leftChars="100" w:left="540" w:hangingChars="200" w:hanging="360"/>
      </w:pPr>
      <w:r>
        <w:rPr>
          <w:rFonts w:hint="eastAsia"/>
        </w:rPr>
        <w:t>④　関係各所（訪問予定先）等へ連絡を行うとともに、その後の対応についても確認する。</w:t>
      </w:r>
    </w:p>
    <w:p w14:paraId="56CE757C" w14:textId="77777777" w:rsidR="005D4147" w:rsidRPr="00FB1736" w:rsidRDefault="005D4147" w:rsidP="005D4147">
      <w:pPr>
        <w:spacing w:line="280" w:lineRule="exact"/>
        <w:rPr>
          <w:rFonts w:ascii="ＭＳ ゴシック" w:eastAsia="ＭＳ ゴシック" w:hAnsi="ＭＳ ゴシック"/>
          <w:b/>
          <w:sz w:val="21"/>
        </w:rPr>
      </w:pPr>
      <w:r w:rsidRPr="00FB1736">
        <w:rPr>
          <w:rFonts w:ascii="ＭＳ ゴシック" w:eastAsia="ＭＳ ゴシック" w:hAnsi="ＭＳ ゴシック" w:hint="eastAsia"/>
          <w:b/>
          <w:sz w:val="21"/>
        </w:rPr>
        <w:t>⑷　児童生徒、保護者</w:t>
      </w:r>
      <w:r>
        <w:rPr>
          <w:rFonts w:ascii="ＭＳ ゴシック" w:eastAsia="ＭＳ ゴシック" w:hAnsi="ＭＳ ゴシック" w:hint="eastAsia"/>
          <w:b/>
          <w:sz w:val="21"/>
        </w:rPr>
        <w:t>等</w:t>
      </w:r>
      <w:r w:rsidRPr="00FB1736">
        <w:rPr>
          <w:rFonts w:ascii="ＭＳ ゴシック" w:eastAsia="ＭＳ ゴシック" w:hAnsi="ＭＳ ゴシック" w:hint="eastAsia"/>
          <w:b/>
          <w:sz w:val="21"/>
        </w:rPr>
        <w:t>への連絡</w:t>
      </w:r>
      <w:r>
        <w:rPr>
          <w:rFonts w:ascii="ＭＳ ゴシック" w:eastAsia="ＭＳ ゴシック" w:hAnsi="ＭＳ ゴシック" w:hint="eastAsia"/>
          <w:b/>
          <w:sz w:val="21"/>
        </w:rPr>
        <w:t>、対応等</w:t>
      </w:r>
    </w:p>
    <w:p w14:paraId="497DF535" w14:textId="77777777" w:rsidR="005D4147" w:rsidRPr="00FB1736" w:rsidRDefault="005D4147" w:rsidP="005D4147">
      <w:pPr>
        <w:spacing w:line="280" w:lineRule="exact"/>
        <w:ind w:leftChars="100" w:left="540" w:hangingChars="200" w:hanging="360"/>
      </w:pPr>
      <w:r w:rsidRPr="00FB1736">
        <w:rPr>
          <w:rFonts w:hint="eastAsia"/>
        </w:rPr>
        <w:t>①　全校児童生徒に対し、</w:t>
      </w:r>
      <w:r>
        <w:rPr>
          <w:rFonts w:hint="eastAsia"/>
        </w:rPr>
        <w:t>実情や必要に応じて、対応する（</w:t>
      </w:r>
      <w:r w:rsidRPr="00FB1736">
        <w:rPr>
          <w:rFonts w:hint="eastAsia"/>
        </w:rPr>
        <w:t>事故の概要説明</w:t>
      </w:r>
      <w:r>
        <w:rPr>
          <w:rFonts w:hint="eastAsia"/>
        </w:rPr>
        <w:t>、不正確な情報の拡散防止、心理教育等）</w:t>
      </w:r>
      <w:r w:rsidRPr="00FB1736">
        <w:rPr>
          <w:rFonts w:hint="eastAsia"/>
        </w:rPr>
        <w:t>。</w:t>
      </w:r>
    </w:p>
    <w:p w14:paraId="0034BFF5" w14:textId="77777777" w:rsidR="005D4147" w:rsidRDefault="005D4147" w:rsidP="005D4147">
      <w:pPr>
        <w:spacing w:line="280" w:lineRule="exact"/>
        <w:ind w:firstLineChars="100" w:firstLine="180"/>
      </w:pPr>
      <w:r w:rsidRPr="00FB1736">
        <w:rPr>
          <w:rFonts w:hint="eastAsia"/>
        </w:rPr>
        <w:t>②　他の保護者に対して、事故の発生</w:t>
      </w:r>
      <w:r>
        <w:rPr>
          <w:rFonts w:hint="eastAsia"/>
        </w:rPr>
        <w:t>、現在の状況、</w:t>
      </w:r>
      <w:r w:rsidRPr="00FB1736">
        <w:rPr>
          <w:rFonts w:hint="eastAsia"/>
        </w:rPr>
        <w:t>今後の対応</w:t>
      </w:r>
      <w:r>
        <w:rPr>
          <w:rFonts w:hint="eastAsia"/>
        </w:rPr>
        <w:t>及び家庭内での見守りなど</w:t>
      </w:r>
      <w:r w:rsidRPr="00FB1736">
        <w:rPr>
          <w:rFonts w:hint="eastAsia"/>
        </w:rPr>
        <w:t>について周知する。</w:t>
      </w:r>
    </w:p>
    <w:p w14:paraId="02B4DB58" w14:textId="77777777" w:rsidR="005D4147" w:rsidRDefault="005D4147" w:rsidP="005D4147">
      <w:pPr>
        <w:spacing w:line="280" w:lineRule="exact"/>
        <w:ind w:firstLineChars="100" w:firstLine="180"/>
      </w:pPr>
      <w:r>
        <w:rPr>
          <w:rFonts w:hint="eastAsia"/>
        </w:rPr>
        <w:t>③　スクールカウンセラーによる支援を含めた心のケアを検討する。</w:t>
      </w:r>
    </w:p>
    <w:p w14:paraId="6F4F816E" w14:textId="77777777" w:rsidR="005D4147" w:rsidRDefault="005D4147" w:rsidP="005D4147">
      <w:pPr>
        <w:spacing w:line="280" w:lineRule="exact"/>
        <w:ind w:firstLineChars="100" w:firstLine="180"/>
      </w:pPr>
      <w:r>
        <w:rPr>
          <w:rFonts w:hint="eastAsia"/>
        </w:rPr>
        <w:t>④　負傷児童生徒及び保護者等への継続的な支援を行う。</w:t>
      </w:r>
    </w:p>
    <w:p w14:paraId="58254598" w14:textId="77777777" w:rsidR="005D4147" w:rsidRDefault="005D4147" w:rsidP="005D4147">
      <w:pPr>
        <w:spacing w:line="280" w:lineRule="exact"/>
        <w:ind w:firstLineChars="100" w:firstLine="180"/>
      </w:pPr>
      <w:r>
        <w:rPr>
          <w:rFonts w:hint="eastAsia"/>
        </w:rPr>
        <w:t xml:space="preserve">⑤　</w:t>
      </w:r>
      <w:r w:rsidRPr="002C4723">
        <w:t>今後の安全教育</w:t>
      </w:r>
      <w:r w:rsidRPr="00B42F3B">
        <w:t>へ反映</w:t>
      </w:r>
      <w:r w:rsidRPr="00B42F3B">
        <w:rPr>
          <w:rFonts w:hint="eastAsia"/>
        </w:rPr>
        <w:t>させる。</w:t>
      </w:r>
    </w:p>
    <w:p w14:paraId="774E21C5" w14:textId="77777777" w:rsidR="005D4147" w:rsidRPr="00FB1736" w:rsidRDefault="005D4147" w:rsidP="005D4147">
      <w:pPr>
        <w:spacing w:beforeLines="50" w:before="151" w:afterLines="50" w:after="151"/>
        <w:rPr>
          <w:rFonts w:ascii="ＭＳ ゴシック" w:eastAsia="ＭＳ ゴシック" w:hAnsi="ＭＳ ゴシック"/>
          <w:b/>
          <w:sz w:val="21"/>
          <w:bdr w:val="single" w:sz="4" w:space="0" w:color="auto"/>
        </w:rPr>
      </w:pPr>
      <w:r w:rsidRPr="00FB1736">
        <w:rPr>
          <w:rFonts w:ascii="ＭＳ ゴシック" w:eastAsia="ＭＳ ゴシック" w:hAnsi="ＭＳ ゴシック" w:hint="eastAsia"/>
          <w:b/>
          <w:sz w:val="21"/>
          <w:bdr w:val="single" w:sz="4" w:space="0" w:color="auto"/>
        </w:rPr>
        <w:t xml:space="preserve">　</w:t>
      </w:r>
      <w:r>
        <w:rPr>
          <w:rFonts w:ascii="ＭＳ ゴシック" w:eastAsia="ＭＳ ゴシック" w:hAnsi="ＭＳ ゴシック" w:hint="eastAsia"/>
          <w:b/>
          <w:sz w:val="21"/>
          <w:bdr w:val="single" w:sz="4" w:space="0" w:color="auto"/>
        </w:rPr>
        <w:t>情報収集等</w:t>
      </w:r>
      <w:r w:rsidRPr="00FB1736">
        <w:rPr>
          <w:rFonts w:ascii="ＭＳ ゴシック" w:eastAsia="ＭＳ ゴシック" w:hAnsi="ＭＳ ゴシック"/>
          <w:b/>
          <w:sz w:val="21"/>
          <w:bdr w:val="single" w:sz="4" w:space="0" w:color="auto"/>
        </w:rPr>
        <w:t xml:space="preserve"> </w:t>
      </w:r>
    </w:p>
    <w:p w14:paraId="0B72803A" w14:textId="77777777" w:rsidR="005D4147" w:rsidRPr="002C4723" w:rsidRDefault="005D4147" w:rsidP="005D4147">
      <w:pPr>
        <w:spacing w:line="280" w:lineRule="exact"/>
        <w:rPr>
          <w:b/>
          <w:bCs/>
        </w:rPr>
      </w:pPr>
      <w:r w:rsidRPr="002C4723">
        <w:rPr>
          <w:rFonts w:hint="eastAsia"/>
          <w:b/>
          <w:bCs/>
        </w:rPr>
        <w:t>■　関係法令等</w:t>
      </w:r>
    </w:p>
    <w:p w14:paraId="42ADD5B6" w14:textId="57667550" w:rsidR="005D4147" w:rsidRDefault="005D4147" w:rsidP="00717E58">
      <w:pPr>
        <w:spacing w:line="280" w:lineRule="exact"/>
        <w:ind w:firstLineChars="100" w:firstLine="180"/>
      </w:pPr>
      <w:r>
        <w:rPr>
          <w:rFonts w:hint="eastAsia"/>
        </w:rPr>
        <w:t>・</w:t>
      </w:r>
      <w:r w:rsidR="008C17CC">
        <w:rPr>
          <w:rFonts w:hint="eastAsia"/>
        </w:rPr>
        <w:t xml:space="preserve">　</w:t>
      </w:r>
      <w:hyperlink r:id="rId144" w:history="1">
        <w:r w:rsidRPr="008C17CC">
          <w:rPr>
            <w:rStyle w:val="ac"/>
          </w:rPr>
          <w:t>道路交通法</w:t>
        </w:r>
      </w:hyperlink>
    </w:p>
    <w:p w14:paraId="6B204B97" w14:textId="77777777" w:rsidR="00717E58" w:rsidRDefault="00717E58" w:rsidP="00717E58">
      <w:pPr>
        <w:spacing w:line="280" w:lineRule="exact"/>
        <w:ind w:firstLineChars="100" w:firstLine="180"/>
      </w:pPr>
      <w:r>
        <w:rPr>
          <w:rFonts w:hint="eastAsia"/>
        </w:rPr>
        <w:t xml:space="preserve">・　</w:t>
      </w:r>
      <w:hyperlink r:id="rId145" w:history="1">
        <w:r w:rsidRPr="002C5E77">
          <w:rPr>
            <w:rStyle w:val="ac"/>
            <w:rFonts w:hint="eastAsia"/>
          </w:rPr>
          <w:t>交通安全対策基本法</w:t>
        </w:r>
      </w:hyperlink>
      <w:r>
        <w:rPr>
          <w:rFonts w:hint="eastAsia"/>
        </w:rPr>
        <w:t>第</w:t>
      </w:r>
      <w:r>
        <w:t>24条（交通安全業務計画）</w:t>
      </w:r>
    </w:p>
    <w:p w14:paraId="5100C3BC" w14:textId="77777777" w:rsidR="00717E58" w:rsidRDefault="00717E58" w:rsidP="00717E58">
      <w:pPr>
        <w:spacing w:line="280" w:lineRule="exact"/>
        <w:ind w:firstLineChars="100" w:firstLine="180"/>
      </w:pPr>
      <w:r>
        <w:rPr>
          <w:rFonts w:hint="eastAsia"/>
        </w:rPr>
        <w:t xml:space="preserve">・　</w:t>
      </w:r>
      <w:hyperlink r:id="rId146" w:history="1">
        <w:r w:rsidRPr="002C5E77">
          <w:rPr>
            <w:rStyle w:val="ac"/>
            <w:rFonts w:hint="eastAsia"/>
          </w:rPr>
          <w:t>学校保健安全法</w:t>
        </w:r>
      </w:hyperlink>
      <w:r>
        <w:rPr>
          <w:rFonts w:hint="eastAsia"/>
        </w:rPr>
        <w:t>第</w:t>
      </w:r>
      <w:r>
        <w:t>27条（学校安全計画）、第28条（学校環境の安全の確保）</w:t>
      </w:r>
    </w:p>
    <w:p w14:paraId="607E0A2F" w14:textId="489157B0" w:rsidR="005D4147" w:rsidRPr="002C4723" w:rsidRDefault="005D4147" w:rsidP="008C17CC">
      <w:pPr>
        <w:pStyle w:val="af1"/>
        <w:numPr>
          <w:ilvl w:val="0"/>
          <w:numId w:val="10"/>
        </w:numPr>
        <w:spacing w:line="280" w:lineRule="exact"/>
        <w:ind w:leftChars="0"/>
      </w:pPr>
      <w:hyperlink r:id="rId147" w:history="1">
        <w:r w:rsidRPr="008C17CC">
          <w:rPr>
            <w:rStyle w:val="ac"/>
            <w:rFonts w:hint="eastAsia"/>
          </w:rPr>
          <w:t>独立行政法人日本スポーツ振興センター法施行令</w:t>
        </w:r>
      </w:hyperlink>
      <w:r w:rsidRPr="002C4723">
        <w:rPr>
          <w:rFonts w:hint="eastAsia"/>
        </w:rPr>
        <w:t xml:space="preserve"> 第5条(学校の管理下における災害の範囲)</w:t>
      </w:r>
    </w:p>
    <w:p w14:paraId="5E59A5EF" w14:textId="4C55B897" w:rsidR="005D4147" w:rsidRDefault="005D4147" w:rsidP="008C17CC">
      <w:pPr>
        <w:pStyle w:val="af1"/>
        <w:numPr>
          <w:ilvl w:val="0"/>
          <w:numId w:val="10"/>
        </w:numPr>
        <w:spacing w:line="280" w:lineRule="exact"/>
        <w:ind w:leftChars="0"/>
      </w:pPr>
      <w:r>
        <w:rPr>
          <w:rFonts w:hint="eastAsia"/>
        </w:rPr>
        <w:t>島根県立高等学校規程第９条、島根県立高等学校通信教育規程第16条、島根県立特別支援学校規程第８条</w:t>
      </w:r>
    </w:p>
    <w:p w14:paraId="303F9B24" w14:textId="77777777" w:rsidR="005D4147" w:rsidRPr="00B42F3B" w:rsidRDefault="005D4147" w:rsidP="005D4147">
      <w:pPr>
        <w:spacing w:line="280" w:lineRule="exact"/>
        <w:ind w:firstLineChars="100" w:firstLine="180"/>
      </w:pPr>
    </w:p>
    <w:p w14:paraId="132F7B57" w14:textId="77777777" w:rsidR="005D4147" w:rsidRPr="002C4723" w:rsidRDefault="005D4147" w:rsidP="005D4147">
      <w:pPr>
        <w:spacing w:line="280" w:lineRule="exact"/>
        <w:rPr>
          <w:b/>
          <w:bCs/>
        </w:rPr>
      </w:pPr>
      <w:r w:rsidRPr="002C4723">
        <w:rPr>
          <w:rFonts w:hint="eastAsia"/>
          <w:b/>
          <w:bCs/>
        </w:rPr>
        <w:t xml:space="preserve">■　</w:t>
      </w:r>
      <w:r>
        <w:rPr>
          <w:rFonts w:hint="eastAsia"/>
          <w:b/>
          <w:bCs/>
        </w:rPr>
        <w:t>関係</w:t>
      </w:r>
      <w:r w:rsidRPr="002C4723">
        <w:rPr>
          <w:rFonts w:hint="eastAsia"/>
          <w:b/>
          <w:bCs/>
        </w:rPr>
        <w:t>通知等</w:t>
      </w:r>
    </w:p>
    <w:p w14:paraId="1F9B621E" w14:textId="284E23BF" w:rsidR="005D4147" w:rsidRDefault="005D4147" w:rsidP="00717E58">
      <w:pPr>
        <w:spacing w:line="280" w:lineRule="exact"/>
        <w:ind w:leftChars="100" w:left="540" w:hangingChars="200" w:hanging="360"/>
      </w:pPr>
      <w:r>
        <w:rPr>
          <w:rFonts w:hint="eastAsia"/>
        </w:rPr>
        <w:t>・</w:t>
      </w:r>
      <w:r w:rsidR="008C17CC">
        <w:rPr>
          <w:rFonts w:hint="eastAsia"/>
        </w:rPr>
        <w:t xml:space="preserve">　</w:t>
      </w:r>
      <w:hyperlink r:id="rId148" w:history="1">
        <w:r w:rsidRPr="00B55C2B">
          <w:rPr>
            <w:rStyle w:val="ac"/>
          </w:rPr>
          <w:t>「学校教育等に関する移動の安全確保のための対策」のとりまとめ</w:t>
        </w:r>
        <w:r w:rsidR="008C17CC" w:rsidRPr="00B55C2B">
          <w:rPr>
            <w:rStyle w:val="ac"/>
          </w:rPr>
          <w:t>について</w:t>
        </w:r>
      </w:hyperlink>
      <w:r>
        <w:rPr>
          <w:rFonts w:hint="eastAsia"/>
        </w:rPr>
        <w:t>（令和８年６月30日</w:t>
      </w:r>
      <w:r w:rsidR="00B55C2B">
        <w:rPr>
          <w:rFonts w:hint="eastAsia"/>
        </w:rPr>
        <w:t xml:space="preserve">　</w:t>
      </w:r>
      <w:r>
        <w:rPr>
          <w:rFonts w:hint="eastAsia"/>
        </w:rPr>
        <w:t>８文科教第681号）</w:t>
      </w:r>
    </w:p>
    <w:p w14:paraId="270FE481" w14:textId="038709EB" w:rsidR="005D4147" w:rsidRDefault="005D4147" w:rsidP="008C17CC">
      <w:pPr>
        <w:pStyle w:val="af1"/>
        <w:numPr>
          <w:ilvl w:val="0"/>
          <w:numId w:val="10"/>
        </w:numPr>
        <w:spacing w:line="280" w:lineRule="exact"/>
        <w:ind w:leftChars="0"/>
      </w:pPr>
      <w:hyperlink r:id="rId149" w:history="1">
        <w:r w:rsidRPr="00B55C2B">
          <w:rPr>
            <w:rStyle w:val="ac"/>
            <w:rFonts w:hint="eastAsia"/>
          </w:rPr>
          <w:t>校外活動等での船舶による運送利用時の安全確保の徹底について</w:t>
        </w:r>
      </w:hyperlink>
      <w:r>
        <w:rPr>
          <w:rFonts w:hint="eastAsia"/>
        </w:rPr>
        <w:t>（令和８年６月30日</w:t>
      </w:r>
      <w:r w:rsidR="00B55C2B">
        <w:rPr>
          <w:rFonts w:hint="eastAsia"/>
        </w:rPr>
        <w:t xml:space="preserve">　文科省ほか</w:t>
      </w:r>
      <w:r>
        <w:rPr>
          <w:rFonts w:hint="eastAsia"/>
        </w:rPr>
        <w:t>事務連絡）</w:t>
      </w:r>
    </w:p>
    <w:p w14:paraId="27BDE6E8" w14:textId="2C9C1041" w:rsidR="005D4147" w:rsidRDefault="005D4147" w:rsidP="008C17CC">
      <w:pPr>
        <w:pStyle w:val="af1"/>
        <w:numPr>
          <w:ilvl w:val="0"/>
          <w:numId w:val="10"/>
        </w:numPr>
        <w:spacing w:line="280" w:lineRule="exact"/>
        <w:ind w:leftChars="0"/>
      </w:pPr>
      <w:hyperlink r:id="rId150" w:history="1">
        <w:r w:rsidRPr="00F415E5">
          <w:rPr>
            <w:rStyle w:val="ac"/>
            <w:rFonts w:hint="eastAsia"/>
          </w:rPr>
          <w:t>学校管理自動車取扱要綱（</w:t>
        </w:r>
        <w:r w:rsidR="00F415E5" w:rsidRPr="00F415E5">
          <w:rPr>
            <w:rStyle w:val="ac"/>
          </w:rPr>
          <w:t xml:space="preserve">令和８年９月10日一部改正　</w:t>
        </w:r>
        <w:r w:rsidRPr="00F415E5">
          <w:rPr>
            <w:rStyle w:val="ac"/>
            <w:rFonts w:hint="eastAsia"/>
          </w:rPr>
          <w:t>島根県教育委員会）</w:t>
        </w:r>
      </w:hyperlink>
    </w:p>
    <w:p w14:paraId="3B50150B" w14:textId="77777777" w:rsidR="005D4147" w:rsidRDefault="005D4147" w:rsidP="005D4147">
      <w:pPr>
        <w:spacing w:line="260" w:lineRule="exact"/>
      </w:pPr>
    </w:p>
    <w:p w14:paraId="0A441AC5" w14:textId="77777777" w:rsidR="005D4147" w:rsidRDefault="005D4147" w:rsidP="005D4147">
      <w:pPr>
        <w:spacing w:line="260" w:lineRule="exact"/>
      </w:pPr>
    </w:p>
    <w:p w14:paraId="71C3ADE3" w14:textId="77777777" w:rsidR="005D4147" w:rsidRDefault="005D4147" w:rsidP="005D4147">
      <w:pPr>
        <w:spacing w:line="260" w:lineRule="exact"/>
      </w:pPr>
    </w:p>
    <w:p w14:paraId="7AF2D1C0" w14:textId="77777777" w:rsidR="005D4147" w:rsidRPr="00832558" w:rsidRDefault="005D4147" w:rsidP="005D4147">
      <w:pPr>
        <w:spacing w:line="260" w:lineRule="exact"/>
      </w:pPr>
    </w:p>
    <w:p w14:paraId="5065AF5B" w14:textId="77777777" w:rsidR="005D4147" w:rsidRDefault="005D4147" w:rsidP="005D4147">
      <w:pPr>
        <w:spacing w:line="260" w:lineRule="exact"/>
      </w:pPr>
    </w:p>
    <w:p w14:paraId="68051298" w14:textId="77777777" w:rsidR="005D4147" w:rsidRDefault="005D4147" w:rsidP="005D4147">
      <w:pPr>
        <w:spacing w:line="260" w:lineRule="exact"/>
      </w:pPr>
    </w:p>
    <w:p w14:paraId="25A73793" w14:textId="77777777" w:rsidR="005D4147" w:rsidRDefault="005D4147" w:rsidP="005D4147">
      <w:pPr>
        <w:spacing w:line="260" w:lineRule="exact"/>
      </w:pPr>
    </w:p>
    <w:p w14:paraId="1B0BBA87" w14:textId="77777777" w:rsidR="005D4147" w:rsidRDefault="005D4147" w:rsidP="005D4147">
      <w:pPr>
        <w:spacing w:line="260" w:lineRule="exact"/>
      </w:pPr>
    </w:p>
    <w:p w14:paraId="2BFF8265" w14:textId="77777777" w:rsidR="005D4147" w:rsidRDefault="005D4147" w:rsidP="005D4147">
      <w:pPr>
        <w:spacing w:line="260" w:lineRule="exact"/>
      </w:pPr>
    </w:p>
    <w:p w14:paraId="043A1CC2" w14:textId="77777777" w:rsidR="005D4147" w:rsidRDefault="005D4147" w:rsidP="005D4147">
      <w:pPr>
        <w:spacing w:line="260" w:lineRule="exact"/>
      </w:pPr>
    </w:p>
    <w:p w14:paraId="446DFD91" w14:textId="77777777" w:rsidR="005D4147" w:rsidRDefault="005D4147" w:rsidP="005D4147">
      <w:pPr>
        <w:spacing w:line="260" w:lineRule="exact"/>
      </w:pPr>
    </w:p>
    <w:p w14:paraId="4AA57B44" w14:textId="77777777" w:rsidR="005D4147" w:rsidRDefault="005D4147" w:rsidP="005D4147">
      <w:pPr>
        <w:spacing w:line="260" w:lineRule="exact"/>
      </w:pPr>
    </w:p>
    <w:p w14:paraId="4976C681" w14:textId="77777777" w:rsidR="005D4147" w:rsidRDefault="005D4147" w:rsidP="005D4147">
      <w:pPr>
        <w:spacing w:line="260" w:lineRule="exact"/>
      </w:pPr>
    </w:p>
    <w:p w14:paraId="6CAA24CB" w14:textId="77777777" w:rsidR="005D4147" w:rsidRDefault="005D4147" w:rsidP="005D4147">
      <w:pPr>
        <w:spacing w:line="260" w:lineRule="exact"/>
      </w:pPr>
    </w:p>
    <w:p w14:paraId="56526918" w14:textId="77777777" w:rsidR="005D4147" w:rsidRDefault="005D4147" w:rsidP="005D4147">
      <w:pPr>
        <w:spacing w:line="260" w:lineRule="exact"/>
      </w:pPr>
    </w:p>
    <w:p w14:paraId="3296A68B" w14:textId="77777777" w:rsidR="005D4147" w:rsidRDefault="005D4147" w:rsidP="005D4147">
      <w:pPr>
        <w:spacing w:line="260" w:lineRule="exact"/>
      </w:pPr>
    </w:p>
    <w:p w14:paraId="588000C1" w14:textId="77777777" w:rsidR="005D4147" w:rsidRDefault="005D4147" w:rsidP="005D4147">
      <w:pPr>
        <w:spacing w:line="260" w:lineRule="exact"/>
      </w:pPr>
    </w:p>
    <w:p w14:paraId="41A9D949" w14:textId="77777777" w:rsidR="005D4147" w:rsidRDefault="005D4147" w:rsidP="005D4147">
      <w:pPr>
        <w:spacing w:line="260" w:lineRule="exact"/>
      </w:pPr>
    </w:p>
    <w:p w14:paraId="2C0191F3" w14:textId="77777777" w:rsidR="005D4147" w:rsidRDefault="005D4147" w:rsidP="005D4147">
      <w:pPr>
        <w:spacing w:line="260" w:lineRule="exact"/>
      </w:pPr>
    </w:p>
    <w:p w14:paraId="5348D53E" w14:textId="77777777" w:rsidR="005D4147" w:rsidRDefault="005D4147" w:rsidP="005D4147">
      <w:pPr>
        <w:spacing w:line="260" w:lineRule="exact"/>
      </w:pPr>
    </w:p>
    <w:p w14:paraId="2C298DAE" w14:textId="77777777" w:rsidR="005D4147" w:rsidRDefault="005D4147" w:rsidP="005D4147">
      <w:pPr>
        <w:spacing w:line="260" w:lineRule="exact"/>
      </w:pPr>
    </w:p>
    <w:p w14:paraId="512D241A" w14:textId="77777777" w:rsidR="005D4147" w:rsidRDefault="005D4147" w:rsidP="005D4147">
      <w:pPr>
        <w:spacing w:line="260" w:lineRule="exact"/>
      </w:pPr>
    </w:p>
    <w:p w14:paraId="4BCED5C2" w14:textId="77777777" w:rsidR="005D4147" w:rsidRDefault="005D4147" w:rsidP="005D4147">
      <w:pPr>
        <w:spacing w:line="260" w:lineRule="exact"/>
      </w:pPr>
    </w:p>
    <w:p w14:paraId="58EB44EC" w14:textId="77777777" w:rsidR="005D4147" w:rsidRDefault="005D4147" w:rsidP="005D4147">
      <w:pPr>
        <w:spacing w:line="260" w:lineRule="exact"/>
      </w:pPr>
    </w:p>
    <w:p w14:paraId="54BFFC95" w14:textId="77777777" w:rsidR="005D4147" w:rsidRDefault="005D4147" w:rsidP="005D4147">
      <w:pPr>
        <w:spacing w:line="260" w:lineRule="exact"/>
      </w:pPr>
    </w:p>
    <w:p w14:paraId="6449BAB7" w14:textId="77777777" w:rsidR="005D4147" w:rsidRPr="00FB1736" w:rsidRDefault="005D4147" w:rsidP="005D4147">
      <w:pPr>
        <w:pStyle w:val="2"/>
      </w:pPr>
      <w:bookmarkStart w:id="77" w:name="校外活動"/>
      <w:bookmarkStart w:id="78" w:name="_Toc240013253"/>
      <w:bookmarkEnd w:id="77"/>
      <w:r w:rsidRPr="00D91EE7">
        <w:rPr>
          <w:rFonts w:hint="eastAsia"/>
        </w:rPr>
        <w:lastRenderedPageBreak/>
        <w:t>校外活動時の事故</w:t>
      </w:r>
      <w:r>
        <w:rPr>
          <w:rFonts w:hint="eastAsia"/>
        </w:rPr>
        <w:t>発生時の対応</w:t>
      </w:r>
      <w:bookmarkEnd w:id="78"/>
    </w:p>
    <w:p w14:paraId="7B8CEF78" w14:textId="77777777" w:rsidR="005D4147" w:rsidRPr="00FB1736" w:rsidRDefault="005D4147" w:rsidP="005D4147">
      <w:pPr>
        <w:spacing w:line="260" w:lineRule="exact"/>
      </w:pPr>
    </w:p>
    <w:tbl>
      <w:tblPr>
        <w:tblStyle w:val="14"/>
        <w:tblW w:w="0" w:type="auto"/>
        <w:tblLook w:val="04A0" w:firstRow="1" w:lastRow="0" w:firstColumn="1" w:lastColumn="0" w:noHBand="0" w:noVBand="1"/>
      </w:tblPr>
      <w:tblGrid>
        <w:gridCol w:w="1980"/>
        <w:gridCol w:w="3969"/>
        <w:gridCol w:w="4133"/>
      </w:tblGrid>
      <w:tr w:rsidR="005D4147" w:rsidRPr="00FB1736" w14:paraId="7B0446B3" w14:textId="77777777" w:rsidTr="004F1297">
        <w:tc>
          <w:tcPr>
            <w:tcW w:w="1980" w:type="dxa"/>
            <w:tcBorders>
              <w:bottom w:val="single" w:sz="4" w:space="0" w:color="auto"/>
            </w:tcBorders>
            <w:vAlign w:val="center"/>
          </w:tcPr>
          <w:p w14:paraId="68CBCB7F" w14:textId="77777777" w:rsidR="005D4147" w:rsidRPr="00FB1736" w:rsidRDefault="005D4147" w:rsidP="00C32F20">
            <w:pPr>
              <w:spacing w:line="280" w:lineRule="exact"/>
              <w:ind w:left="22"/>
              <w:jc w:val="center"/>
              <w:rPr>
                <w:rFonts w:ascii="ＭＳ ゴシック" w:eastAsia="ＭＳ ゴシック" w:hAnsi="ＭＳ ゴシック"/>
                <w:b/>
                <w:kern w:val="2"/>
              </w:rPr>
            </w:pPr>
            <w:r w:rsidRPr="00FB1736">
              <w:rPr>
                <w:rFonts w:ascii="ＭＳ ゴシック" w:eastAsia="ＭＳ ゴシック" w:hAnsi="ＭＳ ゴシック" w:hint="eastAsia"/>
                <w:b/>
                <w:kern w:val="2"/>
              </w:rPr>
              <w:t>対応の流れ</w:t>
            </w:r>
          </w:p>
        </w:tc>
        <w:tc>
          <w:tcPr>
            <w:tcW w:w="3969" w:type="dxa"/>
            <w:vAlign w:val="center"/>
          </w:tcPr>
          <w:p w14:paraId="6D4ABF8B" w14:textId="77777777" w:rsidR="005D4147" w:rsidRPr="00FB1736" w:rsidRDefault="005D4147" w:rsidP="00C32F20">
            <w:pPr>
              <w:spacing w:line="280" w:lineRule="exact"/>
              <w:jc w:val="center"/>
              <w:rPr>
                <w:rFonts w:ascii="ＭＳ ゴシック" w:eastAsia="ＭＳ ゴシック" w:hAnsi="ＭＳ ゴシック"/>
                <w:b/>
                <w:kern w:val="2"/>
              </w:rPr>
            </w:pPr>
            <w:r>
              <w:rPr>
                <w:rFonts w:ascii="ＭＳ ゴシック" w:eastAsia="ＭＳ ゴシック" w:hAnsi="ＭＳ ゴシック" w:hint="eastAsia"/>
                <w:b/>
                <w:kern w:val="2"/>
              </w:rPr>
              <w:t>引率</w:t>
            </w:r>
            <w:r w:rsidRPr="00FB1736">
              <w:rPr>
                <w:rFonts w:ascii="ＭＳ ゴシック" w:eastAsia="ＭＳ ゴシック" w:hAnsi="ＭＳ ゴシック" w:hint="eastAsia"/>
                <w:b/>
                <w:kern w:val="2"/>
              </w:rPr>
              <w:t>教職員</w:t>
            </w:r>
            <w:r>
              <w:rPr>
                <w:rFonts w:ascii="ＭＳ ゴシック" w:eastAsia="ＭＳ ゴシック" w:hAnsi="ＭＳ ゴシック" w:hint="eastAsia"/>
                <w:b/>
                <w:kern w:val="2"/>
              </w:rPr>
              <w:t>（現地）</w:t>
            </w:r>
          </w:p>
        </w:tc>
        <w:tc>
          <w:tcPr>
            <w:tcW w:w="4133" w:type="dxa"/>
            <w:vAlign w:val="center"/>
          </w:tcPr>
          <w:p w14:paraId="67A333BA" w14:textId="77777777" w:rsidR="005D4147" w:rsidRPr="00FB1736" w:rsidRDefault="005D4147" w:rsidP="00C32F20">
            <w:pPr>
              <w:spacing w:line="280" w:lineRule="exact"/>
              <w:jc w:val="center"/>
              <w:rPr>
                <w:rFonts w:ascii="ＭＳ ゴシック" w:eastAsia="ＭＳ ゴシック" w:hAnsi="ＭＳ ゴシック"/>
                <w:b/>
                <w:kern w:val="2"/>
              </w:rPr>
            </w:pPr>
            <w:r w:rsidRPr="00FB1736">
              <w:rPr>
                <w:rFonts w:ascii="ＭＳ ゴシック" w:eastAsia="ＭＳ ゴシック" w:hAnsi="ＭＳ ゴシック" w:hint="eastAsia"/>
                <w:b/>
                <w:kern w:val="2"/>
              </w:rPr>
              <w:t>管理職</w:t>
            </w:r>
            <w:r>
              <w:rPr>
                <w:rFonts w:ascii="ＭＳ ゴシック" w:eastAsia="ＭＳ ゴシック" w:hAnsi="ＭＳ ゴシック" w:hint="eastAsia"/>
                <w:b/>
                <w:kern w:val="2"/>
              </w:rPr>
              <w:t>（学校）</w:t>
            </w:r>
          </w:p>
        </w:tc>
      </w:tr>
      <w:tr w:rsidR="005D4147" w:rsidRPr="00FB1736" w14:paraId="4DB2E0E2" w14:textId="77777777" w:rsidTr="004F1297">
        <w:tc>
          <w:tcPr>
            <w:tcW w:w="1980" w:type="dxa"/>
            <w:tcBorders>
              <w:bottom w:val="single" w:sz="4" w:space="0" w:color="auto"/>
            </w:tcBorders>
          </w:tcPr>
          <w:p w14:paraId="6E1942F3" w14:textId="77777777" w:rsidR="005D4147" w:rsidRDefault="005D4147" w:rsidP="00C32F20">
            <w:pPr>
              <w:spacing w:line="280" w:lineRule="exact"/>
              <w:jc w:val="left"/>
              <w:textAlignment w:val="baseline"/>
              <w:rPr>
                <w:rFonts w:ascii="ＭＳ ゴシック" w:eastAsia="ＭＳ ゴシック" w:hAnsi="ＭＳ ゴシック" w:cs="ＭＳ 明朝"/>
                <w:kern w:val="0"/>
                <w:szCs w:val="20"/>
              </w:rPr>
            </w:pPr>
            <w:r w:rsidRPr="00FB1736">
              <w:rPr>
                <w:rFonts w:ascii="ＭＳ ゴシック" w:eastAsia="ＭＳ ゴシック" w:hAnsi="ＭＳ ゴシック" w:cs="ＭＳ 明朝" w:hint="eastAsia"/>
                <w:kern w:val="0"/>
                <w:szCs w:val="20"/>
              </w:rPr>
              <w:t>&lt;発生時の危機管理&gt;</w:t>
            </w:r>
          </w:p>
          <w:p w14:paraId="5A2A6348" w14:textId="77777777" w:rsidR="005D4147" w:rsidRPr="00B42F3B" w:rsidRDefault="005D4147" w:rsidP="00C32F20">
            <w:pPr>
              <w:spacing w:line="280" w:lineRule="exact"/>
              <w:jc w:val="left"/>
              <w:textAlignment w:val="baseline"/>
              <w:rPr>
                <w:rFonts w:hAnsi="ＭＳ 明朝" w:cs="ＭＳ 明朝"/>
                <w:kern w:val="0"/>
                <w:szCs w:val="20"/>
              </w:rPr>
            </w:pPr>
            <w:r w:rsidRPr="00B42F3B">
              <w:rPr>
                <w:rFonts w:hAnsi="ＭＳ 明朝" w:cs="ＭＳ 明朝" w:hint="eastAsia"/>
                <w:kern w:val="0"/>
                <w:szCs w:val="20"/>
              </w:rPr>
              <w:t>○　事故発生</w:t>
            </w:r>
          </w:p>
          <w:p w14:paraId="272F9680" w14:textId="77777777" w:rsidR="005D4147" w:rsidRPr="00B42F3B" w:rsidRDefault="005D4147" w:rsidP="00C32F20">
            <w:pPr>
              <w:spacing w:line="280" w:lineRule="exact"/>
              <w:jc w:val="left"/>
              <w:textAlignment w:val="baseline"/>
              <w:rPr>
                <w:rFonts w:hAnsi="ＭＳ 明朝" w:cs="ＭＳ 明朝"/>
                <w:kern w:val="0"/>
                <w:szCs w:val="20"/>
              </w:rPr>
            </w:pPr>
            <w:r w:rsidRPr="00B42F3B">
              <w:rPr>
                <w:rFonts w:hAnsi="ＭＳ 明朝" w:cs="ＭＳ 明朝" w:hint="eastAsia"/>
                <w:kern w:val="0"/>
                <w:szCs w:val="20"/>
              </w:rPr>
              <w:t>○　緊急対応</w:t>
            </w:r>
          </w:p>
          <w:p w14:paraId="67AD8211" w14:textId="77777777" w:rsidR="005D4147" w:rsidRPr="00B42F3B" w:rsidRDefault="005D4147" w:rsidP="00C32F20">
            <w:pPr>
              <w:spacing w:line="280" w:lineRule="exact"/>
              <w:jc w:val="left"/>
              <w:textAlignment w:val="baseline"/>
              <w:rPr>
                <w:rFonts w:hAnsi="ＭＳ 明朝" w:cs="ＭＳ 明朝"/>
                <w:kern w:val="0"/>
                <w:szCs w:val="20"/>
              </w:rPr>
            </w:pPr>
          </w:p>
          <w:p w14:paraId="0663B0A7" w14:textId="77777777" w:rsidR="005D4147" w:rsidRPr="00B42F3B" w:rsidRDefault="005D4147" w:rsidP="00C32F20">
            <w:pPr>
              <w:spacing w:line="280" w:lineRule="exact"/>
              <w:jc w:val="left"/>
              <w:textAlignment w:val="baseline"/>
              <w:rPr>
                <w:rFonts w:hAnsi="ＭＳ 明朝" w:cs="ＭＳ 明朝"/>
                <w:kern w:val="0"/>
                <w:szCs w:val="20"/>
              </w:rPr>
            </w:pPr>
          </w:p>
          <w:p w14:paraId="397CAE6A" w14:textId="77777777" w:rsidR="005D4147" w:rsidRPr="00B42F3B" w:rsidRDefault="005D4147" w:rsidP="00C32F20">
            <w:pPr>
              <w:spacing w:line="280" w:lineRule="exact"/>
              <w:jc w:val="left"/>
              <w:textAlignment w:val="baseline"/>
              <w:rPr>
                <w:rFonts w:hAnsi="ＭＳ 明朝" w:cs="ＭＳ 明朝"/>
                <w:kern w:val="0"/>
                <w:szCs w:val="20"/>
              </w:rPr>
            </w:pPr>
            <w:r w:rsidRPr="00B42F3B">
              <w:rPr>
                <w:rFonts w:hAnsi="ＭＳ 明朝" w:cs="ＭＳ 明朝" w:hint="eastAsia"/>
                <w:kern w:val="0"/>
                <w:szCs w:val="20"/>
              </w:rPr>
              <w:t>【引率教職員】</w:t>
            </w:r>
          </w:p>
          <w:p w14:paraId="7F3BF7BD" w14:textId="77777777" w:rsidR="005D4147" w:rsidRPr="00B42F3B" w:rsidRDefault="005D4147" w:rsidP="00C32F20">
            <w:pPr>
              <w:spacing w:line="280" w:lineRule="exact"/>
              <w:ind w:left="180" w:hangingChars="100" w:hanging="180"/>
              <w:jc w:val="left"/>
              <w:textAlignment w:val="baseline"/>
              <w:rPr>
                <w:rFonts w:hAnsi="ＭＳ 明朝" w:cs="ＭＳ 明朝"/>
                <w:kern w:val="0"/>
                <w:szCs w:val="20"/>
              </w:rPr>
            </w:pPr>
            <w:r w:rsidRPr="00B42F3B">
              <w:rPr>
                <w:rFonts w:hAnsi="ＭＳ 明朝" w:cs="ＭＳ 明朝" w:hint="eastAsia"/>
                <w:kern w:val="0"/>
                <w:szCs w:val="20"/>
              </w:rPr>
              <w:t>○　発生直後の児童生徒への対応</w:t>
            </w:r>
          </w:p>
          <w:p w14:paraId="3A9C08B1" w14:textId="77777777" w:rsidR="005D4147" w:rsidRPr="00B42F3B" w:rsidRDefault="005D4147" w:rsidP="00C32F20">
            <w:pPr>
              <w:spacing w:line="280" w:lineRule="exact"/>
              <w:ind w:left="180" w:hangingChars="100" w:hanging="180"/>
              <w:jc w:val="left"/>
              <w:textAlignment w:val="baseline"/>
              <w:rPr>
                <w:rFonts w:hAnsi="ＭＳ 明朝" w:cs="ＭＳ 明朝"/>
                <w:kern w:val="0"/>
                <w:szCs w:val="20"/>
              </w:rPr>
            </w:pPr>
            <w:r w:rsidRPr="00B42F3B">
              <w:rPr>
                <w:rFonts w:hAnsi="ＭＳ 明朝" w:cs="ＭＳ 明朝" w:hint="eastAsia"/>
                <w:kern w:val="0"/>
                <w:szCs w:val="20"/>
              </w:rPr>
              <w:t>【管理職（学校）】</w:t>
            </w:r>
          </w:p>
          <w:p w14:paraId="0F065209" w14:textId="77777777" w:rsidR="005D4147" w:rsidRPr="00B42F3B" w:rsidRDefault="005D4147" w:rsidP="00C32F20">
            <w:pPr>
              <w:spacing w:line="280" w:lineRule="exact"/>
              <w:ind w:left="180" w:hangingChars="100" w:hanging="180"/>
              <w:jc w:val="left"/>
              <w:textAlignment w:val="baseline"/>
              <w:rPr>
                <w:rFonts w:hAnsi="ＭＳ 明朝" w:cs="ＭＳ 明朝"/>
                <w:kern w:val="0"/>
                <w:szCs w:val="20"/>
              </w:rPr>
            </w:pPr>
            <w:r w:rsidRPr="00B42F3B">
              <w:rPr>
                <w:rFonts w:hAnsi="ＭＳ 明朝" w:cs="ＭＳ 明朝" w:hint="eastAsia"/>
                <w:kern w:val="0"/>
                <w:szCs w:val="20"/>
              </w:rPr>
              <w:t>○　発生直後の保護者への連絡</w:t>
            </w:r>
          </w:p>
          <w:p w14:paraId="0085CDAF" w14:textId="77777777" w:rsidR="005D4147" w:rsidRPr="00B42F3B" w:rsidRDefault="005D4147" w:rsidP="00C32F20">
            <w:pPr>
              <w:spacing w:line="280" w:lineRule="exact"/>
              <w:ind w:left="180" w:hangingChars="100" w:hanging="180"/>
              <w:jc w:val="left"/>
              <w:textAlignment w:val="baseline"/>
              <w:rPr>
                <w:rFonts w:hAnsi="ＭＳ 明朝" w:cs="ＭＳ 明朝"/>
                <w:kern w:val="0"/>
                <w:szCs w:val="20"/>
              </w:rPr>
            </w:pPr>
          </w:p>
          <w:p w14:paraId="28305EB5" w14:textId="77777777" w:rsidR="005D4147" w:rsidRPr="00B42F3B" w:rsidRDefault="005D4147" w:rsidP="00C32F20">
            <w:pPr>
              <w:spacing w:line="280" w:lineRule="exact"/>
              <w:ind w:left="180" w:hangingChars="100" w:hanging="180"/>
              <w:jc w:val="left"/>
              <w:textAlignment w:val="baseline"/>
              <w:rPr>
                <w:rFonts w:hAnsi="ＭＳ 明朝" w:cs="ＭＳ 明朝"/>
                <w:kern w:val="0"/>
                <w:szCs w:val="20"/>
              </w:rPr>
            </w:pPr>
            <w:r w:rsidRPr="00B42F3B">
              <w:rPr>
                <w:rFonts w:hAnsi="ＭＳ 明朝" w:cs="ＭＳ 明朝" w:hint="eastAsia"/>
                <w:kern w:val="0"/>
                <w:szCs w:val="20"/>
              </w:rPr>
              <w:t>【管理職（学校）】</w:t>
            </w:r>
          </w:p>
          <w:p w14:paraId="62AE1F11" w14:textId="77777777" w:rsidR="005D4147" w:rsidRPr="00B42F3B" w:rsidRDefault="005D4147" w:rsidP="00C32F20">
            <w:pPr>
              <w:spacing w:line="280" w:lineRule="exact"/>
              <w:ind w:left="184" w:hangingChars="100" w:hanging="184"/>
              <w:jc w:val="left"/>
              <w:textAlignment w:val="baseline"/>
              <w:rPr>
                <w:rFonts w:hAnsi="ＭＳ 明朝"/>
                <w:spacing w:val="2"/>
                <w:kern w:val="0"/>
                <w:szCs w:val="20"/>
              </w:rPr>
            </w:pPr>
            <w:r w:rsidRPr="00B42F3B">
              <w:rPr>
                <w:rFonts w:hAnsi="ＭＳ 明朝" w:hint="eastAsia"/>
                <w:spacing w:val="2"/>
                <w:kern w:val="0"/>
                <w:szCs w:val="20"/>
              </w:rPr>
              <w:t>○　発生直後の関係機関への連絡</w:t>
            </w:r>
          </w:p>
          <w:p w14:paraId="4CEAC84C" w14:textId="77777777" w:rsidR="005D4147" w:rsidRPr="00FB1736" w:rsidRDefault="005D4147" w:rsidP="00C32F20">
            <w:pPr>
              <w:spacing w:line="280" w:lineRule="exact"/>
              <w:jc w:val="left"/>
              <w:textAlignment w:val="baseline"/>
              <w:rPr>
                <w:rFonts w:hAnsi="ＭＳ 明朝"/>
                <w:spacing w:val="2"/>
                <w:kern w:val="0"/>
                <w:szCs w:val="20"/>
              </w:rPr>
            </w:pPr>
          </w:p>
          <w:p w14:paraId="6612EA2B" w14:textId="77777777" w:rsidR="005D4147" w:rsidRDefault="005D4147" w:rsidP="00C32F20">
            <w:pPr>
              <w:spacing w:line="280" w:lineRule="exact"/>
              <w:ind w:left="184" w:hangingChars="100" w:hanging="184"/>
              <w:jc w:val="left"/>
              <w:textAlignment w:val="baseline"/>
              <w:rPr>
                <w:rFonts w:hAnsi="ＭＳ 明朝"/>
                <w:spacing w:val="2"/>
                <w:kern w:val="0"/>
                <w:szCs w:val="20"/>
              </w:rPr>
            </w:pPr>
          </w:p>
          <w:p w14:paraId="7EAE564C" w14:textId="77777777" w:rsidR="005D4147" w:rsidRPr="00FB1736" w:rsidRDefault="005D4147" w:rsidP="00C32F20">
            <w:pPr>
              <w:spacing w:line="280" w:lineRule="exact"/>
              <w:ind w:left="184" w:hangingChars="100" w:hanging="184"/>
              <w:jc w:val="left"/>
              <w:textAlignment w:val="baseline"/>
              <w:rPr>
                <w:rFonts w:hAnsi="ＭＳ 明朝"/>
                <w:spacing w:val="2"/>
                <w:kern w:val="0"/>
                <w:szCs w:val="20"/>
              </w:rPr>
            </w:pPr>
          </w:p>
          <w:p w14:paraId="0131AA48" w14:textId="77777777" w:rsidR="005D4147" w:rsidRDefault="005D4147" w:rsidP="00C32F20">
            <w:pPr>
              <w:spacing w:line="280" w:lineRule="exact"/>
              <w:ind w:left="184" w:hangingChars="100" w:hanging="184"/>
              <w:jc w:val="left"/>
              <w:textAlignment w:val="baseline"/>
              <w:rPr>
                <w:rFonts w:hAnsi="ＭＳ 明朝"/>
                <w:spacing w:val="2"/>
                <w:kern w:val="0"/>
                <w:szCs w:val="20"/>
              </w:rPr>
            </w:pPr>
          </w:p>
          <w:p w14:paraId="695E4B9E" w14:textId="77777777" w:rsidR="005D4147" w:rsidRDefault="005D4147" w:rsidP="00C32F20">
            <w:pPr>
              <w:spacing w:line="280" w:lineRule="exact"/>
              <w:ind w:left="184" w:hangingChars="100" w:hanging="184"/>
              <w:jc w:val="left"/>
              <w:textAlignment w:val="baseline"/>
              <w:rPr>
                <w:rFonts w:hAnsi="ＭＳ 明朝"/>
                <w:spacing w:val="2"/>
                <w:kern w:val="0"/>
                <w:szCs w:val="20"/>
              </w:rPr>
            </w:pPr>
          </w:p>
          <w:p w14:paraId="6187E6D5" w14:textId="77777777" w:rsidR="005D4147" w:rsidRDefault="005D4147" w:rsidP="00C32F20">
            <w:pPr>
              <w:spacing w:line="280" w:lineRule="exact"/>
              <w:ind w:left="184" w:hangingChars="100" w:hanging="184"/>
              <w:jc w:val="left"/>
              <w:textAlignment w:val="baseline"/>
              <w:rPr>
                <w:rFonts w:hAnsi="ＭＳ 明朝"/>
                <w:spacing w:val="2"/>
                <w:kern w:val="0"/>
                <w:szCs w:val="20"/>
              </w:rPr>
            </w:pPr>
          </w:p>
          <w:p w14:paraId="35AF570A" w14:textId="77777777" w:rsidR="005D4147" w:rsidRDefault="005D4147" w:rsidP="00C32F20">
            <w:pPr>
              <w:spacing w:line="280" w:lineRule="exact"/>
              <w:ind w:left="184" w:hangingChars="100" w:hanging="184"/>
              <w:jc w:val="left"/>
              <w:textAlignment w:val="baseline"/>
              <w:rPr>
                <w:rFonts w:hAnsi="ＭＳ 明朝"/>
                <w:spacing w:val="2"/>
                <w:kern w:val="0"/>
                <w:szCs w:val="20"/>
              </w:rPr>
            </w:pPr>
          </w:p>
          <w:p w14:paraId="22AAF66C" w14:textId="77777777" w:rsidR="005D4147" w:rsidRDefault="005D4147" w:rsidP="00C32F20">
            <w:pPr>
              <w:spacing w:line="280" w:lineRule="exact"/>
              <w:ind w:left="184" w:hangingChars="100" w:hanging="184"/>
              <w:jc w:val="left"/>
              <w:textAlignment w:val="baseline"/>
              <w:rPr>
                <w:rFonts w:hAnsi="ＭＳ 明朝"/>
                <w:spacing w:val="2"/>
                <w:kern w:val="0"/>
                <w:szCs w:val="20"/>
              </w:rPr>
            </w:pPr>
            <w:r w:rsidRPr="00FB1736">
              <w:rPr>
                <w:rFonts w:hAnsi="ＭＳ 明朝" w:hint="eastAsia"/>
                <w:spacing w:val="2"/>
                <w:kern w:val="0"/>
                <w:szCs w:val="20"/>
              </w:rPr>
              <w:t>○　発生後の</w:t>
            </w:r>
            <w:r>
              <w:rPr>
                <w:rFonts w:hAnsi="ＭＳ 明朝" w:hint="eastAsia"/>
                <w:spacing w:val="2"/>
                <w:kern w:val="0"/>
                <w:szCs w:val="20"/>
              </w:rPr>
              <w:t>活動</w:t>
            </w:r>
            <w:r w:rsidRPr="00FB1736">
              <w:rPr>
                <w:rFonts w:hAnsi="ＭＳ 明朝" w:hint="eastAsia"/>
                <w:spacing w:val="2"/>
                <w:kern w:val="0"/>
                <w:szCs w:val="20"/>
              </w:rPr>
              <w:t>の対応</w:t>
            </w:r>
          </w:p>
          <w:p w14:paraId="13BC5445" w14:textId="77777777" w:rsidR="005D4147" w:rsidRDefault="005D4147" w:rsidP="00C32F20">
            <w:pPr>
              <w:spacing w:line="280" w:lineRule="exact"/>
              <w:ind w:left="184" w:hangingChars="100" w:hanging="184"/>
              <w:jc w:val="left"/>
              <w:textAlignment w:val="baseline"/>
              <w:rPr>
                <w:rFonts w:hAnsi="ＭＳ 明朝"/>
                <w:spacing w:val="2"/>
                <w:kern w:val="0"/>
                <w:szCs w:val="20"/>
              </w:rPr>
            </w:pPr>
          </w:p>
          <w:p w14:paraId="3AF99609" w14:textId="77777777" w:rsidR="005D4147" w:rsidRDefault="005D4147" w:rsidP="00C32F20">
            <w:pPr>
              <w:spacing w:line="280" w:lineRule="exact"/>
              <w:ind w:left="184" w:hangingChars="100" w:hanging="184"/>
              <w:jc w:val="left"/>
              <w:textAlignment w:val="baseline"/>
              <w:rPr>
                <w:rFonts w:hAnsi="ＭＳ 明朝" w:cs="ＭＳ 明朝"/>
                <w:kern w:val="0"/>
                <w:szCs w:val="20"/>
              </w:rPr>
            </w:pPr>
            <w:r w:rsidRPr="00FB1736">
              <w:rPr>
                <w:rFonts w:hAnsi="ＭＳ 明朝" w:hint="eastAsia"/>
                <w:spacing w:val="2"/>
                <w:kern w:val="0"/>
                <w:szCs w:val="20"/>
              </w:rPr>
              <w:t xml:space="preserve">○　</w:t>
            </w:r>
            <w:r>
              <w:rPr>
                <w:rFonts w:hAnsi="ＭＳ 明朝" w:hint="eastAsia"/>
                <w:spacing w:val="2"/>
                <w:kern w:val="0"/>
                <w:szCs w:val="20"/>
              </w:rPr>
              <w:t>当該</w:t>
            </w:r>
            <w:r w:rsidRPr="00FB1736">
              <w:rPr>
                <w:rFonts w:hAnsi="ＭＳ 明朝" w:cs="ＭＳ 明朝" w:hint="eastAsia"/>
                <w:kern w:val="0"/>
                <w:szCs w:val="20"/>
              </w:rPr>
              <w:t>保護</w:t>
            </w:r>
            <w:r>
              <w:rPr>
                <w:rFonts w:hAnsi="ＭＳ 明朝" w:cs="ＭＳ 明朝" w:hint="eastAsia"/>
                <w:kern w:val="0"/>
                <w:szCs w:val="20"/>
              </w:rPr>
              <w:t>等</w:t>
            </w:r>
            <w:r w:rsidRPr="00FB1736">
              <w:rPr>
                <w:rFonts w:hAnsi="ＭＳ 明朝" w:cs="ＭＳ 明朝" w:hint="eastAsia"/>
                <w:kern w:val="0"/>
                <w:szCs w:val="20"/>
              </w:rPr>
              <w:t>者への説明</w:t>
            </w:r>
          </w:p>
          <w:p w14:paraId="13FDAF3D" w14:textId="77777777" w:rsidR="005D4147" w:rsidRPr="00380124" w:rsidRDefault="005D4147" w:rsidP="00C32F20">
            <w:pPr>
              <w:spacing w:line="280" w:lineRule="exact"/>
              <w:ind w:left="180" w:hangingChars="100" w:hanging="180"/>
              <w:jc w:val="left"/>
              <w:textAlignment w:val="baseline"/>
              <w:rPr>
                <w:rFonts w:hAnsi="ＭＳ 明朝" w:cs="ＭＳ 明朝"/>
                <w:kern w:val="0"/>
                <w:szCs w:val="20"/>
              </w:rPr>
            </w:pPr>
          </w:p>
          <w:p w14:paraId="06387415" w14:textId="77777777" w:rsidR="005D4147" w:rsidRPr="00FB1736" w:rsidRDefault="005D4147" w:rsidP="00C32F20">
            <w:pPr>
              <w:spacing w:line="280" w:lineRule="exact"/>
              <w:ind w:left="180" w:hangingChars="100" w:hanging="180"/>
              <w:jc w:val="left"/>
              <w:rPr>
                <w:rFonts w:hAnsi="ＭＳ 明朝"/>
                <w:kern w:val="2"/>
                <w:szCs w:val="20"/>
              </w:rPr>
            </w:pPr>
            <w:r>
              <w:rPr>
                <w:rFonts w:hAnsi="ＭＳ 明朝" w:hint="eastAsia"/>
                <w:kern w:val="2"/>
                <w:szCs w:val="20"/>
              </w:rPr>
              <w:t>○　在校生児童生徒及び同保護者への連絡</w:t>
            </w:r>
          </w:p>
        </w:tc>
        <w:tc>
          <w:tcPr>
            <w:tcW w:w="3969" w:type="dxa"/>
            <w:tcBorders>
              <w:bottom w:val="single" w:sz="4" w:space="0" w:color="auto"/>
            </w:tcBorders>
          </w:tcPr>
          <w:p w14:paraId="3EC9F098" w14:textId="77777777" w:rsidR="005D4147" w:rsidRPr="00B42F3B" w:rsidRDefault="005D4147" w:rsidP="00C32F20">
            <w:pPr>
              <w:spacing w:line="280" w:lineRule="exact"/>
              <w:ind w:left="22"/>
              <w:jc w:val="left"/>
              <w:rPr>
                <w:rFonts w:hAnsi="ＭＳ 明朝"/>
                <w:kern w:val="2"/>
                <w:szCs w:val="20"/>
              </w:rPr>
            </w:pPr>
          </w:p>
          <w:p w14:paraId="641FBC13" w14:textId="77777777" w:rsidR="005D4147" w:rsidRPr="00B42F3B" w:rsidRDefault="005D4147" w:rsidP="00C32F20">
            <w:pPr>
              <w:spacing w:line="280" w:lineRule="exact"/>
              <w:ind w:left="180" w:hangingChars="100" w:hanging="180"/>
              <w:jc w:val="left"/>
              <w:rPr>
                <w:rFonts w:hAnsi="ＭＳ 明朝"/>
                <w:kern w:val="2"/>
                <w:szCs w:val="20"/>
              </w:rPr>
            </w:pPr>
            <w:r w:rsidRPr="00B42F3B">
              <w:rPr>
                <w:rFonts w:hAnsi="ＭＳ 明朝" w:hint="eastAsia"/>
                <w:kern w:val="2"/>
                <w:szCs w:val="20"/>
              </w:rPr>
              <w:t>・　児童生徒及び引率教職員の状況確認、安全確保及び応急処置</w:t>
            </w:r>
          </w:p>
          <w:p w14:paraId="307F2255" w14:textId="77777777" w:rsidR="005D4147" w:rsidRPr="00B42F3B" w:rsidRDefault="005D4147" w:rsidP="00C32F20">
            <w:pPr>
              <w:spacing w:line="280" w:lineRule="exact"/>
              <w:ind w:left="180" w:hangingChars="100" w:hanging="180"/>
              <w:jc w:val="left"/>
              <w:rPr>
                <w:rFonts w:hAnsi="ＭＳ 明朝"/>
                <w:kern w:val="2"/>
                <w:szCs w:val="20"/>
              </w:rPr>
            </w:pPr>
            <w:r w:rsidRPr="00B42F3B">
              <w:rPr>
                <w:rFonts w:hAnsi="ＭＳ 明朝" w:hint="eastAsia"/>
                <w:kern w:val="2"/>
                <w:szCs w:val="20"/>
              </w:rPr>
              <w:t xml:space="preserve">・　</w:t>
            </w:r>
            <w:r w:rsidRPr="00B42F3B">
              <w:rPr>
                <w:rFonts w:hAnsi="ＭＳ 明朝" w:hint="eastAsia"/>
                <w:kern w:val="2"/>
                <w:szCs w:val="20"/>
                <w:u w:val="double"/>
              </w:rPr>
              <w:t>直ちに警察及び救急へ通報</w:t>
            </w:r>
          </w:p>
          <w:p w14:paraId="1854F345" w14:textId="77777777" w:rsidR="005D4147" w:rsidRPr="00B42F3B" w:rsidRDefault="005D4147" w:rsidP="00C32F20">
            <w:pPr>
              <w:spacing w:line="280" w:lineRule="exact"/>
              <w:ind w:left="180" w:hangingChars="100" w:hanging="180"/>
              <w:jc w:val="left"/>
              <w:rPr>
                <w:rFonts w:hAnsi="ＭＳ 明朝"/>
                <w:kern w:val="2"/>
                <w:szCs w:val="20"/>
              </w:rPr>
            </w:pPr>
            <w:r w:rsidRPr="00B42F3B">
              <w:rPr>
                <w:rFonts w:hAnsi="ＭＳ 明朝" w:hint="eastAsia"/>
                <w:kern w:val="2"/>
                <w:szCs w:val="20"/>
              </w:rPr>
              <w:t>・　学校（管理職）に報告</w:t>
            </w:r>
          </w:p>
          <w:p w14:paraId="0E05501F" w14:textId="77777777" w:rsidR="005D4147" w:rsidRPr="00B42F3B" w:rsidRDefault="005D4147" w:rsidP="00C32F20">
            <w:pPr>
              <w:spacing w:line="280" w:lineRule="exact"/>
              <w:ind w:left="261" w:hanging="261"/>
              <w:jc w:val="left"/>
              <w:rPr>
                <w:rFonts w:hAnsi="ＭＳ 明朝"/>
                <w:kern w:val="2"/>
                <w:szCs w:val="20"/>
              </w:rPr>
            </w:pPr>
          </w:p>
          <w:p w14:paraId="7CDF759F" w14:textId="77777777" w:rsidR="005D4147" w:rsidRPr="00B42F3B" w:rsidRDefault="005D4147" w:rsidP="00C32F20">
            <w:pPr>
              <w:spacing w:line="280" w:lineRule="exact"/>
              <w:ind w:left="180" w:hangingChars="100" w:hanging="180"/>
              <w:jc w:val="left"/>
              <w:rPr>
                <w:rFonts w:hAnsi="ＭＳ 明朝"/>
                <w:kern w:val="2"/>
                <w:szCs w:val="20"/>
                <w:u w:val="double"/>
              </w:rPr>
            </w:pPr>
            <w:r w:rsidRPr="00B42F3B">
              <w:rPr>
                <w:rFonts w:hAnsi="ＭＳ 明朝" w:hint="eastAsia"/>
                <w:kern w:val="2"/>
                <w:szCs w:val="20"/>
              </w:rPr>
              <w:t xml:space="preserve">○　</w:t>
            </w:r>
            <w:r w:rsidRPr="00B42F3B">
              <w:rPr>
                <w:rFonts w:hAnsi="ＭＳ 明朝" w:hint="eastAsia"/>
                <w:kern w:val="2"/>
                <w:szCs w:val="20"/>
                <w:u w:val="double"/>
              </w:rPr>
              <w:t>救急車が到着していない場合</w:t>
            </w:r>
          </w:p>
          <w:p w14:paraId="23B05617" w14:textId="77777777" w:rsidR="005D4147" w:rsidRPr="00B42F3B" w:rsidRDefault="005D4147" w:rsidP="00C32F20">
            <w:pPr>
              <w:spacing w:line="280" w:lineRule="exact"/>
              <w:ind w:left="180" w:hangingChars="100" w:hanging="180"/>
              <w:jc w:val="left"/>
              <w:rPr>
                <w:rFonts w:hAnsi="ＭＳ 明朝"/>
                <w:kern w:val="2"/>
                <w:szCs w:val="20"/>
              </w:rPr>
            </w:pPr>
            <w:r w:rsidRPr="00B42F3B">
              <w:rPr>
                <w:rFonts w:hAnsi="ＭＳ 明朝" w:hint="eastAsia"/>
                <w:kern w:val="2"/>
                <w:szCs w:val="20"/>
              </w:rPr>
              <w:t>・　応急処置とともに、負傷者の状況等によっては、周囲に協力を求める</w:t>
            </w:r>
          </w:p>
          <w:p w14:paraId="3EE3779D" w14:textId="77777777" w:rsidR="005D4147" w:rsidRPr="00B42F3B" w:rsidRDefault="005D4147" w:rsidP="00C32F20">
            <w:pPr>
              <w:spacing w:line="280" w:lineRule="exact"/>
              <w:jc w:val="left"/>
              <w:rPr>
                <w:rFonts w:hAnsi="ＭＳ 明朝"/>
                <w:kern w:val="2"/>
                <w:szCs w:val="20"/>
              </w:rPr>
            </w:pPr>
            <w:r w:rsidRPr="00B42F3B">
              <w:rPr>
                <w:rFonts w:hAnsi="ＭＳ 明朝" w:hint="eastAsia"/>
                <w:kern w:val="2"/>
                <w:szCs w:val="20"/>
              </w:rPr>
              <w:t>・　出血等がなく意識不明であれば気道確保</w:t>
            </w:r>
          </w:p>
          <w:p w14:paraId="377091E9" w14:textId="77777777" w:rsidR="005D4147" w:rsidRPr="00B42F3B" w:rsidRDefault="005D4147" w:rsidP="00C32F20">
            <w:pPr>
              <w:spacing w:line="280" w:lineRule="exact"/>
              <w:ind w:firstLineChars="100" w:firstLine="180"/>
              <w:jc w:val="left"/>
              <w:rPr>
                <w:rFonts w:hAnsi="ＭＳ 明朝"/>
                <w:kern w:val="2"/>
                <w:szCs w:val="20"/>
              </w:rPr>
            </w:pPr>
            <w:r w:rsidRPr="00B42F3B">
              <w:rPr>
                <w:rFonts w:hAnsi="ＭＳ 明朝" w:hint="eastAsia"/>
                <w:kern w:val="2"/>
                <w:szCs w:val="20"/>
              </w:rPr>
              <w:t>し呼吸の確認→人工呼吸、心肺蘇生法を続</w:t>
            </w:r>
          </w:p>
          <w:p w14:paraId="749A633F" w14:textId="77777777" w:rsidR="005D4147" w:rsidRPr="00B42F3B" w:rsidRDefault="005D4147" w:rsidP="00C32F20">
            <w:pPr>
              <w:spacing w:line="280" w:lineRule="exact"/>
              <w:ind w:leftChars="100" w:left="180"/>
              <w:jc w:val="left"/>
              <w:rPr>
                <w:rFonts w:hAnsi="ＭＳ 明朝"/>
                <w:kern w:val="2"/>
                <w:szCs w:val="20"/>
              </w:rPr>
            </w:pPr>
            <w:r w:rsidRPr="00B42F3B">
              <w:rPr>
                <w:rFonts w:hAnsi="ＭＳ 明朝" w:hint="eastAsia"/>
                <w:kern w:val="2"/>
                <w:szCs w:val="20"/>
              </w:rPr>
              <w:t>ける（必要に応じて「ＡＥＤ」を使用する）</w:t>
            </w:r>
          </w:p>
          <w:p w14:paraId="61DE4C4A" w14:textId="77777777" w:rsidR="005D4147" w:rsidRPr="00B42F3B" w:rsidRDefault="005D4147" w:rsidP="00C32F20">
            <w:pPr>
              <w:spacing w:line="280" w:lineRule="exact"/>
              <w:jc w:val="left"/>
              <w:rPr>
                <w:rFonts w:hAnsi="ＭＳ 明朝"/>
                <w:kern w:val="2"/>
                <w:szCs w:val="20"/>
                <w:u w:val="double"/>
              </w:rPr>
            </w:pPr>
            <w:r w:rsidRPr="00B42F3B">
              <w:rPr>
                <w:rFonts w:hAnsi="ＭＳ 明朝" w:hint="eastAsia"/>
                <w:kern w:val="2"/>
                <w:szCs w:val="20"/>
              </w:rPr>
              <w:t xml:space="preserve">○　</w:t>
            </w:r>
            <w:r w:rsidRPr="00B42F3B">
              <w:rPr>
                <w:rFonts w:hAnsi="ＭＳ 明朝" w:hint="eastAsia"/>
                <w:kern w:val="2"/>
                <w:szCs w:val="20"/>
                <w:u w:val="double"/>
              </w:rPr>
              <w:t>救急車が到着した場合</w:t>
            </w:r>
          </w:p>
          <w:p w14:paraId="28219C02" w14:textId="77777777" w:rsidR="005D4147" w:rsidRPr="00B42F3B" w:rsidRDefault="005D4147" w:rsidP="00C32F20">
            <w:pPr>
              <w:spacing w:line="280" w:lineRule="exact"/>
              <w:ind w:leftChars="16" w:left="209" w:hangingChars="100" w:hanging="180"/>
              <w:jc w:val="left"/>
              <w:rPr>
                <w:rFonts w:hAnsi="ＭＳ 明朝"/>
                <w:kern w:val="2"/>
                <w:szCs w:val="20"/>
              </w:rPr>
            </w:pPr>
            <w:r w:rsidRPr="00B42F3B">
              <w:rPr>
                <w:rFonts w:hAnsi="ＭＳ 明朝" w:hint="eastAsia"/>
                <w:kern w:val="2"/>
                <w:szCs w:val="20"/>
              </w:rPr>
              <w:t>・　引率教職員が同乗し、搬送先が判明次第、同行者、学校と共有する</w:t>
            </w:r>
          </w:p>
          <w:p w14:paraId="2C6ACC7F" w14:textId="77777777" w:rsidR="005D4147" w:rsidRPr="00B42F3B" w:rsidRDefault="005D4147" w:rsidP="00C32F20">
            <w:pPr>
              <w:spacing w:line="280" w:lineRule="exact"/>
              <w:ind w:left="180" w:hangingChars="100" w:hanging="180"/>
              <w:jc w:val="left"/>
              <w:rPr>
                <w:rFonts w:hAnsi="ＭＳ 明朝"/>
                <w:kern w:val="2"/>
                <w:szCs w:val="20"/>
              </w:rPr>
            </w:pPr>
            <w:r w:rsidRPr="00B42F3B">
              <w:rPr>
                <w:rFonts w:hAnsi="ＭＳ 明朝" w:hint="eastAsia"/>
                <w:kern w:val="2"/>
                <w:szCs w:val="20"/>
              </w:rPr>
              <w:t>・　対応可能な引率教職員で、負傷しなかった児童生徒の状況を確認し、落ち着かせる</w:t>
            </w:r>
          </w:p>
          <w:p w14:paraId="183400D3" w14:textId="77777777" w:rsidR="005D4147" w:rsidRPr="00B42F3B" w:rsidRDefault="005D4147" w:rsidP="00C32F20">
            <w:pPr>
              <w:spacing w:line="280" w:lineRule="exact"/>
              <w:ind w:left="180" w:hangingChars="100" w:hanging="180"/>
              <w:jc w:val="left"/>
              <w:rPr>
                <w:rFonts w:hAnsi="ＭＳ 明朝"/>
                <w:kern w:val="2"/>
                <w:szCs w:val="20"/>
              </w:rPr>
            </w:pPr>
            <w:r w:rsidRPr="00B42F3B">
              <w:rPr>
                <w:rFonts w:hAnsi="ＭＳ 明朝" w:hint="eastAsia"/>
                <w:kern w:val="2"/>
                <w:szCs w:val="20"/>
              </w:rPr>
              <w:t xml:space="preserve">○　</w:t>
            </w:r>
            <w:r w:rsidRPr="00B42F3B">
              <w:rPr>
                <w:rFonts w:hAnsi="ＭＳ 明朝" w:hint="eastAsia"/>
                <w:kern w:val="2"/>
                <w:szCs w:val="20"/>
                <w:u w:val="double"/>
              </w:rPr>
              <w:t>警察が到着した場合</w:t>
            </w:r>
          </w:p>
          <w:p w14:paraId="1E106C95" w14:textId="77777777" w:rsidR="005D4147" w:rsidRPr="00B42F3B" w:rsidRDefault="005D4147" w:rsidP="00C32F20">
            <w:pPr>
              <w:spacing w:line="280" w:lineRule="exact"/>
              <w:ind w:left="180" w:hangingChars="100" w:hanging="180"/>
              <w:jc w:val="left"/>
              <w:rPr>
                <w:rFonts w:hAnsi="ＭＳ 明朝"/>
                <w:kern w:val="2"/>
                <w:szCs w:val="20"/>
              </w:rPr>
            </w:pPr>
            <w:r w:rsidRPr="00B42F3B">
              <w:rPr>
                <w:rFonts w:hAnsi="ＭＳ 明朝" w:hint="eastAsia"/>
                <w:kern w:val="2"/>
                <w:szCs w:val="20"/>
              </w:rPr>
              <w:t>・　児童生徒の安全を確保したうえで、警察からの聴き取り等の対応をする</w:t>
            </w:r>
          </w:p>
          <w:p w14:paraId="77224001" w14:textId="77777777" w:rsidR="005D4147" w:rsidRPr="00B42F3B" w:rsidRDefault="005D4147" w:rsidP="00C32F20">
            <w:pPr>
              <w:spacing w:line="280" w:lineRule="exact"/>
              <w:ind w:leftChars="100" w:left="180"/>
              <w:jc w:val="left"/>
              <w:rPr>
                <w:rFonts w:hAnsi="ＭＳ 明朝"/>
                <w:kern w:val="2"/>
                <w:szCs w:val="20"/>
              </w:rPr>
            </w:pPr>
          </w:p>
          <w:p w14:paraId="77FE692F" w14:textId="77777777" w:rsidR="005D4147" w:rsidRPr="00B42F3B" w:rsidRDefault="005D4147" w:rsidP="00C32F20">
            <w:pPr>
              <w:spacing w:line="280" w:lineRule="exact"/>
              <w:ind w:left="180" w:hangingChars="100" w:hanging="180"/>
              <w:jc w:val="left"/>
              <w:rPr>
                <w:rFonts w:hAnsi="ＭＳ 明朝"/>
                <w:kern w:val="2"/>
                <w:szCs w:val="20"/>
              </w:rPr>
            </w:pPr>
            <w:r w:rsidRPr="00B42F3B">
              <w:rPr>
                <w:rFonts w:hAnsi="ＭＳ 明朝" w:hint="eastAsia"/>
                <w:kern w:val="2"/>
                <w:szCs w:val="20"/>
              </w:rPr>
              <w:t>・　現地、搬送先と学校とで状況確認を行うとともに当面の対応を検討する</w:t>
            </w:r>
          </w:p>
          <w:p w14:paraId="761635F8" w14:textId="77777777" w:rsidR="005D4147" w:rsidRPr="00B42F3B" w:rsidRDefault="005D4147" w:rsidP="00C32F20">
            <w:pPr>
              <w:spacing w:line="280" w:lineRule="exact"/>
              <w:ind w:left="180" w:hangingChars="100" w:hanging="180"/>
              <w:jc w:val="left"/>
              <w:rPr>
                <w:rFonts w:hAnsi="ＭＳ 明朝"/>
                <w:kern w:val="2"/>
                <w:szCs w:val="20"/>
              </w:rPr>
            </w:pPr>
          </w:p>
          <w:p w14:paraId="4D215BB6" w14:textId="77777777" w:rsidR="005D4147" w:rsidRPr="00B42F3B" w:rsidRDefault="005D4147" w:rsidP="00C32F20">
            <w:pPr>
              <w:spacing w:line="280" w:lineRule="exact"/>
              <w:ind w:left="180" w:hangingChars="100" w:hanging="180"/>
              <w:jc w:val="left"/>
              <w:rPr>
                <w:rFonts w:hAnsi="ＭＳ 明朝"/>
                <w:kern w:val="2"/>
                <w:szCs w:val="20"/>
              </w:rPr>
            </w:pPr>
            <w:r w:rsidRPr="00B42F3B">
              <w:rPr>
                <w:rFonts w:hAnsi="ＭＳ 明朝" w:hint="eastAsia"/>
                <w:kern w:val="2"/>
                <w:szCs w:val="20"/>
              </w:rPr>
              <w:t>・　現地の現体制において、児童生徒の安全を確保したうえで、対応行動をとる</w:t>
            </w:r>
          </w:p>
          <w:p w14:paraId="13C82F42" w14:textId="77777777" w:rsidR="005D4147" w:rsidRPr="00B42F3B" w:rsidRDefault="005D4147" w:rsidP="00C32F20">
            <w:pPr>
              <w:spacing w:line="280" w:lineRule="exact"/>
              <w:ind w:leftChars="100" w:left="180"/>
              <w:jc w:val="left"/>
              <w:rPr>
                <w:rFonts w:hAnsi="ＭＳ 明朝"/>
                <w:kern w:val="2"/>
                <w:szCs w:val="20"/>
              </w:rPr>
            </w:pPr>
          </w:p>
          <w:p w14:paraId="01C9BE2A" w14:textId="77777777" w:rsidR="005D4147" w:rsidRPr="00B42F3B" w:rsidRDefault="005D4147" w:rsidP="00C32F20">
            <w:pPr>
              <w:spacing w:line="280" w:lineRule="exact"/>
              <w:jc w:val="left"/>
              <w:rPr>
                <w:rFonts w:hAnsi="ＭＳ 明朝"/>
                <w:kern w:val="2"/>
                <w:szCs w:val="20"/>
              </w:rPr>
            </w:pPr>
          </w:p>
          <w:p w14:paraId="3390F3CD" w14:textId="77777777" w:rsidR="005D4147" w:rsidRPr="00B42F3B" w:rsidRDefault="005D4147" w:rsidP="00C32F20">
            <w:pPr>
              <w:spacing w:line="280" w:lineRule="exact"/>
              <w:ind w:left="144" w:hangingChars="80" w:hanging="144"/>
              <w:jc w:val="left"/>
              <w:rPr>
                <w:rFonts w:hAnsi="ＭＳ 明朝"/>
                <w:kern w:val="2"/>
                <w:szCs w:val="20"/>
              </w:rPr>
            </w:pPr>
          </w:p>
          <w:p w14:paraId="5AE5CF33" w14:textId="77777777" w:rsidR="005D4147" w:rsidRPr="00B42F3B" w:rsidRDefault="005D4147" w:rsidP="00C32F20">
            <w:pPr>
              <w:spacing w:line="280" w:lineRule="exact"/>
              <w:ind w:left="128" w:hanging="128"/>
              <w:jc w:val="left"/>
              <w:rPr>
                <w:rFonts w:hAnsi="ＭＳ 明朝"/>
                <w:kern w:val="2"/>
                <w:szCs w:val="20"/>
              </w:rPr>
            </w:pPr>
          </w:p>
        </w:tc>
        <w:tc>
          <w:tcPr>
            <w:tcW w:w="4133" w:type="dxa"/>
            <w:tcBorders>
              <w:bottom w:val="single" w:sz="4" w:space="0" w:color="auto"/>
            </w:tcBorders>
          </w:tcPr>
          <w:p w14:paraId="3D4AAC32" w14:textId="77777777" w:rsidR="005D4147" w:rsidRPr="00B42F3B" w:rsidRDefault="005D4147" w:rsidP="00C32F20">
            <w:pPr>
              <w:spacing w:line="280" w:lineRule="exact"/>
              <w:jc w:val="left"/>
              <w:rPr>
                <w:rFonts w:hAnsi="ＭＳ 明朝"/>
                <w:kern w:val="2"/>
                <w:szCs w:val="20"/>
              </w:rPr>
            </w:pPr>
          </w:p>
          <w:p w14:paraId="74BCDDBE" w14:textId="77777777" w:rsidR="005D4147" w:rsidRPr="00B42F3B" w:rsidRDefault="005D4147" w:rsidP="00C32F20">
            <w:pPr>
              <w:spacing w:line="280" w:lineRule="exact"/>
              <w:ind w:left="128" w:hanging="128"/>
              <w:jc w:val="left"/>
              <w:textAlignment w:val="baseline"/>
              <w:rPr>
                <w:rFonts w:hAnsi="ＭＳ 明朝"/>
                <w:kern w:val="2"/>
                <w:szCs w:val="20"/>
              </w:rPr>
            </w:pPr>
            <w:r w:rsidRPr="00B42F3B">
              <w:rPr>
                <w:rFonts w:hAnsi="ＭＳ 明朝" w:cs="ＭＳ 明朝" w:hint="eastAsia"/>
                <w:kern w:val="0"/>
                <w:szCs w:val="20"/>
              </w:rPr>
              <w:t>・　一報を受けた管理職は、事故状況等をふまえ、教職員複数（管理職含む）を現場に急行させることを検討（児童生徒緊急カード、携帯電話等の携行指示）</w:t>
            </w:r>
          </w:p>
          <w:p w14:paraId="0C93AB3A" w14:textId="77777777" w:rsidR="005D4147" w:rsidRPr="00B42F3B" w:rsidRDefault="005D4147" w:rsidP="00C32F20">
            <w:pPr>
              <w:spacing w:line="280" w:lineRule="exact"/>
              <w:ind w:left="180" w:hangingChars="100" w:hanging="180"/>
              <w:jc w:val="left"/>
              <w:rPr>
                <w:rFonts w:hAnsi="ＭＳ 明朝"/>
                <w:kern w:val="2"/>
                <w:szCs w:val="20"/>
              </w:rPr>
            </w:pPr>
          </w:p>
          <w:p w14:paraId="181C8473" w14:textId="77777777" w:rsidR="005D4147" w:rsidRPr="00B42F3B" w:rsidRDefault="005D4147" w:rsidP="00C32F20">
            <w:pPr>
              <w:spacing w:line="280" w:lineRule="exact"/>
              <w:ind w:left="180" w:hangingChars="100" w:hanging="180"/>
              <w:jc w:val="left"/>
              <w:rPr>
                <w:rFonts w:hAnsi="ＭＳ 明朝"/>
                <w:kern w:val="2"/>
                <w:szCs w:val="20"/>
              </w:rPr>
            </w:pPr>
            <w:r w:rsidRPr="00B42F3B">
              <w:rPr>
                <w:rFonts w:hAnsi="ＭＳ 明朝" w:hint="eastAsia"/>
                <w:kern w:val="2"/>
                <w:szCs w:val="20"/>
              </w:rPr>
              <w:t>・　現地からの情報収集（被害状況、搬送先等）を受け、負傷児童生徒保護者に事故の発生、状況（搬送先含む）等を連絡する</w:t>
            </w:r>
          </w:p>
          <w:p w14:paraId="1911E1FB" w14:textId="77777777" w:rsidR="005D4147" w:rsidRPr="00B42F3B" w:rsidRDefault="005D4147" w:rsidP="00C32F20">
            <w:pPr>
              <w:spacing w:line="280" w:lineRule="exact"/>
              <w:ind w:left="180" w:hangingChars="100" w:hanging="180"/>
              <w:jc w:val="left"/>
              <w:rPr>
                <w:rFonts w:hAnsi="ＭＳ 明朝" w:cs="ＭＳ 明朝"/>
                <w:kern w:val="0"/>
                <w:szCs w:val="20"/>
              </w:rPr>
            </w:pPr>
            <w:r w:rsidRPr="00B42F3B">
              <w:rPr>
                <w:rFonts w:hAnsi="ＭＳ 明朝" w:hint="eastAsia"/>
                <w:kern w:val="2"/>
                <w:szCs w:val="20"/>
              </w:rPr>
              <w:t>・　負傷していない児童生徒保護者に事故の発生状況等を連絡する</w:t>
            </w:r>
          </w:p>
          <w:p w14:paraId="5E17287B" w14:textId="77777777" w:rsidR="005D4147" w:rsidRPr="00B42F3B" w:rsidRDefault="005D4147" w:rsidP="00C32F20">
            <w:pPr>
              <w:spacing w:line="280" w:lineRule="exact"/>
              <w:ind w:left="180" w:hangingChars="100" w:hanging="180"/>
              <w:jc w:val="left"/>
              <w:rPr>
                <w:rFonts w:hAnsi="ＭＳ 明朝"/>
                <w:kern w:val="2"/>
                <w:szCs w:val="20"/>
              </w:rPr>
            </w:pPr>
          </w:p>
          <w:p w14:paraId="3978EFC5" w14:textId="77777777" w:rsidR="005D4147" w:rsidRPr="00B42F3B" w:rsidRDefault="005D4147" w:rsidP="00C32F20">
            <w:pPr>
              <w:spacing w:line="280" w:lineRule="exact"/>
              <w:ind w:left="180" w:hangingChars="100" w:hanging="180"/>
              <w:jc w:val="left"/>
              <w:rPr>
                <w:rFonts w:hAnsi="ＭＳ 明朝"/>
                <w:kern w:val="2"/>
                <w:szCs w:val="20"/>
              </w:rPr>
            </w:pPr>
          </w:p>
          <w:p w14:paraId="6F93206C" w14:textId="77777777" w:rsidR="005D4147" w:rsidRPr="00B42F3B" w:rsidRDefault="005D4147" w:rsidP="00C32F20">
            <w:pPr>
              <w:spacing w:line="280" w:lineRule="exact"/>
              <w:ind w:left="180" w:hangingChars="100" w:hanging="180"/>
              <w:jc w:val="left"/>
              <w:rPr>
                <w:rFonts w:hAnsi="ＭＳ 明朝"/>
                <w:kern w:val="2"/>
                <w:szCs w:val="20"/>
              </w:rPr>
            </w:pPr>
            <w:r w:rsidRPr="00B42F3B">
              <w:rPr>
                <w:rFonts w:hAnsi="ＭＳ 明朝" w:hint="eastAsia"/>
                <w:kern w:val="2"/>
                <w:szCs w:val="20"/>
              </w:rPr>
              <w:t>・　教育委員会（設置者）に一報を入れる</w:t>
            </w:r>
          </w:p>
          <w:p w14:paraId="7A4FB07D" w14:textId="77777777" w:rsidR="005D4147" w:rsidRPr="00B42F3B" w:rsidRDefault="005D4147" w:rsidP="00C32F20">
            <w:pPr>
              <w:spacing w:line="280" w:lineRule="exact"/>
              <w:ind w:left="128" w:hanging="128"/>
              <w:jc w:val="left"/>
              <w:rPr>
                <w:rFonts w:hAnsi="ＭＳ 明朝"/>
                <w:kern w:val="2"/>
                <w:szCs w:val="20"/>
              </w:rPr>
            </w:pPr>
            <w:r w:rsidRPr="00B42F3B">
              <w:rPr>
                <w:rFonts w:hAnsi="ＭＳ 明朝" w:hint="eastAsia"/>
                <w:kern w:val="2"/>
                <w:szCs w:val="20"/>
              </w:rPr>
              <w:t>・　教育委員会や警察等への連絡窓口を一本化し、報道機関への対応は教育委員会と相談のうえ、教育委員会又は学校に一本化する</w:t>
            </w:r>
          </w:p>
          <w:p w14:paraId="5E32A2EB" w14:textId="77777777" w:rsidR="005D4147" w:rsidRPr="00B42F3B" w:rsidRDefault="005D4147" w:rsidP="00C32F20">
            <w:pPr>
              <w:spacing w:line="280" w:lineRule="exact"/>
              <w:ind w:left="128" w:hanging="128"/>
              <w:jc w:val="left"/>
              <w:rPr>
                <w:rFonts w:hAnsi="ＭＳ 明朝"/>
                <w:kern w:val="2"/>
                <w:szCs w:val="20"/>
              </w:rPr>
            </w:pPr>
          </w:p>
          <w:p w14:paraId="57A106C8" w14:textId="77777777" w:rsidR="005D4147" w:rsidRPr="00B42F3B" w:rsidRDefault="005D4147" w:rsidP="00C32F20">
            <w:pPr>
              <w:spacing w:line="280" w:lineRule="exact"/>
              <w:ind w:left="128" w:hanging="128"/>
              <w:jc w:val="left"/>
              <w:rPr>
                <w:rFonts w:hAnsi="ＭＳ 明朝"/>
                <w:kern w:val="2"/>
                <w:szCs w:val="20"/>
              </w:rPr>
            </w:pPr>
          </w:p>
          <w:p w14:paraId="578E18B2" w14:textId="77777777" w:rsidR="005D4147" w:rsidRPr="00B42F3B" w:rsidRDefault="005D4147" w:rsidP="00C32F20">
            <w:pPr>
              <w:spacing w:line="280" w:lineRule="exact"/>
              <w:ind w:left="128" w:hanging="128"/>
              <w:jc w:val="left"/>
              <w:rPr>
                <w:rFonts w:hAnsi="ＭＳ 明朝"/>
                <w:kern w:val="2"/>
                <w:szCs w:val="20"/>
              </w:rPr>
            </w:pPr>
          </w:p>
          <w:p w14:paraId="0156500A" w14:textId="77777777" w:rsidR="005D4147" w:rsidRPr="00B42F3B" w:rsidRDefault="005D4147" w:rsidP="00C32F20">
            <w:pPr>
              <w:spacing w:line="280" w:lineRule="exact"/>
              <w:ind w:left="128" w:hanging="128"/>
              <w:jc w:val="left"/>
              <w:rPr>
                <w:rFonts w:hAnsi="ＭＳ 明朝"/>
                <w:kern w:val="2"/>
                <w:szCs w:val="20"/>
              </w:rPr>
            </w:pPr>
          </w:p>
          <w:p w14:paraId="67494E45" w14:textId="77777777" w:rsidR="005D4147" w:rsidRPr="00B42F3B" w:rsidRDefault="005D4147" w:rsidP="00C32F20">
            <w:pPr>
              <w:spacing w:line="280" w:lineRule="exact"/>
              <w:ind w:left="128" w:hanging="128"/>
              <w:jc w:val="left"/>
              <w:rPr>
                <w:rFonts w:hAnsi="ＭＳ 明朝"/>
                <w:kern w:val="2"/>
                <w:szCs w:val="20"/>
              </w:rPr>
            </w:pPr>
          </w:p>
          <w:p w14:paraId="024CA794" w14:textId="77777777" w:rsidR="005D4147" w:rsidRPr="00B42F3B" w:rsidRDefault="005D4147" w:rsidP="00C32F20">
            <w:pPr>
              <w:spacing w:line="280" w:lineRule="exact"/>
              <w:ind w:left="128" w:hanging="128"/>
              <w:jc w:val="left"/>
              <w:rPr>
                <w:rFonts w:hAnsi="ＭＳ 明朝"/>
                <w:kern w:val="2"/>
                <w:szCs w:val="20"/>
              </w:rPr>
            </w:pPr>
            <w:r w:rsidRPr="00B42F3B">
              <w:rPr>
                <w:rFonts w:hAnsi="ＭＳ 明朝" w:hint="eastAsia"/>
                <w:kern w:val="2"/>
                <w:szCs w:val="20"/>
              </w:rPr>
              <w:t>・　管理職は、</w:t>
            </w:r>
            <w:r w:rsidRPr="00B42F3B">
              <w:rPr>
                <w:rFonts w:hint="eastAsia"/>
              </w:rPr>
              <w:t>事故の状況等をふまえ、当面の対応（活動の継続有無も含む）について判断する</w:t>
            </w:r>
          </w:p>
          <w:p w14:paraId="51C59708" w14:textId="77777777" w:rsidR="005D4147" w:rsidRPr="00B42F3B" w:rsidRDefault="005D4147" w:rsidP="00C32F20">
            <w:pPr>
              <w:spacing w:line="280" w:lineRule="exact"/>
              <w:ind w:left="128" w:hanging="128"/>
              <w:jc w:val="left"/>
              <w:rPr>
                <w:rFonts w:hAnsi="ＭＳ 明朝"/>
                <w:kern w:val="2"/>
                <w:szCs w:val="20"/>
              </w:rPr>
            </w:pPr>
            <w:r w:rsidRPr="00B42F3B">
              <w:rPr>
                <w:rFonts w:hAnsi="ＭＳ 明朝" w:hint="eastAsia"/>
                <w:kern w:val="2"/>
                <w:szCs w:val="20"/>
              </w:rPr>
              <w:t>・　決定した現地班の対応校行動について当該保護者、教育委員会、訪問予定先等へ連絡する</w:t>
            </w:r>
          </w:p>
          <w:p w14:paraId="243FE594" w14:textId="77777777" w:rsidR="005D4147" w:rsidRPr="00B42F3B" w:rsidRDefault="005D4147" w:rsidP="00C32F20">
            <w:pPr>
              <w:spacing w:line="280" w:lineRule="exact"/>
              <w:ind w:left="180" w:hangingChars="100" w:hanging="180"/>
              <w:jc w:val="left"/>
              <w:rPr>
                <w:rFonts w:hAnsi="ＭＳ 明朝" w:cs="ＭＳ 明朝"/>
                <w:kern w:val="0"/>
                <w:szCs w:val="20"/>
              </w:rPr>
            </w:pPr>
            <w:r w:rsidRPr="00B42F3B">
              <w:rPr>
                <w:rFonts w:hAnsi="ＭＳ 明朝" w:cs="ＭＳ 明朝" w:hint="eastAsia"/>
                <w:kern w:val="0"/>
                <w:szCs w:val="20"/>
              </w:rPr>
              <w:t>・　ＰＴＡ会長等とも対応策（文書又は説明会等）について確認し、理解と協力を求める</w:t>
            </w:r>
          </w:p>
          <w:p w14:paraId="425716D0" w14:textId="77777777" w:rsidR="005D4147" w:rsidRPr="00B42F3B" w:rsidRDefault="005D4147" w:rsidP="00C32F20">
            <w:pPr>
              <w:spacing w:line="280" w:lineRule="exact"/>
              <w:ind w:left="180" w:hangingChars="100" w:hanging="180"/>
              <w:jc w:val="left"/>
              <w:rPr>
                <w:rFonts w:hAnsi="ＭＳ 明朝" w:cs="ＭＳ 明朝"/>
                <w:kern w:val="0"/>
                <w:szCs w:val="20"/>
              </w:rPr>
            </w:pPr>
            <w:r w:rsidRPr="00B42F3B">
              <w:rPr>
                <w:rFonts w:hAnsi="ＭＳ 明朝" w:cs="ＭＳ 明朝" w:hint="eastAsia"/>
                <w:kern w:val="0"/>
                <w:szCs w:val="20"/>
              </w:rPr>
              <w:t>・　在校児童生徒に対し、実情等必要に応じて、概要を説明し、必要な指導及び支援を行う（不正確な情報の拡散防止、心理教育等含む）</w:t>
            </w:r>
          </w:p>
          <w:p w14:paraId="2212FE4F" w14:textId="77777777" w:rsidR="005D4147" w:rsidRPr="00B42F3B" w:rsidRDefault="005D4147" w:rsidP="00C32F20">
            <w:pPr>
              <w:spacing w:line="280" w:lineRule="exact"/>
              <w:ind w:left="180" w:hangingChars="100" w:hanging="180"/>
              <w:jc w:val="left"/>
              <w:rPr>
                <w:rFonts w:hAnsi="ＭＳ 明朝" w:cs="ＭＳ 明朝"/>
                <w:kern w:val="0"/>
                <w:szCs w:val="20"/>
              </w:rPr>
            </w:pPr>
            <w:r w:rsidRPr="00B42F3B">
              <w:rPr>
                <w:rFonts w:hAnsi="ＭＳ 明朝" w:cs="ＭＳ 明朝" w:hint="eastAsia"/>
                <w:kern w:val="0"/>
                <w:szCs w:val="20"/>
              </w:rPr>
              <w:t>・　在校生保護者に対し、事故発生から現況、今後の対応及び家庭内での見守りについて周知と協力を求める</w:t>
            </w:r>
          </w:p>
        </w:tc>
      </w:tr>
      <w:tr w:rsidR="005D4147" w:rsidRPr="00FB1736" w14:paraId="0EFD7943" w14:textId="77777777" w:rsidTr="004F1297">
        <w:tc>
          <w:tcPr>
            <w:tcW w:w="1980" w:type="dxa"/>
            <w:tcBorders>
              <w:bottom w:val="single" w:sz="4" w:space="0" w:color="auto"/>
            </w:tcBorders>
          </w:tcPr>
          <w:p w14:paraId="626A232E" w14:textId="77777777" w:rsidR="005D4147" w:rsidRPr="00FB1736" w:rsidRDefault="005D4147" w:rsidP="00C32F20">
            <w:pPr>
              <w:spacing w:line="280" w:lineRule="exact"/>
              <w:jc w:val="left"/>
              <w:rPr>
                <w:rFonts w:ascii="ＭＳ ゴシック" w:eastAsia="ＭＳ ゴシック" w:hAnsi="ＭＳ ゴシック" w:cs="ＭＳ 明朝"/>
                <w:kern w:val="0"/>
                <w:szCs w:val="20"/>
              </w:rPr>
            </w:pPr>
            <w:r w:rsidRPr="00FB1736">
              <w:rPr>
                <w:rFonts w:ascii="ＭＳ ゴシック" w:eastAsia="ＭＳ ゴシック" w:hAnsi="ＭＳ ゴシック" w:cs="ＭＳ 明朝"/>
                <w:kern w:val="0"/>
                <w:szCs w:val="20"/>
              </w:rPr>
              <w:t>&lt;事後の危機管理&gt;</w:t>
            </w:r>
          </w:p>
          <w:p w14:paraId="1CD476D4" w14:textId="77777777" w:rsidR="005D4147" w:rsidRDefault="005D4147" w:rsidP="00C32F20">
            <w:pPr>
              <w:spacing w:line="280" w:lineRule="exact"/>
              <w:ind w:left="184" w:hangingChars="100" w:hanging="184"/>
              <w:jc w:val="left"/>
              <w:rPr>
                <w:rFonts w:hAnsi="ＭＳ 明朝"/>
                <w:spacing w:val="2"/>
                <w:kern w:val="0"/>
                <w:szCs w:val="20"/>
              </w:rPr>
            </w:pPr>
            <w:r>
              <w:rPr>
                <w:rFonts w:hAnsi="ＭＳ 明朝" w:hint="eastAsia"/>
                <w:spacing w:val="2"/>
                <w:kern w:val="0"/>
                <w:szCs w:val="20"/>
              </w:rPr>
              <w:t>○　関係児童生徒、保護者等への対応</w:t>
            </w:r>
          </w:p>
          <w:p w14:paraId="1DDF51B3" w14:textId="77777777" w:rsidR="005D4147" w:rsidRDefault="005D4147" w:rsidP="00C32F20">
            <w:pPr>
              <w:spacing w:line="280" w:lineRule="exact"/>
              <w:ind w:left="184" w:hangingChars="100" w:hanging="184"/>
              <w:jc w:val="left"/>
              <w:rPr>
                <w:rFonts w:hAnsi="ＭＳ 明朝"/>
                <w:spacing w:val="2"/>
                <w:kern w:val="0"/>
                <w:szCs w:val="20"/>
              </w:rPr>
            </w:pPr>
          </w:p>
          <w:p w14:paraId="1B4DF9BA" w14:textId="77777777" w:rsidR="005D4147" w:rsidRDefault="005D4147" w:rsidP="00C32F20">
            <w:pPr>
              <w:spacing w:line="280" w:lineRule="exact"/>
              <w:jc w:val="left"/>
              <w:rPr>
                <w:rFonts w:hAnsi="ＭＳ 明朝"/>
                <w:spacing w:val="2"/>
                <w:kern w:val="0"/>
                <w:szCs w:val="20"/>
              </w:rPr>
            </w:pPr>
            <w:r w:rsidRPr="00FB1736">
              <w:rPr>
                <w:rFonts w:hAnsi="ＭＳ 明朝" w:hint="eastAsia"/>
                <w:spacing w:val="2"/>
                <w:kern w:val="0"/>
                <w:szCs w:val="20"/>
              </w:rPr>
              <w:t>○　再発防止</w:t>
            </w:r>
          </w:p>
          <w:p w14:paraId="197202CE" w14:textId="77777777" w:rsidR="005D4147" w:rsidRPr="00FB1736" w:rsidRDefault="005D4147" w:rsidP="00C32F20">
            <w:pPr>
              <w:spacing w:line="280" w:lineRule="exact"/>
              <w:jc w:val="left"/>
              <w:rPr>
                <w:rFonts w:hAnsi="ＭＳ 明朝" w:cs="ＭＳ 明朝"/>
                <w:kern w:val="0"/>
                <w:szCs w:val="20"/>
              </w:rPr>
            </w:pPr>
            <w:r>
              <w:rPr>
                <w:rFonts w:hAnsi="ＭＳ 明朝" w:hint="eastAsia"/>
                <w:spacing w:val="2"/>
                <w:kern w:val="0"/>
                <w:szCs w:val="20"/>
              </w:rPr>
              <w:t>○　事故報告書</w:t>
            </w:r>
          </w:p>
        </w:tc>
        <w:tc>
          <w:tcPr>
            <w:tcW w:w="3969" w:type="dxa"/>
            <w:tcBorders>
              <w:bottom w:val="single" w:sz="4" w:space="0" w:color="auto"/>
            </w:tcBorders>
          </w:tcPr>
          <w:p w14:paraId="45E24F16" w14:textId="77777777" w:rsidR="005D4147" w:rsidRPr="00FB1736" w:rsidRDefault="005D4147" w:rsidP="00C32F20">
            <w:pPr>
              <w:spacing w:line="280" w:lineRule="exact"/>
              <w:ind w:left="180" w:hangingChars="100" w:hanging="180"/>
              <w:jc w:val="left"/>
              <w:textAlignment w:val="baseline"/>
              <w:rPr>
                <w:rFonts w:hAnsi="ＭＳ 明朝"/>
                <w:kern w:val="2"/>
                <w:szCs w:val="20"/>
              </w:rPr>
            </w:pPr>
          </w:p>
          <w:p w14:paraId="1600C5F4" w14:textId="77777777" w:rsidR="005D4147" w:rsidRPr="00FB1736" w:rsidRDefault="005D4147" w:rsidP="00C32F20">
            <w:pPr>
              <w:spacing w:line="280" w:lineRule="exact"/>
              <w:ind w:left="180" w:hangingChars="100" w:hanging="180"/>
              <w:jc w:val="left"/>
              <w:rPr>
                <w:rFonts w:hAnsi="ＭＳ 明朝"/>
                <w:kern w:val="2"/>
                <w:szCs w:val="20"/>
              </w:rPr>
            </w:pPr>
            <w:r w:rsidRPr="00FB1736">
              <w:rPr>
                <w:rFonts w:hAnsi="ＭＳ 明朝" w:hint="eastAsia"/>
                <w:kern w:val="2"/>
                <w:szCs w:val="20"/>
              </w:rPr>
              <w:t xml:space="preserve">・　</w:t>
            </w:r>
            <w:r>
              <w:rPr>
                <w:rFonts w:hAnsi="ＭＳ 明朝" w:hint="eastAsia"/>
                <w:kern w:val="2"/>
                <w:szCs w:val="20"/>
              </w:rPr>
              <w:t>関係</w:t>
            </w:r>
            <w:r w:rsidRPr="00FB1736">
              <w:rPr>
                <w:rFonts w:hAnsi="ＭＳ 明朝" w:hint="eastAsia"/>
                <w:kern w:val="2"/>
                <w:szCs w:val="20"/>
              </w:rPr>
              <w:t>児童生徒</w:t>
            </w:r>
            <w:r>
              <w:rPr>
                <w:rFonts w:hAnsi="ＭＳ 明朝" w:hint="eastAsia"/>
                <w:kern w:val="2"/>
                <w:szCs w:val="20"/>
              </w:rPr>
              <w:t>を中心に、すべての児童生徒に対し、事後の様子を観察するとともに必要な</w:t>
            </w:r>
            <w:r w:rsidRPr="00FB1736">
              <w:rPr>
                <w:rFonts w:hAnsi="ＭＳ 明朝" w:hint="eastAsia"/>
                <w:kern w:val="2"/>
                <w:szCs w:val="20"/>
              </w:rPr>
              <w:t>安全指導</w:t>
            </w:r>
            <w:r>
              <w:rPr>
                <w:rFonts w:hAnsi="ＭＳ 明朝" w:hint="eastAsia"/>
                <w:kern w:val="2"/>
                <w:szCs w:val="20"/>
              </w:rPr>
              <w:t>や支援</w:t>
            </w:r>
            <w:r w:rsidRPr="00FB1736">
              <w:rPr>
                <w:rFonts w:hAnsi="ＭＳ 明朝" w:hint="eastAsia"/>
                <w:kern w:val="2"/>
                <w:szCs w:val="20"/>
              </w:rPr>
              <w:t>を行う</w:t>
            </w:r>
          </w:p>
          <w:p w14:paraId="36B6D5A4" w14:textId="77777777" w:rsidR="005D4147" w:rsidRPr="006A7A54" w:rsidRDefault="005D4147" w:rsidP="00C32F20">
            <w:pPr>
              <w:spacing w:line="280" w:lineRule="exact"/>
              <w:jc w:val="left"/>
              <w:rPr>
                <w:rFonts w:hAnsi="ＭＳ 明朝"/>
                <w:kern w:val="2"/>
                <w:szCs w:val="20"/>
              </w:rPr>
            </w:pPr>
          </w:p>
        </w:tc>
        <w:tc>
          <w:tcPr>
            <w:tcW w:w="4133" w:type="dxa"/>
            <w:tcBorders>
              <w:bottom w:val="single" w:sz="4" w:space="0" w:color="auto"/>
            </w:tcBorders>
          </w:tcPr>
          <w:p w14:paraId="1F2ED0AB" w14:textId="77777777" w:rsidR="005D4147" w:rsidRPr="00FB1736" w:rsidRDefault="005D4147" w:rsidP="00C32F20">
            <w:pPr>
              <w:spacing w:line="280" w:lineRule="exact"/>
              <w:ind w:left="180" w:hangingChars="100" w:hanging="180"/>
              <w:jc w:val="left"/>
              <w:rPr>
                <w:rFonts w:hAnsi="ＭＳ 明朝"/>
                <w:kern w:val="2"/>
                <w:szCs w:val="20"/>
              </w:rPr>
            </w:pPr>
          </w:p>
          <w:p w14:paraId="6207ECA9" w14:textId="77777777" w:rsidR="005D4147" w:rsidRPr="00FB1736" w:rsidRDefault="005D4147" w:rsidP="00C32F20">
            <w:pPr>
              <w:spacing w:line="280" w:lineRule="exact"/>
              <w:ind w:left="180" w:hangingChars="100" w:hanging="180"/>
              <w:jc w:val="left"/>
              <w:textAlignment w:val="baseline"/>
              <w:rPr>
                <w:rFonts w:hAnsi="ＭＳ 明朝"/>
                <w:kern w:val="2"/>
                <w:szCs w:val="20"/>
              </w:rPr>
            </w:pPr>
            <w:r w:rsidRPr="00FB1736">
              <w:rPr>
                <w:rFonts w:hAnsi="ＭＳ 明朝" w:hint="eastAsia"/>
                <w:kern w:val="2"/>
                <w:szCs w:val="20"/>
              </w:rPr>
              <w:t>・　児童生徒、保護者</w:t>
            </w:r>
            <w:r>
              <w:rPr>
                <w:rFonts w:hAnsi="ＭＳ 明朝" w:hint="eastAsia"/>
                <w:kern w:val="2"/>
                <w:szCs w:val="20"/>
              </w:rPr>
              <w:t>等に</w:t>
            </w:r>
            <w:r w:rsidRPr="00FB1736">
              <w:rPr>
                <w:rFonts w:hAnsi="ＭＳ 明朝" w:hint="eastAsia"/>
                <w:kern w:val="2"/>
                <w:szCs w:val="20"/>
              </w:rPr>
              <w:t>誠意ある対応を行う</w:t>
            </w:r>
          </w:p>
          <w:p w14:paraId="650F069A" w14:textId="77777777" w:rsidR="005D4147" w:rsidRPr="006A7A54" w:rsidRDefault="005D4147" w:rsidP="00C32F20">
            <w:pPr>
              <w:spacing w:line="280" w:lineRule="exact"/>
              <w:ind w:left="180" w:hangingChars="100" w:hanging="180"/>
              <w:jc w:val="left"/>
              <w:rPr>
                <w:rFonts w:hAnsi="ＭＳ 明朝" w:cs="ＭＳ 明朝"/>
                <w:kern w:val="0"/>
                <w:szCs w:val="20"/>
              </w:rPr>
            </w:pPr>
            <w:r>
              <w:rPr>
                <w:rFonts w:hAnsi="ＭＳ 明朝" w:cs="ＭＳ 明朝" w:hint="eastAsia"/>
                <w:kern w:val="0"/>
                <w:szCs w:val="20"/>
              </w:rPr>
              <w:t>・</w:t>
            </w:r>
            <w:r w:rsidRPr="006A7A54">
              <w:rPr>
                <w:rFonts w:hAnsi="ＭＳ 明朝" w:cs="ＭＳ 明朝" w:hint="eastAsia"/>
                <w:kern w:val="0"/>
                <w:szCs w:val="20"/>
              </w:rPr>
              <w:t xml:space="preserve">　スクールカウンセラーによる支援を含めた心のケアを検討する</w:t>
            </w:r>
          </w:p>
          <w:p w14:paraId="0C7D41C7" w14:textId="77777777" w:rsidR="005D4147" w:rsidRPr="00FB1736" w:rsidRDefault="005D4147" w:rsidP="00C32F20">
            <w:pPr>
              <w:spacing w:line="280" w:lineRule="exact"/>
              <w:ind w:left="180" w:hangingChars="100" w:hanging="180"/>
              <w:jc w:val="left"/>
              <w:textAlignment w:val="baseline"/>
              <w:rPr>
                <w:rFonts w:hAnsi="ＭＳ 明朝"/>
                <w:spacing w:val="2"/>
                <w:kern w:val="0"/>
                <w:szCs w:val="20"/>
              </w:rPr>
            </w:pPr>
            <w:r w:rsidRPr="00FB1736">
              <w:rPr>
                <w:rFonts w:hAnsi="ＭＳ 明朝" w:cs="ＭＳ 明朝" w:hint="eastAsia"/>
                <w:kern w:val="0"/>
                <w:szCs w:val="20"/>
              </w:rPr>
              <w:t xml:space="preserve">・　</w:t>
            </w:r>
            <w:r>
              <w:rPr>
                <w:rFonts w:hAnsi="ＭＳ 明朝" w:cs="ＭＳ 明朝" w:hint="eastAsia"/>
                <w:kern w:val="0"/>
                <w:szCs w:val="20"/>
              </w:rPr>
              <w:t>事案を振り返り、</w:t>
            </w:r>
            <w:r w:rsidRPr="00FB1736">
              <w:rPr>
                <w:rFonts w:hAnsi="ＭＳ 明朝" w:cs="ＭＳ 明朝" w:hint="eastAsia"/>
                <w:kern w:val="0"/>
                <w:szCs w:val="20"/>
              </w:rPr>
              <w:t>再発防止に努める</w:t>
            </w:r>
          </w:p>
          <w:p w14:paraId="3C511E20" w14:textId="77777777" w:rsidR="005D4147" w:rsidRPr="00BC1CD1" w:rsidRDefault="005D4147" w:rsidP="00C32F20">
            <w:pPr>
              <w:spacing w:line="280" w:lineRule="exact"/>
              <w:jc w:val="left"/>
              <w:rPr>
                <w:rFonts w:hAnsi="ＭＳ 明朝" w:cs="ＭＳ 明朝"/>
                <w:kern w:val="0"/>
                <w:szCs w:val="20"/>
              </w:rPr>
            </w:pPr>
            <w:r w:rsidRPr="00FB1736">
              <w:rPr>
                <w:rFonts w:hAnsi="ＭＳ 明朝" w:cs="ＭＳ 明朝" w:hint="eastAsia"/>
                <w:kern w:val="0"/>
                <w:szCs w:val="20"/>
              </w:rPr>
              <w:t>・</w:t>
            </w:r>
            <w:r>
              <w:rPr>
                <w:rFonts w:hAnsi="ＭＳ 明朝" w:cs="ＭＳ 明朝" w:hint="eastAsia"/>
                <w:kern w:val="0"/>
                <w:szCs w:val="20"/>
              </w:rPr>
              <w:t xml:space="preserve">　</w:t>
            </w:r>
            <w:r w:rsidRPr="00FB1736">
              <w:rPr>
                <w:rFonts w:hAnsi="ＭＳ 明朝" w:cs="ＭＳ 明朝" w:hint="eastAsia"/>
                <w:kern w:val="0"/>
                <w:szCs w:val="20"/>
              </w:rPr>
              <w:t>関係機関に報告する</w:t>
            </w:r>
          </w:p>
        </w:tc>
      </w:tr>
    </w:tbl>
    <w:p w14:paraId="2D21A554" w14:textId="77777777" w:rsidR="005D4147" w:rsidRPr="00FB1736" w:rsidRDefault="005D4147" w:rsidP="00C32F20">
      <w:pPr>
        <w:spacing w:line="280" w:lineRule="exact"/>
      </w:pPr>
    </w:p>
    <w:p w14:paraId="7ED064DF" w14:textId="42AE014C" w:rsidR="005D4147" w:rsidRPr="00FB1736" w:rsidRDefault="005D4147" w:rsidP="00C32F20">
      <w:pPr>
        <w:spacing w:line="280" w:lineRule="exact"/>
      </w:pPr>
      <w:r w:rsidRPr="00FB1736">
        <w:rPr>
          <w:rFonts w:hint="eastAsia"/>
        </w:rPr>
        <w:t>【</w:t>
      </w:r>
      <w:r w:rsidRPr="00FB1736">
        <w:rPr>
          <w:rFonts w:ascii="HG丸ｺﾞｼｯｸM-PRO" w:eastAsia="HG丸ｺﾞｼｯｸM-PRO" w:hAnsi="HG丸ｺﾞｼｯｸM-PRO" w:hint="eastAsia"/>
        </w:rPr>
        <w:t>発生時の連絡経路図</w:t>
      </w:r>
      <w:r w:rsidRPr="00FB1736">
        <w:rPr>
          <w:rFonts w:hint="eastAsia"/>
        </w:rPr>
        <w:t>】　　報告様式：</w:t>
      </w:r>
      <w:hyperlink w:anchor="登下校中の事故" w:history="1">
        <w:r w:rsidRPr="008D20F7">
          <w:rPr>
            <w:rFonts w:hint="eastAsia"/>
            <w:color w:val="0000FF"/>
            <w:u w:val="single"/>
          </w:rPr>
          <w:t>「事故報告</w:t>
        </w:r>
        <w:r w:rsidR="000611F2" w:rsidRPr="008D20F7">
          <w:rPr>
            <w:rFonts w:hint="eastAsia"/>
            <w:color w:val="0000FF"/>
            <w:u w:val="single"/>
          </w:rPr>
          <w:t>様式</w:t>
        </w:r>
        <w:r w:rsidRPr="008D20F7">
          <w:rPr>
            <w:rFonts w:hint="eastAsia"/>
            <w:color w:val="0000FF"/>
            <w:u w:val="single"/>
          </w:rPr>
          <w:t>」</w:t>
        </w:r>
      </w:hyperlink>
    </w:p>
    <w:p w14:paraId="1BBACBA8" w14:textId="77777777" w:rsidR="005D4147" w:rsidRPr="00FB1736" w:rsidRDefault="005D4147" w:rsidP="00C32F20">
      <w:pPr>
        <w:spacing w:line="280" w:lineRule="exact"/>
      </w:pPr>
      <w:r w:rsidRPr="00FB1736">
        <w:rPr>
          <w:noProof/>
        </w:rPr>
        <mc:AlternateContent>
          <mc:Choice Requires="wps">
            <w:drawing>
              <wp:anchor distT="0" distB="0" distL="114300" distR="114300" simplePos="0" relativeHeight="252057600" behindDoc="0" locked="0" layoutInCell="1" allowOverlap="1" wp14:anchorId="49EC5F9F" wp14:editId="0C1D3699">
                <wp:simplePos x="0" y="0"/>
                <wp:positionH relativeFrom="column">
                  <wp:posOffset>300355</wp:posOffset>
                </wp:positionH>
                <wp:positionV relativeFrom="paragraph">
                  <wp:posOffset>99695</wp:posOffset>
                </wp:positionV>
                <wp:extent cx="971550" cy="238125"/>
                <wp:effectExtent l="0" t="0" r="19050" b="28575"/>
                <wp:wrapNone/>
                <wp:docPr id="100780115" name="Text Box 2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38125"/>
                        </a:xfrm>
                        <a:prstGeom prst="rect">
                          <a:avLst/>
                        </a:prstGeom>
                        <a:solidFill>
                          <a:srgbClr val="FFFFFF"/>
                        </a:solidFill>
                        <a:ln w="9525">
                          <a:solidFill>
                            <a:srgbClr val="000000"/>
                          </a:solidFill>
                          <a:miter lim="800000"/>
                          <a:headEnd/>
                          <a:tailEnd/>
                        </a:ln>
                      </wps:spPr>
                      <wps:txbx>
                        <w:txbxContent>
                          <w:p w14:paraId="63F4F3C4" w14:textId="77777777" w:rsidR="005D4147" w:rsidRDefault="005D4147" w:rsidP="005D4147">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49EC5F9F" id="Text Box 2961" o:spid="_x0000_s1339" type="#_x0000_t202" style="position:absolute;left:0;text-align:left;margin-left:23.65pt;margin-top:7.85pt;width:76.5pt;height:18.75pt;z-index:252057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">
                <v:textbox inset="5.85pt,.7pt,5.85pt,.7pt">
                  <w:txbxContent>
                    <w:p w14:paraId="63F4F3C4" w14:textId="77777777" w:rsidR="005D4147" w:rsidRDefault="005D4147" w:rsidP="005D4147">
                      <w:pPr>
                        <w:jc w:val="center"/>
                      </w:pPr>
                      <w:r>
                        <w:rPr>
                          <w:rFonts w:hint="eastAsia"/>
                        </w:rPr>
                        <w:t>市町村立学校</w:t>
                      </w:r>
                    </w:p>
                  </w:txbxContent>
                </v:textbox>
              </v:shape>
            </w:pict>
          </mc:Fallback>
        </mc:AlternateContent>
      </w:r>
      <w:r w:rsidRPr="00FB1736">
        <w:rPr>
          <w:noProof/>
        </w:rPr>
        <mc:AlternateContent>
          <mc:Choice Requires="wps">
            <w:drawing>
              <wp:anchor distT="0" distB="0" distL="114300" distR="114300" simplePos="0" relativeHeight="252059648" behindDoc="0" locked="0" layoutInCell="1" allowOverlap="1" wp14:anchorId="57C44B45" wp14:editId="20887F0B">
                <wp:simplePos x="0" y="0"/>
                <wp:positionH relativeFrom="column">
                  <wp:posOffset>1557655</wp:posOffset>
                </wp:positionH>
                <wp:positionV relativeFrom="paragraph">
                  <wp:posOffset>109220</wp:posOffset>
                </wp:positionV>
                <wp:extent cx="1238250" cy="228600"/>
                <wp:effectExtent l="0" t="0" r="19050" b="19050"/>
                <wp:wrapNone/>
                <wp:docPr id="663102398" name="Text Box 29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614F4CBB" w14:textId="77777777" w:rsidR="005D4147" w:rsidRDefault="005D4147" w:rsidP="005D4147">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57C44B45" id="Text Box 2965" o:spid="_x0000_s1340" type="#_x0000_t202" style="position:absolute;left:0;text-align:left;margin-left:122.65pt;margin-top:8.6pt;width:97.5pt;height:18pt;z-index:252059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">
                <v:textbox inset="5.85pt,.7pt,5.85pt,.7pt">
                  <w:txbxContent>
                    <w:p w14:paraId="614F4CBB" w14:textId="77777777" w:rsidR="005D4147" w:rsidRDefault="005D4147" w:rsidP="005D4147">
                      <w:pPr>
                        <w:jc w:val="center"/>
                      </w:pPr>
                      <w:r>
                        <w:rPr>
                          <w:rFonts w:hint="eastAsia"/>
                        </w:rPr>
                        <w:t>市町村教育委員会</w:t>
                      </w:r>
                    </w:p>
                  </w:txbxContent>
                </v:textbox>
              </v:shape>
            </w:pict>
          </mc:Fallback>
        </mc:AlternateContent>
      </w:r>
      <w:r w:rsidRPr="00FB1736">
        <w:rPr>
          <w:noProof/>
        </w:rPr>
        <mc:AlternateContent>
          <mc:Choice Requires="wps">
            <w:drawing>
              <wp:anchor distT="0" distB="0" distL="114300" distR="114300" simplePos="0" relativeHeight="252060672" behindDoc="0" locked="0" layoutInCell="1" allowOverlap="1" wp14:anchorId="2F7E8ED5" wp14:editId="253A3FF2">
                <wp:simplePos x="0" y="0"/>
                <wp:positionH relativeFrom="column">
                  <wp:posOffset>3081655</wp:posOffset>
                </wp:positionH>
                <wp:positionV relativeFrom="paragraph">
                  <wp:posOffset>99695</wp:posOffset>
                </wp:positionV>
                <wp:extent cx="1000125" cy="228600"/>
                <wp:effectExtent l="0" t="0" r="28575" b="19050"/>
                <wp:wrapNone/>
                <wp:docPr id="477009408" name="Text Box 29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32595722" w14:textId="77777777" w:rsidR="005D4147" w:rsidRDefault="005D4147" w:rsidP="005D4147">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2F7E8ED5" id="Text Box 2967" o:spid="_x0000_s1341" type="#_x0000_t202" style="position:absolute;left:0;text-align:left;margin-left:242.65pt;margin-top:7.85pt;width:78.75pt;height:18pt;z-index:252060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">
                <v:textbox inset="5.85pt,.7pt,5.85pt,.7pt">
                  <w:txbxContent>
                    <w:p w14:paraId="32595722" w14:textId="77777777" w:rsidR="005D4147" w:rsidRDefault="005D4147" w:rsidP="005D4147">
                      <w:pPr>
                        <w:jc w:val="center"/>
                      </w:pPr>
                      <w:r>
                        <w:rPr>
                          <w:rFonts w:hint="eastAsia"/>
                        </w:rPr>
                        <w:t>県教育事務所</w:t>
                      </w:r>
                    </w:p>
                  </w:txbxContent>
                </v:textbox>
              </v:shape>
            </w:pict>
          </mc:Fallback>
        </mc:AlternateContent>
      </w:r>
    </w:p>
    <w:p w14:paraId="68239D42" w14:textId="77777777" w:rsidR="005D4147" w:rsidRPr="00FB1736" w:rsidRDefault="005D4147" w:rsidP="00C32F20">
      <w:pPr>
        <w:spacing w:line="280" w:lineRule="exact"/>
      </w:pPr>
      <w:r w:rsidRPr="00FB1736">
        <w:rPr>
          <w:noProof/>
        </w:rPr>
        <mc:AlternateContent>
          <mc:Choice Requires="wps">
            <w:drawing>
              <wp:anchor distT="0" distB="0" distL="114300" distR="114300" simplePos="0" relativeHeight="252058624" behindDoc="0" locked="0" layoutInCell="1" allowOverlap="1" wp14:anchorId="46B3F417" wp14:editId="00A7F3A5">
                <wp:simplePos x="0" y="0"/>
                <wp:positionH relativeFrom="column">
                  <wp:posOffset>1281430</wp:posOffset>
                </wp:positionH>
                <wp:positionV relativeFrom="paragraph">
                  <wp:posOffset>48895</wp:posOffset>
                </wp:positionV>
                <wp:extent cx="276225" cy="0"/>
                <wp:effectExtent l="0" t="76200" r="9525" b="95250"/>
                <wp:wrapNone/>
                <wp:docPr id="171834654" name="Line 29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1BE45C1" id="Line 2963" o:spid="_x0000_s1026" style="position:absolute;z-index:252058624;visibility:visible;mso-wrap-style:square;mso-wrap-distance-left:9pt;mso-wrap-distance-top:0;mso-wrap-distance-right:9pt;mso-wrap-distance-bottom:0;mso-position-horizontal:absolute;mso-position-horizontal-relative:text;mso-position-vertical:absolute;mso-position-vertical-relative:text" from="100.9pt,3.85pt" to="122.6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">
                <v:stroke endarrow="block"/>
              </v:line>
            </w:pict>
          </mc:Fallback>
        </mc:AlternateContent>
      </w:r>
      <w:r w:rsidRPr="00FB1736">
        <w:rPr>
          <w:noProof/>
        </w:rPr>
        <mc:AlternateContent>
          <mc:Choice Requires="wps">
            <w:drawing>
              <wp:anchor distT="0" distB="0" distL="114300" distR="114300" simplePos="0" relativeHeight="252061696" behindDoc="0" locked="0" layoutInCell="1" allowOverlap="1" wp14:anchorId="463AB9E3" wp14:editId="55FA151A">
                <wp:simplePos x="0" y="0"/>
                <wp:positionH relativeFrom="column">
                  <wp:posOffset>2805430</wp:posOffset>
                </wp:positionH>
                <wp:positionV relativeFrom="paragraph">
                  <wp:posOffset>58420</wp:posOffset>
                </wp:positionV>
                <wp:extent cx="276225" cy="0"/>
                <wp:effectExtent l="0" t="76200" r="9525" b="95250"/>
                <wp:wrapNone/>
                <wp:docPr id="136569913" name="Line 29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E959E05" id="Line 2966" o:spid="_x0000_s1026" style="position:absolute;z-index:252061696;visibility:visible;mso-wrap-style:square;mso-wrap-distance-left:9pt;mso-wrap-distance-top:0;mso-wrap-distance-right:9pt;mso-wrap-distance-bottom:0;mso-position-horizontal:absolute;mso-position-horizontal-relative:text;mso-position-vertical:absolute;mso-position-vertical-relative:text" from="220.9pt,4.6pt" to="242.6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">
                <v:stroke endarrow="block"/>
              </v:line>
            </w:pict>
          </mc:Fallback>
        </mc:AlternateContent>
      </w:r>
      <w:r w:rsidRPr="00FB1736">
        <w:rPr>
          <w:noProof/>
        </w:rPr>
        <mc:AlternateContent>
          <mc:Choice Requires="wps">
            <w:drawing>
              <wp:anchor distT="0" distB="0" distL="114300" distR="114300" simplePos="0" relativeHeight="252062720" behindDoc="0" locked="0" layoutInCell="1" allowOverlap="1" wp14:anchorId="7608715D" wp14:editId="3CF204B5">
                <wp:simplePos x="0" y="0"/>
                <wp:positionH relativeFrom="column">
                  <wp:posOffset>4091305</wp:posOffset>
                </wp:positionH>
                <wp:positionV relativeFrom="paragraph">
                  <wp:posOffset>39370</wp:posOffset>
                </wp:positionV>
                <wp:extent cx="393700" cy="257175"/>
                <wp:effectExtent l="0" t="0" r="82550" b="47625"/>
                <wp:wrapNone/>
                <wp:docPr id="1537007229" name="Line 29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700" cy="2571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6C28FCB5" id="Line 2968" o:spid="_x0000_s1026" style="position:absolute;z-index:252062720;visibility:visible;mso-wrap-style:square;mso-wrap-distance-left:9pt;mso-wrap-distance-top:0;mso-wrap-distance-right:9pt;mso-wrap-distance-bottom:0;mso-position-horizontal:absolute;mso-position-horizontal-relative:text;mso-position-vertical:absolute;mso-position-vertical-relative:text" from="322.15pt,3.1pt" to="353.1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">
                <v:stroke endarrow="block"/>
              </v:line>
            </w:pict>
          </mc:Fallback>
        </mc:AlternateContent>
      </w:r>
      <w:r w:rsidRPr="00FB1736">
        <w:rPr>
          <w:noProof/>
        </w:rPr>
        <mc:AlternateContent>
          <mc:Choice Requires="wps">
            <w:drawing>
              <wp:anchor distT="0" distB="0" distL="114300" distR="114300" simplePos="0" relativeHeight="252063744" behindDoc="0" locked="0" layoutInCell="1" allowOverlap="1" wp14:anchorId="2BAB5A6A" wp14:editId="67B852FF">
                <wp:simplePos x="0" y="0"/>
                <wp:positionH relativeFrom="column">
                  <wp:posOffset>4510405</wp:posOffset>
                </wp:positionH>
                <wp:positionV relativeFrom="paragraph">
                  <wp:posOffset>106045</wp:posOffset>
                </wp:positionV>
                <wp:extent cx="1162050" cy="400050"/>
                <wp:effectExtent l="0" t="0" r="19050" b="19050"/>
                <wp:wrapNone/>
                <wp:docPr id="1136716077" name="Text Box 29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400050"/>
                        </a:xfrm>
                        <a:prstGeom prst="rect">
                          <a:avLst/>
                        </a:prstGeom>
                        <a:solidFill>
                          <a:srgbClr val="FFFFFF"/>
                        </a:solidFill>
                        <a:ln w="9525">
                          <a:solidFill>
                            <a:srgbClr val="000000"/>
                          </a:solidFill>
                          <a:miter lim="800000"/>
                          <a:headEnd/>
                          <a:tailEnd/>
                        </a:ln>
                      </wps:spPr>
                      <wps:txbx>
                        <w:txbxContent>
                          <w:p w14:paraId="01CB5821" w14:textId="77777777" w:rsidR="005D4147" w:rsidRPr="00765437" w:rsidRDefault="005D4147" w:rsidP="005D4147">
                            <w:pPr>
                              <w:jc w:val="center"/>
                            </w:pPr>
                            <w:r w:rsidRPr="00765437">
                              <w:rPr>
                                <w:rFonts w:hint="eastAsia"/>
                              </w:rPr>
                              <w:t>県</w:t>
                            </w:r>
                            <w:r w:rsidRPr="00307D66">
                              <w:rPr>
                                <w:rFonts w:hAnsi="ＭＳ 明朝" w:cs="ＭＳ 明朝" w:hint="eastAsia"/>
                                <w:kern w:val="0"/>
                                <w:szCs w:val="20"/>
                              </w:rPr>
                              <w:t>学校教育課</w:t>
                            </w:r>
                          </w:p>
                          <w:p w14:paraId="7100AC99" w14:textId="77777777" w:rsidR="005D4147" w:rsidRPr="00765437" w:rsidRDefault="005D4147" w:rsidP="005D4147">
                            <w:pPr>
                              <w:jc w:val="center"/>
                            </w:pPr>
                            <w:r w:rsidRPr="00765437">
                              <w:rPr>
                                <w:rFonts w:hint="eastAsia"/>
                              </w:rPr>
                              <w:t>子ども安全支援室</w:t>
                            </w:r>
                          </w:p>
                        </w:txbxContent>
                      </wps:txbx>
                      <wps:bodyPr rot="0" vert="horz" wrap="square" lIns="74295" tIns="8890" rIns="74295" bIns="8890" anchor="t" anchorCtr="0" upright="1">
                        <a:noAutofit/>
                      </wps:bodyPr>
                    </wps:wsp>
                  </a:graphicData>
                </a:graphic>
              </wp:anchor>
            </w:drawing>
          </mc:Choice>
          <mc:Fallback>
            <w:pict>
              <v:shape w14:anchorId="2BAB5A6A" id="Text Box 2969" o:spid="_x0000_s1342" type="#_x0000_t202" style="position:absolute;left:0;text-align:left;margin-left:355.15pt;margin-top:8.35pt;width:91.5pt;height:31.5pt;z-index:252063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">
                <v:textbox inset="5.85pt,.7pt,5.85pt,.7pt">
                  <w:txbxContent>
                    <w:p w14:paraId="01CB5821" w14:textId="77777777" w:rsidR="005D4147" w:rsidRPr="00765437" w:rsidRDefault="005D4147" w:rsidP="005D4147">
                      <w:pPr>
                        <w:jc w:val="center"/>
                      </w:pPr>
                      <w:r w:rsidRPr="00765437">
                        <w:rPr>
                          <w:rFonts w:hint="eastAsia"/>
                        </w:rPr>
                        <w:t>県</w:t>
                      </w:r>
                      <w:r w:rsidRPr="00307D66">
                        <w:rPr>
                          <w:rFonts w:hAnsi="ＭＳ 明朝" w:cs="ＭＳ 明朝" w:hint="eastAsia"/>
                          <w:kern w:val="0"/>
                          <w:szCs w:val="20"/>
                        </w:rPr>
                        <w:t>学校教育課</w:t>
                      </w:r>
                    </w:p>
                    <w:p w14:paraId="7100AC99" w14:textId="77777777" w:rsidR="005D4147" w:rsidRPr="00765437" w:rsidRDefault="005D4147" w:rsidP="005D4147">
                      <w:pPr>
                        <w:jc w:val="center"/>
                      </w:pPr>
                      <w:r w:rsidRPr="00765437">
                        <w:rPr>
                          <w:rFonts w:hint="eastAsia"/>
                        </w:rPr>
                        <w:t>子ども安全支援室</w:t>
                      </w:r>
                    </w:p>
                  </w:txbxContent>
                </v:textbox>
              </v:shape>
            </w:pict>
          </mc:Fallback>
        </mc:AlternateContent>
      </w:r>
    </w:p>
    <w:p w14:paraId="3954D3C7" w14:textId="77777777" w:rsidR="005D4147" w:rsidRPr="00FB1736" w:rsidRDefault="005D4147" w:rsidP="00C32F20">
      <w:pPr>
        <w:spacing w:line="280" w:lineRule="exact"/>
      </w:pPr>
      <w:r w:rsidRPr="00FB1736">
        <w:rPr>
          <w:noProof/>
        </w:rPr>
        <mc:AlternateContent>
          <mc:Choice Requires="wps">
            <w:drawing>
              <wp:anchor distT="0" distB="0" distL="114300" distR="114300" simplePos="0" relativeHeight="252064768" behindDoc="0" locked="0" layoutInCell="1" allowOverlap="1" wp14:anchorId="2554ED36" wp14:editId="461CEBA9">
                <wp:simplePos x="0" y="0"/>
                <wp:positionH relativeFrom="column">
                  <wp:posOffset>309880</wp:posOffset>
                </wp:positionH>
                <wp:positionV relativeFrom="paragraph">
                  <wp:posOffset>93345</wp:posOffset>
                </wp:positionV>
                <wp:extent cx="962025" cy="219075"/>
                <wp:effectExtent l="0" t="0" r="28575" b="28575"/>
                <wp:wrapNone/>
                <wp:docPr id="250921013" name="Text Box 29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219075"/>
                        </a:xfrm>
                        <a:prstGeom prst="rect">
                          <a:avLst/>
                        </a:prstGeom>
                        <a:solidFill>
                          <a:srgbClr val="FFFFFF"/>
                        </a:solidFill>
                        <a:ln w="9525">
                          <a:solidFill>
                            <a:srgbClr val="000000"/>
                          </a:solidFill>
                          <a:miter lim="800000"/>
                          <a:headEnd/>
                          <a:tailEnd/>
                        </a:ln>
                      </wps:spPr>
                      <wps:txbx>
                        <w:txbxContent>
                          <w:p w14:paraId="55E9AF4C" w14:textId="77777777" w:rsidR="005D4147" w:rsidRDefault="005D4147" w:rsidP="005D4147">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2554ED36" id="Text Box 2962" o:spid="_x0000_s1343" type="#_x0000_t202" style="position:absolute;left:0;text-align:left;margin-left:24.4pt;margin-top:7.35pt;width:75.75pt;height:17.25pt;z-index:25206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">
                <v:textbox inset="5.85pt,.7pt,5.85pt,.7pt">
                  <w:txbxContent>
                    <w:p w14:paraId="55E9AF4C" w14:textId="77777777" w:rsidR="005D4147" w:rsidRDefault="005D4147" w:rsidP="005D4147">
                      <w:pPr>
                        <w:jc w:val="center"/>
                      </w:pPr>
                      <w:r>
                        <w:rPr>
                          <w:rFonts w:hint="eastAsia"/>
                        </w:rPr>
                        <w:t>県立学校</w:t>
                      </w:r>
                    </w:p>
                  </w:txbxContent>
                </v:textbox>
              </v:shape>
            </w:pict>
          </mc:Fallback>
        </mc:AlternateContent>
      </w:r>
    </w:p>
    <w:p w14:paraId="064D5B3A" w14:textId="77777777" w:rsidR="005D4147" w:rsidRPr="00FB1736" w:rsidRDefault="005D4147" w:rsidP="00C32F20">
      <w:pPr>
        <w:spacing w:line="280" w:lineRule="exact"/>
      </w:pPr>
      <w:r w:rsidRPr="00FB1736">
        <w:rPr>
          <w:noProof/>
        </w:rPr>
        <mc:AlternateContent>
          <mc:Choice Requires="wps">
            <w:drawing>
              <wp:anchor distT="0" distB="0" distL="114300" distR="114300" simplePos="0" relativeHeight="252065792" behindDoc="0" locked="0" layoutInCell="1" allowOverlap="1" wp14:anchorId="5E899154" wp14:editId="5E9922AC">
                <wp:simplePos x="0" y="0"/>
                <wp:positionH relativeFrom="column">
                  <wp:posOffset>1281430</wp:posOffset>
                </wp:positionH>
                <wp:positionV relativeFrom="paragraph">
                  <wp:posOffset>33020</wp:posOffset>
                </wp:positionV>
                <wp:extent cx="3204000" cy="0"/>
                <wp:effectExtent l="0" t="76200" r="15875" b="95250"/>
                <wp:wrapNone/>
                <wp:docPr id="963955880" name="Line 29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04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5FF6CEB" id="Line 2964" o:spid="_x0000_s1026" style="position:absolute;flip:y;z-index:252065792;visibility:visible;mso-wrap-style:square;mso-wrap-distance-left:9pt;mso-wrap-distance-top:0;mso-wrap-distance-right:9pt;mso-wrap-distance-bottom:0;mso-position-horizontal:absolute;mso-position-horizontal-relative:text;mso-position-vertical:absolute;mso-position-vertical-relative:text" from="100.9pt,2.6pt" to="353.2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">
                <v:stroke endarrow="block"/>
              </v:line>
            </w:pict>
          </mc:Fallback>
        </mc:AlternateContent>
      </w:r>
    </w:p>
    <w:p w14:paraId="60B1830E" w14:textId="77777777" w:rsidR="005D4147" w:rsidRPr="00FB1736" w:rsidRDefault="005D4147" w:rsidP="00C32F20">
      <w:pPr>
        <w:spacing w:line="280" w:lineRule="exact"/>
      </w:pPr>
    </w:p>
    <w:p w14:paraId="14FD98C4" w14:textId="77777777" w:rsidR="005D4147" w:rsidRPr="00FB1736" w:rsidRDefault="005D4147" w:rsidP="00C32F20">
      <w:pPr>
        <w:spacing w:line="280" w:lineRule="exact"/>
      </w:pPr>
      <w:r w:rsidRPr="00FB1736">
        <w:rPr>
          <w:rFonts w:hint="eastAsia"/>
        </w:rPr>
        <w:t>【</w:t>
      </w:r>
      <w:r w:rsidRPr="00FB1736">
        <w:rPr>
          <w:rFonts w:ascii="HG丸ｺﾞｼｯｸM-PRO" w:eastAsia="HG丸ｺﾞｼｯｸM-PRO" w:hAnsi="HG丸ｺﾞｼｯｸM-PRO" w:hint="eastAsia"/>
        </w:rPr>
        <w:t>県教育委員会担当課</w:t>
      </w:r>
      <w:r w:rsidRPr="00FB1736">
        <w:rPr>
          <w:rFonts w:hint="eastAsia"/>
        </w:rPr>
        <w:t>】</w:t>
      </w:r>
    </w:p>
    <w:p w14:paraId="5FDA4129" w14:textId="77777777" w:rsidR="005D4147" w:rsidRPr="00FB1736" w:rsidRDefault="005D4147" w:rsidP="00C32F20">
      <w:pPr>
        <w:spacing w:line="280" w:lineRule="exact"/>
        <w:ind w:firstLineChars="200" w:firstLine="360"/>
      </w:pPr>
      <w:r w:rsidRPr="00FB1736">
        <w:rPr>
          <w:rFonts w:hint="eastAsia"/>
        </w:rPr>
        <w:t>教育庁</w:t>
      </w:r>
      <w:r w:rsidRPr="00FB1736">
        <w:rPr>
          <w:rFonts w:hAnsi="ＭＳ 明朝" w:cs="ＭＳ 明朝" w:hint="eastAsia"/>
          <w:kern w:val="0"/>
          <w:szCs w:val="20"/>
        </w:rPr>
        <w:t>学校教育課</w:t>
      </w:r>
      <w:r w:rsidRPr="00FB1736">
        <w:rPr>
          <w:rFonts w:hint="eastAsia"/>
        </w:rPr>
        <w:t xml:space="preserve">子ども安全支援室　</w:t>
      </w:r>
      <w:r w:rsidRPr="00FB1736">
        <w:t>TEL：0852-22-</w:t>
      </w:r>
      <w:r w:rsidRPr="00FB1736">
        <w:rPr>
          <w:rFonts w:hint="eastAsia"/>
        </w:rPr>
        <w:t>5412</w:t>
      </w:r>
      <w:r w:rsidRPr="00FB1736">
        <w:t>、</w:t>
      </w:r>
      <w:r w:rsidRPr="00FB1736">
        <w:rPr>
          <w:rFonts w:hint="eastAsia"/>
        </w:rPr>
        <w:t>6862</w:t>
      </w:r>
      <w:r w:rsidRPr="00FB1736">
        <w:t xml:space="preserve">　　FAX：0852-22-</w:t>
      </w:r>
      <w:r w:rsidRPr="00FB1736">
        <w:rPr>
          <w:rFonts w:hint="eastAsia"/>
        </w:rPr>
        <w:t>6857</w:t>
      </w:r>
    </w:p>
    <w:p w14:paraId="2D4BE475" w14:textId="6FB70784" w:rsidR="00494AC1" w:rsidRPr="005331FC" w:rsidRDefault="00D47D05" w:rsidP="00D47D05">
      <w:pPr>
        <w:pStyle w:val="1"/>
      </w:pPr>
      <w:bookmarkStart w:id="79" w:name="_第６_部活動中の事故"/>
      <w:bookmarkStart w:id="80" w:name="_Toc240013254"/>
      <w:bookmarkEnd w:id="79"/>
      <w:r w:rsidRPr="005331FC">
        <w:rPr>
          <w:rFonts w:hint="eastAsia"/>
        </w:rPr>
        <w:lastRenderedPageBreak/>
        <w:t>第</w:t>
      </w:r>
      <w:r w:rsidR="00C32F20">
        <w:rPr>
          <w:rFonts w:hint="eastAsia"/>
        </w:rPr>
        <w:t>８</w:t>
      </w:r>
      <w:r w:rsidRPr="005331FC">
        <w:rPr>
          <w:rFonts w:hint="eastAsia"/>
        </w:rPr>
        <w:t xml:space="preserve">　部活動中の事故</w:t>
      </w:r>
      <w:bookmarkEnd w:id="80"/>
    </w:p>
    <w:p w14:paraId="5388299B" w14:textId="77777777" w:rsidR="00494AC1" w:rsidRPr="005331FC" w:rsidRDefault="00D47D05" w:rsidP="000D0C8D">
      <w:pPr>
        <w:spacing w:line="260" w:lineRule="exact"/>
      </w:pPr>
      <w:r w:rsidRPr="005331FC">
        <w:rPr>
          <w:rFonts w:hAnsi="Times New Roman" w:cs="Times New Roman"/>
          <w:noProof/>
          <w:spacing w:val="2"/>
          <w:kern w:val="0"/>
          <w:szCs w:val="20"/>
        </w:rPr>
        <mc:AlternateContent>
          <mc:Choice Requires="wps">
            <w:drawing>
              <wp:anchor distT="0" distB="0" distL="114300" distR="114300" simplePos="0" relativeHeight="251710464" behindDoc="0" locked="0" layoutInCell="1" allowOverlap="1" wp14:anchorId="7635AB73" wp14:editId="03FF627A">
                <wp:simplePos x="0" y="0"/>
                <wp:positionH relativeFrom="margin">
                  <wp:align>right</wp:align>
                </wp:positionH>
                <wp:positionV relativeFrom="paragraph">
                  <wp:posOffset>10795</wp:posOffset>
                </wp:positionV>
                <wp:extent cx="6381750" cy="447675"/>
                <wp:effectExtent l="0" t="0" r="19050" b="28575"/>
                <wp:wrapNone/>
                <wp:docPr id="93" name="AutoShape 29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447675"/>
                        </a:xfrm>
                        <a:prstGeom prst="roundRect">
                          <a:avLst>
                            <a:gd name="adj" fmla="val 16667"/>
                          </a:avLst>
                        </a:prstGeom>
                        <a:solidFill>
                          <a:srgbClr val="FFFFFF"/>
                        </a:solidFill>
                        <a:ln w="9525">
                          <a:solidFill>
                            <a:srgbClr val="000000"/>
                          </a:solidFill>
                          <a:round/>
                          <a:headEnd/>
                          <a:tailEnd/>
                        </a:ln>
                      </wps:spPr>
                      <wps:txbx>
                        <w:txbxContent>
                          <w:p w14:paraId="430F82B5" w14:textId="77777777" w:rsidR="00124108" w:rsidRPr="005331FC" w:rsidRDefault="00124108" w:rsidP="00AC42B0">
                            <w:pPr>
                              <w:ind w:left="1261" w:hangingChars="700" w:hanging="1261"/>
                            </w:pPr>
                            <w:r w:rsidRPr="005331FC">
                              <w:rPr>
                                <w:rFonts w:hAnsi="ＭＳ 明朝" w:cs="ＭＳ 明朝" w:hint="eastAsia"/>
                                <w:kern w:val="0"/>
                              </w:rPr>
                              <w:t>【事案（例）】　Ａ</w:t>
                            </w:r>
                            <w:r w:rsidRPr="005331FC">
                              <w:rPr>
                                <w:rFonts w:hint="eastAsia"/>
                              </w:rPr>
                              <w:t>県立高校の硬式野球部の打撃練習中、部員Ｂの打った球が、三塁手の部員Ｃの前でイレギュラーし、部員Ｃの側頭部を直撃した。部員Ｃはその場に倒れ込んだ。</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35AB73" id="AutoShape 2950" o:spid="_x0000_s1344" style="position:absolute;left:0;text-align:left;margin-left:451.3pt;margin-top:.85pt;width:502.5pt;height:35.25pt;z-index:2517104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">
                <v:textbox inset="5.85pt,.7pt,5.85pt,.7pt">
                  <w:txbxContent>
                    <w:p w14:paraId="430F82B5" w14:textId="77777777" w:rsidR="00124108" w:rsidRPr="005331FC" w:rsidRDefault="00124108" w:rsidP="00AC42B0">
                      <w:pPr>
                        <w:ind w:left="1261" w:hangingChars="700" w:hanging="1261"/>
                      </w:pPr>
                      <w:r w:rsidRPr="005331FC">
                        <w:rPr>
                          <w:rFonts w:hAnsi="ＭＳ 明朝" w:cs="ＭＳ 明朝" w:hint="eastAsia"/>
                          <w:kern w:val="0"/>
                        </w:rPr>
                        <w:t>【事案（例）】　Ａ</w:t>
                      </w:r>
                      <w:r w:rsidRPr="005331FC">
                        <w:rPr>
                          <w:rFonts w:hint="eastAsia"/>
                        </w:rPr>
                        <w:t>県立高校の硬式野球部の打撃練習中、部員Ｂの打った球が、三塁手の部員Ｃの前でイレギュラーし、部員Ｃの側頭部を直撃した。部員Ｃはその場に倒れ込んだ。</w:t>
                      </w:r>
                    </w:p>
                  </w:txbxContent>
                </v:textbox>
                <w10:wrap anchorx="margin"/>
              </v:roundrect>
            </w:pict>
          </mc:Fallback>
        </mc:AlternateContent>
      </w:r>
    </w:p>
    <w:p w14:paraId="29B0F5A1" w14:textId="77777777" w:rsidR="00494AC1" w:rsidRDefault="00494AC1" w:rsidP="000D0C8D">
      <w:pPr>
        <w:spacing w:line="260" w:lineRule="exact"/>
      </w:pPr>
    </w:p>
    <w:p w14:paraId="04CBDE8F" w14:textId="77777777" w:rsidR="00494AC1" w:rsidRDefault="00494AC1" w:rsidP="000D0C8D">
      <w:pPr>
        <w:spacing w:line="260" w:lineRule="exact"/>
      </w:pPr>
    </w:p>
    <w:p w14:paraId="1C25C8DA" w14:textId="77777777" w:rsidR="00494AC1" w:rsidRDefault="00494AC1" w:rsidP="000D0C8D">
      <w:pPr>
        <w:spacing w:line="260" w:lineRule="exact"/>
      </w:pPr>
    </w:p>
    <w:p w14:paraId="70970FCF" w14:textId="77777777" w:rsidR="00D47D05" w:rsidRPr="00D47D05" w:rsidRDefault="00D47D05" w:rsidP="00D47D05">
      <w:pPr>
        <w:spacing w:beforeLines="50" w:before="151" w:afterLines="50" w:after="151"/>
        <w:rPr>
          <w:rFonts w:ascii="ＭＳ ゴシック" w:eastAsia="ＭＳ ゴシック" w:hAnsi="ＭＳ ゴシック"/>
          <w:b/>
          <w:sz w:val="21"/>
          <w:bdr w:val="single" w:sz="4" w:space="0" w:color="auto"/>
        </w:rPr>
      </w:pPr>
      <w:r w:rsidRPr="00D47D05">
        <w:rPr>
          <w:rFonts w:ascii="ＭＳ ゴシック" w:eastAsia="ＭＳ ゴシック" w:hAnsi="ＭＳ ゴシック" w:hint="eastAsia"/>
          <w:b/>
          <w:sz w:val="21"/>
          <w:bdr w:val="single" w:sz="4" w:space="0" w:color="auto"/>
        </w:rPr>
        <w:t>１　未然防止のポイント</w:t>
      </w:r>
      <w:r w:rsidRPr="00D47D05">
        <w:rPr>
          <w:rFonts w:ascii="ＭＳ ゴシック" w:eastAsia="ＭＳ ゴシック" w:hAnsi="ＭＳ ゴシック"/>
          <w:b/>
          <w:sz w:val="21"/>
          <w:bdr w:val="single" w:sz="4" w:space="0" w:color="auto"/>
        </w:rPr>
        <w:t xml:space="preserve"> </w:t>
      </w:r>
    </w:p>
    <w:p w14:paraId="6E467660" w14:textId="77777777" w:rsidR="00D47D05" w:rsidRPr="00253463" w:rsidRDefault="00D47D05" w:rsidP="00D47D05">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施設設備の安全点検</w:t>
      </w:r>
    </w:p>
    <w:p w14:paraId="20383C95" w14:textId="77777777" w:rsidR="00D47D05" w:rsidRDefault="00D47D05" w:rsidP="00D47D05">
      <w:pPr>
        <w:spacing w:line="260" w:lineRule="exact"/>
        <w:ind w:firstLineChars="300" w:firstLine="541"/>
      </w:pPr>
      <w:r>
        <w:rPr>
          <w:rFonts w:hint="eastAsia"/>
        </w:rPr>
        <w:t>施設設備の安全点検の実施に当たっては、安全点検表等を活用し、定期的な安全点検の励行を図る。</w:t>
      </w:r>
    </w:p>
    <w:p w14:paraId="2878F5C6" w14:textId="77777777" w:rsidR="00D47D05" w:rsidRPr="00253463" w:rsidRDefault="00D47D05" w:rsidP="00D47D05">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指導体制の確立</w:t>
      </w:r>
    </w:p>
    <w:p w14:paraId="43797802" w14:textId="77777777" w:rsidR="00D47D05" w:rsidRDefault="00D47D05" w:rsidP="00D47D05">
      <w:pPr>
        <w:spacing w:line="260" w:lineRule="exact"/>
        <w:ind w:leftChars="200" w:left="360" w:firstLineChars="100" w:firstLine="180"/>
      </w:pPr>
      <w:r>
        <w:rPr>
          <w:rFonts w:hint="eastAsia"/>
        </w:rPr>
        <w:t>やむを得ず指導者が活動の場に参加できない場合や途中で活動の場を離れる場合は、副顧問や他の部の指導者に監督を依頼したり、部員だけでも安全かつ自主的に活動できる練習内容を明確に指示したりする。活動が困難な場合は、中止する。</w:t>
      </w:r>
    </w:p>
    <w:p w14:paraId="25FDBEB8" w14:textId="77777777" w:rsidR="00D47D05" w:rsidRPr="00253463" w:rsidRDefault="00D47D05" w:rsidP="00D47D05">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⑶　部員への安全管理に対する意識の高揚</w:t>
      </w:r>
    </w:p>
    <w:p w14:paraId="128A5218" w14:textId="77777777" w:rsidR="00D47D05" w:rsidRDefault="00D47D05" w:rsidP="00D47D05">
      <w:pPr>
        <w:spacing w:line="260" w:lineRule="exact"/>
        <w:ind w:leftChars="200" w:left="360" w:firstLineChars="100" w:firstLine="180"/>
      </w:pPr>
      <w:r>
        <w:rPr>
          <w:rFonts w:hint="eastAsia"/>
        </w:rPr>
        <w:t>活動場所の入念な整備、練習中における安全確保のための約束事等を決め、安全に対する意識の高揚を図る。また、部員にも事故発生時の対応及び緊急連絡先について周知しておく。</w:t>
      </w:r>
    </w:p>
    <w:p w14:paraId="5F7C0D80" w14:textId="77777777" w:rsidR="00D47D05" w:rsidRPr="00253463" w:rsidRDefault="00D47D05" w:rsidP="00D47D05">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⑷　校内の救急体制の整備</w:t>
      </w:r>
    </w:p>
    <w:p w14:paraId="351EDCD7" w14:textId="77777777" w:rsidR="00D47D05" w:rsidRDefault="00D47D05" w:rsidP="00D47D05">
      <w:pPr>
        <w:spacing w:line="260" w:lineRule="exact"/>
        <w:ind w:leftChars="200" w:left="360" w:firstLineChars="100" w:firstLine="180"/>
      </w:pPr>
      <w:r>
        <w:rPr>
          <w:rFonts w:hint="eastAsia"/>
        </w:rPr>
        <w:t>学校内の救急体制を整え、役割分担を明確にし、教職員の危機管理意識の高揚を図るとともに、常に組織的に動ける体制を整えておく。</w:t>
      </w:r>
    </w:p>
    <w:p w14:paraId="7C0AE8D0" w14:textId="77777777" w:rsidR="00D47D05" w:rsidRPr="00253463" w:rsidRDefault="00D47D05" w:rsidP="00D47D05">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⑸　無理のない活動計画</w:t>
      </w:r>
    </w:p>
    <w:p w14:paraId="4992630E" w14:textId="77777777" w:rsidR="00D47D05" w:rsidRDefault="00D47D05" w:rsidP="00D47D05">
      <w:pPr>
        <w:spacing w:line="260" w:lineRule="exact"/>
        <w:ind w:firstLineChars="300" w:firstLine="541"/>
      </w:pPr>
      <w:r>
        <w:rPr>
          <w:rFonts w:hint="eastAsia"/>
        </w:rPr>
        <w:t>部内における目標を明確にし、年間・月間・週間・一日の計画を立案し、無理のない活動計画を作成する。</w:t>
      </w:r>
    </w:p>
    <w:p w14:paraId="0FEEF4B8" w14:textId="77777777" w:rsidR="00D47D05" w:rsidRPr="00253463" w:rsidRDefault="00D47D05" w:rsidP="00D47D05">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⑹　部員の健康状態の把握</w:t>
      </w:r>
    </w:p>
    <w:p w14:paraId="5D2EE825" w14:textId="77777777" w:rsidR="00D47D05" w:rsidRDefault="00D47D05" w:rsidP="00D47D05">
      <w:pPr>
        <w:spacing w:line="260" w:lineRule="exact"/>
        <w:ind w:leftChars="200" w:left="360" w:firstLineChars="100" w:firstLine="180"/>
      </w:pPr>
      <w:r>
        <w:rPr>
          <w:rFonts w:hint="eastAsia"/>
        </w:rPr>
        <w:t>指導者は事故を未然に防止するために、担任、養護教諭等との連絡を図り、絶えず部員の心身の健康状態を把握しておく。</w:t>
      </w:r>
    </w:p>
    <w:p w14:paraId="6B8CC136" w14:textId="77777777" w:rsidR="00D47D05" w:rsidRPr="00D47D05" w:rsidRDefault="00D47D05" w:rsidP="00D47D05">
      <w:pPr>
        <w:spacing w:beforeLines="50" w:before="151" w:afterLines="50" w:after="151"/>
        <w:rPr>
          <w:rFonts w:ascii="ＭＳ ゴシック" w:eastAsia="ＭＳ ゴシック" w:hAnsi="ＭＳ ゴシック"/>
          <w:b/>
          <w:sz w:val="21"/>
          <w:bdr w:val="single" w:sz="4" w:space="0" w:color="auto"/>
        </w:rPr>
      </w:pPr>
      <w:r w:rsidRPr="00D47D05">
        <w:rPr>
          <w:rFonts w:ascii="ＭＳ ゴシック" w:eastAsia="ＭＳ ゴシック" w:hAnsi="ＭＳ ゴシック" w:hint="eastAsia"/>
          <w:b/>
          <w:sz w:val="21"/>
          <w:bdr w:val="single" w:sz="4" w:space="0" w:color="auto"/>
        </w:rPr>
        <w:t>２　発生時以降の対応のポイント</w:t>
      </w:r>
      <w:r w:rsidRPr="00D47D05">
        <w:rPr>
          <w:rFonts w:ascii="ＭＳ ゴシック" w:eastAsia="ＭＳ ゴシック" w:hAnsi="ＭＳ ゴシック"/>
          <w:b/>
          <w:sz w:val="21"/>
          <w:bdr w:val="single" w:sz="4" w:space="0" w:color="auto"/>
        </w:rPr>
        <w:t xml:space="preserve"> </w:t>
      </w:r>
    </w:p>
    <w:p w14:paraId="11DD126E" w14:textId="77777777" w:rsidR="00D47D05" w:rsidRPr="00253463" w:rsidRDefault="00D47D05" w:rsidP="00D47D05">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状況把握とその対応</w:t>
      </w:r>
    </w:p>
    <w:p w14:paraId="6918C952" w14:textId="77777777" w:rsidR="00D47D05" w:rsidRDefault="00D47D05" w:rsidP="00D47D05">
      <w:pPr>
        <w:spacing w:line="260" w:lineRule="exact"/>
        <w:ind w:leftChars="200" w:left="360" w:firstLineChars="100" w:firstLine="180"/>
      </w:pPr>
      <w:r>
        <w:rPr>
          <w:rFonts w:hint="eastAsia"/>
        </w:rPr>
        <w:t>児童生徒のけが等の把握（いつ、どこで、どんな状況で、けがの軽重等）は、相手児童生徒がいる場合は事情聴取、ケア等を行う。</w:t>
      </w:r>
    </w:p>
    <w:p w14:paraId="76F033F0" w14:textId="77777777" w:rsidR="00D47D05" w:rsidRPr="00253463" w:rsidRDefault="00D47D05" w:rsidP="00D47D05">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処置</w:t>
      </w:r>
    </w:p>
    <w:p w14:paraId="780586A1" w14:textId="77777777" w:rsidR="00D47D05" w:rsidRDefault="00D47D05" w:rsidP="00D47D05">
      <w:pPr>
        <w:spacing w:line="260" w:lineRule="exact"/>
        <w:ind w:leftChars="200" w:left="360" w:firstLineChars="100" w:firstLine="180"/>
      </w:pPr>
      <w:r>
        <w:rPr>
          <w:rFonts w:hint="eastAsia"/>
        </w:rPr>
        <w:t>救急車対応が必要な場合は直ちに</w:t>
      </w:r>
      <w:r>
        <w:t>119番通報し、適切な対応を行いつつ救急車を待つ。</w:t>
      </w:r>
    </w:p>
    <w:p w14:paraId="070AC5DA" w14:textId="77777777" w:rsidR="00D47D05" w:rsidRPr="00253463" w:rsidRDefault="00D47D05" w:rsidP="00D47D05">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⑶　報告</w:t>
      </w:r>
    </w:p>
    <w:p w14:paraId="4354FD4F" w14:textId="6411C869" w:rsidR="00D47D05" w:rsidRDefault="00D47D05" w:rsidP="00D47D05">
      <w:pPr>
        <w:spacing w:line="260" w:lineRule="exact"/>
        <w:ind w:leftChars="200" w:left="360" w:firstLineChars="100" w:firstLine="180"/>
      </w:pPr>
      <w:r>
        <w:rPr>
          <w:rFonts w:hint="eastAsia"/>
        </w:rPr>
        <w:t>教職員は、管理職、養護教諭、学年主任、学級担任に速やかに報告する。管理職は、県立学校の場合は県</w:t>
      </w:r>
      <w:r w:rsidR="00547F74"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547F74" w:rsidRPr="00307D66">
        <w:rPr>
          <w:rFonts w:hAnsi="ＭＳ 明朝" w:cs="ＭＳ 明朝" w:hint="eastAsia"/>
          <w:kern w:val="0"/>
          <w:szCs w:val="20"/>
        </w:rPr>
        <w:t>課</w:t>
      </w:r>
      <w:r>
        <w:rPr>
          <w:rFonts w:hint="eastAsia"/>
        </w:rPr>
        <w:t>子ども安全支援室へ、市町村立学校の場合は市町村教育委員会へ報告する。</w:t>
      </w:r>
    </w:p>
    <w:p w14:paraId="2E86939F" w14:textId="77777777" w:rsidR="00D47D05" w:rsidRPr="00253463" w:rsidRDefault="00D47D05" w:rsidP="00D47D05">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⑷　保護者への連絡</w:t>
      </w:r>
    </w:p>
    <w:p w14:paraId="7BD9FF05" w14:textId="77777777" w:rsidR="00D47D05" w:rsidRDefault="00D47D05" w:rsidP="00D47D05">
      <w:pPr>
        <w:spacing w:line="260" w:lineRule="exact"/>
        <w:ind w:firstLineChars="300" w:firstLine="541"/>
      </w:pPr>
      <w:r>
        <w:rPr>
          <w:rFonts w:hint="eastAsia"/>
        </w:rPr>
        <w:t>けがをした児童生徒の搬送先病院、傷害等の状況等を連絡する。</w:t>
      </w:r>
    </w:p>
    <w:p w14:paraId="75194EDC" w14:textId="77777777" w:rsidR="00D47D05" w:rsidRPr="00253463" w:rsidRDefault="00D47D05" w:rsidP="00D47D05">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⑸　事後措置</w:t>
      </w:r>
    </w:p>
    <w:p w14:paraId="66F34B6D" w14:textId="77777777" w:rsidR="00D47D05" w:rsidRDefault="00D47D05" w:rsidP="00D47D05">
      <w:pPr>
        <w:spacing w:line="260" w:lineRule="exact"/>
        <w:ind w:firstLineChars="300" w:firstLine="541"/>
      </w:pPr>
      <w:r>
        <w:rPr>
          <w:rFonts w:hint="eastAsia"/>
        </w:rPr>
        <w:t>事故報告書を作成する。災害共済給付制度（日本スポーツ振興センター）の該当になる場合は適切に措置を行う。</w:t>
      </w:r>
    </w:p>
    <w:p w14:paraId="1EA17808" w14:textId="77777777" w:rsidR="00D47D05" w:rsidRPr="00D47D05" w:rsidRDefault="00D47D05" w:rsidP="00D47D05">
      <w:pPr>
        <w:spacing w:beforeLines="50" w:before="151" w:afterLines="50" w:after="151"/>
        <w:rPr>
          <w:rFonts w:ascii="ＭＳ ゴシック" w:eastAsia="ＭＳ ゴシック" w:hAnsi="ＭＳ ゴシック"/>
          <w:b/>
          <w:sz w:val="21"/>
          <w:bdr w:val="single" w:sz="4" w:space="0" w:color="auto"/>
        </w:rPr>
      </w:pPr>
      <w:r w:rsidRPr="00D47D05">
        <w:rPr>
          <w:rFonts w:ascii="ＭＳ ゴシック" w:eastAsia="ＭＳ ゴシック" w:hAnsi="ＭＳ ゴシック" w:hint="eastAsia"/>
          <w:b/>
          <w:sz w:val="21"/>
          <w:bdr w:val="single" w:sz="4" w:space="0" w:color="auto"/>
        </w:rPr>
        <w:t>３　情報収集等</w:t>
      </w:r>
      <w:r w:rsidRPr="00D47D05">
        <w:rPr>
          <w:rFonts w:ascii="ＭＳ ゴシック" w:eastAsia="ＭＳ ゴシック" w:hAnsi="ＭＳ ゴシック"/>
          <w:b/>
          <w:sz w:val="21"/>
          <w:bdr w:val="single" w:sz="4" w:space="0" w:color="auto"/>
        </w:rPr>
        <w:t xml:space="preserve"> </w:t>
      </w:r>
    </w:p>
    <w:p w14:paraId="33867FCF" w14:textId="77777777" w:rsidR="00D47D05" w:rsidRPr="00253463" w:rsidRDefault="00D47D05" w:rsidP="00D47D05">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関係法令等</w:t>
      </w:r>
    </w:p>
    <w:p w14:paraId="49E1E4D1" w14:textId="77777777" w:rsidR="00D47D05" w:rsidRDefault="00D47D05" w:rsidP="00D47D05">
      <w:pPr>
        <w:spacing w:line="260" w:lineRule="exact"/>
        <w:ind w:firstLineChars="200" w:firstLine="360"/>
      </w:pPr>
      <w:r>
        <w:rPr>
          <w:rFonts w:hint="eastAsia"/>
        </w:rPr>
        <w:t xml:space="preserve">・　</w:t>
      </w:r>
      <w:hyperlink r:id="rId151" w:history="1">
        <w:r w:rsidRPr="002C5E77">
          <w:rPr>
            <w:rStyle w:val="ac"/>
            <w:rFonts w:hint="eastAsia"/>
          </w:rPr>
          <w:t>国家賠償法</w:t>
        </w:r>
      </w:hyperlink>
    </w:p>
    <w:p w14:paraId="7A13FDBD" w14:textId="77777777" w:rsidR="00D47D05" w:rsidRDefault="00D47D05" w:rsidP="00D47D05">
      <w:pPr>
        <w:spacing w:line="260" w:lineRule="exact"/>
        <w:ind w:firstLineChars="400" w:firstLine="721"/>
      </w:pPr>
      <w:r>
        <w:rPr>
          <w:rFonts w:hint="eastAsia"/>
        </w:rPr>
        <w:t>第１条（公権力の行使に基づく損害の賠償責任、請求権）</w:t>
      </w:r>
    </w:p>
    <w:p w14:paraId="6BFA375D" w14:textId="77777777" w:rsidR="00D47D05" w:rsidRDefault="00D47D05" w:rsidP="00D47D05">
      <w:pPr>
        <w:spacing w:line="260" w:lineRule="exact"/>
        <w:ind w:firstLineChars="200" w:firstLine="360"/>
      </w:pPr>
      <w:r>
        <w:rPr>
          <w:rFonts w:hint="eastAsia"/>
        </w:rPr>
        <w:t xml:space="preserve">・　</w:t>
      </w:r>
      <w:hyperlink r:id="rId152" w:history="1">
        <w:r w:rsidRPr="002C5E77">
          <w:rPr>
            <w:rStyle w:val="ac"/>
            <w:rFonts w:hint="eastAsia"/>
          </w:rPr>
          <w:t>独立行政法人日本スポーツ振興センター法</w:t>
        </w:r>
      </w:hyperlink>
    </w:p>
    <w:p w14:paraId="792AE6CA" w14:textId="77777777" w:rsidR="00D47D05" w:rsidRDefault="00D47D05" w:rsidP="00D47D05">
      <w:pPr>
        <w:spacing w:line="260" w:lineRule="exact"/>
        <w:ind w:firstLineChars="400" w:firstLine="721"/>
      </w:pPr>
      <w:r>
        <w:rPr>
          <w:rFonts w:hint="eastAsia"/>
        </w:rPr>
        <w:t>第３条（センターの目的）</w:t>
      </w:r>
    </w:p>
    <w:p w14:paraId="7DE4C4E5" w14:textId="77777777" w:rsidR="00D47D05" w:rsidRDefault="00D47D05" w:rsidP="00D47D05">
      <w:pPr>
        <w:spacing w:line="260" w:lineRule="exact"/>
        <w:ind w:firstLineChars="400" w:firstLine="721"/>
      </w:pPr>
      <w:r>
        <w:rPr>
          <w:rFonts w:hint="eastAsia"/>
        </w:rPr>
        <w:t>第</w:t>
      </w:r>
      <w:r>
        <w:t>16条（災害共済給付及び免責の特約）</w:t>
      </w:r>
    </w:p>
    <w:p w14:paraId="4C628C96" w14:textId="77777777" w:rsidR="00D47D05" w:rsidRDefault="00D47D05" w:rsidP="00D47D05">
      <w:pPr>
        <w:spacing w:line="260" w:lineRule="exact"/>
        <w:ind w:firstLineChars="400" w:firstLine="721"/>
      </w:pPr>
      <w:r>
        <w:rPr>
          <w:rFonts w:hint="eastAsia"/>
        </w:rPr>
        <w:t>第</w:t>
      </w:r>
      <w:r>
        <w:t>31条（損害賠償との調整）</w:t>
      </w:r>
    </w:p>
    <w:p w14:paraId="7BB83905" w14:textId="77777777" w:rsidR="00D47D05" w:rsidRPr="00253463" w:rsidRDefault="00D47D05" w:rsidP="00D47D05">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通知・関係情報等</w:t>
      </w:r>
    </w:p>
    <w:p w14:paraId="65706F8C" w14:textId="399F3CBB" w:rsidR="00E24CDB" w:rsidRDefault="00E24CDB" w:rsidP="00E24CDB">
      <w:pPr>
        <w:spacing w:line="260" w:lineRule="exact"/>
        <w:ind w:firstLineChars="200" w:firstLine="360"/>
      </w:pPr>
      <w:r>
        <w:rPr>
          <w:rFonts w:hint="eastAsia"/>
        </w:rPr>
        <w:t xml:space="preserve">・　</w:t>
      </w:r>
      <w:hyperlink r:id="rId153" w:history="1">
        <w:r w:rsidRPr="00400D5C">
          <w:rPr>
            <w:rStyle w:val="ac"/>
            <w:rFonts w:hint="eastAsia"/>
          </w:rPr>
          <w:t>学校における体育活動中の事故防止及び体罰・ハラスメントの根絶について</w:t>
        </w:r>
        <w:r w:rsidR="00400D5C" w:rsidRPr="00400D5C">
          <w:rPr>
            <w:rStyle w:val="ac"/>
            <w:rFonts w:hint="eastAsia"/>
          </w:rPr>
          <w:t>（</w:t>
        </w:r>
        <w:r w:rsidRPr="00400D5C">
          <w:rPr>
            <w:rStyle w:val="ac"/>
            <w:rFonts w:hint="eastAsia"/>
          </w:rPr>
          <w:t>スポーツ庁　令和４年２月</w:t>
        </w:r>
        <w:r w:rsidR="008D20F7">
          <w:rPr>
            <w:rStyle w:val="ac"/>
            <w:rFonts w:hint="eastAsia"/>
          </w:rPr>
          <w:t>24日</w:t>
        </w:r>
        <w:r w:rsidR="00400D5C" w:rsidRPr="00400D5C">
          <w:rPr>
            <w:rStyle w:val="ac"/>
            <w:rFonts w:hint="eastAsia"/>
          </w:rPr>
          <w:t>）</w:t>
        </w:r>
      </w:hyperlink>
    </w:p>
    <w:p w14:paraId="25743C15" w14:textId="77777777" w:rsidR="00E24CDB" w:rsidRDefault="00E24CDB" w:rsidP="00E24CDB">
      <w:pPr>
        <w:spacing w:line="260" w:lineRule="exact"/>
        <w:ind w:firstLineChars="200" w:firstLine="360"/>
      </w:pPr>
      <w:r>
        <w:rPr>
          <w:rFonts w:hint="eastAsia"/>
        </w:rPr>
        <w:t xml:space="preserve">・　</w:t>
      </w:r>
      <w:hyperlink r:id="rId154" w:history="1">
        <w:r w:rsidRPr="008D20F7">
          <w:rPr>
            <w:rStyle w:val="ac"/>
            <w:rFonts w:hint="eastAsia"/>
            <w:spacing w:val="1"/>
            <w:w w:val="86"/>
            <w:kern w:val="0"/>
            <w:fitText w:val="9360" w:id="-1187281151"/>
          </w:rPr>
          <w:t>学校部活動及び新たな地域クラブ活動の在り方等に関する総合的なガイドライン</w:t>
        </w:r>
        <w:r w:rsidR="00400D5C" w:rsidRPr="008D20F7">
          <w:rPr>
            <w:rStyle w:val="ac"/>
            <w:rFonts w:hint="eastAsia"/>
            <w:spacing w:val="1"/>
            <w:w w:val="86"/>
            <w:kern w:val="0"/>
            <w:fitText w:val="9360" w:id="-1187281151"/>
          </w:rPr>
          <w:t>（</w:t>
        </w:r>
        <w:r w:rsidRPr="008D20F7">
          <w:rPr>
            <w:rStyle w:val="ac"/>
            <w:rFonts w:hint="eastAsia"/>
            <w:spacing w:val="1"/>
            <w:w w:val="86"/>
            <w:kern w:val="0"/>
            <w:fitText w:val="9360" w:id="-1187281151"/>
          </w:rPr>
          <w:t>スポーツ庁／文化庁　令和４年</w:t>
        </w:r>
        <w:r w:rsidRPr="008D20F7">
          <w:rPr>
            <w:rStyle w:val="ac"/>
            <w:spacing w:val="1"/>
            <w:w w:val="86"/>
            <w:kern w:val="0"/>
            <w:fitText w:val="9360" w:id="-1187281151"/>
          </w:rPr>
          <w:t>12月</w:t>
        </w:r>
        <w:r w:rsidR="00400D5C" w:rsidRPr="008D20F7">
          <w:rPr>
            <w:rStyle w:val="ac"/>
            <w:spacing w:val="-13"/>
            <w:w w:val="86"/>
            <w:kern w:val="0"/>
            <w:fitText w:val="9360" w:id="-1187281151"/>
          </w:rPr>
          <w:t>）</w:t>
        </w:r>
      </w:hyperlink>
    </w:p>
    <w:p w14:paraId="7731AC85" w14:textId="2D4C7535" w:rsidR="00E24CDB" w:rsidRDefault="00E24CDB" w:rsidP="00E24CDB">
      <w:pPr>
        <w:spacing w:line="260" w:lineRule="exact"/>
        <w:ind w:firstLineChars="200" w:firstLine="360"/>
      </w:pPr>
      <w:r>
        <w:rPr>
          <w:rFonts w:hint="eastAsia"/>
        </w:rPr>
        <w:t xml:space="preserve">・　</w:t>
      </w:r>
      <w:hyperlink r:id="rId155" w:history="1">
        <w:r w:rsidRPr="00380ABA">
          <w:rPr>
            <w:rStyle w:val="ac"/>
          </w:rPr>
          <w:t>部活動の在り方に関する方針</w:t>
        </w:r>
        <w:r w:rsidR="00F415E5" w:rsidRPr="00380ABA">
          <w:rPr>
            <w:rStyle w:val="ac"/>
          </w:rPr>
          <w:t>（</w:t>
        </w:r>
        <w:r w:rsidR="00380ABA" w:rsidRPr="00380ABA">
          <w:rPr>
            <w:rStyle w:val="ac"/>
          </w:rPr>
          <w:t>令和６年２月改訂版</w:t>
        </w:r>
        <w:r w:rsidR="006E6806">
          <w:rPr>
            <w:rStyle w:val="ac"/>
            <w:rFonts w:hint="eastAsia"/>
          </w:rPr>
          <w:t xml:space="preserve">　</w:t>
        </w:r>
        <w:r w:rsidR="006E6806" w:rsidRPr="006E6806">
          <w:rPr>
            <w:rStyle w:val="ac"/>
          </w:rPr>
          <w:t>島根県教育委員会</w:t>
        </w:r>
        <w:r w:rsidR="00F415E5" w:rsidRPr="00380ABA">
          <w:rPr>
            <w:rStyle w:val="ac"/>
          </w:rPr>
          <w:t>）</w:t>
        </w:r>
      </w:hyperlink>
    </w:p>
    <w:p w14:paraId="47B461AD" w14:textId="77777777" w:rsidR="00494AC1" w:rsidRDefault="00494AC1" w:rsidP="00400D5C">
      <w:pPr>
        <w:spacing w:line="260" w:lineRule="exact"/>
      </w:pPr>
    </w:p>
    <w:p w14:paraId="6E141152" w14:textId="77777777" w:rsidR="00400D5C" w:rsidRDefault="00400D5C">
      <w:pPr>
        <w:widowControl/>
        <w:autoSpaceDE/>
        <w:autoSpaceDN/>
        <w:jc w:val="left"/>
      </w:pPr>
      <w:r>
        <w:br w:type="page"/>
      </w:r>
    </w:p>
    <w:p w14:paraId="12E97113" w14:textId="77777777" w:rsidR="00494AC1" w:rsidRDefault="00C63717" w:rsidP="00C63717">
      <w:pPr>
        <w:pStyle w:val="2"/>
      </w:pPr>
      <w:bookmarkStart w:id="81" w:name="_部活動中の事故発生時の対応"/>
      <w:bookmarkStart w:id="82" w:name="_Toc240013255"/>
      <w:bookmarkEnd w:id="81"/>
      <w:r>
        <w:rPr>
          <w:rFonts w:hint="eastAsia"/>
        </w:rPr>
        <w:lastRenderedPageBreak/>
        <w:t>部活動中の事故発生時の対応</w:t>
      </w:r>
      <w:bookmarkEnd w:id="82"/>
    </w:p>
    <w:p w14:paraId="20A3AA2A" w14:textId="77777777" w:rsidR="00494AC1" w:rsidRDefault="00494AC1" w:rsidP="000D0C8D">
      <w:pPr>
        <w:spacing w:line="260" w:lineRule="exact"/>
      </w:pPr>
    </w:p>
    <w:tbl>
      <w:tblPr>
        <w:tblStyle w:val="13"/>
        <w:tblW w:w="0" w:type="auto"/>
        <w:tblLook w:val="04A0" w:firstRow="1" w:lastRow="0" w:firstColumn="1" w:lastColumn="0" w:noHBand="0" w:noVBand="1"/>
      </w:tblPr>
      <w:tblGrid>
        <w:gridCol w:w="1980"/>
        <w:gridCol w:w="3060"/>
        <w:gridCol w:w="3177"/>
        <w:gridCol w:w="1865"/>
      </w:tblGrid>
      <w:tr w:rsidR="00C63717" w:rsidRPr="00C63717" w14:paraId="73DCBAD8" w14:textId="77777777" w:rsidTr="00786EB5">
        <w:tc>
          <w:tcPr>
            <w:tcW w:w="1980" w:type="dxa"/>
            <w:tcBorders>
              <w:bottom w:val="single" w:sz="4" w:space="0" w:color="auto"/>
            </w:tcBorders>
            <w:vAlign w:val="center"/>
          </w:tcPr>
          <w:p w14:paraId="41C3D2F1" w14:textId="77777777" w:rsidR="00C63717" w:rsidRPr="00C63717" w:rsidRDefault="00C63717" w:rsidP="00C63717">
            <w:pPr>
              <w:ind w:left="22"/>
              <w:jc w:val="center"/>
              <w:rPr>
                <w:rFonts w:ascii="ＭＳ ゴシック" w:eastAsia="ＭＳ ゴシック" w:hAnsi="ＭＳ ゴシック"/>
                <w:b/>
                <w:kern w:val="2"/>
              </w:rPr>
            </w:pPr>
            <w:r w:rsidRPr="00C63717">
              <w:rPr>
                <w:rFonts w:ascii="ＭＳ ゴシック" w:eastAsia="ＭＳ ゴシック" w:hAnsi="ＭＳ ゴシック" w:hint="eastAsia"/>
                <w:b/>
                <w:kern w:val="2"/>
              </w:rPr>
              <w:t>対応の流れ</w:t>
            </w:r>
          </w:p>
        </w:tc>
        <w:tc>
          <w:tcPr>
            <w:tcW w:w="3060" w:type="dxa"/>
            <w:vAlign w:val="center"/>
          </w:tcPr>
          <w:p w14:paraId="10803E8C" w14:textId="77777777" w:rsidR="00C63717" w:rsidRPr="00C63717" w:rsidRDefault="00C63717" w:rsidP="00C63717">
            <w:pPr>
              <w:jc w:val="center"/>
              <w:rPr>
                <w:rFonts w:ascii="ＭＳ ゴシック" w:eastAsia="ＭＳ ゴシック" w:hAnsi="ＭＳ ゴシック"/>
                <w:b/>
                <w:kern w:val="2"/>
              </w:rPr>
            </w:pPr>
            <w:r w:rsidRPr="00C63717">
              <w:rPr>
                <w:rFonts w:ascii="ＭＳ ゴシック" w:eastAsia="ＭＳ ゴシック" w:hAnsi="ＭＳ ゴシック" w:hint="eastAsia"/>
                <w:b/>
                <w:kern w:val="2"/>
              </w:rPr>
              <w:t>管理職</w:t>
            </w:r>
          </w:p>
        </w:tc>
        <w:tc>
          <w:tcPr>
            <w:tcW w:w="3177" w:type="dxa"/>
            <w:vAlign w:val="center"/>
          </w:tcPr>
          <w:p w14:paraId="22EC2FEB" w14:textId="77777777" w:rsidR="00C63717" w:rsidRPr="00C63717" w:rsidRDefault="00C63717" w:rsidP="00C63717">
            <w:pPr>
              <w:jc w:val="center"/>
              <w:rPr>
                <w:rFonts w:ascii="ＭＳ ゴシック" w:eastAsia="ＭＳ ゴシック" w:hAnsi="ＭＳ ゴシック"/>
                <w:b/>
                <w:kern w:val="2"/>
              </w:rPr>
            </w:pPr>
            <w:r w:rsidRPr="00C63717">
              <w:rPr>
                <w:rFonts w:ascii="ＭＳ ゴシック" w:eastAsia="ＭＳ ゴシック" w:hAnsi="ＭＳ ゴシック" w:hint="eastAsia"/>
                <w:b/>
                <w:kern w:val="2"/>
              </w:rPr>
              <w:t>教職員</w:t>
            </w:r>
          </w:p>
        </w:tc>
        <w:tc>
          <w:tcPr>
            <w:tcW w:w="1865" w:type="dxa"/>
            <w:vAlign w:val="center"/>
          </w:tcPr>
          <w:p w14:paraId="59F7008B" w14:textId="77777777" w:rsidR="00C63717" w:rsidRPr="00C63717" w:rsidRDefault="00C63717" w:rsidP="00C63717">
            <w:pPr>
              <w:jc w:val="center"/>
              <w:rPr>
                <w:rFonts w:ascii="ＭＳ ゴシック" w:eastAsia="ＭＳ ゴシック" w:hAnsi="ＭＳ ゴシック"/>
                <w:b/>
                <w:kern w:val="2"/>
              </w:rPr>
            </w:pPr>
            <w:r w:rsidRPr="00C63717">
              <w:rPr>
                <w:rFonts w:ascii="ＭＳ ゴシック" w:eastAsia="ＭＳ ゴシック" w:hAnsi="ＭＳ ゴシック" w:hint="eastAsia"/>
                <w:b/>
                <w:kern w:val="2"/>
              </w:rPr>
              <w:t>児童生徒</w:t>
            </w:r>
          </w:p>
        </w:tc>
      </w:tr>
      <w:tr w:rsidR="00C63717" w:rsidRPr="00C63717" w14:paraId="600441D5" w14:textId="77777777" w:rsidTr="00786EB5">
        <w:tc>
          <w:tcPr>
            <w:tcW w:w="1980" w:type="dxa"/>
            <w:tcBorders>
              <w:bottom w:val="single" w:sz="4" w:space="0" w:color="auto"/>
            </w:tcBorders>
          </w:tcPr>
          <w:p w14:paraId="75F8F550" w14:textId="77777777" w:rsidR="00C63717" w:rsidRPr="00C63717" w:rsidRDefault="00C63717" w:rsidP="00C63717">
            <w:pPr>
              <w:spacing w:line="260" w:lineRule="exact"/>
              <w:jc w:val="left"/>
              <w:textAlignment w:val="baseline"/>
              <w:rPr>
                <w:rFonts w:hAnsi="ＭＳ 明朝" w:cs="ＭＳ 明朝"/>
                <w:kern w:val="0"/>
                <w:szCs w:val="20"/>
              </w:rPr>
            </w:pPr>
            <w:r w:rsidRPr="00C63717">
              <w:rPr>
                <w:rFonts w:ascii="ＭＳ ゴシック" w:eastAsia="ＭＳ ゴシック" w:hAnsi="ＭＳ ゴシック" w:cs="ＭＳ 明朝" w:hint="eastAsia"/>
                <w:kern w:val="0"/>
                <w:szCs w:val="20"/>
              </w:rPr>
              <w:t>&lt;発生時の危機管理&gt;</w:t>
            </w:r>
            <w:r w:rsidRPr="00C63717">
              <w:rPr>
                <w:rFonts w:hAnsi="ＭＳ 明朝" w:cs="ＭＳ 明朝" w:hint="eastAsia"/>
                <w:kern w:val="0"/>
                <w:szCs w:val="20"/>
              </w:rPr>
              <w:t>○　児童生徒の救</w:t>
            </w:r>
          </w:p>
          <w:p w14:paraId="6AE80036" w14:textId="77777777" w:rsidR="00C63717" w:rsidRPr="00C63717" w:rsidRDefault="00C63717" w:rsidP="00C63717">
            <w:pPr>
              <w:spacing w:line="260" w:lineRule="exact"/>
              <w:ind w:firstLineChars="100" w:firstLine="180"/>
              <w:jc w:val="left"/>
              <w:textAlignment w:val="baseline"/>
              <w:rPr>
                <w:rFonts w:hAnsi="ＭＳ 明朝" w:cs="ＭＳ 明朝"/>
                <w:kern w:val="0"/>
                <w:szCs w:val="20"/>
              </w:rPr>
            </w:pPr>
            <w:r w:rsidRPr="00C63717">
              <w:rPr>
                <w:rFonts w:hAnsi="ＭＳ 明朝" w:cs="ＭＳ 明朝" w:hint="eastAsia"/>
                <w:kern w:val="0"/>
                <w:szCs w:val="20"/>
              </w:rPr>
              <w:t>護、</w:t>
            </w:r>
            <w:r w:rsidRPr="00C63717">
              <w:rPr>
                <w:rFonts w:hAnsi="ＭＳ 明朝" w:hint="eastAsia"/>
                <w:spacing w:val="2"/>
                <w:kern w:val="0"/>
                <w:szCs w:val="20"/>
              </w:rPr>
              <w:t>事故確認</w:t>
            </w:r>
          </w:p>
          <w:p w14:paraId="615D0516" w14:textId="77777777" w:rsidR="00C63717" w:rsidRPr="00C63717" w:rsidRDefault="00C63717" w:rsidP="00C63717">
            <w:pPr>
              <w:spacing w:line="260" w:lineRule="exact"/>
              <w:ind w:left="184" w:hangingChars="100" w:hanging="184"/>
              <w:jc w:val="left"/>
              <w:textAlignment w:val="baseline"/>
              <w:rPr>
                <w:rFonts w:hAnsi="ＭＳ 明朝"/>
                <w:spacing w:val="2"/>
                <w:kern w:val="0"/>
                <w:szCs w:val="20"/>
              </w:rPr>
            </w:pPr>
          </w:p>
          <w:p w14:paraId="4899055E" w14:textId="77777777" w:rsidR="00C63717" w:rsidRPr="00C63717" w:rsidRDefault="00C63717" w:rsidP="00C63717">
            <w:pPr>
              <w:spacing w:line="260" w:lineRule="exact"/>
              <w:ind w:left="184" w:hangingChars="100" w:hanging="184"/>
              <w:jc w:val="left"/>
              <w:textAlignment w:val="baseline"/>
              <w:rPr>
                <w:rFonts w:hAnsi="ＭＳ 明朝"/>
                <w:spacing w:val="2"/>
                <w:kern w:val="0"/>
                <w:szCs w:val="20"/>
              </w:rPr>
            </w:pPr>
            <w:r w:rsidRPr="00C63717">
              <w:rPr>
                <w:rFonts w:hAnsi="ＭＳ 明朝" w:hint="eastAsia"/>
                <w:spacing w:val="2"/>
                <w:kern w:val="0"/>
                <w:szCs w:val="20"/>
              </w:rPr>
              <w:t>○　危機管理体制構築</w:t>
            </w:r>
          </w:p>
          <w:p w14:paraId="316FC1F6" w14:textId="77777777" w:rsidR="00C63717" w:rsidRPr="00C63717" w:rsidRDefault="00C63717" w:rsidP="00C63717">
            <w:pPr>
              <w:spacing w:line="260" w:lineRule="exact"/>
              <w:jc w:val="left"/>
              <w:textAlignment w:val="baseline"/>
              <w:rPr>
                <w:rFonts w:hAnsi="ＭＳ 明朝"/>
                <w:spacing w:val="2"/>
                <w:kern w:val="0"/>
                <w:szCs w:val="20"/>
              </w:rPr>
            </w:pPr>
          </w:p>
          <w:p w14:paraId="2770D9E7" w14:textId="77777777" w:rsidR="00C63717" w:rsidRPr="00C63717" w:rsidRDefault="00C63717" w:rsidP="00C63717">
            <w:pPr>
              <w:spacing w:line="260" w:lineRule="exact"/>
              <w:ind w:left="180" w:hanging="180"/>
              <w:jc w:val="left"/>
              <w:textAlignment w:val="baseline"/>
              <w:rPr>
                <w:rFonts w:hAnsi="ＭＳ 明朝"/>
                <w:spacing w:val="2"/>
                <w:kern w:val="0"/>
                <w:szCs w:val="20"/>
              </w:rPr>
            </w:pPr>
          </w:p>
          <w:p w14:paraId="2F643D19" w14:textId="77777777" w:rsidR="00C63717" w:rsidRPr="00C63717" w:rsidRDefault="00C63717" w:rsidP="00C63717">
            <w:pPr>
              <w:spacing w:line="260" w:lineRule="exact"/>
              <w:ind w:left="180" w:hanging="180"/>
              <w:jc w:val="left"/>
              <w:textAlignment w:val="baseline"/>
              <w:rPr>
                <w:rFonts w:hAnsi="ＭＳ 明朝"/>
                <w:spacing w:val="2"/>
                <w:kern w:val="0"/>
                <w:szCs w:val="20"/>
              </w:rPr>
            </w:pPr>
          </w:p>
          <w:p w14:paraId="3388BB2E" w14:textId="77777777" w:rsidR="00C63717" w:rsidRPr="00C63717" w:rsidRDefault="00C63717" w:rsidP="00C63717">
            <w:pPr>
              <w:spacing w:line="260" w:lineRule="exact"/>
              <w:ind w:left="180" w:hanging="180"/>
              <w:jc w:val="left"/>
              <w:textAlignment w:val="baseline"/>
              <w:rPr>
                <w:rFonts w:hAnsi="ＭＳ 明朝"/>
                <w:spacing w:val="2"/>
                <w:kern w:val="0"/>
                <w:szCs w:val="20"/>
              </w:rPr>
            </w:pPr>
          </w:p>
          <w:p w14:paraId="1F81980C" w14:textId="77777777" w:rsidR="00C63717" w:rsidRPr="00C63717" w:rsidRDefault="00C63717" w:rsidP="00C63717">
            <w:pPr>
              <w:spacing w:line="260" w:lineRule="exact"/>
              <w:ind w:left="180" w:hanging="180"/>
              <w:jc w:val="left"/>
              <w:textAlignment w:val="baseline"/>
              <w:rPr>
                <w:rFonts w:hAnsi="ＭＳ 明朝"/>
                <w:spacing w:val="2"/>
                <w:kern w:val="0"/>
                <w:szCs w:val="20"/>
              </w:rPr>
            </w:pPr>
          </w:p>
          <w:p w14:paraId="49B2D103" w14:textId="77777777" w:rsidR="00C63717" w:rsidRPr="00C63717" w:rsidRDefault="00C63717" w:rsidP="00C63717">
            <w:pPr>
              <w:spacing w:line="260" w:lineRule="exact"/>
              <w:ind w:left="180" w:hanging="180"/>
              <w:jc w:val="left"/>
              <w:textAlignment w:val="baseline"/>
              <w:rPr>
                <w:rFonts w:hAnsi="ＭＳ 明朝"/>
                <w:spacing w:val="2"/>
                <w:kern w:val="0"/>
                <w:szCs w:val="20"/>
              </w:rPr>
            </w:pPr>
          </w:p>
          <w:p w14:paraId="6C0932F5" w14:textId="77777777" w:rsidR="00C63717" w:rsidRPr="00C63717" w:rsidRDefault="00C63717" w:rsidP="00C63717">
            <w:pPr>
              <w:spacing w:line="260" w:lineRule="exact"/>
              <w:ind w:left="180" w:hanging="180"/>
              <w:jc w:val="left"/>
              <w:textAlignment w:val="baseline"/>
              <w:rPr>
                <w:rFonts w:hAnsi="ＭＳ 明朝"/>
                <w:spacing w:val="2"/>
                <w:kern w:val="0"/>
                <w:szCs w:val="20"/>
              </w:rPr>
            </w:pPr>
          </w:p>
          <w:p w14:paraId="37F4DD29" w14:textId="77777777" w:rsidR="00C63717" w:rsidRPr="00C63717" w:rsidRDefault="00C63717" w:rsidP="00C63717">
            <w:pPr>
              <w:spacing w:line="260" w:lineRule="exact"/>
              <w:ind w:left="180" w:hanging="180"/>
              <w:jc w:val="left"/>
              <w:textAlignment w:val="baseline"/>
              <w:rPr>
                <w:rFonts w:hAnsi="ＭＳ 明朝"/>
                <w:spacing w:val="2"/>
                <w:kern w:val="0"/>
                <w:szCs w:val="20"/>
              </w:rPr>
            </w:pPr>
          </w:p>
          <w:p w14:paraId="47D546FC" w14:textId="77777777" w:rsidR="00C63717" w:rsidRPr="00C63717" w:rsidRDefault="00C63717" w:rsidP="00C63717">
            <w:pPr>
              <w:spacing w:line="260" w:lineRule="exact"/>
              <w:ind w:left="180" w:hanging="180"/>
              <w:jc w:val="left"/>
              <w:textAlignment w:val="baseline"/>
              <w:rPr>
                <w:rFonts w:hAnsi="ＭＳ 明朝"/>
                <w:spacing w:val="2"/>
                <w:kern w:val="0"/>
                <w:szCs w:val="20"/>
              </w:rPr>
            </w:pPr>
          </w:p>
          <w:p w14:paraId="5C110A43" w14:textId="77777777" w:rsidR="00C63717" w:rsidRPr="00C63717" w:rsidRDefault="00C63717" w:rsidP="00C63717">
            <w:pPr>
              <w:spacing w:line="260" w:lineRule="exact"/>
              <w:ind w:left="180" w:hanging="180"/>
              <w:jc w:val="left"/>
              <w:textAlignment w:val="baseline"/>
              <w:rPr>
                <w:rFonts w:hAnsi="ＭＳ 明朝"/>
                <w:spacing w:val="2"/>
                <w:kern w:val="0"/>
                <w:szCs w:val="20"/>
              </w:rPr>
            </w:pPr>
            <w:r w:rsidRPr="00C63717">
              <w:rPr>
                <w:rFonts w:hAnsi="ＭＳ 明朝" w:hint="eastAsia"/>
                <w:spacing w:val="2"/>
                <w:kern w:val="0"/>
                <w:szCs w:val="20"/>
              </w:rPr>
              <w:t>○　関係者への対応</w:t>
            </w:r>
          </w:p>
          <w:p w14:paraId="14C38894" w14:textId="77777777" w:rsidR="00C63717" w:rsidRPr="00C63717" w:rsidRDefault="00C63717" w:rsidP="00C63717">
            <w:pPr>
              <w:spacing w:line="260" w:lineRule="exact"/>
              <w:jc w:val="left"/>
              <w:textAlignment w:val="baseline"/>
              <w:rPr>
                <w:rFonts w:hAnsi="ＭＳ 明朝"/>
                <w:spacing w:val="2"/>
                <w:kern w:val="0"/>
                <w:szCs w:val="20"/>
              </w:rPr>
            </w:pPr>
          </w:p>
          <w:p w14:paraId="2C5B603F" w14:textId="77777777" w:rsidR="00C63717" w:rsidRPr="00C63717" w:rsidRDefault="00C63717" w:rsidP="00C63717">
            <w:pPr>
              <w:spacing w:line="260" w:lineRule="exact"/>
              <w:jc w:val="left"/>
              <w:textAlignment w:val="baseline"/>
              <w:rPr>
                <w:rFonts w:hAnsi="ＭＳ 明朝"/>
                <w:spacing w:val="2"/>
                <w:kern w:val="0"/>
                <w:szCs w:val="20"/>
              </w:rPr>
            </w:pPr>
          </w:p>
          <w:p w14:paraId="4888197E" w14:textId="77777777" w:rsidR="00C63717" w:rsidRPr="00C63717" w:rsidRDefault="00C63717" w:rsidP="00C63717">
            <w:pPr>
              <w:spacing w:line="260" w:lineRule="exact"/>
              <w:jc w:val="left"/>
              <w:textAlignment w:val="baseline"/>
              <w:rPr>
                <w:rFonts w:hAnsi="ＭＳ 明朝"/>
                <w:kern w:val="2"/>
                <w:szCs w:val="20"/>
              </w:rPr>
            </w:pPr>
          </w:p>
        </w:tc>
        <w:tc>
          <w:tcPr>
            <w:tcW w:w="3060" w:type="dxa"/>
            <w:tcBorders>
              <w:bottom w:val="single" w:sz="4" w:space="0" w:color="auto"/>
            </w:tcBorders>
          </w:tcPr>
          <w:p w14:paraId="2846D0FD" w14:textId="77777777" w:rsidR="00C63717" w:rsidRPr="00C63717" w:rsidRDefault="00C63717" w:rsidP="00C63717">
            <w:pPr>
              <w:spacing w:line="260" w:lineRule="exact"/>
              <w:jc w:val="left"/>
              <w:rPr>
                <w:rFonts w:hAnsi="ＭＳ 明朝"/>
                <w:kern w:val="2"/>
                <w:szCs w:val="20"/>
              </w:rPr>
            </w:pPr>
          </w:p>
          <w:p w14:paraId="3FCC4810" w14:textId="77777777" w:rsidR="00C63717" w:rsidRPr="00C63717" w:rsidRDefault="00C63717" w:rsidP="00C63717">
            <w:pPr>
              <w:spacing w:line="260" w:lineRule="exact"/>
              <w:jc w:val="left"/>
              <w:rPr>
                <w:rFonts w:hAnsi="ＭＳ 明朝"/>
                <w:kern w:val="2"/>
                <w:szCs w:val="20"/>
              </w:rPr>
            </w:pPr>
            <w:r w:rsidRPr="00C63717">
              <w:rPr>
                <w:rFonts w:hAnsi="ＭＳ 明朝" w:hint="eastAsia"/>
                <w:kern w:val="2"/>
                <w:szCs w:val="20"/>
              </w:rPr>
              <w:t>・　事故の状況把握</w:t>
            </w:r>
          </w:p>
          <w:p w14:paraId="1AF55299" w14:textId="77777777" w:rsidR="00C63717" w:rsidRPr="00C63717" w:rsidRDefault="00C63717" w:rsidP="00C63717">
            <w:pPr>
              <w:spacing w:line="260" w:lineRule="exact"/>
              <w:jc w:val="left"/>
              <w:rPr>
                <w:rFonts w:hAnsi="ＭＳ 明朝"/>
                <w:kern w:val="2"/>
                <w:szCs w:val="20"/>
              </w:rPr>
            </w:pPr>
          </w:p>
          <w:p w14:paraId="506E87AE" w14:textId="77777777" w:rsidR="00C63717" w:rsidRPr="00C63717" w:rsidRDefault="00C63717" w:rsidP="00C63717">
            <w:pPr>
              <w:spacing w:line="260" w:lineRule="exact"/>
              <w:jc w:val="left"/>
              <w:rPr>
                <w:rFonts w:hAnsi="ＭＳ 明朝"/>
                <w:kern w:val="2"/>
                <w:szCs w:val="20"/>
              </w:rPr>
            </w:pPr>
          </w:p>
          <w:p w14:paraId="3B57FEB8" w14:textId="77777777" w:rsidR="00C63717" w:rsidRPr="00C63717" w:rsidRDefault="00C63717" w:rsidP="00C63717">
            <w:pPr>
              <w:spacing w:line="260" w:lineRule="exact"/>
              <w:ind w:left="180" w:hangingChars="100" w:hanging="180"/>
              <w:jc w:val="left"/>
              <w:rPr>
                <w:rFonts w:hAnsi="ＭＳ 明朝"/>
                <w:spacing w:val="2"/>
                <w:kern w:val="0"/>
                <w:szCs w:val="20"/>
              </w:rPr>
            </w:pPr>
            <w:r w:rsidRPr="00C63717">
              <w:rPr>
                <w:rFonts w:hAnsi="ＭＳ 明朝" w:hint="eastAsia"/>
                <w:kern w:val="2"/>
                <w:szCs w:val="20"/>
              </w:rPr>
              <w:t xml:space="preserve">・　</w:t>
            </w:r>
            <w:r w:rsidRPr="00C63717">
              <w:rPr>
                <w:rFonts w:hAnsi="ＭＳ 明朝" w:cs="ＭＳ 明朝" w:hint="eastAsia"/>
                <w:kern w:val="0"/>
                <w:szCs w:val="20"/>
              </w:rPr>
              <w:t>救急体制の指示（救急車要請等）</w:t>
            </w:r>
          </w:p>
          <w:p w14:paraId="39D3B0E3" w14:textId="77777777" w:rsidR="00C63717" w:rsidRPr="00C63717" w:rsidRDefault="00C63717" w:rsidP="00C63717">
            <w:pPr>
              <w:spacing w:line="260" w:lineRule="exact"/>
              <w:ind w:left="128" w:hanging="128"/>
              <w:jc w:val="left"/>
              <w:textAlignment w:val="baseline"/>
              <w:rPr>
                <w:rFonts w:hAnsi="ＭＳ 明朝"/>
                <w:spacing w:val="2"/>
                <w:kern w:val="0"/>
                <w:szCs w:val="20"/>
              </w:rPr>
            </w:pPr>
            <w:r w:rsidRPr="00C63717">
              <w:rPr>
                <w:rFonts w:hAnsi="ＭＳ 明朝" w:cs="ＭＳ 明朝" w:hint="eastAsia"/>
                <w:kern w:val="0"/>
                <w:szCs w:val="20"/>
              </w:rPr>
              <w:t>・　事故発生時の状況、対応等記録する者の指示</w:t>
            </w:r>
          </w:p>
          <w:p w14:paraId="0935B85B" w14:textId="77777777" w:rsidR="00C63717" w:rsidRPr="00C63717" w:rsidRDefault="00C63717" w:rsidP="00C63717">
            <w:pPr>
              <w:spacing w:line="260" w:lineRule="exact"/>
              <w:ind w:left="180" w:rightChars="-26" w:right="-47" w:hangingChars="100" w:hanging="180"/>
              <w:jc w:val="left"/>
              <w:textAlignment w:val="baseline"/>
              <w:rPr>
                <w:rFonts w:hAnsi="ＭＳ 明朝"/>
                <w:spacing w:val="2"/>
                <w:kern w:val="0"/>
                <w:szCs w:val="20"/>
              </w:rPr>
            </w:pPr>
            <w:r w:rsidRPr="00C63717">
              <w:rPr>
                <w:rFonts w:hAnsi="ＭＳ 明朝" w:cs="ＭＳ 明朝" w:hint="eastAsia"/>
                <w:kern w:val="0"/>
                <w:szCs w:val="20"/>
              </w:rPr>
              <w:t>・　報道機関等への窓口を一本化</w:t>
            </w:r>
          </w:p>
          <w:p w14:paraId="6CEE1DE6" w14:textId="77777777" w:rsidR="00C63717" w:rsidRPr="00C63717" w:rsidRDefault="00C63717" w:rsidP="00C63717">
            <w:pPr>
              <w:spacing w:line="260" w:lineRule="exact"/>
              <w:ind w:left="180" w:hangingChars="100" w:hanging="180"/>
              <w:jc w:val="left"/>
              <w:rPr>
                <w:rFonts w:hAnsi="ＭＳ 明朝" w:cs="ＭＳ 明朝"/>
                <w:kern w:val="0"/>
                <w:szCs w:val="20"/>
              </w:rPr>
            </w:pPr>
          </w:p>
          <w:p w14:paraId="05FDEC28" w14:textId="77777777" w:rsidR="00C63717" w:rsidRPr="00C63717" w:rsidRDefault="00C63717" w:rsidP="00C63717">
            <w:pPr>
              <w:spacing w:line="260" w:lineRule="exact"/>
              <w:ind w:left="180" w:hangingChars="100" w:hanging="180"/>
              <w:jc w:val="left"/>
              <w:rPr>
                <w:rFonts w:hAnsi="ＭＳ 明朝" w:cs="ＭＳ 明朝"/>
                <w:kern w:val="0"/>
                <w:szCs w:val="20"/>
              </w:rPr>
            </w:pPr>
          </w:p>
          <w:p w14:paraId="795967B6" w14:textId="77777777" w:rsidR="00C63717" w:rsidRPr="00C63717" w:rsidRDefault="00C63717" w:rsidP="00C63717">
            <w:pPr>
              <w:spacing w:line="260" w:lineRule="exact"/>
              <w:ind w:left="180" w:hangingChars="100" w:hanging="180"/>
              <w:jc w:val="left"/>
              <w:rPr>
                <w:rFonts w:hAnsi="ＭＳ 明朝" w:cs="ＭＳ 明朝"/>
                <w:kern w:val="0"/>
                <w:szCs w:val="20"/>
              </w:rPr>
            </w:pPr>
          </w:p>
          <w:p w14:paraId="75EC9F42" w14:textId="77777777" w:rsidR="00C63717" w:rsidRPr="00C63717" w:rsidRDefault="00C63717" w:rsidP="00C63717">
            <w:pPr>
              <w:spacing w:line="260" w:lineRule="exact"/>
              <w:ind w:left="180" w:hangingChars="100" w:hanging="180"/>
              <w:jc w:val="left"/>
              <w:rPr>
                <w:rFonts w:hAnsi="ＭＳ 明朝" w:cs="ＭＳ 明朝"/>
                <w:kern w:val="0"/>
                <w:szCs w:val="20"/>
              </w:rPr>
            </w:pPr>
          </w:p>
          <w:p w14:paraId="11A6A7C8" w14:textId="77777777" w:rsidR="00C63717" w:rsidRPr="00C63717" w:rsidRDefault="00C63717" w:rsidP="00C63717">
            <w:pPr>
              <w:spacing w:line="260" w:lineRule="exact"/>
              <w:ind w:left="180" w:hangingChars="100" w:hanging="180"/>
              <w:jc w:val="left"/>
              <w:rPr>
                <w:rFonts w:hAnsi="ＭＳ 明朝" w:cs="ＭＳ 明朝"/>
                <w:kern w:val="0"/>
                <w:szCs w:val="20"/>
              </w:rPr>
            </w:pPr>
          </w:p>
          <w:p w14:paraId="417F606C" w14:textId="77777777" w:rsidR="00C63717" w:rsidRPr="00C63717" w:rsidRDefault="00C63717" w:rsidP="00C63717">
            <w:pPr>
              <w:spacing w:line="260" w:lineRule="exact"/>
              <w:ind w:left="180" w:hangingChars="100" w:hanging="180"/>
              <w:jc w:val="left"/>
              <w:rPr>
                <w:rFonts w:hAnsi="ＭＳ 明朝" w:cs="ＭＳ 明朝"/>
                <w:kern w:val="0"/>
                <w:szCs w:val="20"/>
              </w:rPr>
            </w:pPr>
          </w:p>
          <w:p w14:paraId="4EA2F4FD" w14:textId="77777777" w:rsidR="00C63717" w:rsidRPr="00C63717" w:rsidRDefault="00C63717" w:rsidP="00C63717">
            <w:pPr>
              <w:spacing w:line="260" w:lineRule="exact"/>
              <w:ind w:left="180" w:hangingChars="100" w:hanging="180"/>
              <w:jc w:val="left"/>
              <w:rPr>
                <w:rFonts w:hAnsi="ＭＳ 明朝" w:cs="ＭＳ 明朝"/>
                <w:kern w:val="0"/>
                <w:szCs w:val="20"/>
              </w:rPr>
            </w:pPr>
            <w:r w:rsidRPr="00C63717">
              <w:rPr>
                <w:rFonts w:hAnsi="ＭＳ 明朝" w:cs="ＭＳ 明朝" w:hint="eastAsia"/>
                <w:kern w:val="0"/>
                <w:szCs w:val="20"/>
              </w:rPr>
              <w:t>・　教育委員会に第一報、以後リアルタイムでの報告、教育委員会からの助言による対応</w:t>
            </w:r>
          </w:p>
          <w:p w14:paraId="5C9D5B03" w14:textId="77777777" w:rsidR="00C63717" w:rsidRPr="00C63717" w:rsidRDefault="00C63717" w:rsidP="00C63717">
            <w:pPr>
              <w:spacing w:line="260" w:lineRule="exact"/>
              <w:ind w:left="180" w:hangingChars="100" w:hanging="180"/>
              <w:jc w:val="left"/>
              <w:rPr>
                <w:rFonts w:hAnsi="ＭＳ 明朝" w:cs="ＭＳ 明朝"/>
                <w:kern w:val="0"/>
                <w:szCs w:val="20"/>
              </w:rPr>
            </w:pPr>
            <w:r w:rsidRPr="00C63717">
              <w:rPr>
                <w:rFonts w:hAnsi="ＭＳ 明朝" w:cs="ＭＳ 明朝" w:hint="eastAsia"/>
                <w:kern w:val="0"/>
                <w:szCs w:val="20"/>
              </w:rPr>
              <w:t>・　必要に応じて校医に連絡</w:t>
            </w:r>
          </w:p>
          <w:p w14:paraId="1BB95869" w14:textId="77777777" w:rsidR="00C63717" w:rsidRPr="00C63717" w:rsidRDefault="00C63717" w:rsidP="00C63717">
            <w:pPr>
              <w:spacing w:line="260" w:lineRule="exact"/>
              <w:ind w:left="128" w:hanging="128"/>
              <w:jc w:val="left"/>
              <w:rPr>
                <w:rFonts w:hAnsi="ＭＳ 明朝"/>
                <w:kern w:val="2"/>
                <w:szCs w:val="20"/>
              </w:rPr>
            </w:pPr>
            <w:r w:rsidRPr="00C63717">
              <w:rPr>
                <w:rFonts w:hAnsi="ＭＳ 明朝" w:cs="ＭＳ 明朝" w:hint="eastAsia"/>
                <w:kern w:val="0"/>
                <w:szCs w:val="20"/>
              </w:rPr>
              <w:t>・　被害児童生徒の保護者に容態、事故の状況、搬送先、学校の対応について連絡</w:t>
            </w:r>
          </w:p>
          <w:p w14:paraId="30817136" w14:textId="77777777" w:rsidR="00C63717" w:rsidRPr="00C63717" w:rsidRDefault="00C63717" w:rsidP="00C63717">
            <w:pPr>
              <w:spacing w:line="260" w:lineRule="exact"/>
              <w:ind w:left="180" w:hangingChars="100" w:hanging="180"/>
              <w:jc w:val="left"/>
              <w:rPr>
                <w:rFonts w:hAnsi="ＭＳ 明朝"/>
                <w:kern w:val="2"/>
                <w:szCs w:val="20"/>
              </w:rPr>
            </w:pPr>
            <w:r w:rsidRPr="00C63717">
              <w:rPr>
                <w:rFonts w:hAnsi="ＭＳ 明朝" w:hint="eastAsia"/>
                <w:kern w:val="2"/>
                <w:szCs w:val="20"/>
              </w:rPr>
              <w:t>・　他の教職員への状況説明（臨時職員会議の開催等）</w:t>
            </w:r>
          </w:p>
          <w:p w14:paraId="70E0FFE1" w14:textId="77777777" w:rsidR="00C63717" w:rsidRPr="00C63717" w:rsidRDefault="00C63717" w:rsidP="00C63717">
            <w:pPr>
              <w:spacing w:line="260" w:lineRule="exact"/>
              <w:ind w:left="180" w:hangingChars="100" w:hanging="180"/>
              <w:jc w:val="left"/>
              <w:rPr>
                <w:rFonts w:hAnsi="ＭＳ 明朝"/>
                <w:kern w:val="2"/>
                <w:szCs w:val="20"/>
              </w:rPr>
            </w:pPr>
            <w:r w:rsidRPr="00C63717">
              <w:rPr>
                <w:rFonts w:hAnsi="ＭＳ 明朝" w:hint="eastAsia"/>
                <w:kern w:val="2"/>
                <w:szCs w:val="20"/>
              </w:rPr>
              <w:t>・　関係機関への連絡</w:t>
            </w:r>
          </w:p>
          <w:p w14:paraId="02C53DB9" w14:textId="77777777" w:rsidR="00C63717" w:rsidRPr="00C63717" w:rsidRDefault="00C63717" w:rsidP="00C63717">
            <w:pPr>
              <w:spacing w:line="260" w:lineRule="exact"/>
              <w:ind w:left="180" w:hangingChars="100" w:hanging="180"/>
              <w:jc w:val="left"/>
              <w:rPr>
                <w:rFonts w:hAnsi="ＭＳ 明朝" w:cs="ＭＳ 明朝"/>
                <w:kern w:val="0"/>
                <w:szCs w:val="20"/>
              </w:rPr>
            </w:pPr>
            <w:r w:rsidRPr="00C63717">
              <w:rPr>
                <w:rFonts w:hAnsi="ＭＳ 明朝" w:cs="ＭＳ 明朝" w:hint="eastAsia"/>
                <w:kern w:val="0"/>
                <w:szCs w:val="20"/>
              </w:rPr>
              <w:t>・　必要に応じて、生徒・保護者へ対応策について説明（文書送付又は説明会開催）、理解と協力依頼</w:t>
            </w:r>
          </w:p>
          <w:p w14:paraId="63DD93BC" w14:textId="77777777" w:rsidR="00C63717" w:rsidRPr="00C63717" w:rsidRDefault="00C63717" w:rsidP="00C63717">
            <w:pPr>
              <w:spacing w:line="260" w:lineRule="exact"/>
              <w:ind w:left="180" w:hangingChars="100" w:hanging="180"/>
              <w:jc w:val="left"/>
              <w:rPr>
                <w:rFonts w:hAnsi="ＭＳ 明朝"/>
                <w:kern w:val="2"/>
                <w:szCs w:val="20"/>
              </w:rPr>
            </w:pPr>
            <w:r w:rsidRPr="00C63717">
              <w:rPr>
                <w:rFonts w:hAnsi="ＭＳ 明朝" w:hint="eastAsia"/>
                <w:kern w:val="2"/>
                <w:szCs w:val="20"/>
              </w:rPr>
              <w:t>・　報道機関への対応</w:t>
            </w:r>
          </w:p>
        </w:tc>
        <w:tc>
          <w:tcPr>
            <w:tcW w:w="3177" w:type="dxa"/>
            <w:tcBorders>
              <w:bottom w:val="single" w:sz="4" w:space="0" w:color="auto"/>
            </w:tcBorders>
          </w:tcPr>
          <w:p w14:paraId="46796F9C" w14:textId="77777777" w:rsidR="00C63717" w:rsidRPr="00C63717" w:rsidRDefault="00C63717" w:rsidP="00C63717">
            <w:pPr>
              <w:spacing w:line="260" w:lineRule="exact"/>
              <w:ind w:left="180" w:hangingChars="100" w:hanging="180"/>
              <w:jc w:val="left"/>
              <w:rPr>
                <w:rFonts w:hAnsi="ＭＳ 明朝"/>
                <w:kern w:val="2"/>
                <w:szCs w:val="20"/>
              </w:rPr>
            </w:pPr>
          </w:p>
          <w:p w14:paraId="3BBB9C1F" w14:textId="77777777" w:rsidR="00C63717" w:rsidRPr="00C63717" w:rsidRDefault="00C63717" w:rsidP="00C63717">
            <w:pPr>
              <w:spacing w:line="260" w:lineRule="exact"/>
              <w:jc w:val="left"/>
              <w:rPr>
                <w:rFonts w:hAnsi="ＭＳ 明朝"/>
                <w:spacing w:val="2"/>
                <w:kern w:val="0"/>
                <w:szCs w:val="20"/>
              </w:rPr>
            </w:pPr>
            <w:r w:rsidRPr="00C63717">
              <w:rPr>
                <w:rFonts w:hAnsi="ＭＳ 明朝" w:cs="ＭＳ 明朝" w:hint="eastAsia"/>
                <w:kern w:val="0"/>
                <w:szCs w:val="20"/>
              </w:rPr>
              <w:t>・　負傷の程度を確認し、応急手当</w:t>
            </w:r>
          </w:p>
          <w:p w14:paraId="2761330C" w14:textId="77777777" w:rsidR="00C63717" w:rsidRPr="00C63717" w:rsidRDefault="00C63717" w:rsidP="00C63717">
            <w:pPr>
              <w:spacing w:line="260" w:lineRule="exact"/>
              <w:ind w:left="180" w:hangingChars="100" w:hanging="180"/>
              <w:jc w:val="left"/>
              <w:rPr>
                <w:rFonts w:hAnsi="ＭＳ 明朝"/>
                <w:kern w:val="2"/>
                <w:szCs w:val="20"/>
              </w:rPr>
            </w:pPr>
            <w:r w:rsidRPr="00C63717">
              <w:rPr>
                <w:rFonts w:hAnsi="ＭＳ 明朝" w:hint="eastAsia"/>
                <w:kern w:val="2"/>
                <w:szCs w:val="20"/>
              </w:rPr>
              <w:t>・　管理職に事故発生の報告</w:t>
            </w:r>
          </w:p>
          <w:p w14:paraId="56F00868" w14:textId="77777777" w:rsidR="00C63717" w:rsidRPr="00C63717" w:rsidRDefault="00C63717" w:rsidP="00C63717">
            <w:pPr>
              <w:spacing w:line="260" w:lineRule="exact"/>
              <w:jc w:val="left"/>
              <w:textAlignment w:val="baseline"/>
              <w:rPr>
                <w:rFonts w:hAnsi="ＭＳ 明朝" w:cs="ＭＳ 明朝"/>
                <w:kern w:val="0"/>
                <w:szCs w:val="20"/>
              </w:rPr>
            </w:pPr>
          </w:p>
          <w:p w14:paraId="517F6EB3" w14:textId="77777777" w:rsidR="00C63717" w:rsidRPr="00C63717" w:rsidRDefault="00C63717" w:rsidP="00C63717">
            <w:pPr>
              <w:spacing w:line="260" w:lineRule="exact"/>
              <w:ind w:left="180" w:hangingChars="100" w:hanging="180"/>
              <w:jc w:val="left"/>
              <w:textAlignment w:val="baseline"/>
              <w:rPr>
                <w:rFonts w:hAnsi="ＭＳ 明朝"/>
                <w:spacing w:val="2"/>
                <w:kern w:val="0"/>
                <w:szCs w:val="20"/>
              </w:rPr>
            </w:pPr>
            <w:r w:rsidRPr="00C63717">
              <w:rPr>
                <w:rFonts w:hAnsi="ＭＳ 明朝" w:cs="ＭＳ 明朝" w:hint="eastAsia"/>
                <w:kern w:val="0"/>
                <w:szCs w:val="20"/>
              </w:rPr>
              <w:t>・　救急車対応が必要な場合は、直ちに手配</w:t>
            </w:r>
          </w:p>
          <w:p w14:paraId="20C6989A" w14:textId="77777777" w:rsidR="00C63717" w:rsidRPr="00C63717" w:rsidRDefault="00C63717" w:rsidP="00C63717">
            <w:pPr>
              <w:spacing w:line="260" w:lineRule="exact"/>
              <w:ind w:left="180" w:hangingChars="100" w:hanging="180"/>
              <w:jc w:val="left"/>
              <w:rPr>
                <w:rFonts w:hAnsi="ＭＳ 明朝" w:cs="ＭＳ 明朝"/>
                <w:kern w:val="0"/>
                <w:szCs w:val="20"/>
              </w:rPr>
            </w:pPr>
            <w:r w:rsidRPr="00C63717">
              <w:rPr>
                <w:rFonts w:hAnsi="ＭＳ 明朝" w:cs="ＭＳ 明朝" w:hint="eastAsia"/>
                <w:kern w:val="0"/>
                <w:szCs w:val="20"/>
              </w:rPr>
              <w:t>・　部活動終了及び下校を指示</w:t>
            </w:r>
          </w:p>
          <w:p w14:paraId="7DD92209" w14:textId="77777777" w:rsidR="00C63717" w:rsidRPr="00C63717" w:rsidRDefault="00C63717" w:rsidP="00C63717">
            <w:pPr>
              <w:spacing w:line="260" w:lineRule="exact"/>
              <w:ind w:left="180" w:hangingChars="100" w:hanging="180"/>
              <w:jc w:val="left"/>
              <w:rPr>
                <w:rFonts w:hAnsi="ＭＳ 明朝" w:cs="ＭＳ 明朝"/>
                <w:kern w:val="0"/>
                <w:szCs w:val="20"/>
              </w:rPr>
            </w:pPr>
            <w:r w:rsidRPr="00C63717">
              <w:rPr>
                <w:rFonts w:hAnsi="ＭＳ 明朝" w:cs="ＭＳ 明朝" w:hint="eastAsia"/>
                <w:kern w:val="0"/>
                <w:szCs w:val="20"/>
              </w:rPr>
              <w:t>・　憶測による情報を出さないよう児童生徒に指示</w:t>
            </w:r>
          </w:p>
          <w:p w14:paraId="0DFBA829" w14:textId="77777777" w:rsidR="00C63717" w:rsidRPr="00C63717" w:rsidRDefault="00C63717" w:rsidP="00C63717">
            <w:pPr>
              <w:spacing w:line="260" w:lineRule="exact"/>
              <w:jc w:val="left"/>
              <w:textAlignment w:val="baseline"/>
              <w:rPr>
                <w:rFonts w:hAnsi="ＭＳ 明朝"/>
                <w:spacing w:val="2"/>
                <w:kern w:val="0"/>
                <w:szCs w:val="20"/>
              </w:rPr>
            </w:pPr>
            <w:r w:rsidRPr="00C63717">
              <w:rPr>
                <w:rFonts w:hAnsi="ＭＳ 明朝" w:cs="ＭＳ 明朝" w:hint="eastAsia"/>
                <w:kern w:val="0"/>
                <w:szCs w:val="20"/>
              </w:rPr>
              <w:t>・　救急車を手配した場合は同乗</w:t>
            </w:r>
          </w:p>
          <w:p w14:paraId="0A6EEE29" w14:textId="77777777" w:rsidR="00C63717" w:rsidRPr="00C63717" w:rsidRDefault="00C63717" w:rsidP="00C63717">
            <w:pPr>
              <w:spacing w:line="260" w:lineRule="exact"/>
              <w:ind w:left="171" w:hanging="171"/>
              <w:jc w:val="left"/>
              <w:rPr>
                <w:rFonts w:hAnsi="ＭＳ 明朝" w:cs="ＭＳ 明朝"/>
                <w:kern w:val="0"/>
                <w:szCs w:val="20"/>
              </w:rPr>
            </w:pPr>
            <w:r w:rsidRPr="00C63717">
              <w:rPr>
                <w:rFonts w:hAnsi="ＭＳ 明朝" w:cs="ＭＳ 明朝" w:hint="eastAsia"/>
                <w:kern w:val="0"/>
                <w:szCs w:val="20"/>
              </w:rPr>
              <w:t>・　病院に同行し、事故の発生状況や応急手当等について医師に説明</w:t>
            </w:r>
          </w:p>
          <w:p w14:paraId="5CB35663" w14:textId="77777777" w:rsidR="00C63717" w:rsidRPr="00C63717" w:rsidRDefault="00C63717" w:rsidP="00C63717">
            <w:pPr>
              <w:spacing w:line="260" w:lineRule="exact"/>
              <w:jc w:val="left"/>
              <w:rPr>
                <w:rFonts w:hAnsi="ＭＳ 明朝"/>
                <w:kern w:val="2"/>
                <w:szCs w:val="20"/>
              </w:rPr>
            </w:pPr>
            <w:r w:rsidRPr="00C63717">
              <w:rPr>
                <w:rFonts w:hAnsi="ＭＳ 明朝" w:hint="eastAsia"/>
                <w:kern w:val="2"/>
                <w:szCs w:val="20"/>
              </w:rPr>
              <w:t>・　状況を管理職へ報告</w:t>
            </w:r>
          </w:p>
          <w:p w14:paraId="6705F658" w14:textId="77777777" w:rsidR="00C63717" w:rsidRPr="00C63717" w:rsidRDefault="00C63717" w:rsidP="00C63717">
            <w:pPr>
              <w:spacing w:line="260" w:lineRule="exact"/>
              <w:ind w:left="184" w:hangingChars="100" w:hanging="184"/>
              <w:jc w:val="left"/>
              <w:textAlignment w:val="baseline"/>
              <w:rPr>
                <w:rFonts w:hAnsi="ＭＳ 明朝"/>
                <w:spacing w:val="2"/>
                <w:kern w:val="0"/>
                <w:szCs w:val="20"/>
              </w:rPr>
            </w:pPr>
            <w:r w:rsidRPr="00C63717">
              <w:rPr>
                <w:rFonts w:hAnsi="ＭＳ 明朝" w:hint="eastAsia"/>
                <w:spacing w:val="2"/>
                <w:kern w:val="0"/>
                <w:szCs w:val="20"/>
              </w:rPr>
              <w:t>・　被害児童生徒の保護者への連絡</w:t>
            </w:r>
          </w:p>
          <w:p w14:paraId="6AC87AC3" w14:textId="77777777" w:rsidR="00C63717" w:rsidRPr="00C63717" w:rsidRDefault="00C63717" w:rsidP="00C63717">
            <w:pPr>
              <w:spacing w:line="260" w:lineRule="exact"/>
              <w:jc w:val="left"/>
              <w:rPr>
                <w:rFonts w:hAnsi="ＭＳ 明朝"/>
                <w:kern w:val="2"/>
                <w:szCs w:val="20"/>
              </w:rPr>
            </w:pPr>
          </w:p>
          <w:p w14:paraId="281A8127" w14:textId="77777777" w:rsidR="00C63717" w:rsidRPr="00C63717" w:rsidRDefault="00C63717" w:rsidP="00C63717">
            <w:pPr>
              <w:spacing w:line="260" w:lineRule="exact"/>
              <w:ind w:left="180" w:hangingChars="100" w:hanging="180"/>
              <w:jc w:val="left"/>
              <w:rPr>
                <w:rFonts w:hAnsi="ＭＳ 明朝"/>
                <w:kern w:val="2"/>
                <w:szCs w:val="20"/>
              </w:rPr>
            </w:pPr>
          </w:p>
          <w:p w14:paraId="1BD987D1" w14:textId="77777777" w:rsidR="00C63717" w:rsidRPr="00C63717" w:rsidRDefault="00C63717" w:rsidP="00C63717">
            <w:pPr>
              <w:spacing w:line="260" w:lineRule="exact"/>
              <w:jc w:val="left"/>
              <w:rPr>
                <w:rFonts w:hAnsi="ＭＳ 明朝"/>
                <w:kern w:val="2"/>
                <w:szCs w:val="20"/>
              </w:rPr>
            </w:pPr>
          </w:p>
          <w:p w14:paraId="033C1DD1" w14:textId="77777777" w:rsidR="00C63717" w:rsidRPr="00C63717" w:rsidRDefault="00C63717" w:rsidP="00C63717">
            <w:pPr>
              <w:spacing w:line="260" w:lineRule="exact"/>
              <w:jc w:val="left"/>
              <w:rPr>
                <w:rFonts w:hAnsi="ＭＳ 明朝"/>
                <w:kern w:val="2"/>
                <w:szCs w:val="20"/>
              </w:rPr>
            </w:pPr>
          </w:p>
        </w:tc>
        <w:tc>
          <w:tcPr>
            <w:tcW w:w="1865" w:type="dxa"/>
            <w:tcBorders>
              <w:bottom w:val="single" w:sz="4" w:space="0" w:color="auto"/>
              <w:right w:val="single" w:sz="4" w:space="0" w:color="auto"/>
            </w:tcBorders>
          </w:tcPr>
          <w:p w14:paraId="345099F1" w14:textId="77777777" w:rsidR="00C63717" w:rsidRPr="00C63717" w:rsidRDefault="00C63717" w:rsidP="00C63717">
            <w:pPr>
              <w:spacing w:line="260" w:lineRule="exact"/>
              <w:ind w:left="22"/>
              <w:jc w:val="left"/>
              <w:rPr>
                <w:rFonts w:hAnsi="ＭＳ 明朝"/>
                <w:kern w:val="2"/>
                <w:szCs w:val="20"/>
              </w:rPr>
            </w:pPr>
          </w:p>
          <w:p w14:paraId="132E832E" w14:textId="77777777" w:rsidR="00C63717" w:rsidRPr="00C63717" w:rsidRDefault="00C63717" w:rsidP="00C63717">
            <w:pPr>
              <w:spacing w:line="260" w:lineRule="exact"/>
              <w:ind w:left="171" w:hanging="149"/>
              <w:jc w:val="left"/>
              <w:rPr>
                <w:rFonts w:hAnsi="ＭＳ 明朝"/>
                <w:kern w:val="2"/>
                <w:szCs w:val="20"/>
              </w:rPr>
            </w:pPr>
            <w:r w:rsidRPr="00C63717">
              <w:rPr>
                <w:rFonts w:hAnsi="ＭＳ 明朝" w:hint="eastAsia"/>
                <w:kern w:val="2"/>
                <w:szCs w:val="20"/>
              </w:rPr>
              <w:t>・　教職員の指示に従い、連絡に行く</w:t>
            </w:r>
          </w:p>
          <w:p w14:paraId="7A6B30E8" w14:textId="77777777" w:rsidR="00C63717" w:rsidRPr="00C63717" w:rsidRDefault="00C63717" w:rsidP="00C63717">
            <w:pPr>
              <w:spacing w:line="260" w:lineRule="exact"/>
              <w:ind w:left="171" w:hanging="149"/>
              <w:jc w:val="left"/>
              <w:rPr>
                <w:rFonts w:hAnsi="ＭＳ 明朝"/>
                <w:kern w:val="2"/>
                <w:szCs w:val="20"/>
              </w:rPr>
            </w:pPr>
          </w:p>
          <w:p w14:paraId="7D403322" w14:textId="77777777" w:rsidR="00C63717" w:rsidRPr="00C63717" w:rsidRDefault="00C63717" w:rsidP="00C63717">
            <w:pPr>
              <w:spacing w:line="260" w:lineRule="exact"/>
              <w:ind w:left="171" w:hanging="149"/>
              <w:jc w:val="left"/>
              <w:rPr>
                <w:rFonts w:hAnsi="ＭＳ 明朝"/>
                <w:kern w:val="2"/>
                <w:szCs w:val="20"/>
              </w:rPr>
            </w:pPr>
            <w:r w:rsidRPr="00C63717">
              <w:rPr>
                <w:rFonts w:hAnsi="ＭＳ 明朝" w:hint="eastAsia"/>
                <w:kern w:val="2"/>
                <w:szCs w:val="20"/>
              </w:rPr>
              <w:t>・　教職員の指示に従い、部活動終了</w:t>
            </w:r>
          </w:p>
          <w:p w14:paraId="22F68D20" w14:textId="77777777" w:rsidR="00C63717" w:rsidRPr="00C63717" w:rsidRDefault="00C63717" w:rsidP="00C63717">
            <w:pPr>
              <w:spacing w:line="260" w:lineRule="exact"/>
              <w:ind w:left="180" w:hangingChars="100" w:hanging="180"/>
              <w:jc w:val="left"/>
              <w:textAlignment w:val="baseline"/>
              <w:rPr>
                <w:rFonts w:hAnsi="ＭＳ 明朝"/>
                <w:spacing w:val="2"/>
                <w:kern w:val="0"/>
                <w:szCs w:val="20"/>
              </w:rPr>
            </w:pPr>
            <w:r w:rsidRPr="00C63717">
              <w:rPr>
                <w:rFonts w:hAnsi="ＭＳ 明朝" w:cs="ＭＳ 明朝" w:hint="eastAsia"/>
                <w:kern w:val="0"/>
                <w:szCs w:val="20"/>
              </w:rPr>
              <w:t>・　片づけをして下校</w:t>
            </w:r>
          </w:p>
          <w:p w14:paraId="6790BC25" w14:textId="77777777" w:rsidR="00C63717" w:rsidRPr="00C63717" w:rsidRDefault="00C63717" w:rsidP="00C63717">
            <w:pPr>
              <w:spacing w:line="260" w:lineRule="exact"/>
              <w:ind w:left="22"/>
              <w:jc w:val="left"/>
              <w:rPr>
                <w:rFonts w:hAnsi="ＭＳ 明朝"/>
                <w:kern w:val="2"/>
                <w:szCs w:val="20"/>
              </w:rPr>
            </w:pPr>
          </w:p>
          <w:p w14:paraId="368EC822" w14:textId="77777777" w:rsidR="00C63717" w:rsidRPr="00C63717" w:rsidRDefault="00C63717" w:rsidP="00C63717">
            <w:pPr>
              <w:spacing w:line="260" w:lineRule="exact"/>
              <w:ind w:left="22"/>
              <w:jc w:val="left"/>
              <w:rPr>
                <w:rFonts w:hAnsi="ＭＳ 明朝"/>
                <w:kern w:val="2"/>
                <w:szCs w:val="20"/>
              </w:rPr>
            </w:pPr>
          </w:p>
          <w:p w14:paraId="1EA0A163" w14:textId="77777777" w:rsidR="00C63717" w:rsidRPr="00C63717" w:rsidRDefault="00C63717" w:rsidP="00C63717">
            <w:pPr>
              <w:spacing w:line="260" w:lineRule="exact"/>
              <w:ind w:left="22"/>
              <w:jc w:val="left"/>
              <w:rPr>
                <w:rFonts w:hAnsi="ＭＳ 明朝"/>
                <w:kern w:val="2"/>
                <w:szCs w:val="20"/>
              </w:rPr>
            </w:pPr>
          </w:p>
          <w:p w14:paraId="135C0F0F" w14:textId="77777777" w:rsidR="00C63717" w:rsidRPr="00C63717" w:rsidRDefault="00C63717" w:rsidP="00C63717">
            <w:pPr>
              <w:spacing w:line="260" w:lineRule="exact"/>
              <w:ind w:left="22"/>
              <w:jc w:val="left"/>
              <w:rPr>
                <w:rFonts w:hAnsi="ＭＳ 明朝"/>
                <w:kern w:val="2"/>
                <w:szCs w:val="20"/>
              </w:rPr>
            </w:pPr>
          </w:p>
          <w:p w14:paraId="4DBA7FDA" w14:textId="77777777" w:rsidR="00C63717" w:rsidRPr="00C63717" w:rsidRDefault="00C63717" w:rsidP="00C63717">
            <w:pPr>
              <w:spacing w:line="260" w:lineRule="exact"/>
              <w:ind w:left="22"/>
              <w:jc w:val="left"/>
              <w:rPr>
                <w:rFonts w:hAnsi="ＭＳ 明朝"/>
                <w:kern w:val="2"/>
                <w:szCs w:val="20"/>
              </w:rPr>
            </w:pPr>
          </w:p>
          <w:p w14:paraId="06C79A07" w14:textId="77777777" w:rsidR="00C63717" w:rsidRPr="00C63717" w:rsidRDefault="00C63717" w:rsidP="00C63717">
            <w:pPr>
              <w:spacing w:line="260" w:lineRule="exact"/>
              <w:ind w:left="22"/>
              <w:jc w:val="left"/>
              <w:rPr>
                <w:rFonts w:hAnsi="ＭＳ 明朝"/>
                <w:kern w:val="2"/>
                <w:szCs w:val="20"/>
              </w:rPr>
            </w:pPr>
          </w:p>
          <w:p w14:paraId="326CAB20" w14:textId="77777777" w:rsidR="00C63717" w:rsidRPr="00C63717" w:rsidRDefault="00C63717" w:rsidP="00C63717">
            <w:pPr>
              <w:spacing w:line="260" w:lineRule="exact"/>
              <w:ind w:left="22"/>
              <w:jc w:val="left"/>
              <w:rPr>
                <w:rFonts w:hAnsi="ＭＳ 明朝"/>
                <w:kern w:val="2"/>
                <w:szCs w:val="20"/>
              </w:rPr>
            </w:pPr>
          </w:p>
          <w:p w14:paraId="0DEDC764" w14:textId="77777777" w:rsidR="00C63717" w:rsidRPr="00C63717" w:rsidRDefault="00C63717" w:rsidP="00C63717">
            <w:pPr>
              <w:spacing w:line="260" w:lineRule="exact"/>
              <w:ind w:left="22"/>
              <w:jc w:val="left"/>
              <w:rPr>
                <w:rFonts w:hAnsi="ＭＳ 明朝"/>
                <w:kern w:val="2"/>
                <w:szCs w:val="20"/>
              </w:rPr>
            </w:pPr>
          </w:p>
          <w:p w14:paraId="7606F5DB" w14:textId="77777777" w:rsidR="00C63717" w:rsidRPr="00C63717" w:rsidRDefault="00C63717" w:rsidP="00C63717">
            <w:pPr>
              <w:spacing w:line="260" w:lineRule="exact"/>
              <w:ind w:left="22"/>
              <w:jc w:val="left"/>
              <w:rPr>
                <w:rFonts w:hAnsi="ＭＳ 明朝"/>
                <w:kern w:val="2"/>
                <w:szCs w:val="20"/>
              </w:rPr>
            </w:pPr>
          </w:p>
          <w:p w14:paraId="0412CB0C" w14:textId="77777777" w:rsidR="00C63717" w:rsidRPr="00C63717" w:rsidRDefault="00C63717" w:rsidP="00C63717">
            <w:pPr>
              <w:spacing w:line="260" w:lineRule="exact"/>
              <w:ind w:left="22"/>
              <w:jc w:val="left"/>
              <w:rPr>
                <w:rFonts w:hAnsi="ＭＳ 明朝"/>
                <w:kern w:val="2"/>
                <w:szCs w:val="20"/>
              </w:rPr>
            </w:pPr>
          </w:p>
        </w:tc>
      </w:tr>
      <w:tr w:rsidR="00C63717" w:rsidRPr="00C63717" w14:paraId="7982844D" w14:textId="77777777" w:rsidTr="00786EB5">
        <w:tc>
          <w:tcPr>
            <w:tcW w:w="1980" w:type="dxa"/>
            <w:tcBorders>
              <w:top w:val="single" w:sz="4" w:space="0" w:color="auto"/>
              <w:bottom w:val="single" w:sz="4" w:space="0" w:color="auto"/>
            </w:tcBorders>
          </w:tcPr>
          <w:p w14:paraId="1E5E643E" w14:textId="77777777" w:rsidR="00C63717" w:rsidRPr="00C63717" w:rsidRDefault="00C63717" w:rsidP="00C63717">
            <w:pPr>
              <w:spacing w:line="260" w:lineRule="exact"/>
              <w:jc w:val="left"/>
              <w:rPr>
                <w:rFonts w:ascii="ＭＳ ゴシック" w:eastAsia="ＭＳ ゴシック" w:hAnsi="ＭＳ ゴシック"/>
                <w:kern w:val="2"/>
                <w:szCs w:val="20"/>
              </w:rPr>
            </w:pPr>
            <w:r w:rsidRPr="00C63717">
              <w:rPr>
                <w:rFonts w:ascii="ＭＳ ゴシック" w:eastAsia="ＭＳ ゴシック" w:hAnsi="ＭＳ ゴシック" w:hint="eastAsia"/>
                <w:kern w:val="2"/>
                <w:szCs w:val="20"/>
              </w:rPr>
              <w:t>&lt;事後の危機管理&gt;</w:t>
            </w:r>
          </w:p>
          <w:p w14:paraId="26386C87" w14:textId="77777777" w:rsidR="00C63717" w:rsidRPr="00C63717" w:rsidRDefault="00C63717" w:rsidP="00C63717">
            <w:pPr>
              <w:spacing w:line="260" w:lineRule="exact"/>
              <w:ind w:left="180" w:hanging="180"/>
              <w:jc w:val="left"/>
              <w:rPr>
                <w:rFonts w:hAnsi="ＭＳ 明朝" w:cs="ＭＳ 明朝"/>
                <w:kern w:val="0"/>
                <w:szCs w:val="20"/>
              </w:rPr>
            </w:pPr>
            <w:r w:rsidRPr="00C63717">
              <w:rPr>
                <w:rFonts w:hAnsi="ＭＳ 明朝" w:cs="ＭＳ 明朝" w:hint="eastAsia"/>
                <w:kern w:val="0"/>
                <w:szCs w:val="20"/>
              </w:rPr>
              <w:t>○　家庭訪問等被害児童生徒・保護者への対応</w:t>
            </w:r>
          </w:p>
          <w:p w14:paraId="5DA82DE4" w14:textId="77777777" w:rsidR="00C63717" w:rsidRPr="00C63717" w:rsidRDefault="00C63717" w:rsidP="00C63717">
            <w:pPr>
              <w:spacing w:line="260" w:lineRule="exact"/>
              <w:jc w:val="left"/>
              <w:rPr>
                <w:rFonts w:hAnsi="ＭＳ 明朝"/>
                <w:kern w:val="2"/>
                <w:szCs w:val="20"/>
              </w:rPr>
            </w:pPr>
          </w:p>
          <w:p w14:paraId="17F55C2C" w14:textId="77777777" w:rsidR="00C63717" w:rsidRPr="00C63717" w:rsidRDefault="00C63717" w:rsidP="00C63717">
            <w:pPr>
              <w:spacing w:line="260" w:lineRule="exact"/>
              <w:jc w:val="left"/>
              <w:rPr>
                <w:rFonts w:hAnsi="ＭＳ 明朝"/>
                <w:kern w:val="2"/>
                <w:szCs w:val="20"/>
              </w:rPr>
            </w:pPr>
          </w:p>
          <w:p w14:paraId="3ADDBD61" w14:textId="77777777" w:rsidR="00C63717" w:rsidRPr="00C63717" w:rsidRDefault="00C63717" w:rsidP="00C63717">
            <w:pPr>
              <w:spacing w:line="260" w:lineRule="exact"/>
              <w:ind w:left="180" w:hangingChars="100" w:hanging="180"/>
              <w:jc w:val="left"/>
              <w:rPr>
                <w:rFonts w:hAnsi="ＭＳ 明朝"/>
                <w:kern w:val="2"/>
                <w:szCs w:val="20"/>
              </w:rPr>
            </w:pPr>
            <w:r w:rsidRPr="00C63717">
              <w:rPr>
                <w:rFonts w:hAnsi="ＭＳ 明朝" w:hint="eastAsia"/>
                <w:kern w:val="2"/>
                <w:szCs w:val="20"/>
              </w:rPr>
              <w:t>○　相手児童生徒・保護者への対応</w:t>
            </w:r>
          </w:p>
          <w:p w14:paraId="67B71152" w14:textId="77777777" w:rsidR="00C63717" w:rsidRPr="00C63717" w:rsidRDefault="00C63717" w:rsidP="00C63717">
            <w:pPr>
              <w:spacing w:line="260" w:lineRule="exact"/>
              <w:jc w:val="left"/>
              <w:rPr>
                <w:rFonts w:hAnsi="ＭＳ 明朝"/>
                <w:kern w:val="2"/>
                <w:szCs w:val="20"/>
              </w:rPr>
            </w:pPr>
          </w:p>
          <w:p w14:paraId="752063E2" w14:textId="77777777" w:rsidR="00C63717" w:rsidRPr="00C63717" w:rsidRDefault="00C63717" w:rsidP="00C63717">
            <w:pPr>
              <w:spacing w:line="260" w:lineRule="exact"/>
              <w:jc w:val="left"/>
              <w:rPr>
                <w:rFonts w:hAnsi="ＭＳ 明朝"/>
                <w:kern w:val="2"/>
                <w:szCs w:val="20"/>
              </w:rPr>
            </w:pPr>
          </w:p>
          <w:p w14:paraId="76A4C0EC" w14:textId="77777777" w:rsidR="00C63717" w:rsidRPr="00C63717" w:rsidRDefault="00C63717" w:rsidP="00C63717">
            <w:pPr>
              <w:spacing w:line="260" w:lineRule="exact"/>
              <w:ind w:left="180" w:hangingChars="100" w:hanging="180"/>
              <w:jc w:val="left"/>
              <w:rPr>
                <w:rFonts w:hAnsi="ＭＳ 明朝"/>
                <w:kern w:val="2"/>
                <w:szCs w:val="20"/>
              </w:rPr>
            </w:pPr>
            <w:r w:rsidRPr="00C63717">
              <w:rPr>
                <w:rFonts w:hAnsi="ＭＳ 明朝" w:hint="eastAsia"/>
                <w:kern w:val="2"/>
                <w:szCs w:val="20"/>
              </w:rPr>
              <w:t>○　再発防止への取組</w:t>
            </w:r>
          </w:p>
          <w:p w14:paraId="298A0643" w14:textId="77777777" w:rsidR="00C63717" w:rsidRPr="00C63717" w:rsidRDefault="00C63717" w:rsidP="00C63717">
            <w:pPr>
              <w:spacing w:line="260" w:lineRule="exact"/>
              <w:jc w:val="left"/>
              <w:rPr>
                <w:rFonts w:hAnsi="ＭＳ 明朝"/>
                <w:kern w:val="2"/>
                <w:szCs w:val="20"/>
              </w:rPr>
            </w:pPr>
          </w:p>
          <w:p w14:paraId="2F1EFACD" w14:textId="77777777" w:rsidR="00C63717" w:rsidRPr="00C63717" w:rsidRDefault="00C63717" w:rsidP="00C63717">
            <w:pPr>
              <w:spacing w:line="260" w:lineRule="exact"/>
              <w:jc w:val="left"/>
              <w:rPr>
                <w:rFonts w:hAnsi="ＭＳ 明朝"/>
                <w:kern w:val="2"/>
                <w:szCs w:val="20"/>
              </w:rPr>
            </w:pPr>
          </w:p>
          <w:p w14:paraId="528868BB" w14:textId="77777777" w:rsidR="00C63717" w:rsidRPr="00C63717" w:rsidRDefault="00C63717" w:rsidP="00C63717">
            <w:pPr>
              <w:spacing w:line="260" w:lineRule="exact"/>
              <w:jc w:val="left"/>
              <w:rPr>
                <w:rFonts w:hAnsi="ＭＳ 明朝"/>
                <w:kern w:val="2"/>
                <w:szCs w:val="20"/>
              </w:rPr>
            </w:pPr>
            <w:r w:rsidRPr="00C63717">
              <w:rPr>
                <w:rFonts w:hAnsi="ＭＳ 明朝" w:hint="eastAsia"/>
                <w:kern w:val="2"/>
                <w:szCs w:val="20"/>
              </w:rPr>
              <w:t>○　事故報告書</w:t>
            </w:r>
          </w:p>
          <w:p w14:paraId="5626BB1A" w14:textId="77777777" w:rsidR="00C63717" w:rsidRPr="00C63717" w:rsidRDefault="00C63717" w:rsidP="00C63717">
            <w:pPr>
              <w:spacing w:line="260" w:lineRule="exact"/>
              <w:jc w:val="left"/>
              <w:rPr>
                <w:rFonts w:hAnsi="ＭＳ 明朝" w:cs="ＭＳ 明朝"/>
                <w:kern w:val="0"/>
                <w:szCs w:val="20"/>
              </w:rPr>
            </w:pPr>
          </w:p>
        </w:tc>
        <w:tc>
          <w:tcPr>
            <w:tcW w:w="3060" w:type="dxa"/>
            <w:tcBorders>
              <w:top w:val="single" w:sz="4" w:space="0" w:color="auto"/>
              <w:bottom w:val="single" w:sz="4" w:space="0" w:color="auto"/>
            </w:tcBorders>
          </w:tcPr>
          <w:p w14:paraId="26E4C73D" w14:textId="77777777" w:rsidR="00C63717" w:rsidRPr="005331FC" w:rsidRDefault="00C63717" w:rsidP="00C63717">
            <w:pPr>
              <w:spacing w:line="260" w:lineRule="exact"/>
              <w:jc w:val="left"/>
              <w:rPr>
                <w:rFonts w:hAnsi="ＭＳ 明朝"/>
                <w:kern w:val="2"/>
                <w:szCs w:val="20"/>
              </w:rPr>
            </w:pPr>
          </w:p>
          <w:p w14:paraId="31BC2D21" w14:textId="77777777" w:rsidR="00C63717" w:rsidRPr="005331FC" w:rsidRDefault="00C63717" w:rsidP="00C63717">
            <w:pPr>
              <w:spacing w:line="260" w:lineRule="exact"/>
              <w:ind w:left="218" w:hanging="218"/>
              <w:jc w:val="left"/>
              <w:rPr>
                <w:rFonts w:hAnsi="ＭＳ 明朝"/>
                <w:kern w:val="2"/>
                <w:szCs w:val="20"/>
              </w:rPr>
            </w:pPr>
            <w:r w:rsidRPr="005331FC">
              <w:rPr>
                <w:rFonts w:hAnsi="ＭＳ 明朝" w:hint="eastAsia"/>
                <w:kern w:val="2"/>
                <w:szCs w:val="20"/>
              </w:rPr>
              <w:t>・　状況によっては管理職が教職員を代表して、児童生徒、保護者に誠意ある対応</w:t>
            </w:r>
          </w:p>
          <w:p w14:paraId="1B1C06C9" w14:textId="77777777" w:rsidR="00C63717" w:rsidRPr="005331FC" w:rsidRDefault="00C63717" w:rsidP="00C63717">
            <w:pPr>
              <w:spacing w:line="260" w:lineRule="exact"/>
              <w:ind w:left="128" w:hanging="128"/>
              <w:jc w:val="left"/>
              <w:textAlignment w:val="baseline"/>
              <w:rPr>
                <w:rFonts w:hAnsi="ＭＳ 明朝"/>
                <w:spacing w:val="2"/>
                <w:kern w:val="0"/>
                <w:szCs w:val="20"/>
              </w:rPr>
            </w:pPr>
            <w:r w:rsidRPr="005331FC">
              <w:rPr>
                <w:rFonts w:hAnsi="ＭＳ 明朝" w:cs="ＭＳ 明朝" w:hint="eastAsia"/>
                <w:kern w:val="0"/>
                <w:szCs w:val="20"/>
              </w:rPr>
              <w:t>・　ＰＴＡ等への説明</w:t>
            </w:r>
          </w:p>
          <w:p w14:paraId="1D3CFE8D" w14:textId="77777777" w:rsidR="00C63717" w:rsidRPr="005331FC" w:rsidRDefault="00C63717" w:rsidP="00C63717">
            <w:pPr>
              <w:spacing w:line="260" w:lineRule="exact"/>
              <w:jc w:val="left"/>
              <w:rPr>
                <w:rFonts w:hAnsi="ＭＳ 明朝"/>
                <w:kern w:val="2"/>
                <w:szCs w:val="20"/>
              </w:rPr>
            </w:pPr>
          </w:p>
          <w:p w14:paraId="47FE1D2C" w14:textId="77777777" w:rsidR="00C63717" w:rsidRPr="005331FC" w:rsidRDefault="00C63717" w:rsidP="00C63717">
            <w:pPr>
              <w:spacing w:line="260" w:lineRule="exact"/>
              <w:ind w:left="218" w:hanging="218"/>
              <w:jc w:val="left"/>
              <w:rPr>
                <w:rFonts w:hAnsi="ＭＳ 明朝"/>
                <w:kern w:val="2"/>
                <w:szCs w:val="20"/>
              </w:rPr>
            </w:pPr>
            <w:r w:rsidRPr="005331FC">
              <w:rPr>
                <w:rFonts w:hAnsi="ＭＳ 明朝" w:hint="eastAsia"/>
                <w:kern w:val="2"/>
                <w:szCs w:val="20"/>
              </w:rPr>
              <w:t>・　状況によっては管理職による児童生徒、保護者への誠意ある対応</w:t>
            </w:r>
          </w:p>
          <w:p w14:paraId="7AB1F26E" w14:textId="77777777" w:rsidR="00C63717" w:rsidRPr="005331FC" w:rsidRDefault="00C63717" w:rsidP="00C63717">
            <w:pPr>
              <w:spacing w:line="260" w:lineRule="exact"/>
              <w:ind w:left="218" w:hanging="218"/>
              <w:jc w:val="left"/>
              <w:rPr>
                <w:rFonts w:hAnsi="ＭＳ 明朝"/>
                <w:kern w:val="2"/>
                <w:szCs w:val="20"/>
              </w:rPr>
            </w:pPr>
          </w:p>
          <w:p w14:paraId="17AE50D0" w14:textId="77777777" w:rsidR="00C63717" w:rsidRPr="005331FC" w:rsidRDefault="00C63717" w:rsidP="00C63717">
            <w:pPr>
              <w:spacing w:line="260" w:lineRule="exact"/>
              <w:ind w:left="218" w:hanging="218"/>
              <w:jc w:val="left"/>
              <w:rPr>
                <w:rFonts w:hAnsi="ＭＳ 明朝"/>
                <w:kern w:val="2"/>
                <w:szCs w:val="20"/>
              </w:rPr>
            </w:pPr>
            <w:r w:rsidRPr="005331FC">
              <w:rPr>
                <w:rFonts w:hAnsi="ＭＳ 明朝" w:hint="eastAsia"/>
                <w:kern w:val="2"/>
                <w:szCs w:val="20"/>
              </w:rPr>
              <w:t>・　事故原因を究明し事故防止策や点検等を見直し、再発防止への取組</w:t>
            </w:r>
          </w:p>
          <w:p w14:paraId="155EEFF1" w14:textId="77777777" w:rsidR="00C63717" w:rsidRPr="005331FC" w:rsidRDefault="00C63717" w:rsidP="00C63717">
            <w:pPr>
              <w:spacing w:line="260" w:lineRule="exact"/>
              <w:jc w:val="left"/>
              <w:rPr>
                <w:rFonts w:hAnsi="ＭＳ 明朝"/>
                <w:kern w:val="2"/>
                <w:szCs w:val="20"/>
              </w:rPr>
            </w:pPr>
          </w:p>
          <w:p w14:paraId="7627A2C0" w14:textId="77777777" w:rsidR="00C63717" w:rsidRPr="005331FC" w:rsidRDefault="00C63717" w:rsidP="00C63717">
            <w:pPr>
              <w:spacing w:line="260" w:lineRule="exact"/>
              <w:jc w:val="left"/>
              <w:rPr>
                <w:rFonts w:hAnsi="ＭＳ 明朝"/>
                <w:kern w:val="2"/>
                <w:szCs w:val="20"/>
              </w:rPr>
            </w:pPr>
            <w:r w:rsidRPr="005331FC">
              <w:rPr>
                <w:rFonts w:hAnsi="ＭＳ 明朝" w:hint="eastAsia"/>
                <w:kern w:val="2"/>
                <w:szCs w:val="20"/>
              </w:rPr>
              <w:t>・　事故報告書作成</w:t>
            </w:r>
          </w:p>
          <w:p w14:paraId="699B9469" w14:textId="77777777" w:rsidR="00C63717" w:rsidRPr="005331FC" w:rsidRDefault="00C63717" w:rsidP="00C63717">
            <w:pPr>
              <w:spacing w:line="260" w:lineRule="exact"/>
              <w:ind w:left="180" w:hangingChars="100" w:hanging="180"/>
              <w:jc w:val="left"/>
              <w:rPr>
                <w:rFonts w:hAnsi="ＭＳ 明朝" w:cs="ＭＳ 明朝"/>
                <w:kern w:val="0"/>
                <w:szCs w:val="20"/>
              </w:rPr>
            </w:pPr>
            <w:r w:rsidRPr="005331FC">
              <w:rPr>
                <w:rFonts w:hAnsi="ＭＳ 明朝" w:cs="ＭＳ 明朝" w:hint="eastAsia"/>
                <w:kern w:val="0"/>
                <w:szCs w:val="20"/>
              </w:rPr>
              <w:t>・　日本スポーツ振興センターに報告</w:t>
            </w:r>
          </w:p>
          <w:p w14:paraId="1099794F" w14:textId="77777777" w:rsidR="00C63717" w:rsidRPr="005331FC" w:rsidRDefault="00C63717" w:rsidP="00C63717">
            <w:pPr>
              <w:spacing w:line="260" w:lineRule="exact"/>
              <w:ind w:left="180" w:hangingChars="100" w:hanging="180"/>
              <w:jc w:val="left"/>
              <w:rPr>
                <w:rFonts w:hAnsi="ＭＳ 明朝"/>
                <w:kern w:val="2"/>
                <w:szCs w:val="20"/>
              </w:rPr>
            </w:pPr>
          </w:p>
        </w:tc>
        <w:tc>
          <w:tcPr>
            <w:tcW w:w="3177" w:type="dxa"/>
            <w:tcBorders>
              <w:top w:val="single" w:sz="4" w:space="0" w:color="auto"/>
              <w:bottom w:val="single" w:sz="4" w:space="0" w:color="auto"/>
            </w:tcBorders>
          </w:tcPr>
          <w:p w14:paraId="6ACF7429" w14:textId="77777777" w:rsidR="00C63717" w:rsidRPr="00C63717" w:rsidRDefault="00C63717" w:rsidP="00C63717">
            <w:pPr>
              <w:spacing w:line="260" w:lineRule="exact"/>
              <w:ind w:left="171" w:hanging="171"/>
              <w:jc w:val="left"/>
              <w:rPr>
                <w:rFonts w:hAnsi="ＭＳ 明朝"/>
                <w:kern w:val="2"/>
                <w:szCs w:val="20"/>
              </w:rPr>
            </w:pPr>
          </w:p>
          <w:p w14:paraId="33A82608" w14:textId="77777777" w:rsidR="00C63717" w:rsidRPr="00C63717" w:rsidRDefault="00C63717" w:rsidP="00C63717">
            <w:pPr>
              <w:spacing w:line="260" w:lineRule="exact"/>
              <w:ind w:left="171" w:hanging="171"/>
              <w:jc w:val="left"/>
              <w:rPr>
                <w:rFonts w:hAnsi="ＭＳ 明朝"/>
                <w:kern w:val="2"/>
                <w:szCs w:val="20"/>
              </w:rPr>
            </w:pPr>
            <w:r w:rsidRPr="00C63717">
              <w:rPr>
                <w:rFonts w:hAnsi="ＭＳ 明朝" w:hint="eastAsia"/>
                <w:kern w:val="2"/>
                <w:szCs w:val="20"/>
              </w:rPr>
              <w:t>・　担任、顧問等家庭を見舞うなど、児童生徒、保護者に誠意ある対応</w:t>
            </w:r>
          </w:p>
          <w:p w14:paraId="54C7D25A" w14:textId="77777777" w:rsidR="00C63717" w:rsidRPr="00C63717" w:rsidRDefault="00C63717" w:rsidP="00C63717">
            <w:pPr>
              <w:spacing w:line="260" w:lineRule="exact"/>
              <w:ind w:left="171" w:hanging="171"/>
              <w:jc w:val="left"/>
              <w:rPr>
                <w:rFonts w:hAnsi="ＭＳ 明朝"/>
                <w:kern w:val="2"/>
                <w:szCs w:val="20"/>
              </w:rPr>
            </w:pPr>
          </w:p>
          <w:p w14:paraId="10DDB18C" w14:textId="77777777" w:rsidR="00C63717" w:rsidRPr="00C63717" w:rsidRDefault="00C63717" w:rsidP="00C63717">
            <w:pPr>
              <w:spacing w:line="260" w:lineRule="exact"/>
              <w:ind w:left="171" w:hanging="171"/>
              <w:jc w:val="left"/>
              <w:rPr>
                <w:rFonts w:hAnsi="ＭＳ 明朝"/>
                <w:kern w:val="2"/>
                <w:szCs w:val="20"/>
              </w:rPr>
            </w:pPr>
          </w:p>
          <w:p w14:paraId="23F0FC16" w14:textId="77777777" w:rsidR="00C63717" w:rsidRPr="00C63717" w:rsidRDefault="00C63717" w:rsidP="00C63717">
            <w:pPr>
              <w:spacing w:line="260" w:lineRule="exact"/>
              <w:ind w:left="171" w:hanging="171"/>
              <w:jc w:val="left"/>
              <w:rPr>
                <w:rFonts w:hAnsi="ＭＳ 明朝"/>
                <w:kern w:val="2"/>
                <w:szCs w:val="20"/>
              </w:rPr>
            </w:pPr>
            <w:r w:rsidRPr="00C63717">
              <w:rPr>
                <w:rFonts w:hAnsi="ＭＳ 明朝" w:hint="eastAsia"/>
                <w:kern w:val="2"/>
                <w:szCs w:val="20"/>
              </w:rPr>
              <w:t>・　担任、顧問等が家庭訪問等を行い、児童生徒・保護者に対応</w:t>
            </w:r>
          </w:p>
        </w:tc>
        <w:tc>
          <w:tcPr>
            <w:tcW w:w="1865" w:type="dxa"/>
            <w:tcBorders>
              <w:top w:val="single" w:sz="4" w:space="0" w:color="auto"/>
              <w:bottom w:val="single" w:sz="4" w:space="0" w:color="auto"/>
              <w:right w:val="single" w:sz="4" w:space="0" w:color="auto"/>
            </w:tcBorders>
          </w:tcPr>
          <w:p w14:paraId="6F03A29E" w14:textId="77777777" w:rsidR="00C63717" w:rsidRPr="00C63717" w:rsidRDefault="00C63717" w:rsidP="00C63717">
            <w:pPr>
              <w:spacing w:line="260" w:lineRule="exact"/>
              <w:ind w:leftChars="12" w:left="202" w:hangingChars="100" w:hanging="180"/>
              <w:jc w:val="left"/>
              <w:rPr>
                <w:rFonts w:hAnsi="ＭＳ 明朝"/>
                <w:kern w:val="2"/>
                <w:szCs w:val="20"/>
              </w:rPr>
            </w:pPr>
          </w:p>
        </w:tc>
      </w:tr>
    </w:tbl>
    <w:p w14:paraId="1F1A7662" w14:textId="77777777" w:rsidR="00494AC1" w:rsidRPr="00C63717" w:rsidRDefault="00C63717" w:rsidP="000D0C8D">
      <w:pPr>
        <w:spacing w:line="260" w:lineRule="exact"/>
      </w:pPr>
      <w:r w:rsidRPr="00C63717">
        <w:rPr>
          <w:rFonts w:hint="eastAsia"/>
        </w:rPr>
        <w:t>（注）校外において事故が発生した場合も、児童生徒の応急処置をとるとともに、早急に管理職に報告を行い、指示を受ける。</w:t>
      </w:r>
    </w:p>
    <w:p w14:paraId="553C638B" w14:textId="77777777" w:rsidR="00494AC1" w:rsidRDefault="00494AC1" w:rsidP="000D0C8D">
      <w:pPr>
        <w:spacing w:line="260" w:lineRule="exact"/>
      </w:pPr>
    </w:p>
    <w:p w14:paraId="08C3B274" w14:textId="77777777" w:rsidR="00C63717" w:rsidRDefault="00C63717">
      <w:pPr>
        <w:widowControl/>
        <w:autoSpaceDE/>
        <w:autoSpaceDN/>
        <w:jc w:val="left"/>
      </w:pPr>
      <w:r>
        <w:br w:type="page"/>
      </w:r>
    </w:p>
    <w:p w14:paraId="56A1AF48" w14:textId="77777777" w:rsidR="00400D5C" w:rsidRDefault="00400D5C" w:rsidP="00C63717">
      <w:pPr>
        <w:spacing w:line="260" w:lineRule="exact"/>
      </w:pPr>
    </w:p>
    <w:p w14:paraId="13CE3E44" w14:textId="721CC1AF" w:rsidR="00C63717" w:rsidRDefault="00C63717" w:rsidP="00C63717">
      <w:pPr>
        <w:spacing w:line="260" w:lineRule="exact"/>
      </w:pPr>
      <w:r>
        <w:rPr>
          <w:rFonts w:hint="eastAsia"/>
        </w:rPr>
        <w:t>【</w:t>
      </w:r>
      <w:r w:rsidRPr="00C63717">
        <w:rPr>
          <w:rFonts w:ascii="HG丸ｺﾞｼｯｸM-PRO" w:eastAsia="HG丸ｺﾞｼｯｸM-PRO" w:hAnsi="HG丸ｺﾞｼｯｸM-PRO" w:hint="eastAsia"/>
        </w:rPr>
        <w:t>発生時の連絡経路図</w:t>
      </w:r>
      <w:r>
        <w:rPr>
          <w:rFonts w:hint="eastAsia"/>
        </w:rPr>
        <w:t xml:space="preserve">】　　</w:t>
      </w:r>
      <w:r w:rsidRPr="005331FC">
        <w:rPr>
          <w:rFonts w:hint="eastAsia"/>
        </w:rPr>
        <w:t>報告様式：</w:t>
      </w:r>
      <w:hyperlink w:anchor="部活動中の事故" w:history="1">
        <w:r w:rsidRPr="00651AC2">
          <w:rPr>
            <w:rStyle w:val="ac"/>
            <w:rFonts w:hint="eastAsia"/>
          </w:rPr>
          <w:t>「事故報告</w:t>
        </w:r>
        <w:r w:rsidR="002600E3">
          <w:rPr>
            <w:rStyle w:val="ac"/>
            <w:rFonts w:hint="eastAsia"/>
          </w:rPr>
          <w:t>様式</w:t>
        </w:r>
        <w:r w:rsidRPr="00651AC2">
          <w:rPr>
            <w:rStyle w:val="ac"/>
            <w:rFonts w:hint="eastAsia"/>
          </w:rPr>
          <w:t>」</w:t>
        </w:r>
      </w:hyperlink>
    </w:p>
    <w:p w14:paraId="6A3779C3" w14:textId="77777777" w:rsidR="00C63717" w:rsidRDefault="00C63717" w:rsidP="00C63717">
      <w:pPr>
        <w:spacing w:line="260" w:lineRule="exact"/>
      </w:pPr>
    </w:p>
    <w:p w14:paraId="6D471D7B" w14:textId="77777777" w:rsidR="00C63717" w:rsidRPr="00C63717" w:rsidRDefault="00C63717" w:rsidP="00C63717">
      <w:pPr>
        <w:spacing w:line="260" w:lineRule="exact"/>
        <w:ind w:firstLineChars="100" w:firstLine="180"/>
        <w:rPr>
          <w:rFonts w:ascii="ＭＳ ゴシック" w:eastAsia="ＭＳ ゴシック" w:hAnsi="ＭＳ ゴシック"/>
        </w:rPr>
      </w:pPr>
      <w:r w:rsidRPr="00C63717">
        <w:rPr>
          <w:rFonts w:ascii="ＭＳ ゴシック" w:eastAsia="ＭＳ ゴシック" w:hAnsi="ＭＳ ゴシック" w:hint="eastAsia"/>
        </w:rPr>
        <w:t>■　運動部</w:t>
      </w:r>
    </w:p>
    <w:p w14:paraId="5C42EA3F" w14:textId="77777777" w:rsidR="00C63717" w:rsidRDefault="00755101" w:rsidP="00C63717">
      <w:pPr>
        <w:spacing w:line="260" w:lineRule="exact"/>
      </w:pPr>
      <w:r>
        <w:rPr>
          <w:noProof/>
        </w:rPr>
        <mc:AlternateContent>
          <mc:Choice Requires="wps">
            <w:drawing>
              <wp:anchor distT="0" distB="0" distL="114300" distR="114300" simplePos="0" relativeHeight="251711488" behindDoc="0" locked="0" layoutInCell="1" allowOverlap="1" wp14:anchorId="777193FF" wp14:editId="5B4787E2">
                <wp:simplePos x="0" y="0"/>
                <wp:positionH relativeFrom="column">
                  <wp:posOffset>328930</wp:posOffset>
                </wp:positionH>
                <wp:positionV relativeFrom="paragraph">
                  <wp:posOffset>81280</wp:posOffset>
                </wp:positionV>
                <wp:extent cx="895350" cy="238125"/>
                <wp:effectExtent l="0" t="0" r="19050" b="28575"/>
                <wp:wrapNone/>
                <wp:docPr id="121" name="Text Box 29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38125"/>
                        </a:xfrm>
                        <a:prstGeom prst="rect">
                          <a:avLst/>
                        </a:prstGeom>
                        <a:solidFill>
                          <a:srgbClr val="FFFFFF"/>
                        </a:solidFill>
                        <a:ln w="9525">
                          <a:solidFill>
                            <a:srgbClr val="000000"/>
                          </a:solidFill>
                          <a:miter lim="800000"/>
                          <a:headEnd/>
                          <a:tailEnd/>
                        </a:ln>
                      </wps:spPr>
                      <wps:txbx>
                        <w:txbxContent>
                          <w:p w14:paraId="7FF13DF2" w14:textId="77777777" w:rsidR="00124108" w:rsidRDefault="00124108" w:rsidP="005133AD">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777193FF" id="Text Box 2951" o:spid="_x0000_s1345" type="#_x0000_t202" style="position:absolute;left:0;text-align:left;margin-left:25.9pt;margin-top:6.4pt;width:70.5pt;height:18.7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">
                <v:textbox inset="5.85pt,.7pt,5.85pt,.7pt">
                  <w:txbxContent>
                    <w:p w14:paraId="7FF13DF2" w14:textId="77777777" w:rsidR="00124108" w:rsidRDefault="00124108" w:rsidP="005133AD">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712512" behindDoc="0" locked="0" layoutInCell="1" allowOverlap="1" wp14:anchorId="6234D8D1" wp14:editId="206EC376">
                <wp:simplePos x="0" y="0"/>
                <wp:positionH relativeFrom="column">
                  <wp:posOffset>1452880</wp:posOffset>
                </wp:positionH>
                <wp:positionV relativeFrom="paragraph">
                  <wp:posOffset>109855</wp:posOffset>
                </wp:positionV>
                <wp:extent cx="1085850" cy="219075"/>
                <wp:effectExtent l="0" t="0" r="19050" b="28575"/>
                <wp:wrapNone/>
                <wp:docPr id="123" name="Text Box 29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219075"/>
                        </a:xfrm>
                        <a:prstGeom prst="rect">
                          <a:avLst/>
                        </a:prstGeom>
                        <a:solidFill>
                          <a:srgbClr val="FFFFFF"/>
                        </a:solidFill>
                        <a:ln w="9525">
                          <a:solidFill>
                            <a:srgbClr val="000000"/>
                          </a:solidFill>
                          <a:miter lim="800000"/>
                          <a:headEnd/>
                          <a:tailEnd/>
                        </a:ln>
                      </wps:spPr>
                      <wps:txbx>
                        <w:txbxContent>
                          <w:p w14:paraId="5FABB09C" w14:textId="77777777" w:rsidR="00124108" w:rsidRDefault="00124108" w:rsidP="005133AD">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6234D8D1" id="Text Box 2955" o:spid="_x0000_s1346" type="#_x0000_t202" style="position:absolute;left:0;text-align:left;margin-left:114.4pt;margin-top:8.65pt;width:85.5pt;height:17.2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">
                <v:textbox inset="5.85pt,.7pt,5.85pt,.7pt">
                  <w:txbxContent>
                    <w:p w14:paraId="5FABB09C" w14:textId="77777777" w:rsidR="00124108" w:rsidRDefault="00124108" w:rsidP="005133AD">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713536" behindDoc="0" locked="0" layoutInCell="1" allowOverlap="1" wp14:anchorId="544D512B" wp14:editId="352FCD84">
                <wp:simplePos x="0" y="0"/>
                <wp:positionH relativeFrom="column">
                  <wp:posOffset>2767330</wp:posOffset>
                </wp:positionH>
                <wp:positionV relativeFrom="paragraph">
                  <wp:posOffset>90805</wp:posOffset>
                </wp:positionV>
                <wp:extent cx="895350" cy="238125"/>
                <wp:effectExtent l="0" t="0" r="19050" b="28575"/>
                <wp:wrapNone/>
                <wp:docPr id="124" name="Text Box 29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38125"/>
                        </a:xfrm>
                        <a:prstGeom prst="rect">
                          <a:avLst/>
                        </a:prstGeom>
                        <a:solidFill>
                          <a:srgbClr val="FFFFFF"/>
                        </a:solidFill>
                        <a:ln w="9525">
                          <a:solidFill>
                            <a:srgbClr val="000000"/>
                          </a:solidFill>
                          <a:miter lim="800000"/>
                          <a:headEnd/>
                          <a:tailEnd/>
                        </a:ln>
                      </wps:spPr>
                      <wps:txbx>
                        <w:txbxContent>
                          <w:p w14:paraId="081B4453" w14:textId="77777777" w:rsidR="00124108" w:rsidRDefault="00124108" w:rsidP="005133AD">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544D512B" id="Text Box 2957" o:spid="_x0000_s1347" type="#_x0000_t202" style="position:absolute;left:0;text-align:left;margin-left:217.9pt;margin-top:7.15pt;width:70.5pt;height:18.7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">
                <v:textbox inset="5.85pt,.7pt,5.85pt,.7pt">
                  <w:txbxContent>
                    <w:p w14:paraId="081B4453" w14:textId="77777777" w:rsidR="00124108" w:rsidRDefault="00124108" w:rsidP="005133AD">
                      <w:pPr>
                        <w:jc w:val="center"/>
                      </w:pPr>
                      <w:r>
                        <w:rPr>
                          <w:rFonts w:hint="eastAsia"/>
                        </w:rPr>
                        <w:t>県教育事務所</w:t>
                      </w:r>
                    </w:p>
                  </w:txbxContent>
                </v:textbox>
              </v:shape>
            </w:pict>
          </mc:Fallback>
        </mc:AlternateContent>
      </w:r>
    </w:p>
    <w:p w14:paraId="0E2168C1" w14:textId="77777777" w:rsidR="00C63717" w:rsidRDefault="00755101" w:rsidP="00C63717">
      <w:pPr>
        <w:spacing w:line="260" w:lineRule="exact"/>
      </w:pPr>
      <w:r>
        <w:rPr>
          <w:noProof/>
        </w:rPr>
        <mc:AlternateContent>
          <mc:Choice Requires="wps">
            <w:drawing>
              <wp:anchor distT="0" distB="0" distL="114300" distR="114300" simplePos="0" relativeHeight="251714560" behindDoc="0" locked="0" layoutInCell="1" allowOverlap="1" wp14:anchorId="05EC1434" wp14:editId="4CCFBACC">
                <wp:simplePos x="0" y="0"/>
                <wp:positionH relativeFrom="column">
                  <wp:posOffset>1233805</wp:posOffset>
                </wp:positionH>
                <wp:positionV relativeFrom="paragraph">
                  <wp:posOffset>30480</wp:posOffset>
                </wp:positionV>
                <wp:extent cx="216000" cy="0"/>
                <wp:effectExtent l="0" t="76200" r="12700" b="95250"/>
                <wp:wrapNone/>
                <wp:docPr id="122" name="Line 29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AC24D90" id="Line 2953"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97.15pt,2.4pt" to="114.1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">
                <v:stroke endarrow="block"/>
              </v:line>
            </w:pict>
          </mc:Fallback>
        </mc:AlternateContent>
      </w:r>
      <w:r>
        <w:rPr>
          <w:noProof/>
        </w:rPr>
        <mc:AlternateContent>
          <mc:Choice Requires="wps">
            <w:drawing>
              <wp:anchor distT="0" distB="0" distL="114300" distR="114300" simplePos="0" relativeHeight="251715584" behindDoc="0" locked="0" layoutInCell="1" allowOverlap="1" wp14:anchorId="583E0EE2" wp14:editId="5FCDC7B8">
                <wp:simplePos x="0" y="0"/>
                <wp:positionH relativeFrom="column">
                  <wp:posOffset>2529205</wp:posOffset>
                </wp:positionH>
                <wp:positionV relativeFrom="paragraph">
                  <wp:posOffset>49530</wp:posOffset>
                </wp:positionV>
                <wp:extent cx="216000" cy="0"/>
                <wp:effectExtent l="0" t="76200" r="12700" b="95250"/>
                <wp:wrapNone/>
                <wp:docPr id="125" name="Line 29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62876BAB" id="Line 2956" o:spid="_x0000_s1026" style="position:absolute;z-index:251715584;visibility:visible;mso-wrap-style:square;mso-wrap-distance-left:9pt;mso-wrap-distance-top:0;mso-wrap-distance-right:9pt;mso-wrap-distance-bottom:0;mso-position-horizontal:absolute;mso-position-horizontal-relative:text;mso-position-vertical:absolute;mso-position-vertical-relative:text" from="199.15pt,3.9pt" to="216.1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">
                <v:stroke endarrow="block"/>
              </v:line>
            </w:pict>
          </mc:Fallback>
        </mc:AlternateContent>
      </w:r>
      <w:r>
        <w:rPr>
          <w:noProof/>
        </w:rPr>
        <mc:AlternateContent>
          <mc:Choice Requires="wps">
            <w:drawing>
              <wp:anchor distT="0" distB="0" distL="114300" distR="114300" simplePos="0" relativeHeight="251716608" behindDoc="0" locked="0" layoutInCell="1" allowOverlap="1" wp14:anchorId="7473D2F4" wp14:editId="1A70D72D">
                <wp:simplePos x="0" y="0"/>
                <wp:positionH relativeFrom="column">
                  <wp:posOffset>3681730</wp:posOffset>
                </wp:positionH>
                <wp:positionV relativeFrom="paragraph">
                  <wp:posOffset>59055</wp:posOffset>
                </wp:positionV>
                <wp:extent cx="238125" cy="228600"/>
                <wp:effectExtent l="0" t="0" r="66675" b="57150"/>
                <wp:wrapNone/>
                <wp:docPr id="126" name="Line 29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67728ECE" id="Line 2958"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289.9pt,4.65pt" to="308.6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">
                <v:stroke endarrow="block"/>
              </v:line>
            </w:pict>
          </mc:Fallback>
        </mc:AlternateContent>
      </w:r>
      <w:r>
        <w:rPr>
          <w:noProof/>
        </w:rPr>
        <mc:AlternateContent>
          <mc:Choice Requires="wps">
            <w:drawing>
              <wp:anchor distT="0" distB="0" distL="114300" distR="114300" simplePos="0" relativeHeight="251717632" behindDoc="0" locked="0" layoutInCell="1" allowOverlap="1" wp14:anchorId="75FB88A0" wp14:editId="4DB55391">
                <wp:simplePos x="0" y="0"/>
                <wp:positionH relativeFrom="column">
                  <wp:posOffset>3929380</wp:posOffset>
                </wp:positionH>
                <wp:positionV relativeFrom="paragraph">
                  <wp:posOffset>78105</wp:posOffset>
                </wp:positionV>
                <wp:extent cx="1143000" cy="425450"/>
                <wp:effectExtent l="0" t="0" r="19050" b="12700"/>
                <wp:wrapNone/>
                <wp:docPr id="128" name="Text Box 3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25450"/>
                        </a:xfrm>
                        <a:prstGeom prst="rect">
                          <a:avLst/>
                        </a:prstGeom>
                        <a:solidFill>
                          <a:srgbClr val="FFFFFF"/>
                        </a:solidFill>
                        <a:ln w="9525">
                          <a:solidFill>
                            <a:srgbClr val="000000"/>
                          </a:solidFill>
                          <a:miter lim="800000"/>
                          <a:headEnd/>
                          <a:tailEnd/>
                        </a:ln>
                      </wps:spPr>
                      <wps:txbx>
                        <w:txbxContent>
                          <w:p w14:paraId="689972B8" w14:textId="050A1556" w:rsidR="00124108" w:rsidRPr="00C4533C" w:rsidRDefault="00124108" w:rsidP="005133AD">
                            <w:pPr>
                              <w:jc w:val="center"/>
                            </w:pPr>
                            <w:r w:rsidRPr="00C4533C">
                              <w:rPr>
                                <w:rFonts w:hint="eastAsia"/>
                              </w:rPr>
                              <w:t>県</w:t>
                            </w:r>
                            <w:r w:rsidR="00547F74" w:rsidRPr="00307D66">
                              <w:rPr>
                                <w:rFonts w:hAnsi="ＭＳ 明朝" w:cs="ＭＳ 明朝" w:hint="eastAsia"/>
                                <w:kern w:val="0"/>
                                <w:szCs w:val="20"/>
                              </w:rPr>
                              <w:t>学校教育課</w:t>
                            </w:r>
                          </w:p>
                          <w:p w14:paraId="61D2EDFC" w14:textId="77777777" w:rsidR="00124108" w:rsidRPr="00C4533C" w:rsidRDefault="00124108" w:rsidP="005133AD">
                            <w:pPr>
                              <w:jc w:val="center"/>
                            </w:pPr>
                            <w:r w:rsidRPr="00C4533C">
                              <w:rPr>
                                <w:rFonts w:hint="eastAsia"/>
                              </w:rPr>
                              <w:t>子ども安全支援室</w:t>
                            </w:r>
                          </w:p>
                        </w:txbxContent>
                      </wps:txbx>
                      <wps:bodyPr rot="0" vert="horz" wrap="square" lIns="74295" tIns="8890" rIns="74295" bIns="8890" anchor="t" anchorCtr="0" upright="1">
                        <a:noAutofit/>
                      </wps:bodyPr>
                    </wps:wsp>
                  </a:graphicData>
                </a:graphic>
              </wp:anchor>
            </w:drawing>
          </mc:Choice>
          <mc:Fallback>
            <w:pict>
              <v:shape w14:anchorId="75FB88A0" id="Text Box 3116" o:spid="_x0000_s1348" type="#_x0000_t202" style="position:absolute;left:0;text-align:left;margin-left:309.4pt;margin-top:6.15pt;width:90pt;height:33.5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">
                <v:textbox inset="5.85pt,.7pt,5.85pt,.7pt">
                  <w:txbxContent>
                    <w:p w14:paraId="689972B8" w14:textId="050A1556" w:rsidR="00124108" w:rsidRPr="00C4533C" w:rsidRDefault="00124108" w:rsidP="005133AD">
                      <w:pPr>
                        <w:jc w:val="center"/>
                      </w:pPr>
                      <w:r w:rsidRPr="00C4533C">
                        <w:rPr>
                          <w:rFonts w:hint="eastAsia"/>
                        </w:rPr>
                        <w:t>県</w:t>
                      </w:r>
                      <w:r w:rsidR="00547F74" w:rsidRPr="00307D66">
                        <w:rPr>
                          <w:rFonts w:hAnsi="ＭＳ 明朝" w:cs="ＭＳ 明朝" w:hint="eastAsia"/>
                          <w:kern w:val="0"/>
                          <w:szCs w:val="20"/>
                        </w:rPr>
                        <w:t>学校教育課</w:t>
                      </w:r>
                    </w:p>
                    <w:p w14:paraId="61D2EDFC" w14:textId="77777777" w:rsidR="00124108" w:rsidRPr="00C4533C" w:rsidRDefault="00124108" w:rsidP="005133AD">
                      <w:pPr>
                        <w:jc w:val="center"/>
                      </w:pPr>
                      <w:r w:rsidRPr="00C4533C">
                        <w:rPr>
                          <w:rFonts w:hint="eastAsia"/>
                        </w:rPr>
                        <w:t>子ども安全支援室</w:t>
                      </w:r>
                    </w:p>
                  </w:txbxContent>
                </v:textbox>
              </v:shape>
            </w:pict>
          </mc:Fallback>
        </mc:AlternateContent>
      </w:r>
    </w:p>
    <w:p w14:paraId="32BC5CE0" w14:textId="77777777" w:rsidR="00C63717" w:rsidRDefault="00755101" w:rsidP="00C63717">
      <w:pPr>
        <w:spacing w:line="260" w:lineRule="exact"/>
      </w:pPr>
      <w:r>
        <w:rPr>
          <w:noProof/>
        </w:rPr>
        <mc:AlternateContent>
          <mc:Choice Requires="wps">
            <w:drawing>
              <wp:anchor distT="0" distB="0" distL="114300" distR="114300" simplePos="0" relativeHeight="251718656" behindDoc="0" locked="0" layoutInCell="1" allowOverlap="1" wp14:anchorId="4053BBD1" wp14:editId="6759081B">
                <wp:simplePos x="0" y="0"/>
                <wp:positionH relativeFrom="column">
                  <wp:posOffset>328930</wp:posOffset>
                </wp:positionH>
                <wp:positionV relativeFrom="paragraph">
                  <wp:posOffset>55880</wp:posOffset>
                </wp:positionV>
                <wp:extent cx="895350" cy="238125"/>
                <wp:effectExtent l="0" t="0" r="19050" b="28575"/>
                <wp:wrapNone/>
                <wp:docPr id="127" name="Text Box 29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38125"/>
                        </a:xfrm>
                        <a:prstGeom prst="rect">
                          <a:avLst/>
                        </a:prstGeom>
                        <a:solidFill>
                          <a:srgbClr val="FFFFFF"/>
                        </a:solidFill>
                        <a:ln w="9525">
                          <a:solidFill>
                            <a:srgbClr val="000000"/>
                          </a:solidFill>
                          <a:miter lim="800000"/>
                          <a:headEnd/>
                          <a:tailEnd/>
                        </a:ln>
                      </wps:spPr>
                      <wps:txbx>
                        <w:txbxContent>
                          <w:p w14:paraId="5BF9F345" w14:textId="77777777" w:rsidR="00124108" w:rsidRDefault="00124108" w:rsidP="005133AD">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4053BBD1" id="Text Box 2952" o:spid="_x0000_s1349" type="#_x0000_t202" style="position:absolute;left:0;text-align:left;margin-left:25.9pt;margin-top:4.4pt;width:70.5pt;height:18.7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">
                <v:textbox inset="5.85pt,.7pt,5.85pt,.7pt">
                  <w:txbxContent>
                    <w:p w14:paraId="5BF9F345" w14:textId="77777777" w:rsidR="00124108" w:rsidRDefault="00124108" w:rsidP="005133AD">
                      <w:pPr>
                        <w:jc w:val="center"/>
                      </w:pPr>
                      <w:r>
                        <w:rPr>
                          <w:rFonts w:hint="eastAsia"/>
                        </w:rPr>
                        <w:t>県立学校</w:t>
                      </w:r>
                    </w:p>
                  </w:txbxContent>
                </v:textbox>
              </v:shape>
            </w:pict>
          </mc:Fallback>
        </mc:AlternateContent>
      </w:r>
      <w:r>
        <w:rPr>
          <w:noProof/>
        </w:rPr>
        <mc:AlternateContent>
          <mc:Choice Requires="wps">
            <w:drawing>
              <wp:anchor distT="0" distB="0" distL="114300" distR="114300" simplePos="0" relativeHeight="251719680" behindDoc="0" locked="0" layoutInCell="1" allowOverlap="1" wp14:anchorId="5D98E313" wp14:editId="4D4C45FD">
                <wp:simplePos x="0" y="0"/>
                <wp:positionH relativeFrom="column">
                  <wp:posOffset>5081905</wp:posOffset>
                </wp:positionH>
                <wp:positionV relativeFrom="paragraph">
                  <wp:posOffset>141605</wp:posOffset>
                </wp:positionV>
                <wp:extent cx="216000" cy="0"/>
                <wp:effectExtent l="0" t="76200" r="12700" b="95250"/>
                <wp:wrapNone/>
                <wp:docPr id="130" name="Line 3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C451334" id="Line 3117" o:spid="_x0000_s1026"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400.15pt,11.15pt" to="417.1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">
                <v:stroke endarrow="block"/>
              </v:line>
            </w:pict>
          </mc:Fallback>
        </mc:AlternateContent>
      </w:r>
      <w:r>
        <w:rPr>
          <w:noProof/>
        </w:rPr>
        <mc:AlternateContent>
          <mc:Choice Requires="wps">
            <w:drawing>
              <wp:anchor distT="0" distB="0" distL="114300" distR="114300" simplePos="0" relativeHeight="251720704" behindDoc="0" locked="0" layoutInCell="1" allowOverlap="1" wp14:anchorId="0225DEF2" wp14:editId="01E689D6">
                <wp:simplePos x="0" y="0"/>
                <wp:positionH relativeFrom="column">
                  <wp:posOffset>5300980</wp:posOffset>
                </wp:positionH>
                <wp:positionV relativeFrom="paragraph">
                  <wp:posOffset>36830</wp:posOffset>
                </wp:positionV>
                <wp:extent cx="947420" cy="228600"/>
                <wp:effectExtent l="0" t="0" r="24130" b="19050"/>
                <wp:wrapNone/>
                <wp:docPr id="136" name="Text Box 29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7420" cy="228600"/>
                        </a:xfrm>
                        <a:prstGeom prst="rect">
                          <a:avLst/>
                        </a:prstGeom>
                        <a:solidFill>
                          <a:srgbClr val="FFFFFF"/>
                        </a:solidFill>
                        <a:ln w="9525">
                          <a:solidFill>
                            <a:srgbClr val="000000"/>
                          </a:solidFill>
                          <a:miter lim="800000"/>
                          <a:headEnd/>
                          <a:tailEnd/>
                        </a:ln>
                      </wps:spPr>
                      <wps:txbx>
                        <w:txbxContent>
                          <w:p w14:paraId="749BA053" w14:textId="77777777" w:rsidR="00124108" w:rsidRDefault="00124108" w:rsidP="005133AD">
                            <w:pPr>
                              <w:jc w:val="center"/>
                            </w:pPr>
                            <w:r>
                              <w:rPr>
                                <w:rFonts w:hint="eastAsia"/>
                              </w:rPr>
                              <w:t>県保健体育課</w:t>
                            </w:r>
                          </w:p>
                        </w:txbxContent>
                      </wps:txbx>
                      <wps:bodyPr rot="0" vert="horz" wrap="square" lIns="74295" tIns="8890" rIns="74295" bIns="8890" anchor="t" anchorCtr="0" upright="1">
                        <a:noAutofit/>
                      </wps:bodyPr>
                    </wps:wsp>
                  </a:graphicData>
                </a:graphic>
              </wp:anchor>
            </w:drawing>
          </mc:Choice>
          <mc:Fallback>
            <w:pict>
              <v:shape w14:anchorId="0225DEF2" id="Text Box 2959" o:spid="_x0000_s1350" type="#_x0000_t202" style="position:absolute;left:0;text-align:left;margin-left:417.4pt;margin-top:2.9pt;width:74.6pt;height:18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">
                <v:textbox inset="5.85pt,.7pt,5.85pt,.7pt">
                  <w:txbxContent>
                    <w:p w14:paraId="749BA053" w14:textId="77777777" w:rsidR="00124108" w:rsidRDefault="00124108" w:rsidP="005133AD">
                      <w:pPr>
                        <w:jc w:val="center"/>
                      </w:pPr>
                      <w:r>
                        <w:rPr>
                          <w:rFonts w:hint="eastAsia"/>
                        </w:rPr>
                        <w:t>県保健体育課</w:t>
                      </w:r>
                    </w:p>
                  </w:txbxContent>
                </v:textbox>
              </v:shape>
            </w:pict>
          </mc:Fallback>
        </mc:AlternateContent>
      </w:r>
    </w:p>
    <w:p w14:paraId="7F43D004" w14:textId="77777777" w:rsidR="00C63717" w:rsidRDefault="00755101" w:rsidP="00C63717">
      <w:pPr>
        <w:spacing w:line="260" w:lineRule="exact"/>
      </w:pPr>
      <w:r>
        <w:rPr>
          <w:rFonts w:hint="eastAsia"/>
          <w:noProof/>
        </w:rPr>
        <mc:AlternateContent>
          <mc:Choice Requires="wps">
            <w:drawing>
              <wp:anchor distT="0" distB="0" distL="114300" distR="114300" simplePos="0" relativeHeight="251721728" behindDoc="0" locked="0" layoutInCell="1" allowOverlap="1" wp14:anchorId="044298C3" wp14:editId="09EB15EE">
                <wp:simplePos x="0" y="0"/>
                <wp:positionH relativeFrom="column">
                  <wp:posOffset>1233805</wp:posOffset>
                </wp:positionH>
                <wp:positionV relativeFrom="paragraph">
                  <wp:posOffset>14605</wp:posOffset>
                </wp:positionV>
                <wp:extent cx="2700000" cy="0"/>
                <wp:effectExtent l="0" t="76200" r="24765" b="95250"/>
                <wp:wrapNone/>
                <wp:docPr id="129" name="Line 29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0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6F4E7C51" id="Line 2954" o:spid="_x0000_s1026" style="position:absolute;z-index:251721728;visibility:visible;mso-wrap-style:square;mso-wrap-distance-left:9pt;mso-wrap-distance-top:0;mso-wrap-distance-right:9pt;mso-wrap-distance-bottom:0;mso-position-horizontal:absolute;mso-position-horizontal-relative:text;mso-position-vertical:absolute;mso-position-vertical-relative:text" from="97.15pt,1.15pt" to="309.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">
                <v:stroke endarrow="block"/>
              </v:line>
            </w:pict>
          </mc:Fallback>
        </mc:AlternateContent>
      </w:r>
    </w:p>
    <w:p w14:paraId="67903711" w14:textId="77777777" w:rsidR="00C63717" w:rsidRDefault="00C63717" w:rsidP="00C63717">
      <w:pPr>
        <w:spacing w:line="260" w:lineRule="exact"/>
      </w:pPr>
    </w:p>
    <w:p w14:paraId="229D6CB5" w14:textId="77777777" w:rsidR="00C63717" w:rsidRPr="00C63717" w:rsidRDefault="00C63717" w:rsidP="00C63717">
      <w:pPr>
        <w:spacing w:line="260" w:lineRule="exact"/>
        <w:ind w:firstLineChars="100" w:firstLine="180"/>
        <w:rPr>
          <w:rFonts w:ascii="ＭＳ ゴシック" w:eastAsia="ＭＳ ゴシック" w:hAnsi="ＭＳ ゴシック"/>
        </w:rPr>
      </w:pPr>
      <w:r w:rsidRPr="00C63717">
        <w:rPr>
          <w:rFonts w:ascii="ＭＳ ゴシック" w:eastAsia="ＭＳ ゴシック" w:hAnsi="ＭＳ ゴシック" w:hint="eastAsia"/>
        </w:rPr>
        <w:t>■　文化部</w:t>
      </w:r>
    </w:p>
    <w:p w14:paraId="0C6013F4" w14:textId="77777777" w:rsidR="00C63717" w:rsidRDefault="00755101" w:rsidP="005133AD">
      <w:pPr>
        <w:tabs>
          <w:tab w:val="left" w:pos="1080"/>
        </w:tabs>
        <w:spacing w:line="260" w:lineRule="exact"/>
      </w:pPr>
      <w:r>
        <w:rPr>
          <w:noProof/>
        </w:rPr>
        <mc:AlternateContent>
          <mc:Choice Requires="wps">
            <w:drawing>
              <wp:anchor distT="0" distB="0" distL="114300" distR="114300" simplePos="0" relativeHeight="251722752" behindDoc="0" locked="0" layoutInCell="1" allowOverlap="1" wp14:anchorId="1AB4F3F0" wp14:editId="2AFF0BDA">
                <wp:simplePos x="0" y="0"/>
                <wp:positionH relativeFrom="column">
                  <wp:posOffset>328930</wp:posOffset>
                </wp:positionH>
                <wp:positionV relativeFrom="paragraph">
                  <wp:posOffset>81280</wp:posOffset>
                </wp:positionV>
                <wp:extent cx="933450" cy="247650"/>
                <wp:effectExtent l="0" t="0" r="19050" b="19050"/>
                <wp:wrapNone/>
                <wp:docPr id="138" name="Text Box 3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47650"/>
                        </a:xfrm>
                        <a:prstGeom prst="rect">
                          <a:avLst/>
                        </a:prstGeom>
                        <a:solidFill>
                          <a:srgbClr val="FFFFFF"/>
                        </a:solidFill>
                        <a:ln w="9525">
                          <a:solidFill>
                            <a:srgbClr val="000000"/>
                          </a:solidFill>
                          <a:miter lim="800000"/>
                          <a:headEnd/>
                          <a:tailEnd/>
                        </a:ln>
                      </wps:spPr>
                      <wps:txbx>
                        <w:txbxContent>
                          <w:p w14:paraId="0AF89F73" w14:textId="77777777" w:rsidR="00124108" w:rsidRDefault="00124108" w:rsidP="005133AD">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1AB4F3F0" id="Text Box 3094" o:spid="_x0000_s1351" type="#_x0000_t202" style="position:absolute;left:0;text-align:left;margin-left:25.9pt;margin-top:6.4pt;width:73.5pt;height:19.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">
                <v:textbox inset="5.85pt,.7pt,5.85pt,.7pt">
                  <w:txbxContent>
                    <w:p w14:paraId="0AF89F73" w14:textId="77777777" w:rsidR="00124108" w:rsidRDefault="00124108" w:rsidP="005133AD">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723776" behindDoc="0" locked="0" layoutInCell="1" allowOverlap="1" wp14:anchorId="15767B3C" wp14:editId="7D625E22">
                <wp:simplePos x="0" y="0"/>
                <wp:positionH relativeFrom="column">
                  <wp:posOffset>1490980</wp:posOffset>
                </wp:positionH>
                <wp:positionV relativeFrom="paragraph">
                  <wp:posOffset>90805</wp:posOffset>
                </wp:positionV>
                <wp:extent cx="1152000" cy="228600"/>
                <wp:effectExtent l="0" t="0" r="10160" b="19050"/>
                <wp:wrapNone/>
                <wp:docPr id="140" name="Text Box 30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000" cy="228600"/>
                        </a:xfrm>
                        <a:prstGeom prst="rect">
                          <a:avLst/>
                        </a:prstGeom>
                        <a:solidFill>
                          <a:srgbClr val="FFFFFF"/>
                        </a:solidFill>
                        <a:ln w="9525">
                          <a:solidFill>
                            <a:srgbClr val="000000"/>
                          </a:solidFill>
                          <a:miter lim="800000"/>
                          <a:headEnd/>
                          <a:tailEnd/>
                        </a:ln>
                      </wps:spPr>
                      <wps:txbx>
                        <w:txbxContent>
                          <w:p w14:paraId="33C00580" w14:textId="77777777" w:rsidR="00124108" w:rsidRDefault="00124108" w:rsidP="005133AD">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15767B3C" id="Text Box 3098" o:spid="_x0000_s1352" type="#_x0000_t202" style="position:absolute;left:0;text-align:left;margin-left:117.4pt;margin-top:7.15pt;width:90.7pt;height:18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">
                <v:textbox inset="5.85pt,.7pt,5.85pt,.7pt">
                  <w:txbxContent>
                    <w:p w14:paraId="33C00580" w14:textId="77777777" w:rsidR="00124108" w:rsidRDefault="00124108" w:rsidP="005133AD">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724800" behindDoc="0" locked="0" layoutInCell="1" allowOverlap="1" wp14:anchorId="41C242CA" wp14:editId="548907FD">
                <wp:simplePos x="0" y="0"/>
                <wp:positionH relativeFrom="column">
                  <wp:posOffset>2900680</wp:posOffset>
                </wp:positionH>
                <wp:positionV relativeFrom="paragraph">
                  <wp:posOffset>90805</wp:posOffset>
                </wp:positionV>
                <wp:extent cx="900000" cy="228600"/>
                <wp:effectExtent l="0" t="0" r="14605" b="19050"/>
                <wp:wrapNone/>
                <wp:docPr id="141" name="Text Box 3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228600"/>
                        </a:xfrm>
                        <a:prstGeom prst="rect">
                          <a:avLst/>
                        </a:prstGeom>
                        <a:solidFill>
                          <a:srgbClr val="FFFFFF"/>
                        </a:solidFill>
                        <a:ln w="9525">
                          <a:solidFill>
                            <a:srgbClr val="000000"/>
                          </a:solidFill>
                          <a:miter lim="800000"/>
                          <a:headEnd/>
                          <a:tailEnd/>
                        </a:ln>
                      </wps:spPr>
                      <wps:txbx>
                        <w:txbxContent>
                          <w:p w14:paraId="54D24DC3" w14:textId="77777777" w:rsidR="00124108" w:rsidRDefault="00124108" w:rsidP="005133AD">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41C242CA" id="Text Box 3100" o:spid="_x0000_s1353" type="#_x0000_t202" style="position:absolute;left:0;text-align:left;margin-left:228.4pt;margin-top:7.15pt;width:70.85pt;height:18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">
                <v:textbox inset="5.85pt,.7pt,5.85pt,.7pt">
                  <w:txbxContent>
                    <w:p w14:paraId="54D24DC3" w14:textId="77777777" w:rsidR="00124108" w:rsidRDefault="00124108" w:rsidP="005133AD">
                      <w:pPr>
                        <w:jc w:val="center"/>
                      </w:pPr>
                      <w:r>
                        <w:rPr>
                          <w:rFonts w:hint="eastAsia"/>
                        </w:rPr>
                        <w:t>県教育事務所</w:t>
                      </w:r>
                    </w:p>
                  </w:txbxContent>
                </v:textbox>
              </v:shape>
            </w:pict>
          </mc:Fallback>
        </mc:AlternateContent>
      </w:r>
    </w:p>
    <w:p w14:paraId="5CEA33F5" w14:textId="77777777" w:rsidR="00C63717" w:rsidRDefault="00755101" w:rsidP="00C63717">
      <w:pPr>
        <w:spacing w:line="260" w:lineRule="exact"/>
      </w:pPr>
      <w:r>
        <w:rPr>
          <w:noProof/>
        </w:rPr>
        <mc:AlternateContent>
          <mc:Choice Requires="wps">
            <w:drawing>
              <wp:anchor distT="0" distB="0" distL="114300" distR="114300" simplePos="0" relativeHeight="251725824" behindDoc="0" locked="0" layoutInCell="1" allowOverlap="1" wp14:anchorId="28044F20" wp14:editId="485C4CC6">
                <wp:simplePos x="0" y="0"/>
                <wp:positionH relativeFrom="column">
                  <wp:posOffset>1271905</wp:posOffset>
                </wp:positionH>
                <wp:positionV relativeFrom="paragraph">
                  <wp:posOffset>30480</wp:posOffset>
                </wp:positionV>
                <wp:extent cx="216000" cy="0"/>
                <wp:effectExtent l="0" t="76200" r="12700" b="95250"/>
                <wp:wrapNone/>
                <wp:docPr id="139" name="Line 30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6988C610" id="Line 3096" o:spid="_x0000_s1026" style="position:absolute;z-index:251725824;visibility:visible;mso-wrap-style:square;mso-wrap-distance-left:9pt;mso-wrap-distance-top:0;mso-wrap-distance-right:9pt;mso-wrap-distance-bottom:0;mso-position-horizontal:absolute;mso-position-horizontal-relative:text;mso-position-vertical:absolute;mso-position-vertical-relative:text" from="100.15pt,2.4pt" to="117.1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">
                <v:stroke endarrow="block"/>
              </v:line>
            </w:pict>
          </mc:Fallback>
        </mc:AlternateContent>
      </w:r>
      <w:r>
        <w:rPr>
          <w:noProof/>
        </w:rPr>
        <mc:AlternateContent>
          <mc:Choice Requires="wps">
            <w:drawing>
              <wp:anchor distT="0" distB="0" distL="114300" distR="114300" simplePos="0" relativeHeight="251726848" behindDoc="0" locked="0" layoutInCell="1" allowOverlap="1" wp14:anchorId="17FA3314" wp14:editId="7486565C">
                <wp:simplePos x="0" y="0"/>
                <wp:positionH relativeFrom="column">
                  <wp:posOffset>2662555</wp:posOffset>
                </wp:positionH>
                <wp:positionV relativeFrom="paragraph">
                  <wp:posOffset>40005</wp:posOffset>
                </wp:positionV>
                <wp:extent cx="216000" cy="0"/>
                <wp:effectExtent l="0" t="76200" r="12700" b="95250"/>
                <wp:wrapNone/>
                <wp:docPr id="142" name="Line 30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4E117CC" id="Line 3099"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209.65pt,3.15pt" to="226.6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">
                <v:stroke endarrow="block"/>
              </v:line>
            </w:pict>
          </mc:Fallback>
        </mc:AlternateContent>
      </w:r>
      <w:r>
        <w:rPr>
          <w:noProof/>
        </w:rPr>
        <mc:AlternateContent>
          <mc:Choice Requires="wps">
            <w:drawing>
              <wp:anchor distT="0" distB="0" distL="114300" distR="114300" simplePos="0" relativeHeight="251727872" behindDoc="0" locked="0" layoutInCell="1" allowOverlap="1" wp14:anchorId="60AC0E4B" wp14:editId="43AD2B49">
                <wp:simplePos x="0" y="0"/>
                <wp:positionH relativeFrom="column">
                  <wp:posOffset>3824605</wp:posOffset>
                </wp:positionH>
                <wp:positionV relativeFrom="paragraph">
                  <wp:posOffset>78105</wp:posOffset>
                </wp:positionV>
                <wp:extent cx="190500" cy="161925"/>
                <wp:effectExtent l="0" t="0" r="76200" b="47625"/>
                <wp:wrapNone/>
                <wp:docPr id="143" name="Line 3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1619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9991A6A" id="Line 3101"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301.15pt,6.15pt" to="316.1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">
                <v:stroke endarrow="block"/>
              </v:line>
            </w:pict>
          </mc:Fallback>
        </mc:AlternateContent>
      </w:r>
      <w:r>
        <w:rPr>
          <w:noProof/>
        </w:rPr>
        <mc:AlternateContent>
          <mc:Choice Requires="wps">
            <w:drawing>
              <wp:anchor distT="0" distB="0" distL="114300" distR="114300" simplePos="0" relativeHeight="251728896" behindDoc="0" locked="0" layoutInCell="1" allowOverlap="1" wp14:anchorId="656279C4" wp14:editId="0DE643C6">
                <wp:simplePos x="0" y="0"/>
                <wp:positionH relativeFrom="column">
                  <wp:posOffset>4043680</wp:posOffset>
                </wp:positionH>
                <wp:positionV relativeFrom="paragraph">
                  <wp:posOffset>49530</wp:posOffset>
                </wp:positionV>
                <wp:extent cx="1143000" cy="402590"/>
                <wp:effectExtent l="0" t="0" r="19050" b="16510"/>
                <wp:wrapNone/>
                <wp:docPr id="146" name="Text Box 3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02590"/>
                        </a:xfrm>
                        <a:prstGeom prst="rect">
                          <a:avLst/>
                        </a:prstGeom>
                        <a:solidFill>
                          <a:srgbClr val="FFFFFF"/>
                        </a:solidFill>
                        <a:ln w="9525">
                          <a:solidFill>
                            <a:srgbClr val="000000"/>
                          </a:solidFill>
                          <a:miter lim="800000"/>
                          <a:headEnd/>
                          <a:tailEnd/>
                        </a:ln>
                      </wps:spPr>
                      <wps:txbx>
                        <w:txbxContent>
                          <w:p w14:paraId="09D60412" w14:textId="6EE1353E" w:rsidR="00124108" w:rsidRPr="00C4533C" w:rsidRDefault="00124108" w:rsidP="005133AD">
                            <w:pPr>
                              <w:jc w:val="center"/>
                            </w:pPr>
                            <w:r w:rsidRPr="00C4533C">
                              <w:rPr>
                                <w:rFonts w:hint="eastAsia"/>
                              </w:rPr>
                              <w:t>県</w:t>
                            </w:r>
                            <w:r w:rsidR="00547F74" w:rsidRPr="00307D66">
                              <w:rPr>
                                <w:rFonts w:hAnsi="ＭＳ 明朝" w:cs="ＭＳ 明朝" w:hint="eastAsia"/>
                                <w:kern w:val="0"/>
                                <w:szCs w:val="20"/>
                              </w:rPr>
                              <w:t>学校教育課</w:t>
                            </w:r>
                          </w:p>
                          <w:p w14:paraId="7266EF97" w14:textId="77777777" w:rsidR="00124108" w:rsidRPr="00C4533C" w:rsidRDefault="00124108" w:rsidP="005133AD">
                            <w:pPr>
                              <w:jc w:val="center"/>
                            </w:pPr>
                            <w:r w:rsidRPr="00C4533C">
                              <w:rPr>
                                <w:rFonts w:hint="eastAsia"/>
                              </w:rPr>
                              <w:t>子ども安全支援室</w:t>
                            </w:r>
                          </w:p>
                        </w:txbxContent>
                      </wps:txbx>
                      <wps:bodyPr rot="0" vert="horz" wrap="square" lIns="74295" tIns="8890" rIns="74295" bIns="8890" anchor="t" anchorCtr="0" upright="1">
                        <a:noAutofit/>
                      </wps:bodyPr>
                    </wps:wsp>
                  </a:graphicData>
                </a:graphic>
              </wp:anchor>
            </w:drawing>
          </mc:Choice>
          <mc:Fallback>
            <w:pict>
              <v:shape w14:anchorId="656279C4" id="Text Box 3103" o:spid="_x0000_s1354" type="#_x0000_t202" style="position:absolute;left:0;text-align:left;margin-left:318.4pt;margin-top:3.9pt;width:90pt;height:31.7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">
                <v:textbox inset="5.85pt,.7pt,5.85pt,.7pt">
                  <w:txbxContent>
                    <w:p w14:paraId="09D60412" w14:textId="6EE1353E" w:rsidR="00124108" w:rsidRPr="00C4533C" w:rsidRDefault="00124108" w:rsidP="005133AD">
                      <w:pPr>
                        <w:jc w:val="center"/>
                      </w:pPr>
                      <w:r w:rsidRPr="00C4533C">
                        <w:rPr>
                          <w:rFonts w:hint="eastAsia"/>
                        </w:rPr>
                        <w:t>県</w:t>
                      </w:r>
                      <w:r w:rsidR="00547F74" w:rsidRPr="00307D66">
                        <w:rPr>
                          <w:rFonts w:hAnsi="ＭＳ 明朝" w:cs="ＭＳ 明朝" w:hint="eastAsia"/>
                          <w:kern w:val="0"/>
                          <w:szCs w:val="20"/>
                        </w:rPr>
                        <w:t>学校教育課</w:t>
                      </w:r>
                    </w:p>
                    <w:p w14:paraId="7266EF97" w14:textId="77777777" w:rsidR="00124108" w:rsidRPr="00C4533C" w:rsidRDefault="00124108" w:rsidP="005133AD">
                      <w:pPr>
                        <w:jc w:val="center"/>
                      </w:pPr>
                      <w:r w:rsidRPr="00C4533C">
                        <w:rPr>
                          <w:rFonts w:hint="eastAsia"/>
                        </w:rPr>
                        <w:t>子ども安全支援室</w:t>
                      </w:r>
                    </w:p>
                  </w:txbxContent>
                </v:textbox>
              </v:shape>
            </w:pict>
          </mc:Fallback>
        </mc:AlternateContent>
      </w:r>
    </w:p>
    <w:p w14:paraId="1FD82050" w14:textId="77777777" w:rsidR="00C63717" w:rsidRDefault="00755101" w:rsidP="00C63717">
      <w:pPr>
        <w:spacing w:line="260" w:lineRule="exact"/>
      </w:pPr>
      <w:r>
        <w:rPr>
          <w:noProof/>
        </w:rPr>
        <mc:AlternateContent>
          <mc:Choice Requires="wps">
            <w:drawing>
              <wp:anchor distT="0" distB="0" distL="114300" distR="114300" simplePos="0" relativeHeight="251729920" behindDoc="0" locked="0" layoutInCell="1" allowOverlap="1" wp14:anchorId="55C2C82A" wp14:editId="2C85C6CE">
                <wp:simplePos x="0" y="0"/>
                <wp:positionH relativeFrom="column">
                  <wp:posOffset>328930</wp:posOffset>
                </wp:positionH>
                <wp:positionV relativeFrom="paragraph">
                  <wp:posOffset>55880</wp:posOffset>
                </wp:positionV>
                <wp:extent cx="933450" cy="247650"/>
                <wp:effectExtent l="0" t="0" r="19050" b="19050"/>
                <wp:wrapNone/>
                <wp:docPr id="144" name="Text Box 30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47650"/>
                        </a:xfrm>
                        <a:prstGeom prst="rect">
                          <a:avLst/>
                        </a:prstGeom>
                        <a:solidFill>
                          <a:srgbClr val="FFFFFF"/>
                        </a:solidFill>
                        <a:ln w="9525">
                          <a:solidFill>
                            <a:srgbClr val="000000"/>
                          </a:solidFill>
                          <a:miter lim="800000"/>
                          <a:headEnd/>
                          <a:tailEnd/>
                        </a:ln>
                      </wps:spPr>
                      <wps:txbx>
                        <w:txbxContent>
                          <w:p w14:paraId="63BDCEAC" w14:textId="77777777" w:rsidR="00124108" w:rsidRDefault="00124108" w:rsidP="005133AD">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55C2C82A" id="Text Box 3095" o:spid="_x0000_s1355" type="#_x0000_t202" style="position:absolute;left:0;text-align:left;margin-left:25.9pt;margin-top:4.4pt;width:73.5pt;height:19.5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">
                <v:textbox inset="5.85pt,.7pt,5.85pt,.7pt">
                  <w:txbxContent>
                    <w:p w14:paraId="63BDCEAC" w14:textId="77777777" w:rsidR="00124108" w:rsidRDefault="00124108" w:rsidP="005133AD">
                      <w:pPr>
                        <w:jc w:val="center"/>
                      </w:pPr>
                      <w:r>
                        <w:rPr>
                          <w:rFonts w:hint="eastAsia"/>
                        </w:rPr>
                        <w:t>県立学校</w:t>
                      </w:r>
                    </w:p>
                  </w:txbxContent>
                </v:textbox>
              </v:shape>
            </w:pict>
          </mc:Fallback>
        </mc:AlternateContent>
      </w:r>
      <w:r>
        <w:rPr>
          <w:noProof/>
        </w:rPr>
        <mc:AlternateContent>
          <mc:Choice Requires="wps">
            <w:drawing>
              <wp:anchor distT="0" distB="0" distL="114300" distR="114300" simplePos="0" relativeHeight="251730944" behindDoc="0" locked="0" layoutInCell="1" allowOverlap="1" wp14:anchorId="2328949F" wp14:editId="66DA4BAF">
                <wp:simplePos x="0" y="0"/>
                <wp:positionH relativeFrom="column">
                  <wp:posOffset>5196205</wp:posOffset>
                </wp:positionH>
                <wp:positionV relativeFrom="paragraph">
                  <wp:posOffset>141605</wp:posOffset>
                </wp:positionV>
                <wp:extent cx="216000" cy="0"/>
                <wp:effectExtent l="0" t="76200" r="12700" b="95250"/>
                <wp:wrapNone/>
                <wp:docPr id="147" name="Line 3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133EA38" id="Line 3120"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409.15pt,11.15pt" to="426.1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">
                <v:stroke endarrow="block"/>
              </v:line>
            </w:pict>
          </mc:Fallback>
        </mc:AlternateContent>
      </w:r>
      <w:r>
        <w:rPr>
          <w:noProof/>
        </w:rPr>
        <mc:AlternateContent>
          <mc:Choice Requires="wps">
            <w:drawing>
              <wp:anchor distT="0" distB="0" distL="114300" distR="114300" simplePos="0" relativeHeight="251731968" behindDoc="0" locked="0" layoutInCell="1" allowOverlap="1" wp14:anchorId="5F96740E" wp14:editId="29EF241D">
                <wp:simplePos x="0" y="0"/>
                <wp:positionH relativeFrom="column">
                  <wp:posOffset>5415280</wp:posOffset>
                </wp:positionH>
                <wp:positionV relativeFrom="paragraph">
                  <wp:posOffset>8255</wp:posOffset>
                </wp:positionV>
                <wp:extent cx="972000" cy="228600"/>
                <wp:effectExtent l="0" t="0" r="19050" b="19050"/>
                <wp:wrapNone/>
                <wp:docPr id="148" name="Text Box 3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000" cy="228600"/>
                        </a:xfrm>
                        <a:prstGeom prst="rect">
                          <a:avLst/>
                        </a:prstGeom>
                        <a:solidFill>
                          <a:srgbClr val="FFFFFF"/>
                        </a:solidFill>
                        <a:ln w="9525">
                          <a:solidFill>
                            <a:srgbClr val="000000"/>
                          </a:solidFill>
                          <a:miter lim="800000"/>
                          <a:headEnd/>
                          <a:tailEnd/>
                        </a:ln>
                      </wps:spPr>
                      <wps:txbx>
                        <w:txbxContent>
                          <w:p w14:paraId="5C05E5E3" w14:textId="77777777" w:rsidR="00124108" w:rsidRPr="005E7910" w:rsidRDefault="00124108" w:rsidP="005133AD">
                            <w:pPr>
                              <w:jc w:val="center"/>
                              <w:rPr>
                                <w:color w:val="000000"/>
                              </w:rPr>
                            </w:pPr>
                            <w:r w:rsidRPr="005E7910">
                              <w:rPr>
                                <w:rFonts w:hint="eastAsia"/>
                                <w:color w:val="000000"/>
                              </w:rPr>
                              <w:t>県</w:t>
                            </w:r>
                            <w:r>
                              <w:rPr>
                                <w:rFonts w:hint="eastAsia"/>
                                <w:color w:val="000000"/>
                              </w:rPr>
                              <w:t>社会教育課</w:t>
                            </w:r>
                          </w:p>
                        </w:txbxContent>
                      </wps:txbx>
                      <wps:bodyPr rot="0" vert="horz" wrap="square" lIns="74295" tIns="8890" rIns="74295" bIns="8890" anchor="t" anchorCtr="0" upright="1">
                        <a:noAutofit/>
                      </wps:bodyPr>
                    </wps:wsp>
                  </a:graphicData>
                </a:graphic>
              </wp:anchor>
            </w:drawing>
          </mc:Choice>
          <mc:Fallback>
            <w:pict>
              <v:shape w14:anchorId="5F96740E" id="Text Box 3118" o:spid="_x0000_s1356" type="#_x0000_t202" style="position:absolute;left:0;text-align:left;margin-left:426.4pt;margin-top:.65pt;width:76.55pt;height:18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">
                <v:textbox inset="5.85pt,.7pt,5.85pt,.7pt">
                  <w:txbxContent>
                    <w:p w14:paraId="5C05E5E3" w14:textId="77777777" w:rsidR="00124108" w:rsidRPr="005E7910" w:rsidRDefault="00124108" w:rsidP="005133AD">
                      <w:pPr>
                        <w:jc w:val="center"/>
                        <w:rPr>
                          <w:color w:val="000000"/>
                        </w:rPr>
                      </w:pPr>
                      <w:r w:rsidRPr="005E7910">
                        <w:rPr>
                          <w:rFonts w:hint="eastAsia"/>
                          <w:color w:val="000000"/>
                        </w:rPr>
                        <w:t>県</w:t>
                      </w:r>
                      <w:r>
                        <w:rPr>
                          <w:rFonts w:hint="eastAsia"/>
                          <w:color w:val="000000"/>
                        </w:rPr>
                        <w:t>社会教育課</w:t>
                      </w:r>
                    </w:p>
                  </w:txbxContent>
                </v:textbox>
              </v:shape>
            </w:pict>
          </mc:Fallback>
        </mc:AlternateContent>
      </w:r>
    </w:p>
    <w:p w14:paraId="415C5C87" w14:textId="77777777" w:rsidR="00C63717" w:rsidRDefault="00755101" w:rsidP="00C63717">
      <w:pPr>
        <w:spacing w:line="260" w:lineRule="exact"/>
      </w:pPr>
      <w:r>
        <w:rPr>
          <w:noProof/>
        </w:rPr>
        <mc:AlternateContent>
          <mc:Choice Requires="wps">
            <w:drawing>
              <wp:anchor distT="0" distB="0" distL="114300" distR="114300" simplePos="0" relativeHeight="251732992" behindDoc="0" locked="0" layoutInCell="1" allowOverlap="1" wp14:anchorId="56493D02" wp14:editId="52B652B6">
                <wp:simplePos x="0" y="0"/>
                <wp:positionH relativeFrom="column">
                  <wp:posOffset>1252855</wp:posOffset>
                </wp:positionH>
                <wp:positionV relativeFrom="paragraph">
                  <wp:posOffset>14605</wp:posOffset>
                </wp:positionV>
                <wp:extent cx="2772000" cy="0"/>
                <wp:effectExtent l="0" t="76200" r="9525" b="95250"/>
                <wp:wrapNone/>
                <wp:docPr id="145" name="Line 30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2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62590E1" id="Line 3097"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98.65pt,1.15pt" to="316.9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">
                <v:stroke endarrow="block"/>
              </v:line>
            </w:pict>
          </mc:Fallback>
        </mc:AlternateContent>
      </w:r>
    </w:p>
    <w:p w14:paraId="0F567B1E" w14:textId="77777777" w:rsidR="00C63717" w:rsidRDefault="00C63717" w:rsidP="00C63717">
      <w:pPr>
        <w:spacing w:line="260" w:lineRule="exact"/>
      </w:pPr>
    </w:p>
    <w:p w14:paraId="03BDD9BC" w14:textId="77777777" w:rsidR="00C63717" w:rsidRPr="00C63717" w:rsidRDefault="00C63717" w:rsidP="00C63717">
      <w:pPr>
        <w:spacing w:line="260" w:lineRule="exact"/>
        <w:ind w:firstLineChars="100" w:firstLine="180"/>
        <w:rPr>
          <w:color w:val="FF0000"/>
        </w:rPr>
      </w:pPr>
      <w:r w:rsidRPr="005331FC">
        <w:rPr>
          <w:rFonts w:ascii="ＭＳ ゴシック" w:eastAsia="ＭＳ ゴシック" w:hAnsi="ＭＳ ゴシック" w:hint="eastAsia"/>
        </w:rPr>
        <w:t xml:space="preserve">■　</w:t>
      </w:r>
      <w:hyperlink w:anchor="_第６_消費者事故等への対応" w:history="1">
        <w:r w:rsidRPr="004E60DB">
          <w:rPr>
            <w:rStyle w:val="ac"/>
            <w:rFonts w:ascii="ＭＳ ゴシック" w:eastAsia="ＭＳ ゴシック" w:hAnsi="ＭＳ ゴシック" w:hint="eastAsia"/>
          </w:rPr>
          <w:t>消費者事故等の場合</w:t>
        </w:r>
      </w:hyperlink>
      <w:r w:rsidRPr="00C63717">
        <w:rPr>
          <w:rFonts w:hint="eastAsia"/>
          <w:color w:val="FF0000"/>
        </w:rPr>
        <w:t xml:space="preserve">　</w:t>
      </w:r>
      <w:r w:rsidRPr="005331FC">
        <w:t>P</w:t>
      </w:r>
      <w:r w:rsidR="005331FC" w:rsidRPr="005331FC">
        <w:t>16</w:t>
      </w:r>
      <w:r w:rsidRPr="005331FC">
        <w:t>参照</w:t>
      </w:r>
    </w:p>
    <w:p w14:paraId="2556BEBD" w14:textId="77777777" w:rsidR="00C63717" w:rsidRDefault="00C63717" w:rsidP="00C63717">
      <w:pPr>
        <w:spacing w:line="260" w:lineRule="exact"/>
      </w:pPr>
    </w:p>
    <w:p w14:paraId="0BE03068" w14:textId="77777777" w:rsidR="00C63717" w:rsidRDefault="00C63717" w:rsidP="00C63717">
      <w:pPr>
        <w:spacing w:line="260" w:lineRule="exact"/>
      </w:pPr>
      <w:r>
        <w:rPr>
          <w:rFonts w:hint="eastAsia"/>
        </w:rPr>
        <w:t>【</w:t>
      </w:r>
      <w:r w:rsidRPr="00C63717">
        <w:rPr>
          <w:rFonts w:ascii="HG丸ｺﾞｼｯｸM-PRO" w:eastAsia="HG丸ｺﾞｼｯｸM-PRO" w:hAnsi="HG丸ｺﾞｼｯｸM-PRO" w:hint="eastAsia"/>
        </w:rPr>
        <w:t>県教育委員会連絡窓口</w:t>
      </w:r>
      <w:r>
        <w:rPr>
          <w:rFonts w:hint="eastAsia"/>
        </w:rPr>
        <w:t>】</w:t>
      </w:r>
    </w:p>
    <w:p w14:paraId="32ADADCB" w14:textId="1FB222CE" w:rsidR="00C63717" w:rsidRPr="00307D66" w:rsidRDefault="00C63717" w:rsidP="00C63717">
      <w:pPr>
        <w:spacing w:line="260" w:lineRule="exact"/>
        <w:ind w:firstLineChars="200" w:firstLine="360"/>
      </w:pPr>
      <w:r>
        <w:rPr>
          <w:rFonts w:hint="eastAsia"/>
        </w:rPr>
        <w:t>教育庁</w:t>
      </w:r>
      <w:r w:rsidR="00B75AB9"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B75AB9" w:rsidRPr="00307D66">
        <w:rPr>
          <w:rFonts w:hAnsi="ＭＳ 明朝" w:cs="ＭＳ 明朝" w:hint="eastAsia"/>
          <w:kern w:val="0"/>
          <w:szCs w:val="20"/>
        </w:rPr>
        <w:t>課</w:t>
      </w:r>
      <w:r w:rsidRPr="00307D66">
        <w:rPr>
          <w:rFonts w:hint="eastAsia"/>
        </w:rPr>
        <w:t xml:space="preserve">子ども安全支援室　</w:t>
      </w:r>
      <w:r w:rsidRPr="00307D66">
        <w:t>TEL：0852-22-</w:t>
      </w:r>
      <w:r w:rsidR="00CE519A" w:rsidRPr="00307D66">
        <w:rPr>
          <w:rFonts w:hint="eastAsia"/>
        </w:rPr>
        <w:t>5412</w:t>
      </w:r>
      <w:r w:rsidRPr="00307D66">
        <w:t>、</w:t>
      </w:r>
      <w:r w:rsidR="00CE519A" w:rsidRPr="00307D66">
        <w:rPr>
          <w:rFonts w:hint="eastAsia"/>
        </w:rPr>
        <w:t>6862</w:t>
      </w:r>
      <w:r w:rsidRPr="00307D66">
        <w:t xml:space="preserve">　　FAX：0852-22-</w:t>
      </w:r>
      <w:r w:rsidR="006D789F" w:rsidRPr="00307D66">
        <w:rPr>
          <w:rFonts w:hint="eastAsia"/>
        </w:rPr>
        <w:t>6857</w:t>
      </w:r>
    </w:p>
    <w:p w14:paraId="4BF11E6F" w14:textId="77777777" w:rsidR="00C63717" w:rsidRPr="00307D66" w:rsidRDefault="00C63717" w:rsidP="00C63717">
      <w:pPr>
        <w:spacing w:line="260" w:lineRule="exact"/>
      </w:pPr>
    </w:p>
    <w:p w14:paraId="7C29726B" w14:textId="77777777" w:rsidR="00C63717" w:rsidRDefault="00C63717" w:rsidP="00C63717">
      <w:pPr>
        <w:spacing w:line="260" w:lineRule="exact"/>
      </w:pPr>
      <w:r>
        <w:rPr>
          <w:rFonts w:hint="eastAsia"/>
        </w:rPr>
        <w:t>【</w:t>
      </w:r>
      <w:r w:rsidRPr="00C63717">
        <w:rPr>
          <w:rFonts w:ascii="HG丸ｺﾞｼｯｸM-PRO" w:eastAsia="HG丸ｺﾞｼｯｸM-PRO" w:hAnsi="HG丸ｺﾞｼｯｸM-PRO" w:hint="eastAsia"/>
        </w:rPr>
        <w:t>県教育委員会担当課</w:t>
      </w:r>
      <w:r>
        <w:rPr>
          <w:rFonts w:hint="eastAsia"/>
        </w:rPr>
        <w:t>】</w:t>
      </w:r>
    </w:p>
    <w:p w14:paraId="5D177ADD" w14:textId="77777777" w:rsidR="00C63717" w:rsidRPr="00C63717" w:rsidRDefault="00C63717" w:rsidP="00C63717">
      <w:pPr>
        <w:spacing w:line="260" w:lineRule="exact"/>
        <w:ind w:firstLineChars="100" w:firstLine="180"/>
        <w:rPr>
          <w:rFonts w:ascii="ＭＳ ゴシック" w:eastAsia="ＭＳ ゴシック" w:hAnsi="ＭＳ ゴシック"/>
        </w:rPr>
      </w:pPr>
      <w:r w:rsidRPr="00C63717">
        <w:rPr>
          <w:rFonts w:ascii="ＭＳ ゴシック" w:eastAsia="ＭＳ ゴシック" w:hAnsi="ＭＳ ゴシック" w:hint="eastAsia"/>
        </w:rPr>
        <w:t>■　運動部</w:t>
      </w:r>
    </w:p>
    <w:p w14:paraId="68D16432" w14:textId="77777777" w:rsidR="00C63717" w:rsidRDefault="00C63717" w:rsidP="00C63717">
      <w:pPr>
        <w:spacing w:line="260" w:lineRule="exact"/>
        <w:ind w:firstLineChars="400" w:firstLine="721"/>
      </w:pPr>
      <w:r>
        <w:rPr>
          <w:rFonts w:hint="eastAsia"/>
        </w:rPr>
        <w:t xml:space="preserve">教育庁保健体育課学校体育スタッフ　</w:t>
      </w:r>
      <w:r>
        <w:t>TEL：0852-22-5426、5894　　FAX：0852-22-6767</w:t>
      </w:r>
    </w:p>
    <w:p w14:paraId="43FDD24B" w14:textId="77777777" w:rsidR="00C63717" w:rsidRPr="00C63717" w:rsidRDefault="00C63717" w:rsidP="00C63717">
      <w:pPr>
        <w:spacing w:line="260" w:lineRule="exact"/>
        <w:ind w:firstLineChars="100" w:firstLine="180"/>
        <w:rPr>
          <w:rFonts w:ascii="ＭＳ ゴシック" w:eastAsia="ＭＳ ゴシック" w:hAnsi="ＭＳ ゴシック"/>
        </w:rPr>
      </w:pPr>
      <w:r w:rsidRPr="00C63717">
        <w:rPr>
          <w:rFonts w:ascii="ＭＳ ゴシック" w:eastAsia="ＭＳ ゴシック" w:hAnsi="ＭＳ ゴシック" w:hint="eastAsia"/>
        </w:rPr>
        <w:t>■　文化部</w:t>
      </w:r>
    </w:p>
    <w:p w14:paraId="7B7951F2" w14:textId="77777777" w:rsidR="00C63717" w:rsidRDefault="00C63717" w:rsidP="00C63717">
      <w:pPr>
        <w:spacing w:line="260" w:lineRule="exact"/>
        <w:ind w:firstLineChars="400" w:firstLine="721"/>
      </w:pPr>
      <w:r>
        <w:rPr>
          <w:rFonts w:hint="eastAsia"/>
        </w:rPr>
        <w:t xml:space="preserve">教育庁社会教育課生涯学習振興係　</w:t>
      </w:r>
      <w:r>
        <w:t>TEL：0852-22-6485　　FAX：0852-22-6218</w:t>
      </w:r>
    </w:p>
    <w:p w14:paraId="7849B4C9" w14:textId="77777777" w:rsidR="00C63717" w:rsidRDefault="00C63717" w:rsidP="00C63717">
      <w:pPr>
        <w:spacing w:line="260" w:lineRule="exact"/>
      </w:pPr>
    </w:p>
    <w:p w14:paraId="3EA9773C" w14:textId="77777777" w:rsidR="005133AD" w:rsidRDefault="005133AD">
      <w:pPr>
        <w:widowControl/>
        <w:autoSpaceDE/>
        <w:autoSpaceDN/>
        <w:jc w:val="left"/>
      </w:pPr>
      <w:r>
        <w:br w:type="page"/>
      </w:r>
    </w:p>
    <w:bookmarkStart w:id="83" w:name="_第７_登下校中の事故"/>
    <w:bookmarkStart w:id="84" w:name="_Toc240013256"/>
    <w:bookmarkEnd w:id="83"/>
    <w:p w14:paraId="4AE3C5E3" w14:textId="3277E066" w:rsidR="00C32F20" w:rsidRPr="00302420" w:rsidRDefault="00C32F20" w:rsidP="00C32F20">
      <w:pPr>
        <w:pStyle w:val="1"/>
      </w:pPr>
      <w:r w:rsidRPr="00FB1736">
        <w:rPr>
          <w:rFonts w:hAnsi="Times New Roman" w:cs="Times New Roman"/>
          <w:noProof/>
          <w:spacing w:val="2"/>
          <w:kern w:val="0"/>
          <w:szCs w:val="20"/>
        </w:rPr>
        <w:lastRenderedPageBreak/>
        <mc:AlternateContent>
          <mc:Choice Requires="wps">
            <w:drawing>
              <wp:anchor distT="0" distB="0" distL="114300" distR="114300" simplePos="0" relativeHeight="252067840" behindDoc="0" locked="0" layoutInCell="1" allowOverlap="1" wp14:anchorId="141ADF22" wp14:editId="65EEDCFD">
                <wp:simplePos x="0" y="0"/>
                <wp:positionH relativeFrom="margin">
                  <wp:align>right</wp:align>
                </wp:positionH>
                <wp:positionV relativeFrom="paragraph">
                  <wp:posOffset>349055</wp:posOffset>
                </wp:positionV>
                <wp:extent cx="6391275" cy="794824"/>
                <wp:effectExtent l="0" t="0" r="28575" b="24765"/>
                <wp:wrapNone/>
                <wp:docPr id="288699811" name="AutoShape 29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1275" cy="794824"/>
                        </a:xfrm>
                        <a:prstGeom prst="roundRect">
                          <a:avLst>
                            <a:gd name="adj" fmla="val 16667"/>
                          </a:avLst>
                        </a:prstGeom>
                        <a:solidFill>
                          <a:srgbClr val="FFFFFF"/>
                        </a:solidFill>
                        <a:ln w="9525">
                          <a:solidFill>
                            <a:srgbClr val="000000"/>
                          </a:solidFill>
                          <a:round/>
                          <a:headEnd/>
                          <a:tailEnd/>
                        </a:ln>
                      </wps:spPr>
                      <wps:txbx>
                        <w:txbxContent>
                          <w:p w14:paraId="49411C73" w14:textId="77777777" w:rsidR="00C32F20" w:rsidRPr="002C4723" w:rsidRDefault="00C32F20" w:rsidP="00C32F20">
                            <w:pPr>
                              <w:spacing w:line="260" w:lineRule="exact"/>
                              <w:ind w:left="1261" w:hangingChars="700" w:hanging="1261"/>
                            </w:pPr>
                            <w:r w:rsidRPr="005331FC">
                              <w:rPr>
                                <w:rFonts w:hAnsi="ＭＳ 明朝" w:cs="ＭＳ 明朝" w:hint="eastAsia"/>
                                <w:kern w:val="0"/>
                              </w:rPr>
                              <w:t>【事案（例）】</w:t>
                            </w:r>
                            <w:r>
                              <w:rPr>
                                <w:rFonts w:hAnsi="ＭＳ 明朝" w:cs="ＭＳ 明朝" w:hint="eastAsia"/>
                                <w:kern w:val="0"/>
                              </w:rPr>
                              <w:t xml:space="preserve">　</w:t>
                            </w:r>
                            <w:r w:rsidRPr="002C4723">
                              <w:rPr>
                                <w:rFonts w:hint="eastAsia"/>
                              </w:rPr>
                              <w:t>Ａ</w:t>
                            </w:r>
                            <w:r>
                              <w:rPr>
                                <w:rFonts w:hint="eastAsia"/>
                              </w:rPr>
                              <w:t>高校</w:t>
                            </w:r>
                            <w:r w:rsidRPr="002C4723">
                              <w:rPr>
                                <w:rFonts w:hint="eastAsia"/>
                              </w:rPr>
                              <w:t>の野球部</w:t>
                            </w:r>
                            <w:r>
                              <w:rPr>
                                <w:rFonts w:hint="eastAsia"/>
                              </w:rPr>
                              <w:t>（20名）</w:t>
                            </w:r>
                            <w:r w:rsidRPr="002C4723">
                              <w:rPr>
                                <w:rFonts w:hint="eastAsia"/>
                              </w:rPr>
                              <w:t>が</w:t>
                            </w:r>
                            <w:r>
                              <w:rPr>
                                <w:rFonts w:hint="eastAsia"/>
                              </w:rPr>
                              <w:t>大型連休期間中に関西方面へ</w:t>
                            </w:r>
                            <w:r w:rsidRPr="002C4723">
                              <w:rPr>
                                <w:rFonts w:hint="eastAsia"/>
                              </w:rPr>
                              <w:t>学校</w:t>
                            </w:r>
                            <w:r w:rsidRPr="00551003">
                              <w:rPr>
                                <w:rFonts w:hint="eastAsia"/>
                              </w:rPr>
                              <w:t>管理自動車（マイクロバス）で高速道路を走行移動中（部活動顧問運転、諸手続き済、同乗者顧問１名）、前方車両の危険運転を回避しようとした際、バスがバランスを崩し、路肩設置物に衝突した。乗車していた</w:t>
                            </w:r>
                            <w:r w:rsidRPr="002C4723">
                              <w:rPr>
                                <w:rFonts w:hint="eastAsia"/>
                              </w:rPr>
                              <w:t>部員</w:t>
                            </w:r>
                            <w:r>
                              <w:rPr>
                                <w:rFonts w:hint="eastAsia"/>
                              </w:rPr>
                              <w:t>６</w:t>
                            </w:r>
                            <w:r w:rsidRPr="002C4723">
                              <w:rPr>
                                <w:rFonts w:hint="eastAsia"/>
                              </w:rPr>
                              <w:t>名が</w:t>
                            </w:r>
                            <w:r>
                              <w:rPr>
                                <w:rFonts w:hint="eastAsia"/>
                              </w:rPr>
                              <w:t>頭部等を窓ガラスや座席に強く打ち、頭頚部や顔面を</w:t>
                            </w:r>
                            <w:r w:rsidRPr="002C4723">
                              <w:rPr>
                                <w:rFonts w:hint="eastAsia"/>
                              </w:rPr>
                              <w:t>負傷した。</w:t>
                            </w:r>
                          </w:p>
                          <w:p w14:paraId="61ED33E7" w14:textId="77777777" w:rsidR="00C32F20" w:rsidRPr="008B59B1" w:rsidRDefault="00C32F20" w:rsidP="00C32F20">
                            <w:pPr>
                              <w:jc w:val="left"/>
                              <w:textAlignment w:val="baseline"/>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1ADF22" id="_x0000_s1357" style="position:absolute;left:0;text-align:left;margin-left:452.05pt;margin-top:27.5pt;width:503.25pt;height:62.6pt;z-index:252067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">
                <v:textbox inset="5.85pt,.7pt,5.85pt,.7pt">
                  <w:txbxContent>
                    <w:p w14:paraId="49411C73" w14:textId="77777777" w:rsidR="00C32F20" w:rsidRPr="002C4723" w:rsidRDefault="00C32F20" w:rsidP="00C32F20">
                      <w:pPr>
                        <w:spacing w:line="260" w:lineRule="exact"/>
                        <w:ind w:left="1261" w:hangingChars="700" w:hanging="1261"/>
                      </w:pPr>
                      <w:r w:rsidRPr="005331FC">
                        <w:rPr>
                          <w:rFonts w:hAnsi="ＭＳ 明朝" w:cs="ＭＳ 明朝" w:hint="eastAsia"/>
                          <w:kern w:val="0"/>
                        </w:rPr>
                        <w:t>【事案（例）】</w:t>
                      </w:r>
                      <w:r>
                        <w:rPr>
                          <w:rFonts w:hAnsi="ＭＳ 明朝" w:cs="ＭＳ 明朝" w:hint="eastAsia"/>
                          <w:kern w:val="0"/>
                        </w:rPr>
                        <w:t xml:space="preserve">　</w:t>
                      </w:r>
                      <w:r w:rsidRPr="002C4723">
                        <w:rPr>
                          <w:rFonts w:hint="eastAsia"/>
                        </w:rPr>
                        <w:t>Ａ</w:t>
                      </w:r>
                      <w:r>
                        <w:rPr>
                          <w:rFonts w:hint="eastAsia"/>
                        </w:rPr>
                        <w:t>高校</w:t>
                      </w:r>
                      <w:r w:rsidRPr="002C4723">
                        <w:rPr>
                          <w:rFonts w:hint="eastAsia"/>
                        </w:rPr>
                        <w:t>の野球部</w:t>
                      </w:r>
                      <w:r>
                        <w:rPr>
                          <w:rFonts w:hint="eastAsia"/>
                        </w:rPr>
                        <w:t>（20名）</w:t>
                      </w:r>
                      <w:r w:rsidRPr="002C4723">
                        <w:rPr>
                          <w:rFonts w:hint="eastAsia"/>
                        </w:rPr>
                        <w:t>が</w:t>
                      </w:r>
                      <w:r>
                        <w:rPr>
                          <w:rFonts w:hint="eastAsia"/>
                        </w:rPr>
                        <w:t>大型連休期間中に関西方面へ</w:t>
                      </w:r>
                      <w:r w:rsidRPr="002C4723">
                        <w:rPr>
                          <w:rFonts w:hint="eastAsia"/>
                        </w:rPr>
                        <w:t>学校</w:t>
                      </w:r>
                      <w:r w:rsidRPr="00551003">
                        <w:rPr>
                          <w:rFonts w:hint="eastAsia"/>
                        </w:rPr>
                        <w:t>管理自動車（マイクロバス）で高速道路を走行移動中（部活動顧問運転、諸手続き済、同乗者顧問１名）、前方車両の危険運転を回避しようとした際、バスがバランスを崩し、路肩設置物に衝突した。乗車していた</w:t>
                      </w:r>
                      <w:r w:rsidRPr="002C4723">
                        <w:rPr>
                          <w:rFonts w:hint="eastAsia"/>
                        </w:rPr>
                        <w:t>部員</w:t>
                      </w:r>
                      <w:r>
                        <w:rPr>
                          <w:rFonts w:hint="eastAsia"/>
                        </w:rPr>
                        <w:t>６</w:t>
                      </w:r>
                      <w:r w:rsidRPr="002C4723">
                        <w:rPr>
                          <w:rFonts w:hint="eastAsia"/>
                        </w:rPr>
                        <w:t>名が</w:t>
                      </w:r>
                      <w:r>
                        <w:rPr>
                          <w:rFonts w:hint="eastAsia"/>
                        </w:rPr>
                        <w:t>頭部等を窓ガラスや座席に強く打ち、頭頚部や顔面を</w:t>
                      </w:r>
                      <w:r w:rsidRPr="002C4723">
                        <w:rPr>
                          <w:rFonts w:hint="eastAsia"/>
                        </w:rPr>
                        <w:t>負傷した。</w:t>
                      </w:r>
                    </w:p>
                    <w:p w14:paraId="61ED33E7" w14:textId="77777777" w:rsidR="00C32F20" w:rsidRPr="008B59B1" w:rsidRDefault="00C32F20" w:rsidP="00C32F20">
                      <w:pPr>
                        <w:jc w:val="left"/>
                        <w:textAlignment w:val="baseline"/>
                      </w:pPr>
                    </w:p>
                  </w:txbxContent>
                </v:textbox>
                <w10:wrap anchorx="margin"/>
              </v:roundrect>
            </w:pict>
          </mc:Fallback>
        </mc:AlternateContent>
      </w:r>
      <w:r w:rsidRPr="00FB1736">
        <w:rPr>
          <w:rFonts w:hint="eastAsia"/>
        </w:rPr>
        <w:t>第</w:t>
      </w:r>
      <w:r>
        <w:rPr>
          <w:rFonts w:hint="eastAsia"/>
        </w:rPr>
        <w:t>９</w:t>
      </w:r>
      <w:r w:rsidRPr="00302420">
        <w:rPr>
          <w:rFonts w:hint="eastAsia"/>
        </w:rPr>
        <w:t xml:space="preserve">　</w:t>
      </w:r>
      <w:bookmarkStart w:id="85" w:name="_Hlk235544544"/>
      <w:r w:rsidRPr="00302420">
        <w:rPr>
          <w:rFonts w:hint="eastAsia"/>
        </w:rPr>
        <w:t>部活動遠征時</w:t>
      </w:r>
      <w:r w:rsidRPr="00551003">
        <w:rPr>
          <w:rFonts w:hint="eastAsia"/>
        </w:rPr>
        <w:t>の事故</w:t>
      </w:r>
      <w:bookmarkEnd w:id="84"/>
    </w:p>
    <w:bookmarkEnd w:id="85"/>
    <w:p w14:paraId="1F2B6172" w14:textId="77777777" w:rsidR="00C32F20" w:rsidRPr="00BD7580" w:rsidRDefault="00C32F20" w:rsidP="00C32F20">
      <w:pPr>
        <w:spacing w:line="260" w:lineRule="exact"/>
      </w:pPr>
    </w:p>
    <w:p w14:paraId="5E460CEE" w14:textId="77777777" w:rsidR="00C32F20" w:rsidRPr="00FB1736" w:rsidRDefault="00C32F20" w:rsidP="00C32F20">
      <w:pPr>
        <w:spacing w:line="260" w:lineRule="exact"/>
      </w:pPr>
    </w:p>
    <w:p w14:paraId="406B0158" w14:textId="77777777" w:rsidR="00C32F20" w:rsidRPr="00FB1736" w:rsidRDefault="00C32F20" w:rsidP="00C32F20">
      <w:pPr>
        <w:spacing w:line="260" w:lineRule="exact"/>
      </w:pPr>
    </w:p>
    <w:p w14:paraId="641F629C" w14:textId="77777777" w:rsidR="00C32F20" w:rsidRDefault="00C32F20" w:rsidP="00C32F20">
      <w:pPr>
        <w:spacing w:beforeLines="50" w:before="151" w:afterLines="50" w:after="151"/>
        <w:rPr>
          <w:rFonts w:ascii="ＭＳ ゴシック" w:eastAsia="ＭＳ ゴシック" w:hAnsi="ＭＳ ゴシック"/>
          <w:b/>
          <w:sz w:val="21"/>
          <w:bdr w:val="single" w:sz="4" w:space="0" w:color="auto"/>
        </w:rPr>
      </w:pPr>
    </w:p>
    <w:p w14:paraId="2316EC1E" w14:textId="77777777" w:rsidR="00C32F20" w:rsidRPr="00FB1736" w:rsidRDefault="00C32F20" w:rsidP="00C32F20">
      <w:pPr>
        <w:spacing w:beforeLines="50" w:before="151" w:afterLines="50" w:after="151"/>
        <w:rPr>
          <w:rFonts w:ascii="ＭＳ ゴシック" w:eastAsia="ＭＳ ゴシック" w:hAnsi="ＭＳ ゴシック"/>
          <w:b/>
          <w:sz w:val="21"/>
          <w:bdr w:val="single" w:sz="4" w:space="0" w:color="auto"/>
        </w:rPr>
      </w:pPr>
      <w:r w:rsidRPr="00FB1736">
        <w:rPr>
          <w:rFonts w:ascii="ＭＳ ゴシック" w:eastAsia="ＭＳ ゴシック" w:hAnsi="ＭＳ ゴシック" w:hint="eastAsia"/>
          <w:b/>
          <w:sz w:val="21"/>
          <w:bdr w:val="single" w:sz="4" w:space="0" w:color="auto"/>
        </w:rPr>
        <w:t>１　未然防止のポイント</w:t>
      </w:r>
      <w:r w:rsidRPr="00FB1736">
        <w:rPr>
          <w:rFonts w:ascii="ＭＳ ゴシック" w:eastAsia="ＭＳ ゴシック" w:hAnsi="ＭＳ ゴシック"/>
          <w:b/>
          <w:sz w:val="21"/>
          <w:bdr w:val="single" w:sz="4" w:space="0" w:color="auto"/>
        </w:rPr>
        <w:t xml:space="preserve"> </w:t>
      </w:r>
    </w:p>
    <w:p w14:paraId="416CEE86" w14:textId="77777777" w:rsidR="00C32F20" w:rsidRPr="00302420" w:rsidRDefault="00C32F20" w:rsidP="00C32F20">
      <w:pPr>
        <w:spacing w:line="280" w:lineRule="exact"/>
        <w:rPr>
          <w:rFonts w:ascii="ＭＳ ゴシック" w:eastAsia="ＭＳ ゴシック" w:hAnsi="ＭＳ ゴシック"/>
          <w:b/>
          <w:color w:val="000000" w:themeColor="text1"/>
          <w:sz w:val="21"/>
        </w:rPr>
      </w:pPr>
      <w:r>
        <w:rPr>
          <w:rFonts w:ascii="ＭＳ ゴシック" w:eastAsia="ＭＳ ゴシック" w:hAnsi="ＭＳ ゴシック" w:hint="eastAsia"/>
          <w:b/>
          <w:sz w:val="21"/>
        </w:rPr>
        <w:t>⑴</w:t>
      </w:r>
      <w:r w:rsidRPr="00302420">
        <w:rPr>
          <w:rFonts w:ascii="ＭＳ ゴシック" w:eastAsia="ＭＳ ゴシック" w:hAnsi="ＭＳ ゴシック" w:hint="eastAsia"/>
          <w:b/>
          <w:color w:val="000000" w:themeColor="text1"/>
          <w:sz w:val="21"/>
        </w:rPr>
        <w:t xml:space="preserve">　部活動等遠征全般における事前の検討・対策</w:t>
      </w:r>
    </w:p>
    <w:p w14:paraId="0B076A4B" w14:textId="77777777" w:rsidR="00C32F20" w:rsidRPr="00302420" w:rsidRDefault="00C32F20" w:rsidP="00C32F20">
      <w:pPr>
        <w:spacing w:line="280" w:lineRule="exact"/>
        <w:ind w:leftChars="200" w:left="540" w:hangingChars="100" w:hanging="180"/>
        <w:rPr>
          <w:rFonts w:hAnsi="ＭＳ 明朝"/>
          <w:bCs/>
          <w:color w:val="000000" w:themeColor="text1"/>
          <w:szCs w:val="21"/>
        </w:rPr>
      </w:pPr>
      <w:r w:rsidRPr="00302420">
        <w:rPr>
          <w:rFonts w:hAnsi="ＭＳ 明朝" w:hint="eastAsia"/>
          <w:bCs/>
          <w:color w:val="000000" w:themeColor="text1"/>
          <w:szCs w:val="21"/>
        </w:rPr>
        <w:t>・部活動は、学校教育活動の一環であるとの趣旨及び「部活動の在り方に関する方針」を踏まえ、生徒や保護者、部活動顧問の負担が過度とならないよう、参加する大会、練習試合、コンクール、合宿等を十分に精査する。</w:t>
      </w:r>
    </w:p>
    <w:p w14:paraId="36856A08" w14:textId="1E197D7E" w:rsidR="00C32F20" w:rsidRPr="00551003" w:rsidRDefault="00C32F20" w:rsidP="00C32F20">
      <w:pPr>
        <w:spacing w:line="280" w:lineRule="exact"/>
        <w:ind w:leftChars="200" w:left="540" w:hangingChars="100" w:hanging="180"/>
        <w:rPr>
          <w:rFonts w:hAnsi="ＭＳ 明朝"/>
          <w:szCs w:val="21"/>
        </w:rPr>
      </w:pPr>
      <w:r w:rsidRPr="00302420">
        <w:rPr>
          <w:rFonts w:hAnsi="ＭＳ 明朝" w:hint="eastAsia"/>
          <w:bCs/>
          <w:color w:val="000000" w:themeColor="text1"/>
          <w:szCs w:val="21"/>
        </w:rPr>
        <w:t>・部活動顧問は、学校以外で行う学校管理下の活動のための生徒の引率計画について、</w:t>
      </w:r>
      <w:hyperlink r:id="rId156" w:history="1">
        <w:r w:rsidRPr="00D22150">
          <w:rPr>
            <w:rStyle w:val="ac"/>
            <w:rFonts w:hAnsi="ＭＳ 明朝"/>
            <w:bCs/>
            <w:szCs w:val="21"/>
          </w:rPr>
          <w:t>「遠征計画書」等（任意様式）</w:t>
        </w:r>
      </w:hyperlink>
      <w:r w:rsidRPr="00551003">
        <w:rPr>
          <w:rFonts w:hAnsi="ＭＳ 明朝" w:hint="eastAsia"/>
          <w:szCs w:val="21"/>
        </w:rPr>
        <w:t>による校長の事前承認を含む安全管理を徹底する。</w:t>
      </w:r>
    </w:p>
    <w:p w14:paraId="374183E2" w14:textId="77777777" w:rsidR="00C32F20" w:rsidRPr="00551003" w:rsidRDefault="00C32F20" w:rsidP="00C32F20">
      <w:pPr>
        <w:spacing w:line="280" w:lineRule="exact"/>
        <w:ind w:leftChars="200" w:left="540" w:hangingChars="100" w:hanging="180"/>
        <w:rPr>
          <w:rFonts w:hAnsi="ＭＳ 明朝"/>
          <w:bCs/>
          <w:szCs w:val="21"/>
        </w:rPr>
      </w:pPr>
      <w:r w:rsidRPr="00551003">
        <w:rPr>
          <w:rFonts w:hAnsi="ＭＳ 明朝" w:hint="eastAsia"/>
          <w:szCs w:val="21"/>
        </w:rPr>
        <w:t>・</w:t>
      </w:r>
      <w:r w:rsidRPr="00551003">
        <w:rPr>
          <w:rFonts w:hAnsi="ＭＳ 明朝" w:hint="eastAsia"/>
          <w:bCs/>
          <w:szCs w:val="21"/>
        </w:rPr>
        <w:t>生徒の引率計画について、書面等により、保護者等に対して事前に連絡する。</w:t>
      </w:r>
    </w:p>
    <w:p w14:paraId="676D39CF" w14:textId="77777777" w:rsidR="00C32F20" w:rsidRPr="00551003" w:rsidRDefault="00C32F20" w:rsidP="00C32F20">
      <w:pPr>
        <w:spacing w:line="280" w:lineRule="exact"/>
        <w:ind w:leftChars="200" w:left="540" w:hangingChars="100" w:hanging="180"/>
        <w:rPr>
          <w:rFonts w:hAnsi="ＭＳ 明朝"/>
          <w:bCs/>
          <w:szCs w:val="21"/>
        </w:rPr>
      </w:pPr>
      <w:r w:rsidRPr="00551003">
        <w:rPr>
          <w:rFonts w:hAnsi="ＭＳ 明朝" w:hint="eastAsia"/>
          <w:bCs/>
          <w:szCs w:val="21"/>
        </w:rPr>
        <w:t>・遠征先における地域固有のリスク（津波・土砂災害などの自然災害、その他の事故・災害の危険性）を確認し、これを可能な限り軽減するとともに、想定される事故・災害等が発生した場合の対応を検討する。現地で被災した場合の様々なリスクや、活動場所近くの利用可能な施設・設備等（</w:t>
      </w:r>
      <w:r w:rsidRPr="00551003">
        <w:rPr>
          <w:rFonts w:hAnsi="ＭＳ 明朝"/>
          <w:bCs/>
          <w:szCs w:val="21"/>
        </w:rPr>
        <w:t>AED</w:t>
      </w:r>
      <w:r w:rsidRPr="00551003">
        <w:rPr>
          <w:rFonts w:hAnsi="ＭＳ 明朝" w:hint="eastAsia"/>
          <w:bCs/>
          <w:szCs w:val="21"/>
        </w:rPr>
        <w:t>配置場所、病院・警察署等）を確認するとともに、これを活動計画に反映させる。</w:t>
      </w:r>
    </w:p>
    <w:p w14:paraId="644FA9B1" w14:textId="77777777" w:rsidR="00C32F20" w:rsidRPr="00551003" w:rsidRDefault="00C32F20" w:rsidP="00C32F20">
      <w:pPr>
        <w:spacing w:line="280" w:lineRule="exact"/>
        <w:ind w:firstLineChars="200" w:firstLine="360"/>
        <w:rPr>
          <w:rFonts w:hAnsi="ＭＳ 明朝"/>
          <w:bCs/>
          <w:szCs w:val="21"/>
        </w:rPr>
      </w:pPr>
      <w:r w:rsidRPr="00551003">
        <w:rPr>
          <w:rFonts w:ascii="Segoe UI Emoji" w:hAnsi="Segoe UI Emoji" w:cs="Segoe UI Emoji" w:hint="eastAsia"/>
          <w:bCs/>
          <w:szCs w:val="21"/>
        </w:rPr>
        <w:t>・必要に応じて、</w:t>
      </w:r>
      <w:r w:rsidRPr="00551003">
        <w:rPr>
          <w:rFonts w:hAnsi="ＭＳ 明朝" w:hint="eastAsia"/>
          <w:bCs/>
          <w:szCs w:val="21"/>
        </w:rPr>
        <w:t>訪問先・宿泊先・旅行代理店等関係者等との安全確保に関する事前調整を行う。</w:t>
      </w:r>
    </w:p>
    <w:p w14:paraId="5F2DCFEE" w14:textId="77777777" w:rsidR="00C32F20" w:rsidRPr="00551003" w:rsidRDefault="00C32F20" w:rsidP="00C32F20">
      <w:pPr>
        <w:spacing w:line="280" w:lineRule="exact"/>
        <w:ind w:firstLineChars="200" w:firstLine="360"/>
        <w:rPr>
          <w:rFonts w:hAnsi="ＭＳ 明朝"/>
          <w:bCs/>
          <w:szCs w:val="21"/>
        </w:rPr>
      </w:pPr>
      <w:r w:rsidRPr="00551003">
        <w:rPr>
          <w:rFonts w:hAnsi="ＭＳ 明朝" w:hint="eastAsia"/>
          <w:bCs/>
          <w:szCs w:val="21"/>
        </w:rPr>
        <w:t>・引率</w:t>
      </w:r>
      <w:r w:rsidRPr="00551003">
        <w:rPr>
          <w:rFonts w:hint="eastAsia"/>
        </w:rPr>
        <w:t>教育職員等</w:t>
      </w:r>
      <w:r w:rsidRPr="00551003">
        <w:rPr>
          <w:rFonts w:hAnsi="ＭＳ 明朝" w:hint="eastAsia"/>
          <w:bCs/>
          <w:szCs w:val="21"/>
        </w:rPr>
        <w:t>間での連絡方法、引率教職員と在校教職員との定期的な連絡の方法について確認する。</w:t>
      </w:r>
    </w:p>
    <w:p w14:paraId="7B8EB520" w14:textId="77777777" w:rsidR="00C32F20" w:rsidRPr="00551003" w:rsidRDefault="00C32F20" w:rsidP="00C32F20">
      <w:pPr>
        <w:spacing w:line="280" w:lineRule="exact"/>
        <w:ind w:firstLineChars="200" w:firstLine="360"/>
        <w:rPr>
          <w:rFonts w:hAnsi="ＭＳ 明朝"/>
          <w:bCs/>
          <w:szCs w:val="21"/>
        </w:rPr>
      </w:pPr>
      <w:r w:rsidRPr="00551003">
        <w:rPr>
          <w:rFonts w:hAnsi="ＭＳ 明朝" w:hint="eastAsia"/>
          <w:bCs/>
          <w:szCs w:val="21"/>
        </w:rPr>
        <w:t>・災害発生時の避難経路・避難場所、情報収集手段等について確認し、全引率教職員間の共通認識とする。</w:t>
      </w:r>
    </w:p>
    <w:p w14:paraId="2CC77A65" w14:textId="77777777" w:rsidR="00C32F20" w:rsidRPr="00551003" w:rsidRDefault="00C32F20" w:rsidP="00C32F20">
      <w:pPr>
        <w:spacing w:line="280" w:lineRule="exact"/>
        <w:ind w:firstLineChars="200" w:firstLine="360"/>
        <w:rPr>
          <w:rFonts w:hAnsi="ＭＳ 明朝"/>
          <w:bCs/>
          <w:szCs w:val="21"/>
        </w:rPr>
      </w:pPr>
      <w:r w:rsidRPr="00551003">
        <w:rPr>
          <w:rFonts w:hAnsi="ＭＳ 明朝" w:hint="eastAsia"/>
          <w:bCs/>
          <w:szCs w:val="21"/>
        </w:rPr>
        <w:t>・緊急時の連絡体制（医療機関、学校、保護者等）を整備し、確実に機能するかを事前に確認する。</w:t>
      </w:r>
    </w:p>
    <w:p w14:paraId="7BAF5293" w14:textId="77777777" w:rsidR="00C32F20" w:rsidRPr="00551003" w:rsidRDefault="00C32F20" w:rsidP="00C32F20">
      <w:pPr>
        <w:spacing w:line="280" w:lineRule="exact"/>
        <w:ind w:firstLineChars="200" w:firstLine="360"/>
        <w:rPr>
          <w:rFonts w:hAnsi="ＭＳ 明朝"/>
          <w:bCs/>
          <w:szCs w:val="21"/>
        </w:rPr>
      </w:pPr>
      <w:r w:rsidRPr="00551003">
        <w:rPr>
          <w:rFonts w:ascii="Segoe UI Emoji" w:hAnsi="Segoe UI Emoji" w:cs="Segoe UI Emoji" w:hint="eastAsia"/>
          <w:bCs/>
          <w:szCs w:val="21"/>
        </w:rPr>
        <w:t>・</w:t>
      </w:r>
      <w:r w:rsidRPr="00551003">
        <w:rPr>
          <w:rFonts w:hAnsi="ＭＳ 明朝" w:hint="eastAsia"/>
          <w:bCs/>
          <w:szCs w:val="21"/>
        </w:rPr>
        <w:t>個別の対応が必要な生徒への対応について検討する。</w:t>
      </w:r>
    </w:p>
    <w:p w14:paraId="0FFFC219" w14:textId="77777777" w:rsidR="00C32F20" w:rsidRPr="00551003" w:rsidRDefault="00C32F20" w:rsidP="00C32F20">
      <w:pPr>
        <w:spacing w:line="280" w:lineRule="exact"/>
        <w:ind w:leftChars="200" w:left="540" w:hangingChars="100" w:hanging="180"/>
        <w:rPr>
          <w:rFonts w:hAnsi="ＭＳ 明朝"/>
          <w:bCs/>
          <w:szCs w:val="21"/>
        </w:rPr>
      </w:pPr>
      <w:r w:rsidRPr="00551003">
        <w:rPr>
          <w:rFonts w:hAnsi="ＭＳ 明朝" w:hint="eastAsia"/>
          <w:bCs/>
          <w:szCs w:val="21"/>
        </w:rPr>
        <w:t>・宿泊を伴う活動・食に関係する活動においては、食物アレルギー対応についても保護者や宿泊先施設等と協議を行うとともに、必要な対応を検討する。</w:t>
      </w:r>
    </w:p>
    <w:p w14:paraId="61C5F3C0" w14:textId="77777777" w:rsidR="00C32F20" w:rsidRPr="00551003" w:rsidRDefault="00C32F20" w:rsidP="00C32F20">
      <w:pPr>
        <w:spacing w:line="280" w:lineRule="exact"/>
        <w:rPr>
          <w:rFonts w:ascii="ＭＳ ゴシック" w:eastAsia="ＭＳ ゴシック" w:hAnsi="ＭＳ ゴシック"/>
          <w:b/>
          <w:bCs/>
          <w:sz w:val="21"/>
          <w:szCs w:val="21"/>
        </w:rPr>
      </w:pPr>
      <w:r w:rsidRPr="00551003">
        <w:rPr>
          <w:rFonts w:ascii="ＭＳ ゴシック" w:eastAsia="ＭＳ ゴシック" w:hAnsi="ＭＳ ゴシック" w:hint="eastAsia"/>
          <w:b/>
          <w:sz w:val="21"/>
          <w:szCs w:val="21"/>
        </w:rPr>
        <w:t>⑵　公共交通機関（鉄道、バス等）以外による</w:t>
      </w:r>
      <w:r w:rsidRPr="00551003">
        <w:rPr>
          <w:rFonts w:ascii="ＭＳ ゴシック" w:eastAsia="ＭＳ ゴシック" w:hAnsi="ＭＳ ゴシック" w:hint="eastAsia"/>
          <w:b/>
          <w:bCs/>
          <w:sz w:val="21"/>
          <w:szCs w:val="21"/>
        </w:rPr>
        <w:t>移動手段の安全確保の対策、留意点</w:t>
      </w:r>
    </w:p>
    <w:p w14:paraId="0224EF36" w14:textId="77777777" w:rsidR="00C32F20" w:rsidRPr="00570C8F" w:rsidRDefault="00C32F20" w:rsidP="00C32F20">
      <w:pPr>
        <w:spacing w:line="280" w:lineRule="exact"/>
        <w:rPr>
          <w:b/>
          <w:bCs/>
          <w:sz w:val="21"/>
          <w:szCs w:val="24"/>
        </w:rPr>
      </w:pPr>
      <w:r w:rsidRPr="00570C8F">
        <w:rPr>
          <w:rFonts w:ascii="ＭＳ ゴシック" w:eastAsia="ＭＳ ゴシック" w:hAnsi="ＭＳ ゴシック" w:hint="eastAsia"/>
          <w:b/>
          <w:bCs/>
          <w:sz w:val="21"/>
          <w:szCs w:val="21"/>
        </w:rPr>
        <w:t xml:space="preserve">　</w:t>
      </w:r>
      <w:r w:rsidRPr="00570C8F">
        <w:rPr>
          <w:rFonts w:hint="eastAsia"/>
          <w:b/>
          <w:bCs/>
          <w:sz w:val="21"/>
          <w:szCs w:val="24"/>
        </w:rPr>
        <w:t>①</w:t>
      </w:r>
      <w:r w:rsidRPr="00570C8F">
        <w:rPr>
          <w:rFonts w:hint="eastAsia"/>
          <w:sz w:val="21"/>
          <w:szCs w:val="24"/>
        </w:rPr>
        <w:t xml:space="preserve">　</w:t>
      </w:r>
      <w:r w:rsidRPr="00570C8F">
        <w:rPr>
          <w:rFonts w:hint="eastAsia"/>
          <w:b/>
          <w:bCs/>
          <w:sz w:val="21"/>
          <w:szCs w:val="24"/>
        </w:rPr>
        <w:t>貸切バス、タクシー等を利用する場合</w:t>
      </w:r>
    </w:p>
    <w:p w14:paraId="5DF991A7" w14:textId="54CD956E" w:rsidR="00C32F20" w:rsidRPr="00570C8F" w:rsidRDefault="00C32F20" w:rsidP="00C32F20">
      <w:pPr>
        <w:spacing w:line="280" w:lineRule="exact"/>
        <w:ind w:firstLineChars="200" w:firstLine="360"/>
      </w:pPr>
      <w:r w:rsidRPr="00570C8F">
        <w:rPr>
          <w:rFonts w:hint="eastAsia"/>
        </w:rPr>
        <w:t>・法令に基づく許可又は登録を受けた事業者であることを確認する。</w:t>
      </w:r>
    </w:p>
    <w:p w14:paraId="4A55A5DC" w14:textId="77777777" w:rsidR="00C32F20" w:rsidRDefault="00C32F20" w:rsidP="00C32F20">
      <w:pPr>
        <w:spacing w:line="280" w:lineRule="exact"/>
        <w:ind w:leftChars="200" w:left="540" w:hangingChars="100" w:hanging="180"/>
      </w:pPr>
      <w:r w:rsidRPr="00570C8F">
        <w:rPr>
          <w:rFonts w:hint="eastAsia"/>
        </w:rPr>
        <w:t>・書面により契約内容（契約主体、内容等）を確認する（貸切バスの場合は、事業者から運送引受書等を受領する）。</w:t>
      </w:r>
    </w:p>
    <w:p w14:paraId="52C8D2DF" w14:textId="40E7A48E" w:rsidR="00C32F20" w:rsidRPr="000E2C3D" w:rsidRDefault="00C32F20" w:rsidP="00C32F20">
      <w:pPr>
        <w:spacing w:line="280" w:lineRule="exact"/>
        <w:ind w:leftChars="200" w:left="540" w:hangingChars="100" w:hanging="180"/>
        <w:rPr>
          <w:color w:val="FF0000"/>
        </w:rPr>
      </w:pPr>
      <w:r w:rsidRPr="00E6500A">
        <w:rPr>
          <w:rFonts w:hint="eastAsia"/>
          <w:color w:val="000000" w:themeColor="text1"/>
        </w:rPr>
        <w:t>・</w:t>
      </w:r>
      <w:hyperlink r:id="rId157" w:history="1">
        <w:r w:rsidRPr="00D22150">
          <w:rPr>
            <w:rStyle w:val="ac"/>
          </w:rPr>
          <w:t>「安全確保に関するチェックリスト」</w:t>
        </w:r>
      </w:hyperlink>
      <w:r w:rsidRPr="00E6500A">
        <w:rPr>
          <w:rFonts w:hint="eastAsia"/>
          <w:color w:val="000000" w:themeColor="text1"/>
        </w:rPr>
        <w:t>による確認等を行い、出発するまでに校長へ提出する。ただし、遠征が週休日や休日に行われる等、当該チェックリストを出発前に提出することが難しい場合は、引率終了後、速やかに提出する。</w:t>
      </w:r>
    </w:p>
    <w:p w14:paraId="7D4E88B4" w14:textId="77777777" w:rsidR="00C32F20" w:rsidRPr="00570C8F" w:rsidRDefault="00C32F20" w:rsidP="00C32F20">
      <w:pPr>
        <w:spacing w:line="280" w:lineRule="exact"/>
      </w:pPr>
      <w:r w:rsidRPr="00570C8F">
        <w:rPr>
          <w:rFonts w:hint="eastAsia"/>
        </w:rPr>
        <w:t xml:space="preserve">　</w:t>
      </w:r>
      <w:r w:rsidRPr="00570C8F">
        <w:rPr>
          <w:rFonts w:hint="eastAsia"/>
          <w:b/>
          <w:bCs/>
          <w:sz w:val="21"/>
          <w:szCs w:val="24"/>
        </w:rPr>
        <w:t>②　学校管理</w:t>
      </w:r>
      <w:r w:rsidRPr="00570C8F">
        <w:rPr>
          <w:rFonts w:hint="eastAsia"/>
          <w:b/>
          <w:bCs/>
        </w:rPr>
        <w:t>自動車を利用する場合</w:t>
      </w:r>
    </w:p>
    <w:p w14:paraId="48DF5D79" w14:textId="77777777" w:rsidR="00C32F20" w:rsidRPr="00570C8F" w:rsidRDefault="00C32F20" w:rsidP="00C32F20">
      <w:pPr>
        <w:spacing w:line="280" w:lineRule="exact"/>
        <w:ind w:firstLineChars="200" w:firstLine="360"/>
      </w:pPr>
      <w:r w:rsidRPr="00570C8F">
        <w:rPr>
          <w:rFonts w:hint="eastAsia"/>
        </w:rPr>
        <w:t>・日常点検整備や定期点検整備</w:t>
      </w:r>
      <w:r w:rsidRPr="00570C8F">
        <w:t>など</w:t>
      </w:r>
      <w:r w:rsidRPr="00570C8F">
        <w:rPr>
          <w:rFonts w:hint="eastAsia"/>
        </w:rPr>
        <w:t>の管理状況を確認する。</w:t>
      </w:r>
    </w:p>
    <w:p w14:paraId="3C11BD01" w14:textId="77777777" w:rsidR="00C32F20" w:rsidRPr="00570C8F" w:rsidRDefault="00C32F20" w:rsidP="00C32F20">
      <w:pPr>
        <w:spacing w:line="280" w:lineRule="exact"/>
        <w:ind w:leftChars="200" w:left="540" w:hangingChars="100" w:hanging="180"/>
      </w:pPr>
      <w:r w:rsidRPr="00570C8F">
        <w:rPr>
          <w:rFonts w:hint="eastAsia"/>
        </w:rPr>
        <w:t>・可能な範囲で運転業務委託を検討する。</w:t>
      </w:r>
    </w:p>
    <w:p w14:paraId="0F8CA53C" w14:textId="77777777" w:rsidR="00C32F20" w:rsidRPr="00570C8F" w:rsidRDefault="00C32F20" w:rsidP="00C32F20">
      <w:pPr>
        <w:spacing w:line="280" w:lineRule="exact"/>
        <w:ind w:firstLineChars="200" w:firstLine="360"/>
      </w:pPr>
      <w:r w:rsidRPr="00570C8F">
        <w:rPr>
          <w:rFonts w:hint="eastAsia"/>
        </w:rPr>
        <w:t>・安全運転管理者を選任し、運行計画の作成、点呼による運転者の疲労等の確認、アルコール検知等を実施する。</w:t>
      </w:r>
    </w:p>
    <w:p w14:paraId="21ABA86B" w14:textId="1A9C95BE" w:rsidR="00C32F20" w:rsidRPr="00570C8F" w:rsidRDefault="00C32F20" w:rsidP="00C32F20">
      <w:pPr>
        <w:spacing w:line="280" w:lineRule="exact"/>
        <w:ind w:leftChars="200" w:left="540" w:hangingChars="100" w:hanging="180"/>
      </w:pPr>
      <w:r w:rsidRPr="00570C8F">
        <w:rPr>
          <w:rFonts w:hint="eastAsia"/>
        </w:rPr>
        <w:t>・教育職員等が学校管理自動車を運転する際は、</w:t>
      </w:r>
      <w:hyperlink r:id="rId158" w:history="1">
        <w:r w:rsidR="00FC20A9" w:rsidRPr="00FC20A9">
          <w:rPr>
            <w:rStyle w:val="ac"/>
          </w:rPr>
          <w:t>「安全管理チェックシート」</w:t>
        </w:r>
      </w:hyperlink>
      <w:r w:rsidRPr="00570C8F">
        <w:rPr>
          <w:rFonts w:hint="eastAsia"/>
        </w:rPr>
        <w:t>による事前確認及び当日確認を行う。</w:t>
      </w:r>
    </w:p>
    <w:p w14:paraId="5168DE7F" w14:textId="79CA5E5F" w:rsidR="00C32F20" w:rsidRPr="00570C8F" w:rsidRDefault="00C32F20" w:rsidP="00C32F20">
      <w:pPr>
        <w:spacing w:line="280" w:lineRule="exact"/>
      </w:pPr>
      <w:r w:rsidRPr="00570C8F">
        <w:rPr>
          <w:rFonts w:hint="eastAsia"/>
        </w:rPr>
        <w:t xml:space="preserve">　</w:t>
      </w:r>
      <w:r w:rsidRPr="00570C8F">
        <w:rPr>
          <w:rFonts w:hint="eastAsia"/>
          <w:b/>
          <w:bCs/>
          <w:sz w:val="21"/>
          <w:szCs w:val="24"/>
        </w:rPr>
        <w:t>③　教育職員等の自家用自動車に生徒を同乗させる</w:t>
      </w:r>
      <w:r w:rsidRPr="00570C8F">
        <w:rPr>
          <w:rFonts w:hint="eastAsia"/>
          <w:b/>
          <w:bCs/>
        </w:rPr>
        <w:t>場合</w:t>
      </w:r>
    </w:p>
    <w:p w14:paraId="3F2C8EDF" w14:textId="77777777" w:rsidR="00C32F20" w:rsidRPr="00570C8F" w:rsidRDefault="00C32F20" w:rsidP="00C32F20">
      <w:pPr>
        <w:spacing w:line="280" w:lineRule="exact"/>
        <w:ind w:firstLineChars="200" w:firstLine="360"/>
      </w:pPr>
      <w:r w:rsidRPr="00570C8F">
        <w:rPr>
          <w:rFonts w:hint="eastAsia"/>
        </w:rPr>
        <w:t>・日常点検整備や定期点検整備</w:t>
      </w:r>
      <w:r w:rsidRPr="00570C8F">
        <w:t>など</w:t>
      </w:r>
      <w:r w:rsidRPr="00570C8F">
        <w:rPr>
          <w:rFonts w:hint="eastAsia"/>
        </w:rPr>
        <w:t>の管理状況を確認する。</w:t>
      </w:r>
    </w:p>
    <w:p w14:paraId="2B71C799" w14:textId="77777777" w:rsidR="00C32F20" w:rsidRPr="00570C8F" w:rsidRDefault="00C32F20" w:rsidP="00C32F20">
      <w:pPr>
        <w:spacing w:line="280" w:lineRule="exact"/>
        <w:ind w:leftChars="200" w:left="540" w:hangingChars="100" w:hanging="180"/>
      </w:pPr>
      <w:r w:rsidRPr="00570C8F">
        <w:rPr>
          <w:rFonts w:hint="eastAsia"/>
        </w:rPr>
        <w:t>・「県立学校教育職員の自家用自動車等の公務使用に関する取扱要綱」を遵守し、適切な移動に努める。</w:t>
      </w:r>
    </w:p>
    <w:p w14:paraId="4702F01B" w14:textId="4DF0A793" w:rsidR="00C32F20" w:rsidRPr="00570C8F" w:rsidRDefault="00C32F20" w:rsidP="00C32F20">
      <w:pPr>
        <w:spacing w:line="280" w:lineRule="exact"/>
        <w:ind w:leftChars="200" w:left="540" w:hangingChars="100" w:hanging="180"/>
      </w:pPr>
      <w:r w:rsidRPr="00570C8F">
        <w:rPr>
          <w:rFonts w:hint="eastAsia"/>
        </w:rPr>
        <w:t>・運転者（教育職員等）は、</w:t>
      </w:r>
      <w:hyperlink r:id="rId159" w:history="1">
        <w:r w:rsidR="00FC20A9" w:rsidRPr="00FC20A9">
          <w:rPr>
            <w:rStyle w:val="ac"/>
          </w:rPr>
          <w:t>「安全管理チェックシート」</w:t>
        </w:r>
      </w:hyperlink>
      <w:r w:rsidRPr="00570C8F">
        <w:rPr>
          <w:rFonts w:hint="eastAsia"/>
        </w:rPr>
        <w:t>による事前確認及び当日確認を行う。</w:t>
      </w:r>
    </w:p>
    <w:p w14:paraId="56C20623" w14:textId="77777777" w:rsidR="00C32F20" w:rsidRPr="00570C8F" w:rsidRDefault="00C32F20" w:rsidP="00C32F20">
      <w:pPr>
        <w:spacing w:line="280" w:lineRule="exact"/>
        <w:rPr>
          <w:b/>
          <w:bCs/>
          <w:sz w:val="21"/>
          <w:szCs w:val="24"/>
        </w:rPr>
      </w:pPr>
      <w:r w:rsidRPr="00570C8F">
        <w:rPr>
          <w:rFonts w:hint="eastAsia"/>
        </w:rPr>
        <w:t xml:space="preserve">　</w:t>
      </w:r>
      <w:r w:rsidRPr="00570C8F">
        <w:rPr>
          <w:rFonts w:hint="eastAsia"/>
          <w:b/>
          <w:bCs/>
          <w:sz w:val="21"/>
          <w:szCs w:val="24"/>
        </w:rPr>
        <w:t>④　レンタカーへ生徒を同乗させる場合</w:t>
      </w:r>
    </w:p>
    <w:p w14:paraId="6C724DBF" w14:textId="77777777" w:rsidR="00C32F20" w:rsidRPr="00570C8F" w:rsidRDefault="00C32F20" w:rsidP="00C32F20">
      <w:pPr>
        <w:spacing w:line="280" w:lineRule="exact"/>
        <w:ind w:left="573" w:hangingChars="300" w:hanging="573"/>
      </w:pPr>
      <w:r w:rsidRPr="00570C8F">
        <w:rPr>
          <w:rFonts w:hint="eastAsia"/>
          <w:b/>
          <w:bCs/>
          <w:sz w:val="21"/>
          <w:szCs w:val="24"/>
        </w:rPr>
        <w:t xml:space="preserve">　</w:t>
      </w:r>
      <w:r>
        <w:rPr>
          <w:rFonts w:hint="eastAsia"/>
          <w:sz w:val="21"/>
          <w:szCs w:val="24"/>
        </w:rPr>
        <w:t xml:space="preserve">　・</w:t>
      </w:r>
      <w:r w:rsidRPr="00570C8F">
        <w:rPr>
          <w:rFonts w:hint="eastAsia"/>
        </w:rPr>
        <w:t>レンタカー</w:t>
      </w:r>
      <w:r>
        <w:rPr>
          <w:rFonts w:hint="eastAsia"/>
        </w:rPr>
        <w:t>について教育職員等が運転する場合は、生徒を同乗させることを、</w:t>
      </w:r>
      <w:r w:rsidRPr="00570C8F">
        <w:rPr>
          <w:rFonts w:hint="eastAsia"/>
        </w:rPr>
        <w:t>原則認めない。</w:t>
      </w:r>
      <w:r>
        <w:rPr>
          <w:rFonts w:hint="eastAsia"/>
        </w:rPr>
        <w:t>ただし、</w:t>
      </w:r>
      <w:r w:rsidRPr="00570C8F">
        <w:rPr>
          <w:rFonts w:hint="eastAsia"/>
        </w:rPr>
        <w:t>公共交通機関の利用</w:t>
      </w:r>
      <w:r>
        <w:rPr>
          <w:rFonts w:hint="eastAsia"/>
        </w:rPr>
        <w:t>、</w:t>
      </w:r>
      <w:r w:rsidRPr="00570C8F">
        <w:rPr>
          <w:rFonts w:hint="eastAsia"/>
        </w:rPr>
        <w:t>上記①②③</w:t>
      </w:r>
      <w:r>
        <w:rPr>
          <w:rFonts w:hint="eastAsia"/>
        </w:rPr>
        <w:t>及び</w:t>
      </w:r>
      <w:r w:rsidRPr="00E6500A">
        <w:rPr>
          <w:rFonts w:hint="eastAsia"/>
          <w:color w:val="000000" w:themeColor="text1"/>
        </w:rPr>
        <w:t>レンタカー（関係法令で認められる事業者等に運転業務を委託する場合）による移動手段の確保ができない理由により、事</w:t>
      </w:r>
      <w:r w:rsidRPr="00570C8F">
        <w:rPr>
          <w:rFonts w:hint="eastAsia"/>
        </w:rPr>
        <w:t>前に県教育委員会へ申請し、承認を得</w:t>
      </w:r>
      <w:r>
        <w:rPr>
          <w:rFonts w:hint="eastAsia"/>
        </w:rPr>
        <w:t>た場合に限り認めている</w:t>
      </w:r>
      <w:r w:rsidRPr="00570C8F">
        <w:rPr>
          <w:rFonts w:hint="eastAsia"/>
        </w:rPr>
        <w:t>。</w:t>
      </w:r>
    </w:p>
    <w:p w14:paraId="781D7AD7" w14:textId="77777777" w:rsidR="00C32F20" w:rsidRDefault="00C32F20" w:rsidP="00C32F20">
      <w:pPr>
        <w:spacing w:line="280" w:lineRule="exact"/>
        <w:ind w:leftChars="200" w:left="540" w:hangingChars="100" w:hanging="180"/>
      </w:pPr>
      <w:r w:rsidRPr="00570C8F">
        <w:rPr>
          <w:rFonts w:hint="eastAsia"/>
        </w:rPr>
        <w:t>・利用に当たっては、レンタカー事業者以外の事業者等に依頼せず、自らが借受人となってレンタカー事業者と契約を行い、契約内容を明示した貸渡証を受領し、当日携行すること。</w:t>
      </w:r>
    </w:p>
    <w:p w14:paraId="1DFE7E06" w14:textId="77777777" w:rsidR="00C32F20" w:rsidRPr="00570C8F" w:rsidRDefault="00C32F20" w:rsidP="00C32F20">
      <w:pPr>
        <w:spacing w:line="280" w:lineRule="exact"/>
        <w:ind w:leftChars="200" w:left="540" w:hangingChars="100" w:hanging="180"/>
      </w:pPr>
      <w:r>
        <w:rPr>
          <w:rFonts w:hint="eastAsia"/>
        </w:rPr>
        <w:t>・</w:t>
      </w:r>
      <w:r w:rsidRPr="00570C8F">
        <w:t>借り受ける自動車を実際に運転する可能性がある全ての者を貸</w:t>
      </w:r>
      <w:r w:rsidRPr="00570C8F">
        <w:rPr>
          <w:rFonts w:hint="eastAsia"/>
        </w:rPr>
        <w:t>渡契約に運転者として明記するとともに、必要事項を適切にレンタカー事業者に申請すること。</w:t>
      </w:r>
    </w:p>
    <w:p w14:paraId="47355FA8" w14:textId="77777777" w:rsidR="00C32F20" w:rsidRDefault="00C32F20" w:rsidP="00C32F20">
      <w:pPr>
        <w:spacing w:line="280" w:lineRule="exact"/>
        <w:ind w:leftChars="200" w:left="540" w:hangingChars="100" w:hanging="180"/>
      </w:pPr>
      <w:r w:rsidRPr="00570C8F">
        <w:rPr>
          <w:rFonts w:hint="eastAsia"/>
        </w:rPr>
        <w:t>・</w:t>
      </w:r>
      <w:r w:rsidRPr="00570C8F">
        <w:t>運転者の変更がある場合は予めレンタカー事業者の承諾を得るなど、貸渡約款を遵守する</w:t>
      </w:r>
      <w:r w:rsidRPr="00570C8F">
        <w:rPr>
          <w:rFonts w:hint="eastAsia"/>
        </w:rPr>
        <w:t>こと。</w:t>
      </w:r>
    </w:p>
    <w:p w14:paraId="65A381B3" w14:textId="575B3460" w:rsidR="00C32F20" w:rsidRPr="00E6500A" w:rsidRDefault="00C32F20" w:rsidP="00C32F20">
      <w:pPr>
        <w:spacing w:line="280" w:lineRule="exact"/>
        <w:ind w:leftChars="200" w:left="540" w:hangingChars="100" w:hanging="180"/>
        <w:rPr>
          <w:color w:val="000000" w:themeColor="text1"/>
        </w:rPr>
      </w:pPr>
      <w:r w:rsidRPr="00E6500A">
        <w:rPr>
          <w:rFonts w:hint="eastAsia"/>
          <w:color w:val="000000" w:themeColor="text1"/>
        </w:rPr>
        <w:t>・教育職員等が運転する場合は、</w:t>
      </w:r>
      <w:hyperlink r:id="rId160" w:history="1">
        <w:r w:rsidR="00D22150" w:rsidRPr="00FC20A9">
          <w:rPr>
            <w:rStyle w:val="ac"/>
          </w:rPr>
          <w:t>「</w:t>
        </w:r>
        <w:r w:rsidRPr="00FC20A9">
          <w:rPr>
            <w:rStyle w:val="ac"/>
          </w:rPr>
          <w:t>安全管理チェックシート</w:t>
        </w:r>
        <w:r w:rsidR="00D22150" w:rsidRPr="00FC20A9">
          <w:rPr>
            <w:rStyle w:val="ac"/>
          </w:rPr>
          <w:t>」</w:t>
        </w:r>
      </w:hyperlink>
      <w:r w:rsidRPr="00E6500A">
        <w:rPr>
          <w:rFonts w:hint="eastAsia"/>
          <w:color w:val="000000" w:themeColor="text1"/>
        </w:rPr>
        <w:t>による事前確認及び当日確認を行う。</w:t>
      </w:r>
    </w:p>
    <w:p w14:paraId="4CB3AFC8" w14:textId="77777777" w:rsidR="00C32F20" w:rsidRPr="00570C8F" w:rsidRDefault="00C32F20" w:rsidP="00C32F20">
      <w:pPr>
        <w:spacing w:line="280" w:lineRule="exact"/>
        <w:rPr>
          <w:rFonts w:ascii="ＭＳ ゴシック" w:eastAsia="ＭＳ ゴシック" w:hAnsi="ＭＳ ゴシック"/>
          <w:b/>
          <w:bCs/>
          <w:sz w:val="21"/>
          <w:szCs w:val="24"/>
        </w:rPr>
      </w:pPr>
      <w:r w:rsidRPr="00570C8F">
        <w:rPr>
          <w:rFonts w:ascii="ＭＳ ゴシック" w:eastAsia="ＭＳ ゴシック" w:hAnsi="ＭＳ ゴシック" w:hint="eastAsia"/>
          <w:b/>
          <w:bCs/>
          <w:sz w:val="21"/>
          <w:szCs w:val="24"/>
        </w:rPr>
        <w:t>⑶　生徒への安全教育</w:t>
      </w:r>
    </w:p>
    <w:p w14:paraId="246B59E2" w14:textId="77777777" w:rsidR="00C32F20" w:rsidRPr="00570C8F" w:rsidRDefault="00C32F20" w:rsidP="00C32F20">
      <w:pPr>
        <w:spacing w:line="280" w:lineRule="exact"/>
        <w:ind w:firstLineChars="200" w:firstLine="360"/>
      </w:pPr>
      <w:r w:rsidRPr="00570C8F">
        <w:rPr>
          <w:rFonts w:hint="eastAsia"/>
        </w:rPr>
        <w:t>・移動中の安全行動（</w:t>
      </w:r>
      <w:r w:rsidRPr="00570C8F">
        <w:t>シートベルト着用、席への着座、立ち歩き禁止等</w:t>
      </w:r>
      <w:r w:rsidRPr="00570C8F">
        <w:rPr>
          <w:rFonts w:hint="eastAsia"/>
        </w:rPr>
        <w:t>）について指導する。</w:t>
      </w:r>
    </w:p>
    <w:p w14:paraId="4563FEDB" w14:textId="77777777" w:rsidR="00C32F20" w:rsidRPr="00570C8F" w:rsidRDefault="00C32F20" w:rsidP="00C32F20">
      <w:pPr>
        <w:spacing w:line="280" w:lineRule="exact"/>
        <w:ind w:firstLineChars="200" w:firstLine="360"/>
      </w:pPr>
      <w:r w:rsidRPr="00570C8F">
        <w:rPr>
          <w:rFonts w:hint="eastAsia"/>
        </w:rPr>
        <w:t>・移動手段ごと</w:t>
      </w:r>
      <w:r w:rsidRPr="00570C8F">
        <w:t>の安全ルール</w:t>
      </w:r>
      <w:r w:rsidRPr="00570C8F">
        <w:rPr>
          <w:rFonts w:hint="eastAsia"/>
        </w:rPr>
        <w:t>について指導する。</w:t>
      </w:r>
    </w:p>
    <w:p w14:paraId="2834E38A" w14:textId="77777777" w:rsidR="00C32F20" w:rsidRDefault="00C32F20" w:rsidP="00C32F20">
      <w:pPr>
        <w:spacing w:line="280" w:lineRule="exact"/>
        <w:ind w:firstLineChars="200" w:firstLine="360"/>
      </w:pPr>
      <w:r w:rsidRPr="00570C8F">
        <w:rPr>
          <w:rFonts w:hint="eastAsia"/>
        </w:rPr>
        <w:t>・緊急時（自然災害、事故、急病時等）の行動について指導する。</w:t>
      </w:r>
    </w:p>
    <w:p w14:paraId="65D5DE2F" w14:textId="77777777" w:rsidR="00C32F20" w:rsidRPr="00570C8F" w:rsidRDefault="00C32F20" w:rsidP="00C32F20">
      <w:pPr>
        <w:spacing w:beforeLines="50" w:before="151" w:afterLines="50" w:after="151"/>
        <w:rPr>
          <w:rFonts w:ascii="ＭＳ ゴシック" w:eastAsia="ＭＳ ゴシック" w:hAnsi="ＭＳ ゴシック"/>
          <w:b/>
          <w:sz w:val="21"/>
          <w:bdr w:val="single" w:sz="4" w:space="0" w:color="auto"/>
        </w:rPr>
      </w:pPr>
      <w:r w:rsidRPr="00570C8F">
        <w:rPr>
          <w:rFonts w:ascii="ＭＳ ゴシック" w:eastAsia="ＭＳ ゴシック" w:hAnsi="ＭＳ ゴシック" w:hint="eastAsia"/>
          <w:b/>
          <w:sz w:val="21"/>
          <w:bdr w:val="single" w:sz="4" w:space="0" w:color="auto"/>
        </w:rPr>
        <w:lastRenderedPageBreak/>
        <w:t>２　発生時以降の対応のポイント</w:t>
      </w:r>
      <w:r w:rsidRPr="00570C8F">
        <w:rPr>
          <w:rFonts w:ascii="ＭＳ ゴシック" w:eastAsia="ＭＳ ゴシック" w:hAnsi="ＭＳ ゴシック"/>
          <w:b/>
          <w:sz w:val="21"/>
          <w:bdr w:val="single" w:sz="4" w:space="0" w:color="auto"/>
        </w:rPr>
        <w:t xml:space="preserve"> </w:t>
      </w:r>
    </w:p>
    <w:p w14:paraId="58B9AD14" w14:textId="77777777" w:rsidR="00C32F20" w:rsidRPr="00570C8F" w:rsidRDefault="00C32F20" w:rsidP="00C32F20">
      <w:pPr>
        <w:spacing w:line="240" w:lineRule="exact"/>
        <w:rPr>
          <w:rFonts w:ascii="ＭＳ ゴシック" w:eastAsia="ＭＳ ゴシック" w:hAnsi="ＭＳ ゴシック"/>
          <w:b/>
          <w:sz w:val="21"/>
        </w:rPr>
      </w:pPr>
      <w:r w:rsidRPr="00570C8F">
        <w:rPr>
          <w:rFonts w:ascii="ＭＳ ゴシック" w:eastAsia="ＭＳ ゴシック" w:hAnsi="ＭＳ ゴシック" w:hint="eastAsia"/>
          <w:b/>
          <w:sz w:val="21"/>
        </w:rPr>
        <w:t>⑴　状況の把握とその対応</w:t>
      </w:r>
    </w:p>
    <w:p w14:paraId="6631C9B4" w14:textId="77777777" w:rsidR="00C32F20" w:rsidRPr="00570C8F" w:rsidRDefault="00C32F20" w:rsidP="00EE5AF7">
      <w:pPr>
        <w:spacing w:line="280" w:lineRule="exact"/>
        <w:ind w:firstLineChars="100" w:firstLine="180"/>
      </w:pPr>
      <w:r w:rsidRPr="00570C8F">
        <w:rPr>
          <w:rFonts w:hint="eastAsia"/>
        </w:rPr>
        <w:t xml:space="preserve">①　</w:t>
      </w:r>
      <w:r w:rsidRPr="00570C8F">
        <w:t>生徒</w:t>
      </w:r>
      <w:r w:rsidRPr="00570C8F">
        <w:rPr>
          <w:rFonts w:hint="eastAsia"/>
        </w:rPr>
        <w:t>及び引率教職員</w:t>
      </w:r>
      <w:r w:rsidRPr="00570C8F">
        <w:t>の安全確保と負傷</w:t>
      </w:r>
      <w:r w:rsidRPr="00570C8F">
        <w:rPr>
          <w:rFonts w:hint="eastAsia"/>
        </w:rPr>
        <w:t>状況等</w:t>
      </w:r>
      <w:r w:rsidRPr="00570C8F">
        <w:t>の把握</w:t>
      </w:r>
      <w:r w:rsidRPr="00570C8F">
        <w:rPr>
          <w:rFonts w:hint="eastAsia"/>
        </w:rPr>
        <w:t>を行う。</w:t>
      </w:r>
    </w:p>
    <w:p w14:paraId="1F13FEBF" w14:textId="77777777" w:rsidR="00C32F20" w:rsidRPr="00570C8F" w:rsidRDefault="00C32F20" w:rsidP="00EE5AF7">
      <w:pPr>
        <w:spacing w:line="280" w:lineRule="exact"/>
        <w:ind w:firstLineChars="100" w:firstLine="180"/>
      </w:pPr>
      <w:r w:rsidRPr="00570C8F">
        <w:rPr>
          <w:rFonts w:hint="eastAsia"/>
        </w:rPr>
        <w:t>②　事故発生現場における二次災害防止行動（</w:t>
      </w:r>
      <w:r w:rsidRPr="00570C8F">
        <w:t>他の車両との衝突防止、火災防止等</w:t>
      </w:r>
      <w:r w:rsidRPr="00570C8F">
        <w:rPr>
          <w:rFonts w:hint="eastAsia"/>
        </w:rPr>
        <w:t>）をとる。</w:t>
      </w:r>
    </w:p>
    <w:p w14:paraId="5D209EA1" w14:textId="77777777" w:rsidR="00C32F20" w:rsidRPr="00570C8F" w:rsidRDefault="00C32F20" w:rsidP="00EE5AF7">
      <w:pPr>
        <w:spacing w:line="280" w:lineRule="exact"/>
      </w:pPr>
      <w:r w:rsidRPr="00570C8F">
        <w:rPr>
          <w:rFonts w:hint="eastAsia"/>
        </w:rPr>
        <w:t xml:space="preserve">　③　周囲の者と協力し、応急処置を行う。</w:t>
      </w:r>
    </w:p>
    <w:p w14:paraId="47727E00" w14:textId="77777777" w:rsidR="00C32F20" w:rsidRPr="00570C8F" w:rsidRDefault="00C32F20" w:rsidP="00EE5AF7">
      <w:pPr>
        <w:spacing w:line="280" w:lineRule="exact"/>
      </w:pPr>
      <w:r w:rsidRPr="00570C8F">
        <w:rPr>
          <w:rFonts w:hint="eastAsia"/>
        </w:rPr>
        <w:t xml:space="preserve">　④　負傷者がいる場合は、直ちに119番通報を行う。</w:t>
      </w:r>
    </w:p>
    <w:tbl>
      <w:tblPr>
        <w:tblStyle w:val="ab"/>
        <w:tblW w:w="7371" w:type="dxa"/>
        <w:tblInd w:w="562" w:type="dxa"/>
        <w:tblLook w:val="04A0" w:firstRow="1" w:lastRow="0" w:firstColumn="1" w:lastColumn="0" w:noHBand="0" w:noVBand="1"/>
      </w:tblPr>
      <w:tblGrid>
        <w:gridCol w:w="1843"/>
        <w:gridCol w:w="5528"/>
      </w:tblGrid>
      <w:tr w:rsidR="00C32F20" w:rsidRPr="00570C8F" w14:paraId="05F2CD8A" w14:textId="77777777" w:rsidTr="004F1297">
        <w:tc>
          <w:tcPr>
            <w:tcW w:w="1843" w:type="dxa"/>
            <w:vAlign w:val="center"/>
          </w:tcPr>
          <w:p w14:paraId="0E5894FA" w14:textId="77777777" w:rsidR="00C32F20" w:rsidRPr="00570C8F" w:rsidRDefault="00C32F20" w:rsidP="00EE5AF7">
            <w:pPr>
              <w:spacing w:line="280" w:lineRule="exact"/>
            </w:pPr>
            <w:r w:rsidRPr="00570C8F">
              <w:rPr>
                <w:rFonts w:hint="eastAsia"/>
              </w:rPr>
              <w:t xml:space="preserve">　</w:t>
            </w:r>
            <w:r w:rsidRPr="00570C8F">
              <w:rPr>
                <w:b/>
                <w:bCs/>
              </w:rPr>
              <w:t>伝達項目</w:t>
            </w:r>
          </w:p>
        </w:tc>
        <w:tc>
          <w:tcPr>
            <w:tcW w:w="5528" w:type="dxa"/>
            <w:vAlign w:val="center"/>
          </w:tcPr>
          <w:p w14:paraId="7757FF87" w14:textId="77777777" w:rsidR="00C32F20" w:rsidRPr="00570C8F" w:rsidRDefault="00C32F20" w:rsidP="00EE5AF7">
            <w:pPr>
              <w:spacing w:line="280" w:lineRule="exact"/>
            </w:pPr>
            <w:r w:rsidRPr="00570C8F">
              <w:rPr>
                <w:b/>
                <w:bCs/>
              </w:rPr>
              <w:t>内　容</w:t>
            </w:r>
          </w:p>
        </w:tc>
      </w:tr>
      <w:tr w:rsidR="00C32F20" w:rsidRPr="00570C8F" w14:paraId="73FFED9C" w14:textId="77777777" w:rsidTr="004F1297">
        <w:tc>
          <w:tcPr>
            <w:tcW w:w="1843" w:type="dxa"/>
            <w:vAlign w:val="center"/>
          </w:tcPr>
          <w:p w14:paraId="4EC3E566" w14:textId="77777777" w:rsidR="00C32F20" w:rsidRPr="00570C8F" w:rsidRDefault="00C32F20" w:rsidP="00EE5AF7">
            <w:pPr>
              <w:spacing w:line="280" w:lineRule="exact"/>
            </w:pPr>
            <w:r w:rsidRPr="00570C8F">
              <w:t>事故の場所</w:t>
            </w:r>
          </w:p>
        </w:tc>
        <w:tc>
          <w:tcPr>
            <w:tcW w:w="5528" w:type="dxa"/>
            <w:vAlign w:val="center"/>
          </w:tcPr>
          <w:p w14:paraId="4C4451B8" w14:textId="77777777" w:rsidR="00C32F20" w:rsidRPr="00570C8F" w:rsidRDefault="00C32F20" w:rsidP="00EE5AF7">
            <w:pPr>
              <w:spacing w:line="280" w:lineRule="exact"/>
            </w:pPr>
            <w:r w:rsidRPr="00570C8F">
              <w:t>具体的な住所や目標物</w:t>
            </w:r>
          </w:p>
        </w:tc>
      </w:tr>
      <w:tr w:rsidR="00C32F20" w:rsidRPr="00570C8F" w14:paraId="08C589F5" w14:textId="77777777" w:rsidTr="004F1297">
        <w:tc>
          <w:tcPr>
            <w:tcW w:w="1843" w:type="dxa"/>
            <w:vAlign w:val="center"/>
          </w:tcPr>
          <w:p w14:paraId="3C4B7DD9" w14:textId="77777777" w:rsidR="00C32F20" w:rsidRPr="00570C8F" w:rsidRDefault="00C32F20" w:rsidP="00EE5AF7">
            <w:pPr>
              <w:spacing w:line="280" w:lineRule="exact"/>
            </w:pPr>
            <w:r w:rsidRPr="00570C8F">
              <w:t>負傷者の人数</w:t>
            </w:r>
          </w:p>
        </w:tc>
        <w:tc>
          <w:tcPr>
            <w:tcW w:w="5528" w:type="dxa"/>
            <w:vAlign w:val="center"/>
          </w:tcPr>
          <w:p w14:paraId="3727B132" w14:textId="77777777" w:rsidR="00C32F20" w:rsidRPr="00570C8F" w:rsidRDefault="00C32F20" w:rsidP="00EE5AF7">
            <w:pPr>
              <w:spacing w:line="280" w:lineRule="exact"/>
            </w:pPr>
            <w:r w:rsidRPr="00570C8F">
              <w:t>負傷者の正確な人数</w:t>
            </w:r>
          </w:p>
        </w:tc>
      </w:tr>
      <w:tr w:rsidR="00C32F20" w:rsidRPr="00570C8F" w14:paraId="5028236C" w14:textId="77777777" w:rsidTr="004F1297">
        <w:tc>
          <w:tcPr>
            <w:tcW w:w="1843" w:type="dxa"/>
            <w:vAlign w:val="center"/>
          </w:tcPr>
          <w:p w14:paraId="1D4A37B9" w14:textId="77777777" w:rsidR="00C32F20" w:rsidRPr="00570C8F" w:rsidRDefault="00C32F20" w:rsidP="00EE5AF7">
            <w:pPr>
              <w:spacing w:line="280" w:lineRule="exact"/>
            </w:pPr>
            <w:r w:rsidRPr="00570C8F">
              <w:t>重症度</w:t>
            </w:r>
          </w:p>
        </w:tc>
        <w:tc>
          <w:tcPr>
            <w:tcW w:w="5528" w:type="dxa"/>
            <w:vAlign w:val="center"/>
          </w:tcPr>
          <w:p w14:paraId="43488521" w14:textId="77777777" w:rsidR="00C32F20" w:rsidRPr="00570C8F" w:rsidRDefault="00C32F20" w:rsidP="00EE5AF7">
            <w:pPr>
              <w:spacing w:line="280" w:lineRule="exact"/>
            </w:pPr>
            <w:r w:rsidRPr="00570C8F">
              <w:t>重症、中症、軽症の区別</w:t>
            </w:r>
          </w:p>
        </w:tc>
      </w:tr>
      <w:tr w:rsidR="00C32F20" w:rsidRPr="00570C8F" w14:paraId="1272FD96" w14:textId="77777777" w:rsidTr="004F1297">
        <w:tc>
          <w:tcPr>
            <w:tcW w:w="1843" w:type="dxa"/>
            <w:vAlign w:val="center"/>
          </w:tcPr>
          <w:p w14:paraId="2EE3B74F" w14:textId="77777777" w:rsidR="00C32F20" w:rsidRPr="00570C8F" w:rsidRDefault="00C32F20" w:rsidP="00EE5AF7">
            <w:pPr>
              <w:spacing w:line="280" w:lineRule="exact"/>
            </w:pPr>
            <w:r w:rsidRPr="00570C8F">
              <w:t>症状の詳細</w:t>
            </w:r>
          </w:p>
        </w:tc>
        <w:tc>
          <w:tcPr>
            <w:tcW w:w="5528" w:type="dxa"/>
            <w:vAlign w:val="center"/>
          </w:tcPr>
          <w:p w14:paraId="70FC19B4" w14:textId="77777777" w:rsidR="00C32F20" w:rsidRPr="00570C8F" w:rsidRDefault="00C32F20" w:rsidP="00EE5AF7">
            <w:pPr>
              <w:spacing w:line="280" w:lineRule="exact"/>
            </w:pPr>
            <w:r w:rsidRPr="00570C8F">
              <w:t>意識の有無、出血状況、骨折の有無</w:t>
            </w:r>
            <w:r w:rsidRPr="00570C8F">
              <w:rPr>
                <w:rFonts w:hint="eastAsia"/>
              </w:rPr>
              <w:t>、個々の医療的情報等</w:t>
            </w:r>
          </w:p>
        </w:tc>
      </w:tr>
    </w:tbl>
    <w:p w14:paraId="60772C3F" w14:textId="77777777" w:rsidR="00C32F20" w:rsidRPr="00570C8F" w:rsidRDefault="00C32F20" w:rsidP="00EE5AF7">
      <w:pPr>
        <w:spacing w:line="280" w:lineRule="exact"/>
        <w:ind w:firstLineChars="100" w:firstLine="180"/>
      </w:pPr>
      <w:r w:rsidRPr="00570C8F">
        <w:rPr>
          <w:rFonts w:hint="eastAsia"/>
        </w:rPr>
        <w:t>⑤　110番通報を行う。</w:t>
      </w:r>
    </w:p>
    <w:p w14:paraId="56E95509" w14:textId="77777777" w:rsidR="00C32F20" w:rsidRPr="00570C8F" w:rsidRDefault="00C32F20" w:rsidP="00EE5AF7">
      <w:pPr>
        <w:spacing w:line="280" w:lineRule="exact"/>
        <w:ind w:firstLineChars="100" w:firstLine="180"/>
      </w:pPr>
      <w:r w:rsidRPr="00570C8F">
        <w:rPr>
          <w:rFonts w:hint="eastAsia"/>
        </w:rPr>
        <w:t>⑥　学校（管理職）へ第一報（事故発生状況及び負傷者氏名等）を行う。</w:t>
      </w:r>
    </w:p>
    <w:p w14:paraId="5070268A" w14:textId="77777777" w:rsidR="00C32F20" w:rsidRPr="00570C8F" w:rsidRDefault="00C32F20" w:rsidP="00EE5AF7">
      <w:pPr>
        <w:spacing w:line="280" w:lineRule="exact"/>
        <w:ind w:firstLineChars="100" w:firstLine="180"/>
      </w:pPr>
      <w:r w:rsidRPr="00570C8F">
        <w:rPr>
          <w:rFonts w:hint="eastAsia"/>
        </w:rPr>
        <w:t>⑦　救急車到着まで負傷者及びその他の生徒等への対応を行う。</w:t>
      </w:r>
    </w:p>
    <w:p w14:paraId="79836807" w14:textId="77777777" w:rsidR="00C32F20" w:rsidRPr="00570C8F" w:rsidRDefault="00C32F20" w:rsidP="00EE5AF7">
      <w:pPr>
        <w:spacing w:line="280" w:lineRule="exact"/>
        <w:ind w:firstLineChars="100" w:firstLine="180"/>
      </w:pPr>
      <w:r w:rsidRPr="00570C8F">
        <w:rPr>
          <w:rFonts w:hint="eastAsia"/>
        </w:rPr>
        <w:t>⑧　救急車到着後は、当該生徒の搬送先を確認するとともに適宜同行する。</w:t>
      </w:r>
    </w:p>
    <w:p w14:paraId="413AC3F6" w14:textId="77777777" w:rsidR="00C32F20" w:rsidRPr="00570C8F" w:rsidRDefault="00C32F20" w:rsidP="00EE5AF7">
      <w:pPr>
        <w:spacing w:line="280" w:lineRule="exact"/>
        <w:ind w:firstLineChars="100" w:firstLine="180"/>
      </w:pPr>
      <w:r w:rsidRPr="00570C8F">
        <w:rPr>
          <w:rFonts w:hint="eastAsia"/>
        </w:rPr>
        <w:t>⑨　負傷していない生徒の対応を行う。</w:t>
      </w:r>
    </w:p>
    <w:p w14:paraId="067C921B" w14:textId="77777777" w:rsidR="00C32F20" w:rsidRPr="00570C8F" w:rsidRDefault="00C32F20" w:rsidP="00EE5AF7">
      <w:pPr>
        <w:spacing w:line="280" w:lineRule="exact"/>
        <w:ind w:firstLineChars="100" w:firstLine="180"/>
      </w:pPr>
      <w:r w:rsidRPr="00570C8F">
        <w:rPr>
          <w:rFonts w:hint="eastAsia"/>
        </w:rPr>
        <w:t>⑩　事故の状況等を受け、事故発生現場へ急行することも検討する。</w:t>
      </w:r>
    </w:p>
    <w:p w14:paraId="73FDD233" w14:textId="77777777" w:rsidR="00C32F20" w:rsidRPr="00570C8F" w:rsidRDefault="00C32F20" w:rsidP="00EE5AF7">
      <w:pPr>
        <w:spacing w:line="280" w:lineRule="exact"/>
        <w:rPr>
          <w:rFonts w:ascii="ＭＳ ゴシック" w:eastAsia="ＭＳ ゴシック" w:hAnsi="ＭＳ ゴシック"/>
          <w:b/>
          <w:sz w:val="21"/>
        </w:rPr>
      </w:pPr>
    </w:p>
    <w:p w14:paraId="6B75D7CD" w14:textId="77777777" w:rsidR="00C32F20" w:rsidRPr="00570C8F" w:rsidRDefault="00C32F20" w:rsidP="00EE5AF7">
      <w:pPr>
        <w:spacing w:line="280" w:lineRule="exact"/>
        <w:rPr>
          <w:rFonts w:ascii="ＭＳ ゴシック" w:eastAsia="ＭＳ ゴシック" w:hAnsi="ＭＳ ゴシック"/>
          <w:b/>
          <w:sz w:val="21"/>
        </w:rPr>
      </w:pPr>
      <w:r w:rsidRPr="00570C8F">
        <w:rPr>
          <w:rFonts w:ascii="ＭＳ ゴシック" w:eastAsia="ＭＳ ゴシック" w:hAnsi="ＭＳ ゴシック" w:hint="eastAsia"/>
          <w:b/>
          <w:sz w:val="21"/>
        </w:rPr>
        <w:t>⑵　保護者への対応</w:t>
      </w:r>
    </w:p>
    <w:p w14:paraId="22E4B542" w14:textId="77777777" w:rsidR="00C32F20" w:rsidRPr="00570C8F" w:rsidRDefault="00C32F20" w:rsidP="00EE5AF7">
      <w:pPr>
        <w:spacing w:line="280" w:lineRule="exact"/>
        <w:ind w:firstLineChars="100" w:firstLine="180"/>
        <w:rPr>
          <w:rFonts w:ascii="ＭＳ ゴシック" w:eastAsia="ＭＳ ゴシック" w:hAnsi="ＭＳ ゴシック"/>
          <w:b/>
          <w:sz w:val="21"/>
        </w:rPr>
      </w:pPr>
      <w:r w:rsidRPr="00570C8F">
        <w:rPr>
          <w:rFonts w:hint="eastAsia"/>
        </w:rPr>
        <w:t>①　学校は第一報に基づき、負傷した生徒の保護者へ事故の発生、負傷の状況、搬送先等を正確に連絡する。</w:t>
      </w:r>
    </w:p>
    <w:p w14:paraId="3B0A5A1A" w14:textId="77777777" w:rsidR="00C32F20" w:rsidRPr="00570C8F" w:rsidRDefault="00C32F20" w:rsidP="00EE5AF7">
      <w:pPr>
        <w:spacing w:line="280" w:lineRule="exact"/>
        <w:ind w:firstLineChars="100" w:firstLine="180"/>
      </w:pPr>
      <w:r w:rsidRPr="00570C8F">
        <w:rPr>
          <w:rFonts w:hint="eastAsia"/>
        </w:rPr>
        <w:t>②　学校は第一報に基づき、その他の生徒の保護者へ事故の発生、状況等を連絡する。</w:t>
      </w:r>
    </w:p>
    <w:p w14:paraId="172F68F8" w14:textId="77777777" w:rsidR="00C32F20" w:rsidRPr="00570C8F" w:rsidRDefault="00C32F20" w:rsidP="00EE5AF7">
      <w:pPr>
        <w:spacing w:line="280" w:lineRule="exact"/>
        <w:ind w:firstLineChars="100" w:firstLine="180"/>
      </w:pPr>
      <w:r w:rsidRPr="00570C8F">
        <w:rPr>
          <w:rFonts w:hint="eastAsia"/>
        </w:rPr>
        <w:t>③　学校は第一報に基づき、教育委員会（設置者）への第一報を行う。</w:t>
      </w:r>
    </w:p>
    <w:p w14:paraId="10DABD8D" w14:textId="77777777" w:rsidR="00C32F20" w:rsidRPr="00570C8F" w:rsidRDefault="00C32F20" w:rsidP="00EE5AF7">
      <w:pPr>
        <w:spacing w:line="280" w:lineRule="exact"/>
        <w:rPr>
          <w:rFonts w:ascii="ＭＳ ゴシック" w:eastAsia="ＭＳ ゴシック" w:hAnsi="ＭＳ ゴシック"/>
          <w:b/>
          <w:sz w:val="21"/>
        </w:rPr>
      </w:pPr>
      <w:r w:rsidRPr="00570C8F">
        <w:rPr>
          <w:rFonts w:ascii="ＭＳ ゴシック" w:eastAsia="ＭＳ ゴシック" w:hAnsi="ＭＳ ゴシック" w:hint="eastAsia"/>
          <w:b/>
          <w:sz w:val="21"/>
        </w:rPr>
        <w:t>⑶　処置、報告等</w:t>
      </w:r>
    </w:p>
    <w:p w14:paraId="32A67A54" w14:textId="77777777" w:rsidR="00C32F20" w:rsidRPr="00570C8F" w:rsidRDefault="00C32F20" w:rsidP="00EE5AF7">
      <w:pPr>
        <w:spacing w:line="280" w:lineRule="exact"/>
        <w:ind w:leftChars="100" w:left="540" w:hangingChars="200" w:hanging="360"/>
      </w:pPr>
      <w:r w:rsidRPr="00570C8F">
        <w:rPr>
          <w:rFonts w:hint="eastAsia"/>
        </w:rPr>
        <w:t>①　情報共有したうえで、教職員の役割分担を明確にし、的確な対応（対応の記録管理、生徒の健康状況の把握等）を図る。</w:t>
      </w:r>
    </w:p>
    <w:p w14:paraId="37AFB385" w14:textId="77777777" w:rsidR="00C32F20" w:rsidRPr="00570C8F" w:rsidRDefault="00C32F20" w:rsidP="00EE5AF7">
      <w:pPr>
        <w:spacing w:line="280" w:lineRule="exact"/>
        <w:ind w:leftChars="100" w:left="540" w:hangingChars="200" w:hanging="360"/>
      </w:pPr>
      <w:r w:rsidRPr="00570C8F">
        <w:rPr>
          <w:rFonts w:hint="eastAsia"/>
        </w:rPr>
        <w:t>②　教育委員会や警察等への連絡窓口を一本化し、報道機関への対応は教育委員会と相談のうえ、教育委員会又は学校に一本化する。</w:t>
      </w:r>
    </w:p>
    <w:p w14:paraId="6A86C856" w14:textId="4E125F31" w:rsidR="00C32F20" w:rsidRPr="00570C8F" w:rsidRDefault="00C32F20" w:rsidP="00EE5AF7">
      <w:pPr>
        <w:spacing w:line="280" w:lineRule="exact"/>
        <w:ind w:leftChars="100" w:left="540" w:hangingChars="200" w:hanging="360"/>
      </w:pPr>
      <w:r w:rsidRPr="00570C8F">
        <w:rPr>
          <w:rFonts w:hint="eastAsia"/>
        </w:rPr>
        <w:t>③　事故の状況等をふまえ</w:t>
      </w:r>
      <w:r w:rsidR="00B21C98">
        <w:rPr>
          <w:rFonts w:hint="eastAsia"/>
        </w:rPr>
        <w:t>、</w:t>
      </w:r>
      <w:r w:rsidRPr="00570C8F">
        <w:rPr>
          <w:rFonts w:hint="eastAsia"/>
        </w:rPr>
        <w:t>当面の対応（活動の継続有無も含む）について判断する。</w:t>
      </w:r>
    </w:p>
    <w:p w14:paraId="4FC06EF9" w14:textId="77777777" w:rsidR="00C32F20" w:rsidRPr="00570C8F" w:rsidRDefault="00C32F20" w:rsidP="00EE5AF7">
      <w:pPr>
        <w:spacing w:line="280" w:lineRule="exact"/>
        <w:ind w:leftChars="100" w:left="540" w:hangingChars="200" w:hanging="360"/>
      </w:pPr>
      <w:r w:rsidRPr="00570C8F">
        <w:rPr>
          <w:rFonts w:hint="eastAsia"/>
        </w:rPr>
        <w:t>④　関係各所（訪問予定先）等へ連絡を行うとともに、その後の対応についても確認する。</w:t>
      </w:r>
    </w:p>
    <w:p w14:paraId="246E173B" w14:textId="77777777" w:rsidR="00C32F20" w:rsidRPr="00570C8F" w:rsidRDefault="00C32F20" w:rsidP="00EE5AF7">
      <w:pPr>
        <w:spacing w:line="280" w:lineRule="exact"/>
        <w:rPr>
          <w:rFonts w:ascii="ＭＳ ゴシック" w:eastAsia="ＭＳ ゴシック" w:hAnsi="ＭＳ ゴシック"/>
          <w:b/>
          <w:sz w:val="21"/>
        </w:rPr>
      </w:pPr>
      <w:r w:rsidRPr="00570C8F">
        <w:rPr>
          <w:rFonts w:ascii="ＭＳ ゴシック" w:eastAsia="ＭＳ ゴシック" w:hAnsi="ＭＳ ゴシック" w:hint="eastAsia"/>
          <w:b/>
          <w:sz w:val="21"/>
        </w:rPr>
        <w:t>⑷　生徒、保護者等への連絡、対応等</w:t>
      </w:r>
    </w:p>
    <w:p w14:paraId="2E7E04EE" w14:textId="77777777" w:rsidR="00C32F20" w:rsidRPr="00570C8F" w:rsidRDefault="00C32F20" w:rsidP="00EE5AF7">
      <w:pPr>
        <w:spacing w:line="280" w:lineRule="exact"/>
        <w:ind w:leftChars="100" w:left="540" w:hangingChars="200" w:hanging="360"/>
      </w:pPr>
      <w:r w:rsidRPr="00570C8F">
        <w:rPr>
          <w:rFonts w:hint="eastAsia"/>
        </w:rPr>
        <w:t>①　全校生徒に対し、実情や必要に応じて、対応する（事故の概要説明、不正確な情報の拡散防止、心理教育等）。</w:t>
      </w:r>
    </w:p>
    <w:p w14:paraId="338FF7C7" w14:textId="77777777" w:rsidR="00C32F20" w:rsidRPr="00570C8F" w:rsidRDefault="00C32F20" w:rsidP="00EE5AF7">
      <w:pPr>
        <w:spacing w:line="280" w:lineRule="exact"/>
        <w:ind w:firstLineChars="100" w:firstLine="180"/>
      </w:pPr>
      <w:r w:rsidRPr="00570C8F">
        <w:rPr>
          <w:rFonts w:hint="eastAsia"/>
        </w:rPr>
        <w:t>②　他の保護者に対して、事故の発生、現在の状況、今後の対応及び家庭内での見守りなどについて周知する。</w:t>
      </w:r>
    </w:p>
    <w:p w14:paraId="3521548D" w14:textId="77777777" w:rsidR="00C32F20" w:rsidRPr="00570C8F" w:rsidRDefault="00C32F20" w:rsidP="00EE5AF7">
      <w:pPr>
        <w:spacing w:line="280" w:lineRule="exact"/>
        <w:ind w:firstLineChars="100" w:firstLine="180"/>
      </w:pPr>
      <w:r w:rsidRPr="00570C8F">
        <w:rPr>
          <w:rFonts w:hint="eastAsia"/>
        </w:rPr>
        <w:t>③　スクールカウンセラーによる支援を含めた心のケアを検討する。</w:t>
      </w:r>
    </w:p>
    <w:p w14:paraId="5AB57518" w14:textId="77777777" w:rsidR="00C32F20" w:rsidRPr="00570C8F" w:rsidRDefault="00C32F20" w:rsidP="00EE5AF7">
      <w:pPr>
        <w:spacing w:line="280" w:lineRule="exact"/>
        <w:ind w:firstLineChars="100" w:firstLine="180"/>
      </w:pPr>
      <w:r w:rsidRPr="00570C8F">
        <w:rPr>
          <w:rFonts w:hint="eastAsia"/>
        </w:rPr>
        <w:t>④　負傷生徒及び保護者等への継続的な支援を行う。</w:t>
      </w:r>
    </w:p>
    <w:p w14:paraId="7E5A0BAE" w14:textId="77777777" w:rsidR="00C32F20" w:rsidRPr="00570C8F" w:rsidRDefault="00C32F20" w:rsidP="00EE5AF7">
      <w:pPr>
        <w:spacing w:line="280" w:lineRule="exact"/>
        <w:ind w:firstLineChars="100" w:firstLine="180"/>
      </w:pPr>
      <w:r w:rsidRPr="00570C8F">
        <w:rPr>
          <w:rFonts w:hint="eastAsia"/>
        </w:rPr>
        <w:t xml:space="preserve">⑤　</w:t>
      </w:r>
      <w:r w:rsidRPr="00570C8F">
        <w:t>今後の安全教育</w:t>
      </w:r>
      <w:r w:rsidRPr="00570C8F">
        <w:rPr>
          <w:rFonts w:hint="eastAsia"/>
        </w:rPr>
        <w:t>へ</w:t>
      </w:r>
      <w:r w:rsidRPr="00570C8F">
        <w:t>反映</w:t>
      </w:r>
      <w:r w:rsidRPr="00570C8F">
        <w:rPr>
          <w:rFonts w:hint="eastAsia"/>
        </w:rPr>
        <w:t>させる。</w:t>
      </w:r>
    </w:p>
    <w:p w14:paraId="5F7F1CFA" w14:textId="77777777" w:rsidR="00C32F20" w:rsidRPr="00570C8F" w:rsidRDefault="00C32F20" w:rsidP="00EE5AF7">
      <w:pPr>
        <w:spacing w:line="280" w:lineRule="exact"/>
      </w:pPr>
    </w:p>
    <w:p w14:paraId="2A878BF2" w14:textId="77777777" w:rsidR="00C32F20" w:rsidRPr="00570C8F" w:rsidRDefault="00C32F20" w:rsidP="00EE5AF7">
      <w:pPr>
        <w:spacing w:beforeLines="50" w:before="151" w:afterLines="50" w:after="151" w:line="280" w:lineRule="exact"/>
        <w:rPr>
          <w:rFonts w:ascii="ＭＳ ゴシック" w:eastAsia="ＭＳ ゴシック" w:hAnsi="ＭＳ ゴシック"/>
          <w:b/>
          <w:sz w:val="21"/>
          <w:bdr w:val="single" w:sz="4" w:space="0" w:color="auto"/>
        </w:rPr>
      </w:pPr>
      <w:r w:rsidRPr="00570C8F">
        <w:rPr>
          <w:rFonts w:ascii="ＭＳ ゴシック" w:eastAsia="ＭＳ ゴシック" w:hAnsi="ＭＳ ゴシック" w:hint="eastAsia"/>
          <w:b/>
          <w:sz w:val="21"/>
          <w:bdr w:val="single" w:sz="4" w:space="0" w:color="auto"/>
        </w:rPr>
        <w:t xml:space="preserve">　情報収集等</w:t>
      </w:r>
      <w:r w:rsidRPr="00570C8F">
        <w:rPr>
          <w:rFonts w:ascii="ＭＳ ゴシック" w:eastAsia="ＭＳ ゴシック" w:hAnsi="ＭＳ ゴシック"/>
          <w:b/>
          <w:sz w:val="21"/>
          <w:bdr w:val="single" w:sz="4" w:space="0" w:color="auto"/>
        </w:rPr>
        <w:t xml:space="preserve"> </w:t>
      </w:r>
    </w:p>
    <w:p w14:paraId="2D1096AF" w14:textId="77777777" w:rsidR="00C32F20" w:rsidRPr="00570C8F" w:rsidRDefault="00C32F20" w:rsidP="00EE5AF7">
      <w:pPr>
        <w:spacing w:line="280" w:lineRule="exact"/>
        <w:rPr>
          <w:b/>
          <w:bCs/>
        </w:rPr>
      </w:pPr>
      <w:r w:rsidRPr="00570C8F">
        <w:rPr>
          <w:rFonts w:hint="eastAsia"/>
          <w:b/>
          <w:bCs/>
        </w:rPr>
        <w:t>■　関係法令等</w:t>
      </w:r>
    </w:p>
    <w:p w14:paraId="7AE454ED" w14:textId="77777777" w:rsidR="00E6500A" w:rsidRDefault="00E6500A" w:rsidP="00E6500A">
      <w:pPr>
        <w:spacing w:line="280" w:lineRule="exact"/>
        <w:ind w:firstLineChars="100" w:firstLine="180"/>
      </w:pPr>
      <w:r>
        <w:rPr>
          <w:rFonts w:hint="eastAsia"/>
        </w:rPr>
        <w:t xml:space="preserve">・　</w:t>
      </w:r>
      <w:hyperlink r:id="rId161" w:history="1">
        <w:r w:rsidRPr="008C17CC">
          <w:rPr>
            <w:rStyle w:val="ac"/>
          </w:rPr>
          <w:t>道路交通法</w:t>
        </w:r>
      </w:hyperlink>
    </w:p>
    <w:p w14:paraId="249B0EAC" w14:textId="77777777" w:rsidR="00E6500A" w:rsidRDefault="00E6500A" w:rsidP="00E6500A">
      <w:pPr>
        <w:spacing w:line="280" w:lineRule="exact"/>
        <w:ind w:firstLineChars="100" w:firstLine="180"/>
      </w:pPr>
      <w:r>
        <w:rPr>
          <w:rFonts w:hint="eastAsia"/>
        </w:rPr>
        <w:t xml:space="preserve">・　</w:t>
      </w:r>
      <w:hyperlink r:id="rId162" w:history="1">
        <w:r w:rsidRPr="002C5E77">
          <w:rPr>
            <w:rStyle w:val="ac"/>
            <w:rFonts w:hint="eastAsia"/>
          </w:rPr>
          <w:t>交通安全対策基本法</w:t>
        </w:r>
      </w:hyperlink>
      <w:r>
        <w:rPr>
          <w:rFonts w:hint="eastAsia"/>
        </w:rPr>
        <w:t>第</w:t>
      </w:r>
      <w:r>
        <w:t>24条（交通安全業務計画）</w:t>
      </w:r>
    </w:p>
    <w:p w14:paraId="58831309" w14:textId="77777777" w:rsidR="00E6500A" w:rsidRPr="002C4723" w:rsidRDefault="00E6500A" w:rsidP="00E6500A">
      <w:pPr>
        <w:pStyle w:val="af1"/>
        <w:numPr>
          <w:ilvl w:val="0"/>
          <w:numId w:val="10"/>
        </w:numPr>
        <w:spacing w:line="280" w:lineRule="exact"/>
        <w:ind w:leftChars="0"/>
      </w:pPr>
      <w:hyperlink r:id="rId163" w:history="1">
        <w:r w:rsidRPr="008C17CC">
          <w:rPr>
            <w:rStyle w:val="ac"/>
            <w:rFonts w:hint="eastAsia"/>
          </w:rPr>
          <w:t>独立行政法人日本スポーツ振興センター法施行令</w:t>
        </w:r>
      </w:hyperlink>
      <w:r w:rsidRPr="002C4723">
        <w:rPr>
          <w:rFonts w:hint="eastAsia"/>
        </w:rPr>
        <w:t xml:space="preserve"> 第5条(学校の管理下における災害の範囲)</w:t>
      </w:r>
    </w:p>
    <w:p w14:paraId="5C835A95" w14:textId="77777777" w:rsidR="00C32F20" w:rsidRPr="00E6500A" w:rsidRDefault="00C32F20" w:rsidP="00EE5AF7">
      <w:pPr>
        <w:spacing w:line="280" w:lineRule="exact"/>
        <w:ind w:firstLineChars="100" w:firstLine="180"/>
      </w:pPr>
    </w:p>
    <w:p w14:paraId="3636E178" w14:textId="77777777" w:rsidR="00C32F20" w:rsidRPr="00570C8F" w:rsidRDefault="00C32F20" w:rsidP="00EE5AF7">
      <w:pPr>
        <w:spacing w:line="280" w:lineRule="exact"/>
        <w:rPr>
          <w:b/>
          <w:bCs/>
        </w:rPr>
      </w:pPr>
      <w:r w:rsidRPr="00570C8F">
        <w:rPr>
          <w:rFonts w:hint="eastAsia"/>
          <w:b/>
          <w:bCs/>
        </w:rPr>
        <w:t xml:space="preserve">■　</w:t>
      </w:r>
      <w:r>
        <w:rPr>
          <w:rFonts w:hint="eastAsia"/>
          <w:b/>
          <w:bCs/>
        </w:rPr>
        <w:t>関係</w:t>
      </w:r>
      <w:r w:rsidRPr="00570C8F">
        <w:rPr>
          <w:rFonts w:hint="eastAsia"/>
          <w:b/>
          <w:bCs/>
        </w:rPr>
        <w:t>通知等</w:t>
      </w:r>
    </w:p>
    <w:p w14:paraId="5AE760D0" w14:textId="508C8823" w:rsidR="00380ABA" w:rsidRDefault="00380ABA" w:rsidP="00380ABA">
      <w:pPr>
        <w:spacing w:line="280" w:lineRule="exact"/>
        <w:ind w:leftChars="100" w:left="540" w:hangingChars="200" w:hanging="360"/>
      </w:pPr>
      <w:r>
        <w:rPr>
          <w:rFonts w:hint="eastAsia"/>
        </w:rPr>
        <w:t xml:space="preserve">・　</w:t>
      </w:r>
      <w:hyperlink r:id="rId164" w:history="1">
        <w:r w:rsidRPr="006E6806">
          <w:rPr>
            <w:rStyle w:val="ac"/>
          </w:rPr>
          <w:t>「学校教育等に関する移動の安全確保のための対策」のとりまとめについて（令和８年６月30日　８文科教第681号）</w:t>
        </w:r>
      </w:hyperlink>
    </w:p>
    <w:p w14:paraId="777E5846" w14:textId="77777777" w:rsidR="00380ABA" w:rsidRDefault="00380ABA" w:rsidP="00380ABA">
      <w:pPr>
        <w:spacing w:line="260" w:lineRule="exact"/>
        <w:ind w:firstLineChars="100" w:firstLine="180"/>
      </w:pPr>
      <w:r>
        <w:rPr>
          <w:rFonts w:hint="eastAsia"/>
        </w:rPr>
        <w:t xml:space="preserve">・　</w:t>
      </w:r>
      <w:hyperlink r:id="rId165" w:history="1">
        <w:r w:rsidRPr="00400D5C">
          <w:rPr>
            <w:rStyle w:val="ac"/>
            <w:rFonts w:hint="eastAsia"/>
          </w:rPr>
          <w:t>学校における体育活動中の事故防止及び体罰・ハラスメントの根絶について（スポーツ庁　令和４年２月）</w:t>
        </w:r>
      </w:hyperlink>
    </w:p>
    <w:p w14:paraId="450D5DE1" w14:textId="77777777" w:rsidR="00380ABA" w:rsidRDefault="00380ABA" w:rsidP="00380ABA">
      <w:pPr>
        <w:spacing w:line="260" w:lineRule="exact"/>
        <w:ind w:firstLineChars="100" w:firstLine="180"/>
      </w:pPr>
      <w:r>
        <w:rPr>
          <w:rFonts w:hint="eastAsia"/>
        </w:rPr>
        <w:t xml:space="preserve">・　</w:t>
      </w:r>
      <w:hyperlink r:id="rId166" w:history="1">
        <w:r w:rsidRPr="00380ABA">
          <w:rPr>
            <w:rStyle w:val="ac"/>
            <w:rFonts w:hint="eastAsia"/>
            <w:spacing w:val="1"/>
            <w:w w:val="86"/>
            <w:kern w:val="0"/>
            <w:fitText w:val="9360" w:id="-380395776"/>
          </w:rPr>
          <w:t>学校部活動及び新たな地域クラブ活動の在り方等に関する総合的なガイドライン（スポーツ庁／文化庁　令和４年</w:t>
        </w:r>
        <w:r w:rsidRPr="00380ABA">
          <w:rPr>
            <w:rStyle w:val="ac"/>
            <w:spacing w:val="1"/>
            <w:w w:val="86"/>
            <w:kern w:val="0"/>
            <w:fitText w:val="9360" w:id="-380395776"/>
          </w:rPr>
          <w:t>12月</w:t>
        </w:r>
        <w:r w:rsidRPr="00380ABA">
          <w:rPr>
            <w:rStyle w:val="ac"/>
            <w:spacing w:val="-13"/>
            <w:w w:val="86"/>
            <w:kern w:val="0"/>
            <w:fitText w:val="9360" w:id="-380395776"/>
          </w:rPr>
          <w:t>）</w:t>
        </w:r>
      </w:hyperlink>
    </w:p>
    <w:p w14:paraId="2CD762AC" w14:textId="38D7D17A" w:rsidR="00380ABA" w:rsidRDefault="00380ABA" w:rsidP="00380ABA">
      <w:pPr>
        <w:spacing w:line="260" w:lineRule="exact"/>
        <w:ind w:firstLineChars="100" w:firstLine="180"/>
      </w:pPr>
      <w:r>
        <w:rPr>
          <w:rFonts w:hint="eastAsia"/>
        </w:rPr>
        <w:t xml:space="preserve">・　</w:t>
      </w:r>
      <w:hyperlink r:id="rId167" w:history="1">
        <w:r w:rsidRPr="00380ABA">
          <w:rPr>
            <w:rStyle w:val="ac"/>
          </w:rPr>
          <w:t>部活動の在り方に関する方針（令和６年２月改訂版</w:t>
        </w:r>
        <w:r w:rsidR="006E6806">
          <w:rPr>
            <w:rStyle w:val="ac"/>
            <w:rFonts w:hint="eastAsia"/>
          </w:rPr>
          <w:t xml:space="preserve">　</w:t>
        </w:r>
        <w:r w:rsidR="006E6806" w:rsidRPr="006E6806">
          <w:rPr>
            <w:rStyle w:val="ac"/>
          </w:rPr>
          <w:t>島根県教育委員会</w:t>
        </w:r>
        <w:r w:rsidRPr="00380ABA">
          <w:rPr>
            <w:rStyle w:val="ac"/>
          </w:rPr>
          <w:t>）</w:t>
        </w:r>
      </w:hyperlink>
    </w:p>
    <w:p w14:paraId="1E9F23F2" w14:textId="77777777" w:rsidR="006E6806" w:rsidRDefault="006E6806" w:rsidP="006E6806">
      <w:pPr>
        <w:pStyle w:val="af1"/>
        <w:numPr>
          <w:ilvl w:val="0"/>
          <w:numId w:val="10"/>
        </w:numPr>
        <w:spacing w:line="280" w:lineRule="exact"/>
        <w:ind w:leftChars="0"/>
      </w:pPr>
      <w:hyperlink r:id="rId168" w:history="1">
        <w:r w:rsidRPr="00F415E5">
          <w:rPr>
            <w:rStyle w:val="ac"/>
            <w:rFonts w:hint="eastAsia"/>
          </w:rPr>
          <w:t>学校管理自動車取扱要綱（</w:t>
        </w:r>
        <w:r w:rsidRPr="00F415E5">
          <w:rPr>
            <w:rStyle w:val="ac"/>
          </w:rPr>
          <w:t xml:space="preserve">令和８年９月10日一部改正　</w:t>
        </w:r>
        <w:r w:rsidRPr="00F415E5">
          <w:rPr>
            <w:rStyle w:val="ac"/>
            <w:rFonts w:hint="eastAsia"/>
          </w:rPr>
          <w:t>島根県教育委員会）</w:t>
        </w:r>
      </w:hyperlink>
    </w:p>
    <w:p w14:paraId="56B4BEC8" w14:textId="69AFFB4F" w:rsidR="00C32F20" w:rsidRDefault="00C32F20" w:rsidP="00380ABA">
      <w:pPr>
        <w:pStyle w:val="af1"/>
        <w:numPr>
          <w:ilvl w:val="0"/>
          <w:numId w:val="10"/>
        </w:numPr>
        <w:spacing w:line="280" w:lineRule="exact"/>
        <w:ind w:leftChars="0"/>
      </w:pPr>
      <w:hyperlink r:id="rId169" w:history="1">
        <w:r w:rsidRPr="006E6806">
          <w:rPr>
            <w:rStyle w:val="ac"/>
            <w:rFonts w:hint="eastAsia"/>
          </w:rPr>
          <w:t>県立学校教育職員の自家用車自動車等の公務使用に関する取扱要綱（</w:t>
        </w:r>
        <w:r w:rsidR="006E6806" w:rsidRPr="006E6806">
          <w:rPr>
            <w:rStyle w:val="ac"/>
            <w:rFonts w:hint="eastAsia"/>
          </w:rPr>
          <w:t>令和８年９月</w:t>
        </w:r>
        <w:r w:rsidR="006E6806" w:rsidRPr="006E6806">
          <w:rPr>
            <w:rStyle w:val="ac"/>
          </w:rPr>
          <w:t>10</w:t>
        </w:r>
        <w:r w:rsidR="006E6806" w:rsidRPr="006E6806">
          <w:rPr>
            <w:rStyle w:val="ac"/>
            <w:rFonts w:hint="eastAsia"/>
          </w:rPr>
          <w:t>日</w:t>
        </w:r>
        <w:r w:rsidR="006E6806" w:rsidRPr="006E6806">
          <w:rPr>
            <w:rStyle w:val="ac"/>
          </w:rPr>
          <w:t xml:space="preserve">一部改正　</w:t>
        </w:r>
        <w:r w:rsidRPr="006E6806">
          <w:rPr>
            <w:rStyle w:val="ac"/>
            <w:rFonts w:hint="eastAsia"/>
          </w:rPr>
          <w:t>島根県教育委員会）</w:t>
        </w:r>
      </w:hyperlink>
    </w:p>
    <w:p w14:paraId="54831948" w14:textId="1CBEFE47" w:rsidR="00F23238" w:rsidRPr="00570C8F" w:rsidRDefault="00F23238" w:rsidP="00380ABA">
      <w:pPr>
        <w:pStyle w:val="af1"/>
        <w:numPr>
          <w:ilvl w:val="0"/>
          <w:numId w:val="10"/>
        </w:numPr>
        <w:spacing w:line="280" w:lineRule="exact"/>
        <w:ind w:leftChars="0"/>
      </w:pPr>
      <w:hyperlink r:id="rId170" w:history="1">
        <w:r w:rsidRPr="00207511">
          <w:rPr>
            <w:rStyle w:val="ac"/>
          </w:rPr>
          <w:t>レンタカーの公務使用について（令和８年９月10日　島教企第485号</w:t>
        </w:r>
        <w:r w:rsidR="00207511" w:rsidRPr="00207511">
          <w:rPr>
            <w:rStyle w:val="ac"/>
          </w:rPr>
          <w:t xml:space="preserve">　島根県教育委員会）</w:t>
        </w:r>
      </w:hyperlink>
    </w:p>
    <w:p w14:paraId="6F07ED9F" w14:textId="5A348A6B" w:rsidR="00C32F20" w:rsidRPr="00570C8F" w:rsidRDefault="00C32F20" w:rsidP="00380ABA">
      <w:pPr>
        <w:pStyle w:val="af1"/>
        <w:numPr>
          <w:ilvl w:val="0"/>
          <w:numId w:val="10"/>
        </w:numPr>
        <w:spacing w:line="280" w:lineRule="exact"/>
        <w:ind w:leftChars="0"/>
      </w:pPr>
      <w:hyperlink r:id="rId171" w:history="1">
        <w:r w:rsidRPr="00FC20A9">
          <w:rPr>
            <w:rStyle w:val="ac"/>
          </w:rPr>
          <w:t>部活動の遠征における移動の安全確保について（</w:t>
        </w:r>
        <w:r w:rsidR="006E6806" w:rsidRPr="00FC20A9">
          <w:rPr>
            <w:rStyle w:val="ac"/>
          </w:rPr>
          <w:t>令和８年９月10日　島教保第2</w:t>
        </w:r>
        <w:r w:rsidR="00331F61">
          <w:rPr>
            <w:rStyle w:val="ac"/>
            <w:rFonts w:hint="eastAsia"/>
          </w:rPr>
          <w:t>16</w:t>
        </w:r>
        <w:r w:rsidR="000C4403">
          <w:rPr>
            <w:rStyle w:val="ac"/>
            <w:rFonts w:hint="eastAsia"/>
          </w:rPr>
          <w:t>号</w:t>
        </w:r>
        <w:r w:rsidR="006E6806" w:rsidRPr="00FC20A9">
          <w:rPr>
            <w:rStyle w:val="ac"/>
          </w:rPr>
          <w:t xml:space="preserve">　</w:t>
        </w:r>
        <w:r w:rsidRPr="00FC20A9">
          <w:rPr>
            <w:rStyle w:val="ac"/>
          </w:rPr>
          <w:t>島根県教育委員会）</w:t>
        </w:r>
      </w:hyperlink>
    </w:p>
    <w:p w14:paraId="1E33ED57" w14:textId="77777777" w:rsidR="00C32F20" w:rsidRDefault="00C32F20" w:rsidP="00EE5AF7">
      <w:pPr>
        <w:spacing w:line="280" w:lineRule="exact"/>
      </w:pPr>
    </w:p>
    <w:p w14:paraId="1A7331B0" w14:textId="77777777" w:rsidR="006E6806" w:rsidRDefault="006E6806" w:rsidP="00EE5AF7">
      <w:pPr>
        <w:spacing w:line="280" w:lineRule="exact"/>
      </w:pPr>
    </w:p>
    <w:p w14:paraId="6909D754" w14:textId="77777777" w:rsidR="00EE5AF7" w:rsidRDefault="00EE5AF7" w:rsidP="00EE5AF7">
      <w:pPr>
        <w:spacing w:line="280" w:lineRule="exact"/>
      </w:pPr>
    </w:p>
    <w:p w14:paraId="7264656F" w14:textId="77777777" w:rsidR="00C32F20" w:rsidRPr="000C4829" w:rsidRDefault="00C32F20" w:rsidP="00EE5AF7">
      <w:pPr>
        <w:pStyle w:val="2"/>
      </w:pPr>
      <w:bookmarkStart w:id="86" w:name="_Toc240013257"/>
      <w:r w:rsidRPr="000C4829">
        <w:rPr>
          <w:rFonts w:hint="eastAsia"/>
        </w:rPr>
        <w:lastRenderedPageBreak/>
        <w:t>部活動遠征時の事故</w:t>
      </w:r>
      <w:bookmarkEnd w:id="86"/>
    </w:p>
    <w:p w14:paraId="10945A33" w14:textId="77777777" w:rsidR="00C32F20" w:rsidRDefault="00C32F20" w:rsidP="00C32F20">
      <w:pPr>
        <w:spacing w:line="260" w:lineRule="exact"/>
      </w:pPr>
    </w:p>
    <w:tbl>
      <w:tblPr>
        <w:tblStyle w:val="14"/>
        <w:tblW w:w="0" w:type="auto"/>
        <w:tblLook w:val="04A0" w:firstRow="1" w:lastRow="0" w:firstColumn="1" w:lastColumn="0" w:noHBand="0" w:noVBand="1"/>
      </w:tblPr>
      <w:tblGrid>
        <w:gridCol w:w="1980"/>
        <w:gridCol w:w="3969"/>
        <w:gridCol w:w="4133"/>
      </w:tblGrid>
      <w:tr w:rsidR="00C32F20" w:rsidRPr="00FB1736" w14:paraId="0152B0C2" w14:textId="77777777" w:rsidTr="004F1297">
        <w:tc>
          <w:tcPr>
            <w:tcW w:w="1980" w:type="dxa"/>
            <w:tcBorders>
              <w:bottom w:val="single" w:sz="4" w:space="0" w:color="auto"/>
            </w:tcBorders>
            <w:vAlign w:val="center"/>
          </w:tcPr>
          <w:p w14:paraId="26550835" w14:textId="77777777" w:rsidR="00C32F20" w:rsidRPr="00FB1736" w:rsidRDefault="00C32F20" w:rsidP="00EE5AF7">
            <w:pPr>
              <w:spacing w:line="280" w:lineRule="exact"/>
              <w:ind w:left="22"/>
              <w:jc w:val="center"/>
              <w:rPr>
                <w:rFonts w:ascii="ＭＳ ゴシック" w:eastAsia="ＭＳ ゴシック" w:hAnsi="ＭＳ ゴシック"/>
                <w:b/>
                <w:kern w:val="2"/>
              </w:rPr>
            </w:pPr>
            <w:r w:rsidRPr="00FB1736">
              <w:rPr>
                <w:rFonts w:ascii="ＭＳ ゴシック" w:eastAsia="ＭＳ ゴシック" w:hAnsi="ＭＳ ゴシック" w:hint="eastAsia"/>
                <w:b/>
                <w:kern w:val="2"/>
              </w:rPr>
              <w:t>対応の流れ</w:t>
            </w:r>
          </w:p>
        </w:tc>
        <w:tc>
          <w:tcPr>
            <w:tcW w:w="3969" w:type="dxa"/>
            <w:vAlign w:val="center"/>
          </w:tcPr>
          <w:p w14:paraId="27289D24" w14:textId="77777777" w:rsidR="00C32F20" w:rsidRPr="00FB1736" w:rsidRDefault="00C32F20" w:rsidP="00EE5AF7">
            <w:pPr>
              <w:spacing w:line="280" w:lineRule="exact"/>
              <w:jc w:val="center"/>
              <w:rPr>
                <w:rFonts w:ascii="ＭＳ ゴシック" w:eastAsia="ＭＳ ゴシック" w:hAnsi="ＭＳ ゴシック"/>
                <w:b/>
                <w:kern w:val="2"/>
              </w:rPr>
            </w:pPr>
            <w:r>
              <w:rPr>
                <w:rFonts w:ascii="ＭＳ ゴシック" w:eastAsia="ＭＳ ゴシック" w:hAnsi="ＭＳ ゴシック" w:hint="eastAsia"/>
                <w:b/>
                <w:kern w:val="2"/>
              </w:rPr>
              <w:t>引率</w:t>
            </w:r>
            <w:r w:rsidRPr="00FB1736">
              <w:rPr>
                <w:rFonts w:ascii="ＭＳ ゴシック" w:eastAsia="ＭＳ ゴシック" w:hAnsi="ＭＳ ゴシック" w:hint="eastAsia"/>
                <w:b/>
                <w:kern w:val="2"/>
              </w:rPr>
              <w:t>教職員</w:t>
            </w:r>
            <w:r>
              <w:rPr>
                <w:rFonts w:ascii="ＭＳ ゴシック" w:eastAsia="ＭＳ ゴシック" w:hAnsi="ＭＳ ゴシック" w:hint="eastAsia"/>
                <w:b/>
                <w:kern w:val="2"/>
              </w:rPr>
              <w:t>（現地）</w:t>
            </w:r>
          </w:p>
        </w:tc>
        <w:tc>
          <w:tcPr>
            <w:tcW w:w="4133" w:type="dxa"/>
            <w:vAlign w:val="center"/>
          </w:tcPr>
          <w:p w14:paraId="5C213748" w14:textId="77777777" w:rsidR="00C32F20" w:rsidRPr="00FB1736" w:rsidRDefault="00C32F20" w:rsidP="00EE5AF7">
            <w:pPr>
              <w:spacing w:line="280" w:lineRule="exact"/>
              <w:jc w:val="center"/>
              <w:rPr>
                <w:rFonts w:ascii="ＭＳ ゴシック" w:eastAsia="ＭＳ ゴシック" w:hAnsi="ＭＳ ゴシック"/>
                <w:b/>
                <w:kern w:val="2"/>
              </w:rPr>
            </w:pPr>
            <w:r w:rsidRPr="00FB1736">
              <w:rPr>
                <w:rFonts w:ascii="ＭＳ ゴシック" w:eastAsia="ＭＳ ゴシック" w:hAnsi="ＭＳ ゴシック" w:hint="eastAsia"/>
                <w:b/>
                <w:kern w:val="2"/>
              </w:rPr>
              <w:t>管理職</w:t>
            </w:r>
            <w:r>
              <w:rPr>
                <w:rFonts w:ascii="ＭＳ ゴシック" w:eastAsia="ＭＳ ゴシック" w:hAnsi="ＭＳ ゴシック" w:hint="eastAsia"/>
                <w:b/>
                <w:kern w:val="2"/>
              </w:rPr>
              <w:t>（学校）</w:t>
            </w:r>
          </w:p>
        </w:tc>
      </w:tr>
      <w:tr w:rsidR="00C32F20" w:rsidRPr="00570C8F" w14:paraId="079F6281" w14:textId="77777777" w:rsidTr="004F1297">
        <w:tc>
          <w:tcPr>
            <w:tcW w:w="1980" w:type="dxa"/>
            <w:tcBorders>
              <w:bottom w:val="single" w:sz="4" w:space="0" w:color="auto"/>
            </w:tcBorders>
          </w:tcPr>
          <w:p w14:paraId="5C53AFA8" w14:textId="77777777" w:rsidR="00C32F20" w:rsidRPr="00570C8F" w:rsidRDefault="00C32F20" w:rsidP="00EE5AF7">
            <w:pPr>
              <w:spacing w:line="280" w:lineRule="exact"/>
              <w:jc w:val="left"/>
              <w:textAlignment w:val="baseline"/>
              <w:rPr>
                <w:rFonts w:hAnsi="ＭＳ 明朝" w:cs="ＭＳ 明朝"/>
                <w:kern w:val="0"/>
                <w:szCs w:val="20"/>
              </w:rPr>
            </w:pPr>
            <w:r w:rsidRPr="00570C8F">
              <w:rPr>
                <w:rFonts w:ascii="ＭＳ ゴシック" w:eastAsia="ＭＳ ゴシック" w:hAnsi="ＭＳ ゴシック" w:cs="ＭＳ 明朝" w:hint="eastAsia"/>
                <w:kern w:val="0"/>
                <w:szCs w:val="20"/>
              </w:rPr>
              <w:t>&lt;発生時の危機管理&gt;</w:t>
            </w:r>
            <w:r w:rsidRPr="00570C8F">
              <w:rPr>
                <w:rFonts w:hAnsi="ＭＳ 明朝" w:cs="ＭＳ 明朝" w:hint="eastAsia"/>
                <w:kern w:val="0"/>
                <w:szCs w:val="20"/>
              </w:rPr>
              <w:t>○　事故発生</w:t>
            </w:r>
          </w:p>
          <w:p w14:paraId="1186AE2E" w14:textId="77777777" w:rsidR="00C32F20" w:rsidRPr="00570C8F" w:rsidRDefault="00C32F20" w:rsidP="00EE5AF7">
            <w:pPr>
              <w:spacing w:line="280" w:lineRule="exact"/>
              <w:jc w:val="left"/>
              <w:textAlignment w:val="baseline"/>
              <w:rPr>
                <w:rFonts w:hAnsi="ＭＳ 明朝" w:cs="ＭＳ 明朝"/>
                <w:kern w:val="0"/>
                <w:szCs w:val="20"/>
              </w:rPr>
            </w:pPr>
            <w:r w:rsidRPr="00570C8F">
              <w:rPr>
                <w:rFonts w:hAnsi="ＭＳ 明朝" w:cs="ＭＳ 明朝" w:hint="eastAsia"/>
                <w:kern w:val="0"/>
                <w:szCs w:val="20"/>
              </w:rPr>
              <w:t>○　緊急対応</w:t>
            </w:r>
          </w:p>
          <w:p w14:paraId="76D4DA19" w14:textId="77777777" w:rsidR="00C32F20" w:rsidRPr="00570C8F" w:rsidRDefault="00C32F20" w:rsidP="00EE5AF7">
            <w:pPr>
              <w:spacing w:line="280" w:lineRule="exact"/>
              <w:jc w:val="left"/>
              <w:textAlignment w:val="baseline"/>
              <w:rPr>
                <w:rFonts w:hAnsi="ＭＳ 明朝" w:cs="ＭＳ 明朝"/>
                <w:kern w:val="0"/>
                <w:szCs w:val="20"/>
              </w:rPr>
            </w:pPr>
          </w:p>
          <w:p w14:paraId="5EBFE48C" w14:textId="77777777" w:rsidR="00C32F20" w:rsidRPr="00570C8F" w:rsidRDefault="00C32F20" w:rsidP="00EE5AF7">
            <w:pPr>
              <w:spacing w:line="280" w:lineRule="exact"/>
              <w:jc w:val="left"/>
              <w:textAlignment w:val="baseline"/>
              <w:rPr>
                <w:rFonts w:hAnsi="ＭＳ 明朝" w:cs="ＭＳ 明朝"/>
                <w:kern w:val="0"/>
                <w:szCs w:val="20"/>
              </w:rPr>
            </w:pPr>
          </w:p>
          <w:p w14:paraId="02AFA541" w14:textId="77777777" w:rsidR="00C32F20" w:rsidRPr="00570C8F" w:rsidRDefault="00C32F20" w:rsidP="00EE5AF7">
            <w:pPr>
              <w:spacing w:line="280" w:lineRule="exact"/>
              <w:jc w:val="left"/>
              <w:textAlignment w:val="baseline"/>
              <w:rPr>
                <w:rFonts w:hAnsi="ＭＳ 明朝" w:cs="ＭＳ 明朝"/>
                <w:kern w:val="0"/>
                <w:szCs w:val="20"/>
              </w:rPr>
            </w:pPr>
          </w:p>
          <w:p w14:paraId="276372A6" w14:textId="77777777" w:rsidR="00C32F20" w:rsidRPr="00570C8F" w:rsidRDefault="00C32F20" w:rsidP="00EE5AF7">
            <w:pPr>
              <w:spacing w:line="280" w:lineRule="exact"/>
              <w:jc w:val="left"/>
              <w:textAlignment w:val="baseline"/>
              <w:rPr>
                <w:rFonts w:hAnsi="ＭＳ 明朝" w:cs="ＭＳ 明朝"/>
                <w:kern w:val="0"/>
                <w:szCs w:val="20"/>
              </w:rPr>
            </w:pPr>
            <w:r w:rsidRPr="00570C8F">
              <w:rPr>
                <w:rFonts w:hAnsi="ＭＳ 明朝" w:cs="ＭＳ 明朝" w:hint="eastAsia"/>
                <w:kern w:val="0"/>
                <w:szCs w:val="20"/>
              </w:rPr>
              <w:t>【引率教職員】</w:t>
            </w:r>
          </w:p>
          <w:p w14:paraId="2D322173" w14:textId="77777777" w:rsidR="00C32F20" w:rsidRPr="00570C8F" w:rsidRDefault="00C32F20" w:rsidP="00EE5AF7">
            <w:pPr>
              <w:spacing w:line="280" w:lineRule="exact"/>
              <w:ind w:left="180" w:hangingChars="100" w:hanging="180"/>
              <w:jc w:val="left"/>
              <w:textAlignment w:val="baseline"/>
              <w:rPr>
                <w:rFonts w:hAnsi="ＭＳ 明朝" w:cs="ＭＳ 明朝"/>
                <w:kern w:val="0"/>
                <w:szCs w:val="20"/>
              </w:rPr>
            </w:pPr>
            <w:r w:rsidRPr="00570C8F">
              <w:rPr>
                <w:rFonts w:hAnsi="ＭＳ 明朝" w:cs="ＭＳ 明朝" w:hint="eastAsia"/>
                <w:kern w:val="0"/>
                <w:szCs w:val="20"/>
              </w:rPr>
              <w:t>○　発生直後の生徒への対応</w:t>
            </w:r>
          </w:p>
          <w:p w14:paraId="773A0CC5" w14:textId="77777777" w:rsidR="00C32F20" w:rsidRPr="00570C8F" w:rsidRDefault="00C32F20" w:rsidP="00EE5AF7">
            <w:pPr>
              <w:spacing w:line="280" w:lineRule="exact"/>
              <w:ind w:left="180" w:hangingChars="100" w:hanging="180"/>
              <w:jc w:val="left"/>
              <w:textAlignment w:val="baseline"/>
              <w:rPr>
                <w:rFonts w:hAnsi="ＭＳ 明朝" w:cs="ＭＳ 明朝"/>
                <w:kern w:val="0"/>
                <w:szCs w:val="20"/>
              </w:rPr>
            </w:pPr>
            <w:r w:rsidRPr="00570C8F">
              <w:rPr>
                <w:rFonts w:hAnsi="ＭＳ 明朝" w:cs="ＭＳ 明朝" w:hint="eastAsia"/>
                <w:kern w:val="0"/>
                <w:szCs w:val="20"/>
              </w:rPr>
              <w:t>【管理職（学校）】</w:t>
            </w:r>
          </w:p>
          <w:p w14:paraId="0908D329" w14:textId="77777777" w:rsidR="00C32F20" w:rsidRPr="00570C8F" w:rsidRDefault="00C32F20" w:rsidP="00EE5AF7">
            <w:pPr>
              <w:spacing w:line="280" w:lineRule="exact"/>
              <w:ind w:left="180" w:hangingChars="100" w:hanging="180"/>
              <w:jc w:val="left"/>
              <w:textAlignment w:val="baseline"/>
              <w:rPr>
                <w:rFonts w:hAnsi="ＭＳ 明朝" w:cs="ＭＳ 明朝"/>
                <w:kern w:val="0"/>
                <w:szCs w:val="20"/>
              </w:rPr>
            </w:pPr>
            <w:r w:rsidRPr="00570C8F">
              <w:rPr>
                <w:rFonts w:hAnsi="ＭＳ 明朝" w:cs="ＭＳ 明朝" w:hint="eastAsia"/>
                <w:kern w:val="0"/>
                <w:szCs w:val="20"/>
              </w:rPr>
              <w:t>○　発生直後の保護者への連絡</w:t>
            </w:r>
          </w:p>
          <w:p w14:paraId="32998D75" w14:textId="77777777" w:rsidR="00C32F20" w:rsidRPr="00570C8F" w:rsidRDefault="00C32F20" w:rsidP="00EE5AF7">
            <w:pPr>
              <w:spacing w:line="280" w:lineRule="exact"/>
              <w:ind w:left="180" w:hangingChars="100" w:hanging="180"/>
              <w:jc w:val="left"/>
              <w:textAlignment w:val="baseline"/>
              <w:rPr>
                <w:rFonts w:hAnsi="ＭＳ 明朝" w:cs="ＭＳ 明朝"/>
                <w:kern w:val="0"/>
                <w:szCs w:val="20"/>
              </w:rPr>
            </w:pPr>
            <w:r w:rsidRPr="00570C8F">
              <w:rPr>
                <w:rFonts w:hAnsi="ＭＳ 明朝" w:cs="ＭＳ 明朝" w:hint="eastAsia"/>
                <w:kern w:val="0"/>
                <w:szCs w:val="20"/>
              </w:rPr>
              <w:t>【管理職（学校）】</w:t>
            </w:r>
          </w:p>
          <w:p w14:paraId="47D498DF" w14:textId="77777777" w:rsidR="00C32F20" w:rsidRPr="00570C8F" w:rsidRDefault="00C32F20" w:rsidP="00EE5AF7">
            <w:pPr>
              <w:spacing w:line="280" w:lineRule="exact"/>
              <w:ind w:left="184" w:hangingChars="100" w:hanging="184"/>
              <w:jc w:val="left"/>
              <w:textAlignment w:val="baseline"/>
              <w:rPr>
                <w:rFonts w:hAnsi="ＭＳ 明朝"/>
                <w:spacing w:val="2"/>
                <w:kern w:val="0"/>
                <w:szCs w:val="20"/>
              </w:rPr>
            </w:pPr>
            <w:r w:rsidRPr="00570C8F">
              <w:rPr>
                <w:rFonts w:hAnsi="ＭＳ 明朝" w:hint="eastAsia"/>
                <w:spacing w:val="2"/>
                <w:kern w:val="0"/>
                <w:szCs w:val="20"/>
              </w:rPr>
              <w:t>○　発生直後の関係機関への連絡</w:t>
            </w:r>
          </w:p>
          <w:p w14:paraId="41F974E9" w14:textId="77777777" w:rsidR="00C32F20" w:rsidRPr="00570C8F" w:rsidRDefault="00C32F20" w:rsidP="00EE5AF7">
            <w:pPr>
              <w:spacing w:line="280" w:lineRule="exact"/>
              <w:jc w:val="left"/>
              <w:textAlignment w:val="baseline"/>
              <w:rPr>
                <w:rFonts w:hAnsi="ＭＳ 明朝"/>
                <w:spacing w:val="2"/>
                <w:kern w:val="0"/>
                <w:szCs w:val="20"/>
              </w:rPr>
            </w:pPr>
          </w:p>
          <w:p w14:paraId="1A06D694" w14:textId="77777777" w:rsidR="00C32F20" w:rsidRPr="00570C8F" w:rsidRDefault="00C32F20" w:rsidP="00EE5AF7">
            <w:pPr>
              <w:spacing w:line="280" w:lineRule="exact"/>
              <w:ind w:left="184" w:hangingChars="100" w:hanging="184"/>
              <w:jc w:val="left"/>
              <w:textAlignment w:val="baseline"/>
              <w:rPr>
                <w:rFonts w:hAnsi="ＭＳ 明朝"/>
                <w:spacing w:val="2"/>
                <w:kern w:val="0"/>
                <w:szCs w:val="20"/>
              </w:rPr>
            </w:pPr>
          </w:p>
          <w:p w14:paraId="1362ADA1" w14:textId="77777777" w:rsidR="00C32F20" w:rsidRPr="00570C8F" w:rsidRDefault="00C32F20" w:rsidP="00EE5AF7">
            <w:pPr>
              <w:spacing w:line="280" w:lineRule="exact"/>
              <w:ind w:left="184" w:hangingChars="100" w:hanging="184"/>
              <w:jc w:val="left"/>
              <w:textAlignment w:val="baseline"/>
              <w:rPr>
                <w:rFonts w:hAnsi="ＭＳ 明朝"/>
                <w:spacing w:val="2"/>
                <w:kern w:val="0"/>
                <w:szCs w:val="20"/>
              </w:rPr>
            </w:pPr>
          </w:p>
          <w:p w14:paraId="4BABC65D" w14:textId="77777777" w:rsidR="00C32F20" w:rsidRPr="00570C8F" w:rsidRDefault="00C32F20" w:rsidP="00EE5AF7">
            <w:pPr>
              <w:spacing w:line="280" w:lineRule="exact"/>
              <w:ind w:left="184" w:hangingChars="100" w:hanging="184"/>
              <w:jc w:val="left"/>
              <w:textAlignment w:val="baseline"/>
              <w:rPr>
                <w:rFonts w:hAnsi="ＭＳ 明朝"/>
                <w:spacing w:val="2"/>
                <w:kern w:val="0"/>
                <w:szCs w:val="20"/>
              </w:rPr>
            </w:pPr>
          </w:p>
          <w:p w14:paraId="17E5C590" w14:textId="77777777" w:rsidR="00C32F20" w:rsidRPr="00570C8F" w:rsidRDefault="00C32F20" w:rsidP="00EE5AF7">
            <w:pPr>
              <w:spacing w:line="280" w:lineRule="exact"/>
              <w:ind w:left="184" w:hangingChars="100" w:hanging="184"/>
              <w:jc w:val="left"/>
              <w:textAlignment w:val="baseline"/>
              <w:rPr>
                <w:rFonts w:hAnsi="ＭＳ 明朝"/>
                <w:spacing w:val="2"/>
                <w:kern w:val="0"/>
                <w:szCs w:val="20"/>
              </w:rPr>
            </w:pPr>
          </w:p>
          <w:p w14:paraId="64D8EEBE" w14:textId="77777777" w:rsidR="00C32F20" w:rsidRPr="00570C8F" w:rsidRDefault="00C32F20" w:rsidP="00EE5AF7">
            <w:pPr>
              <w:spacing w:line="280" w:lineRule="exact"/>
              <w:ind w:left="184" w:hangingChars="100" w:hanging="184"/>
              <w:jc w:val="left"/>
              <w:textAlignment w:val="baseline"/>
              <w:rPr>
                <w:rFonts w:hAnsi="ＭＳ 明朝"/>
                <w:spacing w:val="2"/>
                <w:kern w:val="0"/>
                <w:szCs w:val="20"/>
              </w:rPr>
            </w:pPr>
          </w:p>
          <w:p w14:paraId="714BC929" w14:textId="77777777" w:rsidR="00C32F20" w:rsidRPr="00570C8F" w:rsidRDefault="00C32F20" w:rsidP="00EE5AF7">
            <w:pPr>
              <w:spacing w:line="280" w:lineRule="exact"/>
              <w:ind w:left="184" w:hangingChars="100" w:hanging="184"/>
              <w:jc w:val="left"/>
              <w:textAlignment w:val="baseline"/>
              <w:rPr>
                <w:rFonts w:hAnsi="ＭＳ 明朝"/>
                <w:spacing w:val="2"/>
                <w:kern w:val="0"/>
                <w:szCs w:val="20"/>
              </w:rPr>
            </w:pPr>
          </w:p>
          <w:p w14:paraId="03711772" w14:textId="77777777" w:rsidR="00C32F20" w:rsidRPr="00570C8F" w:rsidRDefault="00C32F20" w:rsidP="00EE5AF7">
            <w:pPr>
              <w:spacing w:line="280" w:lineRule="exact"/>
              <w:ind w:left="184" w:hangingChars="100" w:hanging="184"/>
              <w:jc w:val="left"/>
              <w:textAlignment w:val="baseline"/>
              <w:rPr>
                <w:rFonts w:hAnsi="ＭＳ 明朝"/>
                <w:spacing w:val="2"/>
                <w:kern w:val="0"/>
                <w:szCs w:val="20"/>
              </w:rPr>
            </w:pPr>
            <w:r w:rsidRPr="00570C8F">
              <w:rPr>
                <w:rFonts w:hAnsi="ＭＳ 明朝" w:hint="eastAsia"/>
                <w:spacing w:val="2"/>
                <w:kern w:val="0"/>
                <w:szCs w:val="20"/>
              </w:rPr>
              <w:t>○　発生後の活動の対応</w:t>
            </w:r>
          </w:p>
          <w:p w14:paraId="249D131C" w14:textId="77777777" w:rsidR="00C32F20" w:rsidRPr="00570C8F" w:rsidRDefault="00C32F20" w:rsidP="00EE5AF7">
            <w:pPr>
              <w:spacing w:line="280" w:lineRule="exact"/>
              <w:ind w:left="184" w:hangingChars="100" w:hanging="184"/>
              <w:jc w:val="left"/>
              <w:textAlignment w:val="baseline"/>
              <w:rPr>
                <w:rFonts w:hAnsi="ＭＳ 明朝"/>
                <w:spacing w:val="2"/>
                <w:kern w:val="0"/>
                <w:szCs w:val="20"/>
              </w:rPr>
            </w:pPr>
          </w:p>
          <w:p w14:paraId="38F2D078" w14:textId="77777777" w:rsidR="00C32F20" w:rsidRPr="00570C8F" w:rsidRDefault="00C32F20" w:rsidP="00EE5AF7">
            <w:pPr>
              <w:spacing w:line="280" w:lineRule="exact"/>
              <w:ind w:left="184" w:hangingChars="100" w:hanging="184"/>
              <w:jc w:val="left"/>
              <w:textAlignment w:val="baseline"/>
              <w:rPr>
                <w:rFonts w:hAnsi="ＭＳ 明朝" w:cs="ＭＳ 明朝"/>
                <w:kern w:val="0"/>
                <w:szCs w:val="20"/>
              </w:rPr>
            </w:pPr>
            <w:r w:rsidRPr="00570C8F">
              <w:rPr>
                <w:rFonts w:hAnsi="ＭＳ 明朝" w:hint="eastAsia"/>
                <w:spacing w:val="2"/>
                <w:kern w:val="0"/>
                <w:szCs w:val="20"/>
              </w:rPr>
              <w:t>○　当該</w:t>
            </w:r>
            <w:r w:rsidRPr="00570C8F">
              <w:rPr>
                <w:rFonts w:hAnsi="ＭＳ 明朝" w:cs="ＭＳ 明朝" w:hint="eastAsia"/>
                <w:kern w:val="0"/>
                <w:szCs w:val="20"/>
              </w:rPr>
              <w:t>保護等者への説明</w:t>
            </w:r>
          </w:p>
          <w:p w14:paraId="56346761" w14:textId="77777777" w:rsidR="00C32F20" w:rsidRPr="00570C8F" w:rsidRDefault="00C32F20" w:rsidP="00EE5AF7">
            <w:pPr>
              <w:spacing w:line="280" w:lineRule="exact"/>
              <w:ind w:left="180" w:hangingChars="100" w:hanging="180"/>
              <w:jc w:val="left"/>
              <w:textAlignment w:val="baseline"/>
              <w:rPr>
                <w:rFonts w:hAnsi="ＭＳ 明朝" w:cs="ＭＳ 明朝"/>
                <w:kern w:val="0"/>
                <w:szCs w:val="20"/>
              </w:rPr>
            </w:pPr>
          </w:p>
          <w:p w14:paraId="336EE1A2" w14:textId="77777777" w:rsidR="00C32F20" w:rsidRPr="00570C8F" w:rsidRDefault="00C32F20" w:rsidP="00EE5AF7">
            <w:pPr>
              <w:spacing w:line="280" w:lineRule="exact"/>
              <w:ind w:left="180" w:hangingChars="100" w:hanging="180"/>
              <w:jc w:val="left"/>
              <w:rPr>
                <w:rFonts w:hAnsi="ＭＳ 明朝"/>
                <w:kern w:val="2"/>
                <w:szCs w:val="20"/>
              </w:rPr>
            </w:pPr>
            <w:r w:rsidRPr="00570C8F">
              <w:rPr>
                <w:rFonts w:hAnsi="ＭＳ 明朝" w:hint="eastAsia"/>
                <w:kern w:val="2"/>
                <w:szCs w:val="20"/>
              </w:rPr>
              <w:t>○　在校生徒及び同保護者への連絡</w:t>
            </w:r>
          </w:p>
        </w:tc>
        <w:tc>
          <w:tcPr>
            <w:tcW w:w="3969" w:type="dxa"/>
            <w:tcBorders>
              <w:bottom w:val="single" w:sz="4" w:space="0" w:color="auto"/>
            </w:tcBorders>
          </w:tcPr>
          <w:p w14:paraId="3FD2E52F" w14:textId="77777777" w:rsidR="00C32F20" w:rsidRPr="00570C8F" w:rsidRDefault="00C32F20" w:rsidP="00EE5AF7">
            <w:pPr>
              <w:spacing w:line="280" w:lineRule="exact"/>
              <w:ind w:left="22"/>
              <w:jc w:val="left"/>
              <w:rPr>
                <w:rFonts w:hAnsi="ＭＳ 明朝"/>
                <w:kern w:val="2"/>
                <w:szCs w:val="20"/>
              </w:rPr>
            </w:pPr>
          </w:p>
          <w:p w14:paraId="18AF140B" w14:textId="77777777" w:rsidR="00C32F20" w:rsidRPr="00570C8F" w:rsidRDefault="00C32F20" w:rsidP="00EE5AF7">
            <w:pPr>
              <w:spacing w:line="280" w:lineRule="exact"/>
              <w:ind w:left="180" w:hangingChars="100" w:hanging="180"/>
              <w:jc w:val="left"/>
              <w:rPr>
                <w:rFonts w:hAnsi="ＭＳ 明朝"/>
                <w:kern w:val="2"/>
                <w:szCs w:val="20"/>
              </w:rPr>
            </w:pPr>
            <w:r w:rsidRPr="00570C8F">
              <w:rPr>
                <w:rFonts w:hAnsi="ＭＳ 明朝" w:hint="eastAsia"/>
                <w:kern w:val="2"/>
                <w:szCs w:val="20"/>
              </w:rPr>
              <w:t>・　生徒及び引率教職員の状況確認、安全確保及び応急処置</w:t>
            </w:r>
          </w:p>
          <w:p w14:paraId="0FA0A6EB" w14:textId="77777777" w:rsidR="00C32F20" w:rsidRPr="00570C8F" w:rsidRDefault="00C32F20" w:rsidP="00EE5AF7">
            <w:pPr>
              <w:spacing w:line="280" w:lineRule="exact"/>
              <w:ind w:left="180" w:hangingChars="100" w:hanging="180"/>
              <w:jc w:val="left"/>
              <w:rPr>
                <w:rFonts w:hAnsi="ＭＳ 明朝"/>
                <w:kern w:val="2"/>
                <w:szCs w:val="20"/>
              </w:rPr>
            </w:pPr>
            <w:r w:rsidRPr="00570C8F">
              <w:rPr>
                <w:rFonts w:hAnsi="ＭＳ 明朝" w:hint="eastAsia"/>
                <w:kern w:val="2"/>
                <w:szCs w:val="20"/>
              </w:rPr>
              <w:t xml:space="preserve">・　</w:t>
            </w:r>
            <w:r w:rsidRPr="00570C8F">
              <w:rPr>
                <w:rFonts w:hAnsi="ＭＳ 明朝" w:hint="eastAsia"/>
                <w:kern w:val="2"/>
                <w:szCs w:val="20"/>
                <w:u w:val="double"/>
              </w:rPr>
              <w:t>直ちに警察及び救急へ通報</w:t>
            </w:r>
          </w:p>
          <w:p w14:paraId="21302C56" w14:textId="77777777" w:rsidR="00C32F20" w:rsidRPr="00570C8F" w:rsidRDefault="00C32F20" w:rsidP="00EE5AF7">
            <w:pPr>
              <w:spacing w:line="280" w:lineRule="exact"/>
              <w:ind w:left="180" w:hangingChars="100" w:hanging="180"/>
              <w:jc w:val="left"/>
              <w:rPr>
                <w:rFonts w:hAnsi="ＭＳ 明朝"/>
                <w:kern w:val="2"/>
                <w:szCs w:val="20"/>
              </w:rPr>
            </w:pPr>
            <w:r w:rsidRPr="00570C8F">
              <w:rPr>
                <w:rFonts w:hAnsi="ＭＳ 明朝" w:hint="eastAsia"/>
                <w:kern w:val="2"/>
                <w:szCs w:val="20"/>
              </w:rPr>
              <w:t>・　学校（管理職）に報告</w:t>
            </w:r>
          </w:p>
          <w:p w14:paraId="5021A41A" w14:textId="77777777" w:rsidR="00C32F20" w:rsidRPr="00570C8F" w:rsidRDefault="00C32F20" w:rsidP="00EE5AF7">
            <w:pPr>
              <w:spacing w:line="280" w:lineRule="exact"/>
              <w:ind w:left="261" w:hanging="261"/>
              <w:jc w:val="left"/>
              <w:rPr>
                <w:rFonts w:hAnsi="ＭＳ 明朝"/>
                <w:kern w:val="2"/>
                <w:szCs w:val="20"/>
              </w:rPr>
            </w:pPr>
          </w:p>
          <w:p w14:paraId="35A15083" w14:textId="77777777" w:rsidR="00C32F20" w:rsidRPr="00570C8F" w:rsidRDefault="00C32F20" w:rsidP="00EE5AF7">
            <w:pPr>
              <w:spacing w:line="280" w:lineRule="exact"/>
              <w:ind w:left="180" w:hangingChars="100" w:hanging="180"/>
              <w:jc w:val="left"/>
              <w:rPr>
                <w:rFonts w:hAnsi="ＭＳ 明朝"/>
                <w:kern w:val="2"/>
                <w:szCs w:val="20"/>
                <w:u w:val="double"/>
              </w:rPr>
            </w:pPr>
            <w:r w:rsidRPr="00570C8F">
              <w:rPr>
                <w:rFonts w:hAnsi="ＭＳ 明朝" w:hint="eastAsia"/>
                <w:kern w:val="2"/>
                <w:szCs w:val="20"/>
              </w:rPr>
              <w:t xml:space="preserve">○　</w:t>
            </w:r>
            <w:r w:rsidRPr="00570C8F">
              <w:rPr>
                <w:rFonts w:hAnsi="ＭＳ 明朝" w:hint="eastAsia"/>
                <w:kern w:val="2"/>
                <w:szCs w:val="20"/>
                <w:u w:val="double"/>
              </w:rPr>
              <w:t>救急車が到着していない場合</w:t>
            </w:r>
          </w:p>
          <w:p w14:paraId="089A8DFB" w14:textId="77777777" w:rsidR="00C32F20" w:rsidRPr="00570C8F" w:rsidRDefault="00C32F20" w:rsidP="00EE5AF7">
            <w:pPr>
              <w:spacing w:line="280" w:lineRule="exact"/>
              <w:jc w:val="left"/>
              <w:rPr>
                <w:rFonts w:hAnsi="ＭＳ 明朝"/>
                <w:kern w:val="2"/>
                <w:szCs w:val="20"/>
              </w:rPr>
            </w:pPr>
            <w:r w:rsidRPr="00570C8F">
              <w:rPr>
                <w:rFonts w:hAnsi="ＭＳ 明朝" w:hint="eastAsia"/>
                <w:kern w:val="2"/>
                <w:szCs w:val="20"/>
              </w:rPr>
              <w:t>・　応急処置とともに、負傷者の状況等に</w:t>
            </w:r>
          </w:p>
          <w:p w14:paraId="2C45883D" w14:textId="77777777" w:rsidR="00C32F20" w:rsidRPr="00570C8F" w:rsidRDefault="00C32F20" w:rsidP="00EE5AF7">
            <w:pPr>
              <w:spacing w:line="280" w:lineRule="exact"/>
              <w:ind w:firstLineChars="100" w:firstLine="180"/>
              <w:jc w:val="left"/>
              <w:rPr>
                <w:rFonts w:hAnsi="ＭＳ 明朝"/>
                <w:kern w:val="2"/>
                <w:szCs w:val="20"/>
              </w:rPr>
            </w:pPr>
            <w:r w:rsidRPr="00570C8F">
              <w:rPr>
                <w:rFonts w:hAnsi="ＭＳ 明朝" w:hint="eastAsia"/>
                <w:kern w:val="2"/>
                <w:szCs w:val="20"/>
              </w:rPr>
              <w:t>よっては、周囲に協力を求める</w:t>
            </w:r>
          </w:p>
          <w:p w14:paraId="02884C87" w14:textId="77777777" w:rsidR="00C32F20" w:rsidRPr="00570C8F" w:rsidRDefault="00C32F20" w:rsidP="00EE5AF7">
            <w:pPr>
              <w:spacing w:line="280" w:lineRule="exact"/>
              <w:jc w:val="left"/>
              <w:rPr>
                <w:rFonts w:hAnsi="ＭＳ 明朝"/>
                <w:kern w:val="2"/>
                <w:szCs w:val="20"/>
              </w:rPr>
            </w:pPr>
            <w:r w:rsidRPr="00570C8F">
              <w:rPr>
                <w:rFonts w:hAnsi="ＭＳ 明朝" w:hint="eastAsia"/>
                <w:kern w:val="2"/>
                <w:szCs w:val="20"/>
              </w:rPr>
              <w:t>・　出血等がなく意識不明であれば気道確保</w:t>
            </w:r>
          </w:p>
          <w:p w14:paraId="41EC8BA5" w14:textId="77777777" w:rsidR="00C32F20" w:rsidRPr="00570C8F" w:rsidRDefault="00C32F20" w:rsidP="00EE5AF7">
            <w:pPr>
              <w:spacing w:line="280" w:lineRule="exact"/>
              <w:ind w:leftChars="100" w:left="180"/>
              <w:jc w:val="left"/>
              <w:rPr>
                <w:rFonts w:hAnsi="ＭＳ 明朝"/>
                <w:kern w:val="2"/>
                <w:szCs w:val="20"/>
              </w:rPr>
            </w:pPr>
            <w:r w:rsidRPr="00570C8F">
              <w:rPr>
                <w:rFonts w:hAnsi="ＭＳ 明朝" w:hint="eastAsia"/>
                <w:kern w:val="2"/>
                <w:szCs w:val="20"/>
              </w:rPr>
              <w:t>し呼吸の確認→人工呼吸、心肺蘇生法を続ける（必要に応じて「ＡＥＤ」を使用する）</w:t>
            </w:r>
          </w:p>
          <w:p w14:paraId="2AB6000D" w14:textId="77777777" w:rsidR="00C32F20" w:rsidRPr="00570C8F" w:rsidRDefault="00C32F20" w:rsidP="00EE5AF7">
            <w:pPr>
              <w:spacing w:line="280" w:lineRule="exact"/>
              <w:jc w:val="left"/>
              <w:rPr>
                <w:rFonts w:hAnsi="ＭＳ 明朝"/>
                <w:kern w:val="2"/>
                <w:szCs w:val="20"/>
                <w:u w:val="double"/>
              </w:rPr>
            </w:pPr>
            <w:r w:rsidRPr="00570C8F">
              <w:rPr>
                <w:rFonts w:hAnsi="ＭＳ 明朝" w:hint="eastAsia"/>
                <w:kern w:val="2"/>
                <w:szCs w:val="20"/>
              </w:rPr>
              <w:t xml:space="preserve">○　</w:t>
            </w:r>
            <w:r w:rsidRPr="00570C8F">
              <w:rPr>
                <w:rFonts w:hAnsi="ＭＳ 明朝" w:hint="eastAsia"/>
                <w:kern w:val="2"/>
                <w:szCs w:val="20"/>
                <w:u w:val="double"/>
              </w:rPr>
              <w:t>救急車が到着した場合</w:t>
            </w:r>
          </w:p>
          <w:p w14:paraId="232CCBAA" w14:textId="77777777" w:rsidR="00C32F20" w:rsidRPr="00570C8F" w:rsidRDefault="00C32F20" w:rsidP="00EE5AF7">
            <w:pPr>
              <w:spacing w:line="280" w:lineRule="exact"/>
              <w:ind w:left="180" w:hangingChars="100" w:hanging="180"/>
              <w:jc w:val="left"/>
              <w:rPr>
                <w:rFonts w:hAnsi="ＭＳ 明朝"/>
                <w:kern w:val="2"/>
                <w:szCs w:val="20"/>
              </w:rPr>
            </w:pPr>
            <w:r w:rsidRPr="00570C8F">
              <w:rPr>
                <w:rFonts w:hAnsi="ＭＳ 明朝" w:hint="eastAsia"/>
                <w:kern w:val="2"/>
                <w:szCs w:val="20"/>
              </w:rPr>
              <w:t>・　引率教職員が同乗し、搬送先が判明次第、同行者、学校と共有する</w:t>
            </w:r>
          </w:p>
          <w:p w14:paraId="088E038A" w14:textId="77777777" w:rsidR="00C32F20" w:rsidRPr="00570C8F" w:rsidRDefault="00C32F20" w:rsidP="00EE5AF7">
            <w:pPr>
              <w:spacing w:line="280" w:lineRule="exact"/>
              <w:ind w:left="180" w:hangingChars="100" w:hanging="180"/>
              <w:jc w:val="left"/>
              <w:rPr>
                <w:rFonts w:hAnsi="ＭＳ 明朝"/>
                <w:kern w:val="2"/>
                <w:szCs w:val="20"/>
              </w:rPr>
            </w:pPr>
            <w:r w:rsidRPr="00570C8F">
              <w:rPr>
                <w:rFonts w:hAnsi="ＭＳ 明朝" w:hint="eastAsia"/>
                <w:kern w:val="2"/>
                <w:szCs w:val="20"/>
              </w:rPr>
              <w:t>・　対応可能な引率教職員で、負傷しなかった生徒の状況を確認し、落ち着かせる</w:t>
            </w:r>
          </w:p>
          <w:p w14:paraId="4B2A833F" w14:textId="77777777" w:rsidR="00C32F20" w:rsidRPr="00570C8F" w:rsidRDefault="00C32F20" w:rsidP="00EE5AF7">
            <w:pPr>
              <w:spacing w:line="280" w:lineRule="exact"/>
              <w:ind w:left="180" w:hangingChars="100" w:hanging="180"/>
              <w:jc w:val="left"/>
              <w:rPr>
                <w:rFonts w:hAnsi="ＭＳ 明朝"/>
                <w:kern w:val="2"/>
                <w:szCs w:val="20"/>
              </w:rPr>
            </w:pPr>
            <w:r w:rsidRPr="00570C8F">
              <w:rPr>
                <w:rFonts w:hAnsi="ＭＳ 明朝" w:hint="eastAsia"/>
                <w:kern w:val="2"/>
                <w:szCs w:val="20"/>
              </w:rPr>
              <w:t xml:space="preserve">○　</w:t>
            </w:r>
            <w:r w:rsidRPr="00570C8F">
              <w:rPr>
                <w:rFonts w:hAnsi="ＭＳ 明朝" w:hint="eastAsia"/>
                <w:kern w:val="2"/>
                <w:szCs w:val="20"/>
                <w:u w:val="double"/>
              </w:rPr>
              <w:t>警察が到着した場合</w:t>
            </w:r>
          </w:p>
          <w:p w14:paraId="38F9F7FB" w14:textId="77777777" w:rsidR="00C32F20" w:rsidRPr="00570C8F" w:rsidRDefault="00C32F20" w:rsidP="00EE5AF7">
            <w:pPr>
              <w:spacing w:line="280" w:lineRule="exact"/>
              <w:ind w:left="180" w:hangingChars="100" w:hanging="180"/>
              <w:jc w:val="left"/>
              <w:rPr>
                <w:rFonts w:hAnsi="ＭＳ 明朝"/>
                <w:kern w:val="2"/>
                <w:szCs w:val="20"/>
              </w:rPr>
            </w:pPr>
            <w:r w:rsidRPr="00570C8F">
              <w:rPr>
                <w:rFonts w:hAnsi="ＭＳ 明朝" w:hint="eastAsia"/>
                <w:kern w:val="2"/>
                <w:szCs w:val="20"/>
              </w:rPr>
              <w:t>・　生徒の安全を確保したうえで、警察からの聴き取り等の対応をする</w:t>
            </w:r>
          </w:p>
          <w:p w14:paraId="68AB27D5" w14:textId="77777777" w:rsidR="00C32F20" w:rsidRPr="00570C8F" w:rsidRDefault="00C32F20" w:rsidP="00EE5AF7">
            <w:pPr>
              <w:spacing w:line="280" w:lineRule="exact"/>
              <w:ind w:leftChars="100" w:left="180"/>
              <w:jc w:val="left"/>
              <w:rPr>
                <w:rFonts w:hAnsi="ＭＳ 明朝"/>
                <w:kern w:val="2"/>
                <w:szCs w:val="20"/>
              </w:rPr>
            </w:pPr>
          </w:p>
          <w:p w14:paraId="0923F372" w14:textId="77777777" w:rsidR="00C32F20" w:rsidRPr="00570C8F" w:rsidRDefault="00C32F20" w:rsidP="00EE5AF7">
            <w:pPr>
              <w:spacing w:line="280" w:lineRule="exact"/>
              <w:ind w:left="180" w:hangingChars="100" w:hanging="180"/>
              <w:jc w:val="left"/>
              <w:rPr>
                <w:rFonts w:hAnsi="ＭＳ 明朝"/>
                <w:kern w:val="2"/>
                <w:szCs w:val="20"/>
              </w:rPr>
            </w:pPr>
            <w:r w:rsidRPr="00570C8F">
              <w:rPr>
                <w:rFonts w:hAnsi="ＭＳ 明朝" w:hint="eastAsia"/>
                <w:kern w:val="2"/>
                <w:szCs w:val="20"/>
              </w:rPr>
              <w:t>・　現地、搬送先と学校とで状況確認を行うとともに当面の対応を検討する</w:t>
            </w:r>
          </w:p>
          <w:p w14:paraId="433F0074" w14:textId="77777777" w:rsidR="00C32F20" w:rsidRPr="00570C8F" w:rsidRDefault="00C32F20" w:rsidP="00EE5AF7">
            <w:pPr>
              <w:spacing w:line="280" w:lineRule="exact"/>
              <w:ind w:left="180" w:hangingChars="100" w:hanging="180"/>
              <w:jc w:val="left"/>
              <w:rPr>
                <w:rFonts w:hAnsi="ＭＳ 明朝"/>
                <w:kern w:val="2"/>
                <w:szCs w:val="20"/>
              </w:rPr>
            </w:pPr>
          </w:p>
          <w:p w14:paraId="63014A24" w14:textId="77777777" w:rsidR="00C32F20" w:rsidRPr="00570C8F" w:rsidRDefault="00C32F20" w:rsidP="00EE5AF7">
            <w:pPr>
              <w:spacing w:line="280" w:lineRule="exact"/>
              <w:jc w:val="left"/>
              <w:rPr>
                <w:rFonts w:hAnsi="ＭＳ 明朝"/>
                <w:kern w:val="2"/>
                <w:szCs w:val="20"/>
              </w:rPr>
            </w:pPr>
            <w:r w:rsidRPr="00570C8F">
              <w:rPr>
                <w:rFonts w:hAnsi="ＭＳ 明朝" w:hint="eastAsia"/>
                <w:kern w:val="2"/>
                <w:szCs w:val="20"/>
              </w:rPr>
              <w:t>・　現地の現体制において、生徒の安全を確保したうえで、対応行動をとる</w:t>
            </w:r>
          </w:p>
          <w:p w14:paraId="4386256A" w14:textId="77777777" w:rsidR="00C32F20" w:rsidRPr="00570C8F" w:rsidRDefault="00C32F20" w:rsidP="00EE5AF7">
            <w:pPr>
              <w:spacing w:line="280" w:lineRule="exact"/>
              <w:ind w:leftChars="100" w:left="180"/>
              <w:jc w:val="left"/>
              <w:rPr>
                <w:rFonts w:hAnsi="ＭＳ 明朝"/>
                <w:kern w:val="2"/>
                <w:szCs w:val="20"/>
              </w:rPr>
            </w:pPr>
          </w:p>
          <w:p w14:paraId="0C562149" w14:textId="77777777" w:rsidR="00C32F20" w:rsidRPr="00570C8F" w:rsidRDefault="00C32F20" w:rsidP="00EE5AF7">
            <w:pPr>
              <w:spacing w:line="280" w:lineRule="exact"/>
              <w:jc w:val="left"/>
              <w:rPr>
                <w:rFonts w:hAnsi="ＭＳ 明朝"/>
                <w:kern w:val="2"/>
                <w:szCs w:val="20"/>
              </w:rPr>
            </w:pPr>
          </w:p>
          <w:p w14:paraId="5F47B5D3" w14:textId="77777777" w:rsidR="00C32F20" w:rsidRPr="00570C8F" w:rsidRDefault="00C32F20" w:rsidP="00EE5AF7">
            <w:pPr>
              <w:spacing w:line="280" w:lineRule="exact"/>
              <w:ind w:left="144" w:hangingChars="80" w:hanging="144"/>
              <w:jc w:val="left"/>
              <w:rPr>
                <w:rFonts w:hAnsi="ＭＳ 明朝"/>
                <w:kern w:val="2"/>
                <w:szCs w:val="20"/>
              </w:rPr>
            </w:pPr>
          </w:p>
          <w:p w14:paraId="5D17445B" w14:textId="77777777" w:rsidR="00C32F20" w:rsidRPr="00570C8F" w:rsidRDefault="00C32F20" w:rsidP="00EE5AF7">
            <w:pPr>
              <w:spacing w:line="280" w:lineRule="exact"/>
              <w:ind w:left="128" w:hanging="128"/>
              <w:jc w:val="left"/>
              <w:rPr>
                <w:rFonts w:hAnsi="ＭＳ 明朝"/>
                <w:kern w:val="2"/>
                <w:szCs w:val="20"/>
              </w:rPr>
            </w:pPr>
          </w:p>
        </w:tc>
        <w:tc>
          <w:tcPr>
            <w:tcW w:w="4133" w:type="dxa"/>
            <w:tcBorders>
              <w:bottom w:val="single" w:sz="4" w:space="0" w:color="auto"/>
            </w:tcBorders>
          </w:tcPr>
          <w:p w14:paraId="60A635B1" w14:textId="77777777" w:rsidR="00C32F20" w:rsidRPr="00570C8F" w:rsidRDefault="00C32F20" w:rsidP="00EE5AF7">
            <w:pPr>
              <w:spacing w:line="280" w:lineRule="exact"/>
              <w:jc w:val="left"/>
              <w:rPr>
                <w:rFonts w:hAnsi="ＭＳ 明朝"/>
                <w:kern w:val="2"/>
                <w:szCs w:val="20"/>
              </w:rPr>
            </w:pPr>
          </w:p>
          <w:p w14:paraId="6366B0F3" w14:textId="77777777" w:rsidR="00C32F20" w:rsidRPr="00570C8F" w:rsidRDefault="00C32F20" w:rsidP="00EE5AF7">
            <w:pPr>
              <w:spacing w:line="280" w:lineRule="exact"/>
              <w:ind w:left="128" w:hanging="128"/>
              <w:jc w:val="left"/>
              <w:textAlignment w:val="baseline"/>
              <w:rPr>
                <w:rFonts w:hAnsi="ＭＳ 明朝"/>
                <w:kern w:val="2"/>
                <w:szCs w:val="20"/>
              </w:rPr>
            </w:pPr>
            <w:r w:rsidRPr="00570C8F">
              <w:rPr>
                <w:rFonts w:hAnsi="ＭＳ 明朝" w:cs="ＭＳ 明朝" w:hint="eastAsia"/>
                <w:kern w:val="0"/>
                <w:szCs w:val="20"/>
              </w:rPr>
              <w:t>・　一報を受けた管理職は、事故状況等をふまえ、教職員複数（管理職含む）を現場に急行させることを検討（生徒緊急カード、携帯電話等の携行指示）</w:t>
            </w:r>
          </w:p>
          <w:p w14:paraId="759F3876" w14:textId="77777777" w:rsidR="00C32F20" w:rsidRPr="00570C8F" w:rsidRDefault="00C32F20" w:rsidP="00EE5AF7">
            <w:pPr>
              <w:spacing w:line="280" w:lineRule="exact"/>
              <w:ind w:left="180" w:hangingChars="100" w:hanging="180"/>
              <w:jc w:val="left"/>
              <w:rPr>
                <w:rFonts w:hAnsi="ＭＳ 明朝"/>
                <w:kern w:val="2"/>
                <w:szCs w:val="20"/>
              </w:rPr>
            </w:pPr>
          </w:p>
          <w:p w14:paraId="7845ED11" w14:textId="77777777" w:rsidR="00C32F20" w:rsidRPr="00570C8F" w:rsidRDefault="00C32F20" w:rsidP="00EE5AF7">
            <w:pPr>
              <w:spacing w:line="280" w:lineRule="exact"/>
              <w:ind w:left="180" w:hangingChars="100" w:hanging="180"/>
              <w:jc w:val="left"/>
              <w:rPr>
                <w:rFonts w:hAnsi="ＭＳ 明朝"/>
                <w:kern w:val="2"/>
                <w:szCs w:val="20"/>
              </w:rPr>
            </w:pPr>
            <w:r w:rsidRPr="00570C8F">
              <w:rPr>
                <w:rFonts w:hAnsi="ＭＳ 明朝" w:hint="eastAsia"/>
                <w:kern w:val="2"/>
                <w:szCs w:val="20"/>
              </w:rPr>
              <w:t>・　現地からの情報収集（被害状況、搬送先等）を受け、負傷生徒保護者に事故の発生、状況（搬送先含む）等を連絡する</w:t>
            </w:r>
          </w:p>
          <w:p w14:paraId="2DA49C17" w14:textId="77777777" w:rsidR="00C32F20" w:rsidRPr="00570C8F" w:rsidRDefault="00C32F20" w:rsidP="00EE5AF7">
            <w:pPr>
              <w:spacing w:line="280" w:lineRule="exact"/>
              <w:ind w:left="180" w:hangingChars="100" w:hanging="180"/>
              <w:jc w:val="left"/>
              <w:rPr>
                <w:rFonts w:hAnsi="ＭＳ 明朝" w:cs="ＭＳ 明朝"/>
                <w:kern w:val="0"/>
                <w:szCs w:val="20"/>
              </w:rPr>
            </w:pPr>
            <w:r w:rsidRPr="00570C8F">
              <w:rPr>
                <w:rFonts w:hAnsi="ＭＳ 明朝" w:hint="eastAsia"/>
                <w:kern w:val="2"/>
                <w:szCs w:val="20"/>
              </w:rPr>
              <w:t>・　負傷していない生徒保護者に事故の発生状況等を連絡する</w:t>
            </w:r>
          </w:p>
          <w:p w14:paraId="1F04DC06" w14:textId="77777777" w:rsidR="00C32F20" w:rsidRPr="00570C8F" w:rsidRDefault="00C32F20" w:rsidP="00EE5AF7">
            <w:pPr>
              <w:spacing w:line="280" w:lineRule="exact"/>
              <w:ind w:left="180" w:hangingChars="100" w:hanging="180"/>
              <w:jc w:val="left"/>
              <w:rPr>
                <w:rFonts w:hAnsi="ＭＳ 明朝"/>
                <w:kern w:val="2"/>
                <w:szCs w:val="20"/>
              </w:rPr>
            </w:pPr>
          </w:p>
          <w:p w14:paraId="18799877" w14:textId="77777777" w:rsidR="00C32F20" w:rsidRPr="00570C8F" w:rsidRDefault="00C32F20" w:rsidP="00EE5AF7">
            <w:pPr>
              <w:spacing w:line="280" w:lineRule="exact"/>
              <w:ind w:left="180" w:hangingChars="100" w:hanging="180"/>
              <w:jc w:val="left"/>
              <w:rPr>
                <w:rFonts w:hAnsi="ＭＳ 明朝"/>
                <w:kern w:val="2"/>
                <w:szCs w:val="20"/>
              </w:rPr>
            </w:pPr>
          </w:p>
          <w:p w14:paraId="0BDACF3F" w14:textId="77777777" w:rsidR="00C32F20" w:rsidRPr="00570C8F" w:rsidRDefault="00C32F20" w:rsidP="00EE5AF7">
            <w:pPr>
              <w:spacing w:line="280" w:lineRule="exact"/>
              <w:ind w:left="180" w:hangingChars="100" w:hanging="180"/>
              <w:jc w:val="left"/>
              <w:rPr>
                <w:rFonts w:hAnsi="ＭＳ 明朝"/>
                <w:kern w:val="2"/>
                <w:szCs w:val="20"/>
              </w:rPr>
            </w:pPr>
            <w:r w:rsidRPr="00570C8F">
              <w:rPr>
                <w:rFonts w:hAnsi="ＭＳ 明朝" w:hint="eastAsia"/>
                <w:kern w:val="2"/>
                <w:szCs w:val="20"/>
              </w:rPr>
              <w:t>・　教育委員会（設置者）に一報を入れる</w:t>
            </w:r>
          </w:p>
          <w:p w14:paraId="644D5856" w14:textId="77777777" w:rsidR="00C32F20" w:rsidRPr="00570C8F" w:rsidRDefault="00C32F20" w:rsidP="00EE5AF7">
            <w:pPr>
              <w:spacing w:line="280" w:lineRule="exact"/>
              <w:ind w:left="128" w:hanging="128"/>
              <w:jc w:val="left"/>
              <w:rPr>
                <w:rFonts w:hAnsi="ＭＳ 明朝"/>
                <w:kern w:val="2"/>
                <w:szCs w:val="20"/>
              </w:rPr>
            </w:pPr>
            <w:r w:rsidRPr="00570C8F">
              <w:rPr>
                <w:rFonts w:hAnsi="ＭＳ 明朝" w:hint="eastAsia"/>
                <w:kern w:val="2"/>
                <w:szCs w:val="20"/>
              </w:rPr>
              <w:t>・　教育委員会や警察等への連絡窓口を一本化し、報道機関への対応は教育委員会と相談のうえ、教育委員会又は学校に一本化する</w:t>
            </w:r>
          </w:p>
          <w:p w14:paraId="0642BAC8" w14:textId="77777777" w:rsidR="00C32F20" w:rsidRPr="00570C8F" w:rsidRDefault="00C32F20" w:rsidP="00EE5AF7">
            <w:pPr>
              <w:spacing w:line="280" w:lineRule="exact"/>
              <w:ind w:left="128" w:hanging="128"/>
              <w:jc w:val="left"/>
              <w:rPr>
                <w:rFonts w:hAnsi="ＭＳ 明朝"/>
                <w:kern w:val="2"/>
                <w:szCs w:val="20"/>
              </w:rPr>
            </w:pPr>
          </w:p>
          <w:p w14:paraId="49042E79" w14:textId="77777777" w:rsidR="00C32F20" w:rsidRPr="00570C8F" w:rsidRDefault="00C32F20" w:rsidP="00EE5AF7">
            <w:pPr>
              <w:spacing w:line="280" w:lineRule="exact"/>
              <w:ind w:left="128" w:hanging="128"/>
              <w:jc w:val="left"/>
              <w:rPr>
                <w:rFonts w:hAnsi="ＭＳ 明朝"/>
                <w:kern w:val="2"/>
                <w:szCs w:val="20"/>
              </w:rPr>
            </w:pPr>
          </w:p>
          <w:p w14:paraId="4077AB0E" w14:textId="77777777" w:rsidR="00C32F20" w:rsidRPr="00570C8F" w:rsidRDefault="00C32F20" w:rsidP="00EE5AF7">
            <w:pPr>
              <w:spacing w:line="280" w:lineRule="exact"/>
              <w:ind w:left="128" w:hanging="128"/>
              <w:jc w:val="left"/>
              <w:rPr>
                <w:rFonts w:hAnsi="ＭＳ 明朝"/>
                <w:kern w:val="2"/>
                <w:szCs w:val="20"/>
              </w:rPr>
            </w:pPr>
          </w:p>
          <w:p w14:paraId="49E9FC6C" w14:textId="77777777" w:rsidR="00C32F20" w:rsidRPr="00570C8F" w:rsidRDefault="00C32F20" w:rsidP="00EE5AF7">
            <w:pPr>
              <w:spacing w:line="280" w:lineRule="exact"/>
              <w:ind w:left="128" w:hanging="128"/>
              <w:jc w:val="left"/>
              <w:rPr>
                <w:rFonts w:hAnsi="ＭＳ 明朝"/>
                <w:kern w:val="2"/>
                <w:szCs w:val="20"/>
              </w:rPr>
            </w:pPr>
          </w:p>
          <w:p w14:paraId="308587E3" w14:textId="77777777" w:rsidR="00C32F20" w:rsidRPr="00570C8F" w:rsidRDefault="00C32F20" w:rsidP="00EE5AF7">
            <w:pPr>
              <w:spacing w:line="280" w:lineRule="exact"/>
              <w:ind w:left="128" w:hanging="128"/>
              <w:jc w:val="left"/>
              <w:rPr>
                <w:rFonts w:hAnsi="ＭＳ 明朝"/>
                <w:kern w:val="2"/>
                <w:szCs w:val="20"/>
              </w:rPr>
            </w:pPr>
          </w:p>
          <w:p w14:paraId="0DBAE257" w14:textId="77777777" w:rsidR="00C32F20" w:rsidRPr="00570C8F" w:rsidRDefault="00C32F20" w:rsidP="00EE5AF7">
            <w:pPr>
              <w:spacing w:line="280" w:lineRule="exact"/>
              <w:ind w:left="128" w:hanging="128"/>
              <w:jc w:val="left"/>
              <w:rPr>
                <w:rFonts w:hAnsi="ＭＳ 明朝"/>
                <w:kern w:val="2"/>
                <w:szCs w:val="20"/>
              </w:rPr>
            </w:pPr>
            <w:r w:rsidRPr="00570C8F">
              <w:rPr>
                <w:rFonts w:hAnsi="ＭＳ 明朝" w:hint="eastAsia"/>
                <w:kern w:val="2"/>
                <w:szCs w:val="20"/>
              </w:rPr>
              <w:t>・　管理職は、</w:t>
            </w:r>
            <w:r w:rsidRPr="00570C8F">
              <w:rPr>
                <w:rFonts w:hint="eastAsia"/>
              </w:rPr>
              <w:t>事故の状況等をふまえ、当面の対応（活動の継続有無も含む）について判断する</w:t>
            </w:r>
          </w:p>
          <w:p w14:paraId="5589D309" w14:textId="77777777" w:rsidR="00C32F20" w:rsidRPr="00570C8F" w:rsidRDefault="00C32F20" w:rsidP="00EE5AF7">
            <w:pPr>
              <w:spacing w:line="280" w:lineRule="exact"/>
              <w:ind w:left="128" w:hanging="128"/>
              <w:jc w:val="left"/>
              <w:rPr>
                <w:rFonts w:hAnsi="ＭＳ 明朝"/>
                <w:kern w:val="2"/>
                <w:szCs w:val="20"/>
              </w:rPr>
            </w:pPr>
            <w:r w:rsidRPr="00570C8F">
              <w:rPr>
                <w:rFonts w:hAnsi="ＭＳ 明朝" w:hint="eastAsia"/>
                <w:kern w:val="2"/>
                <w:szCs w:val="20"/>
              </w:rPr>
              <w:t>・　決定した現地班の対応校行動について当該保護者、教育委員会、訪問予定先等へ連絡する</w:t>
            </w:r>
          </w:p>
          <w:p w14:paraId="2371D949" w14:textId="77777777" w:rsidR="00C32F20" w:rsidRPr="00570C8F" w:rsidRDefault="00C32F20" w:rsidP="00EE5AF7">
            <w:pPr>
              <w:spacing w:line="280" w:lineRule="exact"/>
              <w:ind w:left="180" w:hangingChars="100" w:hanging="180"/>
              <w:jc w:val="left"/>
              <w:rPr>
                <w:rFonts w:hAnsi="ＭＳ 明朝" w:cs="ＭＳ 明朝"/>
                <w:kern w:val="0"/>
                <w:szCs w:val="20"/>
              </w:rPr>
            </w:pPr>
          </w:p>
          <w:p w14:paraId="61A99744" w14:textId="77777777" w:rsidR="00C32F20" w:rsidRPr="00570C8F" w:rsidRDefault="00C32F20" w:rsidP="00EE5AF7">
            <w:pPr>
              <w:spacing w:line="280" w:lineRule="exact"/>
              <w:ind w:left="180" w:hangingChars="100" w:hanging="180"/>
              <w:jc w:val="left"/>
              <w:rPr>
                <w:rFonts w:hAnsi="ＭＳ 明朝" w:cs="ＭＳ 明朝"/>
                <w:kern w:val="0"/>
                <w:szCs w:val="20"/>
              </w:rPr>
            </w:pPr>
            <w:r w:rsidRPr="00570C8F">
              <w:rPr>
                <w:rFonts w:hAnsi="ＭＳ 明朝" w:cs="ＭＳ 明朝" w:hint="eastAsia"/>
                <w:kern w:val="0"/>
                <w:szCs w:val="20"/>
              </w:rPr>
              <w:t>・　ＰＴＡ会長等とも対応策（文書又は説明会等）について確認し、理解と協力を求める</w:t>
            </w:r>
          </w:p>
          <w:p w14:paraId="421CEC10" w14:textId="77777777" w:rsidR="00C32F20" w:rsidRPr="00570C8F" w:rsidRDefault="00C32F20" w:rsidP="00EE5AF7">
            <w:pPr>
              <w:spacing w:line="280" w:lineRule="exact"/>
              <w:ind w:left="180" w:hangingChars="100" w:hanging="180"/>
              <w:jc w:val="left"/>
              <w:rPr>
                <w:rFonts w:hAnsi="ＭＳ 明朝" w:cs="ＭＳ 明朝"/>
                <w:kern w:val="0"/>
                <w:szCs w:val="20"/>
              </w:rPr>
            </w:pPr>
            <w:r w:rsidRPr="00570C8F">
              <w:rPr>
                <w:rFonts w:hAnsi="ＭＳ 明朝" w:cs="ＭＳ 明朝" w:hint="eastAsia"/>
                <w:kern w:val="0"/>
                <w:szCs w:val="20"/>
              </w:rPr>
              <w:t>・　在校生徒に対し、実情等必要に応じて、概要を説明し、必要な指導及び支援を行う（不正確な情報の拡散防止、心理教育等含む）</w:t>
            </w:r>
          </w:p>
          <w:p w14:paraId="6A98EBEA" w14:textId="77777777" w:rsidR="00C32F20" w:rsidRPr="00570C8F" w:rsidRDefault="00C32F20" w:rsidP="00EE5AF7">
            <w:pPr>
              <w:spacing w:line="280" w:lineRule="exact"/>
              <w:ind w:left="180" w:hangingChars="100" w:hanging="180"/>
              <w:jc w:val="left"/>
              <w:rPr>
                <w:rFonts w:hAnsi="ＭＳ 明朝" w:cs="ＭＳ 明朝"/>
                <w:kern w:val="0"/>
                <w:szCs w:val="20"/>
              </w:rPr>
            </w:pPr>
            <w:r w:rsidRPr="00570C8F">
              <w:rPr>
                <w:rFonts w:hAnsi="ＭＳ 明朝" w:cs="ＭＳ 明朝" w:hint="eastAsia"/>
                <w:kern w:val="0"/>
                <w:szCs w:val="20"/>
              </w:rPr>
              <w:t>・　在校生保護者に対し、事故発生から現況、今後の対応及び家庭内での見守りについて周知と協力を求める</w:t>
            </w:r>
          </w:p>
        </w:tc>
      </w:tr>
      <w:tr w:rsidR="00C32F20" w:rsidRPr="00570C8F" w14:paraId="17C4E39F" w14:textId="77777777" w:rsidTr="004F1297">
        <w:tc>
          <w:tcPr>
            <w:tcW w:w="1980" w:type="dxa"/>
            <w:tcBorders>
              <w:bottom w:val="single" w:sz="4" w:space="0" w:color="auto"/>
            </w:tcBorders>
          </w:tcPr>
          <w:p w14:paraId="089290F6" w14:textId="77777777" w:rsidR="00C32F20" w:rsidRPr="00570C8F" w:rsidRDefault="00C32F20" w:rsidP="00EE5AF7">
            <w:pPr>
              <w:spacing w:line="280" w:lineRule="exact"/>
              <w:jc w:val="left"/>
              <w:rPr>
                <w:rFonts w:ascii="ＭＳ ゴシック" w:eastAsia="ＭＳ ゴシック" w:hAnsi="ＭＳ ゴシック" w:cs="ＭＳ 明朝"/>
                <w:kern w:val="0"/>
                <w:szCs w:val="20"/>
              </w:rPr>
            </w:pPr>
            <w:r w:rsidRPr="00570C8F">
              <w:rPr>
                <w:rFonts w:ascii="ＭＳ ゴシック" w:eastAsia="ＭＳ ゴシック" w:hAnsi="ＭＳ ゴシック" w:cs="ＭＳ 明朝"/>
                <w:kern w:val="0"/>
                <w:szCs w:val="20"/>
              </w:rPr>
              <w:t>&lt;事後の危機管理&gt;</w:t>
            </w:r>
          </w:p>
          <w:p w14:paraId="79CFD347" w14:textId="77777777" w:rsidR="00C32F20" w:rsidRPr="00570C8F" w:rsidRDefault="00C32F20" w:rsidP="00EE5AF7">
            <w:pPr>
              <w:spacing w:line="280" w:lineRule="exact"/>
              <w:ind w:left="184" w:hangingChars="100" w:hanging="184"/>
              <w:jc w:val="left"/>
              <w:rPr>
                <w:rFonts w:hAnsi="ＭＳ 明朝"/>
                <w:spacing w:val="2"/>
                <w:kern w:val="0"/>
                <w:szCs w:val="20"/>
              </w:rPr>
            </w:pPr>
            <w:r w:rsidRPr="00570C8F">
              <w:rPr>
                <w:rFonts w:hAnsi="ＭＳ 明朝" w:hint="eastAsia"/>
                <w:spacing w:val="2"/>
                <w:kern w:val="0"/>
                <w:szCs w:val="20"/>
              </w:rPr>
              <w:t>○　関係生徒、保護者等への対応</w:t>
            </w:r>
          </w:p>
          <w:p w14:paraId="34E9478D" w14:textId="77777777" w:rsidR="00C32F20" w:rsidRPr="00570C8F" w:rsidRDefault="00C32F20" w:rsidP="00EE5AF7">
            <w:pPr>
              <w:spacing w:line="280" w:lineRule="exact"/>
              <w:ind w:left="184" w:hangingChars="100" w:hanging="184"/>
              <w:jc w:val="left"/>
              <w:rPr>
                <w:rFonts w:hAnsi="ＭＳ 明朝"/>
                <w:spacing w:val="2"/>
                <w:kern w:val="0"/>
                <w:szCs w:val="20"/>
              </w:rPr>
            </w:pPr>
          </w:p>
          <w:p w14:paraId="746AB054" w14:textId="77777777" w:rsidR="00C32F20" w:rsidRPr="00570C8F" w:rsidRDefault="00C32F20" w:rsidP="00EE5AF7">
            <w:pPr>
              <w:spacing w:line="280" w:lineRule="exact"/>
              <w:jc w:val="left"/>
              <w:rPr>
                <w:rFonts w:hAnsi="ＭＳ 明朝"/>
                <w:spacing w:val="2"/>
                <w:kern w:val="0"/>
                <w:szCs w:val="20"/>
              </w:rPr>
            </w:pPr>
            <w:r w:rsidRPr="00570C8F">
              <w:rPr>
                <w:rFonts w:hAnsi="ＭＳ 明朝" w:hint="eastAsia"/>
                <w:spacing w:val="2"/>
                <w:kern w:val="0"/>
                <w:szCs w:val="20"/>
              </w:rPr>
              <w:t>○　再発防止</w:t>
            </w:r>
          </w:p>
          <w:p w14:paraId="3BFB8AFD" w14:textId="77777777" w:rsidR="00C32F20" w:rsidRPr="00570C8F" w:rsidRDefault="00C32F20" w:rsidP="00EE5AF7">
            <w:pPr>
              <w:spacing w:line="280" w:lineRule="exact"/>
              <w:jc w:val="left"/>
              <w:rPr>
                <w:rFonts w:hAnsi="ＭＳ 明朝" w:cs="ＭＳ 明朝"/>
                <w:kern w:val="0"/>
                <w:szCs w:val="20"/>
              </w:rPr>
            </w:pPr>
            <w:r w:rsidRPr="00570C8F">
              <w:rPr>
                <w:rFonts w:hAnsi="ＭＳ 明朝" w:hint="eastAsia"/>
                <w:spacing w:val="2"/>
                <w:kern w:val="0"/>
                <w:szCs w:val="20"/>
              </w:rPr>
              <w:t>○　事故報告書</w:t>
            </w:r>
          </w:p>
        </w:tc>
        <w:tc>
          <w:tcPr>
            <w:tcW w:w="3969" w:type="dxa"/>
            <w:tcBorders>
              <w:bottom w:val="single" w:sz="4" w:space="0" w:color="auto"/>
            </w:tcBorders>
          </w:tcPr>
          <w:p w14:paraId="3C0FEB25" w14:textId="77777777" w:rsidR="00C32F20" w:rsidRPr="00570C8F" w:rsidRDefault="00C32F20" w:rsidP="00EE5AF7">
            <w:pPr>
              <w:spacing w:line="280" w:lineRule="exact"/>
              <w:ind w:left="180" w:hangingChars="100" w:hanging="180"/>
              <w:jc w:val="left"/>
              <w:textAlignment w:val="baseline"/>
              <w:rPr>
                <w:rFonts w:hAnsi="ＭＳ 明朝"/>
                <w:kern w:val="2"/>
                <w:szCs w:val="20"/>
              </w:rPr>
            </w:pPr>
          </w:p>
          <w:p w14:paraId="49BCBF1C" w14:textId="77777777" w:rsidR="00C32F20" w:rsidRPr="00570C8F" w:rsidRDefault="00C32F20" w:rsidP="00EE5AF7">
            <w:pPr>
              <w:spacing w:line="280" w:lineRule="exact"/>
              <w:ind w:left="180" w:hangingChars="100" w:hanging="180"/>
              <w:jc w:val="left"/>
              <w:rPr>
                <w:rFonts w:hAnsi="ＭＳ 明朝"/>
                <w:kern w:val="2"/>
                <w:szCs w:val="20"/>
              </w:rPr>
            </w:pPr>
            <w:r w:rsidRPr="00570C8F">
              <w:rPr>
                <w:rFonts w:hAnsi="ＭＳ 明朝" w:hint="eastAsia"/>
                <w:kern w:val="2"/>
                <w:szCs w:val="20"/>
              </w:rPr>
              <w:t>・　関係生徒を中心に、すべての生徒に対し、事後の様子を観察するとともに必要な安全指導や支援を行う</w:t>
            </w:r>
          </w:p>
          <w:p w14:paraId="68FC78C0" w14:textId="77777777" w:rsidR="00C32F20" w:rsidRPr="00570C8F" w:rsidRDefault="00C32F20" w:rsidP="00EE5AF7">
            <w:pPr>
              <w:spacing w:line="280" w:lineRule="exact"/>
              <w:jc w:val="left"/>
              <w:rPr>
                <w:rFonts w:hAnsi="ＭＳ 明朝"/>
                <w:kern w:val="2"/>
                <w:szCs w:val="20"/>
              </w:rPr>
            </w:pPr>
          </w:p>
        </w:tc>
        <w:tc>
          <w:tcPr>
            <w:tcW w:w="4133" w:type="dxa"/>
            <w:tcBorders>
              <w:bottom w:val="single" w:sz="4" w:space="0" w:color="auto"/>
            </w:tcBorders>
          </w:tcPr>
          <w:p w14:paraId="38B146F3" w14:textId="77777777" w:rsidR="00C32F20" w:rsidRPr="00570C8F" w:rsidRDefault="00C32F20" w:rsidP="00EE5AF7">
            <w:pPr>
              <w:spacing w:line="280" w:lineRule="exact"/>
              <w:ind w:left="180" w:hangingChars="100" w:hanging="180"/>
              <w:jc w:val="left"/>
              <w:rPr>
                <w:rFonts w:hAnsi="ＭＳ 明朝"/>
                <w:kern w:val="2"/>
                <w:szCs w:val="20"/>
              </w:rPr>
            </w:pPr>
          </w:p>
          <w:p w14:paraId="03FBB305" w14:textId="77777777" w:rsidR="00C32F20" w:rsidRPr="00570C8F" w:rsidRDefault="00C32F20" w:rsidP="00EE5AF7">
            <w:pPr>
              <w:spacing w:line="280" w:lineRule="exact"/>
              <w:ind w:left="180" w:hangingChars="100" w:hanging="180"/>
              <w:jc w:val="left"/>
              <w:textAlignment w:val="baseline"/>
              <w:rPr>
                <w:rFonts w:hAnsi="ＭＳ 明朝"/>
                <w:kern w:val="2"/>
                <w:szCs w:val="20"/>
              </w:rPr>
            </w:pPr>
            <w:r w:rsidRPr="00570C8F">
              <w:rPr>
                <w:rFonts w:hAnsi="ＭＳ 明朝" w:hint="eastAsia"/>
                <w:kern w:val="2"/>
                <w:szCs w:val="20"/>
              </w:rPr>
              <w:t>・　生徒、保護者等に誠意ある対応を行う</w:t>
            </w:r>
          </w:p>
          <w:p w14:paraId="6A0F7904" w14:textId="77777777" w:rsidR="00C32F20" w:rsidRPr="00570C8F" w:rsidRDefault="00C32F20" w:rsidP="00EE5AF7">
            <w:pPr>
              <w:spacing w:line="280" w:lineRule="exact"/>
              <w:ind w:left="180" w:hangingChars="100" w:hanging="180"/>
              <w:jc w:val="left"/>
              <w:rPr>
                <w:rFonts w:hAnsi="ＭＳ 明朝" w:cs="ＭＳ 明朝"/>
                <w:kern w:val="0"/>
                <w:szCs w:val="20"/>
              </w:rPr>
            </w:pPr>
            <w:r w:rsidRPr="00570C8F">
              <w:rPr>
                <w:rFonts w:hAnsi="ＭＳ 明朝" w:cs="ＭＳ 明朝" w:hint="eastAsia"/>
                <w:kern w:val="0"/>
                <w:szCs w:val="20"/>
              </w:rPr>
              <w:t>・　スクールカウンセラーによる支援を含めた心のケアを検討する</w:t>
            </w:r>
          </w:p>
          <w:p w14:paraId="6EA2831D" w14:textId="77777777" w:rsidR="00C32F20" w:rsidRPr="00570C8F" w:rsidRDefault="00C32F20" w:rsidP="00EE5AF7">
            <w:pPr>
              <w:spacing w:line="280" w:lineRule="exact"/>
              <w:ind w:left="180" w:hangingChars="100" w:hanging="180"/>
              <w:jc w:val="left"/>
              <w:textAlignment w:val="baseline"/>
              <w:rPr>
                <w:rFonts w:hAnsi="ＭＳ 明朝"/>
                <w:spacing w:val="2"/>
                <w:kern w:val="0"/>
                <w:szCs w:val="20"/>
              </w:rPr>
            </w:pPr>
            <w:r w:rsidRPr="00570C8F">
              <w:rPr>
                <w:rFonts w:hAnsi="ＭＳ 明朝" w:cs="ＭＳ 明朝" w:hint="eastAsia"/>
                <w:kern w:val="0"/>
                <w:szCs w:val="20"/>
              </w:rPr>
              <w:t>・　事案を振り返り、再発防止に努める</w:t>
            </w:r>
          </w:p>
          <w:p w14:paraId="6B8CE89E" w14:textId="77777777" w:rsidR="00C32F20" w:rsidRPr="00570C8F" w:rsidRDefault="00C32F20" w:rsidP="00EE5AF7">
            <w:pPr>
              <w:spacing w:line="280" w:lineRule="exact"/>
              <w:jc w:val="left"/>
              <w:rPr>
                <w:rFonts w:hAnsi="ＭＳ 明朝" w:cs="ＭＳ 明朝"/>
                <w:kern w:val="0"/>
                <w:szCs w:val="20"/>
              </w:rPr>
            </w:pPr>
            <w:r w:rsidRPr="00570C8F">
              <w:rPr>
                <w:rFonts w:hAnsi="ＭＳ 明朝" w:cs="ＭＳ 明朝" w:hint="eastAsia"/>
                <w:kern w:val="0"/>
                <w:szCs w:val="20"/>
              </w:rPr>
              <w:t>・　関係機関に報告する</w:t>
            </w:r>
          </w:p>
        </w:tc>
      </w:tr>
    </w:tbl>
    <w:p w14:paraId="775D05BA" w14:textId="77777777" w:rsidR="00C32F20" w:rsidRPr="00570C8F" w:rsidRDefault="00C32F20" w:rsidP="00C32F20">
      <w:pPr>
        <w:spacing w:line="260" w:lineRule="exact"/>
      </w:pPr>
    </w:p>
    <w:p w14:paraId="46B1AEE6" w14:textId="36DA455A" w:rsidR="00C32F20" w:rsidRPr="00570C8F" w:rsidRDefault="00C32F20" w:rsidP="00C32F20">
      <w:pPr>
        <w:spacing w:line="260" w:lineRule="exact"/>
      </w:pPr>
      <w:r w:rsidRPr="00570C8F">
        <w:rPr>
          <w:rFonts w:hint="eastAsia"/>
        </w:rPr>
        <w:t>【</w:t>
      </w:r>
      <w:r w:rsidRPr="00570C8F">
        <w:rPr>
          <w:rFonts w:ascii="HG丸ｺﾞｼｯｸM-PRO" w:eastAsia="HG丸ｺﾞｼｯｸM-PRO" w:hAnsi="HG丸ｺﾞｼｯｸM-PRO" w:hint="eastAsia"/>
        </w:rPr>
        <w:t>発生時の連絡経路図</w:t>
      </w:r>
      <w:r w:rsidRPr="00570C8F">
        <w:rPr>
          <w:rFonts w:hint="eastAsia"/>
        </w:rPr>
        <w:t>】　　報告様式：</w:t>
      </w:r>
      <w:hyperlink w:anchor="部活動中の事故" w:history="1">
        <w:r w:rsidRPr="000611F2">
          <w:rPr>
            <w:rFonts w:hint="eastAsia"/>
            <w:color w:val="0000FF"/>
            <w:u w:val="single"/>
          </w:rPr>
          <w:t>「事故報告</w:t>
        </w:r>
        <w:r w:rsidR="000611F2" w:rsidRPr="000611F2">
          <w:rPr>
            <w:rFonts w:hint="eastAsia"/>
            <w:color w:val="0000FF"/>
            <w:u w:val="single"/>
          </w:rPr>
          <w:t>様式</w:t>
        </w:r>
        <w:r w:rsidRPr="000611F2">
          <w:rPr>
            <w:rFonts w:hint="eastAsia"/>
            <w:color w:val="0000FF"/>
            <w:u w:val="single"/>
          </w:rPr>
          <w:t>」</w:t>
        </w:r>
      </w:hyperlink>
    </w:p>
    <w:p w14:paraId="298F90FC" w14:textId="77777777" w:rsidR="00C32F20" w:rsidRPr="00570C8F" w:rsidRDefault="00C32F20" w:rsidP="00C32F20">
      <w:pPr>
        <w:spacing w:line="260" w:lineRule="exact"/>
      </w:pPr>
    </w:p>
    <w:p w14:paraId="03B9EED0" w14:textId="77777777" w:rsidR="00C32F20" w:rsidRPr="00570C8F" w:rsidRDefault="00C32F20" w:rsidP="00C32F20">
      <w:pPr>
        <w:spacing w:line="260" w:lineRule="exact"/>
        <w:ind w:firstLineChars="100" w:firstLine="180"/>
        <w:rPr>
          <w:rFonts w:ascii="ＭＳ ゴシック" w:eastAsia="ＭＳ ゴシック" w:hAnsi="ＭＳ ゴシック"/>
        </w:rPr>
      </w:pPr>
      <w:r w:rsidRPr="00570C8F">
        <w:rPr>
          <w:rFonts w:ascii="ＭＳ ゴシック" w:eastAsia="ＭＳ ゴシック" w:hAnsi="ＭＳ ゴシック" w:hint="eastAsia"/>
        </w:rPr>
        <w:t>■　運動部</w:t>
      </w:r>
    </w:p>
    <w:p w14:paraId="0F0B5E2F" w14:textId="77777777" w:rsidR="00C32F20" w:rsidRPr="00570C8F" w:rsidRDefault="00C32F20" w:rsidP="00C32F20">
      <w:pPr>
        <w:spacing w:line="260" w:lineRule="exact"/>
      </w:pPr>
      <w:r w:rsidRPr="00570C8F">
        <w:rPr>
          <w:noProof/>
        </w:rPr>
        <mc:AlternateContent>
          <mc:Choice Requires="wps">
            <w:drawing>
              <wp:anchor distT="0" distB="0" distL="114300" distR="114300" simplePos="0" relativeHeight="252068864" behindDoc="0" locked="0" layoutInCell="1" allowOverlap="1" wp14:anchorId="5F7BE223" wp14:editId="2E9F3986">
                <wp:simplePos x="0" y="0"/>
                <wp:positionH relativeFrom="column">
                  <wp:posOffset>328930</wp:posOffset>
                </wp:positionH>
                <wp:positionV relativeFrom="paragraph">
                  <wp:posOffset>81280</wp:posOffset>
                </wp:positionV>
                <wp:extent cx="895350" cy="238125"/>
                <wp:effectExtent l="0" t="0" r="19050" b="28575"/>
                <wp:wrapNone/>
                <wp:docPr id="213159315" name="Text Box 29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38125"/>
                        </a:xfrm>
                        <a:prstGeom prst="rect">
                          <a:avLst/>
                        </a:prstGeom>
                        <a:solidFill>
                          <a:srgbClr val="FFFFFF"/>
                        </a:solidFill>
                        <a:ln w="9525">
                          <a:solidFill>
                            <a:srgbClr val="000000"/>
                          </a:solidFill>
                          <a:miter lim="800000"/>
                          <a:headEnd/>
                          <a:tailEnd/>
                        </a:ln>
                      </wps:spPr>
                      <wps:txbx>
                        <w:txbxContent>
                          <w:p w14:paraId="721803D2" w14:textId="77777777" w:rsidR="00C32F20" w:rsidRDefault="00C32F20" w:rsidP="00C32F20">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5F7BE223" id="_x0000_s1358" type="#_x0000_t202" style="position:absolute;left:0;text-align:left;margin-left:25.9pt;margin-top:6.4pt;width:70.5pt;height:18.75pt;z-index:252068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">
                <v:textbox inset="5.85pt,.7pt,5.85pt,.7pt">
                  <w:txbxContent>
                    <w:p w14:paraId="721803D2" w14:textId="77777777" w:rsidR="00C32F20" w:rsidRDefault="00C32F20" w:rsidP="00C32F20">
                      <w:pPr>
                        <w:jc w:val="center"/>
                      </w:pPr>
                      <w:r>
                        <w:rPr>
                          <w:rFonts w:hint="eastAsia"/>
                        </w:rPr>
                        <w:t>市町村立学校</w:t>
                      </w:r>
                    </w:p>
                  </w:txbxContent>
                </v:textbox>
              </v:shape>
            </w:pict>
          </mc:Fallback>
        </mc:AlternateContent>
      </w:r>
      <w:r w:rsidRPr="00570C8F">
        <w:rPr>
          <w:noProof/>
        </w:rPr>
        <mc:AlternateContent>
          <mc:Choice Requires="wps">
            <w:drawing>
              <wp:anchor distT="0" distB="0" distL="114300" distR="114300" simplePos="0" relativeHeight="252069888" behindDoc="0" locked="0" layoutInCell="1" allowOverlap="1" wp14:anchorId="2D6E973B" wp14:editId="06AC8C34">
                <wp:simplePos x="0" y="0"/>
                <wp:positionH relativeFrom="column">
                  <wp:posOffset>1452880</wp:posOffset>
                </wp:positionH>
                <wp:positionV relativeFrom="paragraph">
                  <wp:posOffset>109855</wp:posOffset>
                </wp:positionV>
                <wp:extent cx="1085850" cy="219075"/>
                <wp:effectExtent l="0" t="0" r="19050" b="28575"/>
                <wp:wrapNone/>
                <wp:docPr id="1133519142" name="Text Box 29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219075"/>
                        </a:xfrm>
                        <a:prstGeom prst="rect">
                          <a:avLst/>
                        </a:prstGeom>
                        <a:solidFill>
                          <a:srgbClr val="FFFFFF"/>
                        </a:solidFill>
                        <a:ln w="9525">
                          <a:solidFill>
                            <a:srgbClr val="000000"/>
                          </a:solidFill>
                          <a:miter lim="800000"/>
                          <a:headEnd/>
                          <a:tailEnd/>
                        </a:ln>
                      </wps:spPr>
                      <wps:txbx>
                        <w:txbxContent>
                          <w:p w14:paraId="20034847" w14:textId="77777777" w:rsidR="00C32F20" w:rsidRDefault="00C32F20" w:rsidP="00C32F20">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2D6E973B" id="_x0000_s1359" type="#_x0000_t202" style="position:absolute;left:0;text-align:left;margin-left:114.4pt;margin-top:8.65pt;width:85.5pt;height:17.25pt;z-index:252069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">
                <v:textbox inset="5.85pt,.7pt,5.85pt,.7pt">
                  <w:txbxContent>
                    <w:p w14:paraId="20034847" w14:textId="77777777" w:rsidR="00C32F20" w:rsidRDefault="00C32F20" w:rsidP="00C32F20">
                      <w:pPr>
                        <w:jc w:val="center"/>
                      </w:pPr>
                      <w:r>
                        <w:rPr>
                          <w:rFonts w:hint="eastAsia"/>
                        </w:rPr>
                        <w:t>市町村教育委員会</w:t>
                      </w:r>
                    </w:p>
                  </w:txbxContent>
                </v:textbox>
              </v:shape>
            </w:pict>
          </mc:Fallback>
        </mc:AlternateContent>
      </w:r>
      <w:r w:rsidRPr="00570C8F">
        <w:rPr>
          <w:noProof/>
        </w:rPr>
        <mc:AlternateContent>
          <mc:Choice Requires="wps">
            <w:drawing>
              <wp:anchor distT="0" distB="0" distL="114300" distR="114300" simplePos="0" relativeHeight="252070912" behindDoc="0" locked="0" layoutInCell="1" allowOverlap="1" wp14:anchorId="248B4B3C" wp14:editId="0ED1F3F3">
                <wp:simplePos x="0" y="0"/>
                <wp:positionH relativeFrom="column">
                  <wp:posOffset>2767330</wp:posOffset>
                </wp:positionH>
                <wp:positionV relativeFrom="paragraph">
                  <wp:posOffset>90805</wp:posOffset>
                </wp:positionV>
                <wp:extent cx="895350" cy="238125"/>
                <wp:effectExtent l="0" t="0" r="19050" b="28575"/>
                <wp:wrapNone/>
                <wp:docPr id="1232660886" name="Text Box 29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38125"/>
                        </a:xfrm>
                        <a:prstGeom prst="rect">
                          <a:avLst/>
                        </a:prstGeom>
                        <a:solidFill>
                          <a:srgbClr val="FFFFFF"/>
                        </a:solidFill>
                        <a:ln w="9525">
                          <a:solidFill>
                            <a:srgbClr val="000000"/>
                          </a:solidFill>
                          <a:miter lim="800000"/>
                          <a:headEnd/>
                          <a:tailEnd/>
                        </a:ln>
                      </wps:spPr>
                      <wps:txbx>
                        <w:txbxContent>
                          <w:p w14:paraId="34843A35" w14:textId="77777777" w:rsidR="00C32F20" w:rsidRDefault="00C32F20" w:rsidP="00C32F20">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248B4B3C" id="_x0000_s1360" type="#_x0000_t202" style="position:absolute;left:0;text-align:left;margin-left:217.9pt;margin-top:7.15pt;width:70.5pt;height:18.75pt;z-index:252070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">
                <v:textbox inset="5.85pt,.7pt,5.85pt,.7pt">
                  <w:txbxContent>
                    <w:p w14:paraId="34843A35" w14:textId="77777777" w:rsidR="00C32F20" w:rsidRDefault="00C32F20" w:rsidP="00C32F20">
                      <w:pPr>
                        <w:jc w:val="center"/>
                      </w:pPr>
                      <w:r>
                        <w:rPr>
                          <w:rFonts w:hint="eastAsia"/>
                        </w:rPr>
                        <w:t>県教育事務所</w:t>
                      </w:r>
                    </w:p>
                  </w:txbxContent>
                </v:textbox>
              </v:shape>
            </w:pict>
          </mc:Fallback>
        </mc:AlternateContent>
      </w:r>
    </w:p>
    <w:p w14:paraId="4228E287" w14:textId="77777777" w:rsidR="00C32F20" w:rsidRPr="00570C8F" w:rsidRDefault="00C32F20" w:rsidP="00C32F20">
      <w:pPr>
        <w:spacing w:line="260" w:lineRule="exact"/>
      </w:pPr>
      <w:r w:rsidRPr="00570C8F">
        <w:rPr>
          <w:noProof/>
        </w:rPr>
        <mc:AlternateContent>
          <mc:Choice Requires="wps">
            <w:drawing>
              <wp:anchor distT="0" distB="0" distL="114300" distR="114300" simplePos="0" relativeHeight="252071936" behindDoc="0" locked="0" layoutInCell="1" allowOverlap="1" wp14:anchorId="278858C4" wp14:editId="34C2267A">
                <wp:simplePos x="0" y="0"/>
                <wp:positionH relativeFrom="column">
                  <wp:posOffset>1233805</wp:posOffset>
                </wp:positionH>
                <wp:positionV relativeFrom="paragraph">
                  <wp:posOffset>30480</wp:posOffset>
                </wp:positionV>
                <wp:extent cx="216000" cy="0"/>
                <wp:effectExtent l="0" t="76200" r="12700" b="95250"/>
                <wp:wrapNone/>
                <wp:docPr id="1941384229" name="Line 29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36E9D5C" id="Line 2953" o:spid="_x0000_s1026" style="position:absolute;z-index:252071936;visibility:visible;mso-wrap-style:square;mso-wrap-distance-left:9pt;mso-wrap-distance-top:0;mso-wrap-distance-right:9pt;mso-wrap-distance-bottom:0;mso-position-horizontal:absolute;mso-position-horizontal-relative:text;mso-position-vertical:absolute;mso-position-vertical-relative:text" from="97.15pt,2.4pt" to="114.1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">
                <v:stroke endarrow="block"/>
              </v:line>
            </w:pict>
          </mc:Fallback>
        </mc:AlternateContent>
      </w:r>
      <w:r w:rsidRPr="00570C8F">
        <w:rPr>
          <w:noProof/>
        </w:rPr>
        <mc:AlternateContent>
          <mc:Choice Requires="wps">
            <w:drawing>
              <wp:anchor distT="0" distB="0" distL="114300" distR="114300" simplePos="0" relativeHeight="252072960" behindDoc="0" locked="0" layoutInCell="1" allowOverlap="1" wp14:anchorId="174AF6E8" wp14:editId="31EEDAEE">
                <wp:simplePos x="0" y="0"/>
                <wp:positionH relativeFrom="column">
                  <wp:posOffset>2529205</wp:posOffset>
                </wp:positionH>
                <wp:positionV relativeFrom="paragraph">
                  <wp:posOffset>49530</wp:posOffset>
                </wp:positionV>
                <wp:extent cx="216000" cy="0"/>
                <wp:effectExtent l="0" t="76200" r="12700" b="95250"/>
                <wp:wrapNone/>
                <wp:docPr id="1193366235" name="Line 29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D91ED6C" id="Line 2956" o:spid="_x0000_s1026" style="position:absolute;z-index:252072960;visibility:visible;mso-wrap-style:square;mso-wrap-distance-left:9pt;mso-wrap-distance-top:0;mso-wrap-distance-right:9pt;mso-wrap-distance-bottom:0;mso-position-horizontal:absolute;mso-position-horizontal-relative:text;mso-position-vertical:absolute;mso-position-vertical-relative:text" from="199.15pt,3.9pt" to="216.1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">
                <v:stroke endarrow="block"/>
              </v:line>
            </w:pict>
          </mc:Fallback>
        </mc:AlternateContent>
      </w:r>
      <w:r w:rsidRPr="00570C8F">
        <w:rPr>
          <w:noProof/>
        </w:rPr>
        <mc:AlternateContent>
          <mc:Choice Requires="wps">
            <w:drawing>
              <wp:anchor distT="0" distB="0" distL="114300" distR="114300" simplePos="0" relativeHeight="252073984" behindDoc="0" locked="0" layoutInCell="1" allowOverlap="1" wp14:anchorId="33519C3A" wp14:editId="5CE326A6">
                <wp:simplePos x="0" y="0"/>
                <wp:positionH relativeFrom="column">
                  <wp:posOffset>3681730</wp:posOffset>
                </wp:positionH>
                <wp:positionV relativeFrom="paragraph">
                  <wp:posOffset>59055</wp:posOffset>
                </wp:positionV>
                <wp:extent cx="238125" cy="228600"/>
                <wp:effectExtent l="0" t="0" r="66675" b="57150"/>
                <wp:wrapNone/>
                <wp:docPr id="1682942474" name="Line 29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CB4FE7C" id="Line 2958" o:spid="_x0000_s1026" style="position:absolute;z-index:252073984;visibility:visible;mso-wrap-style:square;mso-wrap-distance-left:9pt;mso-wrap-distance-top:0;mso-wrap-distance-right:9pt;mso-wrap-distance-bottom:0;mso-position-horizontal:absolute;mso-position-horizontal-relative:text;mso-position-vertical:absolute;mso-position-vertical-relative:text" from="289.9pt,4.65pt" to="308.6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">
                <v:stroke endarrow="block"/>
              </v:line>
            </w:pict>
          </mc:Fallback>
        </mc:AlternateContent>
      </w:r>
      <w:r w:rsidRPr="00570C8F">
        <w:rPr>
          <w:noProof/>
        </w:rPr>
        <mc:AlternateContent>
          <mc:Choice Requires="wps">
            <w:drawing>
              <wp:anchor distT="0" distB="0" distL="114300" distR="114300" simplePos="0" relativeHeight="252075008" behindDoc="0" locked="0" layoutInCell="1" allowOverlap="1" wp14:anchorId="114E9662" wp14:editId="0EEBEC8B">
                <wp:simplePos x="0" y="0"/>
                <wp:positionH relativeFrom="column">
                  <wp:posOffset>3929380</wp:posOffset>
                </wp:positionH>
                <wp:positionV relativeFrom="paragraph">
                  <wp:posOffset>78105</wp:posOffset>
                </wp:positionV>
                <wp:extent cx="1143000" cy="425450"/>
                <wp:effectExtent l="0" t="0" r="19050" b="12700"/>
                <wp:wrapNone/>
                <wp:docPr id="351666557" name="Text Box 3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25450"/>
                        </a:xfrm>
                        <a:prstGeom prst="rect">
                          <a:avLst/>
                        </a:prstGeom>
                        <a:solidFill>
                          <a:srgbClr val="FFFFFF"/>
                        </a:solidFill>
                        <a:ln w="9525">
                          <a:solidFill>
                            <a:srgbClr val="000000"/>
                          </a:solidFill>
                          <a:miter lim="800000"/>
                          <a:headEnd/>
                          <a:tailEnd/>
                        </a:ln>
                      </wps:spPr>
                      <wps:txbx>
                        <w:txbxContent>
                          <w:p w14:paraId="27809D9C" w14:textId="77777777" w:rsidR="00C32F20" w:rsidRPr="00C4533C" w:rsidRDefault="00C32F20" w:rsidP="00C32F20">
                            <w:pPr>
                              <w:jc w:val="center"/>
                            </w:pPr>
                            <w:r w:rsidRPr="00C4533C">
                              <w:rPr>
                                <w:rFonts w:hint="eastAsia"/>
                              </w:rPr>
                              <w:t>県</w:t>
                            </w:r>
                            <w:r w:rsidRPr="00307D66">
                              <w:rPr>
                                <w:rFonts w:hAnsi="ＭＳ 明朝" w:cs="ＭＳ 明朝" w:hint="eastAsia"/>
                                <w:kern w:val="0"/>
                                <w:szCs w:val="20"/>
                              </w:rPr>
                              <w:t>学校教育課</w:t>
                            </w:r>
                          </w:p>
                          <w:p w14:paraId="0C2B2F5C" w14:textId="77777777" w:rsidR="00C32F20" w:rsidRPr="00C4533C" w:rsidRDefault="00C32F20" w:rsidP="00C32F20">
                            <w:pPr>
                              <w:jc w:val="center"/>
                            </w:pPr>
                            <w:r w:rsidRPr="00C4533C">
                              <w:rPr>
                                <w:rFonts w:hint="eastAsia"/>
                              </w:rPr>
                              <w:t>子ども安全支援室</w:t>
                            </w:r>
                          </w:p>
                        </w:txbxContent>
                      </wps:txbx>
                      <wps:bodyPr rot="0" vert="horz" wrap="square" lIns="74295" tIns="8890" rIns="74295" bIns="8890" anchor="t" anchorCtr="0" upright="1">
                        <a:noAutofit/>
                      </wps:bodyPr>
                    </wps:wsp>
                  </a:graphicData>
                </a:graphic>
              </wp:anchor>
            </w:drawing>
          </mc:Choice>
          <mc:Fallback>
            <w:pict>
              <v:shape w14:anchorId="114E9662" id="_x0000_s1361" type="#_x0000_t202" style="position:absolute;left:0;text-align:left;margin-left:309.4pt;margin-top:6.15pt;width:90pt;height:33.5pt;z-index:252075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">
                <v:textbox inset="5.85pt,.7pt,5.85pt,.7pt">
                  <w:txbxContent>
                    <w:p w14:paraId="27809D9C" w14:textId="77777777" w:rsidR="00C32F20" w:rsidRPr="00C4533C" w:rsidRDefault="00C32F20" w:rsidP="00C32F20">
                      <w:pPr>
                        <w:jc w:val="center"/>
                      </w:pPr>
                      <w:r w:rsidRPr="00C4533C">
                        <w:rPr>
                          <w:rFonts w:hint="eastAsia"/>
                        </w:rPr>
                        <w:t>県</w:t>
                      </w:r>
                      <w:r w:rsidRPr="00307D66">
                        <w:rPr>
                          <w:rFonts w:hAnsi="ＭＳ 明朝" w:cs="ＭＳ 明朝" w:hint="eastAsia"/>
                          <w:kern w:val="0"/>
                          <w:szCs w:val="20"/>
                        </w:rPr>
                        <w:t>学校教育課</w:t>
                      </w:r>
                    </w:p>
                    <w:p w14:paraId="0C2B2F5C" w14:textId="77777777" w:rsidR="00C32F20" w:rsidRPr="00C4533C" w:rsidRDefault="00C32F20" w:rsidP="00C32F20">
                      <w:pPr>
                        <w:jc w:val="center"/>
                      </w:pPr>
                      <w:r w:rsidRPr="00C4533C">
                        <w:rPr>
                          <w:rFonts w:hint="eastAsia"/>
                        </w:rPr>
                        <w:t>子ども安全支援室</w:t>
                      </w:r>
                    </w:p>
                  </w:txbxContent>
                </v:textbox>
              </v:shape>
            </w:pict>
          </mc:Fallback>
        </mc:AlternateContent>
      </w:r>
    </w:p>
    <w:p w14:paraId="35872A63" w14:textId="77777777" w:rsidR="00C32F20" w:rsidRPr="00570C8F" w:rsidRDefault="00C32F20" w:rsidP="00C32F20">
      <w:pPr>
        <w:spacing w:line="260" w:lineRule="exact"/>
      </w:pPr>
      <w:r w:rsidRPr="00570C8F">
        <w:rPr>
          <w:noProof/>
        </w:rPr>
        <mc:AlternateContent>
          <mc:Choice Requires="wps">
            <w:drawing>
              <wp:anchor distT="0" distB="0" distL="114300" distR="114300" simplePos="0" relativeHeight="252076032" behindDoc="0" locked="0" layoutInCell="1" allowOverlap="1" wp14:anchorId="0BDE5A27" wp14:editId="6C3552D9">
                <wp:simplePos x="0" y="0"/>
                <wp:positionH relativeFrom="column">
                  <wp:posOffset>328930</wp:posOffset>
                </wp:positionH>
                <wp:positionV relativeFrom="paragraph">
                  <wp:posOffset>55880</wp:posOffset>
                </wp:positionV>
                <wp:extent cx="895350" cy="238125"/>
                <wp:effectExtent l="0" t="0" r="19050" b="28575"/>
                <wp:wrapNone/>
                <wp:docPr id="792876094" name="Text Box 29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38125"/>
                        </a:xfrm>
                        <a:prstGeom prst="rect">
                          <a:avLst/>
                        </a:prstGeom>
                        <a:solidFill>
                          <a:srgbClr val="FFFFFF"/>
                        </a:solidFill>
                        <a:ln w="9525">
                          <a:solidFill>
                            <a:srgbClr val="000000"/>
                          </a:solidFill>
                          <a:miter lim="800000"/>
                          <a:headEnd/>
                          <a:tailEnd/>
                        </a:ln>
                      </wps:spPr>
                      <wps:txbx>
                        <w:txbxContent>
                          <w:p w14:paraId="62640124" w14:textId="77777777" w:rsidR="00C32F20" w:rsidRDefault="00C32F20" w:rsidP="00C32F20">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0BDE5A27" id="_x0000_s1362" type="#_x0000_t202" style="position:absolute;left:0;text-align:left;margin-left:25.9pt;margin-top:4.4pt;width:70.5pt;height:18.75pt;z-index:252076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">
                <v:textbox inset="5.85pt,.7pt,5.85pt,.7pt">
                  <w:txbxContent>
                    <w:p w14:paraId="62640124" w14:textId="77777777" w:rsidR="00C32F20" w:rsidRDefault="00C32F20" w:rsidP="00C32F20">
                      <w:pPr>
                        <w:jc w:val="center"/>
                      </w:pPr>
                      <w:r>
                        <w:rPr>
                          <w:rFonts w:hint="eastAsia"/>
                        </w:rPr>
                        <w:t>県立学校</w:t>
                      </w:r>
                    </w:p>
                  </w:txbxContent>
                </v:textbox>
              </v:shape>
            </w:pict>
          </mc:Fallback>
        </mc:AlternateContent>
      </w:r>
      <w:r w:rsidRPr="00570C8F">
        <w:rPr>
          <w:noProof/>
        </w:rPr>
        <mc:AlternateContent>
          <mc:Choice Requires="wps">
            <w:drawing>
              <wp:anchor distT="0" distB="0" distL="114300" distR="114300" simplePos="0" relativeHeight="252077056" behindDoc="0" locked="0" layoutInCell="1" allowOverlap="1" wp14:anchorId="54B83003" wp14:editId="3916D38F">
                <wp:simplePos x="0" y="0"/>
                <wp:positionH relativeFrom="column">
                  <wp:posOffset>5081905</wp:posOffset>
                </wp:positionH>
                <wp:positionV relativeFrom="paragraph">
                  <wp:posOffset>141605</wp:posOffset>
                </wp:positionV>
                <wp:extent cx="216000" cy="0"/>
                <wp:effectExtent l="0" t="76200" r="12700" b="95250"/>
                <wp:wrapNone/>
                <wp:docPr id="1426262749" name="Line 3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88AECF4" id="Line 3117" o:spid="_x0000_s1026" style="position:absolute;z-index:252077056;visibility:visible;mso-wrap-style:square;mso-wrap-distance-left:9pt;mso-wrap-distance-top:0;mso-wrap-distance-right:9pt;mso-wrap-distance-bottom:0;mso-position-horizontal:absolute;mso-position-horizontal-relative:text;mso-position-vertical:absolute;mso-position-vertical-relative:text" from="400.15pt,11.15pt" to="417.1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">
                <v:stroke endarrow="block"/>
              </v:line>
            </w:pict>
          </mc:Fallback>
        </mc:AlternateContent>
      </w:r>
      <w:r w:rsidRPr="00570C8F">
        <w:rPr>
          <w:noProof/>
        </w:rPr>
        <mc:AlternateContent>
          <mc:Choice Requires="wps">
            <w:drawing>
              <wp:anchor distT="0" distB="0" distL="114300" distR="114300" simplePos="0" relativeHeight="252078080" behindDoc="0" locked="0" layoutInCell="1" allowOverlap="1" wp14:anchorId="3BBEE114" wp14:editId="24CD84B9">
                <wp:simplePos x="0" y="0"/>
                <wp:positionH relativeFrom="column">
                  <wp:posOffset>5300980</wp:posOffset>
                </wp:positionH>
                <wp:positionV relativeFrom="paragraph">
                  <wp:posOffset>36830</wp:posOffset>
                </wp:positionV>
                <wp:extent cx="947420" cy="228600"/>
                <wp:effectExtent l="0" t="0" r="24130" b="19050"/>
                <wp:wrapNone/>
                <wp:docPr id="180469503" name="Text Box 29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7420" cy="228600"/>
                        </a:xfrm>
                        <a:prstGeom prst="rect">
                          <a:avLst/>
                        </a:prstGeom>
                        <a:solidFill>
                          <a:srgbClr val="FFFFFF"/>
                        </a:solidFill>
                        <a:ln w="9525">
                          <a:solidFill>
                            <a:srgbClr val="000000"/>
                          </a:solidFill>
                          <a:miter lim="800000"/>
                          <a:headEnd/>
                          <a:tailEnd/>
                        </a:ln>
                      </wps:spPr>
                      <wps:txbx>
                        <w:txbxContent>
                          <w:p w14:paraId="7AADD362" w14:textId="77777777" w:rsidR="00C32F20" w:rsidRDefault="00C32F20" w:rsidP="00C32F20">
                            <w:pPr>
                              <w:jc w:val="center"/>
                            </w:pPr>
                            <w:r>
                              <w:rPr>
                                <w:rFonts w:hint="eastAsia"/>
                              </w:rPr>
                              <w:t>県保健体育課</w:t>
                            </w:r>
                          </w:p>
                        </w:txbxContent>
                      </wps:txbx>
                      <wps:bodyPr rot="0" vert="horz" wrap="square" lIns="74295" tIns="8890" rIns="74295" bIns="8890" anchor="t" anchorCtr="0" upright="1">
                        <a:noAutofit/>
                      </wps:bodyPr>
                    </wps:wsp>
                  </a:graphicData>
                </a:graphic>
              </wp:anchor>
            </w:drawing>
          </mc:Choice>
          <mc:Fallback>
            <w:pict>
              <v:shape w14:anchorId="3BBEE114" id="_x0000_s1363" type="#_x0000_t202" style="position:absolute;left:0;text-align:left;margin-left:417.4pt;margin-top:2.9pt;width:74.6pt;height:18pt;z-index:252078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">
                <v:textbox inset="5.85pt,.7pt,5.85pt,.7pt">
                  <w:txbxContent>
                    <w:p w14:paraId="7AADD362" w14:textId="77777777" w:rsidR="00C32F20" w:rsidRDefault="00C32F20" w:rsidP="00C32F20">
                      <w:pPr>
                        <w:jc w:val="center"/>
                      </w:pPr>
                      <w:r>
                        <w:rPr>
                          <w:rFonts w:hint="eastAsia"/>
                        </w:rPr>
                        <w:t>県保健体育課</w:t>
                      </w:r>
                    </w:p>
                  </w:txbxContent>
                </v:textbox>
              </v:shape>
            </w:pict>
          </mc:Fallback>
        </mc:AlternateContent>
      </w:r>
    </w:p>
    <w:p w14:paraId="1D71ED89" w14:textId="77777777" w:rsidR="00C32F20" w:rsidRPr="00570C8F" w:rsidRDefault="00C32F20" w:rsidP="00C32F20">
      <w:pPr>
        <w:spacing w:line="260" w:lineRule="exact"/>
      </w:pPr>
      <w:r w:rsidRPr="00570C8F">
        <w:rPr>
          <w:rFonts w:hint="eastAsia"/>
          <w:noProof/>
        </w:rPr>
        <mc:AlternateContent>
          <mc:Choice Requires="wps">
            <w:drawing>
              <wp:anchor distT="0" distB="0" distL="114300" distR="114300" simplePos="0" relativeHeight="252079104" behindDoc="0" locked="0" layoutInCell="1" allowOverlap="1" wp14:anchorId="7B69797B" wp14:editId="18666071">
                <wp:simplePos x="0" y="0"/>
                <wp:positionH relativeFrom="column">
                  <wp:posOffset>1233805</wp:posOffset>
                </wp:positionH>
                <wp:positionV relativeFrom="paragraph">
                  <wp:posOffset>14605</wp:posOffset>
                </wp:positionV>
                <wp:extent cx="2700000" cy="0"/>
                <wp:effectExtent l="0" t="76200" r="24765" b="95250"/>
                <wp:wrapNone/>
                <wp:docPr id="869403934" name="Line 29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0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B900667" id="Line 2954" o:spid="_x0000_s1026" style="position:absolute;z-index:252079104;visibility:visible;mso-wrap-style:square;mso-wrap-distance-left:9pt;mso-wrap-distance-top:0;mso-wrap-distance-right:9pt;mso-wrap-distance-bottom:0;mso-position-horizontal:absolute;mso-position-horizontal-relative:text;mso-position-vertical:absolute;mso-position-vertical-relative:text" from="97.15pt,1.15pt" to="309.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">
                <v:stroke endarrow="block"/>
              </v:line>
            </w:pict>
          </mc:Fallback>
        </mc:AlternateContent>
      </w:r>
    </w:p>
    <w:p w14:paraId="36B264E1" w14:textId="77777777" w:rsidR="00C32F20" w:rsidRDefault="00C32F20" w:rsidP="00C32F20">
      <w:pPr>
        <w:spacing w:line="260" w:lineRule="exact"/>
      </w:pPr>
    </w:p>
    <w:p w14:paraId="74D4E9D8" w14:textId="77777777" w:rsidR="00C32F20" w:rsidRDefault="00C32F20" w:rsidP="00C32F20">
      <w:pPr>
        <w:spacing w:line="260" w:lineRule="exact"/>
      </w:pPr>
    </w:p>
    <w:p w14:paraId="271C0911" w14:textId="77777777" w:rsidR="00C32F20" w:rsidRPr="00570C8F" w:rsidRDefault="00C32F20" w:rsidP="00C32F20">
      <w:pPr>
        <w:spacing w:line="260" w:lineRule="exact"/>
        <w:ind w:firstLineChars="100" w:firstLine="180"/>
        <w:rPr>
          <w:rFonts w:ascii="ＭＳ ゴシック" w:eastAsia="ＭＳ ゴシック" w:hAnsi="ＭＳ ゴシック"/>
        </w:rPr>
      </w:pPr>
      <w:r w:rsidRPr="00570C8F">
        <w:rPr>
          <w:rFonts w:ascii="ＭＳ ゴシック" w:eastAsia="ＭＳ ゴシック" w:hAnsi="ＭＳ ゴシック" w:hint="eastAsia"/>
        </w:rPr>
        <w:lastRenderedPageBreak/>
        <w:t>■　文化部</w:t>
      </w:r>
    </w:p>
    <w:p w14:paraId="7994A5EB" w14:textId="77777777" w:rsidR="00C32F20" w:rsidRPr="00570C8F" w:rsidRDefault="00C32F20" w:rsidP="00C32F20">
      <w:pPr>
        <w:tabs>
          <w:tab w:val="left" w:pos="1080"/>
        </w:tabs>
        <w:spacing w:line="260" w:lineRule="exact"/>
      </w:pPr>
      <w:r w:rsidRPr="00570C8F">
        <w:rPr>
          <w:noProof/>
        </w:rPr>
        <mc:AlternateContent>
          <mc:Choice Requires="wps">
            <w:drawing>
              <wp:anchor distT="0" distB="0" distL="114300" distR="114300" simplePos="0" relativeHeight="252080128" behindDoc="0" locked="0" layoutInCell="1" allowOverlap="1" wp14:anchorId="2A8E932A" wp14:editId="3AB06A01">
                <wp:simplePos x="0" y="0"/>
                <wp:positionH relativeFrom="column">
                  <wp:posOffset>328930</wp:posOffset>
                </wp:positionH>
                <wp:positionV relativeFrom="paragraph">
                  <wp:posOffset>81280</wp:posOffset>
                </wp:positionV>
                <wp:extent cx="933450" cy="247650"/>
                <wp:effectExtent l="0" t="0" r="19050" b="19050"/>
                <wp:wrapNone/>
                <wp:docPr id="1647113049" name="Text Box 3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47650"/>
                        </a:xfrm>
                        <a:prstGeom prst="rect">
                          <a:avLst/>
                        </a:prstGeom>
                        <a:solidFill>
                          <a:srgbClr val="FFFFFF"/>
                        </a:solidFill>
                        <a:ln w="9525">
                          <a:solidFill>
                            <a:srgbClr val="000000"/>
                          </a:solidFill>
                          <a:miter lim="800000"/>
                          <a:headEnd/>
                          <a:tailEnd/>
                        </a:ln>
                      </wps:spPr>
                      <wps:txbx>
                        <w:txbxContent>
                          <w:p w14:paraId="25282691" w14:textId="77777777" w:rsidR="00C32F20" w:rsidRDefault="00C32F20" w:rsidP="00C32F20">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2A8E932A" id="_x0000_s1364" type="#_x0000_t202" style="position:absolute;left:0;text-align:left;margin-left:25.9pt;margin-top:6.4pt;width:73.5pt;height:19.5pt;z-index:252080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">
                <v:textbox inset="5.85pt,.7pt,5.85pt,.7pt">
                  <w:txbxContent>
                    <w:p w14:paraId="25282691" w14:textId="77777777" w:rsidR="00C32F20" w:rsidRDefault="00C32F20" w:rsidP="00C32F20">
                      <w:pPr>
                        <w:jc w:val="center"/>
                      </w:pPr>
                      <w:r>
                        <w:rPr>
                          <w:rFonts w:hint="eastAsia"/>
                        </w:rPr>
                        <w:t>市町村立学校</w:t>
                      </w:r>
                    </w:p>
                  </w:txbxContent>
                </v:textbox>
              </v:shape>
            </w:pict>
          </mc:Fallback>
        </mc:AlternateContent>
      </w:r>
      <w:r w:rsidRPr="00570C8F">
        <w:rPr>
          <w:noProof/>
        </w:rPr>
        <mc:AlternateContent>
          <mc:Choice Requires="wps">
            <w:drawing>
              <wp:anchor distT="0" distB="0" distL="114300" distR="114300" simplePos="0" relativeHeight="252081152" behindDoc="0" locked="0" layoutInCell="1" allowOverlap="1" wp14:anchorId="1CDF879A" wp14:editId="4661CD40">
                <wp:simplePos x="0" y="0"/>
                <wp:positionH relativeFrom="column">
                  <wp:posOffset>1490980</wp:posOffset>
                </wp:positionH>
                <wp:positionV relativeFrom="paragraph">
                  <wp:posOffset>90805</wp:posOffset>
                </wp:positionV>
                <wp:extent cx="1152000" cy="228600"/>
                <wp:effectExtent l="0" t="0" r="10160" b="19050"/>
                <wp:wrapNone/>
                <wp:docPr id="2008939299" name="Text Box 30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000" cy="228600"/>
                        </a:xfrm>
                        <a:prstGeom prst="rect">
                          <a:avLst/>
                        </a:prstGeom>
                        <a:solidFill>
                          <a:srgbClr val="FFFFFF"/>
                        </a:solidFill>
                        <a:ln w="9525">
                          <a:solidFill>
                            <a:srgbClr val="000000"/>
                          </a:solidFill>
                          <a:miter lim="800000"/>
                          <a:headEnd/>
                          <a:tailEnd/>
                        </a:ln>
                      </wps:spPr>
                      <wps:txbx>
                        <w:txbxContent>
                          <w:p w14:paraId="406D93F5" w14:textId="77777777" w:rsidR="00C32F20" w:rsidRDefault="00C32F20" w:rsidP="00C32F20">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1CDF879A" id="_x0000_s1365" type="#_x0000_t202" style="position:absolute;left:0;text-align:left;margin-left:117.4pt;margin-top:7.15pt;width:90.7pt;height:18pt;z-index:252081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">
                <v:textbox inset="5.85pt,.7pt,5.85pt,.7pt">
                  <w:txbxContent>
                    <w:p w14:paraId="406D93F5" w14:textId="77777777" w:rsidR="00C32F20" w:rsidRDefault="00C32F20" w:rsidP="00C32F20">
                      <w:pPr>
                        <w:jc w:val="center"/>
                      </w:pPr>
                      <w:r>
                        <w:rPr>
                          <w:rFonts w:hint="eastAsia"/>
                        </w:rPr>
                        <w:t>市町村教育委員会</w:t>
                      </w:r>
                    </w:p>
                  </w:txbxContent>
                </v:textbox>
              </v:shape>
            </w:pict>
          </mc:Fallback>
        </mc:AlternateContent>
      </w:r>
      <w:r w:rsidRPr="00570C8F">
        <w:rPr>
          <w:noProof/>
        </w:rPr>
        <mc:AlternateContent>
          <mc:Choice Requires="wps">
            <w:drawing>
              <wp:anchor distT="0" distB="0" distL="114300" distR="114300" simplePos="0" relativeHeight="252082176" behindDoc="0" locked="0" layoutInCell="1" allowOverlap="1" wp14:anchorId="310BF3D5" wp14:editId="3295F537">
                <wp:simplePos x="0" y="0"/>
                <wp:positionH relativeFrom="column">
                  <wp:posOffset>2900680</wp:posOffset>
                </wp:positionH>
                <wp:positionV relativeFrom="paragraph">
                  <wp:posOffset>90805</wp:posOffset>
                </wp:positionV>
                <wp:extent cx="900000" cy="228600"/>
                <wp:effectExtent l="0" t="0" r="14605" b="19050"/>
                <wp:wrapNone/>
                <wp:docPr id="1617646020" name="Text Box 3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228600"/>
                        </a:xfrm>
                        <a:prstGeom prst="rect">
                          <a:avLst/>
                        </a:prstGeom>
                        <a:solidFill>
                          <a:srgbClr val="FFFFFF"/>
                        </a:solidFill>
                        <a:ln w="9525">
                          <a:solidFill>
                            <a:srgbClr val="000000"/>
                          </a:solidFill>
                          <a:miter lim="800000"/>
                          <a:headEnd/>
                          <a:tailEnd/>
                        </a:ln>
                      </wps:spPr>
                      <wps:txbx>
                        <w:txbxContent>
                          <w:p w14:paraId="7F37F57C" w14:textId="77777777" w:rsidR="00C32F20" w:rsidRDefault="00C32F20" w:rsidP="00C32F20">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310BF3D5" id="_x0000_s1366" type="#_x0000_t202" style="position:absolute;left:0;text-align:left;margin-left:228.4pt;margin-top:7.15pt;width:70.85pt;height:18pt;z-index:252082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">
                <v:textbox inset="5.85pt,.7pt,5.85pt,.7pt">
                  <w:txbxContent>
                    <w:p w14:paraId="7F37F57C" w14:textId="77777777" w:rsidR="00C32F20" w:rsidRDefault="00C32F20" w:rsidP="00C32F20">
                      <w:pPr>
                        <w:jc w:val="center"/>
                      </w:pPr>
                      <w:r>
                        <w:rPr>
                          <w:rFonts w:hint="eastAsia"/>
                        </w:rPr>
                        <w:t>県教育事務所</w:t>
                      </w:r>
                    </w:p>
                  </w:txbxContent>
                </v:textbox>
              </v:shape>
            </w:pict>
          </mc:Fallback>
        </mc:AlternateContent>
      </w:r>
    </w:p>
    <w:p w14:paraId="56AE12EB" w14:textId="77777777" w:rsidR="00C32F20" w:rsidRPr="00570C8F" w:rsidRDefault="00C32F20" w:rsidP="00C32F20">
      <w:pPr>
        <w:spacing w:line="260" w:lineRule="exact"/>
      </w:pPr>
      <w:r w:rsidRPr="00570C8F">
        <w:rPr>
          <w:noProof/>
        </w:rPr>
        <mc:AlternateContent>
          <mc:Choice Requires="wps">
            <w:drawing>
              <wp:anchor distT="0" distB="0" distL="114300" distR="114300" simplePos="0" relativeHeight="252083200" behindDoc="0" locked="0" layoutInCell="1" allowOverlap="1" wp14:anchorId="3DED19B8" wp14:editId="4C008069">
                <wp:simplePos x="0" y="0"/>
                <wp:positionH relativeFrom="column">
                  <wp:posOffset>1271905</wp:posOffset>
                </wp:positionH>
                <wp:positionV relativeFrom="paragraph">
                  <wp:posOffset>30480</wp:posOffset>
                </wp:positionV>
                <wp:extent cx="216000" cy="0"/>
                <wp:effectExtent l="0" t="76200" r="12700" b="95250"/>
                <wp:wrapNone/>
                <wp:docPr id="1265520962" name="Line 30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86DB395" id="Line 3096" o:spid="_x0000_s1026" style="position:absolute;z-index:252083200;visibility:visible;mso-wrap-style:square;mso-wrap-distance-left:9pt;mso-wrap-distance-top:0;mso-wrap-distance-right:9pt;mso-wrap-distance-bottom:0;mso-position-horizontal:absolute;mso-position-horizontal-relative:text;mso-position-vertical:absolute;mso-position-vertical-relative:text" from="100.15pt,2.4pt" to="117.1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">
                <v:stroke endarrow="block"/>
              </v:line>
            </w:pict>
          </mc:Fallback>
        </mc:AlternateContent>
      </w:r>
      <w:r w:rsidRPr="00570C8F">
        <w:rPr>
          <w:noProof/>
        </w:rPr>
        <mc:AlternateContent>
          <mc:Choice Requires="wps">
            <w:drawing>
              <wp:anchor distT="0" distB="0" distL="114300" distR="114300" simplePos="0" relativeHeight="252084224" behindDoc="0" locked="0" layoutInCell="1" allowOverlap="1" wp14:anchorId="4A4B0A72" wp14:editId="3BDC8A23">
                <wp:simplePos x="0" y="0"/>
                <wp:positionH relativeFrom="column">
                  <wp:posOffset>2662555</wp:posOffset>
                </wp:positionH>
                <wp:positionV relativeFrom="paragraph">
                  <wp:posOffset>40005</wp:posOffset>
                </wp:positionV>
                <wp:extent cx="216000" cy="0"/>
                <wp:effectExtent l="0" t="76200" r="12700" b="95250"/>
                <wp:wrapNone/>
                <wp:docPr id="863904528" name="Line 30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61E0A8EB" id="Line 3099" o:spid="_x0000_s1026" style="position:absolute;z-index:252084224;visibility:visible;mso-wrap-style:square;mso-wrap-distance-left:9pt;mso-wrap-distance-top:0;mso-wrap-distance-right:9pt;mso-wrap-distance-bottom:0;mso-position-horizontal:absolute;mso-position-horizontal-relative:text;mso-position-vertical:absolute;mso-position-vertical-relative:text" from="209.65pt,3.15pt" to="226.6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">
                <v:stroke endarrow="block"/>
              </v:line>
            </w:pict>
          </mc:Fallback>
        </mc:AlternateContent>
      </w:r>
      <w:r w:rsidRPr="00570C8F">
        <w:rPr>
          <w:noProof/>
        </w:rPr>
        <mc:AlternateContent>
          <mc:Choice Requires="wps">
            <w:drawing>
              <wp:anchor distT="0" distB="0" distL="114300" distR="114300" simplePos="0" relativeHeight="252085248" behindDoc="0" locked="0" layoutInCell="1" allowOverlap="1" wp14:anchorId="16AC2893" wp14:editId="659D4A4B">
                <wp:simplePos x="0" y="0"/>
                <wp:positionH relativeFrom="column">
                  <wp:posOffset>3824605</wp:posOffset>
                </wp:positionH>
                <wp:positionV relativeFrom="paragraph">
                  <wp:posOffset>78105</wp:posOffset>
                </wp:positionV>
                <wp:extent cx="190500" cy="161925"/>
                <wp:effectExtent l="0" t="0" r="76200" b="47625"/>
                <wp:wrapNone/>
                <wp:docPr id="1442574694" name="Line 3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1619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1BB52DD" id="Line 3101" o:spid="_x0000_s1026" style="position:absolute;z-index:252085248;visibility:visible;mso-wrap-style:square;mso-wrap-distance-left:9pt;mso-wrap-distance-top:0;mso-wrap-distance-right:9pt;mso-wrap-distance-bottom:0;mso-position-horizontal:absolute;mso-position-horizontal-relative:text;mso-position-vertical:absolute;mso-position-vertical-relative:text" from="301.15pt,6.15pt" to="316.1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">
                <v:stroke endarrow="block"/>
              </v:line>
            </w:pict>
          </mc:Fallback>
        </mc:AlternateContent>
      </w:r>
      <w:r w:rsidRPr="00570C8F">
        <w:rPr>
          <w:noProof/>
        </w:rPr>
        <mc:AlternateContent>
          <mc:Choice Requires="wps">
            <w:drawing>
              <wp:anchor distT="0" distB="0" distL="114300" distR="114300" simplePos="0" relativeHeight="252086272" behindDoc="0" locked="0" layoutInCell="1" allowOverlap="1" wp14:anchorId="5E38169B" wp14:editId="28C81FB6">
                <wp:simplePos x="0" y="0"/>
                <wp:positionH relativeFrom="column">
                  <wp:posOffset>4043680</wp:posOffset>
                </wp:positionH>
                <wp:positionV relativeFrom="paragraph">
                  <wp:posOffset>49530</wp:posOffset>
                </wp:positionV>
                <wp:extent cx="1143000" cy="402590"/>
                <wp:effectExtent l="0" t="0" r="19050" b="16510"/>
                <wp:wrapNone/>
                <wp:docPr id="1918298084" name="Text Box 3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02590"/>
                        </a:xfrm>
                        <a:prstGeom prst="rect">
                          <a:avLst/>
                        </a:prstGeom>
                        <a:solidFill>
                          <a:srgbClr val="FFFFFF"/>
                        </a:solidFill>
                        <a:ln w="9525">
                          <a:solidFill>
                            <a:srgbClr val="000000"/>
                          </a:solidFill>
                          <a:miter lim="800000"/>
                          <a:headEnd/>
                          <a:tailEnd/>
                        </a:ln>
                      </wps:spPr>
                      <wps:txbx>
                        <w:txbxContent>
                          <w:p w14:paraId="2116C2AD" w14:textId="77777777" w:rsidR="00C32F20" w:rsidRPr="00C4533C" w:rsidRDefault="00C32F20" w:rsidP="00C32F20">
                            <w:pPr>
                              <w:jc w:val="center"/>
                            </w:pPr>
                            <w:r w:rsidRPr="00C4533C">
                              <w:rPr>
                                <w:rFonts w:hint="eastAsia"/>
                              </w:rPr>
                              <w:t>県</w:t>
                            </w:r>
                            <w:r w:rsidRPr="00307D66">
                              <w:rPr>
                                <w:rFonts w:hAnsi="ＭＳ 明朝" w:cs="ＭＳ 明朝" w:hint="eastAsia"/>
                                <w:kern w:val="0"/>
                                <w:szCs w:val="20"/>
                              </w:rPr>
                              <w:t>学校教育課</w:t>
                            </w:r>
                          </w:p>
                          <w:p w14:paraId="01372066" w14:textId="77777777" w:rsidR="00C32F20" w:rsidRPr="00C4533C" w:rsidRDefault="00C32F20" w:rsidP="00C32F20">
                            <w:pPr>
                              <w:jc w:val="center"/>
                            </w:pPr>
                            <w:r w:rsidRPr="00C4533C">
                              <w:rPr>
                                <w:rFonts w:hint="eastAsia"/>
                              </w:rPr>
                              <w:t>子ども安全支援室</w:t>
                            </w:r>
                          </w:p>
                        </w:txbxContent>
                      </wps:txbx>
                      <wps:bodyPr rot="0" vert="horz" wrap="square" lIns="74295" tIns="8890" rIns="74295" bIns="8890" anchor="t" anchorCtr="0" upright="1">
                        <a:noAutofit/>
                      </wps:bodyPr>
                    </wps:wsp>
                  </a:graphicData>
                </a:graphic>
              </wp:anchor>
            </w:drawing>
          </mc:Choice>
          <mc:Fallback>
            <w:pict>
              <v:shape w14:anchorId="5E38169B" id="_x0000_s1367" type="#_x0000_t202" style="position:absolute;left:0;text-align:left;margin-left:318.4pt;margin-top:3.9pt;width:90pt;height:31.7pt;z-index:252086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">
                <v:textbox inset="5.85pt,.7pt,5.85pt,.7pt">
                  <w:txbxContent>
                    <w:p w14:paraId="2116C2AD" w14:textId="77777777" w:rsidR="00C32F20" w:rsidRPr="00C4533C" w:rsidRDefault="00C32F20" w:rsidP="00C32F20">
                      <w:pPr>
                        <w:jc w:val="center"/>
                      </w:pPr>
                      <w:r w:rsidRPr="00C4533C">
                        <w:rPr>
                          <w:rFonts w:hint="eastAsia"/>
                        </w:rPr>
                        <w:t>県</w:t>
                      </w:r>
                      <w:r w:rsidRPr="00307D66">
                        <w:rPr>
                          <w:rFonts w:hAnsi="ＭＳ 明朝" w:cs="ＭＳ 明朝" w:hint="eastAsia"/>
                          <w:kern w:val="0"/>
                          <w:szCs w:val="20"/>
                        </w:rPr>
                        <w:t>学校教育課</w:t>
                      </w:r>
                    </w:p>
                    <w:p w14:paraId="01372066" w14:textId="77777777" w:rsidR="00C32F20" w:rsidRPr="00C4533C" w:rsidRDefault="00C32F20" w:rsidP="00C32F20">
                      <w:pPr>
                        <w:jc w:val="center"/>
                      </w:pPr>
                      <w:r w:rsidRPr="00C4533C">
                        <w:rPr>
                          <w:rFonts w:hint="eastAsia"/>
                        </w:rPr>
                        <w:t>子ども安全支援室</w:t>
                      </w:r>
                    </w:p>
                  </w:txbxContent>
                </v:textbox>
              </v:shape>
            </w:pict>
          </mc:Fallback>
        </mc:AlternateContent>
      </w:r>
    </w:p>
    <w:p w14:paraId="6F18A699" w14:textId="77777777" w:rsidR="00C32F20" w:rsidRPr="00570C8F" w:rsidRDefault="00C32F20" w:rsidP="00C32F20">
      <w:pPr>
        <w:spacing w:line="260" w:lineRule="exact"/>
      </w:pPr>
      <w:r w:rsidRPr="00570C8F">
        <w:rPr>
          <w:noProof/>
        </w:rPr>
        <mc:AlternateContent>
          <mc:Choice Requires="wps">
            <w:drawing>
              <wp:anchor distT="0" distB="0" distL="114300" distR="114300" simplePos="0" relativeHeight="252087296" behindDoc="0" locked="0" layoutInCell="1" allowOverlap="1" wp14:anchorId="20755612" wp14:editId="5073B8EB">
                <wp:simplePos x="0" y="0"/>
                <wp:positionH relativeFrom="column">
                  <wp:posOffset>328930</wp:posOffset>
                </wp:positionH>
                <wp:positionV relativeFrom="paragraph">
                  <wp:posOffset>55880</wp:posOffset>
                </wp:positionV>
                <wp:extent cx="933450" cy="247650"/>
                <wp:effectExtent l="0" t="0" r="19050" b="19050"/>
                <wp:wrapNone/>
                <wp:docPr id="359842980" name="Text Box 30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47650"/>
                        </a:xfrm>
                        <a:prstGeom prst="rect">
                          <a:avLst/>
                        </a:prstGeom>
                        <a:solidFill>
                          <a:srgbClr val="FFFFFF"/>
                        </a:solidFill>
                        <a:ln w="9525">
                          <a:solidFill>
                            <a:srgbClr val="000000"/>
                          </a:solidFill>
                          <a:miter lim="800000"/>
                          <a:headEnd/>
                          <a:tailEnd/>
                        </a:ln>
                      </wps:spPr>
                      <wps:txbx>
                        <w:txbxContent>
                          <w:p w14:paraId="1FBC0030" w14:textId="77777777" w:rsidR="00C32F20" w:rsidRDefault="00C32F20" w:rsidP="00C32F20">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20755612" id="_x0000_s1368" type="#_x0000_t202" style="position:absolute;left:0;text-align:left;margin-left:25.9pt;margin-top:4.4pt;width:73.5pt;height:19.5pt;z-index:252087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">
                <v:textbox inset="5.85pt,.7pt,5.85pt,.7pt">
                  <w:txbxContent>
                    <w:p w14:paraId="1FBC0030" w14:textId="77777777" w:rsidR="00C32F20" w:rsidRDefault="00C32F20" w:rsidP="00C32F20">
                      <w:pPr>
                        <w:jc w:val="center"/>
                      </w:pPr>
                      <w:r>
                        <w:rPr>
                          <w:rFonts w:hint="eastAsia"/>
                        </w:rPr>
                        <w:t>県立学校</w:t>
                      </w:r>
                    </w:p>
                  </w:txbxContent>
                </v:textbox>
              </v:shape>
            </w:pict>
          </mc:Fallback>
        </mc:AlternateContent>
      </w:r>
      <w:r w:rsidRPr="00570C8F">
        <w:rPr>
          <w:noProof/>
        </w:rPr>
        <mc:AlternateContent>
          <mc:Choice Requires="wps">
            <w:drawing>
              <wp:anchor distT="0" distB="0" distL="114300" distR="114300" simplePos="0" relativeHeight="252088320" behindDoc="0" locked="0" layoutInCell="1" allowOverlap="1" wp14:anchorId="0289FB0C" wp14:editId="0270AF83">
                <wp:simplePos x="0" y="0"/>
                <wp:positionH relativeFrom="column">
                  <wp:posOffset>5196205</wp:posOffset>
                </wp:positionH>
                <wp:positionV relativeFrom="paragraph">
                  <wp:posOffset>141605</wp:posOffset>
                </wp:positionV>
                <wp:extent cx="216000" cy="0"/>
                <wp:effectExtent l="0" t="76200" r="12700" b="95250"/>
                <wp:wrapNone/>
                <wp:docPr id="966583091" name="Line 3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757892C" id="Line 3120" o:spid="_x0000_s1026" style="position:absolute;z-index:252088320;visibility:visible;mso-wrap-style:square;mso-wrap-distance-left:9pt;mso-wrap-distance-top:0;mso-wrap-distance-right:9pt;mso-wrap-distance-bottom:0;mso-position-horizontal:absolute;mso-position-horizontal-relative:text;mso-position-vertical:absolute;mso-position-vertical-relative:text" from="409.15pt,11.15pt" to="426.1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">
                <v:stroke endarrow="block"/>
              </v:line>
            </w:pict>
          </mc:Fallback>
        </mc:AlternateContent>
      </w:r>
      <w:r w:rsidRPr="00570C8F">
        <w:rPr>
          <w:noProof/>
        </w:rPr>
        <mc:AlternateContent>
          <mc:Choice Requires="wps">
            <w:drawing>
              <wp:anchor distT="0" distB="0" distL="114300" distR="114300" simplePos="0" relativeHeight="252089344" behindDoc="0" locked="0" layoutInCell="1" allowOverlap="1" wp14:anchorId="3809F841" wp14:editId="7185A0E9">
                <wp:simplePos x="0" y="0"/>
                <wp:positionH relativeFrom="column">
                  <wp:posOffset>5415280</wp:posOffset>
                </wp:positionH>
                <wp:positionV relativeFrom="paragraph">
                  <wp:posOffset>8255</wp:posOffset>
                </wp:positionV>
                <wp:extent cx="972000" cy="228600"/>
                <wp:effectExtent l="0" t="0" r="19050" b="19050"/>
                <wp:wrapNone/>
                <wp:docPr id="1503910050" name="Text Box 3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000" cy="228600"/>
                        </a:xfrm>
                        <a:prstGeom prst="rect">
                          <a:avLst/>
                        </a:prstGeom>
                        <a:solidFill>
                          <a:srgbClr val="FFFFFF"/>
                        </a:solidFill>
                        <a:ln w="9525">
                          <a:solidFill>
                            <a:srgbClr val="000000"/>
                          </a:solidFill>
                          <a:miter lim="800000"/>
                          <a:headEnd/>
                          <a:tailEnd/>
                        </a:ln>
                      </wps:spPr>
                      <wps:txbx>
                        <w:txbxContent>
                          <w:p w14:paraId="20642290" w14:textId="77777777" w:rsidR="00C32F20" w:rsidRPr="005E7910" w:rsidRDefault="00C32F20" w:rsidP="00C32F20">
                            <w:pPr>
                              <w:jc w:val="center"/>
                              <w:rPr>
                                <w:color w:val="000000"/>
                              </w:rPr>
                            </w:pPr>
                            <w:r w:rsidRPr="005E7910">
                              <w:rPr>
                                <w:rFonts w:hint="eastAsia"/>
                                <w:color w:val="000000"/>
                              </w:rPr>
                              <w:t>県</w:t>
                            </w:r>
                            <w:r>
                              <w:rPr>
                                <w:rFonts w:hint="eastAsia"/>
                                <w:color w:val="000000"/>
                              </w:rPr>
                              <w:t>社会教育課</w:t>
                            </w:r>
                          </w:p>
                        </w:txbxContent>
                      </wps:txbx>
                      <wps:bodyPr rot="0" vert="horz" wrap="square" lIns="74295" tIns="8890" rIns="74295" bIns="8890" anchor="t" anchorCtr="0" upright="1">
                        <a:noAutofit/>
                      </wps:bodyPr>
                    </wps:wsp>
                  </a:graphicData>
                </a:graphic>
              </wp:anchor>
            </w:drawing>
          </mc:Choice>
          <mc:Fallback>
            <w:pict>
              <v:shape w14:anchorId="3809F841" id="_x0000_s1369" type="#_x0000_t202" style="position:absolute;left:0;text-align:left;margin-left:426.4pt;margin-top:.65pt;width:76.55pt;height:18pt;z-index:252089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">
                <v:textbox inset="5.85pt,.7pt,5.85pt,.7pt">
                  <w:txbxContent>
                    <w:p w14:paraId="20642290" w14:textId="77777777" w:rsidR="00C32F20" w:rsidRPr="005E7910" w:rsidRDefault="00C32F20" w:rsidP="00C32F20">
                      <w:pPr>
                        <w:jc w:val="center"/>
                        <w:rPr>
                          <w:color w:val="000000"/>
                        </w:rPr>
                      </w:pPr>
                      <w:r w:rsidRPr="005E7910">
                        <w:rPr>
                          <w:rFonts w:hint="eastAsia"/>
                          <w:color w:val="000000"/>
                        </w:rPr>
                        <w:t>県</w:t>
                      </w:r>
                      <w:r>
                        <w:rPr>
                          <w:rFonts w:hint="eastAsia"/>
                          <w:color w:val="000000"/>
                        </w:rPr>
                        <w:t>社会教育課</w:t>
                      </w:r>
                    </w:p>
                  </w:txbxContent>
                </v:textbox>
              </v:shape>
            </w:pict>
          </mc:Fallback>
        </mc:AlternateContent>
      </w:r>
    </w:p>
    <w:p w14:paraId="1FBC24A2" w14:textId="77777777" w:rsidR="00C32F20" w:rsidRPr="00570C8F" w:rsidRDefault="00C32F20" w:rsidP="00C32F20">
      <w:pPr>
        <w:spacing w:line="260" w:lineRule="exact"/>
      </w:pPr>
      <w:r w:rsidRPr="00570C8F">
        <w:rPr>
          <w:noProof/>
        </w:rPr>
        <mc:AlternateContent>
          <mc:Choice Requires="wps">
            <w:drawing>
              <wp:anchor distT="0" distB="0" distL="114300" distR="114300" simplePos="0" relativeHeight="252090368" behindDoc="0" locked="0" layoutInCell="1" allowOverlap="1" wp14:anchorId="2E7AF1E6" wp14:editId="3D9EC3B8">
                <wp:simplePos x="0" y="0"/>
                <wp:positionH relativeFrom="column">
                  <wp:posOffset>1252855</wp:posOffset>
                </wp:positionH>
                <wp:positionV relativeFrom="paragraph">
                  <wp:posOffset>14605</wp:posOffset>
                </wp:positionV>
                <wp:extent cx="2772000" cy="0"/>
                <wp:effectExtent l="0" t="76200" r="9525" b="95250"/>
                <wp:wrapNone/>
                <wp:docPr id="1862893738" name="Line 30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2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0145D58" id="Line 3097" o:spid="_x0000_s1026" style="position:absolute;z-index:252090368;visibility:visible;mso-wrap-style:square;mso-wrap-distance-left:9pt;mso-wrap-distance-top:0;mso-wrap-distance-right:9pt;mso-wrap-distance-bottom:0;mso-position-horizontal:absolute;mso-position-horizontal-relative:text;mso-position-vertical:absolute;mso-position-vertical-relative:text" from="98.65pt,1.15pt" to="316.9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">
                <v:stroke endarrow="block"/>
              </v:line>
            </w:pict>
          </mc:Fallback>
        </mc:AlternateContent>
      </w:r>
    </w:p>
    <w:p w14:paraId="0FD627CE" w14:textId="77777777" w:rsidR="00C32F20" w:rsidRPr="00570C8F" w:rsidRDefault="00C32F20" w:rsidP="00C32F20">
      <w:pPr>
        <w:spacing w:line="260" w:lineRule="exact"/>
      </w:pPr>
    </w:p>
    <w:p w14:paraId="25C1D238" w14:textId="77777777" w:rsidR="00C32F20" w:rsidRPr="00570C8F" w:rsidRDefault="00C32F20" w:rsidP="00C32F20">
      <w:pPr>
        <w:spacing w:line="260" w:lineRule="exact"/>
      </w:pPr>
      <w:r w:rsidRPr="00570C8F">
        <w:rPr>
          <w:rFonts w:hint="eastAsia"/>
        </w:rPr>
        <w:t>【</w:t>
      </w:r>
      <w:r w:rsidRPr="00570C8F">
        <w:rPr>
          <w:rFonts w:ascii="HG丸ｺﾞｼｯｸM-PRO" w:eastAsia="HG丸ｺﾞｼｯｸM-PRO" w:hAnsi="HG丸ｺﾞｼｯｸM-PRO" w:hint="eastAsia"/>
        </w:rPr>
        <w:t>県教育委員会連絡窓口</w:t>
      </w:r>
      <w:r w:rsidRPr="00570C8F">
        <w:rPr>
          <w:rFonts w:hint="eastAsia"/>
        </w:rPr>
        <w:t>】</w:t>
      </w:r>
    </w:p>
    <w:p w14:paraId="17AA73A8" w14:textId="77777777" w:rsidR="00C32F20" w:rsidRPr="00570C8F" w:rsidRDefault="00C32F20" w:rsidP="00C32F20">
      <w:pPr>
        <w:spacing w:line="260" w:lineRule="exact"/>
        <w:ind w:firstLineChars="200" w:firstLine="360"/>
      </w:pPr>
      <w:r w:rsidRPr="00570C8F">
        <w:rPr>
          <w:rFonts w:hint="eastAsia"/>
        </w:rPr>
        <w:t>教育庁</w:t>
      </w:r>
      <w:r w:rsidRPr="00570C8F">
        <w:rPr>
          <w:rFonts w:hAnsi="ＭＳ 明朝" w:cs="ＭＳ 明朝" w:hint="eastAsia"/>
          <w:kern w:val="0"/>
          <w:szCs w:val="20"/>
        </w:rPr>
        <w:t>学校教育課</w:t>
      </w:r>
      <w:r w:rsidRPr="00570C8F">
        <w:rPr>
          <w:rFonts w:hint="eastAsia"/>
        </w:rPr>
        <w:t xml:space="preserve">子ども安全支援室　</w:t>
      </w:r>
      <w:r w:rsidRPr="00570C8F">
        <w:t>TEL：0852-22-</w:t>
      </w:r>
      <w:r w:rsidRPr="00570C8F">
        <w:rPr>
          <w:rFonts w:hint="eastAsia"/>
        </w:rPr>
        <w:t>5412</w:t>
      </w:r>
      <w:r w:rsidRPr="00570C8F">
        <w:t>、</w:t>
      </w:r>
      <w:r w:rsidRPr="00570C8F">
        <w:rPr>
          <w:rFonts w:hint="eastAsia"/>
        </w:rPr>
        <w:t>6862</w:t>
      </w:r>
      <w:r w:rsidRPr="00570C8F">
        <w:t xml:space="preserve">　　FAX：0852-22-</w:t>
      </w:r>
      <w:r w:rsidRPr="00570C8F">
        <w:rPr>
          <w:rFonts w:hint="eastAsia"/>
        </w:rPr>
        <w:t>6857</w:t>
      </w:r>
    </w:p>
    <w:p w14:paraId="0123A82F" w14:textId="77777777" w:rsidR="00C32F20" w:rsidRPr="00570C8F" w:rsidRDefault="00C32F20" w:rsidP="00C32F20">
      <w:pPr>
        <w:spacing w:line="260" w:lineRule="exact"/>
      </w:pPr>
    </w:p>
    <w:p w14:paraId="4FF7D6BC" w14:textId="77777777" w:rsidR="00C32F20" w:rsidRPr="00570C8F" w:rsidRDefault="00C32F20" w:rsidP="00C32F20">
      <w:pPr>
        <w:spacing w:line="260" w:lineRule="exact"/>
      </w:pPr>
      <w:r w:rsidRPr="00570C8F">
        <w:rPr>
          <w:rFonts w:hint="eastAsia"/>
        </w:rPr>
        <w:t>【</w:t>
      </w:r>
      <w:r w:rsidRPr="00570C8F">
        <w:rPr>
          <w:rFonts w:ascii="HG丸ｺﾞｼｯｸM-PRO" w:eastAsia="HG丸ｺﾞｼｯｸM-PRO" w:hAnsi="HG丸ｺﾞｼｯｸM-PRO" w:hint="eastAsia"/>
        </w:rPr>
        <w:t>県教育委員会担当課</w:t>
      </w:r>
      <w:r w:rsidRPr="00570C8F">
        <w:rPr>
          <w:rFonts w:hint="eastAsia"/>
        </w:rPr>
        <w:t>】</w:t>
      </w:r>
    </w:p>
    <w:p w14:paraId="71F5C4F5" w14:textId="77777777" w:rsidR="00C32F20" w:rsidRPr="00570C8F" w:rsidRDefault="00C32F20" w:rsidP="00C32F20">
      <w:pPr>
        <w:spacing w:line="260" w:lineRule="exact"/>
        <w:ind w:firstLineChars="100" w:firstLine="180"/>
        <w:rPr>
          <w:rFonts w:ascii="ＭＳ ゴシック" w:eastAsia="ＭＳ ゴシック" w:hAnsi="ＭＳ ゴシック"/>
        </w:rPr>
      </w:pPr>
      <w:r w:rsidRPr="00570C8F">
        <w:rPr>
          <w:rFonts w:ascii="ＭＳ ゴシック" w:eastAsia="ＭＳ ゴシック" w:hAnsi="ＭＳ ゴシック" w:hint="eastAsia"/>
        </w:rPr>
        <w:t>■　運動部</w:t>
      </w:r>
    </w:p>
    <w:p w14:paraId="7C91EE6D" w14:textId="77777777" w:rsidR="00C32F20" w:rsidRPr="00570C8F" w:rsidRDefault="00C32F20" w:rsidP="00C32F20">
      <w:pPr>
        <w:spacing w:line="260" w:lineRule="exact"/>
        <w:ind w:firstLineChars="400" w:firstLine="721"/>
      </w:pPr>
      <w:r w:rsidRPr="00570C8F">
        <w:rPr>
          <w:rFonts w:hint="eastAsia"/>
        </w:rPr>
        <w:t xml:space="preserve">教育庁保健体育課学校体育スタッフ　</w:t>
      </w:r>
      <w:r w:rsidRPr="00570C8F">
        <w:t>TEL：0852-22-</w:t>
      </w:r>
      <w:r w:rsidRPr="00570C8F">
        <w:rPr>
          <w:rFonts w:hint="eastAsia"/>
        </w:rPr>
        <w:t>5894、</w:t>
      </w:r>
      <w:r w:rsidRPr="00570C8F">
        <w:t>5426　　FAX：0852-22-6767</w:t>
      </w:r>
    </w:p>
    <w:p w14:paraId="0574BC85" w14:textId="77777777" w:rsidR="00C32F20" w:rsidRPr="00570C8F" w:rsidRDefault="00C32F20" w:rsidP="00C32F20">
      <w:pPr>
        <w:spacing w:line="260" w:lineRule="exact"/>
        <w:ind w:firstLineChars="100" w:firstLine="180"/>
        <w:rPr>
          <w:rFonts w:ascii="ＭＳ ゴシック" w:eastAsia="ＭＳ ゴシック" w:hAnsi="ＭＳ ゴシック"/>
        </w:rPr>
      </w:pPr>
      <w:r w:rsidRPr="00570C8F">
        <w:rPr>
          <w:rFonts w:ascii="ＭＳ ゴシック" w:eastAsia="ＭＳ ゴシック" w:hAnsi="ＭＳ ゴシック" w:hint="eastAsia"/>
        </w:rPr>
        <w:t>■　文化部</w:t>
      </w:r>
    </w:p>
    <w:p w14:paraId="6A70E39A" w14:textId="77777777" w:rsidR="00C32F20" w:rsidRPr="00570C8F" w:rsidRDefault="00C32F20" w:rsidP="00C32F20">
      <w:pPr>
        <w:spacing w:line="260" w:lineRule="exact"/>
        <w:ind w:firstLineChars="400" w:firstLine="721"/>
      </w:pPr>
      <w:r w:rsidRPr="00570C8F">
        <w:rPr>
          <w:rFonts w:hint="eastAsia"/>
        </w:rPr>
        <w:t xml:space="preserve">教育庁社会教育課生涯学習振興係　</w:t>
      </w:r>
      <w:r w:rsidRPr="00570C8F">
        <w:t>TEL：0852-22-6485　　FAX：0852-22-6218</w:t>
      </w:r>
    </w:p>
    <w:p w14:paraId="07D86803" w14:textId="77777777" w:rsidR="00C32F20" w:rsidRPr="00570C8F" w:rsidRDefault="00C32F20" w:rsidP="00C32F20">
      <w:pPr>
        <w:spacing w:line="260" w:lineRule="exact"/>
      </w:pPr>
    </w:p>
    <w:p w14:paraId="61EFE9B2" w14:textId="77777777" w:rsidR="00C32F20" w:rsidRPr="00C32F20" w:rsidRDefault="00C32F20" w:rsidP="00EE5AF7"/>
    <w:p w14:paraId="33C54E63" w14:textId="77777777" w:rsidR="00C32F20" w:rsidRDefault="00C32F20">
      <w:pPr>
        <w:widowControl/>
        <w:autoSpaceDE/>
        <w:autoSpaceDN/>
        <w:jc w:val="left"/>
        <w:rPr>
          <w:rFonts w:asciiTheme="majorHAnsi" w:eastAsia="ＭＳ ゴシック" w:hAnsiTheme="majorHAnsi" w:cstheme="majorBidi"/>
          <w:sz w:val="24"/>
          <w:szCs w:val="24"/>
        </w:rPr>
      </w:pPr>
      <w:r>
        <w:br w:type="page"/>
      </w:r>
    </w:p>
    <w:p w14:paraId="06500826" w14:textId="5196C2FF" w:rsidR="00C63717" w:rsidRPr="005331FC" w:rsidRDefault="00F558DF" w:rsidP="00F558DF">
      <w:pPr>
        <w:pStyle w:val="1"/>
      </w:pPr>
      <w:bookmarkStart w:id="87" w:name="_Toc240013258"/>
      <w:r w:rsidRPr="005331FC">
        <w:rPr>
          <w:rFonts w:hint="eastAsia"/>
        </w:rPr>
        <w:lastRenderedPageBreak/>
        <w:t>第</w:t>
      </w:r>
      <w:r w:rsidR="00EE5AF7" w:rsidRPr="00EE5AF7">
        <w:rPr>
          <w:rFonts w:ascii="ＭＳ ゴシック" w:hAnsi="ＭＳ ゴシック" w:hint="eastAsia"/>
        </w:rPr>
        <w:t>10</w:t>
      </w:r>
      <w:r w:rsidRPr="005331FC">
        <w:rPr>
          <w:rFonts w:hint="eastAsia"/>
        </w:rPr>
        <w:t xml:space="preserve">　登下校中の事故</w:t>
      </w:r>
      <w:bookmarkEnd w:id="87"/>
    </w:p>
    <w:p w14:paraId="47555AFE" w14:textId="77777777" w:rsidR="00494AC1" w:rsidRPr="00C63717" w:rsidRDefault="00F558DF" w:rsidP="000D0C8D">
      <w:pPr>
        <w:spacing w:line="260" w:lineRule="exact"/>
      </w:pPr>
      <w:r w:rsidRPr="00F558DF">
        <w:rPr>
          <w:rFonts w:hAnsi="Times New Roman" w:cs="Times New Roman"/>
          <w:noProof/>
          <w:spacing w:val="2"/>
          <w:kern w:val="0"/>
          <w:szCs w:val="20"/>
        </w:rPr>
        <mc:AlternateContent>
          <mc:Choice Requires="wps">
            <w:drawing>
              <wp:anchor distT="0" distB="0" distL="114300" distR="114300" simplePos="0" relativeHeight="251734016" behindDoc="0" locked="0" layoutInCell="1" allowOverlap="1" wp14:anchorId="378FF9EB" wp14:editId="29737222">
                <wp:simplePos x="0" y="0"/>
                <wp:positionH relativeFrom="margin">
                  <wp:align>right</wp:align>
                </wp:positionH>
                <wp:positionV relativeFrom="paragraph">
                  <wp:posOffset>10795</wp:posOffset>
                </wp:positionV>
                <wp:extent cx="6391275" cy="447675"/>
                <wp:effectExtent l="0" t="0" r="28575" b="28575"/>
                <wp:wrapNone/>
                <wp:docPr id="149" name="AutoShape 29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1275" cy="447675"/>
                        </a:xfrm>
                        <a:prstGeom prst="roundRect">
                          <a:avLst>
                            <a:gd name="adj" fmla="val 16667"/>
                          </a:avLst>
                        </a:prstGeom>
                        <a:solidFill>
                          <a:srgbClr val="FFFFFF"/>
                        </a:solidFill>
                        <a:ln w="9525">
                          <a:solidFill>
                            <a:srgbClr val="000000"/>
                          </a:solidFill>
                          <a:round/>
                          <a:headEnd/>
                          <a:tailEnd/>
                        </a:ln>
                      </wps:spPr>
                      <wps:txbx>
                        <w:txbxContent>
                          <w:p w14:paraId="64FBBE0F" w14:textId="77777777" w:rsidR="00124108" w:rsidRPr="005331FC" w:rsidRDefault="00124108" w:rsidP="00B3369F">
                            <w:pPr>
                              <w:ind w:left="1261" w:hangingChars="700" w:hanging="1261"/>
                              <w:jc w:val="left"/>
                              <w:textAlignment w:val="baseline"/>
                            </w:pPr>
                            <w:r w:rsidRPr="005331FC">
                              <w:rPr>
                                <w:rFonts w:hAnsi="ＭＳ 明朝" w:cs="ＭＳ 明朝" w:hint="eastAsia"/>
                                <w:kern w:val="0"/>
                              </w:rPr>
                              <w:t>【事案（例）】　優先道路を</w:t>
                            </w:r>
                            <w:r w:rsidRPr="005331FC">
                              <w:rPr>
                                <w:rFonts w:hAnsi="ＭＳ 明朝" w:cs="ＭＳ 明朝"/>
                                <w:kern w:val="0"/>
                              </w:rPr>
                              <w:t>自転車で登校中の中学生が、一時停止</w:t>
                            </w:r>
                            <w:r w:rsidRPr="005331FC">
                              <w:rPr>
                                <w:rFonts w:hAnsi="ＭＳ 明朝" w:cs="ＭＳ 明朝" w:hint="eastAsia"/>
                                <w:kern w:val="0"/>
                              </w:rPr>
                              <w:t>をせず</w:t>
                            </w:r>
                            <w:r w:rsidRPr="005331FC">
                              <w:rPr>
                                <w:rFonts w:hAnsi="ＭＳ 明朝" w:cs="ＭＳ 明朝"/>
                                <w:kern w:val="0"/>
                              </w:rPr>
                              <w:t>に側道から出てきた自動車と接触する事故が</w:t>
                            </w:r>
                            <w:r w:rsidRPr="005331FC">
                              <w:rPr>
                                <w:rFonts w:hAnsi="ＭＳ 明朝" w:cs="ＭＳ 明朝" w:hint="eastAsia"/>
                                <w:kern w:val="0"/>
                              </w:rPr>
                              <w:t>起きた。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8FF9EB" id="_x0000_s1370" style="position:absolute;left:0;text-align:left;margin-left:452.05pt;margin-top:.85pt;width:503.25pt;height:35.25pt;z-index:251734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">
                <v:textbox inset="5.85pt,.7pt,5.85pt,.7pt">
                  <w:txbxContent>
                    <w:p w14:paraId="64FBBE0F" w14:textId="77777777" w:rsidR="00124108" w:rsidRPr="005331FC" w:rsidRDefault="00124108" w:rsidP="00B3369F">
                      <w:pPr>
                        <w:ind w:left="1261" w:hangingChars="700" w:hanging="1261"/>
                        <w:jc w:val="left"/>
                        <w:textAlignment w:val="baseline"/>
                      </w:pPr>
                      <w:r w:rsidRPr="005331FC">
                        <w:rPr>
                          <w:rFonts w:hAnsi="ＭＳ 明朝" w:cs="ＭＳ 明朝" w:hint="eastAsia"/>
                          <w:kern w:val="0"/>
                        </w:rPr>
                        <w:t>【事案（例）】　優先道路を</w:t>
                      </w:r>
                      <w:r w:rsidRPr="005331FC">
                        <w:rPr>
                          <w:rFonts w:hAnsi="ＭＳ 明朝" w:cs="ＭＳ 明朝"/>
                          <w:kern w:val="0"/>
                        </w:rPr>
                        <w:t>自転車で登校中の中学生が、一時停止</w:t>
                      </w:r>
                      <w:r w:rsidRPr="005331FC">
                        <w:rPr>
                          <w:rFonts w:hAnsi="ＭＳ 明朝" w:cs="ＭＳ 明朝" w:hint="eastAsia"/>
                          <w:kern w:val="0"/>
                        </w:rPr>
                        <w:t>をせず</w:t>
                      </w:r>
                      <w:r w:rsidRPr="005331FC">
                        <w:rPr>
                          <w:rFonts w:hAnsi="ＭＳ 明朝" w:cs="ＭＳ 明朝"/>
                          <w:kern w:val="0"/>
                        </w:rPr>
                        <w:t>に側道から出てきた自動車と接触する事故が</w:t>
                      </w:r>
                      <w:r w:rsidRPr="005331FC">
                        <w:rPr>
                          <w:rFonts w:hAnsi="ＭＳ 明朝" w:cs="ＭＳ 明朝" w:hint="eastAsia"/>
                          <w:kern w:val="0"/>
                        </w:rPr>
                        <w:t>起きた。</w:t>
                      </w:r>
                    </w:p>
                  </w:txbxContent>
                </v:textbox>
                <w10:wrap anchorx="margin"/>
              </v:roundrect>
            </w:pict>
          </mc:Fallback>
        </mc:AlternateContent>
      </w:r>
    </w:p>
    <w:p w14:paraId="30909D2A" w14:textId="77777777" w:rsidR="00494AC1" w:rsidRDefault="00494AC1" w:rsidP="000D0C8D">
      <w:pPr>
        <w:spacing w:line="260" w:lineRule="exact"/>
      </w:pPr>
    </w:p>
    <w:p w14:paraId="36EA1466" w14:textId="77777777" w:rsidR="00494AC1" w:rsidRDefault="00494AC1" w:rsidP="000D0C8D">
      <w:pPr>
        <w:spacing w:line="260" w:lineRule="exact"/>
      </w:pPr>
    </w:p>
    <w:p w14:paraId="4D1D531D" w14:textId="77777777" w:rsidR="00F558DF" w:rsidRPr="00F558DF" w:rsidRDefault="00F558DF" w:rsidP="00F558DF">
      <w:pPr>
        <w:spacing w:beforeLines="50" w:before="151" w:afterLines="50" w:after="151"/>
        <w:rPr>
          <w:rFonts w:ascii="ＭＳ ゴシック" w:eastAsia="ＭＳ ゴシック" w:hAnsi="ＭＳ ゴシック"/>
          <w:b/>
          <w:sz w:val="21"/>
          <w:bdr w:val="single" w:sz="4" w:space="0" w:color="auto"/>
        </w:rPr>
      </w:pPr>
      <w:r w:rsidRPr="00F558DF">
        <w:rPr>
          <w:rFonts w:ascii="ＭＳ ゴシック" w:eastAsia="ＭＳ ゴシック" w:hAnsi="ＭＳ ゴシック" w:hint="eastAsia"/>
          <w:b/>
          <w:sz w:val="21"/>
          <w:bdr w:val="single" w:sz="4" w:space="0" w:color="auto"/>
        </w:rPr>
        <w:t>１　未然防止のポイント</w:t>
      </w:r>
      <w:r w:rsidRPr="00F558DF">
        <w:rPr>
          <w:rFonts w:ascii="ＭＳ ゴシック" w:eastAsia="ＭＳ ゴシック" w:hAnsi="ＭＳ ゴシック"/>
          <w:b/>
          <w:sz w:val="21"/>
          <w:bdr w:val="single" w:sz="4" w:space="0" w:color="auto"/>
        </w:rPr>
        <w:t xml:space="preserve"> </w:t>
      </w:r>
    </w:p>
    <w:p w14:paraId="790A5301" w14:textId="77777777" w:rsidR="00F558DF" w:rsidRPr="00253463" w:rsidRDefault="00F558DF" w:rsidP="00F02DF3">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交通安全教育の推進</w:t>
      </w:r>
    </w:p>
    <w:p w14:paraId="1C1F348B" w14:textId="77777777" w:rsidR="00F558DF" w:rsidRDefault="00F558DF" w:rsidP="00F02DF3">
      <w:pPr>
        <w:spacing w:line="240" w:lineRule="exact"/>
        <w:ind w:firstLineChars="200" w:firstLine="360"/>
      </w:pPr>
      <w:r>
        <w:rPr>
          <w:rFonts w:hint="eastAsia"/>
        </w:rPr>
        <w:t>①　自己の安全や他の人の安全に貢献できる健全な社会人を育成することをめざした交通安全教育を実施する。</w:t>
      </w:r>
    </w:p>
    <w:p w14:paraId="742F709D" w14:textId="77777777" w:rsidR="00F558DF" w:rsidRDefault="00F558DF" w:rsidP="00F02DF3">
      <w:pPr>
        <w:spacing w:line="240" w:lineRule="exact"/>
        <w:ind w:firstLineChars="200" w:firstLine="360"/>
      </w:pPr>
      <w:r>
        <w:rPr>
          <w:rFonts w:hint="eastAsia"/>
        </w:rPr>
        <w:t>②　児童生徒の心身の発達段階や地域の実情に応じて実施する。</w:t>
      </w:r>
    </w:p>
    <w:p w14:paraId="5B00391C" w14:textId="77777777" w:rsidR="00F558DF" w:rsidRDefault="00F558DF" w:rsidP="00F02DF3">
      <w:pPr>
        <w:spacing w:line="240" w:lineRule="exact"/>
        <w:ind w:firstLineChars="200" w:firstLine="360"/>
      </w:pPr>
      <w:r>
        <w:rPr>
          <w:rFonts w:hint="eastAsia"/>
        </w:rPr>
        <w:t>③　保健学習、学級活動や学校行事を中心に、学校の教育活動全体を通じて計画的・組織的な交通安全教育の充実を図る。</w:t>
      </w:r>
    </w:p>
    <w:p w14:paraId="329BCD9A" w14:textId="77777777" w:rsidR="00F558DF" w:rsidRPr="00253463" w:rsidRDefault="00F558DF" w:rsidP="00F02DF3">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通学路の点検と校区の危険個所の確認と指導</w:t>
      </w:r>
    </w:p>
    <w:p w14:paraId="1E2B4C0A" w14:textId="77777777" w:rsidR="00F558DF" w:rsidRDefault="00F558DF" w:rsidP="00F02DF3">
      <w:pPr>
        <w:spacing w:line="240" w:lineRule="exact"/>
        <w:ind w:firstLineChars="200" w:firstLine="360"/>
      </w:pPr>
      <w:r>
        <w:rPr>
          <w:rFonts w:hint="eastAsia"/>
        </w:rPr>
        <w:t>①　通学路の設定とその安全確保にあたっては、交通事情等に配慮し、可能な限り安全な通学路を設定する。</w:t>
      </w:r>
    </w:p>
    <w:p w14:paraId="7E10CCDB" w14:textId="77777777" w:rsidR="00F558DF" w:rsidRDefault="00F558DF" w:rsidP="00F02DF3">
      <w:pPr>
        <w:spacing w:line="240" w:lineRule="exact"/>
        <w:ind w:firstLineChars="200" w:firstLine="360"/>
      </w:pPr>
      <w:r>
        <w:rPr>
          <w:rFonts w:hint="eastAsia"/>
        </w:rPr>
        <w:t>②　通学路の安全性が恒常的に確保されるよう、保護者、警察関係者等の協力も求めて対策を講じる。</w:t>
      </w:r>
    </w:p>
    <w:p w14:paraId="658FFAB9" w14:textId="77777777" w:rsidR="00F02DF3" w:rsidRDefault="00F558DF" w:rsidP="00F02DF3">
      <w:pPr>
        <w:spacing w:line="240" w:lineRule="exact"/>
        <w:ind w:leftChars="200" w:left="540" w:hangingChars="100" w:hanging="180"/>
      </w:pPr>
      <w:r>
        <w:rPr>
          <w:rFonts w:hint="eastAsia"/>
        </w:rPr>
        <w:t>③　学校は定期的に通学路の点検を実施するとともに、危険個所があれば速やかに教育委員会を通じて道路管理者に改善の要望を行う。</w:t>
      </w:r>
    </w:p>
    <w:p w14:paraId="5F926D23" w14:textId="77777777" w:rsidR="00F558DF" w:rsidRDefault="00F558DF" w:rsidP="00F02DF3">
      <w:pPr>
        <w:spacing w:line="240" w:lineRule="exact"/>
        <w:ind w:leftChars="200" w:left="540" w:hangingChars="100" w:hanging="180"/>
      </w:pPr>
      <w:r>
        <w:rPr>
          <w:rFonts w:hint="eastAsia"/>
        </w:rPr>
        <w:t>④　危険個所や工事箇所の把握に努め、児童生徒への安全指導の徹底を図るとともに、保護者への周知を徹底し、安全に通学できる体制を整える。</w:t>
      </w:r>
    </w:p>
    <w:p w14:paraId="0F71C111" w14:textId="77777777" w:rsidR="00F558DF" w:rsidRPr="00253463" w:rsidRDefault="00F558DF" w:rsidP="00F02DF3">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⑶　安全な通学方法の確保</w:t>
      </w:r>
    </w:p>
    <w:p w14:paraId="1A086B7D" w14:textId="77777777" w:rsidR="00F558DF" w:rsidRDefault="00F558DF" w:rsidP="00F02DF3">
      <w:pPr>
        <w:spacing w:line="240" w:lineRule="exact"/>
        <w:ind w:firstLineChars="200" w:firstLine="360"/>
      </w:pPr>
      <w:r>
        <w:rPr>
          <w:rFonts w:hint="eastAsia"/>
        </w:rPr>
        <w:t>①　徒歩及びバス、列車等交通機関利用による通学の安全確保</w:t>
      </w:r>
    </w:p>
    <w:p w14:paraId="50106ABC" w14:textId="77777777" w:rsidR="00F558DF" w:rsidRDefault="00F558DF" w:rsidP="00F02DF3">
      <w:pPr>
        <w:spacing w:line="240" w:lineRule="exact"/>
        <w:ind w:leftChars="300" w:left="721" w:hangingChars="100" w:hanging="180"/>
      </w:pPr>
      <w:r>
        <w:rPr>
          <w:rFonts w:hint="eastAsia"/>
        </w:rPr>
        <w:t>・　通学方法や利用する交通機関は地域性や学校の実情等により大きく異なる。これらの実態に応じて、安全管理を行う。また、悪天候時等の非日常的な状況における安全確保についても検討しておく。</w:t>
      </w:r>
    </w:p>
    <w:p w14:paraId="20DB7D59" w14:textId="77777777" w:rsidR="00F558DF" w:rsidRDefault="00F558DF" w:rsidP="00F02DF3">
      <w:pPr>
        <w:spacing w:line="240" w:lineRule="exact"/>
        <w:ind w:firstLineChars="200" w:firstLine="360"/>
      </w:pPr>
      <w:r>
        <w:rPr>
          <w:rFonts w:hint="eastAsia"/>
        </w:rPr>
        <w:t>②　自転車通学の安全確保（中学、高校）</w:t>
      </w:r>
    </w:p>
    <w:p w14:paraId="1F648B03" w14:textId="77777777" w:rsidR="00F558DF" w:rsidRDefault="00F558DF" w:rsidP="00F02DF3">
      <w:pPr>
        <w:spacing w:line="240" w:lineRule="exact"/>
        <w:ind w:leftChars="300" w:left="721" w:hangingChars="100" w:hanging="180"/>
      </w:pPr>
      <w:r>
        <w:rPr>
          <w:rFonts w:hint="eastAsia"/>
        </w:rPr>
        <w:t>・　自転車通学での安全確保では、通学における使用のきまりの遵守、自転車の点検整備、駐輪場における管理、学校周辺や校門周辺における一般交通や他の生徒の混雑の緩和、乗車時の行動等について安全管理を行う。</w:t>
      </w:r>
    </w:p>
    <w:p w14:paraId="6F35B719" w14:textId="77777777" w:rsidR="00F558DF" w:rsidRDefault="00F558DF" w:rsidP="00F02DF3">
      <w:pPr>
        <w:spacing w:line="240" w:lineRule="exact"/>
        <w:ind w:firstLineChars="200" w:firstLine="360"/>
      </w:pPr>
      <w:r>
        <w:rPr>
          <w:rFonts w:hint="eastAsia"/>
        </w:rPr>
        <w:t>③　二輪車や自動車（定時制高校や通信制高校）による通学の安全確保</w:t>
      </w:r>
    </w:p>
    <w:p w14:paraId="7ABE1F15" w14:textId="77777777" w:rsidR="00F558DF" w:rsidRDefault="00F558DF" w:rsidP="00F02DF3">
      <w:pPr>
        <w:spacing w:line="240" w:lineRule="exact"/>
        <w:ind w:leftChars="300" w:left="721" w:hangingChars="100" w:hanging="180"/>
      </w:pPr>
      <w:r>
        <w:rPr>
          <w:rFonts w:hint="eastAsia"/>
        </w:rPr>
        <w:t>・　二輪車や自動車による通学での安全確保についても、通学における使用のきまりの遵守、車両の点検整備、駐車場における管理、学校周辺や校門周辺での他の児童生徒との混雑、乗車時の行動等について安全管理を行う。その際、二輪車や自動車は加害事故を起こしやすいことに留意する。</w:t>
      </w:r>
    </w:p>
    <w:p w14:paraId="6ABB6322" w14:textId="77777777" w:rsidR="00F558DF" w:rsidRDefault="00F558DF" w:rsidP="00F02DF3">
      <w:pPr>
        <w:spacing w:line="240" w:lineRule="exact"/>
        <w:ind w:firstLineChars="200" w:firstLine="360"/>
      </w:pPr>
      <w:r>
        <w:rPr>
          <w:rFonts w:hint="eastAsia"/>
        </w:rPr>
        <w:t>④　バス送迎による通学の安全確保</w:t>
      </w:r>
    </w:p>
    <w:p w14:paraId="31D70EF5" w14:textId="77777777" w:rsidR="00F558DF" w:rsidRDefault="00F558DF" w:rsidP="00F02DF3">
      <w:pPr>
        <w:spacing w:line="240" w:lineRule="exact"/>
        <w:ind w:leftChars="300" w:left="721" w:hangingChars="100" w:hanging="180"/>
      </w:pPr>
      <w:r>
        <w:rPr>
          <w:rFonts w:hint="eastAsia"/>
        </w:rPr>
        <w:t>・　送迎バス等により学校等への登下校を行う場合は、送迎バス等の整備管理を確実に実施するほか、道路交通法令を遵守し交通安全に留意して安全運転で行う。また、児童等の置き去り防止の観点から、国が作成した安全管理マニュアルを参考に学校等の実情に応じたマニュアルを作成するなど、児童等の安全確保を徹底する。</w:t>
      </w:r>
    </w:p>
    <w:p w14:paraId="22658D4B" w14:textId="77777777" w:rsidR="00F558DF" w:rsidRPr="00F02DF3" w:rsidRDefault="00F558DF" w:rsidP="00F02DF3">
      <w:pPr>
        <w:spacing w:beforeLines="50" w:before="151" w:afterLines="50" w:after="151"/>
        <w:rPr>
          <w:rFonts w:ascii="ＭＳ ゴシック" w:eastAsia="ＭＳ ゴシック" w:hAnsi="ＭＳ ゴシック"/>
          <w:b/>
          <w:sz w:val="21"/>
          <w:bdr w:val="single" w:sz="4" w:space="0" w:color="auto"/>
        </w:rPr>
      </w:pPr>
      <w:r w:rsidRPr="00F02DF3">
        <w:rPr>
          <w:rFonts w:ascii="ＭＳ ゴシック" w:eastAsia="ＭＳ ゴシック" w:hAnsi="ＭＳ ゴシック" w:hint="eastAsia"/>
          <w:b/>
          <w:sz w:val="21"/>
          <w:bdr w:val="single" w:sz="4" w:space="0" w:color="auto"/>
        </w:rPr>
        <w:t>２　発生時以降の対応のポイント</w:t>
      </w:r>
      <w:r w:rsidRPr="00F02DF3">
        <w:rPr>
          <w:rFonts w:ascii="ＭＳ ゴシック" w:eastAsia="ＭＳ ゴシック" w:hAnsi="ＭＳ ゴシック"/>
          <w:b/>
          <w:sz w:val="21"/>
          <w:bdr w:val="single" w:sz="4" w:space="0" w:color="auto"/>
        </w:rPr>
        <w:t xml:space="preserve"> </w:t>
      </w:r>
    </w:p>
    <w:p w14:paraId="2CEA4A3E" w14:textId="77777777" w:rsidR="00F558DF" w:rsidRPr="00253463" w:rsidRDefault="00F558DF" w:rsidP="00F02DF3">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状況の把握</w:t>
      </w:r>
    </w:p>
    <w:p w14:paraId="332EF7C1" w14:textId="77777777" w:rsidR="00F558DF" w:rsidRDefault="00F558DF" w:rsidP="00F02DF3">
      <w:pPr>
        <w:spacing w:line="240" w:lineRule="exact"/>
        <w:ind w:firstLineChars="200" w:firstLine="360"/>
      </w:pPr>
      <w:r>
        <w:rPr>
          <w:rFonts w:hint="eastAsia"/>
        </w:rPr>
        <w:t>①　通報を受けた教職員は速やかに管理職に報告する。</w:t>
      </w:r>
    </w:p>
    <w:p w14:paraId="2BE368AD" w14:textId="77777777" w:rsidR="00F558DF" w:rsidRDefault="00F558DF" w:rsidP="00F02DF3">
      <w:pPr>
        <w:spacing w:line="240" w:lineRule="exact"/>
        <w:ind w:firstLineChars="200" w:firstLine="360"/>
      </w:pPr>
      <w:r>
        <w:rPr>
          <w:rFonts w:hint="eastAsia"/>
        </w:rPr>
        <w:t>②　通報に基づき、当該児童生徒の氏名、負傷状況、搬送先を確認する。</w:t>
      </w:r>
    </w:p>
    <w:p w14:paraId="4E338C37" w14:textId="77777777" w:rsidR="00F558DF" w:rsidRDefault="00F558DF" w:rsidP="00F02DF3">
      <w:pPr>
        <w:spacing w:line="240" w:lineRule="exact"/>
        <w:ind w:firstLineChars="200" w:firstLine="360"/>
      </w:pPr>
      <w:r>
        <w:rPr>
          <w:rFonts w:hint="eastAsia"/>
        </w:rPr>
        <w:t>③　事故現場からの通報を受けた場合は、教職員が事故現場に向かい当該児童生徒の氏名等の確認を行う。</w:t>
      </w:r>
    </w:p>
    <w:p w14:paraId="2A96EBE1" w14:textId="77777777" w:rsidR="00F558DF" w:rsidRDefault="00F558DF" w:rsidP="00F02DF3">
      <w:pPr>
        <w:spacing w:line="240" w:lineRule="exact"/>
        <w:ind w:firstLineChars="200" w:firstLine="360"/>
      </w:pPr>
      <w:r>
        <w:rPr>
          <w:rFonts w:hint="eastAsia"/>
        </w:rPr>
        <w:t>④　救急車が到着していない場合には、事故現場に到着した教職員は、応急手当を行う。</w:t>
      </w:r>
    </w:p>
    <w:p w14:paraId="7AE3DEAB" w14:textId="77777777" w:rsidR="00F558DF" w:rsidRPr="00253463" w:rsidRDefault="00F558DF" w:rsidP="00F02DF3">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保護者への対応</w:t>
      </w:r>
    </w:p>
    <w:p w14:paraId="12E22E59" w14:textId="77777777" w:rsidR="00F558DF" w:rsidRDefault="00F558DF" w:rsidP="00F02DF3">
      <w:pPr>
        <w:spacing w:line="240" w:lineRule="exact"/>
        <w:ind w:firstLineChars="200" w:firstLine="360"/>
      </w:pPr>
      <w:r>
        <w:rPr>
          <w:rFonts w:hint="eastAsia"/>
        </w:rPr>
        <w:t>①　通報に基づき、保護者へ事故の発生、負傷の状況、搬送先を正確に連絡する。</w:t>
      </w:r>
    </w:p>
    <w:p w14:paraId="0A18D949" w14:textId="77777777" w:rsidR="00F558DF" w:rsidRDefault="00F558DF" w:rsidP="00F02DF3">
      <w:pPr>
        <w:spacing w:line="240" w:lineRule="exact"/>
        <w:ind w:leftChars="200" w:left="540" w:hangingChars="100" w:hanging="180"/>
      </w:pPr>
      <w:r>
        <w:rPr>
          <w:rFonts w:hint="eastAsia"/>
        </w:rPr>
        <w:t>②　管理職、担任等は速やかに当該児童生徒を見舞う。保護者には改めて事故の状況や経緯を説明するとともに、誠意ある対応をする。</w:t>
      </w:r>
    </w:p>
    <w:p w14:paraId="76548DE6" w14:textId="77777777" w:rsidR="00F558DF" w:rsidRPr="00253463" w:rsidRDefault="00F558DF" w:rsidP="00F02DF3">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⑶　処置、報告等</w:t>
      </w:r>
    </w:p>
    <w:p w14:paraId="24D49C3B" w14:textId="77777777" w:rsidR="00F02DF3" w:rsidRPr="005331FC" w:rsidRDefault="00F558DF" w:rsidP="00F02DF3">
      <w:pPr>
        <w:spacing w:line="240" w:lineRule="exact"/>
        <w:ind w:leftChars="200" w:left="540" w:hangingChars="100" w:hanging="180"/>
      </w:pPr>
      <w:r w:rsidRPr="005331FC">
        <w:rPr>
          <w:rFonts w:hint="eastAsia"/>
        </w:rPr>
        <w:t>①　情報の共有化を図り、職員の役割分担を明確にし、的確な対応を図る。（外部からの問合せへの対応、対応の記録、児童生徒の健康状況の把握及び教育委員会等への報告等を行う。）</w:t>
      </w:r>
    </w:p>
    <w:p w14:paraId="0B7A37AA" w14:textId="77777777" w:rsidR="00F02DF3" w:rsidRPr="005331FC" w:rsidRDefault="00FC1AC4" w:rsidP="00FC1AC4">
      <w:pPr>
        <w:spacing w:line="240" w:lineRule="exact"/>
        <w:ind w:leftChars="200" w:left="540" w:hangingChars="100" w:hanging="180"/>
      </w:pPr>
      <w:r w:rsidRPr="005331FC">
        <w:rPr>
          <w:rFonts w:hint="eastAsia"/>
        </w:rPr>
        <w:t>②　教育委員会や警察</w:t>
      </w:r>
      <w:r w:rsidR="00B3369F" w:rsidRPr="005331FC">
        <w:rPr>
          <w:rFonts w:hint="eastAsia"/>
        </w:rPr>
        <w:t>等への学校からの連絡窓口を一本化し</w:t>
      </w:r>
      <w:r w:rsidRPr="005331FC">
        <w:rPr>
          <w:rFonts w:hint="eastAsia"/>
        </w:rPr>
        <w:t>、報道機関</w:t>
      </w:r>
      <w:r w:rsidR="00B3369F" w:rsidRPr="005331FC">
        <w:rPr>
          <w:rFonts w:hint="eastAsia"/>
        </w:rPr>
        <w:t>への対応は教育委員会と相談のうえ、教育委員会か学校に一本化する</w:t>
      </w:r>
      <w:r w:rsidR="00F558DF" w:rsidRPr="005331FC">
        <w:rPr>
          <w:rFonts w:hint="eastAsia"/>
        </w:rPr>
        <w:t>。</w:t>
      </w:r>
    </w:p>
    <w:p w14:paraId="6AB61905" w14:textId="77777777" w:rsidR="00F558DF" w:rsidRPr="005331FC" w:rsidRDefault="00F558DF" w:rsidP="00F02DF3">
      <w:pPr>
        <w:spacing w:line="240" w:lineRule="exact"/>
        <w:ind w:leftChars="200" w:left="540" w:hangingChars="100" w:hanging="180"/>
      </w:pPr>
      <w:r w:rsidRPr="005331FC">
        <w:rPr>
          <w:rFonts w:hint="eastAsia"/>
        </w:rPr>
        <w:t>③　事故を目撃した児童生徒や事故の発生によりショックを受けている児童生徒がいる場合は、スクールカウンセラー等の専門家と連携を図りながら心のケアを行う。</w:t>
      </w:r>
    </w:p>
    <w:p w14:paraId="66EAD1B8" w14:textId="77777777" w:rsidR="00F558DF" w:rsidRPr="00253463" w:rsidRDefault="00F558DF" w:rsidP="00F02DF3">
      <w:pPr>
        <w:spacing w:line="24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⑷　児童生徒、保護者への連絡等</w:t>
      </w:r>
    </w:p>
    <w:p w14:paraId="597C782D" w14:textId="77777777" w:rsidR="00F558DF" w:rsidRDefault="00F558DF" w:rsidP="00F02DF3">
      <w:pPr>
        <w:spacing w:line="240" w:lineRule="exact"/>
        <w:ind w:firstLineChars="200" w:firstLine="360"/>
      </w:pPr>
      <w:r>
        <w:rPr>
          <w:rFonts w:hint="eastAsia"/>
        </w:rPr>
        <w:t>①　全校児童生徒に対し、事故の概要を説明するとともに、安全な登下校について指導する。</w:t>
      </w:r>
    </w:p>
    <w:p w14:paraId="171B4B9D" w14:textId="77777777" w:rsidR="00F558DF" w:rsidRDefault="00F558DF" w:rsidP="00F02DF3">
      <w:pPr>
        <w:spacing w:line="240" w:lineRule="exact"/>
        <w:ind w:firstLineChars="200" w:firstLine="360"/>
      </w:pPr>
      <w:r>
        <w:rPr>
          <w:rFonts w:hint="eastAsia"/>
        </w:rPr>
        <w:t>②　他の保護者に対して、事故の発生及び今後の対応について周知する。</w:t>
      </w:r>
    </w:p>
    <w:p w14:paraId="0D3083C8" w14:textId="77777777" w:rsidR="00F558DF" w:rsidRPr="00F02DF3" w:rsidRDefault="00F558DF" w:rsidP="00532D44">
      <w:pPr>
        <w:spacing w:beforeLines="50" w:before="151" w:afterLines="50" w:after="151" w:line="220" w:lineRule="exact"/>
        <w:rPr>
          <w:rFonts w:ascii="ＭＳ ゴシック" w:eastAsia="ＭＳ ゴシック" w:hAnsi="ＭＳ ゴシック"/>
          <w:b/>
          <w:sz w:val="21"/>
          <w:bdr w:val="single" w:sz="4" w:space="0" w:color="auto"/>
        </w:rPr>
      </w:pPr>
      <w:r w:rsidRPr="00F02DF3">
        <w:rPr>
          <w:rFonts w:ascii="ＭＳ ゴシック" w:eastAsia="ＭＳ ゴシック" w:hAnsi="ＭＳ ゴシック" w:hint="eastAsia"/>
          <w:b/>
          <w:sz w:val="21"/>
          <w:bdr w:val="single" w:sz="4" w:space="0" w:color="auto"/>
        </w:rPr>
        <w:t>３　情報収集等</w:t>
      </w:r>
      <w:r w:rsidRPr="00F02DF3">
        <w:rPr>
          <w:rFonts w:ascii="ＭＳ ゴシック" w:eastAsia="ＭＳ ゴシック" w:hAnsi="ＭＳ ゴシック"/>
          <w:b/>
          <w:sz w:val="21"/>
          <w:bdr w:val="single" w:sz="4" w:space="0" w:color="auto"/>
        </w:rPr>
        <w:t xml:space="preserve"> </w:t>
      </w:r>
    </w:p>
    <w:p w14:paraId="193C368C" w14:textId="77777777" w:rsidR="00F558DF" w:rsidRPr="00253463" w:rsidRDefault="00F558DF" w:rsidP="00532D44">
      <w:pPr>
        <w:spacing w:line="22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関係法令等</w:t>
      </w:r>
    </w:p>
    <w:p w14:paraId="360556C0" w14:textId="77777777" w:rsidR="00F558DF" w:rsidRDefault="00F558DF" w:rsidP="00532D44">
      <w:pPr>
        <w:spacing w:line="220" w:lineRule="exact"/>
        <w:ind w:firstLineChars="200" w:firstLine="360"/>
      </w:pPr>
      <w:r>
        <w:rPr>
          <w:rFonts w:hint="eastAsia"/>
        </w:rPr>
        <w:t xml:space="preserve">・　</w:t>
      </w:r>
      <w:hyperlink r:id="rId172" w:history="1">
        <w:r w:rsidRPr="002C5E77">
          <w:rPr>
            <w:rStyle w:val="ac"/>
            <w:rFonts w:hint="eastAsia"/>
          </w:rPr>
          <w:t>交通安全対策基本法</w:t>
        </w:r>
      </w:hyperlink>
      <w:r>
        <w:rPr>
          <w:rFonts w:hint="eastAsia"/>
        </w:rPr>
        <w:t>第</w:t>
      </w:r>
      <w:r>
        <w:t>24条（交通安全業務計画）</w:t>
      </w:r>
    </w:p>
    <w:p w14:paraId="05DDDEF1" w14:textId="77777777" w:rsidR="00F558DF" w:rsidRDefault="00F558DF" w:rsidP="00532D44">
      <w:pPr>
        <w:spacing w:line="220" w:lineRule="exact"/>
        <w:ind w:firstLineChars="200" w:firstLine="360"/>
      </w:pPr>
      <w:r>
        <w:rPr>
          <w:rFonts w:hint="eastAsia"/>
        </w:rPr>
        <w:t xml:space="preserve">・　</w:t>
      </w:r>
      <w:hyperlink r:id="rId173" w:history="1">
        <w:r w:rsidRPr="002C5E77">
          <w:rPr>
            <w:rStyle w:val="ac"/>
            <w:rFonts w:hint="eastAsia"/>
          </w:rPr>
          <w:t>学校保健安全法</w:t>
        </w:r>
      </w:hyperlink>
      <w:r>
        <w:rPr>
          <w:rFonts w:hint="eastAsia"/>
        </w:rPr>
        <w:t>第</w:t>
      </w:r>
      <w:r>
        <w:t>27条（学校安全計画）、第28条（学校環境の安全の確保）</w:t>
      </w:r>
    </w:p>
    <w:p w14:paraId="549F910A" w14:textId="77777777" w:rsidR="003839F2" w:rsidRDefault="003839F2" w:rsidP="003839F2">
      <w:pPr>
        <w:spacing w:line="220" w:lineRule="exact"/>
        <w:ind w:left="360"/>
      </w:pPr>
      <w:r>
        <w:rPr>
          <w:rFonts w:hint="eastAsia"/>
        </w:rPr>
        <w:t xml:space="preserve">・　</w:t>
      </w:r>
      <w:hyperlink r:id="rId174" w:history="1">
        <w:r w:rsidRPr="00532D44">
          <w:rPr>
            <w:rStyle w:val="ac"/>
          </w:rPr>
          <w:t>こどものバス送迎・安全徹底マニュアル「みんなの点呼で幼い生命を守る」（内閣官房ほか　令和４年10月12日）</w:t>
        </w:r>
      </w:hyperlink>
    </w:p>
    <w:p w14:paraId="2BBE7933" w14:textId="77777777" w:rsidR="00F558DF" w:rsidRPr="00253463" w:rsidRDefault="00F558DF" w:rsidP="00532D44">
      <w:pPr>
        <w:spacing w:line="22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関係情報</w:t>
      </w:r>
    </w:p>
    <w:p w14:paraId="453C7577" w14:textId="77777777" w:rsidR="00494AC1" w:rsidRDefault="00F558DF" w:rsidP="00532D44">
      <w:pPr>
        <w:spacing w:line="220" w:lineRule="exact"/>
        <w:ind w:firstLineChars="200" w:firstLine="360"/>
      </w:pPr>
      <w:r>
        <w:rPr>
          <w:rFonts w:hint="eastAsia"/>
        </w:rPr>
        <w:t xml:space="preserve">・　</w:t>
      </w:r>
      <w:hyperlink r:id="rId175" w:history="1">
        <w:r w:rsidRPr="001A3FD4">
          <w:rPr>
            <w:rStyle w:val="ac"/>
            <w:rFonts w:hint="eastAsia"/>
          </w:rPr>
          <w:t>島根県警察本部　交通関係情報</w:t>
        </w:r>
      </w:hyperlink>
    </w:p>
    <w:p w14:paraId="4C4D1C9E" w14:textId="77777777" w:rsidR="00494AC1" w:rsidRDefault="00735C31" w:rsidP="00735C31">
      <w:pPr>
        <w:pStyle w:val="2"/>
      </w:pPr>
      <w:bookmarkStart w:id="88" w:name="_登下校中の事故発生時の対応"/>
      <w:bookmarkStart w:id="89" w:name="_Toc240013259"/>
      <w:bookmarkEnd w:id="88"/>
      <w:r>
        <w:rPr>
          <w:rFonts w:hint="eastAsia"/>
        </w:rPr>
        <w:lastRenderedPageBreak/>
        <w:t>登下校中の事故発生時の対応</w:t>
      </w:r>
      <w:bookmarkEnd w:id="89"/>
    </w:p>
    <w:p w14:paraId="454FB21D" w14:textId="77777777" w:rsidR="00494AC1" w:rsidRDefault="00494AC1" w:rsidP="000D0C8D">
      <w:pPr>
        <w:spacing w:line="260" w:lineRule="exact"/>
      </w:pPr>
    </w:p>
    <w:tbl>
      <w:tblPr>
        <w:tblStyle w:val="14"/>
        <w:tblW w:w="0" w:type="auto"/>
        <w:tblLook w:val="04A0" w:firstRow="1" w:lastRow="0" w:firstColumn="1" w:lastColumn="0" w:noHBand="0" w:noVBand="1"/>
      </w:tblPr>
      <w:tblGrid>
        <w:gridCol w:w="1980"/>
        <w:gridCol w:w="3685"/>
        <w:gridCol w:w="4417"/>
      </w:tblGrid>
      <w:tr w:rsidR="00735C31" w:rsidRPr="00735C31" w14:paraId="22368FF7" w14:textId="77777777" w:rsidTr="00786EB5">
        <w:tc>
          <w:tcPr>
            <w:tcW w:w="1980" w:type="dxa"/>
            <w:tcBorders>
              <w:bottom w:val="single" w:sz="4" w:space="0" w:color="auto"/>
            </w:tcBorders>
            <w:vAlign w:val="center"/>
          </w:tcPr>
          <w:p w14:paraId="1D70DEC6" w14:textId="77777777" w:rsidR="00735C31" w:rsidRPr="00735C31" w:rsidRDefault="00735C31" w:rsidP="00735C31">
            <w:pPr>
              <w:ind w:left="22"/>
              <w:jc w:val="center"/>
              <w:rPr>
                <w:rFonts w:ascii="ＭＳ ゴシック" w:eastAsia="ＭＳ ゴシック" w:hAnsi="ＭＳ ゴシック"/>
                <w:b/>
                <w:kern w:val="2"/>
              </w:rPr>
            </w:pPr>
            <w:r w:rsidRPr="00735C31">
              <w:rPr>
                <w:rFonts w:ascii="ＭＳ ゴシック" w:eastAsia="ＭＳ ゴシック" w:hAnsi="ＭＳ ゴシック" w:hint="eastAsia"/>
                <w:b/>
                <w:kern w:val="2"/>
              </w:rPr>
              <w:t>対応の流れ</w:t>
            </w:r>
          </w:p>
        </w:tc>
        <w:tc>
          <w:tcPr>
            <w:tcW w:w="3685" w:type="dxa"/>
            <w:vAlign w:val="center"/>
          </w:tcPr>
          <w:p w14:paraId="0E1F1C69" w14:textId="77777777" w:rsidR="00735C31" w:rsidRPr="00735C31" w:rsidRDefault="00735C31" w:rsidP="00735C31">
            <w:pPr>
              <w:jc w:val="center"/>
              <w:rPr>
                <w:rFonts w:ascii="ＭＳ ゴシック" w:eastAsia="ＭＳ ゴシック" w:hAnsi="ＭＳ ゴシック"/>
                <w:b/>
                <w:kern w:val="2"/>
              </w:rPr>
            </w:pPr>
            <w:r w:rsidRPr="00735C31">
              <w:rPr>
                <w:rFonts w:ascii="ＭＳ ゴシック" w:eastAsia="ＭＳ ゴシック" w:hAnsi="ＭＳ ゴシック" w:hint="eastAsia"/>
                <w:b/>
                <w:kern w:val="2"/>
              </w:rPr>
              <w:t>管理職</w:t>
            </w:r>
          </w:p>
        </w:tc>
        <w:tc>
          <w:tcPr>
            <w:tcW w:w="4417" w:type="dxa"/>
            <w:vAlign w:val="center"/>
          </w:tcPr>
          <w:p w14:paraId="5A91B0C0" w14:textId="77777777" w:rsidR="00735C31" w:rsidRPr="00735C31" w:rsidRDefault="00735C31" w:rsidP="00735C31">
            <w:pPr>
              <w:jc w:val="center"/>
              <w:rPr>
                <w:rFonts w:ascii="ＭＳ ゴシック" w:eastAsia="ＭＳ ゴシック" w:hAnsi="ＭＳ ゴシック"/>
                <w:b/>
                <w:kern w:val="2"/>
              </w:rPr>
            </w:pPr>
            <w:r w:rsidRPr="00735C31">
              <w:rPr>
                <w:rFonts w:ascii="ＭＳ ゴシック" w:eastAsia="ＭＳ ゴシック" w:hAnsi="ＭＳ ゴシック" w:hint="eastAsia"/>
                <w:b/>
                <w:kern w:val="2"/>
              </w:rPr>
              <w:t>教職員</w:t>
            </w:r>
          </w:p>
        </w:tc>
      </w:tr>
      <w:tr w:rsidR="00735C31" w:rsidRPr="00735C31" w14:paraId="3EFA70F9" w14:textId="77777777" w:rsidTr="00786EB5">
        <w:tc>
          <w:tcPr>
            <w:tcW w:w="1980" w:type="dxa"/>
            <w:tcBorders>
              <w:bottom w:val="single" w:sz="4" w:space="0" w:color="auto"/>
            </w:tcBorders>
          </w:tcPr>
          <w:p w14:paraId="223DC4E2" w14:textId="77777777" w:rsidR="00735C31" w:rsidRPr="00735C31" w:rsidRDefault="00735C31" w:rsidP="00735C31">
            <w:pPr>
              <w:spacing w:line="260" w:lineRule="exact"/>
              <w:jc w:val="left"/>
              <w:textAlignment w:val="baseline"/>
              <w:rPr>
                <w:rFonts w:hAnsi="ＭＳ 明朝" w:cs="ＭＳ 明朝"/>
                <w:kern w:val="0"/>
                <w:szCs w:val="20"/>
              </w:rPr>
            </w:pPr>
            <w:r w:rsidRPr="00735C31">
              <w:rPr>
                <w:rFonts w:ascii="ＭＳ ゴシック" w:eastAsia="ＭＳ ゴシック" w:hAnsi="ＭＳ ゴシック" w:cs="ＭＳ 明朝" w:hint="eastAsia"/>
                <w:kern w:val="0"/>
                <w:szCs w:val="20"/>
              </w:rPr>
              <w:t>&lt;発生時の危機管理&gt;</w:t>
            </w:r>
            <w:r w:rsidRPr="00735C31">
              <w:rPr>
                <w:rFonts w:hAnsi="ＭＳ 明朝" w:cs="ＭＳ 明朝" w:hint="eastAsia"/>
                <w:kern w:val="0"/>
                <w:szCs w:val="20"/>
              </w:rPr>
              <w:t>○　事故発生</w:t>
            </w:r>
          </w:p>
          <w:p w14:paraId="36B6D6E3" w14:textId="77777777" w:rsidR="00735C31" w:rsidRPr="00735C31" w:rsidRDefault="00735C31" w:rsidP="00735C31">
            <w:pPr>
              <w:spacing w:line="260" w:lineRule="exact"/>
              <w:ind w:leftChars="100" w:left="360" w:hangingChars="100" w:hanging="180"/>
              <w:jc w:val="left"/>
              <w:textAlignment w:val="baseline"/>
              <w:rPr>
                <w:rFonts w:hAnsi="ＭＳ 明朝" w:cs="ＭＳ 明朝"/>
                <w:kern w:val="0"/>
                <w:szCs w:val="20"/>
              </w:rPr>
            </w:pPr>
            <w:r w:rsidRPr="00735C31">
              <w:rPr>
                <w:rFonts w:hAnsi="ＭＳ 明朝" w:cs="ＭＳ 明朝" w:hint="eastAsia"/>
                <w:kern w:val="0"/>
                <w:szCs w:val="20"/>
              </w:rPr>
              <w:t>（目撃者からの通報）</w:t>
            </w:r>
          </w:p>
          <w:p w14:paraId="1F5E9291" w14:textId="77777777" w:rsidR="00735C31" w:rsidRPr="00735C31" w:rsidRDefault="00735C31" w:rsidP="00735C31">
            <w:pPr>
              <w:spacing w:line="260" w:lineRule="exact"/>
              <w:jc w:val="left"/>
              <w:textAlignment w:val="baseline"/>
              <w:rPr>
                <w:rFonts w:hAnsi="ＭＳ 明朝" w:cs="ＭＳ 明朝"/>
                <w:kern w:val="0"/>
                <w:szCs w:val="20"/>
              </w:rPr>
            </w:pPr>
          </w:p>
          <w:p w14:paraId="0A297ED3" w14:textId="77777777" w:rsidR="00735C31" w:rsidRPr="00735C31" w:rsidRDefault="00735C31" w:rsidP="00735C31">
            <w:pPr>
              <w:spacing w:line="260" w:lineRule="exact"/>
              <w:jc w:val="left"/>
              <w:textAlignment w:val="baseline"/>
              <w:rPr>
                <w:rFonts w:hAnsi="ＭＳ 明朝" w:cs="ＭＳ 明朝"/>
                <w:kern w:val="0"/>
                <w:szCs w:val="20"/>
              </w:rPr>
            </w:pPr>
          </w:p>
          <w:p w14:paraId="74F31654" w14:textId="77777777" w:rsidR="00735C31" w:rsidRPr="00735C31" w:rsidRDefault="00735C31" w:rsidP="00735C31">
            <w:pPr>
              <w:spacing w:line="260" w:lineRule="exact"/>
              <w:jc w:val="left"/>
              <w:textAlignment w:val="baseline"/>
              <w:rPr>
                <w:rFonts w:hAnsi="ＭＳ 明朝" w:cs="ＭＳ 明朝"/>
                <w:kern w:val="0"/>
                <w:szCs w:val="20"/>
              </w:rPr>
            </w:pPr>
          </w:p>
          <w:p w14:paraId="2CAC7EC4" w14:textId="77777777" w:rsidR="00735C31" w:rsidRPr="00735C31" w:rsidRDefault="00735C31" w:rsidP="00735C31">
            <w:pPr>
              <w:spacing w:line="260" w:lineRule="exact"/>
              <w:ind w:left="180" w:hangingChars="100" w:hanging="180"/>
              <w:jc w:val="left"/>
              <w:textAlignment w:val="baseline"/>
              <w:rPr>
                <w:rFonts w:hAnsi="ＭＳ 明朝" w:cs="ＭＳ 明朝"/>
                <w:kern w:val="0"/>
                <w:szCs w:val="20"/>
              </w:rPr>
            </w:pPr>
          </w:p>
          <w:p w14:paraId="7087EE8E" w14:textId="77777777" w:rsidR="00735C31" w:rsidRPr="00735C31" w:rsidRDefault="00735C31" w:rsidP="00735C31">
            <w:pPr>
              <w:spacing w:line="260" w:lineRule="exact"/>
              <w:ind w:left="180" w:hangingChars="100" w:hanging="180"/>
              <w:jc w:val="left"/>
              <w:textAlignment w:val="baseline"/>
              <w:rPr>
                <w:rFonts w:hAnsi="ＭＳ 明朝" w:cs="ＭＳ 明朝"/>
                <w:kern w:val="0"/>
                <w:szCs w:val="20"/>
              </w:rPr>
            </w:pPr>
            <w:r w:rsidRPr="00735C31">
              <w:rPr>
                <w:rFonts w:hAnsi="ＭＳ 明朝" w:cs="ＭＳ 明朝" w:hint="eastAsia"/>
                <w:kern w:val="0"/>
                <w:szCs w:val="20"/>
              </w:rPr>
              <w:t>○　発生直後の被害児童生徒への対応、保護者への連絡</w:t>
            </w:r>
          </w:p>
          <w:p w14:paraId="29D7B71F" w14:textId="77777777" w:rsidR="00735C31" w:rsidRPr="00735C31" w:rsidRDefault="00735C31" w:rsidP="00735C31">
            <w:pPr>
              <w:spacing w:line="260" w:lineRule="exact"/>
              <w:jc w:val="left"/>
              <w:textAlignment w:val="baseline"/>
              <w:rPr>
                <w:rFonts w:hAnsi="ＭＳ 明朝"/>
                <w:spacing w:val="2"/>
                <w:kern w:val="0"/>
                <w:szCs w:val="20"/>
              </w:rPr>
            </w:pPr>
          </w:p>
          <w:p w14:paraId="5398EBB7" w14:textId="77777777" w:rsidR="00735C31" w:rsidRPr="00735C31" w:rsidRDefault="00735C31" w:rsidP="00735C31">
            <w:pPr>
              <w:spacing w:line="260" w:lineRule="exact"/>
              <w:jc w:val="left"/>
              <w:textAlignment w:val="baseline"/>
              <w:rPr>
                <w:rFonts w:hAnsi="ＭＳ 明朝"/>
                <w:spacing w:val="2"/>
                <w:kern w:val="0"/>
                <w:szCs w:val="20"/>
              </w:rPr>
            </w:pPr>
          </w:p>
          <w:p w14:paraId="2C97A1F3" w14:textId="77777777" w:rsidR="00735C31" w:rsidRPr="00735C31" w:rsidRDefault="00735C31" w:rsidP="00735C31">
            <w:pPr>
              <w:spacing w:line="260" w:lineRule="exact"/>
              <w:ind w:left="184" w:hangingChars="100" w:hanging="184"/>
              <w:jc w:val="left"/>
              <w:textAlignment w:val="baseline"/>
              <w:rPr>
                <w:rFonts w:hAnsi="ＭＳ 明朝"/>
                <w:spacing w:val="2"/>
                <w:kern w:val="0"/>
                <w:szCs w:val="20"/>
              </w:rPr>
            </w:pPr>
          </w:p>
          <w:p w14:paraId="502CB248" w14:textId="77777777" w:rsidR="00735C31" w:rsidRPr="00735C31" w:rsidRDefault="00735C31" w:rsidP="00735C31">
            <w:pPr>
              <w:spacing w:line="260" w:lineRule="exact"/>
              <w:ind w:left="184" w:hangingChars="100" w:hanging="184"/>
              <w:jc w:val="left"/>
              <w:textAlignment w:val="baseline"/>
              <w:rPr>
                <w:rFonts w:hAnsi="ＭＳ 明朝"/>
                <w:spacing w:val="2"/>
                <w:kern w:val="0"/>
                <w:szCs w:val="20"/>
              </w:rPr>
            </w:pPr>
          </w:p>
          <w:p w14:paraId="5DC0472D" w14:textId="77777777" w:rsidR="00735C31" w:rsidRPr="00735C31" w:rsidRDefault="00735C31" w:rsidP="00735C31">
            <w:pPr>
              <w:spacing w:line="260" w:lineRule="exact"/>
              <w:ind w:left="184" w:hangingChars="100" w:hanging="184"/>
              <w:jc w:val="left"/>
              <w:textAlignment w:val="baseline"/>
              <w:rPr>
                <w:rFonts w:hAnsi="ＭＳ 明朝"/>
                <w:spacing w:val="2"/>
                <w:kern w:val="0"/>
                <w:szCs w:val="20"/>
              </w:rPr>
            </w:pPr>
          </w:p>
          <w:p w14:paraId="34776D14" w14:textId="77777777" w:rsidR="00735C31" w:rsidRPr="00735C31" w:rsidRDefault="00735C31" w:rsidP="00735C31">
            <w:pPr>
              <w:spacing w:line="260" w:lineRule="exact"/>
              <w:ind w:left="184" w:hangingChars="100" w:hanging="184"/>
              <w:jc w:val="left"/>
              <w:textAlignment w:val="baseline"/>
              <w:rPr>
                <w:rFonts w:hAnsi="ＭＳ 明朝"/>
                <w:spacing w:val="2"/>
                <w:kern w:val="0"/>
                <w:szCs w:val="20"/>
              </w:rPr>
            </w:pPr>
          </w:p>
          <w:p w14:paraId="64A06909" w14:textId="77777777" w:rsidR="00735C31" w:rsidRPr="00735C31" w:rsidRDefault="00735C31" w:rsidP="00735C31">
            <w:pPr>
              <w:spacing w:line="260" w:lineRule="exact"/>
              <w:ind w:left="184" w:hangingChars="100" w:hanging="184"/>
              <w:jc w:val="left"/>
              <w:textAlignment w:val="baseline"/>
              <w:rPr>
                <w:rFonts w:hAnsi="ＭＳ 明朝"/>
                <w:spacing w:val="2"/>
                <w:kern w:val="0"/>
                <w:szCs w:val="20"/>
              </w:rPr>
            </w:pPr>
          </w:p>
          <w:p w14:paraId="78EA7720" w14:textId="77777777" w:rsidR="00735C31" w:rsidRPr="00735C31" w:rsidRDefault="00735C31" w:rsidP="00735C31">
            <w:pPr>
              <w:spacing w:line="260" w:lineRule="exact"/>
              <w:ind w:left="184" w:hangingChars="100" w:hanging="184"/>
              <w:jc w:val="left"/>
              <w:textAlignment w:val="baseline"/>
              <w:rPr>
                <w:rFonts w:hAnsi="ＭＳ 明朝"/>
                <w:spacing w:val="2"/>
                <w:kern w:val="0"/>
                <w:szCs w:val="20"/>
              </w:rPr>
            </w:pPr>
          </w:p>
          <w:p w14:paraId="55E9064D" w14:textId="77777777" w:rsidR="00735C31" w:rsidRPr="00735C31" w:rsidRDefault="00735C31" w:rsidP="00735C31">
            <w:pPr>
              <w:spacing w:line="260" w:lineRule="exact"/>
              <w:ind w:left="184" w:hangingChars="100" w:hanging="184"/>
              <w:jc w:val="left"/>
              <w:textAlignment w:val="baseline"/>
              <w:rPr>
                <w:rFonts w:hAnsi="ＭＳ 明朝"/>
                <w:spacing w:val="2"/>
                <w:kern w:val="0"/>
                <w:szCs w:val="20"/>
              </w:rPr>
            </w:pPr>
          </w:p>
          <w:p w14:paraId="67A3A597" w14:textId="77777777" w:rsidR="00735C31" w:rsidRPr="00735C31" w:rsidRDefault="00735C31" w:rsidP="00735C31">
            <w:pPr>
              <w:spacing w:line="260" w:lineRule="exact"/>
              <w:ind w:left="184" w:hangingChars="100" w:hanging="184"/>
              <w:jc w:val="left"/>
              <w:textAlignment w:val="baseline"/>
              <w:rPr>
                <w:rFonts w:hAnsi="ＭＳ 明朝"/>
                <w:spacing w:val="2"/>
                <w:kern w:val="0"/>
                <w:szCs w:val="20"/>
              </w:rPr>
            </w:pPr>
          </w:p>
          <w:p w14:paraId="0C148819" w14:textId="77777777" w:rsidR="00735C31" w:rsidRPr="00735C31" w:rsidRDefault="00735C31" w:rsidP="00735C31">
            <w:pPr>
              <w:spacing w:line="260" w:lineRule="exact"/>
              <w:ind w:left="184" w:hangingChars="100" w:hanging="184"/>
              <w:jc w:val="left"/>
              <w:textAlignment w:val="baseline"/>
              <w:rPr>
                <w:rFonts w:hAnsi="ＭＳ 明朝"/>
                <w:spacing w:val="2"/>
                <w:kern w:val="0"/>
                <w:szCs w:val="20"/>
              </w:rPr>
            </w:pPr>
          </w:p>
          <w:p w14:paraId="0AB5CC53" w14:textId="77777777" w:rsidR="00735C31" w:rsidRPr="00735C31" w:rsidRDefault="00735C31" w:rsidP="00735C31">
            <w:pPr>
              <w:spacing w:line="260" w:lineRule="exact"/>
              <w:ind w:left="184" w:hangingChars="100" w:hanging="184"/>
              <w:jc w:val="left"/>
              <w:textAlignment w:val="baseline"/>
              <w:rPr>
                <w:rFonts w:hAnsi="ＭＳ 明朝"/>
                <w:spacing w:val="2"/>
                <w:kern w:val="0"/>
                <w:szCs w:val="20"/>
              </w:rPr>
            </w:pPr>
          </w:p>
          <w:p w14:paraId="7B6C4A31" w14:textId="77777777" w:rsidR="00735C31" w:rsidRPr="00735C31" w:rsidRDefault="00735C31" w:rsidP="00735C31">
            <w:pPr>
              <w:spacing w:line="260" w:lineRule="exact"/>
              <w:ind w:left="184" w:hangingChars="100" w:hanging="184"/>
              <w:jc w:val="left"/>
              <w:textAlignment w:val="baseline"/>
              <w:rPr>
                <w:rFonts w:hAnsi="ＭＳ 明朝"/>
                <w:spacing w:val="2"/>
                <w:kern w:val="0"/>
                <w:szCs w:val="20"/>
              </w:rPr>
            </w:pPr>
          </w:p>
          <w:p w14:paraId="046722EE" w14:textId="77777777" w:rsidR="00735C31" w:rsidRPr="00735C31" w:rsidRDefault="00735C31" w:rsidP="00735C31">
            <w:pPr>
              <w:spacing w:line="260" w:lineRule="exact"/>
              <w:ind w:left="184" w:hangingChars="100" w:hanging="184"/>
              <w:jc w:val="left"/>
              <w:textAlignment w:val="baseline"/>
              <w:rPr>
                <w:rFonts w:hAnsi="ＭＳ 明朝"/>
                <w:spacing w:val="2"/>
                <w:kern w:val="0"/>
                <w:szCs w:val="20"/>
              </w:rPr>
            </w:pPr>
            <w:r w:rsidRPr="00735C31">
              <w:rPr>
                <w:rFonts w:hAnsi="ＭＳ 明朝" w:hint="eastAsia"/>
                <w:spacing w:val="2"/>
                <w:kern w:val="0"/>
                <w:szCs w:val="20"/>
              </w:rPr>
              <w:t>○　発生後の児童生徒への対応</w:t>
            </w:r>
          </w:p>
          <w:p w14:paraId="03B3B1F2" w14:textId="77777777" w:rsidR="00735C31" w:rsidRPr="00735C31" w:rsidRDefault="00735C31" w:rsidP="00735C31">
            <w:pPr>
              <w:spacing w:line="260" w:lineRule="exact"/>
              <w:ind w:left="184" w:hangingChars="100" w:hanging="184"/>
              <w:jc w:val="left"/>
              <w:textAlignment w:val="baseline"/>
              <w:rPr>
                <w:rFonts w:hAnsi="ＭＳ 明朝"/>
                <w:spacing w:val="2"/>
                <w:kern w:val="0"/>
                <w:szCs w:val="20"/>
              </w:rPr>
            </w:pPr>
          </w:p>
          <w:p w14:paraId="1FBE4E35" w14:textId="77777777" w:rsidR="00735C31" w:rsidRPr="00735C31" w:rsidRDefault="00735C31" w:rsidP="00735C31">
            <w:pPr>
              <w:spacing w:line="260" w:lineRule="exact"/>
              <w:ind w:left="184" w:hangingChars="100" w:hanging="184"/>
              <w:jc w:val="left"/>
              <w:textAlignment w:val="baseline"/>
              <w:rPr>
                <w:rFonts w:hAnsi="ＭＳ 明朝"/>
                <w:spacing w:val="2"/>
                <w:kern w:val="0"/>
                <w:szCs w:val="20"/>
              </w:rPr>
            </w:pPr>
            <w:r w:rsidRPr="00735C31">
              <w:rPr>
                <w:rFonts w:hAnsi="ＭＳ 明朝" w:hint="eastAsia"/>
                <w:spacing w:val="2"/>
                <w:kern w:val="0"/>
                <w:szCs w:val="20"/>
              </w:rPr>
              <w:t>○　他の児童生徒への対応</w:t>
            </w:r>
          </w:p>
          <w:p w14:paraId="62CB110E" w14:textId="77777777" w:rsidR="00735C31" w:rsidRPr="00735C31" w:rsidRDefault="00735C31" w:rsidP="00735C31">
            <w:pPr>
              <w:spacing w:line="260" w:lineRule="exact"/>
              <w:jc w:val="left"/>
              <w:textAlignment w:val="baseline"/>
              <w:rPr>
                <w:rFonts w:hAnsi="ＭＳ 明朝"/>
                <w:spacing w:val="2"/>
                <w:kern w:val="0"/>
                <w:szCs w:val="20"/>
              </w:rPr>
            </w:pPr>
          </w:p>
          <w:p w14:paraId="235A4312" w14:textId="77777777" w:rsidR="00735C31" w:rsidRPr="00735C31" w:rsidRDefault="00735C31" w:rsidP="00735C31">
            <w:pPr>
              <w:spacing w:line="260" w:lineRule="exact"/>
              <w:ind w:left="180" w:hangingChars="100" w:hanging="180"/>
              <w:jc w:val="left"/>
              <w:textAlignment w:val="baseline"/>
              <w:rPr>
                <w:rFonts w:hAnsi="ＭＳ 明朝" w:cs="ＭＳ 明朝"/>
                <w:kern w:val="0"/>
                <w:szCs w:val="20"/>
              </w:rPr>
            </w:pPr>
            <w:r w:rsidRPr="00735C31">
              <w:rPr>
                <w:rFonts w:hAnsi="ＭＳ 明朝" w:cs="ＭＳ 明朝" w:hint="eastAsia"/>
                <w:kern w:val="0"/>
                <w:szCs w:val="20"/>
              </w:rPr>
              <w:t>○　保護者への説明</w:t>
            </w:r>
          </w:p>
          <w:p w14:paraId="58CBBC1D" w14:textId="77777777" w:rsidR="00735C31" w:rsidRPr="00735C31" w:rsidRDefault="00735C31" w:rsidP="00735C31">
            <w:pPr>
              <w:spacing w:line="260" w:lineRule="exact"/>
              <w:jc w:val="left"/>
              <w:textAlignment w:val="baseline"/>
              <w:rPr>
                <w:rFonts w:hAnsi="ＭＳ 明朝"/>
                <w:spacing w:val="2"/>
                <w:kern w:val="0"/>
                <w:szCs w:val="20"/>
              </w:rPr>
            </w:pPr>
          </w:p>
          <w:p w14:paraId="1AFC95AE" w14:textId="77777777" w:rsidR="00735C31" w:rsidRPr="00735C31" w:rsidRDefault="00735C31" w:rsidP="00735C31">
            <w:pPr>
              <w:spacing w:line="260" w:lineRule="exact"/>
              <w:jc w:val="left"/>
              <w:rPr>
                <w:rFonts w:hAnsi="ＭＳ 明朝"/>
                <w:kern w:val="2"/>
                <w:szCs w:val="20"/>
              </w:rPr>
            </w:pPr>
          </w:p>
        </w:tc>
        <w:tc>
          <w:tcPr>
            <w:tcW w:w="3685" w:type="dxa"/>
            <w:tcBorders>
              <w:bottom w:val="single" w:sz="4" w:space="0" w:color="auto"/>
            </w:tcBorders>
          </w:tcPr>
          <w:p w14:paraId="6706F253" w14:textId="77777777" w:rsidR="00735C31" w:rsidRPr="00735C31" w:rsidRDefault="00735C31" w:rsidP="00735C31">
            <w:pPr>
              <w:spacing w:line="260" w:lineRule="exact"/>
              <w:jc w:val="left"/>
              <w:rPr>
                <w:rFonts w:hAnsi="ＭＳ 明朝"/>
                <w:kern w:val="2"/>
                <w:szCs w:val="20"/>
              </w:rPr>
            </w:pPr>
          </w:p>
          <w:p w14:paraId="108B4A40" w14:textId="77777777" w:rsidR="00735C31" w:rsidRPr="00735C31" w:rsidRDefault="00735C31" w:rsidP="00735C31">
            <w:pPr>
              <w:spacing w:line="260" w:lineRule="exact"/>
              <w:ind w:left="128" w:hanging="128"/>
              <w:jc w:val="left"/>
              <w:textAlignment w:val="baseline"/>
              <w:rPr>
                <w:rFonts w:hAnsi="ＭＳ 明朝"/>
                <w:spacing w:val="2"/>
                <w:kern w:val="0"/>
                <w:szCs w:val="20"/>
              </w:rPr>
            </w:pPr>
            <w:r w:rsidRPr="00735C31">
              <w:rPr>
                <w:rFonts w:hAnsi="ＭＳ 明朝" w:cs="ＭＳ 明朝" w:hint="eastAsia"/>
                <w:kern w:val="0"/>
                <w:szCs w:val="20"/>
              </w:rPr>
              <w:t>・　校長は、教頭または教職員複数を現場に急行させる</w:t>
            </w:r>
          </w:p>
          <w:p w14:paraId="4AAC2289" w14:textId="77777777" w:rsidR="00735C31" w:rsidRPr="00735C31" w:rsidRDefault="00735C31" w:rsidP="00735C31">
            <w:pPr>
              <w:spacing w:line="260" w:lineRule="exact"/>
              <w:ind w:leftChars="100" w:left="360" w:hangingChars="100" w:hanging="180"/>
              <w:jc w:val="left"/>
              <w:textAlignment w:val="baseline"/>
              <w:rPr>
                <w:rFonts w:hAnsi="ＭＳ 明朝"/>
                <w:kern w:val="2"/>
                <w:szCs w:val="20"/>
              </w:rPr>
            </w:pPr>
            <w:r w:rsidRPr="00735C31">
              <w:rPr>
                <w:rFonts w:hAnsi="ＭＳ 明朝" w:cs="ＭＳ 明朝" w:hint="eastAsia"/>
                <w:kern w:val="0"/>
                <w:szCs w:val="20"/>
              </w:rPr>
              <w:t>（児童生徒名簿・携帯電話等を持たせる）</w:t>
            </w:r>
          </w:p>
          <w:p w14:paraId="48B5BED5" w14:textId="77777777" w:rsidR="00735C31" w:rsidRPr="00735C31" w:rsidRDefault="00735C31" w:rsidP="00735C31">
            <w:pPr>
              <w:spacing w:line="260" w:lineRule="exact"/>
              <w:jc w:val="left"/>
              <w:rPr>
                <w:rFonts w:hAnsi="ＭＳ 明朝"/>
                <w:kern w:val="2"/>
                <w:szCs w:val="20"/>
              </w:rPr>
            </w:pPr>
          </w:p>
          <w:p w14:paraId="7F66BBC7" w14:textId="77777777" w:rsidR="00735C31" w:rsidRPr="00735C31" w:rsidRDefault="00735C31" w:rsidP="00735C31">
            <w:pPr>
              <w:spacing w:line="260" w:lineRule="exact"/>
              <w:ind w:left="180" w:hangingChars="100" w:hanging="180"/>
              <w:jc w:val="left"/>
              <w:rPr>
                <w:rFonts w:hAnsi="ＭＳ 明朝"/>
                <w:kern w:val="2"/>
                <w:szCs w:val="20"/>
              </w:rPr>
            </w:pPr>
          </w:p>
          <w:p w14:paraId="233ECFA9" w14:textId="77777777" w:rsidR="00735C31" w:rsidRPr="00735C31" w:rsidRDefault="00735C31" w:rsidP="00735C31">
            <w:pPr>
              <w:spacing w:line="260" w:lineRule="exact"/>
              <w:ind w:left="180" w:hangingChars="100" w:hanging="180"/>
              <w:jc w:val="left"/>
              <w:rPr>
                <w:rFonts w:hAnsi="ＭＳ 明朝"/>
                <w:kern w:val="2"/>
                <w:szCs w:val="20"/>
              </w:rPr>
            </w:pPr>
          </w:p>
          <w:p w14:paraId="3BB13E5E" w14:textId="77777777" w:rsidR="00735C31" w:rsidRPr="00735C31" w:rsidRDefault="00735C31" w:rsidP="00735C31">
            <w:pPr>
              <w:spacing w:line="260" w:lineRule="exact"/>
              <w:ind w:left="180" w:hangingChars="100" w:hanging="180"/>
              <w:jc w:val="left"/>
              <w:rPr>
                <w:rFonts w:hAnsi="ＭＳ 明朝"/>
                <w:kern w:val="2"/>
                <w:szCs w:val="20"/>
              </w:rPr>
            </w:pPr>
            <w:r w:rsidRPr="00735C31">
              <w:rPr>
                <w:rFonts w:hAnsi="ＭＳ 明朝" w:hint="eastAsia"/>
                <w:kern w:val="2"/>
                <w:szCs w:val="20"/>
              </w:rPr>
              <w:t>・　情報収集</w:t>
            </w:r>
          </w:p>
          <w:p w14:paraId="19B269ED" w14:textId="77777777" w:rsidR="00735C31" w:rsidRPr="00735C31" w:rsidRDefault="00735C31" w:rsidP="00735C31">
            <w:pPr>
              <w:spacing w:line="260" w:lineRule="exact"/>
              <w:ind w:left="180" w:hangingChars="100" w:hanging="180"/>
              <w:jc w:val="left"/>
              <w:rPr>
                <w:rFonts w:hAnsi="ＭＳ 明朝" w:cs="ＭＳ 明朝"/>
                <w:kern w:val="0"/>
                <w:szCs w:val="20"/>
              </w:rPr>
            </w:pPr>
            <w:r w:rsidRPr="00735C31">
              <w:rPr>
                <w:rFonts w:hAnsi="ＭＳ 明朝" w:hint="eastAsia"/>
                <w:kern w:val="2"/>
                <w:szCs w:val="20"/>
              </w:rPr>
              <w:t>・　被害児童生徒が確認でき次第保護者に事故の発生を連絡する</w:t>
            </w:r>
          </w:p>
          <w:p w14:paraId="6C967167" w14:textId="77777777" w:rsidR="00735C31" w:rsidRPr="00735C31" w:rsidRDefault="00735C31" w:rsidP="00735C31">
            <w:pPr>
              <w:spacing w:line="260" w:lineRule="exact"/>
              <w:ind w:left="180" w:hangingChars="100" w:hanging="180"/>
              <w:jc w:val="left"/>
              <w:rPr>
                <w:rFonts w:hAnsi="ＭＳ 明朝"/>
                <w:kern w:val="2"/>
                <w:szCs w:val="20"/>
              </w:rPr>
            </w:pPr>
            <w:r w:rsidRPr="00735C31">
              <w:rPr>
                <w:rFonts w:hAnsi="ＭＳ 明朝" w:hint="eastAsia"/>
                <w:kern w:val="2"/>
                <w:szCs w:val="20"/>
              </w:rPr>
              <w:t>・　教育委員会に一報を入れる</w:t>
            </w:r>
          </w:p>
          <w:p w14:paraId="6289611F" w14:textId="77777777" w:rsidR="00735C31" w:rsidRPr="00735C31" w:rsidRDefault="00735C31" w:rsidP="00735C31">
            <w:pPr>
              <w:spacing w:line="260" w:lineRule="exact"/>
              <w:ind w:left="128" w:hanging="128"/>
              <w:jc w:val="left"/>
              <w:rPr>
                <w:rFonts w:hAnsi="ＭＳ 明朝"/>
                <w:kern w:val="2"/>
                <w:szCs w:val="20"/>
              </w:rPr>
            </w:pPr>
          </w:p>
          <w:p w14:paraId="4B5FC0E5" w14:textId="77777777" w:rsidR="00735C31" w:rsidRPr="00735C31" w:rsidRDefault="00735C31" w:rsidP="00735C31">
            <w:pPr>
              <w:spacing w:line="260" w:lineRule="exact"/>
              <w:ind w:left="128" w:hanging="128"/>
              <w:jc w:val="left"/>
              <w:rPr>
                <w:rFonts w:hAnsi="ＭＳ 明朝"/>
                <w:kern w:val="2"/>
                <w:szCs w:val="20"/>
              </w:rPr>
            </w:pPr>
          </w:p>
          <w:p w14:paraId="3377FAD7" w14:textId="77777777" w:rsidR="00735C31" w:rsidRPr="00735C31" w:rsidRDefault="00735C31" w:rsidP="00735C31">
            <w:pPr>
              <w:spacing w:line="260" w:lineRule="exact"/>
              <w:ind w:left="128" w:hanging="128"/>
              <w:jc w:val="left"/>
              <w:rPr>
                <w:rFonts w:hAnsi="ＭＳ 明朝"/>
                <w:kern w:val="2"/>
                <w:szCs w:val="20"/>
              </w:rPr>
            </w:pPr>
          </w:p>
          <w:p w14:paraId="1CDEE84B" w14:textId="77777777" w:rsidR="00735C31" w:rsidRPr="00735C31" w:rsidRDefault="00735C31" w:rsidP="00735C31">
            <w:pPr>
              <w:spacing w:line="260" w:lineRule="exact"/>
              <w:ind w:left="128" w:hanging="128"/>
              <w:jc w:val="left"/>
              <w:rPr>
                <w:rFonts w:hAnsi="ＭＳ 明朝"/>
                <w:kern w:val="2"/>
                <w:szCs w:val="20"/>
              </w:rPr>
            </w:pPr>
          </w:p>
          <w:p w14:paraId="2E824516" w14:textId="77777777" w:rsidR="00735C31" w:rsidRPr="00735C31" w:rsidRDefault="00735C31" w:rsidP="00735C31">
            <w:pPr>
              <w:spacing w:line="260" w:lineRule="exact"/>
              <w:ind w:left="128" w:hanging="128"/>
              <w:jc w:val="left"/>
              <w:rPr>
                <w:rFonts w:hAnsi="ＭＳ 明朝"/>
                <w:kern w:val="2"/>
                <w:szCs w:val="20"/>
              </w:rPr>
            </w:pPr>
          </w:p>
          <w:p w14:paraId="56A12D8A" w14:textId="77777777" w:rsidR="00735C31" w:rsidRPr="00735C31" w:rsidRDefault="00735C31" w:rsidP="00735C31">
            <w:pPr>
              <w:spacing w:line="260" w:lineRule="exact"/>
              <w:ind w:left="128" w:hanging="128"/>
              <w:jc w:val="left"/>
              <w:rPr>
                <w:rFonts w:hAnsi="ＭＳ 明朝"/>
                <w:kern w:val="2"/>
                <w:szCs w:val="20"/>
              </w:rPr>
            </w:pPr>
          </w:p>
          <w:p w14:paraId="005CEB17" w14:textId="77777777" w:rsidR="00735C31" w:rsidRPr="00735C31" w:rsidRDefault="00735C31" w:rsidP="00735C31">
            <w:pPr>
              <w:spacing w:line="260" w:lineRule="exact"/>
              <w:ind w:left="128" w:hanging="128"/>
              <w:jc w:val="left"/>
              <w:rPr>
                <w:rFonts w:hAnsi="ＭＳ 明朝"/>
                <w:kern w:val="2"/>
                <w:szCs w:val="20"/>
              </w:rPr>
            </w:pPr>
          </w:p>
          <w:p w14:paraId="07B390AC" w14:textId="77777777" w:rsidR="00735C31" w:rsidRPr="00735C31" w:rsidRDefault="00735C31" w:rsidP="00735C31">
            <w:pPr>
              <w:spacing w:line="260" w:lineRule="exact"/>
              <w:ind w:left="128" w:hanging="128"/>
              <w:jc w:val="left"/>
              <w:rPr>
                <w:rFonts w:hAnsi="ＭＳ 明朝"/>
                <w:kern w:val="2"/>
                <w:szCs w:val="20"/>
              </w:rPr>
            </w:pPr>
          </w:p>
          <w:p w14:paraId="0EC1DC9F" w14:textId="77777777" w:rsidR="00735C31" w:rsidRPr="00735C31" w:rsidRDefault="00735C31" w:rsidP="00735C31">
            <w:pPr>
              <w:spacing w:line="260" w:lineRule="exact"/>
              <w:ind w:left="128" w:hanging="128"/>
              <w:jc w:val="left"/>
              <w:rPr>
                <w:rFonts w:hAnsi="ＭＳ 明朝"/>
                <w:kern w:val="2"/>
                <w:szCs w:val="20"/>
              </w:rPr>
            </w:pPr>
          </w:p>
          <w:p w14:paraId="3E398237" w14:textId="77777777" w:rsidR="00735C31" w:rsidRPr="00735C31" w:rsidRDefault="00735C31" w:rsidP="00735C31">
            <w:pPr>
              <w:spacing w:line="260" w:lineRule="exact"/>
              <w:ind w:left="128" w:hanging="128"/>
              <w:jc w:val="left"/>
              <w:rPr>
                <w:rFonts w:hAnsi="ＭＳ 明朝"/>
                <w:kern w:val="2"/>
                <w:szCs w:val="20"/>
              </w:rPr>
            </w:pPr>
          </w:p>
          <w:p w14:paraId="3F4546FE" w14:textId="77777777" w:rsidR="00735C31" w:rsidRPr="00735C31" w:rsidRDefault="00735C31" w:rsidP="00735C31">
            <w:pPr>
              <w:spacing w:line="260" w:lineRule="exact"/>
              <w:ind w:left="128" w:hanging="128"/>
              <w:jc w:val="left"/>
              <w:rPr>
                <w:rFonts w:hAnsi="ＭＳ 明朝"/>
                <w:kern w:val="2"/>
                <w:szCs w:val="20"/>
              </w:rPr>
            </w:pPr>
          </w:p>
          <w:p w14:paraId="5FC159AF" w14:textId="77777777" w:rsidR="00735C31" w:rsidRPr="00735C31" w:rsidRDefault="00735C31" w:rsidP="00735C31">
            <w:pPr>
              <w:spacing w:line="260" w:lineRule="exact"/>
              <w:ind w:left="128" w:hanging="128"/>
              <w:jc w:val="left"/>
              <w:rPr>
                <w:rFonts w:hAnsi="ＭＳ 明朝"/>
                <w:kern w:val="2"/>
                <w:szCs w:val="20"/>
              </w:rPr>
            </w:pPr>
          </w:p>
          <w:p w14:paraId="179A7F7E" w14:textId="77777777" w:rsidR="00735C31" w:rsidRPr="00735C31" w:rsidRDefault="00735C31" w:rsidP="00735C31">
            <w:pPr>
              <w:spacing w:line="260" w:lineRule="exact"/>
              <w:ind w:left="128" w:hanging="128"/>
              <w:jc w:val="left"/>
              <w:rPr>
                <w:rFonts w:hAnsi="ＭＳ 明朝"/>
                <w:kern w:val="2"/>
                <w:szCs w:val="20"/>
              </w:rPr>
            </w:pPr>
          </w:p>
          <w:p w14:paraId="1D19D45A" w14:textId="77777777" w:rsidR="00735C31" w:rsidRPr="00735C31" w:rsidRDefault="00735C31" w:rsidP="00735C31">
            <w:pPr>
              <w:spacing w:line="260" w:lineRule="exact"/>
              <w:ind w:left="128" w:hanging="128"/>
              <w:jc w:val="left"/>
              <w:rPr>
                <w:rFonts w:hAnsi="ＭＳ 明朝"/>
                <w:kern w:val="2"/>
                <w:szCs w:val="20"/>
              </w:rPr>
            </w:pPr>
            <w:r w:rsidRPr="00735C31">
              <w:rPr>
                <w:rFonts w:hAnsi="ＭＳ 明朝" w:hint="eastAsia"/>
                <w:kern w:val="2"/>
                <w:szCs w:val="20"/>
              </w:rPr>
              <w:t>・　被害児童生徒が入院する場合は見舞う</w:t>
            </w:r>
          </w:p>
          <w:p w14:paraId="02F4306E" w14:textId="77777777" w:rsidR="00735C31" w:rsidRPr="00735C31" w:rsidRDefault="00735C31" w:rsidP="00735C31">
            <w:pPr>
              <w:spacing w:line="260" w:lineRule="exact"/>
              <w:jc w:val="left"/>
              <w:rPr>
                <w:rFonts w:hAnsi="ＭＳ 明朝"/>
                <w:kern w:val="2"/>
                <w:szCs w:val="20"/>
              </w:rPr>
            </w:pPr>
          </w:p>
          <w:p w14:paraId="6CF2941F" w14:textId="77777777" w:rsidR="00735C31" w:rsidRPr="00735C31" w:rsidRDefault="00735C31" w:rsidP="00735C31">
            <w:pPr>
              <w:spacing w:line="260" w:lineRule="exact"/>
              <w:jc w:val="left"/>
              <w:rPr>
                <w:rFonts w:hAnsi="ＭＳ 明朝"/>
                <w:kern w:val="2"/>
                <w:szCs w:val="20"/>
              </w:rPr>
            </w:pPr>
          </w:p>
          <w:p w14:paraId="312950E4" w14:textId="77777777" w:rsidR="00735C31" w:rsidRPr="00735C31" w:rsidRDefault="00735C31" w:rsidP="00735C31">
            <w:pPr>
              <w:spacing w:line="260" w:lineRule="exact"/>
              <w:ind w:left="180" w:hangingChars="100" w:hanging="180"/>
              <w:jc w:val="left"/>
              <w:textAlignment w:val="baseline"/>
              <w:rPr>
                <w:rFonts w:hAnsi="ＭＳ 明朝" w:cs="ＭＳ 明朝"/>
                <w:kern w:val="0"/>
                <w:szCs w:val="20"/>
              </w:rPr>
            </w:pPr>
            <w:r w:rsidRPr="00735C31">
              <w:rPr>
                <w:rFonts w:hAnsi="ＭＳ 明朝" w:cs="ＭＳ 明朝" w:hint="eastAsia"/>
                <w:kern w:val="0"/>
                <w:szCs w:val="20"/>
              </w:rPr>
              <w:t>・　全校集会時に事故の概要を説明し、安全指導</w:t>
            </w:r>
          </w:p>
          <w:p w14:paraId="19110D54" w14:textId="77777777" w:rsidR="00735C31" w:rsidRPr="00735C31" w:rsidRDefault="00735C31" w:rsidP="00735C31">
            <w:pPr>
              <w:spacing w:line="260" w:lineRule="exact"/>
              <w:ind w:left="184" w:hangingChars="100" w:hanging="184"/>
              <w:jc w:val="left"/>
              <w:textAlignment w:val="baseline"/>
              <w:rPr>
                <w:rFonts w:hAnsi="ＭＳ 明朝"/>
                <w:spacing w:val="2"/>
                <w:kern w:val="0"/>
                <w:szCs w:val="20"/>
              </w:rPr>
            </w:pPr>
          </w:p>
          <w:p w14:paraId="3E390278" w14:textId="77777777" w:rsidR="00735C31" w:rsidRPr="00735C31" w:rsidRDefault="00735C31" w:rsidP="00735C31">
            <w:pPr>
              <w:spacing w:line="260" w:lineRule="exact"/>
              <w:ind w:left="128" w:hanging="128"/>
              <w:jc w:val="left"/>
              <w:rPr>
                <w:rFonts w:hAnsi="ＭＳ 明朝"/>
                <w:kern w:val="2"/>
                <w:szCs w:val="20"/>
              </w:rPr>
            </w:pPr>
            <w:r w:rsidRPr="00735C31">
              <w:rPr>
                <w:rFonts w:hAnsi="ＭＳ 明朝" w:cs="ＭＳ 明朝" w:hint="eastAsia"/>
                <w:kern w:val="0"/>
                <w:szCs w:val="20"/>
              </w:rPr>
              <w:t>・　必要に応じ、保護者へ対応策について説明（文書送付又は説明会開催）し、理解と協力を求める</w:t>
            </w:r>
          </w:p>
        </w:tc>
        <w:tc>
          <w:tcPr>
            <w:tcW w:w="4417" w:type="dxa"/>
            <w:tcBorders>
              <w:bottom w:val="single" w:sz="4" w:space="0" w:color="auto"/>
            </w:tcBorders>
          </w:tcPr>
          <w:p w14:paraId="2C207CDA" w14:textId="77777777" w:rsidR="00735C31" w:rsidRPr="00735C31" w:rsidRDefault="00735C31" w:rsidP="00735C31">
            <w:pPr>
              <w:spacing w:line="260" w:lineRule="exact"/>
              <w:ind w:left="22"/>
              <w:jc w:val="left"/>
              <w:rPr>
                <w:rFonts w:hAnsi="ＭＳ 明朝"/>
                <w:kern w:val="2"/>
                <w:szCs w:val="20"/>
              </w:rPr>
            </w:pPr>
          </w:p>
          <w:p w14:paraId="75628711" w14:textId="77777777" w:rsidR="00735C31" w:rsidRPr="00735C31" w:rsidRDefault="00735C31" w:rsidP="00735C31">
            <w:pPr>
              <w:spacing w:line="260" w:lineRule="exact"/>
              <w:ind w:left="180" w:hangingChars="100" w:hanging="180"/>
              <w:jc w:val="left"/>
              <w:rPr>
                <w:rFonts w:hAnsi="ＭＳ 明朝"/>
                <w:kern w:val="2"/>
                <w:szCs w:val="20"/>
              </w:rPr>
            </w:pPr>
            <w:r w:rsidRPr="00735C31">
              <w:rPr>
                <w:rFonts w:hAnsi="ＭＳ 明朝" w:hint="eastAsia"/>
                <w:kern w:val="2"/>
                <w:szCs w:val="20"/>
              </w:rPr>
              <w:t>・　外部からの通報内容と通報者の氏名等を記録し、救急車の手配、警察への通報について確認する</w:t>
            </w:r>
          </w:p>
          <w:p w14:paraId="5FE48924" w14:textId="77777777" w:rsidR="00735C31" w:rsidRPr="00735C31" w:rsidRDefault="00735C31" w:rsidP="00735C31">
            <w:pPr>
              <w:spacing w:line="260" w:lineRule="exact"/>
              <w:ind w:left="180" w:hangingChars="100" w:hanging="180"/>
              <w:jc w:val="left"/>
              <w:rPr>
                <w:rFonts w:hAnsi="ＭＳ 明朝"/>
                <w:kern w:val="2"/>
                <w:szCs w:val="20"/>
              </w:rPr>
            </w:pPr>
            <w:r w:rsidRPr="00735C31">
              <w:rPr>
                <w:rFonts w:hAnsi="ＭＳ 明朝" w:hint="eastAsia"/>
                <w:kern w:val="2"/>
                <w:szCs w:val="20"/>
              </w:rPr>
              <w:t>・　児童生徒からの連絡であれば、安心感を与えるとともに適切に指示</w:t>
            </w:r>
          </w:p>
          <w:p w14:paraId="5D6E0E8E" w14:textId="77777777" w:rsidR="00735C31" w:rsidRPr="00735C31" w:rsidRDefault="00735C31" w:rsidP="00735C31">
            <w:pPr>
              <w:spacing w:line="260" w:lineRule="exact"/>
              <w:ind w:left="261" w:hanging="261"/>
              <w:jc w:val="left"/>
              <w:rPr>
                <w:rFonts w:hAnsi="ＭＳ 明朝"/>
                <w:kern w:val="2"/>
                <w:szCs w:val="20"/>
              </w:rPr>
            </w:pPr>
            <w:r w:rsidRPr="00735C31">
              <w:rPr>
                <w:rFonts w:hAnsi="ＭＳ 明朝" w:hint="eastAsia"/>
                <w:kern w:val="2"/>
                <w:szCs w:val="20"/>
              </w:rPr>
              <w:t>・　管理職に報告</w:t>
            </w:r>
          </w:p>
          <w:p w14:paraId="62314DAD" w14:textId="77777777" w:rsidR="00735C31" w:rsidRPr="00735C31" w:rsidRDefault="00735C31" w:rsidP="00735C31">
            <w:pPr>
              <w:spacing w:line="260" w:lineRule="exact"/>
              <w:ind w:left="261" w:hanging="261"/>
              <w:jc w:val="left"/>
              <w:rPr>
                <w:rFonts w:hAnsi="ＭＳ 明朝"/>
                <w:kern w:val="2"/>
                <w:szCs w:val="20"/>
              </w:rPr>
            </w:pPr>
          </w:p>
          <w:p w14:paraId="187DDBDD" w14:textId="77777777" w:rsidR="00735C31" w:rsidRPr="00735C31" w:rsidRDefault="00735C31" w:rsidP="00735C31">
            <w:pPr>
              <w:spacing w:line="260" w:lineRule="exact"/>
              <w:ind w:left="261" w:hanging="261"/>
              <w:jc w:val="left"/>
              <w:rPr>
                <w:rFonts w:hAnsi="ＭＳ 明朝"/>
                <w:kern w:val="2"/>
                <w:szCs w:val="20"/>
                <w:u w:val="double"/>
              </w:rPr>
            </w:pPr>
            <w:r w:rsidRPr="00735C31">
              <w:rPr>
                <w:rFonts w:hAnsi="ＭＳ 明朝" w:hint="eastAsia"/>
                <w:kern w:val="2"/>
                <w:szCs w:val="20"/>
              </w:rPr>
              <w:t xml:space="preserve">○　</w:t>
            </w:r>
            <w:r w:rsidRPr="00735C31">
              <w:rPr>
                <w:rFonts w:hAnsi="ＭＳ 明朝" w:hint="eastAsia"/>
                <w:kern w:val="2"/>
                <w:szCs w:val="20"/>
                <w:u w:val="double"/>
              </w:rPr>
              <w:t>救急車が到着していない場合</w:t>
            </w:r>
          </w:p>
          <w:p w14:paraId="2F6863FC" w14:textId="77777777" w:rsidR="00735C31" w:rsidRPr="00735C31" w:rsidRDefault="00735C31" w:rsidP="00735C31">
            <w:pPr>
              <w:spacing w:line="260" w:lineRule="exact"/>
              <w:ind w:leftChars="100" w:left="360" w:hangingChars="100" w:hanging="180"/>
              <w:jc w:val="left"/>
              <w:rPr>
                <w:rFonts w:hAnsi="ＭＳ 明朝"/>
                <w:kern w:val="2"/>
                <w:szCs w:val="20"/>
              </w:rPr>
            </w:pPr>
            <w:r w:rsidRPr="00735C31">
              <w:rPr>
                <w:rFonts w:hAnsi="ＭＳ 明朝" w:hint="eastAsia"/>
                <w:kern w:val="2"/>
                <w:szCs w:val="20"/>
              </w:rPr>
              <w:t>・　応急措置を行うとともに、負傷者の人数が多い場合、周囲に協力を求める</w:t>
            </w:r>
          </w:p>
          <w:p w14:paraId="52D084F3" w14:textId="77777777" w:rsidR="00735C31" w:rsidRPr="00735C31" w:rsidRDefault="00735C31" w:rsidP="00735C31">
            <w:pPr>
              <w:spacing w:line="260" w:lineRule="exact"/>
              <w:ind w:leftChars="100" w:left="360" w:hangingChars="100" w:hanging="180"/>
              <w:jc w:val="left"/>
              <w:rPr>
                <w:rFonts w:hAnsi="ＭＳ 明朝"/>
                <w:kern w:val="2"/>
                <w:szCs w:val="20"/>
              </w:rPr>
            </w:pPr>
            <w:r w:rsidRPr="00735C31">
              <w:rPr>
                <w:rFonts w:hAnsi="ＭＳ 明朝" w:hint="eastAsia"/>
                <w:kern w:val="2"/>
                <w:szCs w:val="20"/>
              </w:rPr>
              <w:t>・　出血等がなく意識不明であれば気道確保し呼吸の確認→人工呼吸、心肺蘇生法を続ける（必要に応じて「ＡＥＤ」を使用する）</w:t>
            </w:r>
          </w:p>
          <w:p w14:paraId="24894648" w14:textId="77777777" w:rsidR="00735C31" w:rsidRPr="00735C31" w:rsidRDefault="00735C31" w:rsidP="00735C31">
            <w:pPr>
              <w:spacing w:line="260" w:lineRule="exact"/>
              <w:jc w:val="left"/>
              <w:rPr>
                <w:rFonts w:hAnsi="ＭＳ 明朝"/>
                <w:kern w:val="2"/>
                <w:szCs w:val="20"/>
                <w:u w:val="double"/>
              </w:rPr>
            </w:pPr>
            <w:r w:rsidRPr="00735C31">
              <w:rPr>
                <w:rFonts w:hAnsi="ＭＳ 明朝" w:hint="eastAsia"/>
                <w:kern w:val="2"/>
                <w:szCs w:val="20"/>
              </w:rPr>
              <w:t xml:space="preserve">○　</w:t>
            </w:r>
            <w:r w:rsidRPr="00735C31">
              <w:rPr>
                <w:rFonts w:hAnsi="ＭＳ 明朝" w:hint="eastAsia"/>
                <w:kern w:val="2"/>
                <w:szCs w:val="20"/>
                <w:u w:val="double"/>
              </w:rPr>
              <w:t>救急車が到着していた場合</w:t>
            </w:r>
          </w:p>
          <w:p w14:paraId="4159F021" w14:textId="77777777" w:rsidR="00735C31" w:rsidRPr="00735C31" w:rsidRDefault="00735C31" w:rsidP="00735C31">
            <w:pPr>
              <w:spacing w:line="260" w:lineRule="exact"/>
              <w:ind w:firstLineChars="100" w:firstLine="180"/>
              <w:jc w:val="left"/>
              <w:rPr>
                <w:rFonts w:hAnsi="ＭＳ 明朝"/>
                <w:kern w:val="2"/>
                <w:szCs w:val="20"/>
              </w:rPr>
            </w:pPr>
            <w:r w:rsidRPr="00735C31">
              <w:rPr>
                <w:rFonts w:hAnsi="ＭＳ 明朝" w:hint="eastAsia"/>
                <w:kern w:val="2"/>
                <w:szCs w:val="20"/>
              </w:rPr>
              <w:t>・　教職員１名が同乗する</w:t>
            </w:r>
          </w:p>
          <w:p w14:paraId="325DEFC4" w14:textId="77777777" w:rsidR="00735C31" w:rsidRPr="00735C31" w:rsidRDefault="00735C31" w:rsidP="00735C31">
            <w:pPr>
              <w:spacing w:line="260" w:lineRule="exact"/>
              <w:ind w:leftChars="100" w:left="360" w:hangingChars="100" w:hanging="180"/>
              <w:jc w:val="left"/>
              <w:rPr>
                <w:rFonts w:hAnsi="ＭＳ 明朝"/>
                <w:kern w:val="2"/>
                <w:szCs w:val="20"/>
              </w:rPr>
            </w:pPr>
            <w:r w:rsidRPr="00735C31">
              <w:rPr>
                <w:rFonts w:hAnsi="ＭＳ 明朝" w:hint="eastAsia"/>
                <w:kern w:val="2"/>
                <w:szCs w:val="20"/>
              </w:rPr>
              <w:t>・　救急車が出た後であれば、消防署に連絡をとり病院を確認する</w:t>
            </w:r>
          </w:p>
          <w:p w14:paraId="58C3FA82" w14:textId="77777777" w:rsidR="00735C31" w:rsidRPr="00735C31" w:rsidRDefault="00735C31" w:rsidP="00735C31">
            <w:pPr>
              <w:spacing w:line="260" w:lineRule="exact"/>
              <w:ind w:leftChars="100" w:left="360" w:hangingChars="100" w:hanging="180"/>
              <w:jc w:val="left"/>
              <w:rPr>
                <w:rFonts w:hAnsi="ＭＳ 明朝"/>
                <w:kern w:val="2"/>
                <w:szCs w:val="20"/>
              </w:rPr>
            </w:pPr>
            <w:r w:rsidRPr="00735C31">
              <w:rPr>
                <w:rFonts w:hAnsi="ＭＳ 明朝" w:hint="eastAsia"/>
                <w:kern w:val="2"/>
                <w:szCs w:val="20"/>
              </w:rPr>
              <w:t>・　現場に残った教職員は、負傷しなかった児童生徒に様子を聞くとともに、動揺をやわらげるよう指導を与え登校させる</w:t>
            </w:r>
          </w:p>
          <w:p w14:paraId="716E31ED" w14:textId="77777777" w:rsidR="00735C31" w:rsidRPr="00735C31" w:rsidRDefault="00735C31" w:rsidP="00735C31">
            <w:pPr>
              <w:spacing w:line="260" w:lineRule="exact"/>
              <w:ind w:leftChars="100" w:left="360" w:hangingChars="100" w:hanging="180"/>
              <w:jc w:val="left"/>
              <w:rPr>
                <w:rFonts w:hAnsi="ＭＳ 明朝"/>
                <w:kern w:val="2"/>
                <w:szCs w:val="20"/>
              </w:rPr>
            </w:pPr>
            <w:r w:rsidRPr="00735C31">
              <w:rPr>
                <w:rFonts w:hAnsi="ＭＳ 明朝" w:hint="eastAsia"/>
                <w:kern w:val="2"/>
                <w:szCs w:val="20"/>
              </w:rPr>
              <w:t>・　警察の現場検証に立ち会う</w:t>
            </w:r>
          </w:p>
          <w:p w14:paraId="2B7E5619" w14:textId="77777777" w:rsidR="00735C31" w:rsidRPr="00735C31" w:rsidRDefault="00735C31" w:rsidP="00735C31">
            <w:pPr>
              <w:spacing w:line="260" w:lineRule="exact"/>
              <w:ind w:leftChars="100" w:left="360" w:hangingChars="100" w:hanging="180"/>
              <w:jc w:val="left"/>
              <w:rPr>
                <w:rFonts w:hAnsi="ＭＳ 明朝"/>
                <w:kern w:val="2"/>
                <w:szCs w:val="20"/>
              </w:rPr>
            </w:pPr>
            <w:r w:rsidRPr="00735C31">
              <w:rPr>
                <w:rFonts w:hAnsi="ＭＳ 明朝" w:cs="ＭＳ 明朝" w:hint="eastAsia"/>
                <w:kern w:val="0"/>
                <w:szCs w:val="20"/>
              </w:rPr>
              <w:t>・　担任は病院に駆けつけ、医師より状況を聞き、管理職に報告する</w:t>
            </w:r>
          </w:p>
          <w:p w14:paraId="28B9C072" w14:textId="77777777" w:rsidR="00735C31" w:rsidRPr="00735C31" w:rsidRDefault="00735C31" w:rsidP="00735C31">
            <w:pPr>
              <w:spacing w:line="260" w:lineRule="exact"/>
              <w:ind w:left="144" w:hangingChars="80" w:hanging="144"/>
              <w:jc w:val="left"/>
              <w:rPr>
                <w:rFonts w:hAnsi="ＭＳ 明朝"/>
                <w:kern w:val="2"/>
                <w:szCs w:val="20"/>
              </w:rPr>
            </w:pPr>
          </w:p>
          <w:p w14:paraId="79189433" w14:textId="77777777" w:rsidR="00735C31" w:rsidRPr="00735C31" w:rsidRDefault="00735C31" w:rsidP="00735C31">
            <w:pPr>
              <w:spacing w:line="260" w:lineRule="exact"/>
              <w:ind w:left="144" w:hangingChars="80" w:hanging="144"/>
              <w:jc w:val="left"/>
              <w:rPr>
                <w:rFonts w:hAnsi="ＭＳ 明朝"/>
                <w:kern w:val="2"/>
                <w:szCs w:val="20"/>
              </w:rPr>
            </w:pPr>
            <w:r w:rsidRPr="00735C31">
              <w:rPr>
                <w:rFonts w:hAnsi="ＭＳ 明朝" w:hint="eastAsia"/>
                <w:kern w:val="2"/>
                <w:szCs w:val="20"/>
              </w:rPr>
              <w:t>・　登校してきた児童生徒を温かく迎えるとともに、健康観察をする</w:t>
            </w:r>
          </w:p>
        </w:tc>
      </w:tr>
      <w:tr w:rsidR="00735C31" w:rsidRPr="00735C31" w14:paraId="6B53F148" w14:textId="77777777" w:rsidTr="00786EB5">
        <w:tc>
          <w:tcPr>
            <w:tcW w:w="1980" w:type="dxa"/>
            <w:tcBorders>
              <w:bottom w:val="single" w:sz="4" w:space="0" w:color="auto"/>
            </w:tcBorders>
          </w:tcPr>
          <w:p w14:paraId="28CCD175" w14:textId="77777777" w:rsidR="00735C31" w:rsidRPr="00735C31" w:rsidRDefault="00735C31" w:rsidP="00735C31">
            <w:pPr>
              <w:spacing w:line="260" w:lineRule="exact"/>
              <w:jc w:val="left"/>
              <w:rPr>
                <w:rFonts w:ascii="ＭＳ ゴシック" w:eastAsia="ＭＳ ゴシック" w:hAnsi="ＭＳ ゴシック" w:cs="ＭＳ 明朝"/>
                <w:kern w:val="0"/>
                <w:szCs w:val="20"/>
              </w:rPr>
            </w:pPr>
            <w:r w:rsidRPr="00735C31">
              <w:rPr>
                <w:rFonts w:ascii="ＭＳ ゴシック" w:eastAsia="ＭＳ ゴシック" w:hAnsi="ＭＳ ゴシック" w:cs="ＭＳ 明朝"/>
                <w:kern w:val="0"/>
                <w:szCs w:val="20"/>
              </w:rPr>
              <w:t>&lt;事後の危機管理&gt;</w:t>
            </w:r>
          </w:p>
          <w:p w14:paraId="548C368A" w14:textId="77777777" w:rsidR="00735C31" w:rsidRPr="00735C31" w:rsidRDefault="00735C31" w:rsidP="00735C31">
            <w:pPr>
              <w:spacing w:line="260" w:lineRule="exact"/>
              <w:jc w:val="left"/>
              <w:rPr>
                <w:rFonts w:hAnsi="ＭＳ 明朝" w:cs="ＭＳ 明朝"/>
                <w:kern w:val="0"/>
                <w:szCs w:val="20"/>
              </w:rPr>
            </w:pPr>
            <w:r w:rsidRPr="00735C31">
              <w:rPr>
                <w:rFonts w:hAnsi="ＭＳ 明朝" w:hint="eastAsia"/>
                <w:spacing w:val="2"/>
                <w:kern w:val="0"/>
                <w:szCs w:val="20"/>
              </w:rPr>
              <w:t>○　再発防止</w:t>
            </w:r>
          </w:p>
        </w:tc>
        <w:tc>
          <w:tcPr>
            <w:tcW w:w="3685" w:type="dxa"/>
            <w:tcBorders>
              <w:bottom w:val="single" w:sz="4" w:space="0" w:color="auto"/>
            </w:tcBorders>
          </w:tcPr>
          <w:p w14:paraId="22153F73" w14:textId="77777777" w:rsidR="00735C31" w:rsidRPr="00735C31" w:rsidRDefault="00735C31" w:rsidP="00735C31">
            <w:pPr>
              <w:spacing w:line="260" w:lineRule="exact"/>
              <w:ind w:left="180" w:hangingChars="100" w:hanging="180"/>
              <w:jc w:val="left"/>
              <w:textAlignment w:val="baseline"/>
              <w:rPr>
                <w:rFonts w:hAnsi="ＭＳ 明朝"/>
                <w:kern w:val="2"/>
                <w:szCs w:val="20"/>
              </w:rPr>
            </w:pPr>
          </w:p>
          <w:p w14:paraId="242FE729" w14:textId="77777777" w:rsidR="00735C31" w:rsidRPr="00735C31" w:rsidRDefault="00735C31" w:rsidP="00735C31">
            <w:pPr>
              <w:spacing w:line="260" w:lineRule="exact"/>
              <w:ind w:left="180" w:hangingChars="100" w:hanging="180"/>
              <w:jc w:val="left"/>
              <w:textAlignment w:val="baseline"/>
              <w:rPr>
                <w:rFonts w:hAnsi="ＭＳ 明朝"/>
                <w:kern w:val="2"/>
                <w:szCs w:val="20"/>
              </w:rPr>
            </w:pPr>
            <w:r w:rsidRPr="00735C31">
              <w:rPr>
                <w:rFonts w:hAnsi="ＭＳ 明朝" w:hint="eastAsia"/>
                <w:kern w:val="2"/>
                <w:szCs w:val="20"/>
              </w:rPr>
              <w:t>・　児童生徒、保護者に誠意ある対応を行う</w:t>
            </w:r>
          </w:p>
          <w:p w14:paraId="5CC3D534" w14:textId="77777777" w:rsidR="00735C31" w:rsidRPr="00735C31" w:rsidRDefault="00735C31" w:rsidP="00735C31">
            <w:pPr>
              <w:spacing w:line="260" w:lineRule="exact"/>
              <w:ind w:left="180" w:hangingChars="100" w:hanging="180"/>
              <w:jc w:val="left"/>
              <w:textAlignment w:val="baseline"/>
              <w:rPr>
                <w:rFonts w:hAnsi="ＭＳ 明朝"/>
                <w:spacing w:val="2"/>
                <w:kern w:val="0"/>
                <w:szCs w:val="20"/>
              </w:rPr>
            </w:pPr>
            <w:r w:rsidRPr="00735C31">
              <w:rPr>
                <w:rFonts w:hAnsi="ＭＳ 明朝" w:cs="ＭＳ 明朝" w:hint="eastAsia"/>
                <w:kern w:val="0"/>
                <w:szCs w:val="20"/>
              </w:rPr>
              <w:t>・　反省点をまとめ再発防止に努める</w:t>
            </w:r>
          </w:p>
          <w:p w14:paraId="5FD70667" w14:textId="77777777" w:rsidR="00735C31" w:rsidRPr="00735C31" w:rsidRDefault="00735C31" w:rsidP="00735C31">
            <w:pPr>
              <w:spacing w:line="260" w:lineRule="exact"/>
              <w:jc w:val="left"/>
              <w:rPr>
                <w:rFonts w:hAnsi="ＭＳ 明朝"/>
                <w:kern w:val="2"/>
                <w:szCs w:val="20"/>
              </w:rPr>
            </w:pPr>
            <w:r w:rsidRPr="00735C31">
              <w:rPr>
                <w:rFonts w:hAnsi="ＭＳ 明朝" w:cs="ＭＳ 明朝" w:hint="eastAsia"/>
                <w:kern w:val="0"/>
                <w:szCs w:val="20"/>
              </w:rPr>
              <w:t>・　関係機関に報告をする</w:t>
            </w:r>
          </w:p>
        </w:tc>
        <w:tc>
          <w:tcPr>
            <w:tcW w:w="4417" w:type="dxa"/>
            <w:tcBorders>
              <w:bottom w:val="single" w:sz="4" w:space="0" w:color="auto"/>
            </w:tcBorders>
          </w:tcPr>
          <w:p w14:paraId="571D8771" w14:textId="77777777" w:rsidR="00735C31" w:rsidRPr="00735C31" w:rsidRDefault="00735C31" w:rsidP="00735C31">
            <w:pPr>
              <w:spacing w:line="260" w:lineRule="exact"/>
              <w:ind w:left="180" w:hangingChars="100" w:hanging="180"/>
              <w:jc w:val="left"/>
              <w:rPr>
                <w:rFonts w:hAnsi="ＭＳ 明朝"/>
                <w:kern w:val="2"/>
                <w:szCs w:val="20"/>
              </w:rPr>
            </w:pPr>
          </w:p>
          <w:p w14:paraId="22E1D4B7" w14:textId="77777777" w:rsidR="00735C31" w:rsidRPr="00735C31" w:rsidRDefault="00735C31" w:rsidP="00735C31">
            <w:pPr>
              <w:spacing w:line="260" w:lineRule="exact"/>
              <w:ind w:left="180" w:hangingChars="100" w:hanging="180"/>
              <w:jc w:val="left"/>
              <w:rPr>
                <w:rFonts w:hAnsi="ＭＳ 明朝"/>
                <w:kern w:val="2"/>
                <w:szCs w:val="20"/>
              </w:rPr>
            </w:pPr>
            <w:r w:rsidRPr="00735C31">
              <w:rPr>
                <w:rFonts w:hAnsi="ＭＳ 明朝" w:hint="eastAsia"/>
                <w:kern w:val="2"/>
                <w:szCs w:val="20"/>
              </w:rPr>
              <w:t>・　児童生徒への安全指導を行う</w:t>
            </w:r>
          </w:p>
          <w:p w14:paraId="4CAA4214" w14:textId="77777777" w:rsidR="00735C31" w:rsidRPr="00735C31" w:rsidRDefault="00735C31" w:rsidP="00735C31">
            <w:pPr>
              <w:spacing w:line="260" w:lineRule="exact"/>
              <w:ind w:left="180" w:hangingChars="100" w:hanging="180"/>
              <w:jc w:val="left"/>
              <w:rPr>
                <w:rFonts w:hAnsi="ＭＳ 明朝"/>
                <w:kern w:val="2"/>
                <w:szCs w:val="20"/>
              </w:rPr>
            </w:pPr>
            <w:r w:rsidRPr="00735C31">
              <w:rPr>
                <w:rFonts w:hAnsi="ＭＳ 明朝" w:hint="eastAsia"/>
                <w:kern w:val="2"/>
                <w:szCs w:val="20"/>
              </w:rPr>
              <w:t>・　被害児童生徒を見舞い、適切な言葉がけをする</w:t>
            </w:r>
          </w:p>
          <w:p w14:paraId="3AB5CBB0" w14:textId="77777777" w:rsidR="00735C31" w:rsidRPr="00735C31" w:rsidRDefault="00735C31" w:rsidP="00735C31">
            <w:pPr>
              <w:spacing w:line="260" w:lineRule="exact"/>
              <w:ind w:left="171" w:hanging="171"/>
              <w:jc w:val="left"/>
              <w:rPr>
                <w:rFonts w:hAnsi="ＭＳ 明朝"/>
                <w:kern w:val="2"/>
                <w:szCs w:val="20"/>
              </w:rPr>
            </w:pPr>
            <w:r w:rsidRPr="00735C31">
              <w:rPr>
                <w:rFonts w:hAnsi="ＭＳ 明朝" w:hint="eastAsia"/>
                <w:kern w:val="2"/>
                <w:szCs w:val="20"/>
              </w:rPr>
              <w:t>・　事故を目撃した児童生徒には面接をしたり家庭訪問をしたりして動揺を和らげる</w:t>
            </w:r>
          </w:p>
        </w:tc>
      </w:tr>
    </w:tbl>
    <w:p w14:paraId="0E5C48E7" w14:textId="77777777" w:rsidR="00494AC1" w:rsidRPr="00735C31" w:rsidRDefault="00494AC1" w:rsidP="000D0C8D">
      <w:pPr>
        <w:spacing w:line="260" w:lineRule="exact"/>
      </w:pPr>
    </w:p>
    <w:p w14:paraId="05656F35" w14:textId="37B82B3D" w:rsidR="00735C31" w:rsidRDefault="00735C31" w:rsidP="00735C31">
      <w:pPr>
        <w:spacing w:line="260" w:lineRule="exact"/>
      </w:pPr>
      <w:r>
        <w:rPr>
          <w:rFonts w:hint="eastAsia"/>
        </w:rPr>
        <w:t>【</w:t>
      </w:r>
      <w:r w:rsidRPr="00735C31">
        <w:rPr>
          <w:rFonts w:ascii="HG丸ｺﾞｼｯｸM-PRO" w:eastAsia="HG丸ｺﾞｼｯｸM-PRO" w:hAnsi="HG丸ｺﾞｼｯｸM-PRO" w:hint="eastAsia"/>
        </w:rPr>
        <w:t>発生時の連絡経路図</w:t>
      </w:r>
      <w:r>
        <w:rPr>
          <w:rFonts w:hint="eastAsia"/>
        </w:rPr>
        <w:t xml:space="preserve">】　　</w:t>
      </w:r>
      <w:r w:rsidRPr="005331FC">
        <w:rPr>
          <w:rFonts w:hint="eastAsia"/>
        </w:rPr>
        <w:t>報告様式：</w:t>
      </w:r>
      <w:hyperlink w:anchor="登下校中の事故" w:history="1">
        <w:r w:rsidRPr="00A81A84">
          <w:rPr>
            <w:rStyle w:val="ac"/>
            <w:rFonts w:hint="eastAsia"/>
          </w:rPr>
          <w:t>「事故報告</w:t>
        </w:r>
        <w:r w:rsidR="002600E3">
          <w:rPr>
            <w:rStyle w:val="ac"/>
            <w:rFonts w:hint="eastAsia"/>
          </w:rPr>
          <w:t>様式</w:t>
        </w:r>
        <w:r w:rsidRPr="00A81A84">
          <w:rPr>
            <w:rStyle w:val="ac"/>
            <w:rFonts w:hint="eastAsia"/>
          </w:rPr>
          <w:t>」</w:t>
        </w:r>
      </w:hyperlink>
    </w:p>
    <w:p w14:paraId="1F67FAF4" w14:textId="77777777" w:rsidR="00735C31" w:rsidRDefault="00755101" w:rsidP="00735C31">
      <w:pPr>
        <w:spacing w:line="260" w:lineRule="exact"/>
      </w:pPr>
      <w:r>
        <w:rPr>
          <w:noProof/>
        </w:rPr>
        <mc:AlternateContent>
          <mc:Choice Requires="wps">
            <w:drawing>
              <wp:anchor distT="0" distB="0" distL="114300" distR="114300" simplePos="0" relativeHeight="251735040" behindDoc="0" locked="0" layoutInCell="1" allowOverlap="1" wp14:anchorId="4CEE39F3" wp14:editId="6A31F093">
                <wp:simplePos x="0" y="0"/>
                <wp:positionH relativeFrom="column">
                  <wp:posOffset>300355</wp:posOffset>
                </wp:positionH>
                <wp:positionV relativeFrom="paragraph">
                  <wp:posOffset>99695</wp:posOffset>
                </wp:positionV>
                <wp:extent cx="971550" cy="238125"/>
                <wp:effectExtent l="0" t="0" r="19050" b="28575"/>
                <wp:wrapNone/>
                <wp:docPr id="151" name="Text Box 2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38125"/>
                        </a:xfrm>
                        <a:prstGeom prst="rect">
                          <a:avLst/>
                        </a:prstGeom>
                        <a:solidFill>
                          <a:srgbClr val="FFFFFF"/>
                        </a:solidFill>
                        <a:ln w="9525">
                          <a:solidFill>
                            <a:srgbClr val="000000"/>
                          </a:solidFill>
                          <a:miter lim="800000"/>
                          <a:headEnd/>
                          <a:tailEnd/>
                        </a:ln>
                      </wps:spPr>
                      <wps:txbx>
                        <w:txbxContent>
                          <w:p w14:paraId="172389EF" w14:textId="77777777" w:rsidR="00124108" w:rsidRDefault="00124108" w:rsidP="00735C31">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4CEE39F3" id="_x0000_s1371" type="#_x0000_t202" style="position:absolute;left:0;text-align:left;margin-left:23.65pt;margin-top:7.85pt;width:76.5pt;height:18.75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">
                <v:textbox inset="5.85pt,.7pt,5.85pt,.7pt">
                  <w:txbxContent>
                    <w:p w14:paraId="172389EF" w14:textId="77777777" w:rsidR="00124108" w:rsidRDefault="00124108" w:rsidP="00735C31">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737088" behindDoc="0" locked="0" layoutInCell="1" allowOverlap="1" wp14:anchorId="18E71451" wp14:editId="740323E4">
                <wp:simplePos x="0" y="0"/>
                <wp:positionH relativeFrom="column">
                  <wp:posOffset>1557655</wp:posOffset>
                </wp:positionH>
                <wp:positionV relativeFrom="paragraph">
                  <wp:posOffset>109220</wp:posOffset>
                </wp:positionV>
                <wp:extent cx="1238250" cy="228600"/>
                <wp:effectExtent l="0" t="0" r="19050" b="19050"/>
                <wp:wrapNone/>
                <wp:docPr id="155" name="Text Box 29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4DB21CC4" w14:textId="77777777" w:rsidR="00124108" w:rsidRDefault="00124108" w:rsidP="00735C31">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18E71451" id="_x0000_s1372" type="#_x0000_t202" style="position:absolute;left:0;text-align:left;margin-left:122.65pt;margin-top:8.6pt;width:97.5pt;height:18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">
                <v:textbox inset="5.85pt,.7pt,5.85pt,.7pt">
                  <w:txbxContent>
                    <w:p w14:paraId="4DB21CC4" w14:textId="77777777" w:rsidR="00124108" w:rsidRDefault="00124108" w:rsidP="00735C31">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738112" behindDoc="0" locked="0" layoutInCell="1" allowOverlap="1" wp14:anchorId="3784D212" wp14:editId="7D7BDA45">
                <wp:simplePos x="0" y="0"/>
                <wp:positionH relativeFrom="column">
                  <wp:posOffset>3081655</wp:posOffset>
                </wp:positionH>
                <wp:positionV relativeFrom="paragraph">
                  <wp:posOffset>99695</wp:posOffset>
                </wp:positionV>
                <wp:extent cx="1000125" cy="228600"/>
                <wp:effectExtent l="0" t="0" r="28575" b="19050"/>
                <wp:wrapNone/>
                <wp:docPr id="157" name="Text Box 29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20063830" w14:textId="77777777" w:rsidR="00124108" w:rsidRDefault="00124108" w:rsidP="00735C31">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3784D212" id="_x0000_s1373" type="#_x0000_t202" style="position:absolute;left:0;text-align:left;margin-left:242.65pt;margin-top:7.85pt;width:78.75pt;height:18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">
                <v:textbox inset="5.85pt,.7pt,5.85pt,.7pt">
                  <w:txbxContent>
                    <w:p w14:paraId="20063830" w14:textId="77777777" w:rsidR="00124108" w:rsidRDefault="00124108" w:rsidP="00735C31">
                      <w:pPr>
                        <w:jc w:val="center"/>
                      </w:pPr>
                      <w:r>
                        <w:rPr>
                          <w:rFonts w:hint="eastAsia"/>
                        </w:rPr>
                        <w:t>県教育事務所</w:t>
                      </w:r>
                    </w:p>
                  </w:txbxContent>
                </v:textbox>
              </v:shape>
            </w:pict>
          </mc:Fallback>
        </mc:AlternateContent>
      </w:r>
    </w:p>
    <w:p w14:paraId="73132D0B" w14:textId="77777777" w:rsidR="00735C31" w:rsidRDefault="00755101" w:rsidP="00735C31">
      <w:pPr>
        <w:spacing w:line="260" w:lineRule="exact"/>
      </w:pPr>
      <w:r>
        <w:rPr>
          <w:noProof/>
        </w:rPr>
        <mc:AlternateContent>
          <mc:Choice Requires="wps">
            <w:drawing>
              <wp:anchor distT="0" distB="0" distL="114300" distR="114300" simplePos="0" relativeHeight="251736064" behindDoc="0" locked="0" layoutInCell="1" allowOverlap="1" wp14:anchorId="13719230" wp14:editId="0701FE81">
                <wp:simplePos x="0" y="0"/>
                <wp:positionH relativeFrom="column">
                  <wp:posOffset>1281430</wp:posOffset>
                </wp:positionH>
                <wp:positionV relativeFrom="paragraph">
                  <wp:posOffset>48895</wp:posOffset>
                </wp:positionV>
                <wp:extent cx="276225" cy="0"/>
                <wp:effectExtent l="0" t="76200" r="9525" b="95250"/>
                <wp:wrapNone/>
                <wp:docPr id="153" name="Line 29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B1877C8" id="Line 2963" o:spid="_x0000_s1026" style="position:absolute;z-index:251736064;visibility:visible;mso-wrap-style:square;mso-wrap-distance-left:9pt;mso-wrap-distance-top:0;mso-wrap-distance-right:9pt;mso-wrap-distance-bottom:0;mso-position-horizontal:absolute;mso-position-horizontal-relative:text;mso-position-vertical:absolute;mso-position-vertical-relative:text" from="100.9pt,3.85pt" to="122.6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">
                <v:stroke endarrow="block"/>
              </v:line>
            </w:pict>
          </mc:Fallback>
        </mc:AlternateContent>
      </w:r>
      <w:r>
        <w:rPr>
          <w:noProof/>
        </w:rPr>
        <mc:AlternateContent>
          <mc:Choice Requires="wps">
            <w:drawing>
              <wp:anchor distT="0" distB="0" distL="114300" distR="114300" simplePos="0" relativeHeight="251739136" behindDoc="0" locked="0" layoutInCell="1" allowOverlap="1" wp14:anchorId="728D3DC7" wp14:editId="2F87EDDC">
                <wp:simplePos x="0" y="0"/>
                <wp:positionH relativeFrom="column">
                  <wp:posOffset>2805430</wp:posOffset>
                </wp:positionH>
                <wp:positionV relativeFrom="paragraph">
                  <wp:posOffset>58420</wp:posOffset>
                </wp:positionV>
                <wp:extent cx="276225" cy="0"/>
                <wp:effectExtent l="0" t="76200" r="9525" b="95250"/>
                <wp:wrapNone/>
                <wp:docPr id="156" name="Line 29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7355F42" id="Line 2966" o:spid="_x0000_s1026" style="position:absolute;z-index:251739136;visibility:visible;mso-wrap-style:square;mso-wrap-distance-left:9pt;mso-wrap-distance-top:0;mso-wrap-distance-right:9pt;mso-wrap-distance-bottom:0;mso-position-horizontal:absolute;mso-position-horizontal-relative:text;mso-position-vertical:absolute;mso-position-vertical-relative:text" from="220.9pt,4.6pt" to="242.6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">
                <v:stroke endarrow="block"/>
              </v:line>
            </w:pict>
          </mc:Fallback>
        </mc:AlternateContent>
      </w:r>
      <w:r>
        <w:rPr>
          <w:noProof/>
        </w:rPr>
        <mc:AlternateContent>
          <mc:Choice Requires="wps">
            <w:drawing>
              <wp:anchor distT="0" distB="0" distL="114300" distR="114300" simplePos="0" relativeHeight="251740160" behindDoc="0" locked="0" layoutInCell="1" allowOverlap="1" wp14:anchorId="0CBCE06D" wp14:editId="44FA5E5C">
                <wp:simplePos x="0" y="0"/>
                <wp:positionH relativeFrom="column">
                  <wp:posOffset>4091305</wp:posOffset>
                </wp:positionH>
                <wp:positionV relativeFrom="paragraph">
                  <wp:posOffset>39370</wp:posOffset>
                </wp:positionV>
                <wp:extent cx="393700" cy="257175"/>
                <wp:effectExtent l="0" t="0" r="82550" b="47625"/>
                <wp:wrapNone/>
                <wp:docPr id="158" name="Line 29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700" cy="2571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04FD49A" id="Line 2968" o:spid="_x0000_s1026" style="position:absolute;z-index:251740160;visibility:visible;mso-wrap-style:square;mso-wrap-distance-left:9pt;mso-wrap-distance-top:0;mso-wrap-distance-right:9pt;mso-wrap-distance-bottom:0;mso-position-horizontal:absolute;mso-position-horizontal-relative:text;mso-position-vertical:absolute;mso-position-vertical-relative:text" from="322.15pt,3.1pt" to="353.1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">
                <v:stroke endarrow="block"/>
              </v:line>
            </w:pict>
          </mc:Fallback>
        </mc:AlternateContent>
      </w:r>
      <w:r>
        <w:rPr>
          <w:noProof/>
        </w:rPr>
        <mc:AlternateContent>
          <mc:Choice Requires="wps">
            <w:drawing>
              <wp:anchor distT="0" distB="0" distL="114300" distR="114300" simplePos="0" relativeHeight="251741184" behindDoc="0" locked="0" layoutInCell="1" allowOverlap="1" wp14:anchorId="5402C211" wp14:editId="08DBED6E">
                <wp:simplePos x="0" y="0"/>
                <wp:positionH relativeFrom="column">
                  <wp:posOffset>4510405</wp:posOffset>
                </wp:positionH>
                <wp:positionV relativeFrom="paragraph">
                  <wp:posOffset>106045</wp:posOffset>
                </wp:positionV>
                <wp:extent cx="1162050" cy="400050"/>
                <wp:effectExtent l="0" t="0" r="19050" b="19050"/>
                <wp:wrapNone/>
                <wp:docPr id="159" name="Text Box 29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400050"/>
                        </a:xfrm>
                        <a:prstGeom prst="rect">
                          <a:avLst/>
                        </a:prstGeom>
                        <a:solidFill>
                          <a:srgbClr val="FFFFFF"/>
                        </a:solidFill>
                        <a:ln w="9525">
                          <a:solidFill>
                            <a:srgbClr val="000000"/>
                          </a:solidFill>
                          <a:miter lim="800000"/>
                          <a:headEnd/>
                          <a:tailEnd/>
                        </a:ln>
                      </wps:spPr>
                      <wps:txbx>
                        <w:txbxContent>
                          <w:p w14:paraId="6E89347B" w14:textId="50C483C8" w:rsidR="00124108" w:rsidRPr="00765437" w:rsidRDefault="00124108" w:rsidP="00735C31">
                            <w:pPr>
                              <w:jc w:val="center"/>
                            </w:pPr>
                            <w:r w:rsidRPr="00765437">
                              <w:rPr>
                                <w:rFonts w:hint="eastAsia"/>
                              </w:rPr>
                              <w:t>県</w:t>
                            </w:r>
                            <w:r w:rsidR="00547F74" w:rsidRPr="00307D66">
                              <w:rPr>
                                <w:rFonts w:hAnsi="ＭＳ 明朝" w:cs="ＭＳ 明朝" w:hint="eastAsia"/>
                                <w:kern w:val="0"/>
                                <w:szCs w:val="20"/>
                              </w:rPr>
                              <w:t>学校教育課</w:t>
                            </w:r>
                          </w:p>
                          <w:p w14:paraId="20AF4567" w14:textId="77777777" w:rsidR="00124108" w:rsidRPr="00765437" w:rsidRDefault="00124108" w:rsidP="00735C31">
                            <w:pPr>
                              <w:jc w:val="center"/>
                            </w:pPr>
                            <w:r w:rsidRPr="00765437">
                              <w:rPr>
                                <w:rFonts w:hint="eastAsia"/>
                              </w:rPr>
                              <w:t>子ども安全支援室</w:t>
                            </w:r>
                          </w:p>
                        </w:txbxContent>
                      </wps:txbx>
                      <wps:bodyPr rot="0" vert="horz" wrap="square" lIns="74295" tIns="8890" rIns="74295" bIns="8890" anchor="t" anchorCtr="0" upright="1">
                        <a:noAutofit/>
                      </wps:bodyPr>
                    </wps:wsp>
                  </a:graphicData>
                </a:graphic>
              </wp:anchor>
            </w:drawing>
          </mc:Choice>
          <mc:Fallback>
            <w:pict>
              <v:shape w14:anchorId="5402C211" id="_x0000_s1374" type="#_x0000_t202" style="position:absolute;left:0;text-align:left;margin-left:355.15pt;margin-top:8.35pt;width:91.5pt;height:31.5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">
                <v:textbox inset="5.85pt,.7pt,5.85pt,.7pt">
                  <w:txbxContent>
                    <w:p w14:paraId="6E89347B" w14:textId="50C483C8" w:rsidR="00124108" w:rsidRPr="00765437" w:rsidRDefault="00124108" w:rsidP="00735C31">
                      <w:pPr>
                        <w:jc w:val="center"/>
                      </w:pPr>
                      <w:r w:rsidRPr="00765437">
                        <w:rPr>
                          <w:rFonts w:hint="eastAsia"/>
                        </w:rPr>
                        <w:t>県</w:t>
                      </w:r>
                      <w:r w:rsidR="00547F74" w:rsidRPr="00307D66">
                        <w:rPr>
                          <w:rFonts w:hAnsi="ＭＳ 明朝" w:cs="ＭＳ 明朝" w:hint="eastAsia"/>
                          <w:kern w:val="0"/>
                          <w:szCs w:val="20"/>
                        </w:rPr>
                        <w:t>学校教育課</w:t>
                      </w:r>
                    </w:p>
                    <w:p w14:paraId="20AF4567" w14:textId="77777777" w:rsidR="00124108" w:rsidRPr="00765437" w:rsidRDefault="00124108" w:rsidP="00735C31">
                      <w:pPr>
                        <w:jc w:val="center"/>
                      </w:pPr>
                      <w:r w:rsidRPr="00765437">
                        <w:rPr>
                          <w:rFonts w:hint="eastAsia"/>
                        </w:rPr>
                        <w:t>子ども安全支援室</w:t>
                      </w:r>
                    </w:p>
                  </w:txbxContent>
                </v:textbox>
              </v:shape>
            </w:pict>
          </mc:Fallback>
        </mc:AlternateContent>
      </w:r>
    </w:p>
    <w:p w14:paraId="41B3E6FF" w14:textId="77777777" w:rsidR="00735C31" w:rsidRDefault="00755101" w:rsidP="00735C31">
      <w:pPr>
        <w:spacing w:line="260" w:lineRule="exact"/>
      </w:pPr>
      <w:r>
        <w:rPr>
          <w:noProof/>
        </w:rPr>
        <mc:AlternateContent>
          <mc:Choice Requires="wps">
            <w:drawing>
              <wp:anchor distT="0" distB="0" distL="114300" distR="114300" simplePos="0" relativeHeight="251742208" behindDoc="0" locked="0" layoutInCell="1" allowOverlap="1" wp14:anchorId="783053F9" wp14:editId="71126E71">
                <wp:simplePos x="0" y="0"/>
                <wp:positionH relativeFrom="column">
                  <wp:posOffset>309880</wp:posOffset>
                </wp:positionH>
                <wp:positionV relativeFrom="paragraph">
                  <wp:posOffset>93345</wp:posOffset>
                </wp:positionV>
                <wp:extent cx="962025" cy="219075"/>
                <wp:effectExtent l="0" t="0" r="28575" b="28575"/>
                <wp:wrapNone/>
                <wp:docPr id="152" name="Text Box 29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219075"/>
                        </a:xfrm>
                        <a:prstGeom prst="rect">
                          <a:avLst/>
                        </a:prstGeom>
                        <a:solidFill>
                          <a:srgbClr val="FFFFFF"/>
                        </a:solidFill>
                        <a:ln w="9525">
                          <a:solidFill>
                            <a:srgbClr val="000000"/>
                          </a:solidFill>
                          <a:miter lim="800000"/>
                          <a:headEnd/>
                          <a:tailEnd/>
                        </a:ln>
                      </wps:spPr>
                      <wps:txbx>
                        <w:txbxContent>
                          <w:p w14:paraId="2C8BA3A8" w14:textId="77777777" w:rsidR="00124108" w:rsidRDefault="00124108" w:rsidP="00735C31">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783053F9" id="_x0000_s1375" type="#_x0000_t202" style="position:absolute;left:0;text-align:left;margin-left:24.4pt;margin-top:7.35pt;width:75.75pt;height:17.25pt;z-index:251742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">
                <v:textbox inset="5.85pt,.7pt,5.85pt,.7pt">
                  <w:txbxContent>
                    <w:p w14:paraId="2C8BA3A8" w14:textId="77777777" w:rsidR="00124108" w:rsidRDefault="00124108" w:rsidP="00735C31">
                      <w:pPr>
                        <w:jc w:val="center"/>
                      </w:pPr>
                      <w:r>
                        <w:rPr>
                          <w:rFonts w:hint="eastAsia"/>
                        </w:rPr>
                        <w:t>県立学校</w:t>
                      </w:r>
                    </w:p>
                  </w:txbxContent>
                </v:textbox>
              </v:shape>
            </w:pict>
          </mc:Fallback>
        </mc:AlternateContent>
      </w:r>
    </w:p>
    <w:p w14:paraId="2DB1A2F9" w14:textId="77777777" w:rsidR="00735C31" w:rsidRDefault="00755101" w:rsidP="00735C31">
      <w:pPr>
        <w:spacing w:line="260" w:lineRule="exact"/>
      </w:pPr>
      <w:r>
        <w:rPr>
          <w:noProof/>
        </w:rPr>
        <mc:AlternateContent>
          <mc:Choice Requires="wps">
            <w:drawing>
              <wp:anchor distT="0" distB="0" distL="114300" distR="114300" simplePos="0" relativeHeight="251743232" behindDoc="0" locked="0" layoutInCell="1" allowOverlap="1" wp14:anchorId="6B23CFF9" wp14:editId="57EE6516">
                <wp:simplePos x="0" y="0"/>
                <wp:positionH relativeFrom="column">
                  <wp:posOffset>1281430</wp:posOffset>
                </wp:positionH>
                <wp:positionV relativeFrom="paragraph">
                  <wp:posOffset>33020</wp:posOffset>
                </wp:positionV>
                <wp:extent cx="3204000" cy="0"/>
                <wp:effectExtent l="0" t="76200" r="15875" b="95250"/>
                <wp:wrapNone/>
                <wp:docPr id="154" name="Line 29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04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61537EF1" id="Line 2964" o:spid="_x0000_s1026" style="position:absolute;flip:y;z-index:251743232;visibility:visible;mso-wrap-style:square;mso-wrap-distance-left:9pt;mso-wrap-distance-top:0;mso-wrap-distance-right:9pt;mso-wrap-distance-bottom:0;mso-position-horizontal:absolute;mso-position-horizontal-relative:text;mso-position-vertical:absolute;mso-position-vertical-relative:text" from="100.9pt,2.6pt" to="353.2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">
                <v:stroke endarrow="block"/>
              </v:line>
            </w:pict>
          </mc:Fallback>
        </mc:AlternateContent>
      </w:r>
    </w:p>
    <w:p w14:paraId="12C5F83C" w14:textId="77777777" w:rsidR="00735C31" w:rsidRDefault="00735C31" w:rsidP="00735C31">
      <w:pPr>
        <w:spacing w:line="260" w:lineRule="exact"/>
      </w:pPr>
    </w:p>
    <w:p w14:paraId="4FD0DE1A" w14:textId="77777777" w:rsidR="00735C31" w:rsidRDefault="00735C31" w:rsidP="00735C31">
      <w:pPr>
        <w:spacing w:line="260" w:lineRule="exact"/>
      </w:pPr>
      <w:r>
        <w:rPr>
          <w:rFonts w:hint="eastAsia"/>
        </w:rPr>
        <w:t>【</w:t>
      </w:r>
      <w:r w:rsidRPr="00735C31">
        <w:rPr>
          <w:rFonts w:ascii="HG丸ｺﾞｼｯｸM-PRO" w:eastAsia="HG丸ｺﾞｼｯｸM-PRO" w:hAnsi="HG丸ｺﾞｼｯｸM-PRO" w:hint="eastAsia"/>
        </w:rPr>
        <w:t>県教育委員会担当課</w:t>
      </w:r>
      <w:r>
        <w:rPr>
          <w:rFonts w:hint="eastAsia"/>
        </w:rPr>
        <w:t>】</w:t>
      </w:r>
    </w:p>
    <w:p w14:paraId="1AE57027" w14:textId="36CBBC82" w:rsidR="00494AC1" w:rsidRDefault="00735C31" w:rsidP="00735C31">
      <w:pPr>
        <w:spacing w:line="260" w:lineRule="exact"/>
        <w:ind w:firstLineChars="200" w:firstLine="360"/>
      </w:pPr>
      <w:r>
        <w:rPr>
          <w:rFonts w:hint="eastAsia"/>
        </w:rPr>
        <w:t>教育庁</w:t>
      </w:r>
      <w:r w:rsidR="00B75AB9"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B75AB9" w:rsidRPr="00307D66">
        <w:rPr>
          <w:rFonts w:hAnsi="ＭＳ 明朝" w:cs="ＭＳ 明朝" w:hint="eastAsia"/>
          <w:kern w:val="0"/>
          <w:szCs w:val="20"/>
        </w:rPr>
        <w:t>課</w:t>
      </w:r>
      <w:r w:rsidRPr="00307D66">
        <w:rPr>
          <w:rFonts w:hint="eastAsia"/>
        </w:rPr>
        <w:t xml:space="preserve">子ども安全支援室　</w:t>
      </w:r>
      <w:r w:rsidRPr="00307D66">
        <w:t>TEL：0852-22-</w:t>
      </w:r>
      <w:r w:rsidR="00CE519A" w:rsidRPr="00307D66">
        <w:rPr>
          <w:rFonts w:hint="eastAsia"/>
        </w:rPr>
        <w:t>5412</w:t>
      </w:r>
      <w:r w:rsidRPr="00307D66">
        <w:t>、</w:t>
      </w:r>
      <w:r w:rsidR="00CE519A" w:rsidRPr="00307D66">
        <w:rPr>
          <w:rFonts w:hint="eastAsia"/>
        </w:rPr>
        <w:t>6862</w:t>
      </w:r>
      <w:r w:rsidRPr="00307D66">
        <w:t xml:space="preserve">　　FAX：0852-22-</w:t>
      </w:r>
      <w:r w:rsidR="006D789F" w:rsidRPr="00307D66">
        <w:rPr>
          <w:rFonts w:hint="eastAsia"/>
        </w:rPr>
        <w:t>6857</w:t>
      </w:r>
    </w:p>
    <w:p w14:paraId="6F0C4070" w14:textId="77777777" w:rsidR="00494AC1" w:rsidRDefault="00494AC1" w:rsidP="000D0C8D">
      <w:pPr>
        <w:spacing w:line="260" w:lineRule="exact"/>
      </w:pPr>
    </w:p>
    <w:p w14:paraId="4410F256" w14:textId="77777777" w:rsidR="00735C31" w:rsidRDefault="00735C31">
      <w:pPr>
        <w:widowControl/>
        <w:autoSpaceDE/>
        <w:autoSpaceDN/>
        <w:jc w:val="left"/>
      </w:pPr>
      <w:r>
        <w:br w:type="page"/>
      </w:r>
    </w:p>
    <w:p w14:paraId="592DAB93" w14:textId="657E7885" w:rsidR="00494AC1" w:rsidRPr="00E22762" w:rsidRDefault="006A0F14" w:rsidP="006A0F14">
      <w:pPr>
        <w:pStyle w:val="1"/>
      </w:pPr>
      <w:bookmarkStart w:id="90" w:name="_第８_放課後支援活動（放課後子ども教室・放課後児童クラブ・ﾊｯﾋﾟｰｱ"/>
      <w:bookmarkStart w:id="91" w:name="_Toc240013260"/>
      <w:bookmarkEnd w:id="90"/>
      <w:r w:rsidRPr="00E22762">
        <w:rPr>
          <w:rFonts w:hint="eastAsia"/>
        </w:rPr>
        <w:lastRenderedPageBreak/>
        <w:t>第</w:t>
      </w:r>
      <w:r w:rsidR="00EE5AF7" w:rsidRPr="00EE5AF7">
        <w:rPr>
          <w:rFonts w:ascii="ＭＳ ゴシック" w:hAnsi="ＭＳ ゴシック" w:hint="eastAsia"/>
        </w:rPr>
        <w:t>11</w:t>
      </w:r>
      <w:r w:rsidRPr="00E22762">
        <w:rPr>
          <w:rFonts w:hint="eastAsia"/>
        </w:rPr>
        <w:t xml:space="preserve">　放課後支援活動（放課後子ども教室・放課後児童クラブ・ﾊｯﾋﾟｰｱﾌﾀｰｽｸｰﾙ）中の事故</w:t>
      </w:r>
      <w:bookmarkEnd w:id="91"/>
    </w:p>
    <w:p w14:paraId="481C1A8B" w14:textId="77777777" w:rsidR="00494AC1" w:rsidRDefault="006A0F14" w:rsidP="000D0C8D">
      <w:pPr>
        <w:spacing w:line="260" w:lineRule="exact"/>
      </w:pPr>
      <w:r w:rsidRPr="006A0F14">
        <w:rPr>
          <w:rFonts w:ascii="Century" w:hAnsi="Times New Roman" w:cs="Times New Roman" w:hint="eastAsia"/>
          <w:noProof/>
          <w:spacing w:val="2"/>
          <w:kern w:val="0"/>
          <w:szCs w:val="20"/>
        </w:rPr>
        <mc:AlternateContent>
          <mc:Choice Requires="wps">
            <w:drawing>
              <wp:anchor distT="0" distB="0" distL="114300" distR="114300" simplePos="0" relativeHeight="251744256" behindDoc="0" locked="0" layoutInCell="1" allowOverlap="1" wp14:anchorId="6FA8F0E7" wp14:editId="3F2ECE0C">
                <wp:simplePos x="0" y="0"/>
                <wp:positionH relativeFrom="margin">
                  <wp:align>right</wp:align>
                </wp:positionH>
                <wp:positionV relativeFrom="paragraph">
                  <wp:posOffset>20319</wp:posOffset>
                </wp:positionV>
                <wp:extent cx="6381750" cy="447675"/>
                <wp:effectExtent l="0" t="0" r="19050" b="28575"/>
                <wp:wrapNone/>
                <wp:docPr id="40" name="AutoShape 3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447675"/>
                        </a:xfrm>
                        <a:prstGeom prst="roundRect">
                          <a:avLst>
                            <a:gd name="adj" fmla="val 16667"/>
                          </a:avLst>
                        </a:prstGeom>
                        <a:solidFill>
                          <a:srgbClr val="FFFFFF"/>
                        </a:solidFill>
                        <a:ln w="9525">
                          <a:solidFill>
                            <a:srgbClr val="000000"/>
                          </a:solidFill>
                          <a:round/>
                          <a:headEnd/>
                          <a:tailEnd/>
                        </a:ln>
                      </wps:spPr>
                      <wps:txbx>
                        <w:txbxContent>
                          <w:p w14:paraId="49EAF08C" w14:textId="77777777" w:rsidR="00124108" w:rsidRPr="00E22762" w:rsidRDefault="00124108" w:rsidP="00AC42B0">
                            <w:pPr>
                              <w:adjustRightInd w:val="0"/>
                              <w:snapToGrid w:val="0"/>
                              <w:spacing w:line="260" w:lineRule="exact"/>
                              <w:ind w:left="1261" w:hangingChars="700" w:hanging="1261"/>
                              <w:jc w:val="left"/>
                              <w:textAlignment w:val="baseline"/>
                            </w:pPr>
                            <w:r w:rsidRPr="00E22762">
                              <w:rPr>
                                <w:rFonts w:hAnsi="ＭＳ 明朝" w:cs="ＭＳ 明朝" w:hint="eastAsia"/>
                                <w:kern w:val="0"/>
                              </w:rPr>
                              <w:t>【事案（例）】　放課後子ども教室で、野球をしていた児童が振り回したバットが他の児童の腕に当たり怪我。腕を強く打ち、顔が青ざめるなど</w:t>
                            </w:r>
                            <w:r w:rsidRPr="00E22762">
                              <w:rPr>
                                <w:rFonts w:hAnsi="ＭＳ 明朝" w:cs="ＭＳ 明朝"/>
                                <w:kern w:val="0"/>
                              </w:rPr>
                              <w:t>普段とは違う様子が見られた。</w:t>
                            </w:r>
                          </w:p>
                        </w:txbxContent>
                      </wps:txbx>
                      <wps:bodyPr rot="0" vert="horz" wrap="square" lIns="74295" tIns="19800" rIns="74295" bIns="198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A8F0E7" id="AutoShape 3204" o:spid="_x0000_s1376" style="position:absolute;left:0;text-align:left;margin-left:451.3pt;margin-top:1.6pt;width:502.5pt;height:35.25pt;z-index:2517442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">
                <v:textbox inset="5.85pt,.55mm,5.85pt,.55mm">
                  <w:txbxContent>
                    <w:p w14:paraId="49EAF08C" w14:textId="77777777" w:rsidR="00124108" w:rsidRPr="00E22762" w:rsidRDefault="00124108" w:rsidP="00AC42B0">
                      <w:pPr>
                        <w:adjustRightInd w:val="0"/>
                        <w:snapToGrid w:val="0"/>
                        <w:spacing w:line="260" w:lineRule="exact"/>
                        <w:ind w:left="1261" w:hangingChars="700" w:hanging="1261"/>
                        <w:jc w:val="left"/>
                        <w:textAlignment w:val="baseline"/>
                      </w:pPr>
                      <w:r w:rsidRPr="00E22762">
                        <w:rPr>
                          <w:rFonts w:hAnsi="ＭＳ 明朝" w:cs="ＭＳ 明朝" w:hint="eastAsia"/>
                          <w:kern w:val="0"/>
                        </w:rPr>
                        <w:t>【事案（例）】　放課後子ども教室で、野球をしていた児童が振り回したバットが他の児童の腕に当たり怪我。腕を強く打ち、顔が青ざめるなど</w:t>
                      </w:r>
                      <w:r w:rsidRPr="00E22762">
                        <w:rPr>
                          <w:rFonts w:hAnsi="ＭＳ 明朝" w:cs="ＭＳ 明朝"/>
                          <w:kern w:val="0"/>
                        </w:rPr>
                        <w:t>普段とは違う様子が見られた。</w:t>
                      </w:r>
                    </w:p>
                  </w:txbxContent>
                </v:textbox>
                <w10:wrap anchorx="margin"/>
              </v:roundrect>
            </w:pict>
          </mc:Fallback>
        </mc:AlternateContent>
      </w:r>
    </w:p>
    <w:p w14:paraId="79330ECC" w14:textId="77777777" w:rsidR="00494AC1" w:rsidRDefault="00494AC1" w:rsidP="000D0C8D">
      <w:pPr>
        <w:spacing w:line="260" w:lineRule="exact"/>
      </w:pPr>
    </w:p>
    <w:p w14:paraId="36CBB32D" w14:textId="77777777" w:rsidR="00494AC1" w:rsidRDefault="00494AC1" w:rsidP="000D0C8D">
      <w:pPr>
        <w:spacing w:line="260" w:lineRule="exact"/>
      </w:pPr>
    </w:p>
    <w:p w14:paraId="3FA5A3FC" w14:textId="77777777" w:rsidR="00AC42B0" w:rsidRDefault="00AC42B0" w:rsidP="000D0C8D">
      <w:pPr>
        <w:spacing w:line="260" w:lineRule="exact"/>
      </w:pPr>
    </w:p>
    <w:p w14:paraId="5090BDD5" w14:textId="77777777" w:rsidR="006A0F14" w:rsidRPr="006A0F14" w:rsidRDefault="006A0F14" w:rsidP="006A0F14">
      <w:pPr>
        <w:spacing w:beforeLines="50" w:before="151" w:afterLines="50" w:after="151"/>
        <w:rPr>
          <w:rFonts w:ascii="ＭＳ ゴシック" w:eastAsia="ＭＳ ゴシック" w:hAnsi="ＭＳ ゴシック"/>
          <w:b/>
          <w:sz w:val="21"/>
          <w:bdr w:val="single" w:sz="4" w:space="0" w:color="auto"/>
        </w:rPr>
      </w:pPr>
      <w:r w:rsidRPr="006A0F14">
        <w:rPr>
          <w:rFonts w:ascii="ＭＳ ゴシック" w:eastAsia="ＭＳ ゴシック" w:hAnsi="ＭＳ ゴシック" w:hint="eastAsia"/>
          <w:b/>
          <w:sz w:val="21"/>
          <w:bdr w:val="single" w:sz="4" w:space="0" w:color="auto"/>
        </w:rPr>
        <w:t>１　未然防止のポイント</w:t>
      </w:r>
      <w:r w:rsidRPr="006A0F14">
        <w:rPr>
          <w:rFonts w:ascii="ＭＳ ゴシック" w:eastAsia="ＭＳ ゴシック" w:hAnsi="ＭＳ ゴシック"/>
          <w:b/>
          <w:sz w:val="21"/>
          <w:bdr w:val="single" w:sz="4" w:space="0" w:color="auto"/>
        </w:rPr>
        <w:t xml:space="preserve"> </w:t>
      </w:r>
    </w:p>
    <w:p w14:paraId="5BCF7290" w14:textId="77777777" w:rsidR="006A0F14" w:rsidRPr="00253463" w:rsidRDefault="006A0F14" w:rsidP="006A0F14">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連絡体制の確立</w:t>
      </w:r>
    </w:p>
    <w:p w14:paraId="406AE484" w14:textId="77777777" w:rsidR="006A0F14" w:rsidRDefault="006A0F14" w:rsidP="006A0F14">
      <w:pPr>
        <w:spacing w:line="260" w:lineRule="exact"/>
        <w:ind w:leftChars="200" w:left="360" w:firstLineChars="100" w:firstLine="180"/>
      </w:pPr>
      <w:r>
        <w:rPr>
          <w:rFonts w:hint="eastAsia"/>
        </w:rPr>
        <w:t>年度初めに放課後支援活動の実施状況を把握し、指導者との連絡体制を確認しておく。校舎内での開催、近隣施設での開催に関わらず、教職員と放課後支援活動指導者の顔合わせ会を設定するなど、児童の様子について日頃から情報交換できる体制作りに努める。</w:t>
      </w:r>
    </w:p>
    <w:p w14:paraId="5FCD6C80" w14:textId="77777777" w:rsidR="006A0F14" w:rsidRPr="00253463" w:rsidRDefault="006A0F14" w:rsidP="006A0F14">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児童への安全管理に対する意識の高揚</w:t>
      </w:r>
    </w:p>
    <w:p w14:paraId="66C84E74" w14:textId="77777777" w:rsidR="006A0F14" w:rsidRDefault="006A0F14" w:rsidP="006A0F14">
      <w:pPr>
        <w:spacing w:line="260" w:lineRule="exact"/>
        <w:ind w:leftChars="200" w:left="360" w:firstLineChars="100" w:firstLine="180"/>
      </w:pPr>
      <w:r>
        <w:rPr>
          <w:rFonts w:hint="eastAsia"/>
        </w:rPr>
        <w:t>安全指導の折には、学校外での活動においても触れ、安全指導の徹底を図る。また、児童にも事故発生時の対応及び緊急連絡先について可能な範囲で周知しておく。</w:t>
      </w:r>
    </w:p>
    <w:p w14:paraId="2D769DD2" w14:textId="77777777" w:rsidR="006A0F14" w:rsidRPr="00253463" w:rsidRDefault="006A0F14" w:rsidP="006A0F14">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⑶　施設設備の安全点検</w:t>
      </w:r>
    </w:p>
    <w:p w14:paraId="3A91476C" w14:textId="77777777" w:rsidR="006A0F14" w:rsidRDefault="006A0F14" w:rsidP="006A0F14">
      <w:pPr>
        <w:spacing w:line="260" w:lineRule="exact"/>
        <w:ind w:leftChars="200" w:left="360" w:firstLineChars="100" w:firstLine="180"/>
      </w:pPr>
      <w:r>
        <w:rPr>
          <w:rFonts w:hint="eastAsia"/>
        </w:rPr>
        <w:t>放課後支援活動でも使用する機会のある施設設備の安全点検の実施に当たっては、安全点検表等を活用し、定期的な安全点検の励行を図る。また、危険箇所等留意点が見つかった場合には速やかに放課後支援活動指導者または市町村の放課後支援活動担当課（教育委員会又は福祉部局）へも周知する。</w:t>
      </w:r>
    </w:p>
    <w:p w14:paraId="726DD4AC" w14:textId="77777777" w:rsidR="006A0F14" w:rsidRPr="00253463" w:rsidRDefault="006A0F14" w:rsidP="006A0F14">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⑷　校内の救急体制の整備</w:t>
      </w:r>
    </w:p>
    <w:p w14:paraId="7A84AD89" w14:textId="77777777" w:rsidR="006A0F14" w:rsidRDefault="006A0F14" w:rsidP="006A0F14">
      <w:pPr>
        <w:spacing w:line="260" w:lineRule="exact"/>
        <w:ind w:leftChars="200" w:left="360" w:firstLineChars="100" w:firstLine="180"/>
      </w:pPr>
      <w:r>
        <w:rPr>
          <w:rFonts w:hint="eastAsia"/>
        </w:rPr>
        <w:t>緊急に対応が必要な場合に備え、放課後支援活動についても学校内の救急体制を整え、役割分担を明確にし、教職員の危機管理意識の高揚を図るとともに、常に組織的に動ける体制を整えておく。</w:t>
      </w:r>
    </w:p>
    <w:p w14:paraId="4F026611" w14:textId="77777777" w:rsidR="006A0F14" w:rsidRDefault="006A0F14" w:rsidP="006A0F14">
      <w:pPr>
        <w:spacing w:line="260" w:lineRule="exact"/>
      </w:pPr>
    </w:p>
    <w:p w14:paraId="2A127969" w14:textId="77777777" w:rsidR="006A0F14" w:rsidRPr="006A0F14" w:rsidRDefault="006A0F14" w:rsidP="006A0F14">
      <w:pPr>
        <w:spacing w:beforeLines="50" w:before="151" w:afterLines="50" w:after="151"/>
        <w:rPr>
          <w:rFonts w:ascii="ＭＳ ゴシック" w:eastAsia="ＭＳ ゴシック" w:hAnsi="ＭＳ ゴシック"/>
          <w:b/>
          <w:sz w:val="21"/>
          <w:bdr w:val="single" w:sz="4" w:space="0" w:color="auto"/>
        </w:rPr>
      </w:pPr>
      <w:r w:rsidRPr="006A0F14">
        <w:rPr>
          <w:rFonts w:ascii="ＭＳ ゴシック" w:eastAsia="ＭＳ ゴシック" w:hAnsi="ＭＳ ゴシック" w:hint="eastAsia"/>
          <w:b/>
          <w:sz w:val="21"/>
          <w:bdr w:val="single" w:sz="4" w:space="0" w:color="auto"/>
        </w:rPr>
        <w:t>２　発生時以降の対応のポイント</w:t>
      </w:r>
      <w:r w:rsidRPr="006A0F14">
        <w:rPr>
          <w:rFonts w:ascii="ＭＳ ゴシック" w:eastAsia="ＭＳ ゴシック" w:hAnsi="ＭＳ ゴシック"/>
          <w:b/>
          <w:sz w:val="21"/>
          <w:bdr w:val="single" w:sz="4" w:space="0" w:color="auto"/>
        </w:rPr>
        <w:t xml:space="preserve"> </w:t>
      </w:r>
    </w:p>
    <w:p w14:paraId="21C885D1" w14:textId="77777777" w:rsidR="006A0F14" w:rsidRPr="00253463" w:rsidRDefault="006A0F14" w:rsidP="006A0F14">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状況把握とその対応</w:t>
      </w:r>
    </w:p>
    <w:p w14:paraId="24C26025" w14:textId="77777777" w:rsidR="006A0F14" w:rsidRDefault="006A0F14" w:rsidP="006A0F14">
      <w:pPr>
        <w:spacing w:line="260" w:lineRule="exact"/>
        <w:ind w:firstLineChars="200" w:firstLine="360"/>
      </w:pPr>
      <w:r>
        <w:rPr>
          <w:rFonts w:hint="eastAsia"/>
        </w:rPr>
        <w:t>①　児童から直接連絡を受けた場合</w:t>
      </w:r>
    </w:p>
    <w:p w14:paraId="4FEF2E47" w14:textId="77777777" w:rsidR="006A0F14" w:rsidRDefault="006A0F14" w:rsidP="006A0F14">
      <w:pPr>
        <w:spacing w:line="260" w:lineRule="exact"/>
        <w:ind w:firstLineChars="400" w:firstLine="721"/>
      </w:pPr>
      <w:r>
        <w:rPr>
          <w:rFonts w:hint="eastAsia"/>
        </w:rPr>
        <w:t>児童のけが等の把握をし</w:t>
      </w:r>
      <w:r w:rsidR="00FC1AC4">
        <w:rPr>
          <w:rFonts w:hint="eastAsia"/>
          <w:color w:val="FF0000"/>
        </w:rPr>
        <w:t>、</w:t>
      </w:r>
      <w:r>
        <w:rPr>
          <w:rFonts w:hint="eastAsia"/>
        </w:rPr>
        <w:t>応急手当を行うとともに、速やかに放課後支援活動指導者に連絡する。</w:t>
      </w:r>
    </w:p>
    <w:p w14:paraId="25CF3488" w14:textId="77777777" w:rsidR="006A0F14" w:rsidRDefault="006A0F14" w:rsidP="006A0F14">
      <w:pPr>
        <w:spacing w:line="260" w:lineRule="exact"/>
        <w:ind w:firstLineChars="200" w:firstLine="360"/>
      </w:pPr>
      <w:r>
        <w:rPr>
          <w:rFonts w:hint="eastAsia"/>
        </w:rPr>
        <w:t>②　放課後支援活動指導者から連絡を受けた場合</w:t>
      </w:r>
    </w:p>
    <w:p w14:paraId="191F1DF9" w14:textId="77777777" w:rsidR="006A0F14" w:rsidRDefault="006A0F14" w:rsidP="006A0F14">
      <w:pPr>
        <w:spacing w:line="260" w:lineRule="exact"/>
        <w:ind w:firstLineChars="400" w:firstLine="721"/>
      </w:pPr>
      <w:r>
        <w:rPr>
          <w:rFonts w:hint="eastAsia"/>
        </w:rPr>
        <w:t>緊急の対応が必要かどうか確認し、協力して対応に当たる。</w:t>
      </w:r>
    </w:p>
    <w:p w14:paraId="59CDA7C1" w14:textId="77777777" w:rsidR="006A0F14" w:rsidRPr="00E22762" w:rsidRDefault="006A0F14" w:rsidP="006A0F14">
      <w:pPr>
        <w:spacing w:line="260" w:lineRule="exact"/>
        <w:ind w:firstLineChars="200" w:firstLine="360"/>
      </w:pPr>
      <w:r w:rsidRPr="00E22762">
        <w:rPr>
          <w:rFonts w:hint="eastAsia"/>
        </w:rPr>
        <w:t>③　緊急対応後の状況把握</w:t>
      </w:r>
    </w:p>
    <w:p w14:paraId="41A99033" w14:textId="77777777" w:rsidR="006A0F14" w:rsidRPr="00E22762" w:rsidRDefault="006A0F14" w:rsidP="006A0F14">
      <w:pPr>
        <w:spacing w:line="260" w:lineRule="exact"/>
        <w:ind w:leftChars="300" w:left="541" w:firstLineChars="100" w:firstLine="180"/>
      </w:pPr>
      <w:r w:rsidRPr="00E22762">
        <w:rPr>
          <w:rFonts w:hint="eastAsia"/>
        </w:rPr>
        <w:t>①②の</w:t>
      </w:r>
      <w:r w:rsidR="00FC1AC4" w:rsidRPr="00E22762">
        <w:rPr>
          <w:rFonts w:hint="eastAsia"/>
        </w:rPr>
        <w:t>いずれも、</w:t>
      </w:r>
      <w:r w:rsidRPr="00E22762">
        <w:rPr>
          <w:rFonts w:hint="eastAsia"/>
        </w:rPr>
        <w:t>対応後に連絡を受けた場合</w:t>
      </w:r>
      <w:r w:rsidR="00FC1AC4" w:rsidRPr="00E22762">
        <w:rPr>
          <w:rFonts w:hint="eastAsia"/>
        </w:rPr>
        <w:t>に</w:t>
      </w:r>
      <w:r w:rsidRPr="00E22762">
        <w:rPr>
          <w:rFonts w:hint="eastAsia"/>
        </w:rPr>
        <w:t>は、</w:t>
      </w:r>
      <w:r w:rsidR="00FA6D81" w:rsidRPr="00E22762">
        <w:rPr>
          <w:rFonts w:hint="eastAsia"/>
        </w:rPr>
        <w:t>当該</w:t>
      </w:r>
      <w:r w:rsidRPr="00E22762">
        <w:rPr>
          <w:rFonts w:hint="eastAsia"/>
        </w:rPr>
        <w:t>児童の</w:t>
      </w:r>
      <w:r w:rsidR="00FC1AC4" w:rsidRPr="00E22762">
        <w:rPr>
          <w:rFonts w:hint="eastAsia"/>
        </w:rPr>
        <w:t>状況</w:t>
      </w:r>
      <w:r w:rsidRPr="00E22762">
        <w:rPr>
          <w:rFonts w:hint="eastAsia"/>
        </w:rPr>
        <w:t>を確認し、家庭との連絡</w:t>
      </w:r>
      <w:r w:rsidR="00FC1AC4" w:rsidRPr="00E22762">
        <w:rPr>
          <w:rFonts w:hint="eastAsia"/>
        </w:rPr>
        <w:t>を行う。また、</w:t>
      </w:r>
      <w:r w:rsidRPr="00E22762">
        <w:rPr>
          <w:rFonts w:hint="eastAsia"/>
        </w:rPr>
        <w:t>放課後支援活動指導者の対応</w:t>
      </w:r>
      <w:r w:rsidR="00FC1AC4" w:rsidRPr="00E22762">
        <w:rPr>
          <w:rFonts w:hint="eastAsia"/>
        </w:rPr>
        <w:t>も整理し</w:t>
      </w:r>
      <w:r w:rsidRPr="00E22762">
        <w:rPr>
          <w:rFonts w:hint="eastAsia"/>
        </w:rPr>
        <w:t>、校内で情報の共有化を図るとともに、</w:t>
      </w:r>
      <w:r w:rsidR="00FC1AC4" w:rsidRPr="00E22762">
        <w:rPr>
          <w:rFonts w:hint="eastAsia"/>
        </w:rPr>
        <w:t>当該児童や保護者に対して</w:t>
      </w:r>
      <w:r w:rsidRPr="00E22762">
        <w:rPr>
          <w:rFonts w:hint="eastAsia"/>
        </w:rPr>
        <w:t>必要な支援を行う。</w:t>
      </w:r>
    </w:p>
    <w:p w14:paraId="210DBC63" w14:textId="77777777" w:rsidR="006A0F14" w:rsidRPr="00253463" w:rsidRDefault="006A0F14" w:rsidP="006A0F14">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報告</w:t>
      </w:r>
    </w:p>
    <w:p w14:paraId="2700DCDC" w14:textId="77777777" w:rsidR="006A0F14" w:rsidRDefault="006A0F14" w:rsidP="006A0F14">
      <w:pPr>
        <w:spacing w:line="260" w:lineRule="exact"/>
        <w:ind w:firstLineChars="300" w:firstLine="541"/>
      </w:pPr>
      <w:r>
        <w:rPr>
          <w:rFonts w:hint="eastAsia"/>
        </w:rPr>
        <w:t>放課後支援活動指導者が市町村の放課後支援活動担当課（教育委員会又は福祉部局）へ報告する。</w:t>
      </w:r>
    </w:p>
    <w:p w14:paraId="6725B4EB" w14:textId="77777777" w:rsidR="006A0F14" w:rsidRPr="00253463" w:rsidRDefault="006A0F14" w:rsidP="006A0F14">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⑶　事後措置</w:t>
      </w:r>
    </w:p>
    <w:p w14:paraId="2C9A82C6" w14:textId="77777777" w:rsidR="006A0F14" w:rsidRDefault="006A0F14" w:rsidP="006A0F14">
      <w:pPr>
        <w:spacing w:line="260" w:lineRule="exact"/>
        <w:ind w:firstLineChars="300" w:firstLine="541"/>
      </w:pPr>
      <w:r>
        <w:rPr>
          <w:rFonts w:hint="eastAsia"/>
        </w:rPr>
        <w:t>市町村の放課後支援活動担当課（教育委員会又は福祉部局）が主体となり、学校等関係機関と連携し行う。</w:t>
      </w:r>
    </w:p>
    <w:p w14:paraId="3E97B2E2" w14:textId="77777777" w:rsidR="006A0F14" w:rsidRDefault="006A0F14" w:rsidP="006A0F14">
      <w:pPr>
        <w:spacing w:line="260" w:lineRule="exact"/>
      </w:pPr>
    </w:p>
    <w:p w14:paraId="5CB6507B" w14:textId="77777777" w:rsidR="006A0F14" w:rsidRPr="006A0F14" w:rsidRDefault="006A0F14" w:rsidP="006A0F14">
      <w:pPr>
        <w:spacing w:beforeLines="50" w:before="151" w:afterLines="50" w:after="151"/>
        <w:rPr>
          <w:rFonts w:ascii="ＭＳ ゴシック" w:eastAsia="ＭＳ ゴシック" w:hAnsi="ＭＳ ゴシック"/>
          <w:b/>
          <w:sz w:val="21"/>
          <w:bdr w:val="single" w:sz="4" w:space="0" w:color="auto"/>
        </w:rPr>
      </w:pPr>
      <w:r w:rsidRPr="006A0F14">
        <w:rPr>
          <w:rFonts w:ascii="ＭＳ ゴシック" w:eastAsia="ＭＳ ゴシック" w:hAnsi="ＭＳ ゴシック" w:hint="eastAsia"/>
          <w:b/>
          <w:sz w:val="21"/>
          <w:bdr w:val="single" w:sz="4" w:space="0" w:color="auto"/>
        </w:rPr>
        <w:t>３　情報収集等</w:t>
      </w:r>
      <w:r w:rsidRPr="006A0F14">
        <w:rPr>
          <w:rFonts w:ascii="ＭＳ ゴシック" w:eastAsia="ＭＳ ゴシック" w:hAnsi="ＭＳ ゴシック"/>
          <w:b/>
          <w:sz w:val="21"/>
          <w:bdr w:val="single" w:sz="4" w:space="0" w:color="auto"/>
        </w:rPr>
        <w:t xml:space="preserve"> </w:t>
      </w:r>
    </w:p>
    <w:p w14:paraId="593A6A5B" w14:textId="77777777" w:rsidR="006A0F14" w:rsidRPr="00253463" w:rsidRDefault="006A0F14" w:rsidP="006A0F14">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通知・関係情報</w:t>
      </w:r>
    </w:p>
    <w:p w14:paraId="310EFF93" w14:textId="77777777" w:rsidR="006A0F14" w:rsidRPr="006A0F14" w:rsidRDefault="006A0F14" w:rsidP="006A0F14">
      <w:pPr>
        <w:spacing w:line="260" w:lineRule="exact"/>
        <w:ind w:firstLineChars="200" w:firstLine="362"/>
        <w:rPr>
          <w:rFonts w:ascii="ＭＳ ゴシック" w:eastAsia="ＭＳ ゴシック" w:hAnsi="ＭＳ ゴシック"/>
          <w:b/>
        </w:rPr>
      </w:pPr>
      <w:r w:rsidRPr="006A0F14">
        <w:rPr>
          <w:rFonts w:ascii="ＭＳ ゴシック" w:eastAsia="ＭＳ ゴシック" w:hAnsi="ＭＳ ゴシック" w:hint="eastAsia"/>
          <w:b/>
        </w:rPr>
        <w:t>〈マニュアル〉</w:t>
      </w:r>
    </w:p>
    <w:p w14:paraId="276F6E10" w14:textId="5041DEFF" w:rsidR="006A0F14" w:rsidRDefault="006A0F14" w:rsidP="006A0F14">
      <w:pPr>
        <w:spacing w:line="260" w:lineRule="exact"/>
        <w:ind w:firstLineChars="300" w:firstLine="541"/>
      </w:pPr>
      <w:r>
        <w:rPr>
          <w:rFonts w:hint="eastAsia"/>
        </w:rPr>
        <w:t xml:space="preserve">・　</w:t>
      </w:r>
      <w:hyperlink r:id="rId176" w:history="1">
        <w:r w:rsidRPr="009627EA">
          <w:rPr>
            <w:rStyle w:val="ac"/>
          </w:rPr>
          <w:t>地域子ども教室推進事業「安全管理マニュアル」（平成16年５月　文部科学省）</w:t>
        </w:r>
      </w:hyperlink>
    </w:p>
    <w:p w14:paraId="78DE3679" w14:textId="2F10AC3E" w:rsidR="001A3FD4" w:rsidRPr="00E22762" w:rsidRDefault="001A3FD4" w:rsidP="006A0F14">
      <w:pPr>
        <w:spacing w:line="260" w:lineRule="exact"/>
        <w:ind w:firstLineChars="300" w:firstLine="541"/>
      </w:pPr>
      <w:r w:rsidRPr="00E22762">
        <w:rPr>
          <w:rFonts w:hint="eastAsia"/>
        </w:rPr>
        <w:t xml:space="preserve">・　</w:t>
      </w:r>
      <w:hyperlink r:id="rId177" w:history="1">
        <w:r w:rsidRPr="009627EA">
          <w:rPr>
            <w:rStyle w:val="ac"/>
          </w:rPr>
          <w:t>地域学校協働活動の推進に向けたガイドライン（平成29年４月　文部科学省）</w:t>
        </w:r>
      </w:hyperlink>
    </w:p>
    <w:p w14:paraId="518884DE" w14:textId="77777777" w:rsidR="006A0F14" w:rsidRPr="006A0F14" w:rsidRDefault="006A0F14" w:rsidP="006A0F14">
      <w:pPr>
        <w:spacing w:line="260" w:lineRule="exact"/>
        <w:ind w:firstLineChars="200" w:firstLine="362"/>
        <w:rPr>
          <w:rFonts w:ascii="ＭＳ ゴシック" w:eastAsia="ＭＳ ゴシック" w:hAnsi="ＭＳ ゴシック"/>
          <w:b/>
        </w:rPr>
      </w:pPr>
      <w:r w:rsidRPr="006A0F14">
        <w:rPr>
          <w:rFonts w:ascii="ＭＳ ゴシック" w:eastAsia="ＭＳ ゴシック" w:hAnsi="ＭＳ ゴシック" w:hint="eastAsia"/>
          <w:b/>
        </w:rPr>
        <w:t>〈関連通知〉</w:t>
      </w:r>
    </w:p>
    <w:p w14:paraId="1CE6D7DC" w14:textId="4F8925F8" w:rsidR="006A0F14" w:rsidRPr="006A0F14" w:rsidRDefault="006A0F14" w:rsidP="000E77ED">
      <w:pPr>
        <w:spacing w:line="260" w:lineRule="exact"/>
        <w:ind w:leftChars="300" w:left="901" w:hangingChars="200" w:hanging="360"/>
        <w:rPr>
          <w:rFonts w:hAnsi="ＭＳ 明朝"/>
        </w:rPr>
      </w:pPr>
      <w:r>
        <w:rPr>
          <w:rFonts w:hint="eastAsia"/>
        </w:rPr>
        <w:t xml:space="preserve">・　</w:t>
      </w:r>
      <w:hyperlink r:id="rId178" w:history="1">
        <w:r w:rsidRPr="008D4086">
          <w:rPr>
            <w:rStyle w:val="ac"/>
            <w:rFonts w:hint="eastAsia"/>
          </w:rPr>
          <w:t>放課後児童クラブ</w:t>
        </w:r>
        <w:r w:rsidR="000E77ED">
          <w:rPr>
            <w:rStyle w:val="ac"/>
            <w:rFonts w:hint="eastAsia"/>
          </w:rPr>
          <w:t>等</w:t>
        </w:r>
        <w:r w:rsidRPr="008D4086">
          <w:rPr>
            <w:rStyle w:val="ac"/>
            <w:rFonts w:hint="eastAsia"/>
          </w:rPr>
          <w:t>への児童の来所・帰宅時における安全点検リストについて</w:t>
        </w:r>
      </w:hyperlink>
      <w:r w:rsidRPr="006A0F14">
        <w:rPr>
          <w:rFonts w:hAnsi="ＭＳ 明朝" w:hint="eastAsia"/>
        </w:rPr>
        <w:t>（平成</w:t>
      </w:r>
      <w:r w:rsidR="000E77ED">
        <w:rPr>
          <w:rFonts w:hAnsi="ＭＳ 明朝" w:hint="eastAsia"/>
        </w:rPr>
        <w:t>30</w:t>
      </w:r>
      <w:r w:rsidRPr="006A0F14">
        <w:rPr>
          <w:rFonts w:hAnsi="ＭＳ 明朝"/>
        </w:rPr>
        <w:t>年</w:t>
      </w:r>
      <w:r w:rsidR="000E77ED">
        <w:rPr>
          <w:rFonts w:hAnsi="ＭＳ 明朝" w:hint="eastAsia"/>
        </w:rPr>
        <w:t>７</w:t>
      </w:r>
      <w:r w:rsidRPr="006A0F14">
        <w:rPr>
          <w:rFonts w:hAnsi="ＭＳ 明朝"/>
        </w:rPr>
        <w:t>月1</w:t>
      </w:r>
      <w:r w:rsidR="000E77ED">
        <w:rPr>
          <w:rFonts w:hAnsi="ＭＳ 明朝" w:hint="eastAsia"/>
        </w:rPr>
        <w:t>1</w:t>
      </w:r>
      <w:r w:rsidRPr="006A0F14">
        <w:rPr>
          <w:rFonts w:hAnsi="ＭＳ 明朝"/>
        </w:rPr>
        <w:t>日　厚生労働省</w:t>
      </w:r>
      <w:r w:rsidR="000E77ED">
        <w:rPr>
          <w:rFonts w:hAnsi="ＭＳ 明朝" w:hint="eastAsia"/>
        </w:rPr>
        <w:t>、文部科学省</w:t>
      </w:r>
      <w:r w:rsidRPr="006A0F14">
        <w:rPr>
          <w:rFonts w:hAnsi="ＭＳ 明朝"/>
        </w:rPr>
        <w:t>）</w:t>
      </w:r>
    </w:p>
    <w:p w14:paraId="5EF3DEAC" w14:textId="4A5C4C14" w:rsidR="006A0F14" w:rsidRDefault="006A0F14" w:rsidP="006A0F14">
      <w:pPr>
        <w:spacing w:line="260" w:lineRule="exact"/>
        <w:ind w:firstLineChars="300" w:firstLine="541"/>
      </w:pPr>
      <w:r>
        <w:rPr>
          <w:rFonts w:hint="eastAsia"/>
        </w:rPr>
        <w:t xml:space="preserve">・　</w:t>
      </w:r>
      <w:hyperlink r:id="rId179" w:anchor="anzentaisaku" w:history="1">
        <w:r w:rsidRPr="000E77ED">
          <w:rPr>
            <w:rStyle w:val="ac"/>
          </w:rPr>
          <w:t>放課後児童</w:t>
        </w:r>
        <w:r w:rsidR="00A700B2">
          <w:rPr>
            <w:rStyle w:val="ac"/>
            <w:rFonts w:hint="eastAsia"/>
          </w:rPr>
          <w:t>クラブの</w:t>
        </w:r>
        <w:r w:rsidR="00A700B2" w:rsidRPr="00A700B2">
          <w:rPr>
            <w:rStyle w:val="ac"/>
          </w:rPr>
          <w:t>安全対策（事故防止・安全管理等）</w:t>
        </w:r>
        <w:r w:rsidR="00A700B2">
          <w:rPr>
            <w:rStyle w:val="ac"/>
            <w:rFonts w:hint="eastAsia"/>
          </w:rPr>
          <w:t>（こども家庭庁ホームページ）</w:t>
        </w:r>
      </w:hyperlink>
    </w:p>
    <w:p w14:paraId="2D7CE587" w14:textId="77777777" w:rsidR="00494AC1" w:rsidRDefault="00494AC1" w:rsidP="000D0C8D">
      <w:pPr>
        <w:spacing w:line="260" w:lineRule="exact"/>
      </w:pPr>
    </w:p>
    <w:p w14:paraId="2B7E371F" w14:textId="77777777" w:rsidR="006A0F14" w:rsidRDefault="006A0F14">
      <w:pPr>
        <w:widowControl/>
        <w:autoSpaceDE/>
        <w:autoSpaceDN/>
        <w:jc w:val="left"/>
      </w:pPr>
      <w:r>
        <w:br w:type="page"/>
      </w:r>
    </w:p>
    <w:p w14:paraId="24157A41" w14:textId="77777777" w:rsidR="00494AC1" w:rsidRDefault="006A0F14" w:rsidP="006A0F14">
      <w:pPr>
        <w:pStyle w:val="2"/>
      </w:pPr>
      <w:bookmarkStart w:id="92" w:name="_放課後支援活動（放課後子ども教室・放課後児童クラブ・ﾊｯﾋﾟｰｱﾌﾀｰ"/>
      <w:bookmarkStart w:id="93" w:name="_Toc240013261"/>
      <w:bookmarkEnd w:id="92"/>
      <w:r>
        <w:rPr>
          <w:rFonts w:hint="eastAsia"/>
        </w:rPr>
        <w:lastRenderedPageBreak/>
        <w:t>放課後支援活動（放課後子ども教室・放課後児童クラブ・ﾊｯﾋﾟｰｱﾌﾀｰｽｸｰﾙ）中の事故発生時の対応</w:t>
      </w:r>
      <w:bookmarkEnd w:id="93"/>
    </w:p>
    <w:p w14:paraId="66FFC8DB" w14:textId="77777777" w:rsidR="00494AC1" w:rsidRDefault="00494AC1" w:rsidP="000D0C8D">
      <w:pPr>
        <w:spacing w:line="260" w:lineRule="exact"/>
      </w:pPr>
    </w:p>
    <w:tbl>
      <w:tblPr>
        <w:tblStyle w:val="15"/>
        <w:tblW w:w="0" w:type="auto"/>
        <w:tblInd w:w="-5" w:type="dxa"/>
        <w:tblLook w:val="04A0" w:firstRow="1" w:lastRow="0" w:firstColumn="1" w:lastColumn="0" w:noHBand="0" w:noVBand="1"/>
      </w:tblPr>
      <w:tblGrid>
        <w:gridCol w:w="2127"/>
        <w:gridCol w:w="2835"/>
        <w:gridCol w:w="2694"/>
        <w:gridCol w:w="2431"/>
      </w:tblGrid>
      <w:tr w:rsidR="006A0F14" w:rsidRPr="006A0F14" w14:paraId="1F5968E1" w14:textId="77777777" w:rsidTr="00786EB5">
        <w:tc>
          <w:tcPr>
            <w:tcW w:w="2127" w:type="dxa"/>
            <w:tcBorders>
              <w:bottom w:val="single" w:sz="4" w:space="0" w:color="auto"/>
            </w:tcBorders>
            <w:vAlign w:val="center"/>
          </w:tcPr>
          <w:p w14:paraId="7DC97111" w14:textId="77777777" w:rsidR="006A0F14" w:rsidRPr="006A0F14" w:rsidRDefault="006A0F14" w:rsidP="006A0F14">
            <w:pPr>
              <w:ind w:left="22"/>
              <w:jc w:val="center"/>
              <w:rPr>
                <w:rFonts w:ascii="ＭＳ ゴシック" w:eastAsia="ＭＳ ゴシック" w:hAnsi="ＭＳ ゴシック"/>
                <w:b/>
                <w:kern w:val="2"/>
              </w:rPr>
            </w:pPr>
            <w:r w:rsidRPr="006A0F14">
              <w:rPr>
                <w:rFonts w:ascii="ＭＳ ゴシック" w:eastAsia="ＭＳ ゴシック" w:hAnsi="ＭＳ ゴシック" w:hint="eastAsia"/>
                <w:b/>
                <w:kern w:val="2"/>
              </w:rPr>
              <w:t>対応の流れ</w:t>
            </w:r>
          </w:p>
        </w:tc>
        <w:tc>
          <w:tcPr>
            <w:tcW w:w="2835" w:type="dxa"/>
            <w:vAlign w:val="center"/>
          </w:tcPr>
          <w:p w14:paraId="34038E84" w14:textId="77777777" w:rsidR="006A0F14" w:rsidRPr="006A0F14" w:rsidRDefault="006A0F14" w:rsidP="006A0F14">
            <w:pPr>
              <w:jc w:val="center"/>
              <w:rPr>
                <w:rFonts w:ascii="ＭＳ ゴシック" w:eastAsia="ＭＳ ゴシック" w:hAnsi="ＭＳ ゴシック"/>
                <w:b/>
                <w:kern w:val="2"/>
              </w:rPr>
            </w:pPr>
            <w:r w:rsidRPr="006A0F14">
              <w:rPr>
                <w:rFonts w:ascii="ＭＳ ゴシック" w:eastAsia="ＭＳ ゴシック" w:hAnsi="ＭＳ ゴシック" w:hint="eastAsia"/>
                <w:b/>
                <w:kern w:val="2"/>
              </w:rPr>
              <w:t>管理職</w:t>
            </w:r>
          </w:p>
        </w:tc>
        <w:tc>
          <w:tcPr>
            <w:tcW w:w="2694" w:type="dxa"/>
            <w:vAlign w:val="center"/>
          </w:tcPr>
          <w:p w14:paraId="077F22D1" w14:textId="77777777" w:rsidR="006A0F14" w:rsidRPr="006A0F14" w:rsidRDefault="006A0F14" w:rsidP="006A0F14">
            <w:pPr>
              <w:jc w:val="center"/>
              <w:rPr>
                <w:rFonts w:ascii="ＭＳ ゴシック" w:eastAsia="ＭＳ ゴシック" w:hAnsi="ＭＳ ゴシック"/>
                <w:b/>
                <w:kern w:val="2"/>
              </w:rPr>
            </w:pPr>
            <w:r w:rsidRPr="006A0F14">
              <w:rPr>
                <w:rFonts w:ascii="ＭＳ ゴシック" w:eastAsia="ＭＳ ゴシック" w:hAnsi="ＭＳ ゴシック" w:hint="eastAsia"/>
                <w:b/>
                <w:kern w:val="2"/>
              </w:rPr>
              <w:t>教職員</w:t>
            </w:r>
          </w:p>
        </w:tc>
        <w:tc>
          <w:tcPr>
            <w:tcW w:w="2431" w:type="dxa"/>
            <w:vAlign w:val="center"/>
          </w:tcPr>
          <w:p w14:paraId="33675CA1" w14:textId="77777777" w:rsidR="006A0F14" w:rsidRPr="006A0F14" w:rsidRDefault="006A0F14" w:rsidP="006A0F14">
            <w:pPr>
              <w:jc w:val="center"/>
              <w:rPr>
                <w:rFonts w:ascii="ＭＳ ゴシック" w:eastAsia="ＭＳ ゴシック" w:hAnsi="ＭＳ ゴシック"/>
                <w:b/>
                <w:kern w:val="2"/>
              </w:rPr>
            </w:pPr>
            <w:r w:rsidRPr="006A0F14">
              <w:rPr>
                <w:rFonts w:ascii="ＭＳ ゴシック" w:eastAsia="ＭＳ ゴシック" w:hAnsi="ＭＳ ゴシック" w:hint="eastAsia"/>
                <w:b/>
                <w:kern w:val="2"/>
              </w:rPr>
              <w:t>放課後支援活動指導者</w:t>
            </w:r>
          </w:p>
        </w:tc>
      </w:tr>
      <w:tr w:rsidR="006A0F14" w:rsidRPr="006A0F14" w14:paraId="6316C026" w14:textId="77777777" w:rsidTr="00786EB5">
        <w:tc>
          <w:tcPr>
            <w:tcW w:w="2127" w:type="dxa"/>
            <w:tcBorders>
              <w:bottom w:val="single" w:sz="4" w:space="0" w:color="auto"/>
            </w:tcBorders>
          </w:tcPr>
          <w:p w14:paraId="441931CA" w14:textId="77777777" w:rsidR="006A0F14" w:rsidRPr="006A0F14" w:rsidRDefault="006A0F14" w:rsidP="006A0F14">
            <w:pPr>
              <w:spacing w:line="260" w:lineRule="exact"/>
              <w:jc w:val="left"/>
              <w:textAlignment w:val="baseline"/>
              <w:rPr>
                <w:rFonts w:ascii="ＭＳ ゴシック" w:eastAsia="ＭＳ ゴシック" w:hAnsi="ＭＳ ゴシック" w:cs="ＭＳ 明朝"/>
                <w:kern w:val="0"/>
                <w:szCs w:val="20"/>
              </w:rPr>
            </w:pPr>
            <w:r w:rsidRPr="006A0F14">
              <w:rPr>
                <w:rFonts w:ascii="ＭＳ ゴシック" w:eastAsia="ＭＳ ゴシック" w:hAnsi="ＭＳ ゴシック" w:cs="ＭＳ 明朝" w:hint="eastAsia"/>
                <w:kern w:val="0"/>
                <w:szCs w:val="20"/>
              </w:rPr>
              <w:t>&lt;発生時の危機管理&gt;</w:t>
            </w:r>
          </w:p>
          <w:p w14:paraId="1597F91D" w14:textId="77777777" w:rsidR="006A0F14" w:rsidRPr="006A0F14" w:rsidRDefault="006A0F14" w:rsidP="006A0F14">
            <w:pPr>
              <w:spacing w:line="260" w:lineRule="exact"/>
              <w:ind w:left="181" w:hangingChars="100" w:hanging="181"/>
              <w:jc w:val="left"/>
              <w:textAlignment w:val="baseline"/>
              <w:rPr>
                <w:rFonts w:hAnsi="ＭＳ 明朝" w:cs="ＭＳ 明朝"/>
                <w:b/>
                <w:kern w:val="0"/>
                <w:szCs w:val="20"/>
              </w:rPr>
            </w:pPr>
            <w:r w:rsidRPr="006A0F14">
              <w:rPr>
                <w:rFonts w:hAnsi="ＭＳ 明朝" w:cs="ＭＳ 明朝" w:hint="eastAsia"/>
                <w:b/>
                <w:kern w:val="0"/>
                <w:szCs w:val="20"/>
              </w:rPr>
              <w:t>【緊急対応が必要な場合】</w:t>
            </w:r>
          </w:p>
          <w:p w14:paraId="023C8224" w14:textId="77777777" w:rsidR="006A0F14" w:rsidRPr="006A0F14" w:rsidRDefault="006A0F14" w:rsidP="006A0F14">
            <w:pPr>
              <w:spacing w:line="260" w:lineRule="exact"/>
              <w:ind w:left="180" w:hangingChars="100" w:hanging="180"/>
              <w:jc w:val="left"/>
              <w:textAlignment w:val="baseline"/>
              <w:rPr>
                <w:rFonts w:hAnsi="ＭＳ 明朝" w:cs="ＭＳ 明朝"/>
                <w:kern w:val="0"/>
                <w:szCs w:val="20"/>
              </w:rPr>
            </w:pPr>
            <w:r w:rsidRPr="006A0F14">
              <w:rPr>
                <w:rFonts w:hAnsi="ＭＳ 明朝" w:cs="ＭＳ 明朝" w:hint="eastAsia"/>
                <w:kern w:val="0"/>
                <w:szCs w:val="20"/>
              </w:rPr>
              <w:t>○　児童の救護、事故確認</w:t>
            </w:r>
          </w:p>
          <w:p w14:paraId="66593FD2" w14:textId="77777777" w:rsidR="006A0F14" w:rsidRPr="006A0F14" w:rsidRDefault="006A0F14" w:rsidP="006A0F14">
            <w:pPr>
              <w:spacing w:line="260" w:lineRule="exact"/>
              <w:jc w:val="left"/>
              <w:textAlignment w:val="baseline"/>
              <w:rPr>
                <w:rFonts w:hAnsi="ＭＳ 明朝" w:cs="ＭＳ 明朝"/>
                <w:kern w:val="0"/>
                <w:szCs w:val="20"/>
              </w:rPr>
            </w:pPr>
          </w:p>
          <w:p w14:paraId="08F24398" w14:textId="77777777" w:rsidR="006A0F14" w:rsidRPr="006A0F14" w:rsidRDefault="006A0F14" w:rsidP="006A0F14">
            <w:pPr>
              <w:spacing w:line="260" w:lineRule="exact"/>
              <w:jc w:val="left"/>
              <w:textAlignment w:val="baseline"/>
              <w:rPr>
                <w:rFonts w:hAnsi="ＭＳ 明朝" w:cs="ＭＳ 明朝"/>
                <w:kern w:val="0"/>
                <w:szCs w:val="20"/>
              </w:rPr>
            </w:pPr>
          </w:p>
          <w:p w14:paraId="5117E2B4" w14:textId="77777777" w:rsidR="006A0F14" w:rsidRPr="006A0F14" w:rsidRDefault="006A0F14" w:rsidP="006A0F14">
            <w:pPr>
              <w:spacing w:line="260" w:lineRule="exact"/>
              <w:jc w:val="left"/>
              <w:textAlignment w:val="baseline"/>
              <w:rPr>
                <w:rFonts w:hAnsi="ＭＳ 明朝" w:cs="ＭＳ 明朝"/>
                <w:kern w:val="0"/>
                <w:szCs w:val="20"/>
              </w:rPr>
            </w:pPr>
          </w:p>
          <w:p w14:paraId="1C60EDFB" w14:textId="77777777" w:rsidR="006A0F14" w:rsidRPr="006A0F14" w:rsidRDefault="006A0F14" w:rsidP="006A0F14">
            <w:pPr>
              <w:spacing w:line="260" w:lineRule="exact"/>
              <w:jc w:val="left"/>
              <w:textAlignment w:val="baseline"/>
              <w:rPr>
                <w:rFonts w:hAnsi="ＭＳ 明朝" w:cs="ＭＳ 明朝"/>
                <w:kern w:val="0"/>
                <w:szCs w:val="20"/>
              </w:rPr>
            </w:pPr>
          </w:p>
          <w:p w14:paraId="4D9680D0" w14:textId="77777777" w:rsidR="006A0F14" w:rsidRPr="006A0F14" w:rsidRDefault="006A0F14" w:rsidP="006A0F14">
            <w:pPr>
              <w:spacing w:line="260" w:lineRule="exact"/>
              <w:jc w:val="left"/>
              <w:textAlignment w:val="baseline"/>
              <w:rPr>
                <w:rFonts w:hAnsi="ＭＳ 明朝" w:cs="ＭＳ 明朝"/>
                <w:kern w:val="0"/>
                <w:szCs w:val="20"/>
              </w:rPr>
            </w:pPr>
          </w:p>
          <w:p w14:paraId="21D8821B" w14:textId="77777777" w:rsidR="006A0F14" w:rsidRPr="006A0F14" w:rsidRDefault="006A0F14" w:rsidP="006A0F14">
            <w:pPr>
              <w:spacing w:line="260" w:lineRule="exact"/>
              <w:jc w:val="left"/>
              <w:textAlignment w:val="baseline"/>
              <w:rPr>
                <w:rFonts w:hAnsi="ＭＳ 明朝" w:cs="ＭＳ 明朝"/>
                <w:kern w:val="0"/>
                <w:szCs w:val="20"/>
              </w:rPr>
            </w:pPr>
          </w:p>
          <w:p w14:paraId="0A0417C9" w14:textId="77777777" w:rsidR="006A0F14" w:rsidRPr="006A0F14" w:rsidRDefault="006A0F14" w:rsidP="006A0F14">
            <w:pPr>
              <w:spacing w:line="260" w:lineRule="exact"/>
              <w:ind w:left="181" w:hangingChars="100" w:hanging="181"/>
              <w:jc w:val="left"/>
              <w:textAlignment w:val="baseline"/>
              <w:rPr>
                <w:rFonts w:hAnsi="ＭＳ 明朝" w:cs="ＭＳ 明朝"/>
                <w:b/>
                <w:kern w:val="0"/>
                <w:szCs w:val="20"/>
              </w:rPr>
            </w:pPr>
            <w:r w:rsidRPr="006A0F14">
              <w:rPr>
                <w:rFonts w:hAnsi="ＭＳ 明朝" w:cs="ＭＳ 明朝" w:hint="eastAsia"/>
                <w:b/>
                <w:kern w:val="0"/>
                <w:szCs w:val="20"/>
              </w:rPr>
              <w:t>【急を要しない場合】</w:t>
            </w:r>
          </w:p>
          <w:p w14:paraId="5A11228E" w14:textId="77777777" w:rsidR="006A0F14" w:rsidRPr="006A0F14" w:rsidRDefault="006A0F14" w:rsidP="006A0F14">
            <w:pPr>
              <w:spacing w:line="260" w:lineRule="exact"/>
              <w:ind w:left="180" w:hangingChars="100" w:hanging="180"/>
              <w:jc w:val="left"/>
              <w:textAlignment w:val="baseline"/>
              <w:rPr>
                <w:rFonts w:hAnsi="ＭＳ 明朝" w:cs="ＭＳ 明朝"/>
                <w:kern w:val="0"/>
                <w:szCs w:val="20"/>
              </w:rPr>
            </w:pPr>
            <w:r w:rsidRPr="006A0F14">
              <w:rPr>
                <w:rFonts w:hAnsi="ＭＳ 明朝" w:cs="ＭＳ 明朝" w:hint="eastAsia"/>
                <w:kern w:val="0"/>
                <w:szCs w:val="20"/>
              </w:rPr>
              <w:t>○　事故確認</w:t>
            </w:r>
          </w:p>
          <w:p w14:paraId="5E6785B0" w14:textId="77777777" w:rsidR="006A0F14" w:rsidRPr="006A0F14" w:rsidRDefault="006A0F14" w:rsidP="006A0F14">
            <w:pPr>
              <w:spacing w:line="260" w:lineRule="exact"/>
              <w:ind w:left="184" w:hangingChars="100" w:hanging="184"/>
              <w:jc w:val="left"/>
              <w:textAlignment w:val="baseline"/>
              <w:rPr>
                <w:rFonts w:hAnsi="ＭＳ 明朝"/>
                <w:spacing w:val="2"/>
                <w:kern w:val="0"/>
                <w:szCs w:val="20"/>
              </w:rPr>
            </w:pPr>
          </w:p>
          <w:p w14:paraId="4480A48D" w14:textId="77777777" w:rsidR="006A0F14" w:rsidRPr="006A0F14" w:rsidRDefault="006A0F14" w:rsidP="006A0F14">
            <w:pPr>
              <w:spacing w:line="260" w:lineRule="exact"/>
              <w:ind w:left="184" w:hangingChars="100" w:hanging="184"/>
              <w:jc w:val="left"/>
              <w:textAlignment w:val="baseline"/>
              <w:rPr>
                <w:rFonts w:hAnsi="ＭＳ 明朝"/>
                <w:spacing w:val="2"/>
                <w:kern w:val="0"/>
                <w:szCs w:val="20"/>
              </w:rPr>
            </w:pPr>
          </w:p>
          <w:p w14:paraId="1635997B" w14:textId="77777777" w:rsidR="006A0F14" w:rsidRPr="006A0F14" w:rsidRDefault="006A0F14" w:rsidP="006A0F14">
            <w:pPr>
              <w:spacing w:line="260" w:lineRule="exact"/>
              <w:ind w:left="184" w:hangingChars="100" w:hanging="184"/>
              <w:jc w:val="left"/>
              <w:textAlignment w:val="baseline"/>
              <w:rPr>
                <w:rFonts w:hAnsi="ＭＳ 明朝"/>
                <w:spacing w:val="2"/>
                <w:kern w:val="0"/>
                <w:szCs w:val="20"/>
              </w:rPr>
            </w:pPr>
          </w:p>
          <w:p w14:paraId="214DB883" w14:textId="77777777" w:rsidR="006A0F14" w:rsidRPr="006A0F14" w:rsidRDefault="006A0F14" w:rsidP="006A0F14">
            <w:pPr>
              <w:spacing w:line="260" w:lineRule="exact"/>
              <w:jc w:val="left"/>
              <w:textAlignment w:val="baseline"/>
              <w:rPr>
                <w:rFonts w:hAnsi="ＭＳ 明朝"/>
                <w:kern w:val="2"/>
                <w:szCs w:val="20"/>
              </w:rPr>
            </w:pPr>
          </w:p>
        </w:tc>
        <w:tc>
          <w:tcPr>
            <w:tcW w:w="2835" w:type="dxa"/>
            <w:tcBorders>
              <w:bottom w:val="single" w:sz="4" w:space="0" w:color="auto"/>
            </w:tcBorders>
          </w:tcPr>
          <w:p w14:paraId="3DAC2F3D" w14:textId="77777777" w:rsidR="006A0F14" w:rsidRPr="006A0F14" w:rsidRDefault="006A0F14" w:rsidP="006A0F14">
            <w:pPr>
              <w:spacing w:line="260" w:lineRule="exact"/>
              <w:jc w:val="left"/>
              <w:rPr>
                <w:rFonts w:hAnsi="ＭＳ 明朝"/>
                <w:kern w:val="2"/>
                <w:szCs w:val="20"/>
              </w:rPr>
            </w:pPr>
          </w:p>
          <w:p w14:paraId="119D131A" w14:textId="77777777" w:rsidR="006A0F14" w:rsidRPr="006A0F14" w:rsidRDefault="006A0F14" w:rsidP="006A0F14">
            <w:pPr>
              <w:spacing w:line="260" w:lineRule="exact"/>
              <w:jc w:val="left"/>
              <w:textAlignment w:val="baseline"/>
              <w:rPr>
                <w:rFonts w:hAnsi="ＭＳ 明朝" w:cs="ＭＳ 明朝"/>
                <w:kern w:val="0"/>
                <w:szCs w:val="20"/>
              </w:rPr>
            </w:pPr>
          </w:p>
          <w:p w14:paraId="51F27B0D" w14:textId="77777777" w:rsidR="006A0F14" w:rsidRPr="006A0F14" w:rsidRDefault="006A0F14" w:rsidP="006A0F14">
            <w:pPr>
              <w:spacing w:line="260" w:lineRule="exact"/>
              <w:jc w:val="left"/>
              <w:textAlignment w:val="baseline"/>
              <w:rPr>
                <w:rFonts w:hAnsi="ＭＳ 明朝" w:cs="ＭＳ 明朝"/>
                <w:kern w:val="0"/>
                <w:szCs w:val="20"/>
              </w:rPr>
            </w:pPr>
          </w:p>
          <w:p w14:paraId="5E677AD0" w14:textId="77777777" w:rsidR="006A0F14" w:rsidRPr="006A0F14" w:rsidRDefault="006A0F14" w:rsidP="006A0F14">
            <w:pPr>
              <w:spacing w:line="260" w:lineRule="exact"/>
              <w:ind w:left="180" w:hangingChars="100" w:hanging="180"/>
              <w:jc w:val="left"/>
              <w:textAlignment w:val="baseline"/>
              <w:rPr>
                <w:rFonts w:hAnsi="ＭＳ 明朝"/>
                <w:spacing w:val="2"/>
                <w:kern w:val="0"/>
                <w:szCs w:val="20"/>
              </w:rPr>
            </w:pPr>
            <w:r w:rsidRPr="006A0F14">
              <w:rPr>
                <w:rFonts w:hAnsi="ＭＳ 明朝" w:cs="ＭＳ 明朝" w:hint="eastAsia"/>
                <w:kern w:val="0"/>
                <w:szCs w:val="20"/>
              </w:rPr>
              <w:t>・　事故の状況把握、教職員へ緊急対応指示</w:t>
            </w:r>
          </w:p>
          <w:p w14:paraId="42DF5647" w14:textId="77777777" w:rsidR="006A0F14" w:rsidRPr="006A0F14" w:rsidRDefault="006A0F14" w:rsidP="006A0F14">
            <w:pPr>
              <w:spacing w:line="260" w:lineRule="exact"/>
              <w:ind w:left="180" w:hangingChars="100" w:hanging="180"/>
              <w:jc w:val="left"/>
              <w:rPr>
                <w:rFonts w:hAnsi="ＭＳ 明朝" w:cs="ＭＳ 明朝"/>
                <w:kern w:val="0"/>
                <w:szCs w:val="20"/>
              </w:rPr>
            </w:pPr>
            <w:r w:rsidRPr="006A0F14">
              <w:rPr>
                <w:rFonts w:hAnsi="ＭＳ 明朝" w:cs="ＭＳ 明朝" w:hint="eastAsia"/>
                <w:kern w:val="0"/>
                <w:szCs w:val="20"/>
              </w:rPr>
              <w:t>・　放課後支援活動指導者へ連絡</w:t>
            </w:r>
          </w:p>
          <w:p w14:paraId="0CFDBE08" w14:textId="77777777" w:rsidR="006A0F14" w:rsidRPr="006A0F14" w:rsidRDefault="006A0F14" w:rsidP="006A0F14">
            <w:pPr>
              <w:spacing w:line="260" w:lineRule="exact"/>
              <w:jc w:val="left"/>
              <w:rPr>
                <w:rFonts w:hAnsi="ＭＳ 明朝" w:cs="ＭＳ 明朝"/>
                <w:kern w:val="0"/>
                <w:szCs w:val="20"/>
              </w:rPr>
            </w:pPr>
          </w:p>
          <w:p w14:paraId="7D700362" w14:textId="77777777" w:rsidR="006A0F14" w:rsidRPr="006A0F14" w:rsidRDefault="006A0F14" w:rsidP="006A0F14">
            <w:pPr>
              <w:spacing w:line="260" w:lineRule="exact"/>
              <w:jc w:val="left"/>
              <w:rPr>
                <w:rFonts w:hAnsi="ＭＳ 明朝"/>
                <w:kern w:val="2"/>
                <w:szCs w:val="20"/>
              </w:rPr>
            </w:pPr>
          </w:p>
          <w:p w14:paraId="4D3EB592" w14:textId="77777777" w:rsidR="006A0F14" w:rsidRPr="006A0F14" w:rsidRDefault="006A0F14" w:rsidP="006A0F14">
            <w:pPr>
              <w:spacing w:line="260" w:lineRule="exact"/>
              <w:ind w:left="180" w:hangingChars="100" w:hanging="180"/>
              <w:jc w:val="left"/>
              <w:rPr>
                <w:rFonts w:hAnsi="ＭＳ 明朝"/>
                <w:kern w:val="2"/>
                <w:szCs w:val="20"/>
              </w:rPr>
            </w:pPr>
          </w:p>
          <w:p w14:paraId="79C87C53" w14:textId="77777777" w:rsidR="006A0F14" w:rsidRPr="006A0F14" w:rsidRDefault="006A0F14" w:rsidP="006A0F14">
            <w:pPr>
              <w:spacing w:line="260" w:lineRule="exact"/>
              <w:jc w:val="left"/>
              <w:rPr>
                <w:rFonts w:hAnsi="ＭＳ 明朝"/>
                <w:kern w:val="2"/>
                <w:szCs w:val="20"/>
              </w:rPr>
            </w:pPr>
          </w:p>
          <w:p w14:paraId="1B5677A3" w14:textId="77777777" w:rsidR="006A0F14" w:rsidRPr="006A0F14" w:rsidRDefault="006A0F14" w:rsidP="006A0F14">
            <w:pPr>
              <w:spacing w:line="260" w:lineRule="exact"/>
              <w:jc w:val="left"/>
              <w:rPr>
                <w:rFonts w:hAnsi="ＭＳ 明朝"/>
                <w:kern w:val="2"/>
                <w:szCs w:val="20"/>
              </w:rPr>
            </w:pPr>
          </w:p>
          <w:p w14:paraId="5F3868E0" w14:textId="77777777" w:rsidR="006A0F14" w:rsidRPr="006A0F14" w:rsidRDefault="006A0F14" w:rsidP="006A0F14">
            <w:pPr>
              <w:spacing w:line="260" w:lineRule="exact"/>
              <w:jc w:val="left"/>
              <w:rPr>
                <w:rFonts w:hAnsi="ＭＳ 明朝"/>
                <w:kern w:val="2"/>
                <w:szCs w:val="20"/>
              </w:rPr>
            </w:pPr>
          </w:p>
          <w:p w14:paraId="121C5037" w14:textId="77777777" w:rsidR="006A0F14" w:rsidRPr="006A0F14" w:rsidRDefault="006A0F14" w:rsidP="006A0F14">
            <w:pPr>
              <w:spacing w:line="260" w:lineRule="exact"/>
              <w:ind w:left="180" w:hangingChars="100" w:hanging="180"/>
              <w:jc w:val="left"/>
              <w:rPr>
                <w:rFonts w:hAnsi="ＭＳ 明朝" w:cs="ＭＳ 明朝"/>
                <w:kern w:val="0"/>
                <w:szCs w:val="20"/>
              </w:rPr>
            </w:pPr>
            <w:r w:rsidRPr="006A0F14">
              <w:rPr>
                <w:rFonts w:hAnsi="ＭＳ 明朝" w:cs="ＭＳ 明朝" w:hint="eastAsia"/>
                <w:kern w:val="0"/>
                <w:szCs w:val="20"/>
              </w:rPr>
              <w:t>・　放課後支援活動指導者へ連絡</w:t>
            </w:r>
          </w:p>
          <w:p w14:paraId="633E049A" w14:textId="77777777" w:rsidR="006A0F14" w:rsidRPr="006A0F14" w:rsidRDefault="006A0F14" w:rsidP="006A0F14">
            <w:pPr>
              <w:spacing w:line="260" w:lineRule="exact"/>
              <w:ind w:left="128" w:hanging="128"/>
              <w:jc w:val="left"/>
              <w:rPr>
                <w:rFonts w:hAnsi="ＭＳ 明朝"/>
                <w:kern w:val="2"/>
                <w:szCs w:val="20"/>
              </w:rPr>
            </w:pPr>
            <w:r w:rsidRPr="006A0F14">
              <w:rPr>
                <w:rFonts w:hAnsi="ＭＳ 明朝" w:hint="eastAsia"/>
                <w:kern w:val="2"/>
                <w:szCs w:val="20"/>
              </w:rPr>
              <w:t>・　必要に応じて、放課後支援活動指導者と連携し、児童・保護者へ対応</w:t>
            </w:r>
          </w:p>
          <w:p w14:paraId="5D4371BE" w14:textId="77777777" w:rsidR="006A0F14" w:rsidRPr="006A0F14" w:rsidRDefault="006A0F14" w:rsidP="006A0F14">
            <w:pPr>
              <w:spacing w:line="260" w:lineRule="exact"/>
              <w:jc w:val="left"/>
              <w:rPr>
                <w:rFonts w:hAnsi="ＭＳ 明朝"/>
                <w:kern w:val="2"/>
                <w:szCs w:val="20"/>
              </w:rPr>
            </w:pPr>
          </w:p>
        </w:tc>
        <w:tc>
          <w:tcPr>
            <w:tcW w:w="2694" w:type="dxa"/>
            <w:tcBorders>
              <w:bottom w:val="single" w:sz="4" w:space="0" w:color="auto"/>
            </w:tcBorders>
          </w:tcPr>
          <w:p w14:paraId="7F6F7224" w14:textId="77777777" w:rsidR="006A0F14" w:rsidRPr="006A0F14" w:rsidRDefault="006A0F14" w:rsidP="006A0F14">
            <w:pPr>
              <w:spacing w:line="260" w:lineRule="exact"/>
              <w:ind w:left="22"/>
              <w:jc w:val="left"/>
              <w:rPr>
                <w:rFonts w:hAnsi="ＭＳ 明朝"/>
                <w:kern w:val="2"/>
                <w:szCs w:val="20"/>
              </w:rPr>
            </w:pPr>
          </w:p>
          <w:p w14:paraId="717AD366" w14:textId="77777777" w:rsidR="006A0F14" w:rsidRPr="006A0F14" w:rsidRDefault="006A0F14" w:rsidP="006A0F14">
            <w:pPr>
              <w:spacing w:line="260" w:lineRule="exact"/>
              <w:jc w:val="left"/>
              <w:rPr>
                <w:rFonts w:hAnsi="ＭＳ 明朝"/>
                <w:kern w:val="2"/>
                <w:szCs w:val="20"/>
              </w:rPr>
            </w:pPr>
          </w:p>
          <w:p w14:paraId="100CE7DE" w14:textId="77777777" w:rsidR="006A0F14" w:rsidRPr="006A0F14" w:rsidRDefault="006A0F14" w:rsidP="006A0F14">
            <w:pPr>
              <w:spacing w:line="260" w:lineRule="exact"/>
              <w:jc w:val="left"/>
              <w:rPr>
                <w:rFonts w:hAnsi="ＭＳ 明朝"/>
                <w:kern w:val="2"/>
                <w:szCs w:val="20"/>
              </w:rPr>
            </w:pPr>
          </w:p>
          <w:p w14:paraId="5A27F435" w14:textId="77777777" w:rsidR="006A0F14" w:rsidRPr="006A0F14" w:rsidRDefault="006A0F14" w:rsidP="006A0F14">
            <w:pPr>
              <w:spacing w:line="260" w:lineRule="exact"/>
              <w:ind w:left="180" w:hangingChars="100" w:hanging="180"/>
              <w:jc w:val="left"/>
              <w:rPr>
                <w:rFonts w:hAnsi="ＭＳ 明朝"/>
                <w:kern w:val="2"/>
                <w:szCs w:val="20"/>
              </w:rPr>
            </w:pPr>
            <w:r w:rsidRPr="006A0F14">
              <w:rPr>
                <w:rFonts w:hAnsi="ＭＳ 明朝" w:hint="eastAsia"/>
                <w:kern w:val="2"/>
                <w:szCs w:val="20"/>
              </w:rPr>
              <w:t>・　児童から直接連絡があった場合は、負傷の程度を確認し、急を要する時は応急手当</w:t>
            </w:r>
          </w:p>
          <w:p w14:paraId="49D076CF" w14:textId="77777777" w:rsidR="006A0F14" w:rsidRPr="006A0F14" w:rsidRDefault="006A0F14" w:rsidP="006A0F14">
            <w:pPr>
              <w:spacing w:line="260" w:lineRule="exact"/>
              <w:ind w:left="261" w:hanging="261"/>
              <w:jc w:val="left"/>
              <w:rPr>
                <w:rFonts w:hAnsi="ＭＳ 明朝"/>
                <w:kern w:val="2"/>
                <w:szCs w:val="20"/>
              </w:rPr>
            </w:pPr>
            <w:r w:rsidRPr="006A0F14">
              <w:rPr>
                <w:rFonts w:hAnsi="ＭＳ 明朝" w:hint="eastAsia"/>
                <w:kern w:val="2"/>
                <w:szCs w:val="20"/>
              </w:rPr>
              <w:t>・　管理職に事故発生の報告</w:t>
            </w:r>
          </w:p>
          <w:p w14:paraId="5D6AD012" w14:textId="77777777" w:rsidR="006A0F14" w:rsidRPr="006A0F14" w:rsidRDefault="006A0F14" w:rsidP="006A0F14">
            <w:pPr>
              <w:spacing w:line="260" w:lineRule="exact"/>
              <w:ind w:left="144" w:firstLineChars="100" w:firstLine="180"/>
              <w:jc w:val="left"/>
              <w:rPr>
                <w:rFonts w:hAnsi="ＭＳ 明朝"/>
                <w:kern w:val="2"/>
                <w:szCs w:val="20"/>
              </w:rPr>
            </w:pPr>
            <w:r w:rsidRPr="006A0F14">
              <w:rPr>
                <w:rFonts w:hAnsi="ＭＳ 明朝" w:hint="eastAsia"/>
                <w:kern w:val="2"/>
                <w:szCs w:val="20"/>
              </w:rPr>
              <w:t>（管理職不在の場合は、放課後支援活動指導者へ連絡）</w:t>
            </w:r>
          </w:p>
        </w:tc>
        <w:tc>
          <w:tcPr>
            <w:tcW w:w="2431" w:type="dxa"/>
            <w:tcBorders>
              <w:bottom w:val="single" w:sz="4" w:space="0" w:color="auto"/>
            </w:tcBorders>
          </w:tcPr>
          <w:p w14:paraId="65BD1974" w14:textId="77777777" w:rsidR="006A0F14" w:rsidRPr="006A0F14" w:rsidRDefault="006A0F14" w:rsidP="006A0F14">
            <w:pPr>
              <w:spacing w:line="260" w:lineRule="exact"/>
              <w:ind w:left="22"/>
              <w:jc w:val="left"/>
              <w:rPr>
                <w:rFonts w:hAnsi="ＭＳ 明朝"/>
                <w:kern w:val="2"/>
                <w:szCs w:val="20"/>
              </w:rPr>
            </w:pPr>
          </w:p>
          <w:p w14:paraId="22866BF5" w14:textId="77777777" w:rsidR="006A0F14" w:rsidRPr="006A0F14" w:rsidRDefault="006A0F14" w:rsidP="006A0F14">
            <w:pPr>
              <w:spacing w:line="260" w:lineRule="exact"/>
              <w:ind w:left="22"/>
              <w:jc w:val="left"/>
              <w:rPr>
                <w:rFonts w:hAnsi="ＭＳ 明朝"/>
                <w:kern w:val="2"/>
                <w:szCs w:val="20"/>
              </w:rPr>
            </w:pPr>
          </w:p>
          <w:p w14:paraId="19E8504D" w14:textId="77777777" w:rsidR="006A0F14" w:rsidRPr="006A0F14" w:rsidRDefault="006A0F14" w:rsidP="006A0F14">
            <w:pPr>
              <w:spacing w:line="260" w:lineRule="exact"/>
              <w:ind w:left="22"/>
              <w:jc w:val="left"/>
              <w:rPr>
                <w:rFonts w:hAnsi="ＭＳ 明朝"/>
                <w:kern w:val="2"/>
                <w:szCs w:val="20"/>
              </w:rPr>
            </w:pPr>
          </w:p>
          <w:p w14:paraId="005D5997" w14:textId="77777777" w:rsidR="006A0F14" w:rsidRPr="006A0F14" w:rsidRDefault="006A0F14" w:rsidP="006A0F14">
            <w:pPr>
              <w:spacing w:line="260" w:lineRule="exact"/>
              <w:ind w:left="180" w:hangingChars="100" w:hanging="180"/>
              <w:jc w:val="left"/>
              <w:rPr>
                <w:rFonts w:hAnsi="ＭＳ 明朝"/>
                <w:kern w:val="2"/>
                <w:szCs w:val="20"/>
              </w:rPr>
            </w:pPr>
            <w:r w:rsidRPr="006A0F14">
              <w:rPr>
                <w:rFonts w:hAnsi="ＭＳ 明朝" w:hint="eastAsia"/>
                <w:kern w:val="2"/>
                <w:szCs w:val="20"/>
              </w:rPr>
              <w:t>・　負傷の程度を確認し、応急手当</w:t>
            </w:r>
          </w:p>
          <w:p w14:paraId="1842B180" w14:textId="77777777" w:rsidR="006A0F14" w:rsidRPr="006A0F14" w:rsidRDefault="006A0F14" w:rsidP="006A0F14">
            <w:pPr>
              <w:spacing w:line="260" w:lineRule="exact"/>
              <w:ind w:left="180" w:hangingChars="100" w:hanging="180"/>
              <w:jc w:val="left"/>
              <w:rPr>
                <w:rFonts w:hAnsi="ＭＳ 明朝"/>
                <w:kern w:val="2"/>
                <w:szCs w:val="20"/>
              </w:rPr>
            </w:pPr>
            <w:r w:rsidRPr="006A0F14">
              <w:rPr>
                <w:rFonts w:hAnsi="ＭＳ 明朝" w:hint="eastAsia"/>
                <w:kern w:val="2"/>
                <w:szCs w:val="20"/>
              </w:rPr>
              <w:t>・　救急車手配が必要な場合は、直ちに手配</w:t>
            </w:r>
          </w:p>
          <w:p w14:paraId="51A04574" w14:textId="77777777" w:rsidR="006A0F14" w:rsidRPr="006A0F14" w:rsidRDefault="006A0F14" w:rsidP="006A0F14">
            <w:pPr>
              <w:spacing w:line="260" w:lineRule="exact"/>
              <w:ind w:left="180" w:hangingChars="100" w:hanging="180"/>
              <w:jc w:val="left"/>
              <w:rPr>
                <w:rFonts w:hAnsi="ＭＳ 明朝"/>
                <w:kern w:val="2"/>
                <w:szCs w:val="20"/>
              </w:rPr>
            </w:pPr>
            <w:r w:rsidRPr="006A0F14">
              <w:rPr>
                <w:rFonts w:hAnsi="ＭＳ 明朝" w:hint="eastAsia"/>
                <w:kern w:val="2"/>
                <w:szCs w:val="20"/>
              </w:rPr>
              <w:t>・　病院に同行し、事故の発生状況や応急手当等について医師に説明</w:t>
            </w:r>
          </w:p>
          <w:p w14:paraId="0C956611" w14:textId="77777777" w:rsidR="006A0F14" w:rsidRPr="006A0F14" w:rsidRDefault="006A0F14" w:rsidP="006A0F14">
            <w:pPr>
              <w:spacing w:line="260" w:lineRule="exact"/>
              <w:ind w:left="180" w:hangingChars="100" w:hanging="180"/>
              <w:jc w:val="left"/>
              <w:rPr>
                <w:rFonts w:hAnsi="ＭＳ 明朝"/>
                <w:kern w:val="2"/>
                <w:szCs w:val="20"/>
              </w:rPr>
            </w:pPr>
            <w:r w:rsidRPr="006A0F14">
              <w:rPr>
                <w:rFonts w:hAnsi="ＭＳ 明朝" w:hint="eastAsia"/>
                <w:kern w:val="2"/>
                <w:szCs w:val="20"/>
              </w:rPr>
              <w:t>・　被害保護者、市町村担当課、学校への連絡</w:t>
            </w:r>
          </w:p>
          <w:p w14:paraId="5A794795" w14:textId="77777777" w:rsidR="006A0F14" w:rsidRPr="006A0F14" w:rsidRDefault="006A0F14" w:rsidP="006A0F14">
            <w:pPr>
              <w:spacing w:line="260" w:lineRule="exact"/>
              <w:ind w:left="22"/>
              <w:jc w:val="left"/>
              <w:rPr>
                <w:rFonts w:hAnsi="ＭＳ 明朝"/>
                <w:kern w:val="2"/>
                <w:szCs w:val="20"/>
              </w:rPr>
            </w:pPr>
          </w:p>
          <w:p w14:paraId="79BBFBD0" w14:textId="77777777" w:rsidR="006A0F14" w:rsidRPr="006A0F14" w:rsidRDefault="006A0F14" w:rsidP="006A0F14">
            <w:pPr>
              <w:spacing w:line="260" w:lineRule="exact"/>
              <w:ind w:left="180" w:hangingChars="100" w:hanging="180"/>
              <w:jc w:val="left"/>
              <w:rPr>
                <w:rFonts w:hAnsi="ＭＳ 明朝"/>
                <w:kern w:val="2"/>
                <w:szCs w:val="20"/>
              </w:rPr>
            </w:pPr>
            <w:r w:rsidRPr="006A0F14">
              <w:rPr>
                <w:rFonts w:hAnsi="ＭＳ 明朝" w:hint="eastAsia"/>
                <w:kern w:val="2"/>
                <w:szCs w:val="20"/>
              </w:rPr>
              <w:t>・　事故対応後、被害保護者、学校、市町村担当課への連絡</w:t>
            </w:r>
          </w:p>
          <w:p w14:paraId="3BB84EDA" w14:textId="77777777" w:rsidR="006A0F14" w:rsidRPr="006A0F14" w:rsidRDefault="006A0F14" w:rsidP="006A0F14">
            <w:pPr>
              <w:spacing w:line="260" w:lineRule="exact"/>
              <w:ind w:left="180" w:hangingChars="100" w:hanging="180"/>
              <w:jc w:val="left"/>
              <w:rPr>
                <w:rFonts w:hAnsi="ＭＳ 明朝"/>
                <w:kern w:val="2"/>
                <w:szCs w:val="20"/>
              </w:rPr>
            </w:pPr>
            <w:r w:rsidRPr="006A0F14">
              <w:rPr>
                <w:rFonts w:hAnsi="ＭＳ 明朝" w:hint="eastAsia"/>
                <w:kern w:val="2"/>
                <w:szCs w:val="20"/>
              </w:rPr>
              <w:t>・　市町村担当課指導のもと、児童・保護者へ対応</w:t>
            </w:r>
          </w:p>
          <w:p w14:paraId="28B5D771" w14:textId="77777777" w:rsidR="006A0F14" w:rsidRPr="006A0F14" w:rsidRDefault="006A0F14" w:rsidP="006A0F14">
            <w:pPr>
              <w:spacing w:line="260" w:lineRule="exact"/>
              <w:ind w:left="180" w:hangingChars="100" w:hanging="180"/>
              <w:jc w:val="left"/>
              <w:rPr>
                <w:rFonts w:hAnsi="ＭＳ 明朝"/>
                <w:kern w:val="2"/>
                <w:szCs w:val="20"/>
              </w:rPr>
            </w:pPr>
            <w:r w:rsidRPr="006A0F14">
              <w:rPr>
                <w:rFonts w:hAnsi="ＭＳ 明朝" w:hint="eastAsia"/>
                <w:kern w:val="2"/>
                <w:szCs w:val="20"/>
              </w:rPr>
              <w:t>・　状況に合わせて学校とも連携</w:t>
            </w:r>
          </w:p>
        </w:tc>
      </w:tr>
      <w:tr w:rsidR="006A0F14" w:rsidRPr="006A0F14" w14:paraId="73D47EE3" w14:textId="77777777" w:rsidTr="00786EB5">
        <w:tc>
          <w:tcPr>
            <w:tcW w:w="2127" w:type="dxa"/>
            <w:tcBorders>
              <w:bottom w:val="single" w:sz="4" w:space="0" w:color="auto"/>
            </w:tcBorders>
          </w:tcPr>
          <w:p w14:paraId="7AD6512F" w14:textId="77777777" w:rsidR="006A0F14" w:rsidRPr="006A0F14" w:rsidRDefault="006A0F14" w:rsidP="006A0F14">
            <w:pPr>
              <w:spacing w:line="260" w:lineRule="exact"/>
              <w:jc w:val="left"/>
              <w:rPr>
                <w:rFonts w:ascii="ＭＳ ゴシック" w:eastAsia="ＭＳ ゴシック" w:hAnsi="ＭＳ ゴシック" w:cs="ＭＳ 明朝"/>
                <w:kern w:val="0"/>
                <w:szCs w:val="20"/>
              </w:rPr>
            </w:pPr>
            <w:r w:rsidRPr="006A0F14">
              <w:rPr>
                <w:rFonts w:ascii="ＭＳ ゴシック" w:eastAsia="ＭＳ ゴシック" w:hAnsi="ＭＳ ゴシック" w:cs="ＭＳ 明朝"/>
                <w:kern w:val="0"/>
                <w:szCs w:val="20"/>
              </w:rPr>
              <w:t>&lt;事後の危機管理&gt;</w:t>
            </w:r>
          </w:p>
          <w:p w14:paraId="0AF5810C" w14:textId="77777777" w:rsidR="006A0F14" w:rsidRPr="006A0F14" w:rsidRDefault="006A0F14" w:rsidP="006A0F14">
            <w:pPr>
              <w:spacing w:line="260" w:lineRule="exact"/>
              <w:ind w:left="184" w:hangingChars="100" w:hanging="184"/>
              <w:jc w:val="left"/>
              <w:rPr>
                <w:rFonts w:hAnsi="ＭＳ 明朝" w:cs="ＭＳ 明朝"/>
                <w:kern w:val="0"/>
                <w:szCs w:val="20"/>
              </w:rPr>
            </w:pPr>
            <w:r w:rsidRPr="006A0F14">
              <w:rPr>
                <w:rFonts w:hAnsi="ＭＳ 明朝" w:hint="eastAsia"/>
                <w:spacing w:val="2"/>
                <w:kern w:val="0"/>
                <w:szCs w:val="20"/>
              </w:rPr>
              <w:t>○　児童・保護者への対応</w:t>
            </w:r>
          </w:p>
        </w:tc>
        <w:tc>
          <w:tcPr>
            <w:tcW w:w="2835" w:type="dxa"/>
            <w:tcBorders>
              <w:bottom w:val="single" w:sz="4" w:space="0" w:color="auto"/>
            </w:tcBorders>
          </w:tcPr>
          <w:p w14:paraId="07645E56" w14:textId="77777777" w:rsidR="006A0F14" w:rsidRPr="006A0F14" w:rsidRDefault="006A0F14" w:rsidP="006A0F14">
            <w:pPr>
              <w:spacing w:line="260" w:lineRule="exact"/>
              <w:ind w:left="180" w:hangingChars="100" w:hanging="180"/>
              <w:jc w:val="left"/>
              <w:textAlignment w:val="baseline"/>
              <w:rPr>
                <w:rFonts w:hAnsi="ＭＳ 明朝"/>
                <w:kern w:val="2"/>
                <w:szCs w:val="20"/>
              </w:rPr>
            </w:pPr>
          </w:p>
          <w:p w14:paraId="3083CCD4" w14:textId="77777777" w:rsidR="006A0F14" w:rsidRPr="006A0F14" w:rsidRDefault="006A0F14" w:rsidP="006A0F14">
            <w:pPr>
              <w:spacing w:line="260" w:lineRule="exact"/>
              <w:ind w:left="180" w:hangingChars="100" w:hanging="180"/>
              <w:jc w:val="left"/>
              <w:textAlignment w:val="baseline"/>
              <w:rPr>
                <w:rFonts w:hAnsi="ＭＳ 明朝"/>
                <w:kern w:val="2"/>
                <w:szCs w:val="20"/>
              </w:rPr>
            </w:pPr>
            <w:r w:rsidRPr="006A0F14">
              <w:rPr>
                <w:rFonts w:hAnsi="ＭＳ 明朝" w:hint="eastAsia"/>
                <w:kern w:val="2"/>
                <w:szCs w:val="20"/>
              </w:rPr>
              <w:t>・　必要に応じ、校内での情報の共有化を図る</w:t>
            </w:r>
          </w:p>
          <w:p w14:paraId="4B55B4B6" w14:textId="77777777" w:rsidR="006A0F14" w:rsidRPr="006A0F14" w:rsidRDefault="006A0F14" w:rsidP="006A0F14">
            <w:pPr>
              <w:spacing w:line="260" w:lineRule="exact"/>
              <w:ind w:left="180" w:hangingChars="100" w:hanging="180"/>
              <w:jc w:val="left"/>
              <w:textAlignment w:val="baseline"/>
              <w:rPr>
                <w:rFonts w:hAnsi="ＭＳ 明朝"/>
                <w:kern w:val="2"/>
                <w:szCs w:val="20"/>
              </w:rPr>
            </w:pPr>
            <w:r w:rsidRPr="006A0F14">
              <w:rPr>
                <w:rFonts w:hAnsi="ＭＳ 明朝" w:hint="eastAsia"/>
                <w:kern w:val="2"/>
                <w:szCs w:val="20"/>
              </w:rPr>
              <w:t>・　状況によっては、放課後支援活動担当課と連携し、必要な支援を行う</w:t>
            </w:r>
          </w:p>
          <w:p w14:paraId="32027FD6" w14:textId="77777777" w:rsidR="006A0F14" w:rsidRPr="006A0F14" w:rsidRDefault="006A0F14" w:rsidP="006A0F14">
            <w:pPr>
              <w:spacing w:line="260" w:lineRule="exact"/>
              <w:jc w:val="left"/>
              <w:rPr>
                <w:rFonts w:hAnsi="ＭＳ 明朝"/>
                <w:kern w:val="2"/>
                <w:szCs w:val="20"/>
              </w:rPr>
            </w:pPr>
          </w:p>
        </w:tc>
        <w:tc>
          <w:tcPr>
            <w:tcW w:w="2694" w:type="dxa"/>
            <w:tcBorders>
              <w:bottom w:val="single" w:sz="4" w:space="0" w:color="auto"/>
            </w:tcBorders>
          </w:tcPr>
          <w:p w14:paraId="24EF06CA" w14:textId="77777777" w:rsidR="006A0F14" w:rsidRPr="006A0F14" w:rsidRDefault="006A0F14" w:rsidP="006A0F14">
            <w:pPr>
              <w:spacing w:line="260" w:lineRule="exact"/>
              <w:ind w:left="180" w:hangingChars="100" w:hanging="180"/>
              <w:jc w:val="left"/>
              <w:rPr>
                <w:rFonts w:hAnsi="ＭＳ 明朝"/>
                <w:kern w:val="2"/>
                <w:szCs w:val="20"/>
              </w:rPr>
            </w:pPr>
          </w:p>
          <w:p w14:paraId="00E44941" w14:textId="77777777" w:rsidR="006A0F14" w:rsidRPr="006A0F14" w:rsidRDefault="006A0F14" w:rsidP="006A0F14">
            <w:pPr>
              <w:spacing w:line="260" w:lineRule="exact"/>
              <w:ind w:left="180" w:hangingChars="100" w:hanging="180"/>
              <w:jc w:val="left"/>
              <w:rPr>
                <w:rFonts w:hAnsi="ＭＳ 明朝"/>
                <w:kern w:val="2"/>
                <w:szCs w:val="20"/>
              </w:rPr>
            </w:pPr>
          </w:p>
          <w:p w14:paraId="50DAFC3C" w14:textId="77777777" w:rsidR="006A0F14" w:rsidRPr="006A0F14" w:rsidRDefault="006A0F14" w:rsidP="006A0F14">
            <w:pPr>
              <w:spacing w:line="260" w:lineRule="exact"/>
              <w:ind w:left="171" w:hanging="171"/>
              <w:jc w:val="left"/>
              <w:rPr>
                <w:rFonts w:hAnsi="ＭＳ 明朝"/>
                <w:kern w:val="2"/>
                <w:szCs w:val="20"/>
              </w:rPr>
            </w:pPr>
          </w:p>
        </w:tc>
        <w:tc>
          <w:tcPr>
            <w:tcW w:w="2431" w:type="dxa"/>
            <w:tcBorders>
              <w:bottom w:val="single" w:sz="4" w:space="0" w:color="auto"/>
            </w:tcBorders>
          </w:tcPr>
          <w:p w14:paraId="7C0B576C" w14:textId="77777777" w:rsidR="006A0F14" w:rsidRPr="006A0F14" w:rsidRDefault="006A0F14" w:rsidP="006A0F14">
            <w:pPr>
              <w:spacing w:line="260" w:lineRule="exact"/>
              <w:ind w:left="180" w:hangingChars="100" w:hanging="180"/>
              <w:jc w:val="left"/>
              <w:rPr>
                <w:rFonts w:hAnsi="ＭＳ 明朝"/>
                <w:kern w:val="2"/>
                <w:szCs w:val="20"/>
              </w:rPr>
            </w:pPr>
          </w:p>
          <w:p w14:paraId="5A25B66E" w14:textId="77777777" w:rsidR="006A0F14" w:rsidRPr="006A0F14" w:rsidRDefault="006A0F14" w:rsidP="006A0F14">
            <w:pPr>
              <w:spacing w:line="260" w:lineRule="exact"/>
              <w:ind w:left="180" w:hangingChars="100" w:hanging="180"/>
              <w:jc w:val="left"/>
              <w:rPr>
                <w:rFonts w:hAnsi="ＭＳ 明朝"/>
                <w:kern w:val="2"/>
                <w:szCs w:val="20"/>
              </w:rPr>
            </w:pPr>
            <w:r w:rsidRPr="006A0F14">
              <w:rPr>
                <w:rFonts w:hAnsi="ＭＳ 明朝" w:hint="eastAsia"/>
                <w:kern w:val="2"/>
                <w:szCs w:val="20"/>
              </w:rPr>
              <w:t>・　市町村担当課指導のもと、状況に合わせて学校とも連携し、児童・保護者へ対応</w:t>
            </w:r>
          </w:p>
        </w:tc>
      </w:tr>
    </w:tbl>
    <w:p w14:paraId="3A14BE01" w14:textId="77777777" w:rsidR="006A0F14" w:rsidRDefault="006A0F14" w:rsidP="006A0F14">
      <w:pPr>
        <w:spacing w:line="260" w:lineRule="exact"/>
        <w:ind w:left="360" w:hangingChars="200" w:hanging="360"/>
      </w:pPr>
      <w:r>
        <w:rPr>
          <w:rFonts w:hint="eastAsia"/>
        </w:rPr>
        <w:t>（注）特別支援学校を利用して行われている「ハッピーアフタースクール」については、上記に準じて対応する。なお、報告、事後措置においては、市町村の放課後支援活動担当課（教育委員会又は福祉部局）を県障がい福祉課又は県特別支援教育課に置き換える。</w:t>
      </w:r>
    </w:p>
    <w:p w14:paraId="48CA09CC" w14:textId="77777777" w:rsidR="006A0F14" w:rsidRDefault="006A0F14" w:rsidP="006A0F14">
      <w:pPr>
        <w:spacing w:line="260" w:lineRule="exact"/>
      </w:pPr>
    </w:p>
    <w:p w14:paraId="09E6C45C" w14:textId="77777777" w:rsidR="006A0F14" w:rsidRDefault="006A0F14" w:rsidP="006A0F14">
      <w:pPr>
        <w:spacing w:line="260" w:lineRule="exact"/>
      </w:pPr>
      <w:r>
        <w:rPr>
          <w:rFonts w:hint="eastAsia"/>
        </w:rPr>
        <w:t>【</w:t>
      </w:r>
      <w:r w:rsidRPr="006A0F14">
        <w:rPr>
          <w:rFonts w:ascii="HG丸ｺﾞｼｯｸM-PRO" w:eastAsia="HG丸ｺﾞｼｯｸM-PRO" w:hAnsi="HG丸ｺﾞｼｯｸM-PRO" w:hint="eastAsia"/>
        </w:rPr>
        <w:t>発生時の連絡経路図</w:t>
      </w:r>
      <w:r>
        <w:rPr>
          <w:rFonts w:hint="eastAsia"/>
        </w:rPr>
        <w:t>】</w:t>
      </w:r>
    </w:p>
    <w:bookmarkStart w:id="94" w:name="OLE_LINK1"/>
    <w:p w14:paraId="7507AA73" w14:textId="77777777" w:rsidR="006A0F14" w:rsidRDefault="002F7BA8" w:rsidP="006A0F14">
      <w:pPr>
        <w:spacing w:line="260" w:lineRule="exact"/>
      </w:pPr>
      <w:r>
        <w:rPr>
          <w:noProof/>
        </w:rPr>
        <mc:AlternateContent>
          <mc:Choice Requires="wps">
            <w:drawing>
              <wp:anchor distT="0" distB="0" distL="114300" distR="114300" simplePos="0" relativeHeight="251747328" behindDoc="0" locked="0" layoutInCell="1" allowOverlap="1" wp14:anchorId="01A36D38" wp14:editId="75A19C10">
                <wp:simplePos x="0" y="0"/>
                <wp:positionH relativeFrom="column">
                  <wp:posOffset>3148330</wp:posOffset>
                </wp:positionH>
                <wp:positionV relativeFrom="paragraph">
                  <wp:posOffset>137795</wp:posOffset>
                </wp:positionV>
                <wp:extent cx="972000" cy="228600"/>
                <wp:effectExtent l="0" t="0" r="19050" b="19050"/>
                <wp:wrapNone/>
                <wp:docPr id="170" name="Text Box 3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000" cy="228600"/>
                        </a:xfrm>
                        <a:prstGeom prst="rect">
                          <a:avLst/>
                        </a:prstGeom>
                        <a:solidFill>
                          <a:srgbClr val="FFFFFF"/>
                        </a:solidFill>
                        <a:ln w="9525">
                          <a:solidFill>
                            <a:srgbClr val="000000"/>
                          </a:solidFill>
                          <a:miter lim="800000"/>
                          <a:headEnd/>
                          <a:tailEnd/>
                        </a:ln>
                      </wps:spPr>
                      <wps:txbx>
                        <w:txbxContent>
                          <w:p w14:paraId="08A157ED" w14:textId="77777777" w:rsidR="00124108" w:rsidRPr="005E7910" w:rsidRDefault="00124108" w:rsidP="00EB7294">
                            <w:pPr>
                              <w:jc w:val="center"/>
                              <w:rPr>
                                <w:color w:val="000000"/>
                              </w:rPr>
                            </w:pPr>
                            <w:r w:rsidRPr="005E7910">
                              <w:rPr>
                                <w:rFonts w:hint="eastAsia"/>
                                <w:color w:val="000000"/>
                              </w:rPr>
                              <w:t>県教育事務所</w:t>
                            </w:r>
                          </w:p>
                        </w:txbxContent>
                      </wps:txbx>
                      <wps:bodyPr rot="0" vert="horz" wrap="square" lIns="74295" tIns="8890" rIns="74295" bIns="8890" anchor="t" anchorCtr="0" upright="1">
                        <a:noAutofit/>
                      </wps:bodyPr>
                    </wps:wsp>
                  </a:graphicData>
                </a:graphic>
                <wp14:sizeRelH relativeFrom="margin">
                  <wp14:pctWidth>0</wp14:pctWidth>
                </wp14:sizeRelH>
              </wp:anchor>
            </w:drawing>
          </mc:Choice>
          <mc:Fallback>
            <w:pict>
              <v:shape w14:anchorId="01A36D38" id="Text Box 3209" o:spid="_x0000_s1377" type="#_x0000_t202" style="position:absolute;left:0;text-align:left;margin-left:247.9pt;margin-top:10.85pt;width:76.55pt;height:18pt;z-index:251747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">
                <v:textbox inset="5.85pt,.7pt,5.85pt,.7pt">
                  <w:txbxContent>
                    <w:p w14:paraId="08A157ED" w14:textId="77777777" w:rsidR="00124108" w:rsidRPr="005E7910" w:rsidRDefault="00124108" w:rsidP="00EB7294">
                      <w:pPr>
                        <w:jc w:val="center"/>
                        <w:rPr>
                          <w:color w:val="000000"/>
                        </w:rPr>
                      </w:pPr>
                      <w:r w:rsidRPr="005E7910">
                        <w:rPr>
                          <w:rFonts w:hint="eastAsia"/>
                          <w:color w:val="000000"/>
                        </w:rPr>
                        <w:t>県教育事務所</w:t>
                      </w:r>
                    </w:p>
                  </w:txbxContent>
                </v:textbox>
              </v:shape>
            </w:pict>
          </mc:Fallback>
        </mc:AlternateContent>
      </w:r>
      <w:r w:rsidR="00755101">
        <w:rPr>
          <w:noProof/>
        </w:rPr>
        <mc:AlternateContent>
          <mc:Choice Requires="wps">
            <w:drawing>
              <wp:anchor distT="0" distB="0" distL="114300" distR="114300" simplePos="0" relativeHeight="251746304" behindDoc="0" locked="0" layoutInCell="1" allowOverlap="1" wp14:anchorId="53ECFDC9" wp14:editId="45D0E3A8">
                <wp:simplePos x="0" y="0"/>
                <wp:positionH relativeFrom="column">
                  <wp:posOffset>1538605</wp:posOffset>
                </wp:positionH>
                <wp:positionV relativeFrom="paragraph">
                  <wp:posOffset>156844</wp:posOffset>
                </wp:positionV>
                <wp:extent cx="1190625" cy="600075"/>
                <wp:effectExtent l="0" t="0" r="28575" b="28575"/>
                <wp:wrapNone/>
                <wp:docPr id="163" name="Text Box 3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600075"/>
                        </a:xfrm>
                        <a:prstGeom prst="rect">
                          <a:avLst/>
                        </a:prstGeom>
                        <a:solidFill>
                          <a:srgbClr val="FFFFFF"/>
                        </a:solidFill>
                        <a:ln w="9525">
                          <a:solidFill>
                            <a:srgbClr val="000000"/>
                          </a:solidFill>
                          <a:miter lim="800000"/>
                          <a:headEnd/>
                          <a:tailEnd/>
                        </a:ln>
                      </wps:spPr>
                      <wps:txbx>
                        <w:txbxContent>
                          <w:p w14:paraId="72B30C4F" w14:textId="77777777" w:rsidR="00124108" w:rsidRPr="005E7910" w:rsidRDefault="00124108" w:rsidP="00EB7294">
                            <w:pPr>
                              <w:jc w:val="left"/>
                              <w:rPr>
                                <w:color w:val="000000"/>
                              </w:rPr>
                            </w:pPr>
                            <w:r w:rsidRPr="005E7910">
                              <w:rPr>
                                <w:rFonts w:hAnsi="ＭＳ 明朝" w:cs="ＭＳ 明朝" w:hint="eastAsia"/>
                                <w:color w:val="000000"/>
                                <w:kern w:val="0"/>
                              </w:rPr>
                              <w:t>市町村の放課後支援活動担当課（教育委員会又は福祉部局）</w:t>
                            </w:r>
                          </w:p>
                        </w:txbxContent>
                      </wps:txbx>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53ECFDC9" id="Text Box 3207" o:spid="_x0000_s1378" type="#_x0000_t202" style="position:absolute;left:0;text-align:left;margin-left:121.15pt;margin-top:12.35pt;width:93.75pt;height:47.25pt;z-index:25174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">
                <v:textbox inset="5.85pt,.7pt,5.85pt,.7pt">
                  <w:txbxContent>
                    <w:p w14:paraId="72B30C4F" w14:textId="77777777" w:rsidR="00124108" w:rsidRPr="005E7910" w:rsidRDefault="00124108" w:rsidP="00EB7294">
                      <w:pPr>
                        <w:jc w:val="left"/>
                        <w:rPr>
                          <w:color w:val="000000"/>
                        </w:rPr>
                      </w:pPr>
                      <w:r w:rsidRPr="005E7910">
                        <w:rPr>
                          <w:rFonts w:hAnsi="ＭＳ 明朝" w:cs="ＭＳ 明朝" w:hint="eastAsia"/>
                          <w:color w:val="000000"/>
                          <w:kern w:val="0"/>
                        </w:rPr>
                        <w:t>市町村の放課後支援活動担当課（教育委員会又は福祉部局）</w:t>
                      </w:r>
                    </w:p>
                  </w:txbxContent>
                </v:textbox>
              </v:shape>
            </w:pict>
          </mc:Fallback>
        </mc:AlternateContent>
      </w:r>
      <w:r w:rsidR="00755101">
        <w:rPr>
          <w:noProof/>
        </w:rPr>
        <mc:AlternateContent>
          <mc:Choice Requires="wps">
            <w:drawing>
              <wp:anchor distT="0" distB="0" distL="114300" distR="114300" simplePos="0" relativeHeight="251745280" behindDoc="0" locked="0" layoutInCell="1" allowOverlap="1" wp14:anchorId="79BA837D" wp14:editId="03533BFD">
                <wp:simplePos x="0" y="0"/>
                <wp:positionH relativeFrom="column">
                  <wp:posOffset>167005</wp:posOffset>
                </wp:positionH>
                <wp:positionV relativeFrom="paragraph">
                  <wp:posOffset>147320</wp:posOffset>
                </wp:positionV>
                <wp:extent cx="1123950" cy="379730"/>
                <wp:effectExtent l="0" t="0" r="19050" b="20320"/>
                <wp:wrapNone/>
                <wp:docPr id="161" name="Text Box 3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379730"/>
                        </a:xfrm>
                        <a:prstGeom prst="rect">
                          <a:avLst/>
                        </a:prstGeom>
                        <a:solidFill>
                          <a:srgbClr val="FFFFFF"/>
                        </a:solidFill>
                        <a:ln w="9525">
                          <a:solidFill>
                            <a:srgbClr val="000000"/>
                          </a:solidFill>
                          <a:miter lim="800000"/>
                          <a:headEnd/>
                          <a:tailEnd/>
                        </a:ln>
                      </wps:spPr>
                      <wps:txbx>
                        <w:txbxContent>
                          <w:p w14:paraId="55E2543B" w14:textId="77777777" w:rsidR="00124108" w:rsidRPr="005E7910" w:rsidRDefault="00124108" w:rsidP="00EB7294">
                            <w:pPr>
                              <w:jc w:val="center"/>
                              <w:rPr>
                                <w:color w:val="000000"/>
                              </w:rPr>
                            </w:pPr>
                            <w:r w:rsidRPr="005E7910">
                              <w:rPr>
                                <w:rFonts w:hint="eastAsia"/>
                                <w:color w:val="000000"/>
                              </w:rPr>
                              <w:t>各放課後支援活動指導者</w:t>
                            </w:r>
                          </w:p>
                        </w:txbxContent>
                      </wps:txbx>
                      <wps:bodyPr rot="0" vert="horz" wrap="square" lIns="74295" tIns="8890" rIns="74295" bIns="8890" anchor="t" anchorCtr="0" upright="1">
                        <a:noAutofit/>
                      </wps:bodyPr>
                    </wps:wsp>
                  </a:graphicData>
                </a:graphic>
              </wp:anchor>
            </w:drawing>
          </mc:Choice>
          <mc:Fallback>
            <w:pict>
              <v:shape w14:anchorId="79BA837D" id="Text Box 3205" o:spid="_x0000_s1379" type="#_x0000_t202" style="position:absolute;left:0;text-align:left;margin-left:13.15pt;margin-top:11.6pt;width:88.5pt;height:29.9pt;z-index:25174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">
                <v:textbox inset="5.85pt,.7pt,5.85pt,.7pt">
                  <w:txbxContent>
                    <w:p w14:paraId="55E2543B" w14:textId="77777777" w:rsidR="00124108" w:rsidRPr="005E7910" w:rsidRDefault="00124108" w:rsidP="00EB7294">
                      <w:pPr>
                        <w:jc w:val="center"/>
                        <w:rPr>
                          <w:color w:val="000000"/>
                        </w:rPr>
                      </w:pPr>
                      <w:r w:rsidRPr="005E7910">
                        <w:rPr>
                          <w:rFonts w:hint="eastAsia"/>
                          <w:color w:val="000000"/>
                        </w:rPr>
                        <w:t>各放課後支援活動指導者</w:t>
                      </w:r>
                    </w:p>
                  </w:txbxContent>
                </v:textbox>
              </v:shape>
            </w:pict>
          </mc:Fallback>
        </mc:AlternateContent>
      </w:r>
    </w:p>
    <w:p w14:paraId="42230459" w14:textId="77777777" w:rsidR="006A0F14" w:rsidRDefault="009F566E" w:rsidP="006A0F14">
      <w:pPr>
        <w:spacing w:line="260" w:lineRule="exact"/>
      </w:pPr>
      <w:r>
        <w:rPr>
          <w:noProof/>
        </w:rPr>
        <mc:AlternateContent>
          <mc:Choice Requires="wps">
            <w:drawing>
              <wp:anchor distT="0" distB="0" distL="114300" distR="114300" simplePos="0" relativeHeight="251751424" behindDoc="0" locked="0" layoutInCell="1" allowOverlap="1" wp14:anchorId="2B3109D7" wp14:editId="1353480A">
                <wp:simplePos x="0" y="0"/>
                <wp:positionH relativeFrom="column">
                  <wp:posOffset>4148454</wp:posOffset>
                </wp:positionH>
                <wp:positionV relativeFrom="paragraph">
                  <wp:posOffset>86994</wp:posOffset>
                </wp:positionV>
                <wp:extent cx="866775" cy="238125"/>
                <wp:effectExtent l="0" t="0" r="85725" b="66675"/>
                <wp:wrapNone/>
                <wp:docPr id="171" name="Line 3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775" cy="238125"/>
                        </a:xfrm>
                        <a:prstGeom prst="line">
                          <a:avLst/>
                        </a:prstGeom>
                        <a:noFill/>
                        <a:ln w="9525">
                          <a:solidFill>
                            <a:schemeClr val="tx1"/>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4FC42CB" id="Line 3210"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6.65pt,6.85pt" to="394.9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" strokecolor="black [3213]">
                <v:stroke dashstyle="dash" endarrow="block"/>
              </v:line>
            </w:pict>
          </mc:Fallback>
        </mc:AlternateContent>
      </w:r>
      <w:r w:rsidR="004F6D4E">
        <w:rPr>
          <w:noProof/>
        </w:rPr>
        <mc:AlternateContent>
          <mc:Choice Requires="wps">
            <w:drawing>
              <wp:anchor distT="0" distB="0" distL="114300" distR="114300" simplePos="0" relativeHeight="251755520" behindDoc="0" locked="0" layoutInCell="1" allowOverlap="1" wp14:anchorId="7CFF6452" wp14:editId="6CB8A2EF">
                <wp:simplePos x="0" y="0"/>
                <wp:positionH relativeFrom="margin">
                  <wp:posOffset>2729230</wp:posOffset>
                </wp:positionH>
                <wp:positionV relativeFrom="paragraph">
                  <wp:posOffset>106046</wp:posOffset>
                </wp:positionV>
                <wp:extent cx="419100" cy="590550"/>
                <wp:effectExtent l="0" t="0" r="76200" b="57150"/>
                <wp:wrapNone/>
                <wp:docPr id="176" name="Line 3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590550"/>
                        </a:xfrm>
                        <a:prstGeom prst="line">
                          <a:avLst/>
                        </a:prstGeom>
                        <a:ln>
                          <a:headEn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EA05F4" id="Line 3216" o:spid="_x0000_s1026" style="position:absolute;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4.9pt,8.35pt" to="247.9pt,5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" strokecolor="black [3200]" strokeweight=".5pt">
                <v:stroke endarrow="block" joinstyle="miter"/>
                <w10:wrap anchorx="margin"/>
              </v:line>
            </w:pict>
          </mc:Fallback>
        </mc:AlternateContent>
      </w:r>
      <w:r w:rsidR="004F6D4E">
        <w:rPr>
          <w:noProof/>
        </w:rPr>
        <mc:AlternateContent>
          <mc:Choice Requires="wps">
            <w:drawing>
              <wp:anchor distT="0" distB="0" distL="114300" distR="114300" simplePos="0" relativeHeight="251750400" behindDoc="0" locked="0" layoutInCell="1" allowOverlap="1" wp14:anchorId="024FA27D" wp14:editId="44194C08">
                <wp:simplePos x="0" y="0"/>
                <wp:positionH relativeFrom="column">
                  <wp:posOffset>2728595</wp:posOffset>
                </wp:positionH>
                <wp:positionV relativeFrom="paragraph">
                  <wp:posOffset>95885</wp:posOffset>
                </wp:positionV>
                <wp:extent cx="409575" cy="0"/>
                <wp:effectExtent l="0" t="76200" r="9525" b="95250"/>
                <wp:wrapNone/>
                <wp:docPr id="165" name="Line 3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1A08DEC" id="Line 3208"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85pt,7.55pt" to="247.1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">
                <v:stroke endarrow="block"/>
              </v:line>
            </w:pict>
          </mc:Fallback>
        </mc:AlternateContent>
      </w:r>
      <w:r w:rsidR="004F6D4E">
        <w:rPr>
          <w:noProof/>
        </w:rPr>
        <mc:AlternateContent>
          <mc:Choice Requires="wps">
            <w:drawing>
              <wp:anchor distT="0" distB="0" distL="114300" distR="114300" simplePos="0" relativeHeight="251752448" behindDoc="0" locked="0" layoutInCell="1" allowOverlap="1" wp14:anchorId="1986B8B6" wp14:editId="6068D483">
                <wp:simplePos x="0" y="0"/>
                <wp:positionH relativeFrom="column">
                  <wp:posOffset>2729230</wp:posOffset>
                </wp:positionH>
                <wp:positionV relativeFrom="paragraph">
                  <wp:posOffset>96520</wp:posOffset>
                </wp:positionV>
                <wp:extent cx="419100" cy="285750"/>
                <wp:effectExtent l="0" t="0" r="76200" b="57150"/>
                <wp:wrapNone/>
                <wp:docPr id="175" name="AutoShape 3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285750"/>
                        </a:xfrm>
                        <a:prstGeom prst="straightConnector1">
                          <a:avLst/>
                        </a:prstGeom>
                        <a:noFill/>
                        <a:ln w="9525">
                          <a:solidFill>
                            <a:schemeClr val="tx1"/>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E91BC73" id="AutoShape 3215" o:spid="_x0000_s1026" type="#_x0000_t32" style="position:absolute;margin-left:214.9pt;margin-top:7.6pt;width:33pt;height:2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" strokecolor="black [3213]">
                <v:stroke endarrow="block"/>
              </v:shape>
            </w:pict>
          </mc:Fallback>
        </mc:AlternateContent>
      </w:r>
      <w:r w:rsidR="002F7BA8">
        <w:rPr>
          <w:noProof/>
        </w:rPr>
        <mc:AlternateContent>
          <mc:Choice Requires="wps">
            <w:drawing>
              <wp:anchor distT="0" distB="0" distL="114300" distR="114300" simplePos="0" relativeHeight="251760640" behindDoc="0" locked="0" layoutInCell="1" allowOverlap="1" wp14:anchorId="30ADA0D9" wp14:editId="100076F5">
                <wp:simplePos x="0" y="0"/>
                <wp:positionH relativeFrom="column">
                  <wp:posOffset>5015230</wp:posOffset>
                </wp:positionH>
                <wp:positionV relativeFrom="paragraph">
                  <wp:posOffset>166370</wp:posOffset>
                </wp:positionV>
                <wp:extent cx="1143000" cy="425450"/>
                <wp:effectExtent l="0" t="0" r="19050" b="12700"/>
                <wp:wrapNone/>
                <wp:docPr id="184" name="Text Box 3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25450"/>
                        </a:xfrm>
                        <a:prstGeom prst="rect">
                          <a:avLst/>
                        </a:prstGeom>
                        <a:solidFill>
                          <a:srgbClr val="FFFFFF"/>
                        </a:solidFill>
                        <a:ln w="9525">
                          <a:solidFill>
                            <a:srgbClr val="000000"/>
                          </a:solidFill>
                          <a:miter lim="800000"/>
                          <a:headEnd/>
                          <a:tailEnd/>
                        </a:ln>
                      </wps:spPr>
                      <wps:txbx>
                        <w:txbxContent>
                          <w:p w14:paraId="60BF4484" w14:textId="1E007E07" w:rsidR="00124108" w:rsidRPr="00765437" w:rsidRDefault="00124108" w:rsidP="00EB7294">
                            <w:pPr>
                              <w:jc w:val="center"/>
                            </w:pPr>
                            <w:r w:rsidRPr="00765437">
                              <w:rPr>
                                <w:rFonts w:hint="eastAsia"/>
                              </w:rPr>
                              <w:t>県</w:t>
                            </w:r>
                            <w:r w:rsidR="00547F74" w:rsidRPr="00307D66">
                              <w:rPr>
                                <w:rFonts w:hAnsi="ＭＳ 明朝" w:cs="ＭＳ 明朝" w:hint="eastAsia"/>
                                <w:kern w:val="0"/>
                                <w:szCs w:val="20"/>
                              </w:rPr>
                              <w:t>学校教育課</w:t>
                            </w:r>
                          </w:p>
                          <w:p w14:paraId="24B473FE" w14:textId="77777777" w:rsidR="00124108" w:rsidRPr="00765437" w:rsidRDefault="00124108" w:rsidP="00EB7294">
                            <w:pPr>
                              <w:jc w:val="center"/>
                            </w:pPr>
                            <w:r w:rsidRPr="00765437">
                              <w:rPr>
                                <w:rFonts w:hint="eastAsia"/>
                              </w:rPr>
                              <w:t>子ども安全支援室</w:t>
                            </w:r>
                          </w:p>
                        </w:txbxContent>
                      </wps:txbx>
                      <wps:bodyPr rot="0" vert="horz" wrap="square" lIns="74295" tIns="8890" rIns="74295" bIns="8890" anchor="t" anchorCtr="0" upright="1">
                        <a:noAutofit/>
                      </wps:bodyPr>
                    </wps:wsp>
                  </a:graphicData>
                </a:graphic>
              </wp:anchor>
            </w:drawing>
          </mc:Choice>
          <mc:Fallback>
            <w:pict>
              <v:shape w14:anchorId="30ADA0D9" id="Text Box 3224" o:spid="_x0000_s1380" type="#_x0000_t202" style="position:absolute;left:0;text-align:left;margin-left:394.9pt;margin-top:13.1pt;width:90pt;height:33.5pt;z-index:251760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">
                <v:textbox inset="5.85pt,.7pt,5.85pt,.7pt">
                  <w:txbxContent>
                    <w:p w14:paraId="60BF4484" w14:textId="1E007E07" w:rsidR="00124108" w:rsidRPr="00765437" w:rsidRDefault="00124108" w:rsidP="00EB7294">
                      <w:pPr>
                        <w:jc w:val="center"/>
                      </w:pPr>
                      <w:r w:rsidRPr="00765437">
                        <w:rPr>
                          <w:rFonts w:hint="eastAsia"/>
                        </w:rPr>
                        <w:t>県</w:t>
                      </w:r>
                      <w:r w:rsidR="00547F74" w:rsidRPr="00307D66">
                        <w:rPr>
                          <w:rFonts w:hAnsi="ＭＳ 明朝" w:cs="ＭＳ 明朝" w:hint="eastAsia"/>
                          <w:kern w:val="0"/>
                          <w:szCs w:val="20"/>
                        </w:rPr>
                        <w:t>学校教育課</w:t>
                      </w:r>
                    </w:p>
                    <w:p w14:paraId="24B473FE" w14:textId="77777777" w:rsidR="00124108" w:rsidRPr="00765437" w:rsidRDefault="00124108" w:rsidP="00EB7294">
                      <w:pPr>
                        <w:jc w:val="center"/>
                      </w:pPr>
                      <w:r w:rsidRPr="00765437">
                        <w:rPr>
                          <w:rFonts w:hint="eastAsia"/>
                        </w:rPr>
                        <w:t>子ども安全支援室</w:t>
                      </w:r>
                    </w:p>
                  </w:txbxContent>
                </v:textbox>
              </v:shape>
            </w:pict>
          </mc:Fallback>
        </mc:AlternateContent>
      </w:r>
      <w:r w:rsidR="00755101">
        <w:rPr>
          <w:noProof/>
        </w:rPr>
        <mc:AlternateContent>
          <mc:Choice Requires="wps">
            <w:drawing>
              <wp:anchor distT="0" distB="0" distL="114300" distR="114300" simplePos="0" relativeHeight="251749376" behindDoc="0" locked="0" layoutInCell="1" allowOverlap="1" wp14:anchorId="7CE04B79" wp14:editId="43BC632F">
                <wp:simplePos x="0" y="0"/>
                <wp:positionH relativeFrom="column">
                  <wp:posOffset>1300480</wp:posOffset>
                </wp:positionH>
                <wp:positionV relativeFrom="paragraph">
                  <wp:posOffset>96520</wp:posOffset>
                </wp:positionV>
                <wp:extent cx="242570" cy="0"/>
                <wp:effectExtent l="0" t="76200" r="24130" b="95250"/>
                <wp:wrapNone/>
                <wp:docPr id="162" name="Line 3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57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7E250CD" id="Line 3206" o:spid="_x0000_s1026" style="position:absolute;z-index:251749376;visibility:visible;mso-wrap-style:square;mso-wrap-distance-left:9pt;mso-wrap-distance-top:0;mso-wrap-distance-right:9pt;mso-wrap-distance-bottom:0;mso-position-horizontal:absolute;mso-position-horizontal-relative:text;mso-position-vertical:absolute;mso-position-vertical-relative:text" from="102.4pt,7.6pt" to="121.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">
                <v:stroke endarrow="block"/>
              </v:line>
            </w:pict>
          </mc:Fallback>
        </mc:AlternateContent>
      </w:r>
    </w:p>
    <w:p w14:paraId="546AACDD" w14:textId="77777777" w:rsidR="006A0F14" w:rsidRDefault="00322F19" w:rsidP="006A0F14">
      <w:pPr>
        <w:spacing w:line="260" w:lineRule="exact"/>
      </w:pPr>
      <w:r>
        <w:rPr>
          <w:noProof/>
        </w:rPr>
        <mc:AlternateContent>
          <mc:Choice Requires="wps">
            <w:drawing>
              <wp:anchor distT="0" distB="0" distL="114300" distR="114300" simplePos="0" relativeHeight="251748352" behindDoc="0" locked="0" layoutInCell="1" allowOverlap="1" wp14:anchorId="2D35D03A" wp14:editId="048205DC">
                <wp:simplePos x="0" y="0"/>
                <wp:positionH relativeFrom="column">
                  <wp:posOffset>3157855</wp:posOffset>
                </wp:positionH>
                <wp:positionV relativeFrom="paragraph">
                  <wp:posOffset>114300</wp:posOffset>
                </wp:positionV>
                <wp:extent cx="972000" cy="228600"/>
                <wp:effectExtent l="0" t="0" r="19050" b="19050"/>
                <wp:wrapNone/>
                <wp:docPr id="172" name="Text Box 3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000" cy="228600"/>
                        </a:xfrm>
                        <a:prstGeom prst="rect">
                          <a:avLst/>
                        </a:prstGeom>
                        <a:solidFill>
                          <a:srgbClr val="FFFFFF"/>
                        </a:solidFill>
                        <a:ln w="9525">
                          <a:solidFill>
                            <a:schemeClr val="tx1"/>
                          </a:solidFill>
                          <a:miter lim="800000"/>
                          <a:headEnd/>
                          <a:tailEnd/>
                        </a:ln>
                      </wps:spPr>
                      <wps:txbx>
                        <w:txbxContent>
                          <w:p w14:paraId="5D107A32" w14:textId="77777777" w:rsidR="00124108" w:rsidRPr="00E22762" w:rsidRDefault="00124108" w:rsidP="00EB7294">
                            <w:pPr>
                              <w:jc w:val="center"/>
                            </w:pPr>
                            <w:r w:rsidRPr="00E22762">
                              <w:rPr>
                                <w:rFonts w:hint="eastAsia"/>
                              </w:rPr>
                              <w:t>県社会教育課</w:t>
                            </w:r>
                          </w:p>
                        </w:txbxContent>
                      </wps:txbx>
                      <wps:bodyPr rot="0" vert="horz" wrap="square" lIns="74295" tIns="8890" rIns="74295" bIns="8890" anchor="t" anchorCtr="0" upright="1">
                        <a:noAutofit/>
                      </wps:bodyPr>
                    </wps:wsp>
                  </a:graphicData>
                </a:graphic>
                <wp14:sizeRelH relativeFrom="margin">
                  <wp14:pctWidth>0</wp14:pctWidth>
                </wp14:sizeRelH>
              </wp:anchor>
            </w:drawing>
          </mc:Choice>
          <mc:Fallback>
            <w:pict>
              <v:shape w14:anchorId="2D35D03A" id="Text Box 3211" o:spid="_x0000_s1381" type="#_x0000_t202" style="position:absolute;left:0;text-align:left;margin-left:248.65pt;margin-top:9pt;width:76.55pt;height:18pt;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" strokecolor="black [3213]">
                <v:textbox inset="5.85pt,.7pt,5.85pt,.7pt">
                  <w:txbxContent>
                    <w:p w14:paraId="5D107A32" w14:textId="77777777" w:rsidR="00124108" w:rsidRPr="00E22762" w:rsidRDefault="00124108" w:rsidP="00EB7294">
                      <w:pPr>
                        <w:jc w:val="center"/>
                      </w:pPr>
                      <w:r w:rsidRPr="00E22762">
                        <w:rPr>
                          <w:rFonts w:hint="eastAsia"/>
                        </w:rPr>
                        <w:t>県社会教育課</w:t>
                      </w:r>
                    </w:p>
                  </w:txbxContent>
                </v:textbox>
              </v:shape>
            </w:pict>
          </mc:Fallback>
        </mc:AlternateContent>
      </w:r>
    </w:p>
    <w:p w14:paraId="1B766EA8" w14:textId="77777777" w:rsidR="006A0F14" w:rsidRDefault="009F566E" w:rsidP="006A0F14">
      <w:pPr>
        <w:spacing w:line="260" w:lineRule="exact"/>
      </w:pPr>
      <w:r>
        <w:rPr>
          <w:noProof/>
        </w:rPr>
        <mc:AlternateContent>
          <mc:Choice Requires="wps">
            <w:drawing>
              <wp:anchor distT="0" distB="0" distL="114300" distR="114300" simplePos="0" relativeHeight="251753472" behindDoc="0" locked="0" layoutInCell="1" allowOverlap="1" wp14:anchorId="0B2772A9" wp14:editId="0366778B">
                <wp:simplePos x="0" y="0"/>
                <wp:positionH relativeFrom="column">
                  <wp:posOffset>4138930</wp:posOffset>
                </wp:positionH>
                <wp:positionV relativeFrom="paragraph">
                  <wp:posOffset>42545</wp:posOffset>
                </wp:positionV>
                <wp:extent cx="876300" cy="0"/>
                <wp:effectExtent l="0" t="76200" r="19050" b="95250"/>
                <wp:wrapNone/>
                <wp:docPr id="173" name="Line 3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76300" cy="0"/>
                        </a:xfrm>
                        <a:prstGeom prst="line">
                          <a:avLst/>
                        </a:prstGeom>
                        <a:noFill/>
                        <a:ln w="9525">
                          <a:solidFill>
                            <a:schemeClr val="tx1"/>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014FABB" id="Line 3213" o:spid="_x0000_s1026" style="position:absolute;flip: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9pt,3.35pt" to="394.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" strokecolor="black [3213]">
                <v:stroke dashstyle="dash" endarrow="block"/>
              </v:line>
            </w:pict>
          </mc:Fallback>
        </mc:AlternateContent>
      </w:r>
      <w:r>
        <w:rPr>
          <w:noProof/>
        </w:rPr>
        <mc:AlternateContent>
          <mc:Choice Requires="wps">
            <w:drawing>
              <wp:anchor distT="0" distB="0" distL="114300" distR="114300" simplePos="0" relativeHeight="251757568" behindDoc="0" locked="0" layoutInCell="1" allowOverlap="1" wp14:anchorId="0D04C12D" wp14:editId="0A739F3C">
                <wp:simplePos x="0" y="0"/>
                <wp:positionH relativeFrom="column">
                  <wp:posOffset>1252854</wp:posOffset>
                </wp:positionH>
                <wp:positionV relativeFrom="paragraph">
                  <wp:posOffset>13970</wp:posOffset>
                </wp:positionV>
                <wp:extent cx="288290" cy="638175"/>
                <wp:effectExtent l="38100" t="0" r="35560" b="47625"/>
                <wp:wrapNone/>
                <wp:docPr id="179" name="AutoShape 3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8290" cy="638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76492A3" id="AutoShape 3219" o:spid="_x0000_s1026" type="#_x0000_t32" style="position:absolute;margin-left:98.65pt;margin-top:1.1pt;width:22.7pt;height:50.25pt;flip:x;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">
                <v:stroke endarrow="block"/>
              </v:shape>
            </w:pict>
          </mc:Fallback>
        </mc:AlternateContent>
      </w:r>
      <w:r>
        <w:rPr>
          <w:noProof/>
        </w:rPr>
        <mc:AlternateContent>
          <mc:Choice Requires="wps">
            <w:drawing>
              <wp:anchor distT="0" distB="0" distL="114300" distR="114300" simplePos="0" relativeHeight="251759616" behindDoc="0" locked="0" layoutInCell="1" allowOverlap="1" wp14:anchorId="10B08A01" wp14:editId="5FAB0D98">
                <wp:simplePos x="0" y="0"/>
                <wp:positionH relativeFrom="column">
                  <wp:posOffset>1119505</wp:posOffset>
                </wp:positionH>
                <wp:positionV relativeFrom="paragraph">
                  <wp:posOffset>33019</wp:posOffset>
                </wp:positionV>
                <wp:extent cx="952500" cy="962025"/>
                <wp:effectExtent l="0" t="0" r="57150" b="47625"/>
                <wp:wrapNone/>
                <wp:docPr id="185" name="Line 3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9620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F1D5C50" id="Line 3225"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15pt,2.6pt" to="163.15pt,7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">
                <v:stroke endarrow="block"/>
              </v:line>
            </w:pict>
          </mc:Fallback>
        </mc:AlternateContent>
      </w:r>
      <w:r w:rsidR="00755101">
        <w:rPr>
          <w:noProof/>
        </w:rPr>
        <mc:AlternateContent>
          <mc:Choice Requires="wps">
            <w:drawing>
              <wp:anchor distT="0" distB="0" distL="114300" distR="114300" simplePos="0" relativeHeight="251756544" behindDoc="0" locked="0" layoutInCell="1" allowOverlap="1" wp14:anchorId="40357A21" wp14:editId="5E9B0BC5">
                <wp:simplePos x="0" y="0"/>
                <wp:positionH relativeFrom="column">
                  <wp:posOffset>1100455</wp:posOffset>
                </wp:positionH>
                <wp:positionV relativeFrom="paragraph">
                  <wp:posOffset>52070</wp:posOffset>
                </wp:positionV>
                <wp:extent cx="1270" cy="612000"/>
                <wp:effectExtent l="76200" t="38100" r="55880" b="55245"/>
                <wp:wrapNone/>
                <wp:docPr id="178" name="AutoShape 3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612000"/>
                        </a:xfrm>
                        <a:prstGeom prst="straightConnector1">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shape w14:anchorId="07A9D022" id="AutoShape 3218" o:spid="_x0000_s1026" type="#_x0000_t32" style="position:absolute;margin-left:86.65pt;margin-top:4.1pt;width:.1pt;height:48.2pt;z-index:251756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">
                <v:stroke dashstyle="dash" startarrow="block" endarrow="block"/>
              </v:shape>
            </w:pict>
          </mc:Fallback>
        </mc:AlternateContent>
      </w:r>
      <w:r w:rsidR="00755101">
        <w:rPr>
          <w:noProof/>
        </w:rPr>
        <mc:AlternateContent>
          <mc:Choice Requires="wps">
            <w:drawing>
              <wp:anchor distT="0" distB="0" distL="114300" distR="114300" simplePos="0" relativeHeight="251758592" behindDoc="0" locked="0" layoutInCell="1" allowOverlap="1" wp14:anchorId="7D1F5EDA" wp14:editId="3786CCAE">
                <wp:simplePos x="0" y="0"/>
                <wp:positionH relativeFrom="column">
                  <wp:posOffset>138430</wp:posOffset>
                </wp:positionH>
                <wp:positionV relativeFrom="paragraph">
                  <wp:posOffset>118745</wp:posOffset>
                </wp:positionV>
                <wp:extent cx="857250" cy="203200"/>
                <wp:effectExtent l="0" t="0" r="133350" b="120650"/>
                <wp:wrapNone/>
                <wp:docPr id="180" name="AutoShape 3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0" cy="203200"/>
                        </a:xfrm>
                        <a:prstGeom prst="wedgeRoundRectCallout">
                          <a:avLst>
                            <a:gd name="adj1" fmla="val 57926"/>
                            <a:gd name="adj2" fmla="val 88750"/>
                            <a:gd name="adj3" fmla="val 16667"/>
                          </a:avLst>
                        </a:prstGeom>
                        <a:solidFill>
                          <a:srgbClr val="FFFFFF"/>
                        </a:solidFill>
                        <a:ln w="9525">
                          <a:solidFill>
                            <a:srgbClr val="000000"/>
                          </a:solidFill>
                          <a:miter lim="800000"/>
                          <a:headEnd/>
                          <a:tailEnd/>
                        </a:ln>
                      </wps:spPr>
                      <wps:txbx>
                        <w:txbxContent>
                          <w:p w14:paraId="3C261022" w14:textId="77777777" w:rsidR="00124108" w:rsidRPr="005E7910" w:rsidRDefault="00124108" w:rsidP="00EB7294">
                            <w:pPr>
                              <w:rPr>
                                <w:color w:val="000000"/>
                                <w:sz w:val="18"/>
                                <w:szCs w:val="18"/>
                              </w:rPr>
                            </w:pPr>
                            <w:r w:rsidRPr="005E7910">
                              <w:rPr>
                                <w:rFonts w:hint="eastAsia"/>
                                <w:color w:val="000000"/>
                                <w:sz w:val="18"/>
                                <w:szCs w:val="18"/>
                              </w:rPr>
                              <w:t>要緊急対応時</w:t>
                            </w:r>
                          </w:p>
                        </w:txbxContent>
                      </wps:txbx>
                      <wps:bodyPr rot="0" vert="horz" wrap="square" lIns="74295" tIns="8890" rIns="74295" bIns="8890" anchor="t" anchorCtr="0" upright="1">
                        <a:noAutofit/>
                      </wps:bodyPr>
                    </wps:wsp>
                  </a:graphicData>
                </a:graphic>
              </wp:anchor>
            </w:drawing>
          </mc:Choice>
          <mc:Fallback>
            <w:pict>
              <v:shapetype w14:anchorId="7D1F5EDA"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3220" o:spid="_x0000_s1382" type="#_x0000_t62" style="position:absolute;left:0;text-align:left;margin-left:10.9pt;margin-top:9.35pt;width:67.5pt;height:16pt;z-index:251758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" adj="23312,29970">
                <v:textbox inset="5.85pt,.7pt,5.85pt,.7pt">
                  <w:txbxContent>
                    <w:p w14:paraId="3C261022" w14:textId="77777777" w:rsidR="00124108" w:rsidRPr="005E7910" w:rsidRDefault="00124108" w:rsidP="00EB7294">
                      <w:pPr>
                        <w:rPr>
                          <w:color w:val="000000"/>
                          <w:sz w:val="18"/>
                          <w:szCs w:val="18"/>
                        </w:rPr>
                      </w:pPr>
                      <w:r w:rsidRPr="005E7910">
                        <w:rPr>
                          <w:rFonts w:hint="eastAsia"/>
                          <w:color w:val="000000"/>
                          <w:sz w:val="18"/>
                          <w:szCs w:val="18"/>
                        </w:rPr>
                        <w:t>要緊急対応時</w:t>
                      </w:r>
                    </w:p>
                  </w:txbxContent>
                </v:textbox>
              </v:shape>
            </w:pict>
          </mc:Fallback>
        </mc:AlternateContent>
      </w:r>
    </w:p>
    <w:p w14:paraId="297FEABD" w14:textId="77777777" w:rsidR="006A0F14" w:rsidRPr="00243A3C" w:rsidRDefault="00954B95" w:rsidP="006A0F14">
      <w:pPr>
        <w:spacing w:line="260" w:lineRule="exact"/>
      </w:pPr>
      <w:r>
        <w:rPr>
          <w:noProof/>
        </w:rPr>
        <mc:AlternateContent>
          <mc:Choice Requires="wps">
            <w:drawing>
              <wp:anchor distT="0" distB="0" distL="114300" distR="114300" simplePos="0" relativeHeight="251764736" behindDoc="0" locked="0" layoutInCell="1" allowOverlap="1" wp14:anchorId="4966EFE0" wp14:editId="0D0D34DA">
                <wp:simplePos x="0" y="0"/>
                <wp:positionH relativeFrom="column">
                  <wp:posOffset>4586605</wp:posOffset>
                </wp:positionH>
                <wp:positionV relativeFrom="paragraph">
                  <wp:posOffset>48894</wp:posOffset>
                </wp:positionV>
                <wp:extent cx="438150" cy="803275"/>
                <wp:effectExtent l="0" t="38100" r="57150" b="15875"/>
                <wp:wrapNone/>
                <wp:docPr id="187" name="Line 3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8150" cy="803275"/>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CFB2EDA" id="Line 3227" o:spid="_x0000_s1026" style="position:absolute;flip: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15pt,3.85pt" to="395.65pt,6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">
                <v:stroke dashstyle="dash" endarrow="block"/>
              </v:line>
            </w:pict>
          </mc:Fallback>
        </mc:AlternateContent>
      </w:r>
      <w:r w:rsidR="00322F19">
        <w:rPr>
          <w:noProof/>
        </w:rPr>
        <mc:AlternateContent>
          <mc:Choice Requires="wps">
            <w:drawing>
              <wp:anchor distT="0" distB="0" distL="114300" distR="114300" simplePos="0" relativeHeight="251754496" behindDoc="0" locked="0" layoutInCell="1" allowOverlap="1" wp14:anchorId="4EB145D1" wp14:editId="01D04CBB">
                <wp:simplePos x="0" y="0"/>
                <wp:positionH relativeFrom="column">
                  <wp:posOffset>3157855</wp:posOffset>
                </wp:positionH>
                <wp:positionV relativeFrom="paragraph">
                  <wp:posOffset>96520</wp:posOffset>
                </wp:positionV>
                <wp:extent cx="1419225" cy="228600"/>
                <wp:effectExtent l="0" t="0" r="28575" b="19050"/>
                <wp:wrapNone/>
                <wp:docPr id="174" name="Text Box 3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228600"/>
                        </a:xfrm>
                        <a:prstGeom prst="rect">
                          <a:avLst/>
                        </a:prstGeom>
                        <a:solidFill>
                          <a:srgbClr val="FFFFFF"/>
                        </a:solidFill>
                        <a:ln w="9525">
                          <a:solidFill>
                            <a:srgbClr val="000000"/>
                          </a:solidFill>
                          <a:miter lim="800000"/>
                          <a:headEnd/>
                          <a:tailEnd/>
                        </a:ln>
                      </wps:spPr>
                      <wps:txbx>
                        <w:txbxContent>
                          <w:p w14:paraId="5F45D750" w14:textId="77777777" w:rsidR="00124108" w:rsidRPr="00E22762" w:rsidRDefault="00124108" w:rsidP="00EB7294">
                            <w:pPr>
                              <w:jc w:val="center"/>
                            </w:pPr>
                            <w:r w:rsidRPr="00E22762">
                              <w:rPr>
                                <w:rFonts w:hint="eastAsia"/>
                              </w:rPr>
                              <w:t>県子ども・子育て支援課</w:t>
                            </w:r>
                          </w:p>
                        </w:txbxContent>
                      </wps:txbx>
                      <wps:bodyPr rot="0" vert="horz" wrap="square" lIns="74295" tIns="8890" rIns="74295" bIns="8890" anchor="t" anchorCtr="0" upright="1">
                        <a:noAutofit/>
                      </wps:bodyPr>
                    </wps:wsp>
                  </a:graphicData>
                </a:graphic>
              </wp:anchor>
            </w:drawing>
          </mc:Choice>
          <mc:Fallback>
            <w:pict>
              <v:shape w14:anchorId="4EB145D1" id="Text Box 3214" o:spid="_x0000_s1383" type="#_x0000_t202" style="position:absolute;left:0;text-align:left;margin-left:248.65pt;margin-top:7.6pt;width:111.75pt;height:18pt;z-index:251754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">
                <v:textbox inset="5.85pt,.7pt,5.85pt,.7pt">
                  <w:txbxContent>
                    <w:p w14:paraId="5F45D750" w14:textId="77777777" w:rsidR="00124108" w:rsidRPr="00E22762" w:rsidRDefault="00124108" w:rsidP="00EB7294">
                      <w:pPr>
                        <w:jc w:val="center"/>
                      </w:pPr>
                      <w:r w:rsidRPr="00E22762">
                        <w:rPr>
                          <w:rFonts w:hint="eastAsia"/>
                        </w:rPr>
                        <w:t>県子ども・子育て支援課</w:t>
                      </w:r>
                    </w:p>
                  </w:txbxContent>
                </v:textbox>
              </v:shape>
            </w:pict>
          </mc:Fallback>
        </mc:AlternateContent>
      </w:r>
    </w:p>
    <w:p w14:paraId="2B5D27FB" w14:textId="77777777" w:rsidR="006A0F14" w:rsidRDefault="006A0F14" w:rsidP="006A0F14">
      <w:pPr>
        <w:spacing w:line="260" w:lineRule="exact"/>
      </w:pPr>
    </w:p>
    <w:p w14:paraId="2FD3A16D" w14:textId="77777777" w:rsidR="00EB7294" w:rsidRDefault="00755101" w:rsidP="006A0F14">
      <w:pPr>
        <w:spacing w:line="260" w:lineRule="exact"/>
      </w:pPr>
      <w:r>
        <w:rPr>
          <w:noProof/>
        </w:rPr>
        <mc:AlternateContent>
          <mc:Choice Requires="wps">
            <w:drawing>
              <wp:anchor distT="0" distB="0" distL="114300" distR="114300" simplePos="0" relativeHeight="251761664" behindDoc="0" locked="0" layoutInCell="1" allowOverlap="1" wp14:anchorId="2F1C4154" wp14:editId="6A03117A">
                <wp:simplePos x="0" y="0"/>
                <wp:positionH relativeFrom="column">
                  <wp:posOffset>195580</wp:posOffset>
                </wp:positionH>
                <wp:positionV relativeFrom="paragraph">
                  <wp:posOffset>163195</wp:posOffset>
                </wp:positionV>
                <wp:extent cx="1123950" cy="367030"/>
                <wp:effectExtent l="0" t="0" r="19050" b="13970"/>
                <wp:wrapNone/>
                <wp:docPr id="177" name="Text Box 3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367030"/>
                        </a:xfrm>
                        <a:prstGeom prst="rect">
                          <a:avLst/>
                        </a:prstGeom>
                        <a:solidFill>
                          <a:srgbClr val="FFFFFF"/>
                        </a:solidFill>
                        <a:ln w="9525">
                          <a:solidFill>
                            <a:srgbClr val="000000"/>
                          </a:solidFill>
                          <a:miter lim="800000"/>
                          <a:headEnd/>
                          <a:tailEnd/>
                        </a:ln>
                      </wps:spPr>
                      <wps:txbx>
                        <w:txbxContent>
                          <w:p w14:paraId="6EA8C19D" w14:textId="77777777" w:rsidR="00124108" w:rsidRPr="005E7910" w:rsidRDefault="00124108" w:rsidP="00EB7294">
                            <w:pPr>
                              <w:jc w:val="center"/>
                              <w:rPr>
                                <w:color w:val="000000"/>
                              </w:rPr>
                            </w:pPr>
                            <w:r w:rsidRPr="005E7910">
                              <w:rPr>
                                <w:rFonts w:hint="eastAsia"/>
                                <w:color w:val="000000"/>
                              </w:rPr>
                              <w:t>市町村立学校</w:t>
                            </w:r>
                          </w:p>
                          <w:p w14:paraId="5B18A463" w14:textId="77777777" w:rsidR="00124108" w:rsidRPr="005E7910" w:rsidRDefault="00124108" w:rsidP="00EB7294">
                            <w:pPr>
                              <w:jc w:val="center"/>
                              <w:rPr>
                                <w:color w:val="000000"/>
                              </w:rPr>
                            </w:pPr>
                            <w:r w:rsidRPr="005E7910">
                              <w:rPr>
                                <w:rFonts w:hint="eastAsia"/>
                                <w:color w:val="000000"/>
                              </w:rPr>
                              <w:t>特別支援学校</w:t>
                            </w:r>
                          </w:p>
                        </w:txbxContent>
                      </wps:txbx>
                      <wps:bodyPr rot="0" vert="horz" wrap="square" lIns="74295" tIns="8890" rIns="74295" bIns="8890" anchor="t" anchorCtr="0" upright="1">
                        <a:noAutofit/>
                      </wps:bodyPr>
                    </wps:wsp>
                  </a:graphicData>
                </a:graphic>
              </wp:anchor>
            </w:drawing>
          </mc:Choice>
          <mc:Fallback>
            <w:pict>
              <v:shape w14:anchorId="2F1C4154" id="Text Box 3217" o:spid="_x0000_s1384" type="#_x0000_t202" style="position:absolute;left:0;text-align:left;margin-left:15.4pt;margin-top:12.85pt;width:88.5pt;height:28.9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">
                <v:textbox inset="5.85pt,.7pt,5.85pt,.7pt">
                  <w:txbxContent>
                    <w:p w14:paraId="6EA8C19D" w14:textId="77777777" w:rsidR="00124108" w:rsidRPr="005E7910" w:rsidRDefault="00124108" w:rsidP="00EB7294">
                      <w:pPr>
                        <w:jc w:val="center"/>
                        <w:rPr>
                          <w:color w:val="000000"/>
                        </w:rPr>
                      </w:pPr>
                      <w:r w:rsidRPr="005E7910">
                        <w:rPr>
                          <w:rFonts w:hint="eastAsia"/>
                          <w:color w:val="000000"/>
                        </w:rPr>
                        <w:t>市町村立学校</w:t>
                      </w:r>
                    </w:p>
                    <w:p w14:paraId="5B18A463" w14:textId="77777777" w:rsidR="00124108" w:rsidRPr="005E7910" w:rsidRDefault="00124108" w:rsidP="00EB7294">
                      <w:pPr>
                        <w:jc w:val="center"/>
                        <w:rPr>
                          <w:color w:val="000000"/>
                        </w:rPr>
                      </w:pPr>
                      <w:r w:rsidRPr="005E7910">
                        <w:rPr>
                          <w:rFonts w:hint="eastAsia"/>
                          <w:color w:val="000000"/>
                        </w:rPr>
                        <w:t>特別支援学校</w:t>
                      </w:r>
                    </w:p>
                  </w:txbxContent>
                </v:textbox>
              </v:shape>
            </w:pict>
          </mc:Fallback>
        </mc:AlternateContent>
      </w:r>
    </w:p>
    <w:p w14:paraId="64E492E2" w14:textId="77777777" w:rsidR="00EB7294" w:rsidRDefault="00E22762" w:rsidP="006A0F14">
      <w:pPr>
        <w:spacing w:line="260" w:lineRule="exact"/>
      </w:pPr>
      <w:r>
        <w:rPr>
          <w:noProof/>
        </w:rPr>
        <mc:AlternateContent>
          <mc:Choice Requires="wps">
            <w:drawing>
              <wp:anchor distT="0" distB="0" distL="114300" distR="114300" simplePos="0" relativeHeight="252030976" behindDoc="0" locked="0" layoutInCell="1" allowOverlap="1" wp14:anchorId="12C25DA0" wp14:editId="458E709B">
                <wp:simplePos x="0" y="0"/>
                <wp:positionH relativeFrom="margin">
                  <wp:posOffset>4819650</wp:posOffset>
                </wp:positionH>
                <wp:positionV relativeFrom="paragraph">
                  <wp:posOffset>31115</wp:posOffset>
                </wp:positionV>
                <wp:extent cx="1504950" cy="485775"/>
                <wp:effectExtent l="0" t="0" r="19050" b="28575"/>
                <wp:wrapNone/>
                <wp:docPr id="3506" name="角丸四角形 3506"/>
                <wp:cNvGraphicFramePr/>
                <a:graphic xmlns:a="http://schemas.openxmlformats.org/drawingml/2006/main">
                  <a:graphicData uri="http://schemas.microsoft.com/office/word/2010/wordprocessingShape">
                    <wps:wsp>
                      <wps:cNvSpPr/>
                      <wps:spPr>
                        <a:xfrm>
                          <a:off x="0" y="0"/>
                          <a:ext cx="1504950" cy="485775"/>
                        </a:xfrm>
                        <a:prstGeom prst="roundRect">
                          <a:avLst/>
                        </a:prstGeom>
                        <a:noFill/>
                        <a:ln w="12700" cap="flat" cmpd="sng" algn="ctr">
                          <a:solidFill>
                            <a:sysClr val="windowText" lastClr="000000"/>
                          </a:solidFill>
                          <a:prstDash val="dash"/>
                          <a:miter lim="800000"/>
                        </a:ln>
                        <a:effectLst/>
                      </wps:spPr>
                      <wps:txbx>
                        <w:txbxContent>
                          <w:p w14:paraId="24813D6C" w14:textId="77777777" w:rsidR="00124108" w:rsidRPr="009F566E" w:rsidRDefault="00124108" w:rsidP="00E22762">
                            <w:pPr>
                              <w:spacing w:line="260" w:lineRule="exact"/>
                              <w:rPr>
                                <w:color w:val="FF0000"/>
                              </w:rPr>
                            </w:pPr>
                            <w:r>
                              <w:rPr>
                                <w:rFonts w:hint="eastAsia"/>
                              </w:rPr>
                              <w:t>破線矢印は、</w:t>
                            </w:r>
                            <w:r>
                              <w:t>児童生徒に支援が必要な場合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C25DA0" id="角丸四角形 3506" o:spid="_x0000_s1385" style="position:absolute;left:0;text-align:left;margin-left:379.5pt;margin-top:2.45pt;width:118.5pt;height:38.25pt;z-index:252030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" filled="f" strokecolor="windowText" strokeweight="1pt">
                <v:stroke dashstyle="dash" joinstyle="miter"/>
                <v:textbox>
                  <w:txbxContent>
                    <w:p w14:paraId="24813D6C" w14:textId="77777777" w:rsidR="00124108" w:rsidRPr="009F566E" w:rsidRDefault="00124108" w:rsidP="00E22762">
                      <w:pPr>
                        <w:spacing w:line="260" w:lineRule="exact"/>
                        <w:rPr>
                          <w:color w:val="FF0000"/>
                        </w:rPr>
                      </w:pPr>
                      <w:r>
                        <w:rPr>
                          <w:rFonts w:hint="eastAsia"/>
                        </w:rPr>
                        <w:t>破線矢印は、</w:t>
                      </w:r>
                      <w:r>
                        <w:t>児童生徒に支援が必要な場合</w:t>
                      </w:r>
                    </w:p>
                  </w:txbxContent>
                </v:textbox>
                <w10:wrap anchorx="margin"/>
              </v:roundrect>
            </w:pict>
          </mc:Fallback>
        </mc:AlternateContent>
      </w:r>
      <w:r w:rsidR="00755101">
        <w:rPr>
          <w:noProof/>
        </w:rPr>
        <mc:AlternateContent>
          <mc:Choice Requires="wps">
            <w:drawing>
              <wp:anchor distT="0" distB="0" distL="114300" distR="114300" simplePos="0" relativeHeight="251765760" behindDoc="0" locked="0" layoutInCell="1" allowOverlap="1" wp14:anchorId="0482CDF8" wp14:editId="29244689">
                <wp:simplePos x="0" y="0"/>
                <wp:positionH relativeFrom="column">
                  <wp:posOffset>2319655</wp:posOffset>
                </wp:positionH>
                <wp:positionV relativeFrom="paragraph">
                  <wp:posOffset>36195</wp:posOffset>
                </wp:positionV>
                <wp:extent cx="1943100" cy="228600"/>
                <wp:effectExtent l="0" t="0" r="0" b="0"/>
                <wp:wrapNone/>
                <wp:docPr id="188" name="Text Box 3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34EE70" w14:textId="77777777" w:rsidR="00124108" w:rsidRPr="005E7910" w:rsidRDefault="00124108" w:rsidP="00EB7294">
                            <w:pPr>
                              <w:spacing w:line="240" w:lineRule="exact"/>
                              <w:rPr>
                                <w:color w:val="000000"/>
                                <w:sz w:val="22"/>
                              </w:rPr>
                            </w:pPr>
                            <w:r w:rsidRPr="005E7910">
                              <w:rPr>
                                <w:rFonts w:hint="eastAsia"/>
                                <w:color w:val="000000"/>
                                <w:sz w:val="22"/>
                              </w:rPr>
                              <w:t>［ハッピーアフタースクール］</w:t>
                            </w:r>
                          </w:p>
                          <w:p w14:paraId="01AC2AAA" w14:textId="77777777" w:rsidR="00124108" w:rsidRPr="005E7910" w:rsidRDefault="00124108" w:rsidP="00EB7294">
                            <w:pPr>
                              <w:jc w:val="center"/>
                              <w:rPr>
                                <w:color w:val="000000"/>
                              </w:rPr>
                            </w:pPr>
                          </w:p>
                        </w:txbxContent>
                      </wps:txbx>
                      <wps:bodyPr rot="0" vert="horz" wrap="square" lIns="74295" tIns="8890" rIns="74295" bIns="8890" anchor="t" anchorCtr="0" upright="1">
                        <a:noAutofit/>
                      </wps:bodyPr>
                    </wps:wsp>
                  </a:graphicData>
                </a:graphic>
              </wp:anchor>
            </w:drawing>
          </mc:Choice>
          <mc:Fallback>
            <w:pict>
              <v:shape w14:anchorId="0482CDF8" id="Text Box 3228" o:spid="_x0000_s1386" type="#_x0000_t202" style="position:absolute;left:0;text-align:left;margin-left:182.65pt;margin-top:2.85pt;width:153pt;height:18pt;z-index:251765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" filled="f" stroked="f">
                <v:textbox inset="5.85pt,.7pt,5.85pt,.7pt">
                  <w:txbxContent>
                    <w:p w14:paraId="5834EE70" w14:textId="77777777" w:rsidR="00124108" w:rsidRPr="005E7910" w:rsidRDefault="00124108" w:rsidP="00EB7294">
                      <w:pPr>
                        <w:spacing w:line="240" w:lineRule="exact"/>
                        <w:rPr>
                          <w:color w:val="000000"/>
                          <w:sz w:val="22"/>
                        </w:rPr>
                      </w:pPr>
                      <w:r w:rsidRPr="005E7910">
                        <w:rPr>
                          <w:rFonts w:hint="eastAsia"/>
                          <w:color w:val="000000"/>
                          <w:sz w:val="22"/>
                        </w:rPr>
                        <w:t>［ハッピーアフタースクール］</w:t>
                      </w:r>
                    </w:p>
                    <w:p w14:paraId="01AC2AAA" w14:textId="77777777" w:rsidR="00124108" w:rsidRPr="005E7910" w:rsidRDefault="00124108" w:rsidP="00EB7294">
                      <w:pPr>
                        <w:jc w:val="center"/>
                        <w:rPr>
                          <w:color w:val="000000"/>
                        </w:rPr>
                      </w:pPr>
                    </w:p>
                  </w:txbxContent>
                </v:textbox>
              </v:shape>
            </w:pict>
          </mc:Fallback>
        </mc:AlternateContent>
      </w:r>
    </w:p>
    <w:p w14:paraId="2FE3E276" w14:textId="77777777" w:rsidR="00EB7294" w:rsidRDefault="009F566E" w:rsidP="006A0F14">
      <w:pPr>
        <w:spacing w:line="260" w:lineRule="exact"/>
      </w:pPr>
      <w:r>
        <w:rPr>
          <w:noProof/>
        </w:rPr>
        <mc:AlternateContent>
          <mc:Choice Requires="wps">
            <w:drawing>
              <wp:anchor distT="0" distB="0" distL="114300" distR="114300" simplePos="0" relativeHeight="251762688" behindDoc="0" locked="0" layoutInCell="1" allowOverlap="1" wp14:anchorId="6FB2CC62" wp14:editId="3957CAE8">
                <wp:simplePos x="0" y="0"/>
                <wp:positionH relativeFrom="column">
                  <wp:posOffset>1424305</wp:posOffset>
                </wp:positionH>
                <wp:positionV relativeFrom="paragraph">
                  <wp:posOffset>64770</wp:posOffset>
                </wp:positionV>
                <wp:extent cx="419100" cy="217805"/>
                <wp:effectExtent l="114300" t="438150" r="19050" b="10795"/>
                <wp:wrapNone/>
                <wp:docPr id="181" name="AutoShape 3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217805"/>
                        </a:xfrm>
                        <a:prstGeom prst="wedgeRoundRectCallout">
                          <a:avLst>
                            <a:gd name="adj1" fmla="val -68179"/>
                            <a:gd name="adj2" fmla="val -240378"/>
                            <a:gd name="adj3" fmla="val 16667"/>
                          </a:avLst>
                        </a:prstGeom>
                        <a:solidFill>
                          <a:srgbClr val="FFFFFF"/>
                        </a:solidFill>
                        <a:ln w="9525">
                          <a:solidFill>
                            <a:srgbClr val="000000"/>
                          </a:solidFill>
                          <a:miter lim="800000"/>
                          <a:headEnd/>
                          <a:tailEnd/>
                        </a:ln>
                      </wps:spPr>
                      <wps:txbx>
                        <w:txbxContent>
                          <w:p w14:paraId="62589369" w14:textId="77777777" w:rsidR="00124108" w:rsidRPr="005E7910" w:rsidRDefault="00124108" w:rsidP="00EB7294">
                            <w:pPr>
                              <w:rPr>
                                <w:color w:val="000000"/>
                                <w:sz w:val="18"/>
                                <w:szCs w:val="18"/>
                              </w:rPr>
                            </w:pPr>
                            <w:r w:rsidRPr="005E7910">
                              <w:rPr>
                                <w:rFonts w:hint="eastAsia"/>
                                <w:color w:val="000000"/>
                                <w:sz w:val="18"/>
                                <w:szCs w:val="18"/>
                              </w:rPr>
                              <w:t>報告</w:t>
                            </w:r>
                          </w:p>
                        </w:txbxContent>
                      </wps:txbx>
                      <wps:bodyPr rot="0" vert="horz" wrap="square" lIns="74295" tIns="8890" rIns="74295" bIns="8890" anchor="t" anchorCtr="0" upright="1">
                        <a:noAutofit/>
                      </wps:bodyPr>
                    </wps:wsp>
                  </a:graphicData>
                </a:graphic>
              </wp:anchor>
            </w:drawing>
          </mc:Choice>
          <mc:Fallback>
            <w:pict>
              <v:shape w14:anchorId="6FB2CC62" id="AutoShape 3221" o:spid="_x0000_s1387" type="#_x0000_t62" style="position:absolute;left:0;text-align:left;margin-left:112.15pt;margin-top:5.1pt;width:33pt;height:17.15pt;z-index:25176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" adj="-3927,-41122">
                <v:textbox inset="5.85pt,.7pt,5.85pt,.7pt">
                  <w:txbxContent>
                    <w:p w14:paraId="62589369" w14:textId="77777777" w:rsidR="00124108" w:rsidRPr="005E7910" w:rsidRDefault="00124108" w:rsidP="00EB7294">
                      <w:pPr>
                        <w:rPr>
                          <w:color w:val="000000"/>
                          <w:sz w:val="18"/>
                          <w:szCs w:val="18"/>
                        </w:rPr>
                      </w:pPr>
                      <w:r w:rsidRPr="005E7910">
                        <w:rPr>
                          <w:rFonts w:hint="eastAsia"/>
                          <w:color w:val="000000"/>
                          <w:sz w:val="18"/>
                          <w:szCs w:val="18"/>
                        </w:rPr>
                        <w:t>報告</w:t>
                      </w:r>
                    </w:p>
                  </w:txbxContent>
                </v:textbox>
              </v:shape>
            </w:pict>
          </mc:Fallback>
        </mc:AlternateContent>
      </w:r>
      <w:r w:rsidR="00755101">
        <w:rPr>
          <w:noProof/>
        </w:rPr>
        <mc:AlternateContent>
          <mc:Choice Requires="wps">
            <w:drawing>
              <wp:anchor distT="0" distB="0" distL="114300" distR="114300" simplePos="0" relativeHeight="251766784" behindDoc="0" locked="0" layoutInCell="1" allowOverlap="1" wp14:anchorId="780FF122" wp14:editId="16A290CD">
                <wp:simplePos x="0" y="0"/>
                <wp:positionH relativeFrom="column">
                  <wp:posOffset>2062480</wp:posOffset>
                </wp:positionH>
                <wp:positionV relativeFrom="paragraph">
                  <wp:posOffset>52070</wp:posOffset>
                </wp:positionV>
                <wp:extent cx="1123950" cy="228600"/>
                <wp:effectExtent l="0" t="0" r="19050" b="19050"/>
                <wp:wrapNone/>
                <wp:docPr id="182" name="Text Box 3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7F90B581" w14:textId="77777777" w:rsidR="00124108" w:rsidRPr="005E7910" w:rsidRDefault="00124108" w:rsidP="00EB7294">
                            <w:pPr>
                              <w:jc w:val="center"/>
                              <w:rPr>
                                <w:color w:val="000000"/>
                              </w:rPr>
                            </w:pPr>
                            <w:r w:rsidRPr="005E7910">
                              <w:rPr>
                                <w:rFonts w:hint="eastAsia"/>
                                <w:color w:val="000000"/>
                              </w:rPr>
                              <w:t>県障がい福祉課</w:t>
                            </w:r>
                          </w:p>
                        </w:txbxContent>
                      </wps:txbx>
                      <wps:bodyPr rot="0" vert="horz" wrap="square" lIns="74295" tIns="8890" rIns="74295" bIns="8890" anchor="t" anchorCtr="0" upright="1">
                        <a:noAutofit/>
                      </wps:bodyPr>
                    </wps:wsp>
                  </a:graphicData>
                </a:graphic>
              </wp:anchor>
            </w:drawing>
          </mc:Choice>
          <mc:Fallback>
            <w:pict>
              <v:shape w14:anchorId="780FF122" id="Text Box 3222" o:spid="_x0000_s1388" type="#_x0000_t202" style="position:absolute;left:0;text-align:left;margin-left:162.4pt;margin-top:4.1pt;width:88.5pt;height:18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">
                <v:textbox inset="5.85pt,.7pt,5.85pt,.7pt">
                  <w:txbxContent>
                    <w:p w14:paraId="7F90B581" w14:textId="77777777" w:rsidR="00124108" w:rsidRPr="005E7910" w:rsidRDefault="00124108" w:rsidP="00EB7294">
                      <w:pPr>
                        <w:jc w:val="center"/>
                        <w:rPr>
                          <w:color w:val="000000"/>
                        </w:rPr>
                      </w:pPr>
                      <w:r w:rsidRPr="005E7910">
                        <w:rPr>
                          <w:rFonts w:hint="eastAsia"/>
                          <w:color w:val="000000"/>
                        </w:rPr>
                        <w:t>県</w:t>
                      </w:r>
                      <w:r w:rsidRPr="005E7910">
                        <w:rPr>
                          <w:rFonts w:hint="eastAsia"/>
                          <w:color w:val="000000"/>
                        </w:rPr>
                        <w:t>障がい福祉課</w:t>
                      </w:r>
                    </w:p>
                  </w:txbxContent>
                </v:textbox>
              </v:shape>
            </w:pict>
          </mc:Fallback>
        </mc:AlternateContent>
      </w:r>
      <w:r w:rsidR="00755101">
        <w:rPr>
          <w:noProof/>
        </w:rPr>
        <mc:AlternateContent>
          <mc:Choice Requires="wps">
            <w:drawing>
              <wp:anchor distT="0" distB="0" distL="114300" distR="114300" simplePos="0" relativeHeight="251767808" behindDoc="0" locked="0" layoutInCell="1" allowOverlap="1" wp14:anchorId="7599CE3A" wp14:editId="28898B65">
                <wp:simplePos x="0" y="0"/>
                <wp:positionH relativeFrom="column">
                  <wp:posOffset>3434080</wp:posOffset>
                </wp:positionH>
                <wp:positionV relativeFrom="paragraph">
                  <wp:posOffset>52070</wp:posOffset>
                </wp:positionV>
                <wp:extent cx="1123950" cy="228600"/>
                <wp:effectExtent l="0" t="0" r="19050" b="19050"/>
                <wp:wrapNone/>
                <wp:docPr id="183" name="Text Box 3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49D3F122" w14:textId="77777777" w:rsidR="00124108" w:rsidRPr="005E7910" w:rsidRDefault="00124108" w:rsidP="00EB7294">
                            <w:pPr>
                              <w:jc w:val="center"/>
                              <w:rPr>
                                <w:color w:val="000000"/>
                              </w:rPr>
                            </w:pPr>
                            <w:r w:rsidRPr="005E7910">
                              <w:rPr>
                                <w:rFonts w:hint="eastAsia"/>
                                <w:color w:val="000000"/>
                              </w:rPr>
                              <w:t>県特別支援教育課</w:t>
                            </w:r>
                          </w:p>
                        </w:txbxContent>
                      </wps:txbx>
                      <wps:bodyPr rot="0" vert="horz" wrap="square" lIns="74295" tIns="8890" rIns="74295" bIns="8890" anchor="t" anchorCtr="0" upright="1">
                        <a:noAutofit/>
                      </wps:bodyPr>
                    </wps:wsp>
                  </a:graphicData>
                </a:graphic>
              </wp:anchor>
            </w:drawing>
          </mc:Choice>
          <mc:Fallback>
            <w:pict>
              <v:shape w14:anchorId="7599CE3A" id="Text Box 3223" o:spid="_x0000_s1389" type="#_x0000_t202" style="position:absolute;left:0;text-align:left;margin-left:270.4pt;margin-top:4.1pt;width:88.5pt;height:18pt;z-index:251767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">
                <v:textbox inset="5.85pt,.7pt,5.85pt,.7pt">
                  <w:txbxContent>
                    <w:p w14:paraId="49D3F122" w14:textId="77777777" w:rsidR="00124108" w:rsidRPr="005E7910" w:rsidRDefault="00124108" w:rsidP="00EB7294">
                      <w:pPr>
                        <w:jc w:val="center"/>
                        <w:rPr>
                          <w:color w:val="000000"/>
                        </w:rPr>
                      </w:pPr>
                      <w:r w:rsidRPr="005E7910">
                        <w:rPr>
                          <w:rFonts w:hint="eastAsia"/>
                          <w:color w:val="000000"/>
                        </w:rPr>
                        <w:t>県特別支援教育課</w:t>
                      </w:r>
                    </w:p>
                  </w:txbxContent>
                </v:textbox>
              </v:shape>
            </w:pict>
          </mc:Fallback>
        </mc:AlternateContent>
      </w:r>
      <w:r w:rsidR="00755101">
        <w:rPr>
          <w:noProof/>
        </w:rPr>
        <mc:AlternateContent>
          <mc:Choice Requires="wps">
            <w:drawing>
              <wp:anchor distT="0" distB="0" distL="114300" distR="114300" simplePos="0" relativeHeight="251768832" behindDoc="0" locked="0" layoutInCell="1" allowOverlap="1" wp14:anchorId="3FB57324" wp14:editId="2F0EF090">
                <wp:simplePos x="0" y="0"/>
                <wp:positionH relativeFrom="column">
                  <wp:posOffset>3186430</wp:posOffset>
                </wp:positionH>
                <wp:positionV relativeFrom="paragraph">
                  <wp:posOffset>166370</wp:posOffset>
                </wp:positionV>
                <wp:extent cx="233045" cy="0"/>
                <wp:effectExtent l="0" t="76200" r="14605" b="95250"/>
                <wp:wrapNone/>
                <wp:docPr id="186" name="Line 3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AE8E7F1" id="Line 3226" o:spid="_x0000_s1026" style="position:absolute;z-index:251768832;visibility:visible;mso-wrap-style:square;mso-wrap-distance-left:9pt;mso-wrap-distance-top:0;mso-wrap-distance-right:9pt;mso-wrap-distance-bottom:0;mso-position-horizontal:absolute;mso-position-horizontal-relative:text;mso-position-vertical:absolute;mso-position-vertical-relative:text" from="250.9pt,13.1pt" to="269.2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">
                <v:stroke endarrow="block"/>
              </v:line>
            </w:pict>
          </mc:Fallback>
        </mc:AlternateContent>
      </w:r>
    </w:p>
    <w:p w14:paraId="54739418" w14:textId="77777777" w:rsidR="006A0F14" w:rsidRDefault="006A0F14" w:rsidP="006A0F14">
      <w:pPr>
        <w:spacing w:line="260" w:lineRule="exact"/>
      </w:pPr>
    </w:p>
    <w:bookmarkEnd w:id="94"/>
    <w:p w14:paraId="710544A4" w14:textId="77777777" w:rsidR="006A0F14" w:rsidRDefault="006A0F14" w:rsidP="006A0F14">
      <w:pPr>
        <w:spacing w:line="260" w:lineRule="exact"/>
      </w:pPr>
    </w:p>
    <w:p w14:paraId="7227454E" w14:textId="77777777" w:rsidR="00243A3C" w:rsidRDefault="00243A3C" w:rsidP="006A0F14">
      <w:pPr>
        <w:spacing w:line="260" w:lineRule="exact"/>
        <w:rPr>
          <w:rFonts w:ascii="HG丸ｺﾞｼｯｸM-PRO" w:eastAsia="HG丸ｺﾞｼｯｸM-PRO" w:hAnsi="HG丸ｺﾞｼｯｸM-PRO"/>
        </w:rPr>
      </w:pPr>
    </w:p>
    <w:p w14:paraId="679AB9BE" w14:textId="77777777" w:rsidR="006A0F14" w:rsidRDefault="00DA1390" w:rsidP="006A0F14">
      <w:pPr>
        <w:spacing w:line="260" w:lineRule="exact"/>
      </w:pPr>
      <w:r>
        <w:rPr>
          <w:rFonts w:hAnsi="ＭＳ 明朝" w:hint="eastAsia"/>
        </w:rPr>
        <w:t>【</w:t>
      </w:r>
      <w:r w:rsidR="006A0F14" w:rsidRPr="006A0F14">
        <w:rPr>
          <w:rFonts w:ascii="HG丸ｺﾞｼｯｸM-PRO" w:eastAsia="HG丸ｺﾞｼｯｸM-PRO" w:hAnsi="HG丸ｺﾞｼｯｸM-PRO" w:hint="eastAsia"/>
        </w:rPr>
        <w:t>県教育委員会・福祉部局担当課</w:t>
      </w:r>
      <w:r w:rsidR="006A0F14">
        <w:rPr>
          <w:rFonts w:hint="eastAsia"/>
        </w:rPr>
        <w:t>】</w:t>
      </w:r>
    </w:p>
    <w:p w14:paraId="35D4AA55" w14:textId="77777777" w:rsidR="006A0F14" w:rsidRPr="00EB7294" w:rsidRDefault="006A0F14" w:rsidP="006A0F14">
      <w:pPr>
        <w:spacing w:line="260" w:lineRule="exact"/>
        <w:ind w:firstLineChars="100" w:firstLine="180"/>
        <w:rPr>
          <w:rFonts w:ascii="ＭＳ ゴシック" w:eastAsia="ＭＳ ゴシック" w:hAnsi="ＭＳ ゴシック"/>
        </w:rPr>
      </w:pPr>
      <w:r w:rsidRPr="00EB7294">
        <w:rPr>
          <w:rFonts w:ascii="ＭＳ ゴシック" w:eastAsia="ＭＳ ゴシック" w:hAnsi="ＭＳ ゴシック" w:hint="eastAsia"/>
        </w:rPr>
        <w:t>■　放課後子ども教室</w:t>
      </w:r>
    </w:p>
    <w:p w14:paraId="3A973F78" w14:textId="77777777" w:rsidR="006A0F14" w:rsidRPr="00E22762" w:rsidRDefault="006A0F14" w:rsidP="006A0F14">
      <w:pPr>
        <w:spacing w:line="260" w:lineRule="exact"/>
        <w:ind w:firstLineChars="400" w:firstLine="721"/>
      </w:pPr>
      <w:r w:rsidRPr="00E22762">
        <w:rPr>
          <w:rFonts w:hint="eastAsia"/>
        </w:rPr>
        <w:t xml:space="preserve">教育庁社会教育課社会教育スタッフ　</w:t>
      </w:r>
      <w:r w:rsidRPr="00E22762">
        <w:t>TEL：0852-22-</w:t>
      </w:r>
      <w:r w:rsidR="001D6DD8" w:rsidRPr="00E22762">
        <w:t>6876</w:t>
      </w:r>
      <w:r w:rsidRPr="00E22762">
        <w:t xml:space="preserve">　　FAX：0852-22-6218</w:t>
      </w:r>
    </w:p>
    <w:p w14:paraId="576AA819" w14:textId="77777777" w:rsidR="006A0F14" w:rsidRPr="00E22762" w:rsidRDefault="00EB7294" w:rsidP="00EB7294">
      <w:pPr>
        <w:spacing w:line="260" w:lineRule="exact"/>
        <w:ind w:firstLineChars="100" w:firstLine="180"/>
        <w:rPr>
          <w:rFonts w:ascii="ＭＳ ゴシック" w:eastAsia="ＭＳ ゴシック" w:hAnsi="ＭＳ ゴシック"/>
        </w:rPr>
      </w:pPr>
      <w:r w:rsidRPr="00E22762">
        <w:rPr>
          <w:rFonts w:ascii="ＭＳ ゴシック" w:eastAsia="ＭＳ ゴシック" w:hAnsi="ＭＳ ゴシック" w:hint="eastAsia"/>
        </w:rPr>
        <w:t xml:space="preserve">■　</w:t>
      </w:r>
      <w:r w:rsidR="006A0F14" w:rsidRPr="00E22762">
        <w:rPr>
          <w:rFonts w:ascii="ＭＳ ゴシック" w:eastAsia="ＭＳ ゴシック" w:hAnsi="ＭＳ ゴシック" w:hint="eastAsia"/>
        </w:rPr>
        <w:t>放課後児童クラブ（放課後児童健全育成事業）</w:t>
      </w:r>
    </w:p>
    <w:p w14:paraId="31BFA831" w14:textId="0D5FC4DF" w:rsidR="006A0F14" w:rsidRPr="00E22762" w:rsidRDefault="006A0F14" w:rsidP="00EB7294">
      <w:pPr>
        <w:spacing w:line="260" w:lineRule="exact"/>
        <w:ind w:firstLineChars="400" w:firstLine="721"/>
      </w:pPr>
      <w:r w:rsidRPr="00E22762">
        <w:rPr>
          <w:rFonts w:hint="eastAsia"/>
        </w:rPr>
        <w:t>健康福祉部子ども・子育て支援課</w:t>
      </w:r>
      <w:r w:rsidR="00177C16">
        <w:rPr>
          <w:rFonts w:hint="eastAsia"/>
        </w:rPr>
        <w:t>包括支援スタッフ</w:t>
      </w:r>
      <w:r w:rsidRPr="00E22762">
        <w:rPr>
          <w:rFonts w:hint="eastAsia"/>
        </w:rPr>
        <w:t xml:space="preserve">　</w:t>
      </w:r>
      <w:r w:rsidRPr="00E22762">
        <w:t>TEL：0852-22-6</w:t>
      </w:r>
      <w:r w:rsidR="00177C16">
        <w:rPr>
          <w:rFonts w:hint="eastAsia"/>
        </w:rPr>
        <w:t>869</w:t>
      </w:r>
      <w:r w:rsidRPr="00E22762">
        <w:t xml:space="preserve">　　FAX：0852-22-6124</w:t>
      </w:r>
    </w:p>
    <w:p w14:paraId="20A422DD" w14:textId="77777777" w:rsidR="006A0F14" w:rsidRPr="00E22762" w:rsidRDefault="00EB7294" w:rsidP="00EB7294">
      <w:pPr>
        <w:spacing w:line="260" w:lineRule="exact"/>
        <w:ind w:firstLineChars="100" w:firstLine="180"/>
        <w:rPr>
          <w:rFonts w:ascii="ＭＳ ゴシック" w:eastAsia="ＭＳ ゴシック" w:hAnsi="ＭＳ ゴシック"/>
        </w:rPr>
      </w:pPr>
      <w:r w:rsidRPr="00E22762">
        <w:rPr>
          <w:rFonts w:ascii="ＭＳ ゴシック" w:eastAsia="ＭＳ ゴシック" w:hAnsi="ＭＳ ゴシック" w:hint="eastAsia"/>
        </w:rPr>
        <w:t xml:space="preserve">■　</w:t>
      </w:r>
      <w:r w:rsidR="006A0F14" w:rsidRPr="00E22762">
        <w:rPr>
          <w:rFonts w:ascii="ＭＳ ゴシック" w:eastAsia="ＭＳ ゴシック" w:hAnsi="ＭＳ ゴシック" w:hint="eastAsia"/>
        </w:rPr>
        <w:t>ハッピーアフタースクール</w:t>
      </w:r>
    </w:p>
    <w:p w14:paraId="53DA4190" w14:textId="39E985B8" w:rsidR="006A0F14" w:rsidRPr="00E22762" w:rsidRDefault="001D6DD8" w:rsidP="00EB7294">
      <w:pPr>
        <w:spacing w:line="260" w:lineRule="exact"/>
        <w:ind w:firstLineChars="400" w:firstLine="721"/>
      </w:pPr>
      <w:r w:rsidRPr="00E22762">
        <w:rPr>
          <w:rFonts w:hint="eastAsia"/>
        </w:rPr>
        <w:t>県障がい福祉課</w:t>
      </w:r>
      <w:r w:rsidR="006A0F14" w:rsidRPr="00E22762">
        <w:rPr>
          <w:rFonts w:hint="eastAsia"/>
        </w:rPr>
        <w:t xml:space="preserve">相談支援係　</w:t>
      </w:r>
      <w:r w:rsidR="006A0F14" w:rsidRPr="00E22762">
        <w:t>TEL：0852-22-</w:t>
      </w:r>
      <w:r w:rsidR="00177C16">
        <w:rPr>
          <w:rFonts w:hint="eastAsia"/>
        </w:rPr>
        <w:t>5709</w:t>
      </w:r>
      <w:r w:rsidR="006A0F14" w:rsidRPr="00E22762">
        <w:t xml:space="preserve">　　FAX：0852-22-6687</w:t>
      </w:r>
    </w:p>
    <w:p w14:paraId="771223E0" w14:textId="4E561D0B" w:rsidR="00494AC1" w:rsidRPr="006A0F14" w:rsidRDefault="006A0F14" w:rsidP="00EB7294">
      <w:pPr>
        <w:spacing w:line="260" w:lineRule="exact"/>
        <w:ind w:firstLineChars="400" w:firstLine="721"/>
      </w:pPr>
      <w:r>
        <w:rPr>
          <w:rFonts w:hint="eastAsia"/>
        </w:rPr>
        <w:t xml:space="preserve">教育庁特別支援教育課指導スタッフ　</w:t>
      </w:r>
      <w:r>
        <w:t>TEL：0852-22-</w:t>
      </w:r>
      <w:r w:rsidR="001E5160" w:rsidRPr="00307D66">
        <w:rPr>
          <w:rFonts w:hint="eastAsia"/>
        </w:rPr>
        <w:t>5976</w:t>
      </w:r>
      <w:r w:rsidRPr="00307D66">
        <w:t xml:space="preserve">　</w:t>
      </w:r>
      <w:r>
        <w:t xml:space="preserve">　FAX：0852-22-6231</w:t>
      </w:r>
    </w:p>
    <w:p w14:paraId="0DF73E2A" w14:textId="77777777" w:rsidR="00494AC1" w:rsidRDefault="00494AC1" w:rsidP="000D0C8D">
      <w:pPr>
        <w:spacing w:line="260" w:lineRule="exact"/>
      </w:pPr>
    </w:p>
    <w:p w14:paraId="61189969" w14:textId="77777777" w:rsidR="00494AC1" w:rsidRDefault="00494AC1" w:rsidP="000D0C8D">
      <w:pPr>
        <w:spacing w:line="260" w:lineRule="exact"/>
      </w:pPr>
    </w:p>
    <w:p w14:paraId="07C24E47" w14:textId="77777777" w:rsidR="00494AC1" w:rsidRPr="001E5160" w:rsidRDefault="00494AC1" w:rsidP="000D0C8D">
      <w:pPr>
        <w:spacing w:line="260" w:lineRule="exact"/>
      </w:pPr>
    </w:p>
    <w:p w14:paraId="4441BA4E" w14:textId="4792F2AA" w:rsidR="00494AC1" w:rsidRPr="00D56879" w:rsidRDefault="00566B56" w:rsidP="00566B56">
      <w:pPr>
        <w:pStyle w:val="1"/>
      </w:pPr>
      <w:bookmarkStart w:id="95" w:name="_第９_クマ出没時やスズメバチ刺傷事故発生時の対応"/>
      <w:bookmarkStart w:id="96" w:name="_Toc240013262"/>
      <w:bookmarkEnd w:id="95"/>
      <w:r w:rsidRPr="00D56879">
        <w:rPr>
          <w:rFonts w:hint="eastAsia"/>
        </w:rPr>
        <w:lastRenderedPageBreak/>
        <w:t>第</w:t>
      </w:r>
      <w:r w:rsidR="00EE5AF7" w:rsidRPr="00EE5AF7">
        <w:rPr>
          <w:rFonts w:ascii="ＭＳ ゴシック" w:hAnsi="ＭＳ ゴシック" w:hint="eastAsia"/>
        </w:rPr>
        <w:t>12</w:t>
      </w:r>
      <w:r w:rsidRPr="00D56879">
        <w:rPr>
          <w:rFonts w:hint="eastAsia"/>
        </w:rPr>
        <w:t xml:space="preserve">　クマ出没時やスズメバチ刺傷事故</w:t>
      </w:r>
      <w:bookmarkEnd w:id="96"/>
    </w:p>
    <w:p w14:paraId="28952B3D" w14:textId="77777777" w:rsidR="00494AC1" w:rsidRDefault="00566B56" w:rsidP="000D0C8D">
      <w:pPr>
        <w:spacing w:line="260" w:lineRule="exact"/>
      </w:pPr>
      <w:r w:rsidRPr="00566B56">
        <w:rPr>
          <w:rFonts w:hAnsi="Times New Roman" w:cs="Times New Roman"/>
          <w:noProof/>
          <w:spacing w:val="2"/>
          <w:kern w:val="0"/>
          <w:szCs w:val="20"/>
        </w:rPr>
        <mc:AlternateContent>
          <mc:Choice Requires="wps">
            <w:drawing>
              <wp:anchor distT="0" distB="0" distL="114300" distR="114300" simplePos="0" relativeHeight="251770880" behindDoc="0" locked="0" layoutInCell="1" allowOverlap="1" wp14:anchorId="6B2F9EE6" wp14:editId="1CEFCE8D">
                <wp:simplePos x="0" y="0"/>
                <wp:positionH relativeFrom="margin">
                  <wp:align>right</wp:align>
                </wp:positionH>
                <wp:positionV relativeFrom="paragraph">
                  <wp:posOffset>10795</wp:posOffset>
                </wp:positionV>
                <wp:extent cx="6391275" cy="276225"/>
                <wp:effectExtent l="0" t="0" r="28575" b="28575"/>
                <wp:wrapNone/>
                <wp:docPr id="191" name="AutoShape 3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1275" cy="276225"/>
                        </a:xfrm>
                        <a:prstGeom prst="roundRect">
                          <a:avLst>
                            <a:gd name="adj" fmla="val 16667"/>
                          </a:avLst>
                        </a:prstGeom>
                        <a:solidFill>
                          <a:srgbClr val="FFFFFF"/>
                        </a:solidFill>
                        <a:ln w="9525">
                          <a:solidFill>
                            <a:srgbClr val="000000"/>
                          </a:solidFill>
                          <a:round/>
                          <a:headEnd/>
                          <a:tailEnd/>
                        </a:ln>
                      </wps:spPr>
                      <wps:txbx>
                        <w:txbxContent>
                          <w:p w14:paraId="58A3DA70" w14:textId="77777777" w:rsidR="00124108" w:rsidRPr="00D56879" w:rsidRDefault="00124108" w:rsidP="00AC42B0">
                            <w:r w:rsidRPr="00D56879">
                              <w:rPr>
                                <w:rFonts w:hAnsi="ＭＳ 明朝" w:cs="ＭＳ 明朝" w:hint="eastAsia"/>
                                <w:kern w:val="0"/>
                              </w:rPr>
                              <w:t xml:space="preserve">【事案（例）】　</w:t>
                            </w:r>
                            <w:r w:rsidRPr="00D56879">
                              <w:rPr>
                                <w:rFonts w:hint="eastAsia"/>
                              </w:rPr>
                              <w:t>Ａ小学校の近くに、</w:t>
                            </w:r>
                            <w:r w:rsidRPr="00D56879">
                              <w:t>クマが出没したとの連絡が入った</w:t>
                            </w:r>
                            <w:r w:rsidRPr="00D56879">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2F9EE6" id="AutoShape 3121" o:spid="_x0000_s1390" style="position:absolute;left:0;text-align:left;margin-left:452.05pt;margin-top:.85pt;width:503.25pt;height:21.75pt;z-index:2517708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">
                <v:textbox inset="5.85pt,.7pt,5.85pt,.7pt">
                  <w:txbxContent>
                    <w:p w14:paraId="58A3DA70" w14:textId="77777777" w:rsidR="00124108" w:rsidRPr="00D56879" w:rsidRDefault="00124108" w:rsidP="00AC42B0">
                      <w:r w:rsidRPr="00D56879">
                        <w:rPr>
                          <w:rFonts w:hAnsi="ＭＳ 明朝" w:cs="ＭＳ 明朝" w:hint="eastAsia"/>
                          <w:kern w:val="0"/>
                        </w:rPr>
                        <w:t xml:space="preserve">【事案（例）】　</w:t>
                      </w:r>
                      <w:r w:rsidRPr="00D56879">
                        <w:rPr>
                          <w:rFonts w:hint="eastAsia"/>
                        </w:rPr>
                        <w:t>Ａ小学校の近くに、</w:t>
                      </w:r>
                      <w:r w:rsidRPr="00D56879">
                        <w:t>クマが出没したとの連絡が入った</w:t>
                      </w:r>
                      <w:r w:rsidRPr="00D56879">
                        <w:rPr>
                          <w:rFonts w:hint="eastAsia"/>
                        </w:rPr>
                        <w:t>。</w:t>
                      </w:r>
                    </w:p>
                  </w:txbxContent>
                </v:textbox>
                <w10:wrap anchorx="margin"/>
              </v:roundrect>
            </w:pict>
          </mc:Fallback>
        </mc:AlternateContent>
      </w:r>
    </w:p>
    <w:p w14:paraId="7DA88206" w14:textId="77777777" w:rsidR="00494AC1" w:rsidRDefault="00494AC1" w:rsidP="000D0C8D">
      <w:pPr>
        <w:spacing w:line="260" w:lineRule="exact"/>
      </w:pPr>
    </w:p>
    <w:p w14:paraId="4491093B" w14:textId="77777777" w:rsidR="00494AC1" w:rsidRDefault="00494AC1" w:rsidP="000D0C8D">
      <w:pPr>
        <w:spacing w:line="260" w:lineRule="exact"/>
      </w:pPr>
    </w:p>
    <w:p w14:paraId="0B1BE963" w14:textId="77777777" w:rsidR="00566B56" w:rsidRPr="00566B56" w:rsidRDefault="00566B56" w:rsidP="00566B56">
      <w:pPr>
        <w:spacing w:beforeLines="50" w:before="151" w:afterLines="50" w:after="151"/>
        <w:rPr>
          <w:rFonts w:ascii="ＭＳ ゴシック" w:eastAsia="ＭＳ ゴシック" w:hAnsi="ＭＳ ゴシック"/>
          <w:b/>
          <w:sz w:val="21"/>
          <w:bdr w:val="single" w:sz="4" w:space="0" w:color="auto"/>
        </w:rPr>
      </w:pPr>
      <w:r w:rsidRPr="00566B56">
        <w:rPr>
          <w:rFonts w:ascii="ＭＳ ゴシック" w:eastAsia="ＭＳ ゴシック" w:hAnsi="ＭＳ ゴシック" w:hint="eastAsia"/>
          <w:b/>
          <w:sz w:val="21"/>
          <w:bdr w:val="single" w:sz="4" w:space="0" w:color="auto"/>
        </w:rPr>
        <w:t>１　未然防止のポイント</w:t>
      </w:r>
      <w:r w:rsidRPr="00566B56">
        <w:rPr>
          <w:rFonts w:ascii="ＭＳ ゴシック" w:eastAsia="ＭＳ ゴシック" w:hAnsi="ＭＳ ゴシック"/>
          <w:b/>
          <w:sz w:val="21"/>
          <w:bdr w:val="single" w:sz="4" w:space="0" w:color="auto"/>
        </w:rPr>
        <w:t xml:space="preserve"> </w:t>
      </w:r>
    </w:p>
    <w:p w14:paraId="48D54358" w14:textId="77777777" w:rsidR="00566B56" w:rsidRPr="00253463" w:rsidRDefault="00566B56" w:rsidP="00566B56">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クマの被害に遭わないために</w:t>
      </w:r>
    </w:p>
    <w:p w14:paraId="388572A4" w14:textId="77777777" w:rsidR="00566B56" w:rsidRDefault="00566B56" w:rsidP="00566B56">
      <w:pPr>
        <w:spacing w:line="260" w:lineRule="exact"/>
        <w:ind w:leftChars="200" w:left="540" w:hangingChars="100" w:hanging="180"/>
      </w:pPr>
      <w:r>
        <w:rPr>
          <w:rFonts w:hint="eastAsia"/>
        </w:rPr>
        <w:t>①　過去にクマが出没した地域やクマが生息する地域では、クマよけの鈴など音の鳴るものを身につけ、人間の存在を知らせるようにする。特に早朝や夕方はクマが行動する時間なので、外出の際は特に気をつけるよう指導する。</w:t>
      </w:r>
    </w:p>
    <w:p w14:paraId="728BD817" w14:textId="77777777" w:rsidR="00566B56" w:rsidRDefault="00566B56" w:rsidP="00566B56">
      <w:pPr>
        <w:spacing w:line="260" w:lineRule="exact"/>
        <w:ind w:leftChars="200" w:left="540" w:hangingChars="100" w:hanging="180"/>
      </w:pPr>
      <w:r>
        <w:rPr>
          <w:rFonts w:hint="eastAsia"/>
        </w:rPr>
        <w:t>②　クマの習性や遭遇した場合の対処方法などの研修を行い、児童生徒に指導しておく。</w:t>
      </w:r>
    </w:p>
    <w:p w14:paraId="79EDD460" w14:textId="77777777" w:rsidR="00566B56" w:rsidRDefault="00566B56" w:rsidP="00566B56">
      <w:pPr>
        <w:spacing w:line="260" w:lineRule="exact"/>
        <w:ind w:leftChars="200" w:left="540" w:hangingChars="100" w:hanging="180"/>
      </w:pPr>
      <w:r>
        <w:rPr>
          <w:rFonts w:hint="eastAsia"/>
        </w:rPr>
        <w:t>③　クマの出没情報が入った場合の児童生徒及び保護者への周知や関係機関への連絡方法を確認しておく。</w:t>
      </w:r>
    </w:p>
    <w:p w14:paraId="33F967FA" w14:textId="77777777" w:rsidR="00566B56" w:rsidRPr="00253463" w:rsidRDefault="00566B56" w:rsidP="00566B56">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ハチに対する安全教育の徹底</w:t>
      </w:r>
    </w:p>
    <w:p w14:paraId="0216BA77" w14:textId="77777777" w:rsidR="00566B56" w:rsidRDefault="00566B56" w:rsidP="00566B56">
      <w:pPr>
        <w:spacing w:line="260" w:lineRule="exact"/>
        <w:ind w:firstLineChars="200" w:firstLine="360"/>
      </w:pPr>
      <w:r>
        <w:rPr>
          <w:rFonts w:hint="eastAsia"/>
        </w:rPr>
        <w:t>①　スズメバチの危険性や特に繁殖時期の８～</w:t>
      </w:r>
      <w:r>
        <w:t>10月頃に攻撃的なることなど、児童生徒に対して理解させる。</w:t>
      </w:r>
    </w:p>
    <w:p w14:paraId="3CFC1623" w14:textId="77777777" w:rsidR="00566B56" w:rsidRDefault="00566B56" w:rsidP="00566B56">
      <w:pPr>
        <w:spacing w:line="260" w:lineRule="exact"/>
        <w:ind w:firstLineChars="400" w:firstLine="721"/>
      </w:pPr>
      <w:r>
        <w:rPr>
          <w:rFonts w:hint="eastAsia"/>
        </w:rPr>
        <w:t>また、巣にいたずらをしたり、近づいたりしないよう指導を徹底させる。</w:t>
      </w:r>
    </w:p>
    <w:p w14:paraId="2DEA0B52" w14:textId="77777777" w:rsidR="00566B56" w:rsidRDefault="00566B56" w:rsidP="00566B56">
      <w:pPr>
        <w:spacing w:line="260" w:lineRule="exact"/>
        <w:ind w:firstLineChars="200" w:firstLine="360"/>
      </w:pPr>
      <w:r>
        <w:rPr>
          <w:rFonts w:hint="eastAsia"/>
        </w:rPr>
        <w:t>②　野山に出かけるときは、長袖、長ズボンによる肌の保護や白や黄色など明るい服や帽子の着用などに心がける。</w:t>
      </w:r>
    </w:p>
    <w:p w14:paraId="06C101AA" w14:textId="77777777" w:rsidR="00566B56" w:rsidRDefault="00566B56" w:rsidP="00566B56">
      <w:pPr>
        <w:spacing w:line="260" w:lineRule="exact"/>
        <w:ind w:firstLineChars="400" w:firstLine="721"/>
      </w:pPr>
      <w:r>
        <w:rPr>
          <w:rFonts w:hint="eastAsia"/>
        </w:rPr>
        <w:t>また、殺虫スプレーなどを携帯する。</w:t>
      </w:r>
    </w:p>
    <w:p w14:paraId="35698511" w14:textId="77777777" w:rsidR="00566B56" w:rsidRPr="00253463" w:rsidRDefault="00566B56" w:rsidP="00566B56">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⑶　ハチに対する安全管理の徹底</w:t>
      </w:r>
    </w:p>
    <w:p w14:paraId="2C229A65" w14:textId="77777777" w:rsidR="00566B56" w:rsidRDefault="00566B56" w:rsidP="00566B56">
      <w:pPr>
        <w:spacing w:line="260" w:lineRule="exact"/>
        <w:ind w:firstLineChars="200" w:firstLine="360"/>
      </w:pPr>
      <w:r>
        <w:rPr>
          <w:rFonts w:hint="eastAsia"/>
        </w:rPr>
        <w:t>①　日頃の安全点検時に、軒先や天井裏、大きな木の空洞などにハチの巣がないか確認する。</w:t>
      </w:r>
    </w:p>
    <w:p w14:paraId="4689D787" w14:textId="77777777" w:rsidR="00566B56" w:rsidRDefault="00566B56" w:rsidP="00566B56">
      <w:pPr>
        <w:spacing w:line="260" w:lineRule="exact"/>
        <w:ind w:firstLineChars="200" w:firstLine="360"/>
      </w:pPr>
      <w:r>
        <w:rPr>
          <w:rFonts w:hint="eastAsia"/>
        </w:rPr>
        <w:t>②　遠足など野外活動を行う場合は、下見等を実施し、安全を確認する。</w:t>
      </w:r>
    </w:p>
    <w:p w14:paraId="311E30C8" w14:textId="77777777" w:rsidR="00566B56" w:rsidRDefault="00566B56" w:rsidP="00566B56">
      <w:pPr>
        <w:spacing w:line="260" w:lineRule="exact"/>
        <w:ind w:firstLineChars="200" w:firstLine="360"/>
      </w:pPr>
      <w:r>
        <w:rPr>
          <w:rFonts w:hint="eastAsia"/>
        </w:rPr>
        <w:t>③　ハチの巣を発見したときは、専門家に依頼するなど、駆除を行う。</w:t>
      </w:r>
    </w:p>
    <w:p w14:paraId="6E424138" w14:textId="77777777" w:rsidR="00566B56" w:rsidRDefault="00566B56" w:rsidP="00566B56">
      <w:pPr>
        <w:spacing w:line="260" w:lineRule="exact"/>
        <w:ind w:leftChars="200" w:left="540" w:hangingChars="100" w:hanging="180"/>
      </w:pPr>
      <w:r>
        <w:rPr>
          <w:rFonts w:hint="eastAsia"/>
        </w:rPr>
        <w:t>④　健康診断表等で、ハチ毒アレルギー体質の児童を把握するとともに、アナフィラキシーショック（注）について理解しておく。</w:t>
      </w:r>
    </w:p>
    <w:p w14:paraId="7ECCF601" w14:textId="77777777" w:rsidR="00566B56" w:rsidRDefault="00566B56" w:rsidP="00566B56">
      <w:pPr>
        <w:spacing w:line="260" w:lineRule="exact"/>
        <w:ind w:firstLineChars="300" w:firstLine="541"/>
      </w:pPr>
      <w:r>
        <w:rPr>
          <w:rFonts w:hint="eastAsia"/>
        </w:rPr>
        <w:t>（注）アナフィラキシーショックとは、ハチ毒や食べ物、薬物等が原因でおこる急性アレルギー反応の一つ。</w:t>
      </w:r>
    </w:p>
    <w:p w14:paraId="18067D86" w14:textId="77777777" w:rsidR="00566B56" w:rsidRDefault="00566B56" w:rsidP="00566B56">
      <w:pPr>
        <w:spacing w:line="260" w:lineRule="exact"/>
        <w:ind w:leftChars="500" w:left="901" w:firstLineChars="100" w:firstLine="180"/>
      </w:pPr>
      <w:r>
        <w:rPr>
          <w:rFonts w:hint="eastAsia"/>
        </w:rPr>
        <w:t>じんましん等の皮膚症状や、ときに呼吸困難、めまい、意識障害等の症状を伴うこともあり、血液循環の異常が現れるとショック症状を引き起こし、生命をおびやかすような危険な状態に陥ってしまうこともある。</w:t>
      </w:r>
    </w:p>
    <w:p w14:paraId="4C0A4C94" w14:textId="77777777" w:rsidR="00566B56" w:rsidRDefault="00566B56" w:rsidP="00566B56">
      <w:pPr>
        <w:spacing w:line="260" w:lineRule="exact"/>
      </w:pPr>
    </w:p>
    <w:p w14:paraId="4228ADDF" w14:textId="77777777" w:rsidR="00566B56" w:rsidRPr="00566B56" w:rsidRDefault="00566B56" w:rsidP="00566B56">
      <w:pPr>
        <w:spacing w:beforeLines="50" w:before="151" w:afterLines="50" w:after="151"/>
        <w:rPr>
          <w:rFonts w:ascii="ＭＳ ゴシック" w:eastAsia="ＭＳ ゴシック" w:hAnsi="ＭＳ ゴシック"/>
          <w:b/>
          <w:sz w:val="21"/>
          <w:bdr w:val="single" w:sz="4" w:space="0" w:color="auto"/>
        </w:rPr>
      </w:pPr>
      <w:r w:rsidRPr="00566B56">
        <w:rPr>
          <w:rFonts w:ascii="ＭＳ ゴシック" w:eastAsia="ＭＳ ゴシック" w:hAnsi="ＭＳ ゴシック" w:hint="eastAsia"/>
          <w:b/>
          <w:sz w:val="21"/>
          <w:bdr w:val="single" w:sz="4" w:space="0" w:color="auto"/>
        </w:rPr>
        <w:t>２　発生時以降の対応のポイント</w:t>
      </w:r>
      <w:r w:rsidRPr="00566B56">
        <w:rPr>
          <w:rFonts w:ascii="ＭＳ ゴシック" w:eastAsia="ＭＳ ゴシック" w:hAnsi="ＭＳ ゴシック"/>
          <w:b/>
          <w:sz w:val="21"/>
          <w:bdr w:val="single" w:sz="4" w:space="0" w:color="auto"/>
        </w:rPr>
        <w:t xml:space="preserve"> </w:t>
      </w:r>
    </w:p>
    <w:p w14:paraId="2DA31144" w14:textId="77777777" w:rsidR="00566B56" w:rsidRPr="00253463" w:rsidRDefault="00566B56" w:rsidP="00566B56">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クマを目撃した場合の対応</w:t>
      </w:r>
    </w:p>
    <w:p w14:paraId="63DA1B98" w14:textId="77777777" w:rsidR="00566B56" w:rsidRDefault="00566B56" w:rsidP="00566B56">
      <w:pPr>
        <w:spacing w:line="260" w:lineRule="exact"/>
        <w:ind w:firstLineChars="200" w:firstLine="360"/>
      </w:pPr>
      <w:r>
        <w:rPr>
          <w:rFonts w:hint="eastAsia"/>
        </w:rPr>
        <w:t>①　クマを目撃した場合は、クマを刺激しないよう、静かにその場から立ち去るようにする。</w:t>
      </w:r>
    </w:p>
    <w:p w14:paraId="41617168" w14:textId="77777777" w:rsidR="00566B56" w:rsidRDefault="00566B56" w:rsidP="00566B56">
      <w:pPr>
        <w:spacing w:line="260" w:lineRule="exact"/>
        <w:ind w:firstLineChars="400" w:firstLine="721"/>
      </w:pPr>
      <w:r>
        <w:rPr>
          <w:rFonts w:hint="eastAsia"/>
        </w:rPr>
        <w:t>子グマを目撃した場合は母グマが近くにいる可能性があるので、速やかにその場から立ち去る。</w:t>
      </w:r>
    </w:p>
    <w:p w14:paraId="52487ECB" w14:textId="77777777" w:rsidR="00566B56" w:rsidRDefault="00566B56" w:rsidP="00566B56">
      <w:pPr>
        <w:spacing w:line="260" w:lineRule="exact"/>
        <w:ind w:leftChars="200" w:left="540" w:hangingChars="100" w:hanging="180"/>
      </w:pPr>
      <w:r>
        <w:rPr>
          <w:rFonts w:hint="eastAsia"/>
        </w:rPr>
        <w:t>②　クマを目撃した（情報があった）場合は、児童生徒や保護者に注意喚起を行うとともに、教育委員会や警察に連絡する。必要に応じて集団による登下校を行う。</w:t>
      </w:r>
    </w:p>
    <w:p w14:paraId="42350DAF" w14:textId="77777777" w:rsidR="00566B56" w:rsidRPr="00253463" w:rsidRDefault="00566B56" w:rsidP="00566B56">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クマやスズメバチによる被害があった場合</w:t>
      </w:r>
    </w:p>
    <w:p w14:paraId="085AC78C" w14:textId="77777777" w:rsidR="00566B56" w:rsidRDefault="00566B56" w:rsidP="00566B56">
      <w:pPr>
        <w:spacing w:line="260" w:lineRule="exact"/>
        <w:ind w:leftChars="200" w:left="540" w:hangingChars="100" w:hanging="180"/>
      </w:pPr>
      <w:r>
        <w:rPr>
          <w:rFonts w:hint="eastAsia"/>
        </w:rPr>
        <w:t>①　登下校中であれば、通報を受けた教職員は速やかに管理職に報告し、当該児童生徒の氏名、負傷状況、（搬送先）を確認する。野外活動中であれば、担当教員は児童生徒を安全な場所に避難させ、被害の状況を把握し、救急車の手配をする。また、状況を学校に連絡する。</w:t>
      </w:r>
    </w:p>
    <w:p w14:paraId="1DA5F897" w14:textId="77777777" w:rsidR="00566B56" w:rsidRDefault="00566B56" w:rsidP="00566B56">
      <w:pPr>
        <w:spacing w:line="260" w:lineRule="exact"/>
        <w:ind w:leftChars="200" w:left="540" w:hangingChars="100" w:hanging="180"/>
      </w:pPr>
      <w:r>
        <w:rPr>
          <w:rFonts w:hint="eastAsia"/>
        </w:rPr>
        <w:t>②　保護者へ事故の発生、負傷の状況、搬送先を正確に連絡する。管理職、担任等は速やかに当該児童生徒を見舞う。保護者には改めて事故の状況や経緯を説明するとともに、誠意ある対応をする。</w:t>
      </w:r>
    </w:p>
    <w:p w14:paraId="033E6B36" w14:textId="77777777" w:rsidR="00566B56" w:rsidRDefault="00566B56" w:rsidP="00566B56">
      <w:pPr>
        <w:spacing w:line="260" w:lineRule="exact"/>
        <w:ind w:leftChars="200" w:left="540" w:hangingChars="100" w:hanging="180"/>
      </w:pPr>
      <w:r>
        <w:rPr>
          <w:rFonts w:hint="eastAsia"/>
        </w:rPr>
        <w:t>③　情報の共有化を図り、職員の役割分担を明確にし、的確な対応を図る。（外部からの問い合わせへの対応、対応の記録、児童生徒の健康状況の把握及び教育委員会等への報告等を行う。）</w:t>
      </w:r>
    </w:p>
    <w:p w14:paraId="0CA3AC7E" w14:textId="77777777" w:rsidR="00566B56" w:rsidRPr="00D56879" w:rsidRDefault="00FC1AC4" w:rsidP="00566B56">
      <w:pPr>
        <w:spacing w:line="260" w:lineRule="exact"/>
        <w:ind w:leftChars="200" w:left="540" w:hangingChars="100" w:hanging="180"/>
      </w:pPr>
      <w:r w:rsidRPr="00D56879">
        <w:rPr>
          <w:rFonts w:hint="eastAsia"/>
        </w:rPr>
        <w:t>④　教育委員会や警察</w:t>
      </w:r>
      <w:r w:rsidR="00B3369F" w:rsidRPr="00D56879">
        <w:rPr>
          <w:rFonts w:hint="eastAsia"/>
        </w:rPr>
        <w:t>等への学校からの連絡窓口を一本化し</w:t>
      </w:r>
      <w:r w:rsidRPr="00D56879">
        <w:rPr>
          <w:rFonts w:hint="eastAsia"/>
        </w:rPr>
        <w:t>、報道機関</w:t>
      </w:r>
      <w:r w:rsidR="00B3369F" w:rsidRPr="00D56879">
        <w:rPr>
          <w:rFonts w:hint="eastAsia"/>
        </w:rPr>
        <w:t>への対応は教育委員会と相談のうえ、教育委員会か学校に一本化する</w:t>
      </w:r>
      <w:r w:rsidR="00566B56" w:rsidRPr="00D56879">
        <w:rPr>
          <w:rFonts w:hint="eastAsia"/>
        </w:rPr>
        <w:t>。</w:t>
      </w:r>
    </w:p>
    <w:p w14:paraId="7E1D2840" w14:textId="77777777" w:rsidR="00566B56" w:rsidRDefault="00566B56" w:rsidP="00566B56">
      <w:pPr>
        <w:spacing w:line="260" w:lineRule="exact"/>
        <w:ind w:leftChars="200" w:left="540" w:hangingChars="100" w:hanging="180"/>
      </w:pPr>
      <w:r w:rsidRPr="00D56879">
        <w:rPr>
          <w:rFonts w:hint="eastAsia"/>
        </w:rPr>
        <w:t>⑤　事故を目撃した児童生徒や事故の発生によりショックを受けている児童生徒がいる場合は、スクールカウンセラー等</w:t>
      </w:r>
      <w:r>
        <w:rPr>
          <w:rFonts w:hint="eastAsia"/>
        </w:rPr>
        <w:t>の専門家と連携を図りながら心のケアを行う。</w:t>
      </w:r>
    </w:p>
    <w:p w14:paraId="3F9E2536" w14:textId="77777777" w:rsidR="00566B56" w:rsidRDefault="00566B56" w:rsidP="00566B56">
      <w:pPr>
        <w:spacing w:line="260" w:lineRule="exact"/>
        <w:ind w:leftChars="200" w:left="540" w:hangingChars="100" w:hanging="180"/>
      </w:pPr>
      <w:r>
        <w:rPr>
          <w:rFonts w:hint="eastAsia"/>
        </w:rPr>
        <w:t>⑥　全校児童生徒に対し、事故の概要を説明し、他の保護者に対しても、事故の発生及び今後の対応について周知する。</w:t>
      </w:r>
    </w:p>
    <w:p w14:paraId="310670FE" w14:textId="77777777" w:rsidR="00566B56" w:rsidRDefault="00566B56" w:rsidP="00566B56">
      <w:pPr>
        <w:spacing w:line="260" w:lineRule="exact"/>
      </w:pPr>
    </w:p>
    <w:p w14:paraId="5F299B16" w14:textId="77777777" w:rsidR="00566B56" w:rsidRPr="00566B56" w:rsidRDefault="00566B56" w:rsidP="00566B56">
      <w:pPr>
        <w:spacing w:beforeLines="50" w:before="151"/>
        <w:rPr>
          <w:rFonts w:ascii="ＭＳ ゴシック" w:eastAsia="ＭＳ ゴシック" w:hAnsi="ＭＳ ゴシック"/>
          <w:b/>
          <w:sz w:val="21"/>
          <w:bdr w:val="single" w:sz="4" w:space="0" w:color="auto"/>
        </w:rPr>
      </w:pPr>
      <w:r w:rsidRPr="00566B56">
        <w:rPr>
          <w:rFonts w:ascii="ＭＳ ゴシック" w:eastAsia="ＭＳ ゴシック" w:hAnsi="ＭＳ ゴシック" w:hint="eastAsia"/>
          <w:b/>
          <w:sz w:val="21"/>
          <w:bdr w:val="single" w:sz="4" w:space="0" w:color="auto"/>
        </w:rPr>
        <w:t>３　情報収集等</w:t>
      </w:r>
      <w:r w:rsidRPr="00566B56">
        <w:rPr>
          <w:rFonts w:ascii="ＭＳ ゴシック" w:eastAsia="ＭＳ ゴシック" w:hAnsi="ＭＳ ゴシック"/>
          <w:b/>
          <w:sz w:val="21"/>
          <w:bdr w:val="single" w:sz="4" w:space="0" w:color="auto"/>
        </w:rPr>
        <w:t xml:space="preserve"> </w:t>
      </w:r>
    </w:p>
    <w:p w14:paraId="5A2F7A86" w14:textId="77777777" w:rsidR="00566B56" w:rsidRPr="00253463" w:rsidRDefault="00566B56" w:rsidP="00566B56">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関係情報</w:t>
      </w:r>
    </w:p>
    <w:p w14:paraId="33959604" w14:textId="6F868EE9" w:rsidR="00E8493A" w:rsidRDefault="00E8493A" w:rsidP="00566B56">
      <w:pPr>
        <w:spacing w:line="260" w:lineRule="exact"/>
        <w:ind w:firstLineChars="200" w:firstLine="360"/>
      </w:pPr>
      <w:r>
        <w:rPr>
          <w:rFonts w:hint="eastAsia"/>
        </w:rPr>
        <w:t xml:space="preserve">・　</w:t>
      </w:r>
      <w:hyperlink r:id="rId180" w:history="1">
        <w:r w:rsidRPr="00E8493A">
          <w:rPr>
            <w:rStyle w:val="ac"/>
          </w:rPr>
          <w:t>児童生徒等のクマ被害防止対策（文部科学省ホームページ）</w:t>
        </w:r>
      </w:hyperlink>
    </w:p>
    <w:p w14:paraId="6A7C5738" w14:textId="0B115925" w:rsidR="00566B56" w:rsidRDefault="00566B56" w:rsidP="00566B56">
      <w:pPr>
        <w:spacing w:line="260" w:lineRule="exact"/>
        <w:ind w:firstLineChars="200" w:firstLine="360"/>
      </w:pPr>
      <w:r>
        <w:rPr>
          <w:rFonts w:hint="eastAsia"/>
        </w:rPr>
        <w:t xml:space="preserve">・　</w:t>
      </w:r>
      <w:hyperlink r:id="rId181" w:history="1">
        <w:r w:rsidRPr="001D6DD8">
          <w:rPr>
            <w:rStyle w:val="ac"/>
            <w:rFonts w:hint="eastAsia"/>
          </w:rPr>
          <w:t>島根県農山漁村振興課鳥獣対策</w:t>
        </w:r>
        <w:r w:rsidR="00177C16">
          <w:rPr>
            <w:rStyle w:val="ac"/>
            <w:rFonts w:hint="eastAsia"/>
          </w:rPr>
          <w:t>室ホームページ</w:t>
        </w:r>
      </w:hyperlink>
      <w:r>
        <w:rPr>
          <w:rFonts w:hint="eastAsia"/>
        </w:rPr>
        <w:t>「ツキノワグマの被害にあわないために」</w:t>
      </w:r>
    </w:p>
    <w:p w14:paraId="3F2AF8CE" w14:textId="3CBA9E97" w:rsidR="00566B56" w:rsidRDefault="00566B56" w:rsidP="00E8493A">
      <w:pPr>
        <w:spacing w:line="260" w:lineRule="exact"/>
        <w:ind w:leftChars="200" w:left="720" w:hangingChars="200" w:hanging="360"/>
      </w:pPr>
      <w:r>
        <w:rPr>
          <w:rFonts w:hint="eastAsia"/>
        </w:rPr>
        <w:t xml:space="preserve">・　</w:t>
      </w:r>
      <w:hyperlink r:id="rId182" w:history="1">
        <w:r w:rsidR="00E8493A" w:rsidRPr="00E8493A">
          <w:rPr>
            <w:rStyle w:val="ac"/>
          </w:rPr>
          <w:t>「森林レクリエーションでのスズメバチ刺傷事故を防ぐために」（</w:t>
        </w:r>
        <w:r w:rsidRPr="00E8493A">
          <w:rPr>
            <w:rStyle w:val="ac"/>
          </w:rPr>
          <w:t>国立研究開発法人森林研究・整備機構森林総合研究所</w:t>
        </w:r>
        <w:r w:rsidR="00E8493A" w:rsidRPr="00E8493A">
          <w:rPr>
            <w:rStyle w:val="ac"/>
          </w:rPr>
          <w:t>）</w:t>
        </w:r>
      </w:hyperlink>
    </w:p>
    <w:p w14:paraId="6E97BB2B" w14:textId="77777777" w:rsidR="00494AC1" w:rsidRDefault="00494AC1" w:rsidP="000D0C8D">
      <w:pPr>
        <w:spacing w:line="260" w:lineRule="exact"/>
      </w:pPr>
    </w:p>
    <w:p w14:paraId="4DF453A3" w14:textId="77777777" w:rsidR="00566B56" w:rsidRDefault="00566B56">
      <w:pPr>
        <w:widowControl/>
        <w:autoSpaceDE/>
        <w:autoSpaceDN/>
        <w:jc w:val="left"/>
      </w:pPr>
      <w:r>
        <w:br w:type="page"/>
      </w:r>
    </w:p>
    <w:p w14:paraId="31396729" w14:textId="77777777" w:rsidR="00494AC1" w:rsidRDefault="00B31433" w:rsidP="00B31433">
      <w:pPr>
        <w:pStyle w:val="2"/>
      </w:pPr>
      <w:bookmarkStart w:id="97" w:name="_クマ出没時やスズメバチ刺傷事故発生時の対応"/>
      <w:bookmarkStart w:id="98" w:name="_Toc240013263"/>
      <w:bookmarkEnd w:id="97"/>
      <w:r>
        <w:rPr>
          <w:rFonts w:hint="eastAsia"/>
        </w:rPr>
        <w:lastRenderedPageBreak/>
        <w:t>クマ出没時やスズメバチ刺傷事故発生時の対応</w:t>
      </w:r>
      <w:bookmarkEnd w:id="98"/>
    </w:p>
    <w:p w14:paraId="02376CA9" w14:textId="77777777" w:rsidR="00494AC1" w:rsidRDefault="00494AC1" w:rsidP="000D0C8D">
      <w:pPr>
        <w:spacing w:line="260" w:lineRule="exact"/>
      </w:pPr>
    </w:p>
    <w:tbl>
      <w:tblPr>
        <w:tblStyle w:val="16"/>
        <w:tblW w:w="0" w:type="auto"/>
        <w:tblLook w:val="04A0" w:firstRow="1" w:lastRow="0" w:firstColumn="1" w:lastColumn="0" w:noHBand="0" w:noVBand="1"/>
      </w:tblPr>
      <w:tblGrid>
        <w:gridCol w:w="1980"/>
        <w:gridCol w:w="2693"/>
        <w:gridCol w:w="3402"/>
        <w:gridCol w:w="2007"/>
      </w:tblGrid>
      <w:tr w:rsidR="00B31433" w:rsidRPr="00B31433" w14:paraId="7C1C15D5" w14:textId="77777777" w:rsidTr="00786EB5">
        <w:tc>
          <w:tcPr>
            <w:tcW w:w="1980" w:type="dxa"/>
            <w:tcBorders>
              <w:bottom w:val="single" w:sz="4" w:space="0" w:color="auto"/>
            </w:tcBorders>
            <w:vAlign w:val="center"/>
          </w:tcPr>
          <w:p w14:paraId="23503DED" w14:textId="77777777" w:rsidR="00B31433" w:rsidRPr="00B31433" w:rsidRDefault="00B31433" w:rsidP="00B31433">
            <w:pPr>
              <w:ind w:left="22"/>
              <w:jc w:val="center"/>
              <w:rPr>
                <w:rFonts w:ascii="ＭＳ ゴシック" w:eastAsia="ＭＳ ゴシック" w:hAnsi="ＭＳ ゴシック"/>
                <w:b/>
                <w:kern w:val="2"/>
              </w:rPr>
            </w:pPr>
            <w:r w:rsidRPr="00B31433">
              <w:rPr>
                <w:rFonts w:ascii="ＭＳ ゴシック" w:eastAsia="ＭＳ ゴシック" w:hAnsi="ＭＳ ゴシック" w:hint="eastAsia"/>
                <w:b/>
                <w:kern w:val="2"/>
              </w:rPr>
              <w:t>対応の流れ</w:t>
            </w:r>
          </w:p>
        </w:tc>
        <w:tc>
          <w:tcPr>
            <w:tcW w:w="2693" w:type="dxa"/>
            <w:vAlign w:val="center"/>
          </w:tcPr>
          <w:p w14:paraId="58647F38" w14:textId="77777777" w:rsidR="00B31433" w:rsidRPr="00B31433" w:rsidRDefault="00B31433" w:rsidP="00B31433">
            <w:pPr>
              <w:jc w:val="center"/>
              <w:rPr>
                <w:rFonts w:ascii="ＭＳ ゴシック" w:eastAsia="ＭＳ ゴシック" w:hAnsi="ＭＳ ゴシック"/>
                <w:b/>
                <w:kern w:val="2"/>
              </w:rPr>
            </w:pPr>
            <w:r w:rsidRPr="00B31433">
              <w:rPr>
                <w:rFonts w:ascii="ＭＳ ゴシック" w:eastAsia="ＭＳ ゴシック" w:hAnsi="ＭＳ ゴシック" w:hint="eastAsia"/>
                <w:b/>
                <w:kern w:val="2"/>
              </w:rPr>
              <w:t>管理職</w:t>
            </w:r>
          </w:p>
        </w:tc>
        <w:tc>
          <w:tcPr>
            <w:tcW w:w="3402" w:type="dxa"/>
            <w:vAlign w:val="center"/>
          </w:tcPr>
          <w:p w14:paraId="22717B2F" w14:textId="77777777" w:rsidR="00B31433" w:rsidRPr="00B31433" w:rsidRDefault="00B31433" w:rsidP="00B31433">
            <w:pPr>
              <w:jc w:val="center"/>
              <w:rPr>
                <w:rFonts w:ascii="ＭＳ ゴシック" w:eastAsia="ＭＳ ゴシック" w:hAnsi="ＭＳ ゴシック"/>
                <w:b/>
                <w:kern w:val="2"/>
              </w:rPr>
            </w:pPr>
            <w:r w:rsidRPr="00B31433">
              <w:rPr>
                <w:rFonts w:ascii="ＭＳ ゴシック" w:eastAsia="ＭＳ ゴシック" w:hAnsi="ＭＳ ゴシック" w:hint="eastAsia"/>
                <w:b/>
                <w:kern w:val="2"/>
              </w:rPr>
              <w:t>教職員</w:t>
            </w:r>
          </w:p>
        </w:tc>
        <w:tc>
          <w:tcPr>
            <w:tcW w:w="2007" w:type="dxa"/>
            <w:vAlign w:val="center"/>
          </w:tcPr>
          <w:p w14:paraId="768F8CDE" w14:textId="77777777" w:rsidR="00B31433" w:rsidRPr="00B31433" w:rsidRDefault="00B31433" w:rsidP="00B31433">
            <w:pPr>
              <w:jc w:val="center"/>
              <w:rPr>
                <w:rFonts w:ascii="ＭＳ ゴシック" w:eastAsia="ＭＳ ゴシック" w:hAnsi="ＭＳ ゴシック"/>
                <w:b/>
                <w:kern w:val="2"/>
              </w:rPr>
            </w:pPr>
            <w:r w:rsidRPr="00B31433">
              <w:rPr>
                <w:rFonts w:ascii="ＭＳ ゴシック" w:eastAsia="ＭＳ ゴシック" w:hAnsi="ＭＳ ゴシック" w:hint="eastAsia"/>
                <w:b/>
                <w:kern w:val="2"/>
              </w:rPr>
              <w:t>児童生徒</w:t>
            </w:r>
          </w:p>
        </w:tc>
      </w:tr>
      <w:tr w:rsidR="00B31433" w:rsidRPr="00B31433" w14:paraId="7CC211F0" w14:textId="77777777" w:rsidTr="00786EB5">
        <w:tc>
          <w:tcPr>
            <w:tcW w:w="1980" w:type="dxa"/>
          </w:tcPr>
          <w:p w14:paraId="5C7E8FE0" w14:textId="77777777" w:rsidR="00B31433" w:rsidRPr="00B31433" w:rsidRDefault="00B31433" w:rsidP="00B31433">
            <w:pPr>
              <w:spacing w:line="260" w:lineRule="exact"/>
              <w:jc w:val="left"/>
              <w:textAlignment w:val="baseline"/>
              <w:rPr>
                <w:rFonts w:ascii="ＭＳ ゴシック" w:eastAsia="ＭＳ ゴシック" w:hAnsi="ＭＳ ゴシック" w:cs="ＭＳ 明朝"/>
                <w:kern w:val="0"/>
                <w:szCs w:val="20"/>
              </w:rPr>
            </w:pPr>
            <w:r w:rsidRPr="00B31433">
              <w:rPr>
                <w:rFonts w:ascii="ＭＳ ゴシック" w:eastAsia="ＭＳ ゴシック" w:hAnsi="ＭＳ ゴシック" w:cs="ＭＳ 明朝" w:hint="eastAsia"/>
                <w:kern w:val="0"/>
                <w:szCs w:val="20"/>
              </w:rPr>
              <w:t>&lt;発生時の危機管理&gt;</w:t>
            </w:r>
          </w:p>
          <w:p w14:paraId="7E627C2F" w14:textId="77777777" w:rsidR="00B31433" w:rsidRPr="00B31433" w:rsidRDefault="00B31433" w:rsidP="00B31433">
            <w:pPr>
              <w:spacing w:line="260" w:lineRule="exact"/>
              <w:ind w:left="180" w:hangingChars="100" w:hanging="180"/>
              <w:jc w:val="left"/>
              <w:textAlignment w:val="baseline"/>
              <w:rPr>
                <w:rFonts w:hAnsi="ＭＳ 明朝" w:cs="ＭＳ 明朝"/>
                <w:kern w:val="0"/>
                <w:szCs w:val="20"/>
              </w:rPr>
            </w:pPr>
            <w:r w:rsidRPr="00B31433">
              <w:rPr>
                <w:rFonts w:hAnsi="ＭＳ 明朝" w:cs="ＭＳ 明朝" w:hint="eastAsia"/>
                <w:kern w:val="0"/>
                <w:szCs w:val="20"/>
              </w:rPr>
              <w:t>○　クマ目撃情報受領</w:t>
            </w:r>
          </w:p>
          <w:p w14:paraId="234301ED" w14:textId="77777777" w:rsidR="00B31433" w:rsidRPr="00B31433" w:rsidRDefault="00B31433" w:rsidP="00B31433">
            <w:pPr>
              <w:spacing w:line="260" w:lineRule="exact"/>
              <w:jc w:val="left"/>
              <w:textAlignment w:val="baseline"/>
              <w:rPr>
                <w:rFonts w:hAnsi="ＭＳ 明朝" w:cs="ＭＳ 明朝"/>
                <w:kern w:val="0"/>
                <w:szCs w:val="20"/>
              </w:rPr>
            </w:pPr>
          </w:p>
          <w:p w14:paraId="5CAD9579" w14:textId="77777777" w:rsidR="00B31433" w:rsidRPr="00B31433" w:rsidRDefault="00B31433" w:rsidP="00B31433">
            <w:pPr>
              <w:spacing w:line="260" w:lineRule="exact"/>
              <w:jc w:val="left"/>
              <w:textAlignment w:val="baseline"/>
              <w:rPr>
                <w:rFonts w:hAnsi="ＭＳ 明朝" w:cs="ＭＳ 明朝"/>
                <w:kern w:val="0"/>
                <w:szCs w:val="20"/>
              </w:rPr>
            </w:pPr>
          </w:p>
          <w:p w14:paraId="0A4C1B87" w14:textId="77777777" w:rsidR="00B31433" w:rsidRPr="00B31433" w:rsidRDefault="00B31433" w:rsidP="00B31433">
            <w:pPr>
              <w:spacing w:line="260" w:lineRule="exact"/>
              <w:jc w:val="left"/>
              <w:textAlignment w:val="baseline"/>
              <w:rPr>
                <w:rFonts w:hAnsi="ＭＳ 明朝" w:cs="ＭＳ 明朝"/>
                <w:kern w:val="0"/>
                <w:szCs w:val="20"/>
              </w:rPr>
            </w:pPr>
          </w:p>
          <w:p w14:paraId="24C8B1FB" w14:textId="77777777" w:rsidR="00B31433" w:rsidRPr="00B31433" w:rsidRDefault="00B31433" w:rsidP="00B31433">
            <w:pPr>
              <w:spacing w:line="260" w:lineRule="exact"/>
              <w:ind w:left="180" w:hangingChars="100" w:hanging="180"/>
              <w:jc w:val="left"/>
              <w:rPr>
                <w:rFonts w:hAnsi="ＭＳ 明朝" w:cs="ＭＳ 明朝"/>
                <w:kern w:val="0"/>
                <w:szCs w:val="20"/>
              </w:rPr>
            </w:pPr>
            <w:r w:rsidRPr="00B31433">
              <w:rPr>
                <w:rFonts w:hAnsi="ＭＳ 明朝" w:cs="ＭＳ 明朝" w:hint="eastAsia"/>
                <w:kern w:val="0"/>
                <w:szCs w:val="20"/>
              </w:rPr>
              <w:t>○　クマと遭遇した場合</w:t>
            </w:r>
          </w:p>
          <w:p w14:paraId="4260BCE8" w14:textId="77777777" w:rsidR="00B31433" w:rsidRPr="00B31433" w:rsidRDefault="00B31433" w:rsidP="00B31433">
            <w:pPr>
              <w:spacing w:line="260" w:lineRule="exact"/>
              <w:ind w:left="180" w:hangingChars="100" w:hanging="180"/>
              <w:jc w:val="left"/>
              <w:rPr>
                <w:rFonts w:hAnsi="ＭＳ 明朝"/>
                <w:kern w:val="2"/>
                <w:szCs w:val="20"/>
              </w:rPr>
            </w:pPr>
            <w:r w:rsidRPr="00B31433">
              <w:rPr>
                <w:rFonts w:hAnsi="ＭＳ 明朝" w:hint="eastAsia"/>
                <w:kern w:val="2"/>
                <w:szCs w:val="20"/>
              </w:rPr>
              <w:t>（野外活動中）</w:t>
            </w:r>
          </w:p>
          <w:p w14:paraId="143BD824" w14:textId="77777777" w:rsidR="00B31433" w:rsidRPr="00B31433" w:rsidRDefault="00B31433" w:rsidP="00B31433">
            <w:pPr>
              <w:spacing w:line="260" w:lineRule="exact"/>
              <w:jc w:val="left"/>
              <w:textAlignment w:val="baseline"/>
              <w:rPr>
                <w:rFonts w:hAnsi="ＭＳ 明朝" w:cs="ＭＳ 明朝"/>
                <w:kern w:val="0"/>
                <w:szCs w:val="20"/>
              </w:rPr>
            </w:pPr>
          </w:p>
          <w:p w14:paraId="56DF97F8" w14:textId="77777777" w:rsidR="00B31433" w:rsidRPr="00B31433" w:rsidRDefault="00B31433" w:rsidP="00B31433">
            <w:pPr>
              <w:spacing w:line="260" w:lineRule="exact"/>
              <w:jc w:val="left"/>
              <w:textAlignment w:val="baseline"/>
              <w:rPr>
                <w:rFonts w:hAnsi="ＭＳ 明朝" w:cs="ＭＳ 明朝"/>
                <w:kern w:val="0"/>
                <w:szCs w:val="20"/>
              </w:rPr>
            </w:pPr>
          </w:p>
          <w:p w14:paraId="5AD5FC74" w14:textId="77777777" w:rsidR="00B31433" w:rsidRPr="00B31433" w:rsidRDefault="00B31433" w:rsidP="00B31433">
            <w:pPr>
              <w:spacing w:line="260" w:lineRule="exact"/>
              <w:jc w:val="left"/>
              <w:textAlignment w:val="baseline"/>
              <w:rPr>
                <w:rFonts w:hAnsi="ＭＳ 明朝" w:cs="ＭＳ 明朝"/>
                <w:kern w:val="0"/>
                <w:szCs w:val="20"/>
              </w:rPr>
            </w:pPr>
          </w:p>
          <w:p w14:paraId="5E42D58A" w14:textId="77777777" w:rsidR="00B31433" w:rsidRPr="00B31433" w:rsidRDefault="00B31433" w:rsidP="00B31433">
            <w:pPr>
              <w:spacing w:line="260" w:lineRule="exact"/>
              <w:jc w:val="left"/>
              <w:textAlignment w:val="baseline"/>
              <w:rPr>
                <w:rFonts w:hAnsi="ＭＳ 明朝" w:cs="ＭＳ 明朝"/>
                <w:kern w:val="0"/>
                <w:szCs w:val="20"/>
              </w:rPr>
            </w:pPr>
          </w:p>
          <w:p w14:paraId="45070273" w14:textId="77777777" w:rsidR="00B31433" w:rsidRPr="00B31433" w:rsidRDefault="00B31433" w:rsidP="00B31433">
            <w:pPr>
              <w:spacing w:line="260" w:lineRule="exact"/>
              <w:jc w:val="left"/>
              <w:textAlignment w:val="baseline"/>
              <w:rPr>
                <w:rFonts w:hAnsi="ＭＳ 明朝" w:cs="ＭＳ 明朝"/>
                <w:kern w:val="0"/>
                <w:szCs w:val="20"/>
              </w:rPr>
            </w:pPr>
          </w:p>
          <w:p w14:paraId="38F5BE29" w14:textId="77777777" w:rsidR="00B31433" w:rsidRPr="00B31433" w:rsidRDefault="00B31433" w:rsidP="00B31433">
            <w:pPr>
              <w:spacing w:line="260" w:lineRule="exact"/>
              <w:jc w:val="left"/>
              <w:textAlignment w:val="baseline"/>
              <w:rPr>
                <w:rFonts w:hAnsi="ＭＳ 明朝" w:cs="ＭＳ 明朝"/>
                <w:kern w:val="0"/>
                <w:szCs w:val="20"/>
              </w:rPr>
            </w:pPr>
          </w:p>
          <w:p w14:paraId="468CF034" w14:textId="77777777" w:rsidR="00B31433" w:rsidRPr="00B31433" w:rsidRDefault="00B31433" w:rsidP="00B31433">
            <w:pPr>
              <w:spacing w:line="260" w:lineRule="exact"/>
              <w:jc w:val="left"/>
              <w:textAlignment w:val="baseline"/>
              <w:rPr>
                <w:rFonts w:hAnsi="ＭＳ 明朝" w:cs="ＭＳ 明朝"/>
                <w:kern w:val="0"/>
                <w:szCs w:val="20"/>
              </w:rPr>
            </w:pPr>
            <w:r w:rsidRPr="00B31433">
              <w:rPr>
                <w:rFonts w:hAnsi="ＭＳ 明朝" w:cs="ＭＳ 明朝" w:hint="eastAsia"/>
                <w:kern w:val="0"/>
                <w:szCs w:val="20"/>
              </w:rPr>
              <w:t>（登下校中）</w:t>
            </w:r>
          </w:p>
          <w:p w14:paraId="27E7D568" w14:textId="77777777" w:rsidR="00B31433" w:rsidRPr="00B31433" w:rsidRDefault="00B31433" w:rsidP="00B31433">
            <w:pPr>
              <w:spacing w:line="260" w:lineRule="exact"/>
              <w:jc w:val="left"/>
              <w:textAlignment w:val="baseline"/>
              <w:rPr>
                <w:rFonts w:hAnsi="ＭＳ 明朝" w:cs="ＭＳ 明朝"/>
                <w:kern w:val="0"/>
                <w:szCs w:val="20"/>
              </w:rPr>
            </w:pPr>
          </w:p>
          <w:p w14:paraId="03F2BA72" w14:textId="77777777" w:rsidR="00B31433" w:rsidRPr="00B31433" w:rsidRDefault="00B31433" w:rsidP="00B31433">
            <w:pPr>
              <w:spacing w:line="260" w:lineRule="exact"/>
              <w:jc w:val="left"/>
              <w:textAlignment w:val="baseline"/>
              <w:rPr>
                <w:rFonts w:hAnsi="ＭＳ 明朝" w:cs="ＭＳ 明朝"/>
                <w:kern w:val="0"/>
                <w:szCs w:val="20"/>
              </w:rPr>
            </w:pPr>
          </w:p>
          <w:p w14:paraId="11E75BB8" w14:textId="77777777" w:rsidR="00B31433" w:rsidRPr="00B31433" w:rsidRDefault="00B31433" w:rsidP="00B31433">
            <w:pPr>
              <w:spacing w:line="260" w:lineRule="exact"/>
              <w:jc w:val="left"/>
              <w:textAlignment w:val="baseline"/>
              <w:rPr>
                <w:rFonts w:hAnsi="ＭＳ 明朝" w:cs="ＭＳ 明朝"/>
                <w:kern w:val="0"/>
                <w:szCs w:val="20"/>
              </w:rPr>
            </w:pPr>
          </w:p>
          <w:p w14:paraId="73B64D13" w14:textId="77777777" w:rsidR="00B31433" w:rsidRPr="00B31433" w:rsidRDefault="00B31433" w:rsidP="00B31433">
            <w:pPr>
              <w:spacing w:line="260" w:lineRule="exact"/>
              <w:jc w:val="left"/>
              <w:textAlignment w:val="baseline"/>
              <w:rPr>
                <w:rFonts w:hAnsi="ＭＳ 明朝" w:cs="ＭＳ 明朝"/>
                <w:kern w:val="0"/>
                <w:szCs w:val="20"/>
              </w:rPr>
            </w:pPr>
          </w:p>
          <w:p w14:paraId="33B7CAB0" w14:textId="77777777" w:rsidR="00B31433" w:rsidRPr="00B31433" w:rsidRDefault="00B31433" w:rsidP="00B31433">
            <w:pPr>
              <w:spacing w:line="260" w:lineRule="exact"/>
              <w:jc w:val="left"/>
              <w:textAlignment w:val="baseline"/>
              <w:rPr>
                <w:rFonts w:hAnsi="ＭＳ 明朝" w:cs="ＭＳ 明朝"/>
                <w:kern w:val="0"/>
                <w:szCs w:val="20"/>
              </w:rPr>
            </w:pPr>
          </w:p>
          <w:p w14:paraId="2CE79449" w14:textId="77777777" w:rsidR="00B31433" w:rsidRPr="00B31433" w:rsidRDefault="00B31433" w:rsidP="00B31433">
            <w:pPr>
              <w:spacing w:line="260" w:lineRule="exact"/>
              <w:jc w:val="left"/>
              <w:textAlignment w:val="baseline"/>
              <w:rPr>
                <w:rFonts w:hAnsi="ＭＳ 明朝" w:cs="ＭＳ 明朝"/>
                <w:kern w:val="0"/>
                <w:szCs w:val="20"/>
              </w:rPr>
            </w:pPr>
          </w:p>
          <w:p w14:paraId="4B307FE6" w14:textId="77777777" w:rsidR="00B31433" w:rsidRPr="00B31433" w:rsidRDefault="00B31433" w:rsidP="00B31433">
            <w:pPr>
              <w:spacing w:line="260" w:lineRule="exact"/>
              <w:jc w:val="left"/>
              <w:textAlignment w:val="baseline"/>
              <w:rPr>
                <w:rFonts w:hAnsi="ＭＳ 明朝" w:cs="ＭＳ 明朝"/>
                <w:kern w:val="0"/>
                <w:szCs w:val="20"/>
              </w:rPr>
            </w:pPr>
          </w:p>
          <w:p w14:paraId="1EA76A0E" w14:textId="77777777" w:rsidR="00B31433" w:rsidRPr="00B31433" w:rsidRDefault="00B31433" w:rsidP="00B31433">
            <w:pPr>
              <w:spacing w:line="260" w:lineRule="exact"/>
              <w:jc w:val="left"/>
              <w:textAlignment w:val="baseline"/>
              <w:rPr>
                <w:rFonts w:hAnsi="ＭＳ 明朝" w:cs="ＭＳ 明朝"/>
                <w:kern w:val="0"/>
                <w:szCs w:val="20"/>
              </w:rPr>
            </w:pPr>
          </w:p>
          <w:p w14:paraId="179C6A37" w14:textId="77777777" w:rsidR="00B31433" w:rsidRPr="00B31433" w:rsidRDefault="00B31433" w:rsidP="00B31433">
            <w:pPr>
              <w:spacing w:line="260" w:lineRule="exact"/>
              <w:ind w:left="180" w:hangingChars="100" w:hanging="180"/>
              <w:jc w:val="left"/>
              <w:textAlignment w:val="baseline"/>
              <w:rPr>
                <w:rFonts w:hAnsi="ＭＳ 明朝" w:cs="ＭＳ 明朝"/>
                <w:kern w:val="0"/>
                <w:szCs w:val="20"/>
              </w:rPr>
            </w:pPr>
            <w:r w:rsidRPr="00B31433">
              <w:rPr>
                <w:rFonts w:hAnsi="ＭＳ 明朝" w:cs="ＭＳ 明朝" w:hint="eastAsia"/>
                <w:kern w:val="0"/>
                <w:szCs w:val="20"/>
              </w:rPr>
              <w:t>○　スズメバチ刺傷事故発生</w:t>
            </w:r>
          </w:p>
          <w:p w14:paraId="66A36C43" w14:textId="77777777" w:rsidR="00B31433" w:rsidRPr="00B31433" w:rsidRDefault="00B31433" w:rsidP="00B31433">
            <w:pPr>
              <w:spacing w:line="260" w:lineRule="exact"/>
              <w:jc w:val="left"/>
              <w:textAlignment w:val="baseline"/>
              <w:rPr>
                <w:rFonts w:hAnsi="ＭＳ 明朝"/>
                <w:spacing w:val="2"/>
                <w:kern w:val="0"/>
                <w:szCs w:val="20"/>
              </w:rPr>
            </w:pPr>
          </w:p>
          <w:p w14:paraId="267D2D98" w14:textId="77777777" w:rsidR="00B31433" w:rsidRPr="00B31433" w:rsidRDefault="00B31433" w:rsidP="00B31433">
            <w:pPr>
              <w:spacing w:line="260" w:lineRule="exact"/>
              <w:ind w:left="184" w:hangingChars="100" w:hanging="184"/>
              <w:jc w:val="left"/>
              <w:textAlignment w:val="baseline"/>
              <w:rPr>
                <w:rFonts w:hAnsi="ＭＳ 明朝"/>
                <w:spacing w:val="2"/>
                <w:kern w:val="0"/>
                <w:szCs w:val="20"/>
              </w:rPr>
            </w:pPr>
          </w:p>
          <w:p w14:paraId="2B4ADF3C" w14:textId="77777777" w:rsidR="00B31433" w:rsidRPr="00B31433" w:rsidRDefault="00B31433" w:rsidP="00B31433">
            <w:pPr>
              <w:spacing w:line="260" w:lineRule="exact"/>
              <w:ind w:left="184" w:hangingChars="100" w:hanging="184"/>
              <w:jc w:val="left"/>
              <w:textAlignment w:val="baseline"/>
              <w:rPr>
                <w:rFonts w:hAnsi="ＭＳ 明朝"/>
                <w:spacing w:val="2"/>
                <w:kern w:val="0"/>
                <w:szCs w:val="20"/>
              </w:rPr>
            </w:pPr>
          </w:p>
          <w:p w14:paraId="7262D16B" w14:textId="77777777" w:rsidR="00B31433" w:rsidRPr="00B31433" w:rsidRDefault="00B31433" w:rsidP="00B31433">
            <w:pPr>
              <w:spacing w:line="260" w:lineRule="exact"/>
              <w:ind w:left="184" w:hangingChars="100" w:hanging="184"/>
              <w:jc w:val="left"/>
              <w:textAlignment w:val="baseline"/>
              <w:rPr>
                <w:rFonts w:hAnsi="ＭＳ 明朝"/>
                <w:spacing w:val="2"/>
                <w:kern w:val="0"/>
                <w:szCs w:val="20"/>
              </w:rPr>
            </w:pPr>
          </w:p>
          <w:p w14:paraId="5408E0CB" w14:textId="77777777" w:rsidR="00B31433" w:rsidRPr="00B31433" w:rsidRDefault="00B31433" w:rsidP="00B31433">
            <w:pPr>
              <w:spacing w:line="260" w:lineRule="exact"/>
              <w:ind w:left="184" w:hangingChars="100" w:hanging="184"/>
              <w:jc w:val="left"/>
              <w:textAlignment w:val="baseline"/>
              <w:rPr>
                <w:rFonts w:hAnsi="ＭＳ 明朝"/>
                <w:spacing w:val="2"/>
                <w:kern w:val="0"/>
                <w:szCs w:val="20"/>
              </w:rPr>
            </w:pPr>
          </w:p>
          <w:p w14:paraId="73A4AD60" w14:textId="77777777" w:rsidR="00B31433" w:rsidRPr="00B31433" w:rsidRDefault="00B31433" w:rsidP="00B31433">
            <w:pPr>
              <w:spacing w:line="260" w:lineRule="exact"/>
              <w:ind w:left="184" w:hangingChars="100" w:hanging="184"/>
              <w:jc w:val="left"/>
              <w:textAlignment w:val="baseline"/>
              <w:rPr>
                <w:rFonts w:hAnsi="ＭＳ 明朝"/>
                <w:spacing w:val="2"/>
                <w:kern w:val="0"/>
                <w:szCs w:val="20"/>
              </w:rPr>
            </w:pPr>
          </w:p>
          <w:p w14:paraId="0F9C2FB8" w14:textId="77777777" w:rsidR="00B31433" w:rsidRPr="00B31433" w:rsidRDefault="00B31433" w:rsidP="00B31433">
            <w:pPr>
              <w:spacing w:line="260" w:lineRule="exact"/>
              <w:ind w:left="184" w:hangingChars="100" w:hanging="184"/>
              <w:jc w:val="left"/>
              <w:textAlignment w:val="baseline"/>
              <w:rPr>
                <w:rFonts w:hAnsi="ＭＳ 明朝"/>
                <w:spacing w:val="2"/>
                <w:kern w:val="0"/>
                <w:szCs w:val="20"/>
              </w:rPr>
            </w:pPr>
          </w:p>
          <w:p w14:paraId="75DF526C" w14:textId="77777777" w:rsidR="00B31433" w:rsidRPr="00B31433" w:rsidRDefault="00B31433" w:rsidP="00B31433">
            <w:pPr>
              <w:spacing w:line="260" w:lineRule="exact"/>
              <w:ind w:left="184" w:hangingChars="100" w:hanging="184"/>
              <w:jc w:val="left"/>
              <w:textAlignment w:val="baseline"/>
              <w:rPr>
                <w:rFonts w:hAnsi="ＭＳ 明朝"/>
                <w:spacing w:val="2"/>
                <w:kern w:val="0"/>
                <w:szCs w:val="20"/>
              </w:rPr>
            </w:pPr>
            <w:r w:rsidRPr="00B31433">
              <w:rPr>
                <w:rFonts w:hAnsi="ＭＳ 明朝" w:hint="eastAsia"/>
                <w:spacing w:val="2"/>
                <w:kern w:val="0"/>
                <w:szCs w:val="20"/>
              </w:rPr>
              <w:t>○　緊急対応（共通）</w:t>
            </w:r>
          </w:p>
          <w:p w14:paraId="1369FC5D" w14:textId="77777777" w:rsidR="00B31433" w:rsidRPr="00B31433" w:rsidRDefault="00B31433" w:rsidP="00B31433">
            <w:pPr>
              <w:spacing w:line="260" w:lineRule="exact"/>
              <w:jc w:val="left"/>
              <w:textAlignment w:val="baseline"/>
              <w:rPr>
                <w:rFonts w:hAnsi="ＭＳ 明朝"/>
                <w:spacing w:val="2"/>
                <w:kern w:val="0"/>
                <w:szCs w:val="20"/>
              </w:rPr>
            </w:pPr>
          </w:p>
          <w:p w14:paraId="64032A77" w14:textId="77777777" w:rsidR="00B31433" w:rsidRPr="00B31433" w:rsidRDefault="00B31433" w:rsidP="00B31433">
            <w:pPr>
              <w:spacing w:line="260" w:lineRule="exact"/>
              <w:ind w:left="184" w:hangingChars="100" w:hanging="184"/>
              <w:jc w:val="left"/>
              <w:textAlignment w:val="baseline"/>
              <w:rPr>
                <w:rFonts w:hAnsi="ＭＳ 明朝"/>
                <w:spacing w:val="2"/>
                <w:kern w:val="0"/>
                <w:szCs w:val="20"/>
              </w:rPr>
            </w:pPr>
          </w:p>
          <w:p w14:paraId="6880F749" w14:textId="77777777" w:rsidR="00B31433" w:rsidRPr="00B31433" w:rsidRDefault="00B31433" w:rsidP="00B31433">
            <w:pPr>
              <w:spacing w:line="260" w:lineRule="exact"/>
              <w:jc w:val="left"/>
              <w:textAlignment w:val="baseline"/>
              <w:rPr>
                <w:rFonts w:hAnsi="ＭＳ 明朝"/>
                <w:spacing w:val="2"/>
                <w:kern w:val="0"/>
                <w:szCs w:val="20"/>
              </w:rPr>
            </w:pPr>
          </w:p>
          <w:p w14:paraId="369BA67A" w14:textId="77777777" w:rsidR="00B31433" w:rsidRPr="00B31433" w:rsidRDefault="00B31433" w:rsidP="00B31433">
            <w:pPr>
              <w:spacing w:line="260" w:lineRule="exact"/>
              <w:jc w:val="left"/>
              <w:textAlignment w:val="baseline"/>
              <w:rPr>
                <w:rFonts w:hAnsi="ＭＳ 明朝"/>
                <w:kern w:val="2"/>
                <w:szCs w:val="20"/>
              </w:rPr>
            </w:pPr>
          </w:p>
          <w:p w14:paraId="0C4E72EF" w14:textId="77777777" w:rsidR="00B31433" w:rsidRPr="00B31433" w:rsidRDefault="00B31433" w:rsidP="00B31433">
            <w:pPr>
              <w:spacing w:line="260" w:lineRule="exact"/>
              <w:jc w:val="left"/>
              <w:textAlignment w:val="baseline"/>
              <w:rPr>
                <w:rFonts w:hAnsi="ＭＳ 明朝"/>
                <w:kern w:val="2"/>
                <w:szCs w:val="20"/>
              </w:rPr>
            </w:pPr>
          </w:p>
          <w:p w14:paraId="389C01C8" w14:textId="77777777" w:rsidR="00B31433" w:rsidRPr="00B31433" w:rsidRDefault="00B31433" w:rsidP="00B31433">
            <w:pPr>
              <w:spacing w:line="260" w:lineRule="exact"/>
              <w:jc w:val="left"/>
              <w:textAlignment w:val="baseline"/>
              <w:rPr>
                <w:rFonts w:hAnsi="ＭＳ 明朝"/>
                <w:kern w:val="2"/>
                <w:szCs w:val="20"/>
              </w:rPr>
            </w:pPr>
          </w:p>
        </w:tc>
        <w:tc>
          <w:tcPr>
            <w:tcW w:w="2693" w:type="dxa"/>
          </w:tcPr>
          <w:p w14:paraId="53FD3005" w14:textId="77777777" w:rsidR="00B31433" w:rsidRPr="00B31433" w:rsidRDefault="00B31433" w:rsidP="00B31433">
            <w:pPr>
              <w:spacing w:line="260" w:lineRule="exact"/>
              <w:jc w:val="left"/>
              <w:rPr>
                <w:rFonts w:hAnsi="ＭＳ 明朝"/>
                <w:kern w:val="2"/>
                <w:szCs w:val="20"/>
              </w:rPr>
            </w:pPr>
          </w:p>
          <w:p w14:paraId="33280BE8" w14:textId="77777777" w:rsidR="00B31433" w:rsidRPr="00B31433" w:rsidRDefault="00B31433" w:rsidP="00B31433">
            <w:pPr>
              <w:spacing w:line="260" w:lineRule="exact"/>
              <w:jc w:val="left"/>
              <w:rPr>
                <w:rFonts w:hAnsi="ＭＳ 明朝"/>
                <w:kern w:val="2"/>
                <w:szCs w:val="20"/>
              </w:rPr>
            </w:pPr>
            <w:r w:rsidRPr="00B31433">
              <w:rPr>
                <w:rFonts w:hAnsi="ＭＳ 明朝" w:hint="eastAsia"/>
                <w:kern w:val="2"/>
                <w:szCs w:val="20"/>
              </w:rPr>
              <w:t>・　教職員へ周知</w:t>
            </w:r>
          </w:p>
          <w:p w14:paraId="225D7FD3" w14:textId="77777777" w:rsidR="00B31433" w:rsidRPr="00B31433" w:rsidRDefault="00B31433" w:rsidP="00B31433">
            <w:pPr>
              <w:spacing w:line="260" w:lineRule="exact"/>
              <w:ind w:left="180" w:hangingChars="100" w:hanging="180"/>
              <w:jc w:val="left"/>
              <w:rPr>
                <w:rFonts w:hAnsi="ＭＳ 明朝"/>
                <w:kern w:val="2"/>
                <w:szCs w:val="20"/>
              </w:rPr>
            </w:pPr>
            <w:r w:rsidRPr="00B31433">
              <w:rPr>
                <w:rFonts w:hAnsi="ＭＳ 明朝" w:hint="eastAsia"/>
                <w:kern w:val="2"/>
                <w:szCs w:val="20"/>
              </w:rPr>
              <w:t>・　必要に応じて保護者への周知</w:t>
            </w:r>
          </w:p>
          <w:p w14:paraId="77FD927F" w14:textId="77777777" w:rsidR="00B31433" w:rsidRPr="00B31433" w:rsidRDefault="00B31433" w:rsidP="00B31433">
            <w:pPr>
              <w:spacing w:line="260" w:lineRule="exact"/>
              <w:jc w:val="left"/>
              <w:rPr>
                <w:rFonts w:hAnsi="ＭＳ 明朝"/>
                <w:kern w:val="2"/>
                <w:szCs w:val="20"/>
              </w:rPr>
            </w:pPr>
            <w:r w:rsidRPr="00B31433">
              <w:rPr>
                <w:rFonts w:hAnsi="ＭＳ 明朝" w:hint="eastAsia"/>
                <w:kern w:val="2"/>
                <w:szCs w:val="20"/>
              </w:rPr>
              <w:t>・　集団登下校の検討を行う</w:t>
            </w:r>
          </w:p>
          <w:p w14:paraId="55EA11F7" w14:textId="77777777" w:rsidR="00B31433" w:rsidRPr="00B31433" w:rsidRDefault="00B31433" w:rsidP="00B31433">
            <w:pPr>
              <w:spacing w:line="260" w:lineRule="exact"/>
              <w:jc w:val="left"/>
              <w:rPr>
                <w:rFonts w:hAnsi="ＭＳ 明朝"/>
                <w:kern w:val="2"/>
                <w:szCs w:val="20"/>
              </w:rPr>
            </w:pPr>
          </w:p>
          <w:p w14:paraId="0FC00614" w14:textId="77777777" w:rsidR="00B31433" w:rsidRPr="00B31433" w:rsidRDefault="00B31433" w:rsidP="00B31433">
            <w:pPr>
              <w:spacing w:line="260" w:lineRule="exact"/>
              <w:ind w:left="180" w:hangingChars="100" w:hanging="180"/>
              <w:jc w:val="left"/>
              <w:rPr>
                <w:rFonts w:hAnsi="ＭＳ 明朝"/>
                <w:kern w:val="2"/>
                <w:szCs w:val="20"/>
              </w:rPr>
            </w:pPr>
            <w:r w:rsidRPr="00B31433">
              <w:rPr>
                <w:rFonts w:hAnsi="ＭＳ 明朝" w:hint="eastAsia"/>
                <w:kern w:val="2"/>
                <w:szCs w:val="20"/>
              </w:rPr>
              <w:t>・　教職員からの連絡により状況把握</w:t>
            </w:r>
          </w:p>
          <w:p w14:paraId="54B5DC78" w14:textId="77777777" w:rsidR="00B31433" w:rsidRPr="00B31433" w:rsidRDefault="00B31433" w:rsidP="00B31433">
            <w:pPr>
              <w:spacing w:line="260" w:lineRule="exact"/>
              <w:ind w:left="128" w:hanging="128"/>
              <w:jc w:val="left"/>
              <w:rPr>
                <w:rFonts w:hAnsi="ＭＳ 明朝"/>
                <w:kern w:val="2"/>
                <w:szCs w:val="20"/>
              </w:rPr>
            </w:pPr>
            <w:r w:rsidRPr="00B31433">
              <w:rPr>
                <w:rFonts w:hAnsi="ＭＳ 明朝" w:hint="eastAsia"/>
                <w:kern w:val="2"/>
                <w:szCs w:val="20"/>
              </w:rPr>
              <w:t>・　警察に連絡する</w:t>
            </w:r>
          </w:p>
          <w:p w14:paraId="5FD7D211" w14:textId="77777777" w:rsidR="00B31433" w:rsidRPr="00B31433" w:rsidRDefault="00B31433" w:rsidP="00B31433">
            <w:pPr>
              <w:spacing w:line="260" w:lineRule="exact"/>
              <w:ind w:left="128" w:hanging="128"/>
              <w:jc w:val="left"/>
              <w:rPr>
                <w:rFonts w:hAnsi="ＭＳ 明朝"/>
                <w:kern w:val="2"/>
                <w:szCs w:val="20"/>
              </w:rPr>
            </w:pPr>
            <w:r w:rsidRPr="00B31433">
              <w:rPr>
                <w:rFonts w:hAnsi="ＭＳ 明朝" w:hint="eastAsia"/>
                <w:kern w:val="2"/>
                <w:szCs w:val="20"/>
              </w:rPr>
              <w:t>・　教育委員会へ一報を入れる</w:t>
            </w:r>
          </w:p>
          <w:p w14:paraId="75A2B448" w14:textId="77777777" w:rsidR="00B31433" w:rsidRPr="00B31433" w:rsidRDefault="00B31433" w:rsidP="00B31433">
            <w:pPr>
              <w:spacing w:line="260" w:lineRule="exact"/>
              <w:ind w:left="180" w:hangingChars="100" w:hanging="180"/>
              <w:jc w:val="left"/>
              <w:rPr>
                <w:rFonts w:hAnsi="ＭＳ 明朝"/>
                <w:kern w:val="2"/>
                <w:szCs w:val="20"/>
              </w:rPr>
            </w:pPr>
            <w:r w:rsidRPr="00B31433">
              <w:rPr>
                <w:rFonts w:hAnsi="ＭＳ 明朝" w:hint="eastAsia"/>
                <w:kern w:val="2"/>
                <w:szCs w:val="20"/>
              </w:rPr>
              <w:t>・　保護者に連絡</w:t>
            </w:r>
          </w:p>
          <w:p w14:paraId="7DEB33C0" w14:textId="77777777" w:rsidR="00B31433" w:rsidRPr="00B31433" w:rsidRDefault="00B31433" w:rsidP="00B31433">
            <w:pPr>
              <w:spacing w:line="260" w:lineRule="exact"/>
              <w:jc w:val="left"/>
              <w:rPr>
                <w:rFonts w:hAnsi="ＭＳ 明朝"/>
                <w:kern w:val="2"/>
                <w:szCs w:val="20"/>
              </w:rPr>
            </w:pPr>
          </w:p>
          <w:p w14:paraId="432D47DB" w14:textId="77777777" w:rsidR="00B31433" w:rsidRPr="00B31433" w:rsidRDefault="00B31433" w:rsidP="00B31433">
            <w:pPr>
              <w:spacing w:line="260" w:lineRule="exact"/>
              <w:jc w:val="left"/>
              <w:rPr>
                <w:rFonts w:hAnsi="ＭＳ 明朝"/>
                <w:kern w:val="2"/>
                <w:szCs w:val="20"/>
              </w:rPr>
            </w:pPr>
          </w:p>
          <w:p w14:paraId="3B2A872F" w14:textId="77777777" w:rsidR="00B31433" w:rsidRPr="00B31433" w:rsidRDefault="00B31433" w:rsidP="00B31433">
            <w:pPr>
              <w:spacing w:line="260" w:lineRule="exact"/>
              <w:jc w:val="left"/>
              <w:rPr>
                <w:rFonts w:hAnsi="ＭＳ 明朝"/>
                <w:kern w:val="2"/>
                <w:szCs w:val="20"/>
              </w:rPr>
            </w:pPr>
          </w:p>
          <w:p w14:paraId="6990DBC1" w14:textId="77777777" w:rsidR="00B31433" w:rsidRPr="00B31433" w:rsidRDefault="00B31433" w:rsidP="00B31433">
            <w:pPr>
              <w:spacing w:line="260" w:lineRule="exact"/>
              <w:jc w:val="left"/>
              <w:rPr>
                <w:rFonts w:hAnsi="ＭＳ 明朝"/>
                <w:kern w:val="2"/>
                <w:szCs w:val="20"/>
              </w:rPr>
            </w:pPr>
            <w:r w:rsidRPr="00B31433">
              <w:rPr>
                <w:rFonts w:hAnsi="ＭＳ 明朝" w:hint="eastAsia"/>
                <w:kern w:val="2"/>
                <w:szCs w:val="20"/>
              </w:rPr>
              <w:t>・　情報収集</w:t>
            </w:r>
          </w:p>
          <w:p w14:paraId="754B7877" w14:textId="77777777" w:rsidR="00B31433" w:rsidRPr="00B31433" w:rsidRDefault="00B31433" w:rsidP="00B31433">
            <w:pPr>
              <w:spacing w:line="260" w:lineRule="exact"/>
              <w:ind w:left="128" w:hanging="128"/>
              <w:jc w:val="left"/>
              <w:rPr>
                <w:rFonts w:hAnsi="ＭＳ 明朝"/>
                <w:kern w:val="2"/>
                <w:szCs w:val="20"/>
              </w:rPr>
            </w:pPr>
            <w:r w:rsidRPr="00B31433">
              <w:rPr>
                <w:rFonts w:hAnsi="ＭＳ 明朝" w:hint="eastAsia"/>
                <w:kern w:val="2"/>
                <w:szCs w:val="20"/>
              </w:rPr>
              <w:t>・　警察に連絡する</w:t>
            </w:r>
          </w:p>
          <w:p w14:paraId="6B596902" w14:textId="77777777" w:rsidR="00B31433" w:rsidRPr="00B31433" w:rsidRDefault="00B31433" w:rsidP="00B31433">
            <w:pPr>
              <w:spacing w:line="260" w:lineRule="exact"/>
              <w:ind w:left="128" w:hanging="128"/>
              <w:jc w:val="left"/>
              <w:rPr>
                <w:rFonts w:hAnsi="ＭＳ 明朝"/>
                <w:kern w:val="2"/>
                <w:szCs w:val="20"/>
              </w:rPr>
            </w:pPr>
            <w:r w:rsidRPr="00B31433">
              <w:rPr>
                <w:rFonts w:hAnsi="ＭＳ 明朝" w:hint="eastAsia"/>
                <w:kern w:val="2"/>
                <w:szCs w:val="20"/>
              </w:rPr>
              <w:t>・　教育委員会へ一報を入れる</w:t>
            </w:r>
          </w:p>
          <w:p w14:paraId="601E74A0" w14:textId="77777777" w:rsidR="00B31433" w:rsidRPr="00B31433" w:rsidRDefault="00B31433" w:rsidP="00B31433">
            <w:pPr>
              <w:spacing w:line="260" w:lineRule="exact"/>
              <w:ind w:left="128" w:hanging="128"/>
              <w:jc w:val="left"/>
              <w:rPr>
                <w:rFonts w:hAnsi="ＭＳ 明朝"/>
                <w:kern w:val="2"/>
                <w:szCs w:val="20"/>
              </w:rPr>
            </w:pPr>
          </w:p>
          <w:p w14:paraId="0B6D048E" w14:textId="77777777" w:rsidR="00B31433" w:rsidRPr="00B31433" w:rsidRDefault="00B31433" w:rsidP="00B31433">
            <w:pPr>
              <w:spacing w:line="260" w:lineRule="exact"/>
              <w:ind w:left="218" w:hanging="218"/>
              <w:jc w:val="left"/>
              <w:rPr>
                <w:rFonts w:hAnsi="ＭＳ 明朝"/>
                <w:kern w:val="2"/>
                <w:szCs w:val="20"/>
              </w:rPr>
            </w:pPr>
          </w:p>
          <w:p w14:paraId="70547AAC" w14:textId="77777777" w:rsidR="00B31433" w:rsidRPr="00B31433" w:rsidRDefault="00B31433" w:rsidP="00B31433">
            <w:pPr>
              <w:spacing w:line="260" w:lineRule="exact"/>
              <w:ind w:left="218" w:hanging="218"/>
              <w:jc w:val="left"/>
              <w:rPr>
                <w:rFonts w:hAnsi="ＭＳ 明朝"/>
                <w:kern w:val="2"/>
                <w:szCs w:val="20"/>
              </w:rPr>
            </w:pPr>
          </w:p>
          <w:p w14:paraId="73F31670" w14:textId="77777777" w:rsidR="00B31433" w:rsidRPr="00B31433" w:rsidRDefault="00B31433" w:rsidP="00B31433">
            <w:pPr>
              <w:spacing w:line="260" w:lineRule="exact"/>
              <w:ind w:left="218" w:hanging="218"/>
              <w:jc w:val="left"/>
              <w:rPr>
                <w:rFonts w:hAnsi="ＭＳ 明朝"/>
                <w:kern w:val="2"/>
                <w:szCs w:val="20"/>
              </w:rPr>
            </w:pPr>
          </w:p>
          <w:p w14:paraId="4FB0AD90" w14:textId="77777777" w:rsidR="00B31433" w:rsidRPr="00B31433" w:rsidRDefault="00B31433" w:rsidP="00B31433">
            <w:pPr>
              <w:spacing w:line="260" w:lineRule="exact"/>
              <w:ind w:left="218" w:hanging="218"/>
              <w:jc w:val="left"/>
              <w:rPr>
                <w:rFonts w:hAnsi="ＭＳ 明朝"/>
                <w:kern w:val="2"/>
                <w:szCs w:val="20"/>
              </w:rPr>
            </w:pPr>
          </w:p>
          <w:p w14:paraId="47FF5649" w14:textId="77777777" w:rsidR="00B31433" w:rsidRPr="00B31433" w:rsidRDefault="00B31433" w:rsidP="00B31433">
            <w:pPr>
              <w:spacing w:line="260" w:lineRule="exact"/>
              <w:ind w:left="218" w:hanging="218"/>
              <w:jc w:val="left"/>
              <w:rPr>
                <w:rFonts w:hAnsi="ＭＳ 明朝"/>
                <w:kern w:val="2"/>
                <w:szCs w:val="20"/>
              </w:rPr>
            </w:pPr>
            <w:r w:rsidRPr="00B31433">
              <w:rPr>
                <w:rFonts w:hAnsi="ＭＳ 明朝" w:hint="eastAsia"/>
                <w:kern w:val="2"/>
                <w:szCs w:val="20"/>
              </w:rPr>
              <w:t>・　事故状況、児童生徒状況等の確認</w:t>
            </w:r>
          </w:p>
          <w:p w14:paraId="299E1AB8" w14:textId="77777777" w:rsidR="00B31433" w:rsidRPr="00B31433" w:rsidRDefault="00B31433" w:rsidP="00B31433">
            <w:pPr>
              <w:spacing w:line="260" w:lineRule="exact"/>
              <w:ind w:leftChars="12" w:left="202" w:hangingChars="100" w:hanging="180"/>
              <w:jc w:val="left"/>
              <w:rPr>
                <w:rFonts w:hAnsi="ＭＳ 明朝"/>
                <w:kern w:val="2"/>
                <w:szCs w:val="20"/>
              </w:rPr>
            </w:pPr>
            <w:r w:rsidRPr="00B31433">
              <w:rPr>
                <w:rFonts w:hAnsi="ＭＳ 明朝" w:hint="eastAsia"/>
                <w:kern w:val="2"/>
                <w:szCs w:val="20"/>
              </w:rPr>
              <w:t>・　事故の経緯を記録するよう指示</w:t>
            </w:r>
          </w:p>
          <w:p w14:paraId="3173C369" w14:textId="77777777" w:rsidR="00B31433" w:rsidRPr="00B31433" w:rsidRDefault="00B31433" w:rsidP="00B31433">
            <w:pPr>
              <w:spacing w:line="260" w:lineRule="exact"/>
              <w:ind w:left="180" w:hangingChars="100" w:hanging="180"/>
              <w:jc w:val="left"/>
              <w:rPr>
                <w:rFonts w:hAnsi="ＭＳ 明朝"/>
                <w:kern w:val="2"/>
                <w:szCs w:val="20"/>
              </w:rPr>
            </w:pPr>
            <w:r w:rsidRPr="00B31433">
              <w:rPr>
                <w:rFonts w:hAnsi="ＭＳ 明朝" w:hint="eastAsia"/>
                <w:kern w:val="2"/>
                <w:szCs w:val="20"/>
              </w:rPr>
              <w:t>・　保護者に連絡</w:t>
            </w:r>
          </w:p>
          <w:p w14:paraId="411C6052" w14:textId="77777777" w:rsidR="00B31433" w:rsidRPr="00B31433" w:rsidRDefault="00B31433" w:rsidP="00B31433">
            <w:pPr>
              <w:spacing w:line="260" w:lineRule="exact"/>
              <w:ind w:left="180" w:hangingChars="100" w:hanging="180"/>
              <w:jc w:val="left"/>
              <w:rPr>
                <w:rFonts w:hAnsi="ＭＳ 明朝"/>
                <w:kern w:val="2"/>
                <w:szCs w:val="20"/>
              </w:rPr>
            </w:pPr>
            <w:r w:rsidRPr="00B31433">
              <w:rPr>
                <w:rFonts w:hAnsi="ＭＳ 明朝" w:hint="eastAsia"/>
                <w:kern w:val="2"/>
                <w:szCs w:val="20"/>
              </w:rPr>
              <w:t>・　教職員への状況説明</w:t>
            </w:r>
          </w:p>
          <w:p w14:paraId="78A80712" w14:textId="77777777" w:rsidR="00B31433" w:rsidRPr="00B31433" w:rsidRDefault="00B31433" w:rsidP="00B31433">
            <w:pPr>
              <w:spacing w:line="260" w:lineRule="exact"/>
              <w:jc w:val="left"/>
              <w:rPr>
                <w:rFonts w:hAnsi="ＭＳ 明朝"/>
                <w:kern w:val="2"/>
                <w:szCs w:val="20"/>
              </w:rPr>
            </w:pPr>
          </w:p>
          <w:p w14:paraId="61244336" w14:textId="77777777" w:rsidR="00B31433" w:rsidRPr="00B31433" w:rsidRDefault="00B31433" w:rsidP="00B31433">
            <w:pPr>
              <w:spacing w:line="260" w:lineRule="exact"/>
              <w:ind w:left="128" w:hangingChars="71" w:hanging="128"/>
              <w:jc w:val="left"/>
              <w:rPr>
                <w:rFonts w:hAnsi="ＭＳ 明朝"/>
                <w:kern w:val="2"/>
                <w:szCs w:val="20"/>
              </w:rPr>
            </w:pPr>
          </w:p>
          <w:p w14:paraId="47334A41" w14:textId="77777777" w:rsidR="00B31433" w:rsidRPr="00B31433" w:rsidRDefault="00B31433" w:rsidP="00B31433">
            <w:pPr>
              <w:spacing w:line="260" w:lineRule="exact"/>
              <w:ind w:left="128" w:hangingChars="71" w:hanging="128"/>
              <w:jc w:val="left"/>
              <w:rPr>
                <w:rFonts w:hAnsi="ＭＳ 明朝"/>
                <w:kern w:val="2"/>
                <w:szCs w:val="20"/>
              </w:rPr>
            </w:pPr>
          </w:p>
          <w:p w14:paraId="15B47F13" w14:textId="77777777" w:rsidR="00B31433" w:rsidRPr="00B31433" w:rsidRDefault="00B31433" w:rsidP="00B31433">
            <w:pPr>
              <w:spacing w:line="260" w:lineRule="exact"/>
              <w:ind w:left="128" w:hangingChars="71" w:hanging="128"/>
              <w:jc w:val="left"/>
              <w:rPr>
                <w:rFonts w:hAnsi="ＭＳ 明朝"/>
                <w:kern w:val="2"/>
                <w:szCs w:val="20"/>
              </w:rPr>
            </w:pPr>
            <w:r w:rsidRPr="00B31433">
              <w:rPr>
                <w:rFonts w:hAnsi="ＭＳ 明朝" w:hint="eastAsia"/>
                <w:kern w:val="2"/>
                <w:szCs w:val="20"/>
              </w:rPr>
              <w:t>・　必要時は以下の対応</w:t>
            </w:r>
          </w:p>
          <w:p w14:paraId="487BBF1D" w14:textId="77777777" w:rsidR="00B31433" w:rsidRPr="00B31433" w:rsidRDefault="00B31433" w:rsidP="00B31433">
            <w:pPr>
              <w:spacing w:line="260" w:lineRule="exact"/>
              <w:ind w:left="218" w:hangingChars="121" w:hanging="218"/>
              <w:jc w:val="left"/>
              <w:rPr>
                <w:rFonts w:hAnsi="ＭＳ 明朝" w:cs="ＭＳ 明朝"/>
                <w:kern w:val="0"/>
                <w:szCs w:val="20"/>
              </w:rPr>
            </w:pPr>
            <w:r w:rsidRPr="00B31433">
              <w:rPr>
                <w:rFonts w:hAnsi="ＭＳ 明朝" w:hint="eastAsia"/>
                <w:kern w:val="2"/>
                <w:szCs w:val="20"/>
              </w:rPr>
              <w:t xml:space="preserve">・　</w:t>
            </w:r>
            <w:r w:rsidRPr="00B31433">
              <w:rPr>
                <w:rFonts w:hAnsi="ＭＳ 明朝" w:cs="ＭＳ 明朝" w:hint="eastAsia"/>
                <w:kern w:val="0"/>
                <w:szCs w:val="20"/>
              </w:rPr>
              <w:t>全校集会での説明</w:t>
            </w:r>
          </w:p>
          <w:p w14:paraId="4E5F92C0" w14:textId="77777777" w:rsidR="00B31433" w:rsidRPr="00B31433" w:rsidRDefault="00B31433" w:rsidP="00B31433">
            <w:pPr>
              <w:spacing w:line="260" w:lineRule="exact"/>
              <w:ind w:left="218" w:hangingChars="121" w:hanging="218"/>
              <w:jc w:val="left"/>
              <w:rPr>
                <w:rFonts w:hAnsi="ＭＳ 明朝" w:cs="ＭＳ 明朝"/>
                <w:kern w:val="0"/>
                <w:szCs w:val="20"/>
              </w:rPr>
            </w:pPr>
            <w:r w:rsidRPr="00B31433">
              <w:rPr>
                <w:rFonts w:hAnsi="ＭＳ 明朝" w:cs="ＭＳ 明朝" w:hint="eastAsia"/>
                <w:kern w:val="0"/>
                <w:szCs w:val="20"/>
              </w:rPr>
              <w:t>・　負傷した児童生徒がいる場合は、校長あるいは教頭が直接見舞いに行く</w:t>
            </w:r>
          </w:p>
          <w:p w14:paraId="438DBA13" w14:textId="77777777" w:rsidR="00B31433" w:rsidRPr="00B31433" w:rsidRDefault="00B31433" w:rsidP="00B31433">
            <w:pPr>
              <w:spacing w:line="260" w:lineRule="exact"/>
              <w:ind w:left="218" w:hangingChars="121" w:hanging="218"/>
              <w:jc w:val="left"/>
              <w:rPr>
                <w:rFonts w:hAnsi="ＭＳ 明朝"/>
                <w:kern w:val="2"/>
                <w:szCs w:val="20"/>
              </w:rPr>
            </w:pPr>
            <w:r w:rsidRPr="00B31433">
              <w:rPr>
                <w:rFonts w:hAnsi="ＭＳ 明朝" w:cs="ＭＳ 明朝" w:hint="eastAsia"/>
                <w:kern w:val="0"/>
                <w:szCs w:val="20"/>
              </w:rPr>
              <w:t>・　保護者へ対応策について説明（文書送付又は説明会開催）し、理解と協力を求める</w:t>
            </w:r>
          </w:p>
        </w:tc>
        <w:tc>
          <w:tcPr>
            <w:tcW w:w="3402" w:type="dxa"/>
          </w:tcPr>
          <w:p w14:paraId="2F283B14" w14:textId="77777777" w:rsidR="00B31433" w:rsidRPr="00D56879" w:rsidRDefault="00B31433" w:rsidP="00B31433">
            <w:pPr>
              <w:spacing w:line="260" w:lineRule="exact"/>
              <w:ind w:left="180" w:hangingChars="100" w:hanging="180"/>
              <w:jc w:val="left"/>
              <w:rPr>
                <w:rFonts w:hAnsi="ＭＳ 明朝"/>
                <w:kern w:val="2"/>
                <w:szCs w:val="20"/>
              </w:rPr>
            </w:pPr>
          </w:p>
          <w:p w14:paraId="356F2F61" w14:textId="77777777" w:rsidR="00B31433" w:rsidRPr="00D56879" w:rsidRDefault="00B31433" w:rsidP="00B31433">
            <w:pPr>
              <w:spacing w:line="260" w:lineRule="exact"/>
              <w:ind w:left="180" w:hangingChars="100" w:hanging="180"/>
              <w:jc w:val="left"/>
              <w:rPr>
                <w:rFonts w:hAnsi="ＭＳ 明朝"/>
                <w:kern w:val="2"/>
                <w:szCs w:val="20"/>
              </w:rPr>
            </w:pPr>
            <w:r w:rsidRPr="00D56879">
              <w:rPr>
                <w:rFonts w:hAnsi="ＭＳ 明朝" w:hint="eastAsia"/>
                <w:kern w:val="2"/>
                <w:szCs w:val="20"/>
              </w:rPr>
              <w:t>・　児童生徒に周知し、クマと遭遇した場合の対応を確認する。</w:t>
            </w:r>
          </w:p>
          <w:p w14:paraId="05797029" w14:textId="77777777" w:rsidR="00B31433" w:rsidRPr="00D56879" w:rsidRDefault="00B31433" w:rsidP="00B31433">
            <w:pPr>
              <w:spacing w:line="260" w:lineRule="exact"/>
              <w:ind w:left="180" w:hangingChars="100" w:hanging="180"/>
              <w:jc w:val="left"/>
              <w:rPr>
                <w:rFonts w:hAnsi="ＭＳ 明朝"/>
                <w:kern w:val="2"/>
                <w:szCs w:val="20"/>
              </w:rPr>
            </w:pPr>
          </w:p>
          <w:p w14:paraId="1ED09928" w14:textId="77777777" w:rsidR="00B31433" w:rsidRPr="00D56879" w:rsidRDefault="00B31433" w:rsidP="00B31433">
            <w:pPr>
              <w:spacing w:line="260" w:lineRule="exact"/>
              <w:ind w:left="180" w:hangingChars="100" w:hanging="180"/>
              <w:jc w:val="left"/>
              <w:rPr>
                <w:rFonts w:hAnsi="ＭＳ 明朝"/>
                <w:kern w:val="2"/>
                <w:szCs w:val="20"/>
              </w:rPr>
            </w:pPr>
          </w:p>
          <w:p w14:paraId="43905937" w14:textId="77777777" w:rsidR="00B31433" w:rsidRPr="00D56879" w:rsidRDefault="00B31433" w:rsidP="00B31433">
            <w:pPr>
              <w:spacing w:line="260" w:lineRule="exact"/>
              <w:ind w:left="180" w:hangingChars="100" w:hanging="180"/>
              <w:jc w:val="left"/>
              <w:rPr>
                <w:rFonts w:hAnsi="ＭＳ 明朝"/>
                <w:kern w:val="2"/>
                <w:szCs w:val="20"/>
              </w:rPr>
            </w:pPr>
          </w:p>
          <w:p w14:paraId="13BB69FA" w14:textId="77777777" w:rsidR="00B31433" w:rsidRPr="00D56879" w:rsidRDefault="00B31433" w:rsidP="00B31433">
            <w:pPr>
              <w:spacing w:line="260" w:lineRule="exact"/>
              <w:ind w:left="180" w:hangingChars="100" w:hanging="180"/>
              <w:jc w:val="left"/>
              <w:rPr>
                <w:rFonts w:hAnsi="ＭＳ 明朝"/>
                <w:kern w:val="2"/>
                <w:szCs w:val="20"/>
              </w:rPr>
            </w:pPr>
            <w:r w:rsidRPr="00D56879">
              <w:rPr>
                <w:rFonts w:hAnsi="ＭＳ 明朝" w:hint="eastAsia"/>
                <w:kern w:val="2"/>
                <w:szCs w:val="20"/>
              </w:rPr>
              <w:t>・　クマを目撃した場合は、刺激せず、児童生徒を誘導し、安全な場所に避難する。</w:t>
            </w:r>
          </w:p>
          <w:p w14:paraId="17DD4AE1" w14:textId="77777777" w:rsidR="00B31433" w:rsidRPr="00D56879" w:rsidRDefault="00B31433" w:rsidP="00B31433">
            <w:pPr>
              <w:spacing w:line="260" w:lineRule="exact"/>
              <w:ind w:left="180" w:hangingChars="100" w:hanging="180"/>
              <w:jc w:val="left"/>
              <w:rPr>
                <w:rFonts w:hAnsi="ＭＳ 明朝"/>
                <w:kern w:val="2"/>
                <w:szCs w:val="20"/>
              </w:rPr>
            </w:pPr>
            <w:r w:rsidRPr="00D56879">
              <w:rPr>
                <w:rFonts w:hAnsi="ＭＳ 明朝" w:hint="eastAsia"/>
                <w:kern w:val="2"/>
                <w:szCs w:val="20"/>
              </w:rPr>
              <w:t>・　児童生徒の負傷がないか確認する。</w:t>
            </w:r>
          </w:p>
          <w:p w14:paraId="1F8E4FEA" w14:textId="2F9A97AE" w:rsidR="00B31433" w:rsidRPr="00D56879" w:rsidRDefault="00B31433" w:rsidP="00B31433">
            <w:pPr>
              <w:spacing w:line="260" w:lineRule="exact"/>
              <w:ind w:left="180" w:hangingChars="100" w:hanging="180"/>
              <w:jc w:val="left"/>
              <w:rPr>
                <w:rFonts w:hAnsi="ＭＳ 明朝"/>
                <w:kern w:val="2"/>
                <w:szCs w:val="20"/>
              </w:rPr>
            </w:pPr>
            <w:r w:rsidRPr="00D56879">
              <w:rPr>
                <w:rFonts w:hAnsi="ＭＳ 明朝" w:hint="eastAsia"/>
                <w:kern w:val="2"/>
                <w:szCs w:val="20"/>
              </w:rPr>
              <w:t>・　負傷している場合は、応急措置をし、救急車を呼ぶ。</w:t>
            </w:r>
          </w:p>
          <w:p w14:paraId="319C83FF" w14:textId="77777777" w:rsidR="00B31433" w:rsidRPr="00D56879" w:rsidRDefault="00B31433" w:rsidP="00B31433">
            <w:pPr>
              <w:spacing w:line="260" w:lineRule="exact"/>
              <w:ind w:left="180" w:hangingChars="100" w:hanging="180"/>
              <w:jc w:val="left"/>
              <w:rPr>
                <w:rFonts w:hAnsi="ＭＳ 明朝"/>
                <w:kern w:val="2"/>
                <w:szCs w:val="20"/>
              </w:rPr>
            </w:pPr>
            <w:r w:rsidRPr="00D56879">
              <w:rPr>
                <w:rFonts w:hAnsi="ＭＳ 明朝" w:hint="eastAsia"/>
                <w:kern w:val="2"/>
                <w:szCs w:val="20"/>
              </w:rPr>
              <w:t>・　学校</w:t>
            </w:r>
            <w:r w:rsidR="00AB358D" w:rsidRPr="00D56879">
              <w:rPr>
                <w:rFonts w:hAnsi="ＭＳ 明朝" w:hint="eastAsia"/>
                <w:kern w:val="2"/>
                <w:szCs w:val="20"/>
              </w:rPr>
              <w:t>、警察</w:t>
            </w:r>
            <w:r w:rsidRPr="00D56879">
              <w:rPr>
                <w:rFonts w:hAnsi="ＭＳ 明朝" w:hint="eastAsia"/>
                <w:kern w:val="2"/>
                <w:szCs w:val="20"/>
              </w:rPr>
              <w:t>に連絡する。</w:t>
            </w:r>
          </w:p>
          <w:p w14:paraId="5C80AC1F" w14:textId="77777777" w:rsidR="00B31433" w:rsidRPr="00D56879" w:rsidRDefault="00B31433" w:rsidP="00B31433">
            <w:pPr>
              <w:spacing w:line="260" w:lineRule="exact"/>
              <w:ind w:left="180" w:hangingChars="100" w:hanging="180"/>
              <w:jc w:val="left"/>
              <w:rPr>
                <w:rFonts w:hAnsi="ＭＳ 明朝"/>
                <w:kern w:val="2"/>
                <w:szCs w:val="20"/>
              </w:rPr>
            </w:pPr>
          </w:p>
          <w:p w14:paraId="4F57FCF9" w14:textId="77777777" w:rsidR="00B31433" w:rsidRPr="00D56879" w:rsidRDefault="00B31433" w:rsidP="00B31433">
            <w:pPr>
              <w:spacing w:line="260" w:lineRule="exact"/>
              <w:ind w:left="180" w:hangingChars="100" w:hanging="180"/>
              <w:jc w:val="left"/>
              <w:rPr>
                <w:rFonts w:hAnsi="ＭＳ 明朝"/>
                <w:kern w:val="2"/>
                <w:szCs w:val="20"/>
              </w:rPr>
            </w:pPr>
            <w:r w:rsidRPr="00D56879">
              <w:rPr>
                <w:rFonts w:hAnsi="ＭＳ 明朝" w:hint="eastAsia"/>
                <w:kern w:val="2"/>
                <w:szCs w:val="20"/>
              </w:rPr>
              <w:t>・　児童生徒の安否確認</w:t>
            </w:r>
          </w:p>
          <w:p w14:paraId="7D90C2E1" w14:textId="77777777" w:rsidR="00B31433" w:rsidRPr="00D56879" w:rsidRDefault="00B31433" w:rsidP="00B31433">
            <w:pPr>
              <w:spacing w:line="260" w:lineRule="exact"/>
              <w:ind w:left="180" w:hangingChars="100" w:hanging="180"/>
              <w:jc w:val="left"/>
              <w:rPr>
                <w:rFonts w:hAnsi="ＭＳ 明朝"/>
                <w:kern w:val="2"/>
                <w:szCs w:val="20"/>
              </w:rPr>
            </w:pPr>
          </w:p>
          <w:p w14:paraId="35913D8E" w14:textId="77777777" w:rsidR="00B31433" w:rsidRPr="00D56879" w:rsidRDefault="00B31433" w:rsidP="00B31433">
            <w:pPr>
              <w:spacing w:line="260" w:lineRule="exact"/>
              <w:ind w:left="180" w:hangingChars="100" w:hanging="180"/>
              <w:jc w:val="left"/>
              <w:rPr>
                <w:rFonts w:hAnsi="ＭＳ 明朝"/>
                <w:kern w:val="2"/>
                <w:szCs w:val="20"/>
              </w:rPr>
            </w:pPr>
          </w:p>
          <w:p w14:paraId="1FF34854" w14:textId="77777777" w:rsidR="00B31433" w:rsidRPr="00D56879" w:rsidRDefault="00B31433" w:rsidP="00B31433">
            <w:pPr>
              <w:spacing w:line="260" w:lineRule="exact"/>
              <w:ind w:left="180" w:hangingChars="100" w:hanging="180"/>
              <w:jc w:val="left"/>
              <w:rPr>
                <w:rFonts w:hAnsi="ＭＳ 明朝"/>
                <w:kern w:val="2"/>
                <w:szCs w:val="20"/>
              </w:rPr>
            </w:pPr>
          </w:p>
          <w:p w14:paraId="532A8CE4" w14:textId="77777777" w:rsidR="00B31433" w:rsidRPr="00D56879" w:rsidRDefault="00B31433" w:rsidP="00B31433">
            <w:pPr>
              <w:spacing w:line="260" w:lineRule="exact"/>
              <w:ind w:left="180" w:hangingChars="100" w:hanging="180"/>
              <w:jc w:val="left"/>
              <w:rPr>
                <w:rFonts w:hAnsi="ＭＳ 明朝"/>
                <w:kern w:val="2"/>
                <w:szCs w:val="20"/>
              </w:rPr>
            </w:pPr>
          </w:p>
          <w:p w14:paraId="226BE085" w14:textId="77777777" w:rsidR="00B31433" w:rsidRPr="00D56879" w:rsidRDefault="00B31433" w:rsidP="00B31433">
            <w:pPr>
              <w:spacing w:line="260" w:lineRule="exact"/>
              <w:ind w:left="180" w:hangingChars="100" w:hanging="180"/>
              <w:jc w:val="left"/>
              <w:rPr>
                <w:rFonts w:hAnsi="ＭＳ 明朝"/>
                <w:kern w:val="2"/>
                <w:szCs w:val="20"/>
              </w:rPr>
            </w:pPr>
          </w:p>
          <w:p w14:paraId="1F91120E" w14:textId="77777777" w:rsidR="00B31433" w:rsidRPr="00D56879" w:rsidRDefault="00B31433" w:rsidP="00B31433">
            <w:pPr>
              <w:spacing w:line="260" w:lineRule="exact"/>
              <w:ind w:left="180" w:hangingChars="100" w:hanging="180"/>
              <w:jc w:val="left"/>
              <w:rPr>
                <w:rFonts w:hAnsi="ＭＳ 明朝"/>
                <w:kern w:val="2"/>
                <w:szCs w:val="20"/>
              </w:rPr>
            </w:pPr>
          </w:p>
          <w:p w14:paraId="1B6E5E5B" w14:textId="77777777" w:rsidR="00B31433" w:rsidRPr="00D56879" w:rsidRDefault="00B31433" w:rsidP="00B31433">
            <w:pPr>
              <w:spacing w:line="260" w:lineRule="exact"/>
              <w:ind w:left="180" w:hangingChars="100" w:hanging="180"/>
              <w:jc w:val="left"/>
              <w:rPr>
                <w:rFonts w:hAnsi="ＭＳ 明朝"/>
                <w:kern w:val="2"/>
                <w:szCs w:val="20"/>
              </w:rPr>
            </w:pPr>
          </w:p>
          <w:p w14:paraId="74269688" w14:textId="77777777" w:rsidR="00B31433" w:rsidRPr="00D56879" w:rsidRDefault="00B31433" w:rsidP="00B31433">
            <w:pPr>
              <w:spacing w:line="260" w:lineRule="exact"/>
              <w:ind w:left="180" w:hangingChars="100" w:hanging="180"/>
              <w:jc w:val="left"/>
              <w:rPr>
                <w:rFonts w:hAnsi="ＭＳ 明朝"/>
                <w:kern w:val="2"/>
                <w:szCs w:val="20"/>
              </w:rPr>
            </w:pPr>
          </w:p>
          <w:p w14:paraId="0769D892" w14:textId="77777777" w:rsidR="00B31433" w:rsidRPr="00D56879" w:rsidRDefault="00B31433" w:rsidP="00B31433">
            <w:pPr>
              <w:spacing w:line="260" w:lineRule="exact"/>
              <w:ind w:left="180" w:hangingChars="100" w:hanging="180"/>
              <w:jc w:val="left"/>
              <w:rPr>
                <w:rFonts w:hAnsi="ＭＳ 明朝"/>
                <w:kern w:val="2"/>
                <w:szCs w:val="20"/>
              </w:rPr>
            </w:pPr>
            <w:r w:rsidRPr="00D56879">
              <w:rPr>
                <w:rFonts w:hAnsi="ＭＳ 明朝" w:hint="eastAsia"/>
                <w:kern w:val="2"/>
                <w:szCs w:val="20"/>
              </w:rPr>
              <w:t>・　児童生徒を誘導し、安全な場所に避難させる</w:t>
            </w:r>
          </w:p>
          <w:p w14:paraId="02A60194" w14:textId="77777777" w:rsidR="00B31433" w:rsidRPr="00D56879" w:rsidRDefault="00B31433" w:rsidP="00B31433">
            <w:pPr>
              <w:spacing w:line="260" w:lineRule="exact"/>
              <w:ind w:left="180" w:hangingChars="100" w:hanging="180"/>
              <w:jc w:val="left"/>
              <w:rPr>
                <w:rFonts w:hAnsi="ＭＳ 明朝"/>
                <w:kern w:val="2"/>
                <w:szCs w:val="20"/>
              </w:rPr>
            </w:pPr>
            <w:r w:rsidRPr="00D56879">
              <w:rPr>
                <w:rFonts w:hAnsi="ＭＳ 明朝" w:hint="eastAsia"/>
                <w:kern w:val="2"/>
                <w:szCs w:val="20"/>
              </w:rPr>
              <w:t>・　児童生徒の負傷の程度を確認するとともに、二次災害を防止する</w:t>
            </w:r>
          </w:p>
          <w:p w14:paraId="35974882" w14:textId="77777777" w:rsidR="00B31433" w:rsidRPr="00D56879" w:rsidRDefault="00B31433" w:rsidP="00B31433">
            <w:pPr>
              <w:spacing w:line="260" w:lineRule="exact"/>
              <w:ind w:left="180" w:hangingChars="100" w:hanging="180"/>
              <w:jc w:val="left"/>
              <w:rPr>
                <w:rFonts w:hAnsi="ＭＳ 明朝" w:cs="ＭＳ 明朝"/>
                <w:kern w:val="0"/>
                <w:szCs w:val="20"/>
              </w:rPr>
            </w:pPr>
            <w:r w:rsidRPr="00D56879">
              <w:rPr>
                <w:rFonts w:hAnsi="ＭＳ 明朝" w:cs="ＭＳ 明朝" w:hint="eastAsia"/>
                <w:kern w:val="0"/>
                <w:szCs w:val="20"/>
              </w:rPr>
              <w:t>・　負傷した児童生徒に応急措置をし、必要に応じて救急車を呼ぶ</w:t>
            </w:r>
          </w:p>
          <w:p w14:paraId="07C5707C" w14:textId="77777777" w:rsidR="00B31433" w:rsidRPr="00D56879" w:rsidRDefault="00B31433" w:rsidP="00B31433">
            <w:pPr>
              <w:spacing w:line="260" w:lineRule="exact"/>
              <w:ind w:left="180" w:hangingChars="100" w:hanging="180"/>
              <w:jc w:val="left"/>
              <w:rPr>
                <w:rFonts w:hAnsi="ＭＳ 明朝" w:cs="ＭＳ 明朝"/>
                <w:kern w:val="0"/>
                <w:szCs w:val="20"/>
              </w:rPr>
            </w:pPr>
            <w:r w:rsidRPr="00D56879">
              <w:rPr>
                <w:rFonts w:hAnsi="ＭＳ 明朝" w:cs="ＭＳ 明朝" w:hint="eastAsia"/>
                <w:kern w:val="0"/>
                <w:szCs w:val="20"/>
              </w:rPr>
              <w:t>・　管理職へ報告</w:t>
            </w:r>
          </w:p>
          <w:p w14:paraId="3C78F394" w14:textId="77777777" w:rsidR="00B31433" w:rsidRPr="00D56879" w:rsidRDefault="00B31433" w:rsidP="00B31433">
            <w:pPr>
              <w:spacing w:line="260" w:lineRule="exact"/>
              <w:ind w:left="22"/>
              <w:jc w:val="left"/>
              <w:rPr>
                <w:rFonts w:hAnsi="ＭＳ 明朝"/>
                <w:kern w:val="2"/>
                <w:szCs w:val="20"/>
              </w:rPr>
            </w:pPr>
          </w:p>
          <w:p w14:paraId="072546E4" w14:textId="77777777" w:rsidR="00B31433" w:rsidRPr="00D56879" w:rsidRDefault="00B31433" w:rsidP="00B31433">
            <w:pPr>
              <w:spacing w:line="260" w:lineRule="exact"/>
              <w:ind w:left="180" w:hangingChars="100" w:hanging="180"/>
              <w:jc w:val="left"/>
              <w:rPr>
                <w:rFonts w:hAnsi="ＭＳ 明朝"/>
                <w:kern w:val="2"/>
                <w:szCs w:val="20"/>
              </w:rPr>
            </w:pPr>
          </w:p>
          <w:p w14:paraId="3C1D4F4D" w14:textId="77777777" w:rsidR="00B31433" w:rsidRPr="00D56879" w:rsidRDefault="00B31433" w:rsidP="00B31433">
            <w:pPr>
              <w:spacing w:line="260" w:lineRule="exact"/>
              <w:ind w:left="180" w:hangingChars="100" w:hanging="180"/>
              <w:jc w:val="left"/>
              <w:rPr>
                <w:rFonts w:hAnsi="ＭＳ 明朝" w:cs="ＭＳ 明朝"/>
                <w:kern w:val="0"/>
                <w:szCs w:val="20"/>
              </w:rPr>
            </w:pPr>
            <w:r w:rsidRPr="00D56879">
              <w:rPr>
                <w:rFonts w:hAnsi="ＭＳ 明朝" w:hint="eastAsia"/>
                <w:kern w:val="2"/>
                <w:szCs w:val="20"/>
              </w:rPr>
              <w:t xml:space="preserve">・　</w:t>
            </w:r>
            <w:r w:rsidRPr="00D56879">
              <w:rPr>
                <w:rFonts w:hAnsi="ＭＳ 明朝" w:cs="ＭＳ 明朝" w:hint="eastAsia"/>
                <w:kern w:val="0"/>
                <w:szCs w:val="20"/>
              </w:rPr>
              <w:t>担当教員は病院へ同行し、事故発生時の状況を医師に報告する</w:t>
            </w:r>
          </w:p>
          <w:p w14:paraId="4B7818D6" w14:textId="77777777" w:rsidR="00B31433" w:rsidRPr="00D56879" w:rsidRDefault="00B31433" w:rsidP="00B31433">
            <w:pPr>
              <w:spacing w:line="260" w:lineRule="exact"/>
              <w:ind w:leftChars="12" w:left="202" w:hangingChars="100" w:hanging="180"/>
              <w:jc w:val="left"/>
              <w:rPr>
                <w:rFonts w:hAnsi="ＭＳ 明朝" w:cs="ＭＳ 明朝"/>
                <w:kern w:val="0"/>
                <w:szCs w:val="20"/>
              </w:rPr>
            </w:pPr>
            <w:r w:rsidRPr="00D56879">
              <w:rPr>
                <w:rFonts w:hAnsi="ＭＳ 明朝" w:cs="ＭＳ 明朝" w:hint="eastAsia"/>
                <w:kern w:val="0"/>
                <w:szCs w:val="20"/>
              </w:rPr>
              <w:t>・　直ちに学校に病院名等を連絡する</w:t>
            </w:r>
          </w:p>
          <w:p w14:paraId="595D97BE" w14:textId="77777777" w:rsidR="00B31433" w:rsidRPr="00D56879" w:rsidRDefault="00B31433" w:rsidP="00B31433">
            <w:pPr>
              <w:spacing w:line="260" w:lineRule="exact"/>
              <w:ind w:leftChars="12" w:left="202" w:hangingChars="100" w:hanging="180"/>
              <w:jc w:val="left"/>
              <w:rPr>
                <w:rFonts w:hAnsi="ＭＳ 明朝" w:cs="ＭＳ 明朝"/>
                <w:kern w:val="0"/>
                <w:szCs w:val="20"/>
              </w:rPr>
            </w:pPr>
            <w:r w:rsidRPr="00D56879">
              <w:rPr>
                <w:rFonts w:hAnsi="ＭＳ 明朝" w:cs="ＭＳ 明朝" w:hint="eastAsia"/>
                <w:kern w:val="0"/>
                <w:szCs w:val="20"/>
              </w:rPr>
              <w:t>・　事故の状況を児童生徒に確認する</w:t>
            </w:r>
          </w:p>
          <w:p w14:paraId="7693313B" w14:textId="77777777" w:rsidR="00B31433" w:rsidRPr="00D56879" w:rsidRDefault="00B31433" w:rsidP="00B31433">
            <w:pPr>
              <w:spacing w:line="260" w:lineRule="exact"/>
              <w:ind w:left="171" w:hanging="171"/>
              <w:jc w:val="left"/>
              <w:rPr>
                <w:rFonts w:hAnsi="ＭＳ 明朝"/>
                <w:kern w:val="2"/>
                <w:szCs w:val="20"/>
              </w:rPr>
            </w:pPr>
          </w:p>
        </w:tc>
        <w:tc>
          <w:tcPr>
            <w:tcW w:w="2007" w:type="dxa"/>
          </w:tcPr>
          <w:p w14:paraId="07D4A324" w14:textId="77777777" w:rsidR="00B31433" w:rsidRPr="00B31433" w:rsidRDefault="00B31433" w:rsidP="00B31433">
            <w:pPr>
              <w:spacing w:line="260" w:lineRule="exact"/>
              <w:ind w:left="180" w:hangingChars="100" w:hanging="180"/>
              <w:jc w:val="left"/>
              <w:rPr>
                <w:rFonts w:hAnsi="ＭＳ 明朝"/>
                <w:kern w:val="2"/>
                <w:szCs w:val="20"/>
              </w:rPr>
            </w:pPr>
          </w:p>
          <w:p w14:paraId="0383558D" w14:textId="77777777" w:rsidR="00B31433" w:rsidRPr="00B31433" w:rsidRDefault="00B31433" w:rsidP="00B31433">
            <w:pPr>
              <w:spacing w:line="260" w:lineRule="exact"/>
              <w:ind w:left="180" w:hangingChars="100" w:hanging="180"/>
              <w:jc w:val="left"/>
              <w:rPr>
                <w:rFonts w:hAnsi="ＭＳ 明朝"/>
                <w:kern w:val="2"/>
                <w:szCs w:val="20"/>
              </w:rPr>
            </w:pPr>
          </w:p>
          <w:p w14:paraId="6075C1E9" w14:textId="77777777" w:rsidR="00B31433" w:rsidRPr="00B31433" w:rsidRDefault="00B31433" w:rsidP="00B31433">
            <w:pPr>
              <w:spacing w:line="260" w:lineRule="exact"/>
              <w:ind w:left="180" w:hangingChars="100" w:hanging="180"/>
              <w:jc w:val="left"/>
              <w:rPr>
                <w:rFonts w:hAnsi="ＭＳ 明朝"/>
                <w:kern w:val="2"/>
                <w:szCs w:val="20"/>
              </w:rPr>
            </w:pPr>
          </w:p>
          <w:p w14:paraId="209CF09F" w14:textId="77777777" w:rsidR="00B31433" w:rsidRPr="00B31433" w:rsidRDefault="00B31433" w:rsidP="00B31433">
            <w:pPr>
              <w:spacing w:line="260" w:lineRule="exact"/>
              <w:ind w:left="180" w:hangingChars="100" w:hanging="180"/>
              <w:jc w:val="left"/>
              <w:rPr>
                <w:rFonts w:hAnsi="ＭＳ 明朝"/>
                <w:kern w:val="2"/>
                <w:szCs w:val="20"/>
              </w:rPr>
            </w:pPr>
          </w:p>
          <w:p w14:paraId="3FC7C998" w14:textId="77777777" w:rsidR="00B31433" w:rsidRPr="00B31433" w:rsidRDefault="00B31433" w:rsidP="00B31433">
            <w:pPr>
              <w:spacing w:line="260" w:lineRule="exact"/>
              <w:ind w:left="180" w:hangingChars="100" w:hanging="180"/>
              <w:jc w:val="left"/>
              <w:rPr>
                <w:rFonts w:hAnsi="ＭＳ 明朝"/>
                <w:kern w:val="2"/>
                <w:szCs w:val="20"/>
              </w:rPr>
            </w:pPr>
          </w:p>
          <w:p w14:paraId="6E8DB125" w14:textId="77777777" w:rsidR="00B31433" w:rsidRPr="00B31433" w:rsidRDefault="00B31433" w:rsidP="00B31433">
            <w:pPr>
              <w:spacing w:line="260" w:lineRule="exact"/>
              <w:ind w:left="180" w:hangingChars="100" w:hanging="180"/>
              <w:jc w:val="left"/>
              <w:rPr>
                <w:rFonts w:hAnsi="ＭＳ 明朝"/>
                <w:kern w:val="2"/>
                <w:szCs w:val="20"/>
              </w:rPr>
            </w:pPr>
          </w:p>
          <w:p w14:paraId="4CD1CBFB" w14:textId="77777777" w:rsidR="00B31433" w:rsidRPr="00B31433" w:rsidRDefault="00B31433" w:rsidP="00B31433">
            <w:pPr>
              <w:spacing w:line="260" w:lineRule="exact"/>
              <w:ind w:left="180" w:hangingChars="100" w:hanging="180"/>
              <w:jc w:val="left"/>
              <w:rPr>
                <w:rFonts w:hAnsi="ＭＳ 明朝"/>
                <w:kern w:val="2"/>
                <w:szCs w:val="20"/>
              </w:rPr>
            </w:pPr>
            <w:r w:rsidRPr="00B31433">
              <w:rPr>
                <w:rFonts w:hAnsi="ＭＳ 明朝" w:hint="eastAsia"/>
                <w:kern w:val="2"/>
                <w:szCs w:val="20"/>
              </w:rPr>
              <w:t>・　クマを目撃した時は、刺激せず、教職員に知らせる</w:t>
            </w:r>
          </w:p>
          <w:p w14:paraId="278B399F" w14:textId="77777777" w:rsidR="00B31433" w:rsidRPr="00B31433" w:rsidRDefault="00B31433" w:rsidP="00B31433">
            <w:pPr>
              <w:spacing w:line="260" w:lineRule="exact"/>
              <w:ind w:leftChars="100" w:left="180" w:firstLineChars="100" w:firstLine="180"/>
              <w:jc w:val="left"/>
              <w:rPr>
                <w:rFonts w:hAnsi="ＭＳ 明朝"/>
                <w:kern w:val="2"/>
                <w:szCs w:val="20"/>
              </w:rPr>
            </w:pPr>
            <w:r w:rsidRPr="00B31433">
              <w:rPr>
                <w:rFonts w:hAnsi="ＭＳ 明朝" w:hint="eastAsia"/>
                <w:kern w:val="2"/>
                <w:szCs w:val="20"/>
              </w:rPr>
              <w:t>特に子グマには近づかない</w:t>
            </w:r>
          </w:p>
          <w:p w14:paraId="232E4FA5" w14:textId="77777777" w:rsidR="00B31433" w:rsidRPr="00B31433" w:rsidRDefault="00B31433" w:rsidP="00B31433">
            <w:pPr>
              <w:spacing w:line="260" w:lineRule="exact"/>
              <w:ind w:left="180" w:hangingChars="100" w:hanging="180"/>
              <w:jc w:val="left"/>
              <w:rPr>
                <w:rFonts w:hAnsi="ＭＳ 明朝"/>
                <w:kern w:val="2"/>
                <w:szCs w:val="20"/>
              </w:rPr>
            </w:pPr>
          </w:p>
          <w:p w14:paraId="42B24056" w14:textId="77777777" w:rsidR="00B31433" w:rsidRPr="00B31433" w:rsidRDefault="00B31433" w:rsidP="00B31433">
            <w:pPr>
              <w:spacing w:line="260" w:lineRule="exact"/>
              <w:ind w:left="180" w:hangingChars="100" w:hanging="180"/>
              <w:jc w:val="left"/>
              <w:rPr>
                <w:rFonts w:hAnsi="ＭＳ 明朝"/>
                <w:kern w:val="2"/>
                <w:szCs w:val="20"/>
              </w:rPr>
            </w:pPr>
          </w:p>
          <w:p w14:paraId="4B5B0373" w14:textId="77777777" w:rsidR="00B31433" w:rsidRPr="00B31433" w:rsidRDefault="00B31433" w:rsidP="00B31433">
            <w:pPr>
              <w:spacing w:line="260" w:lineRule="exact"/>
              <w:ind w:left="180" w:hangingChars="100" w:hanging="180"/>
              <w:jc w:val="left"/>
              <w:rPr>
                <w:rFonts w:hAnsi="ＭＳ 明朝"/>
                <w:kern w:val="2"/>
                <w:szCs w:val="20"/>
              </w:rPr>
            </w:pPr>
          </w:p>
          <w:p w14:paraId="7DA0354E" w14:textId="77777777" w:rsidR="00B31433" w:rsidRPr="00B31433" w:rsidRDefault="00B31433" w:rsidP="00B31433">
            <w:pPr>
              <w:spacing w:line="260" w:lineRule="exact"/>
              <w:ind w:left="180" w:hangingChars="100" w:hanging="180"/>
              <w:jc w:val="left"/>
              <w:rPr>
                <w:rFonts w:hAnsi="ＭＳ 明朝"/>
                <w:kern w:val="2"/>
                <w:szCs w:val="20"/>
              </w:rPr>
            </w:pPr>
          </w:p>
          <w:p w14:paraId="0629EC13" w14:textId="77777777" w:rsidR="00B31433" w:rsidRPr="00B31433" w:rsidRDefault="00B31433" w:rsidP="00B31433">
            <w:pPr>
              <w:spacing w:line="260" w:lineRule="exact"/>
              <w:ind w:left="180" w:hangingChars="100" w:hanging="180"/>
              <w:jc w:val="left"/>
              <w:rPr>
                <w:rFonts w:hAnsi="ＭＳ 明朝"/>
                <w:kern w:val="2"/>
                <w:szCs w:val="20"/>
              </w:rPr>
            </w:pPr>
            <w:r w:rsidRPr="00B31433">
              <w:rPr>
                <w:rFonts w:hAnsi="ＭＳ 明朝" w:hint="eastAsia"/>
                <w:kern w:val="2"/>
                <w:szCs w:val="20"/>
              </w:rPr>
              <w:t>・　クマを目撃した時は、刺激せず、避難し、近くの住民や学校に知らせる</w:t>
            </w:r>
          </w:p>
          <w:p w14:paraId="11523666" w14:textId="77777777" w:rsidR="00B31433" w:rsidRPr="00B31433" w:rsidRDefault="00B31433" w:rsidP="00B31433">
            <w:pPr>
              <w:spacing w:line="260" w:lineRule="exact"/>
              <w:ind w:leftChars="100" w:left="180" w:firstLineChars="100" w:firstLine="180"/>
              <w:jc w:val="left"/>
              <w:rPr>
                <w:rFonts w:hAnsi="ＭＳ 明朝"/>
                <w:kern w:val="2"/>
                <w:szCs w:val="20"/>
              </w:rPr>
            </w:pPr>
            <w:r w:rsidRPr="00B31433">
              <w:rPr>
                <w:rFonts w:hAnsi="ＭＳ 明朝" w:hint="eastAsia"/>
                <w:kern w:val="2"/>
                <w:szCs w:val="20"/>
              </w:rPr>
              <w:t>特に子グマには近づかない</w:t>
            </w:r>
          </w:p>
          <w:p w14:paraId="19FDA1F3" w14:textId="77777777" w:rsidR="00B31433" w:rsidRPr="00B31433" w:rsidRDefault="00B31433" w:rsidP="00B31433">
            <w:pPr>
              <w:spacing w:line="260" w:lineRule="exact"/>
              <w:ind w:left="180" w:hangingChars="100" w:hanging="180"/>
              <w:jc w:val="left"/>
              <w:rPr>
                <w:rFonts w:hAnsi="ＭＳ 明朝"/>
                <w:kern w:val="2"/>
                <w:szCs w:val="20"/>
              </w:rPr>
            </w:pPr>
          </w:p>
          <w:p w14:paraId="323AB847" w14:textId="77777777" w:rsidR="00B31433" w:rsidRPr="00B31433" w:rsidRDefault="00B31433" w:rsidP="00B31433">
            <w:pPr>
              <w:spacing w:line="260" w:lineRule="exact"/>
              <w:ind w:left="180" w:hangingChars="100" w:hanging="180"/>
              <w:jc w:val="left"/>
              <w:rPr>
                <w:rFonts w:hAnsi="ＭＳ 明朝"/>
                <w:kern w:val="2"/>
                <w:szCs w:val="20"/>
              </w:rPr>
            </w:pPr>
          </w:p>
          <w:p w14:paraId="11BC3CD5" w14:textId="77777777" w:rsidR="00B31433" w:rsidRPr="00B31433" w:rsidRDefault="00B31433" w:rsidP="00B31433">
            <w:pPr>
              <w:spacing w:line="260" w:lineRule="exact"/>
              <w:ind w:left="180" w:hangingChars="100" w:hanging="180"/>
              <w:jc w:val="left"/>
              <w:rPr>
                <w:rFonts w:hAnsi="ＭＳ 明朝"/>
                <w:kern w:val="2"/>
                <w:szCs w:val="20"/>
              </w:rPr>
            </w:pPr>
            <w:r w:rsidRPr="00B31433">
              <w:rPr>
                <w:rFonts w:hAnsi="ＭＳ 明朝" w:hint="eastAsia"/>
                <w:kern w:val="2"/>
                <w:szCs w:val="20"/>
              </w:rPr>
              <w:t>・　安全な場所に避難する</w:t>
            </w:r>
          </w:p>
          <w:p w14:paraId="7D768454" w14:textId="77777777" w:rsidR="00B31433" w:rsidRPr="00B31433" w:rsidRDefault="00B31433" w:rsidP="00B31433">
            <w:pPr>
              <w:spacing w:line="260" w:lineRule="exact"/>
              <w:ind w:left="180" w:hangingChars="100" w:hanging="180"/>
              <w:jc w:val="left"/>
              <w:rPr>
                <w:rFonts w:hAnsi="ＭＳ 明朝"/>
                <w:kern w:val="2"/>
                <w:szCs w:val="20"/>
              </w:rPr>
            </w:pPr>
          </w:p>
          <w:p w14:paraId="46BF7942" w14:textId="77777777" w:rsidR="00B31433" w:rsidRPr="00B31433" w:rsidRDefault="00B31433" w:rsidP="00B31433">
            <w:pPr>
              <w:spacing w:line="260" w:lineRule="exact"/>
              <w:jc w:val="left"/>
              <w:rPr>
                <w:rFonts w:hAnsi="ＭＳ 明朝"/>
                <w:kern w:val="2"/>
                <w:szCs w:val="20"/>
              </w:rPr>
            </w:pPr>
          </w:p>
          <w:p w14:paraId="3A9BC4CD" w14:textId="77777777" w:rsidR="00B31433" w:rsidRPr="00B31433" w:rsidRDefault="00B31433" w:rsidP="00B31433">
            <w:pPr>
              <w:spacing w:line="260" w:lineRule="exact"/>
              <w:jc w:val="left"/>
              <w:rPr>
                <w:rFonts w:hAnsi="ＭＳ 明朝"/>
                <w:kern w:val="2"/>
                <w:szCs w:val="20"/>
              </w:rPr>
            </w:pPr>
          </w:p>
          <w:p w14:paraId="04D9AE90" w14:textId="77777777" w:rsidR="00B31433" w:rsidRPr="00B31433" w:rsidRDefault="00B31433" w:rsidP="00B31433">
            <w:pPr>
              <w:spacing w:line="260" w:lineRule="exact"/>
              <w:jc w:val="left"/>
              <w:rPr>
                <w:rFonts w:hAnsi="ＭＳ 明朝"/>
                <w:kern w:val="2"/>
                <w:szCs w:val="20"/>
              </w:rPr>
            </w:pPr>
          </w:p>
          <w:p w14:paraId="2E0A85BB" w14:textId="77777777" w:rsidR="00B31433" w:rsidRPr="00B31433" w:rsidRDefault="00B31433" w:rsidP="00B31433">
            <w:pPr>
              <w:spacing w:line="260" w:lineRule="exact"/>
              <w:jc w:val="left"/>
              <w:rPr>
                <w:rFonts w:hAnsi="ＭＳ 明朝"/>
                <w:kern w:val="2"/>
                <w:szCs w:val="20"/>
              </w:rPr>
            </w:pPr>
          </w:p>
          <w:p w14:paraId="64B93258" w14:textId="77777777" w:rsidR="00B31433" w:rsidRPr="00B31433" w:rsidRDefault="00B31433" w:rsidP="00B31433">
            <w:pPr>
              <w:spacing w:line="260" w:lineRule="exact"/>
              <w:jc w:val="left"/>
              <w:rPr>
                <w:rFonts w:hAnsi="ＭＳ 明朝"/>
                <w:kern w:val="2"/>
                <w:szCs w:val="20"/>
              </w:rPr>
            </w:pPr>
          </w:p>
          <w:p w14:paraId="2FCD4AE3" w14:textId="77777777" w:rsidR="00B31433" w:rsidRPr="00B31433" w:rsidRDefault="00B31433" w:rsidP="00B31433">
            <w:pPr>
              <w:spacing w:line="260" w:lineRule="exact"/>
              <w:jc w:val="left"/>
              <w:rPr>
                <w:rFonts w:hAnsi="ＭＳ 明朝"/>
                <w:kern w:val="2"/>
                <w:szCs w:val="20"/>
              </w:rPr>
            </w:pPr>
          </w:p>
          <w:p w14:paraId="71BEB609" w14:textId="77777777" w:rsidR="00B31433" w:rsidRPr="00B31433" w:rsidRDefault="00B31433" w:rsidP="00B31433">
            <w:pPr>
              <w:spacing w:line="260" w:lineRule="exact"/>
              <w:jc w:val="left"/>
              <w:rPr>
                <w:rFonts w:hAnsi="ＭＳ 明朝"/>
                <w:kern w:val="2"/>
                <w:szCs w:val="20"/>
              </w:rPr>
            </w:pPr>
          </w:p>
          <w:p w14:paraId="3C5A73BA" w14:textId="77777777" w:rsidR="00B31433" w:rsidRPr="00B31433" w:rsidRDefault="00B31433" w:rsidP="00B31433">
            <w:pPr>
              <w:spacing w:line="260" w:lineRule="exact"/>
              <w:jc w:val="left"/>
              <w:rPr>
                <w:rFonts w:hAnsi="ＭＳ 明朝"/>
                <w:kern w:val="2"/>
                <w:szCs w:val="20"/>
              </w:rPr>
            </w:pPr>
          </w:p>
          <w:p w14:paraId="7516752B" w14:textId="77777777" w:rsidR="00B31433" w:rsidRPr="00B31433" w:rsidRDefault="00B31433" w:rsidP="00B31433">
            <w:pPr>
              <w:spacing w:line="260" w:lineRule="exact"/>
              <w:ind w:left="129" w:hanging="129"/>
              <w:jc w:val="left"/>
              <w:rPr>
                <w:rFonts w:hAnsi="ＭＳ 明朝"/>
                <w:kern w:val="2"/>
                <w:szCs w:val="20"/>
              </w:rPr>
            </w:pPr>
          </w:p>
          <w:p w14:paraId="7999E136" w14:textId="77777777" w:rsidR="00B31433" w:rsidRPr="00B31433" w:rsidRDefault="00B31433" w:rsidP="00B31433">
            <w:pPr>
              <w:spacing w:line="260" w:lineRule="exact"/>
              <w:ind w:left="129" w:hanging="129"/>
              <w:jc w:val="left"/>
              <w:rPr>
                <w:rFonts w:hAnsi="ＭＳ 明朝"/>
                <w:kern w:val="2"/>
                <w:szCs w:val="20"/>
              </w:rPr>
            </w:pPr>
            <w:r w:rsidRPr="00B31433">
              <w:rPr>
                <w:rFonts w:hAnsi="ＭＳ 明朝" w:hint="eastAsia"/>
                <w:kern w:val="2"/>
                <w:szCs w:val="20"/>
              </w:rPr>
              <w:t>・　事故の状況を説明する</w:t>
            </w:r>
          </w:p>
          <w:p w14:paraId="1F61D8B8" w14:textId="77777777" w:rsidR="00B31433" w:rsidRPr="00B31433" w:rsidRDefault="00B31433" w:rsidP="00B31433">
            <w:pPr>
              <w:spacing w:line="260" w:lineRule="exact"/>
              <w:jc w:val="left"/>
              <w:rPr>
                <w:rFonts w:hAnsi="ＭＳ 明朝"/>
                <w:kern w:val="2"/>
                <w:szCs w:val="20"/>
              </w:rPr>
            </w:pPr>
          </w:p>
          <w:p w14:paraId="07C3C751" w14:textId="77777777" w:rsidR="00B31433" w:rsidRPr="00B31433" w:rsidRDefault="00B31433" w:rsidP="00B31433">
            <w:pPr>
              <w:spacing w:line="260" w:lineRule="exact"/>
              <w:jc w:val="left"/>
              <w:rPr>
                <w:rFonts w:hAnsi="ＭＳ 明朝"/>
                <w:kern w:val="2"/>
                <w:szCs w:val="20"/>
              </w:rPr>
            </w:pPr>
          </w:p>
        </w:tc>
      </w:tr>
    </w:tbl>
    <w:p w14:paraId="3C372823" w14:textId="77777777" w:rsidR="00494AC1" w:rsidRPr="00B31433" w:rsidRDefault="00494AC1" w:rsidP="000D0C8D">
      <w:pPr>
        <w:spacing w:line="260" w:lineRule="exact"/>
      </w:pPr>
    </w:p>
    <w:p w14:paraId="2B0B9B9C" w14:textId="4B51DF3B" w:rsidR="00B31433" w:rsidRDefault="00B31433" w:rsidP="00B31433">
      <w:pPr>
        <w:spacing w:line="260" w:lineRule="exact"/>
      </w:pPr>
      <w:r>
        <w:rPr>
          <w:rFonts w:hint="eastAsia"/>
        </w:rPr>
        <w:t>【</w:t>
      </w:r>
      <w:r w:rsidRPr="00B31433">
        <w:rPr>
          <w:rFonts w:ascii="HG丸ｺﾞｼｯｸM-PRO" w:eastAsia="HG丸ｺﾞｼｯｸM-PRO" w:hAnsi="HG丸ｺﾞｼｯｸM-PRO" w:hint="eastAsia"/>
        </w:rPr>
        <w:t>発生時の連絡経路図</w:t>
      </w:r>
      <w:r>
        <w:rPr>
          <w:rFonts w:hint="eastAsia"/>
        </w:rPr>
        <w:t xml:space="preserve">】　　</w:t>
      </w:r>
      <w:r w:rsidRPr="00D56879">
        <w:rPr>
          <w:rFonts w:hint="eastAsia"/>
        </w:rPr>
        <w:t>報告様式：</w:t>
      </w:r>
      <w:hyperlink w:anchor="クマ出没時やスズメバチ刺傷事故発生時の対応" w:history="1">
        <w:r w:rsidRPr="00A81A84">
          <w:rPr>
            <w:rStyle w:val="ac"/>
            <w:rFonts w:hint="eastAsia"/>
          </w:rPr>
          <w:t>「事故報告</w:t>
        </w:r>
        <w:r w:rsidR="00702398">
          <w:rPr>
            <w:rStyle w:val="ac"/>
            <w:rFonts w:hint="eastAsia"/>
          </w:rPr>
          <w:t>様式</w:t>
        </w:r>
        <w:r w:rsidRPr="00A81A84">
          <w:rPr>
            <w:rStyle w:val="ac"/>
            <w:rFonts w:hint="eastAsia"/>
          </w:rPr>
          <w:t>」</w:t>
        </w:r>
      </w:hyperlink>
    </w:p>
    <w:p w14:paraId="775D81CA" w14:textId="77777777" w:rsidR="00B31433" w:rsidRDefault="00755101" w:rsidP="00B31433">
      <w:pPr>
        <w:spacing w:line="260" w:lineRule="exact"/>
      </w:pPr>
      <w:r>
        <w:rPr>
          <w:noProof/>
        </w:rPr>
        <mc:AlternateContent>
          <mc:Choice Requires="wps">
            <w:drawing>
              <wp:anchor distT="0" distB="0" distL="114300" distR="114300" simplePos="0" relativeHeight="251771904" behindDoc="0" locked="0" layoutInCell="1" allowOverlap="1" wp14:anchorId="36D3A767" wp14:editId="70C9EC63">
                <wp:simplePos x="0" y="0"/>
                <wp:positionH relativeFrom="column">
                  <wp:posOffset>176530</wp:posOffset>
                </wp:positionH>
                <wp:positionV relativeFrom="paragraph">
                  <wp:posOffset>106045</wp:posOffset>
                </wp:positionV>
                <wp:extent cx="1123950" cy="228600"/>
                <wp:effectExtent l="0" t="0" r="19050" b="19050"/>
                <wp:wrapNone/>
                <wp:docPr id="193" name="Text Box 3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14ED29A9" w14:textId="77777777" w:rsidR="00124108" w:rsidRDefault="00124108" w:rsidP="00B31433">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36D3A767" id="Text Box 3122" o:spid="_x0000_s1391" type="#_x0000_t202" style="position:absolute;left:0;text-align:left;margin-left:13.9pt;margin-top:8.35pt;width:88.5pt;height:18pt;z-index:25177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">
                <v:textbox inset="5.85pt,.7pt,5.85pt,.7pt">
                  <w:txbxContent>
                    <w:p w14:paraId="14ED29A9" w14:textId="77777777" w:rsidR="00124108" w:rsidRDefault="00124108" w:rsidP="00B31433">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773952" behindDoc="0" locked="0" layoutInCell="1" allowOverlap="1" wp14:anchorId="0D7E873B" wp14:editId="4A16A040">
                <wp:simplePos x="0" y="0"/>
                <wp:positionH relativeFrom="column">
                  <wp:posOffset>1586230</wp:posOffset>
                </wp:positionH>
                <wp:positionV relativeFrom="paragraph">
                  <wp:posOffset>115570</wp:posOffset>
                </wp:positionV>
                <wp:extent cx="1238250" cy="228600"/>
                <wp:effectExtent l="0" t="0" r="19050" b="19050"/>
                <wp:wrapNone/>
                <wp:docPr id="197" name="Text Box 3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3C817779" w14:textId="77777777" w:rsidR="00124108" w:rsidRDefault="00124108" w:rsidP="00B31433">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0D7E873B" id="Text Box 3126" o:spid="_x0000_s1392" type="#_x0000_t202" style="position:absolute;left:0;text-align:left;margin-left:124.9pt;margin-top:9.1pt;width:97.5pt;height:18pt;z-index:251773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">
                <v:textbox inset="5.85pt,.7pt,5.85pt,.7pt">
                  <w:txbxContent>
                    <w:p w14:paraId="3C817779" w14:textId="77777777" w:rsidR="00124108" w:rsidRDefault="00124108" w:rsidP="00B31433">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774976" behindDoc="0" locked="0" layoutInCell="1" allowOverlap="1" wp14:anchorId="610E8B78" wp14:editId="06095ABB">
                <wp:simplePos x="0" y="0"/>
                <wp:positionH relativeFrom="column">
                  <wp:posOffset>3110230</wp:posOffset>
                </wp:positionH>
                <wp:positionV relativeFrom="paragraph">
                  <wp:posOffset>106045</wp:posOffset>
                </wp:positionV>
                <wp:extent cx="1000125" cy="228600"/>
                <wp:effectExtent l="0" t="0" r="28575" b="19050"/>
                <wp:wrapNone/>
                <wp:docPr id="199" name="Text Box 3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6DABC7BA" w14:textId="77777777" w:rsidR="00124108" w:rsidRDefault="00124108" w:rsidP="00B31433">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610E8B78" id="Text Box 3128" o:spid="_x0000_s1393" type="#_x0000_t202" style="position:absolute;left:0;text-align:left;margin-left:244.9pt;margin-top:8.35pt;width:78.75pt;height:18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">
                <v:textbox inset="5.85pt,.7pt,5.85pt,.7pt">
                  <w:txbxContent>
                    <w:p w14:paraId="6DABC7BA" w14:textId="77777777" w:rsidR="00124108" w:rsidRDefault="00124108" w:rsidP="00B31433">
                      <w:pPr>
                        <w:jc w:val="center"/>
                      </w:pPr>
                      <w:r>
                        <w:rPr>
                          <w:rFonts w:hint="eastAsia"/>
                        </w:rPr>
                        <w:t>県教育事務所</w:t>
                      </w:r>
                    </w:p>
                  </w:txbxContent>
                </v:textbox>
              </v:shape>
            </w:pict>
          </mc:Fallback>
        </mc:AlternateContent>
      </w:r>
    </w:p>
    <w:p w14:paraId="59492595" w14:textId="77777777" w:rsidR="00B31433" w:rsidRDefault="00755101" w:rsidP="00B31433">
      <w:pPr>
        <w:spacing w:line="260" w:lineRule="exact"/>
      </w:pPr>
      <w:r>
        <w:rPr>
          <w:noProof/>
        </w:rPr>
        <mc:AlternateContent>
          <mc:Choice Requires="wps">
            <w:drawing>
              <wp:anchor distT="0" distB="0" distL="114300" distR="114300" simplePos="0" relativeHeight="251772928" behindDoc="0" locked="0" layoutInCell="1" allowOverlap="1" wp14:anchorId="2FEA6D22" wp14:editId="4F6989D7">
                <wp:simplePos x="0" y="0"/>
                <wp:positionH relativeFrom="column">
                  <wp:posOffset>1310005</wp:posOffset>
                </wp:positionH>
                <wp:positionV relativeFrom="paragraph">
                  <wp:posOffset>55245</wp:posOffset>
                </wp:positionV>
                <wp:extent cx="276225" cy="0"/>
                <wp:effectExtent l="0" t="76200" r="9525" b="95250"/>
                <wp:wrapNone/>
                <wp:docPr id="195" name="Line 3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B3C3564" id="Line 3124" o:spid="_x0000_s1026" style="position:absolute;z-index:251772928;visibility:visible;mso-wrap-style:square;mso-wrap-distance-left:9pt;mso-wrap-distance-top:0;mso-wrap-distance-right:9pt;mso-wrap-distance-bottom:0;mso-position-horizontal:absolute;mso-position-horizontal-relative:text;mso-position-vertical:absolute;mso-position-vertical-relative:text" from="103.15pt,4.35pt" to="124.9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">
                <v:stroke endarrow="block"/>
              </v:line>
            </w:pict>
          </mc:Fallback>
        </mc:AlternateContent>
      </w:r>
      <w:r>
        <w:rPr>
          <w:noProof/>
        </w:rPr>
        <mc:AlternateContent>
          <mc:Choice Requires="wps">
            <w:drawing>
              <wp:anchor distT="0" distB="0" distL="114300" distR="114300" simplePos="0" relativeHeight="251776000" behindDoc="0" locked="0" layoutInCell="1" allowOverlap="1" wp14:anchorId="1ED9EACE" wp14:editId="29119151">
                <wp:simplePos x="0" y="0"/>
                <wp:positionH relativeFrom="column">
                  <wp:posOffset>2834005</wp:posOffset>
                </wp:positionH>
                <wp:positionV relativeFrom="paragraph">
                  <wp:posOffset>64770</wp:posOffset>
                </wp:positionV>
                <wp:extent cx="276225" cy="0"/>
                <wp:effectExtent l="0" t="76200" r="9525" b="95250"/>
                <wp:wrapNone/>
                <wp:docPr id="198" name="Line 3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D6C02EE" id="Line 3127" o:spid="_x0000_s1026" style="position:absolute;z-index:251776000;visibility:visible;mso-wrap-style:square;mso-wrap-distance-left:9pt;mso-wrap-distance-top:0;mso-wrap-distance-right:9pt;mso-wrap-distance-bottom:0;mso-position-horizontal:absolute;mso-position-horizontal-relative:text;mso-position-vertical:absolute;mso-position-vertical-relative:text" from="223.15pt,5.1pt" to="244.9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">
                <v:stroke endarrow="block"/>
              </v:line>
            </w:pict>
          </mc:Fallback>
        </mc:AlternateContent>
      </w:r>
      <w:r>
        <w:rPr>
          <w:noProof/>
        </w:rPr>
        <mc:AlternateContent>
          <mc:Choice Requires="wps">
            <w:drawing>
              <wp:anchor distT="0" distB="0" distL="114300" distR="114300" simplePos="0" relativeHeight="251777024" behindDoc="0" locked="0" layoutInCell="1" allowOverlap="1" wp14:anchorId="220097E9" wp14:editId="0BD08410">
                <wp:simplePos x="0" y="0"/>
                <wp:positionH relativeFrom="column">
                  <wp:posOffset>4119880</wp:posOffset>
                </wp:positionH>
                <wp:positionV relativeFrom="paragraph">
                  <wp:posOffset>45720</wp:posOffset>
                </wp:positionV>
                <wp:extent cx="666750" cy="266700"/>
                <wp:effectExtent l="0" t="0" r="76200" b="57150"/>
                <wp:wrapNone/>
                <wp:docPr id="200" name="Line 3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0" cy="266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BABBFC5" id="Line 3129" o:spid="_x0000_s1026" style="position:absolute;z-index:251777024;visibility:visible;mso-wrap-style:square;mso-wrap-distance-left:9pt;mso-wrap-distance-top:0;mso-wrap-distance-right:9pt;mso-wrap-distance-bottom:0;mso-position-horizontal:absolute;mso-position-horizontal-relative:text;mso-position-vertical:absolute;mso-position-vertical-relative:text" from="324.4pt,3.6pt" to="376.9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">
                <v:stroke endarrow="block"/>
              </v:line>
            </w:pict>
          </mc:Fallback>
        </mc:AlternateContent>
      </w:r>
      <w:r>
        <w:rPr>
          <w:noProof/>
        </w:rPr>
        <mc:AlternateContent>
          <mc:Choice Requires="wps">
            <w:drawing>
              <wp:anchor distT="0" distB="0" distL="114300" distR="114300" simplePos="0" relativeHeight="251778048" behindDoc="0" locked="0" layoutInCell="1" allowOverlap="1" wp14:anchorId="5967190D" wp14:editId="6338ED40">
                <wp:simplePos x="0" y="0"/>
                <wp:positionH relativeFrom="column">
                  <wp:posOffset>4777105</wp:posOffset>
                </wp:positionH>
                <wp:positionV relativeFrom="paragraph">
                  <wp:posOffset>160020</wp:posOffset>
                </wp:positionV>
                <wp:extent cx="1428750" cy="400050"/>
                <wp:effectExtent l="0" t="0" r="19050" b="19050"/>
                <wp:wrapNone/>
                <wp:docPr id="201" name="Text Box 3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400050"/>
                        </a:xfrm>
                        <a:prstGeom prst="rect">
                          <a:avLst/>
                        </a:prstGeom>
                        <a:solidFill>
                          <a:srgbClr val="FFFFFF"/>
                        </a:solidFill>
                        <a:ln w="9525">
                          <a:solidFill>
                            <a:srgbClr val="000000"/>
                          </a:solidFill>
                          <a:miter lim="800000"/>
                          <a:headEnd/>
                          <a:tailEnd/>
                        </a:ln>
                      </wps:spPr>
                      <wps:txbx>
                        <w:txbxContent>
                          <w:p w14:paraId="70804454" w14:textId="13EF9B60" w:rsidR="00124108" w:rsidRPr="00765437" w:rsidRDefault="00124108" w:rsidP="00B31433">
                            <w:pPr>
                              <w:jc w:val="center"/>
                            </w:pPr>
                            <w:r w:rsidRPr="00765437">
                              <w:rPr>
                                <w:rFonts w:hint="eastAsia"/>
                              </w:rPr>
                              <w:t>県</w:t>
                            </w:r>
                            <w:r w:rsidR="00547F74" w:rsidRPr="00307D66">
                              <w:rPr>
                                <w:rFonts w:hAnsi="ＭＳ 明朝" w:cs="ＭＳ 明朝" w:hint="eastAsia"/>
                                <w:kern w:val="0"/>
                                <w:szCs w:val="20"/>
                              </w:rPr>
                              <w:t>学校教育課</w:t>
                            </w:r>
                          </w:p>
                          <w:p w14:paraId="03CA4C38" w14:textId="77777777" w:rsidR="00124108" w:rsidRPr="00765437" w:rsidRDefault="00124108" w:rsidP="00B31433">
                            <w:pPr>
                              <w:jc w:val="center"/>
                            </w:pPr>
                            <w:r w:rsidRPr="00765437">
                              <w:rPr>
                                <w:rFonts w:hint="eastAsia"/>
                              </w:rPr>
                              <w:t>子ども安全支援室</w:t>
                            </w:r>
                          </w:p>
                        </w:txbxContent>
                      </wps:txbx>
                      <wps:bodyPr rot="0" vert="horz" wrap="square" lIns="74295" tIns="8890" rIns="74295" bIns="8890" anchor="t" anchorCtr="0" upright="1">
                        <a:noAutofit/>
                      </wps:bodyPr>
                    </wps:wsp>
                  </a:graphicData>
                </a:graphic>
              </wp:anchor>
            </w:drawing>
          </mc:Choice>
          <mc:Fallback>
            <w:pict>
              <v:shape w14:anchorId="5967190D" id="Text Box 3130" o:spid="_x0000_s1394" type="#_x0000_t202" style="position:absolute;left:0;text-align:left;margin-left:376.15pt;margin-top:12.6pt;width:112.5pt;height:31.5pt;z-index:25177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">
                <v:textbox inset="5.85pt,.7pt,5.85pt,.7pt">
                  <w:txbxContent>
                    <w:p w14:paraId="70804454" w14:textId="13EF9B60" w:rsidR="00124108" w:rsidRPr="00765437" w:rsidRDefault="00124108" w:rsidP="00B31433">
                      <w:pPr>
                        <w:jc w:val="center"/>
                      </w:pPr>
                      <w:r w:rsidRPr="00765437">
                        <w:rPr>
                          <w:rFonts w:hint="eastAsia"/>
                        </w:rPr>
                        <w:t>県</w:t>
                      </w:r>
                      <w:r w:rsidR="00547F74" w:rsidRPr="00307D66">
                        <w:rPr>
                          <w:rFonts w:hAnsi="ＭＳ 明朝" w:cs="ＭＳ 明朝" w:hint="eastAsia"/>
                          <w:kern w:val="0"/>
                          <w:szCs w:val="20"/>
                        </w:rPr>
                        <w:t>学校教育課</w:t>
                      </w:r>
                    </w:p>
                    <w:p w14:paraId="03CA4C38" w14:textId="77777777" w:rsidR="00124108" w:rsidRPr="00765437" w:rsidRDefault="00124108" w:rsidP="00B31433">
                      <w:pPr>
                        <w:jc w:val="center"/>
                      </w:pPr>
                      <w:r w:rsidRPr="00765437">
                        <w:rPr>
                          <w:rFonts w:hint="eastAsia"/>
                        </w:rPr>
                        <w:t>子ども安全支援室</w:t>
                      </w:r>
                    </w:p>
                  </w:txbxContent>
                </v:textbox>
              </v:shape>
            </w:pict>
          </mc:Fallback>
        </mc:AlternateContent>
      </w:r>
    </w:p>
    <w:p w14:paraId="6633A110" w14:textId="77777777" w:rsidR="00B31433" w:rsidRDefault="00755101" w:rsidP="00B31433">
      <w:pPr>
        <w:spacing w:line="260" w:lineRule="exact"/>
      </w:pPr>
      <w:r>
        <w:rPr>
          <w:noProof/>
        </w:rPr>
        <mc:AlternateContent>
          <mc:Choice Requires="wps">
            <w:drawing>
              <wp:anchor distT="0" distB="0" distL="114300" distR="114300" simplePos="0" relativeHeight="251779072" behindDoc="0" locked="0" layoutInCell="1" allowOverlap="1" wp14:anchorId="19F28ED0" wp14:editId="095D7DE2">
                <wp:simplePos x="0" y="0"/>
                <wp:positionH relativeFrom="column">
                  <wp:posOffset>176530</wp:posOffset>
                </wp:positionH>
                <wp:positionV relativeFrom="paragraph">
                  <wp:posOffset>99695</wp:posOffset>
                </wp:positionV>
                <wp:extent cx="1123950" cy="228600"/>
                <wp:effectExtent l="0" t="0" r="19050" b="19050"/>
                <wp:wrapNone/>
                <wp:docPr id="194" name="Text Box 3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1D9E3507" w14:textId="77777777" w:rsidR="00124108" w:rsidRDefault="00124108" w:rsidP="00B31433">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19F28ED0" id="Text Box 3123" o:spid="_x0000_s1395" type="#_x0000_t202" style="position:absolute;left:0;text-align:left;margin-left:13.9pt;margin-top:7.85pt;width:88.5pt;height:18pt;z-index:251779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">
                <v:textbox inset="5.85pt,.7pt,5.85pt,.7pt">
                  <w:txbxContent>
                    <w:p w14:paraId="1D9E3507" w14:textId="77777777" w:rsidR="00124108" w:rsidRDefault="00124108" w:rsidP="00B31433">
                      <w:pPr>
                        <w:jc w:val="center"/>
                      </w:pPr>
                      <w:r>
                        <w:rPr>
                          <w:rFonts w:hint="eastAsia"/>
                        </w:rPr>
                        <w:t>県立学校</w:t>
                      </w:r>
                    </w:p>
                  </w:txbxContent>
                </v:textbox>
              </v:shape>
            </w:pict>
          </mc:Fallback>
        </mc:AlternateContent>
      </w:r>
    </w:p>
    <w:p w14:paraId="65B6DE24" w14:textId="77777777" w:rsidR="00B31433" w:rsidRDefault="00755101" w:rsidP="00B31433">
      <w:pPr>
        <w:spacing w:line="260" w:lineRule="exact"/>
      </w:pPr>
      <w:r>
        <w:rPr>
          <w:noProof/>
        </w:rPr>
        <mc:AlternateContent>
          <mc:Choice Requires="wps">
            <w:drawing>
              <wp:anchor distT="0" distB="0" distL="114300" distR="114300" simplePos="0" relativeHeight="251780096" behindDoc="0" locked="0" layoutInCell="1" allowOverlap="1" wp14:anchorId="62B3030B" wp14:editId="0888A2D4">
                <wp:simplePos x="0" y="0"/>
                <wp:positionH relativeFrom="column">
                  <wp:posOffset>1310005</wp:posOffset>
                </wp:positionH>
                <wp:positionV relativeFrom="paragraph">
                  <wp:posOffset>39370</wp:posOffset>
                </wp:positionV>
                <wp:extent cx="3448050" cy="0"/>
                <wp:effectExtent l="0" t="76200" r="19050" b="95250"/>
                <wp:wrapNone/>
                <wp:docPr id="196" name="Line 3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480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13E1D3A" id="Line 3125" o:spid="_x0000_s1026" style="position:absolute;flip:y;z-index:251780096;visibility:visible;mso-wrap-style:square;mso-wrap-distance-left:9pt;mso-wrap-distance-top:0;mso-wrap-distance-right:9pt;mso-wrap-distance-bottom:0;mso-position-horizontal:absolute;mso-position-horizontal-relative:text;mso-position-vertical:absolute;mso-position-vertical-relative:text" from="103.15pt,3.1pt" to="374.6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">
                <v:stroke endarrow="block"/>
              </v:line>
            </w:pict>
          </mc:Fallback>
        </mc:AlternateContent>
      </w:r>
    </w:p>
    <w:p w14:paraId="33750A88" w14:textId="77777777" w:rsidR="00B31433" w:rsidRDefault="00B31433" w:rsidP="00B31433">
      <w:pPr>
        <w:spacing w:line="260" w:lineRule="exact"/>
      </w:pPr>
    </w:p>
    <w:p w14:paraId="2C21DC1F" w14:textId="77777777" w:rsidR="00B31433" w:rsidRDefault="00B31433" w:rsidP="00B31433">
      <w:pPr>
        <w:spacing w:line="260" w:lineRule="exact"/>
      </w:pPr>
    </w:p>
    <w:p w14:paraId="2A066D80" w14:textId="77777777" w:rsidR="00B31433" w:rsidRDefault="00B31433" w:rsidP="00B31433">
      <w:pPr>
        <w:spacing w:line="260" w:lineRule="exact"/>
      </w:pPr>
      <w:r>
        <w:rPr>
          <w:rFonts w:hint="eastAsia"/>
        </w:rPr>
        <w:t>【</w:t>
      </w:r>
      <w:r w:rsidRPr="00B31433">
        <w:rPr>
          <w:rFonts w:ascii="HG丸ｺﾞｼｯｸM-PRO" w:eastAsia="HG丸ｺﾞｼｯｸM-PRO" w:hAnsi="HG丸ｺﾞｼｯｸM-PRO" w:hint="eastAsia"/>
        </w:rPr>
        <w:t>県教育委員会担当課</w:t>
      </w:r>
      <w:r>
        <w:rPr>
          <w:rFonts w:hint="eastAsia"/>
        </w:rPr>
        <w:t>】</w:t>
      </w:r>
    </w:p>
    <w:p w14:paraId="53A391FA" w14:textId="772BCF77" w:rsidR="00494AC1" w:rsidRDefault="00B31433" w:rsidP="00B31433">
      <w:pPr>
        <w:spacing w:line="260" w:lineRule="exact"/>
        <w:ind w:firstLineChars="200" w:firstLine="360"/>
      </w:pPr>
      <w:r>
        <w:rPr>
          <w:rFonts w:hint="eastAsia"/>
        </w:rPr>
        <w:t>教育庁</w:t>
      </w:r>
      <w:r w:rsidR="00B75AB9"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B75AB9" w:rsidRPr="00307D66">
        <w:rPr>
          <w:rFonts w:hAnsi="ＭＳ 明朝" w:cs="ＭＳ 明朝" w:hint="eastAsia"/>
          <w:kern w:val="0"/>
          <w:szCs w:val="20"/>
        </w:rPr>
        <w:t>課</w:t>
      </w:r>
      <w:r w:rsidRPr="00307D66">
        <w:rPr>
          <w:rFonts w:hint="eastAsia"/>
        </w:rPr>
        <w:t xml:space="preserve">子ども安全支援室　</w:t>
      </w:r>
      <w:r w:rsidRPr="00307D66">
        <w:t>TEL：0852-22-</w:t>
      </w:r>
      <w:r w:rsidR="00CE519A" w:rsidRPr="00307D66">
        <w:rPr>
          <w:rFonts w:hint="eastAsia"/>
        </w:rPr>
        <w:t>5412</w:t>
      </w:r>
      <w:r w:rsidRPr="00307D66">
        <w:t>、</w:t>
      </w:r>
      <w:r w:rsidR="00CE519A" w:rsidRPr="00307D66">
        <w:rPr>
          <w:rFonts w:hint="eastAsia"/>
        </w:rPr>
        <w:t>6862</w:t>
      </w:r>
      <w:r w:rsidRPr="00307D66">
        <w:t xml:space="preserve">　　FAX：0852-22-</w:t>
      </w:r>
      <w:r w:rsidR="006D789F" w:rsidRPr="00307D66">
        <w:rPr>
          <w:rFonts w:hint="eastAsia"/>
        </w:rPr>
        <w:t>6857</w:t>
      </w:r>
    </w:p>
    <w:p w14:paraId="452412CA" w14:textId="77777777" w:rsidR="00494AC1" w:rsidRDefault="00494AC1" w:rsidP="000D0C8D">
      <w:pPr>
        <w:spacing w:line="260" w:lineRule="exact"/>
      </w:pPr>
    </w:p>
    <w:p w14:paraId="13F1A999" w14:textId="77777777" w:rsidR="00B31433" w:rsidRDefault="00B31433">
      <w:pPr>
        <w:widowControl/>
        <w:autoSpaceDE/>
        <w:autoSpaceDN/>
        <w:jc w:val="left"/>
      </w:pPr>
      <w:r>
        <w:br w:type="page"/>
      </w:r>
    </w:p>
    <w:p w14:paraId="390420BC" w14:textId="7D3B3929" w:rsidR="00494AC1" w:rsidRPr="00D56879" w:rsidRDefault="008B3F53" w:rsidP="008B3F53">
      <w:pPr>
        <w:pStyle w:val="1"/>
        <w:rPr>
          <w:rFonts w:ascii="ＭＳ ゴシック" w:hAnsi="ＭＳ ゴシック"/>
        </w:rPr>
      </w:pPr>
      <w:bookmarkStart w:id="99" w:name="_第10_弾道ミサイル発射に係る対応（Ｊアラート等を通じて緊急情報が発信"/>
      <w:bookmarkStart w:id="100" w:name="_Toc240013264"/>
      <w:bookmarkEnd w:id="99"/>
      <w:r w:rsidRPr="00D56879">
        <w:rPr>
          <w:rFonts w:ascii="ＭＳ ゴシック" w:hAnsi="ＭＳ ゴシック" w:hint="eastAsia"/>
        </w:rPr>
        <w:lastRenderedPageBreak/>
        <w:t>第1</w:t>
      </w:r>
      <w:r w:rsidR="00EE5AF7">
        <w:rPr>
          <w:rFonts w:ascii="ＭＳ ゴシック" w:hAnsi="ＭＳ ゴシック" w:hint="eastAsia"/>
        </w:rPr>
        <w:t>3</w:t>
      </w:r>
      <w:r w:rsidRPr="00D56879">
        <w:rPr>
          <w:rFonts w:ascii="ＭＳ ゴシック" w:hAnsi="ＭＳ ゴシック" w:hint="eastAsia"/>
        </w:rPr>
        <w:t xml:space="preserve">　弾道ミサイル発射（Ｊアラート等を通じて緊急情報が発信された場合）</w:t>
      </w:r>
      <w:bookmarkEnd w:id="100"/>
    </w:p>
    <w:p w14:paraId="6E689114" w14:textId="77777777" w:rsidR="00494AC1" w:rsidRDefault="00494AC1" w:rsidP="000D0C8D">
      <w:pPr>
        <w:spacing w:line="260" w:lineRule="exact"/>
      </w:pPr>
    </w:p>
    <w:p w14:paraId="3C92A2BA" w14:textId="77777777" w:rsidR="008B3F53" w:rsidRPr="00126DC8" w:rsidRDefault="008B3F53" w:rsidP="00126DC8">
      <w:pPr>
        <w:spacing w:beforeLines="50" w:before="151" w:afterLines="50" w:after="151"/>
        <w:rPr>
          <w:rFonts w:ascii="ＭＳ ゴシック" w:eastAsia="ＭＳ ゴシック" w:hAnsi="ＭＳ ゴシック"/>
          <w:b/>
          <w:sz w:val="21"/>
          <w:bdr w:val="single" w:sz="4" w:space="0" w:color="auto"/>
        </w:rPr>
      </w:pPr>
      <w:r w:rsidRPr="00126DC8">
        <w:rPr>
          <w:rFonts w:ascii="ＭＳ ゴシック" w:eastAsia="ＭＳ ゴシック" w:hAnsi="ＭＳ ゴシック" w:hint="eastAsia"/>
          <w:b/>
          <w:sz w:val="21"/>
          <w:bdr w:val="single" w:sz="4" w:space="0" w:color="auto"/>
        </w:rPr>
        <w:t>１　本事案の対応にあたっての基本的考え</w:t>
      </w:r>
      <w:r w:rsidRPr="00126DC8">
        <w:rPr>
          <w:rFonts w:ascii="ＭＳ ゴシック" w:eastAsia="ＭＳ ゴシック" w:hAnsi="ＭＳ ゴシック"/>
          <w:b/>
          <w:sz w:val="21"/>
          <w:bdr w:val="single" w:sz="4" w:space="0" w:color="auto"/>
        </w:rPr>
        <w:t xml:space="preserve"> </w:t>
      </w:r>
    </w:p>
    <w:p w14:paraId="60799A27" w14:textId="77777777" w:rsidR="008B3F53" w:rsidRPr="00253463" w:rsidRDefault="008B3F53" w:rsidP="008B3F53">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事前の対応</w:t>
      </w:r>
    </w:p>
    <w:p w14:paraId="341BA92E" w14:textId="77777777" w:rsidR="00126DC8" w:rsidRDefault="008B3F53" w:rsidP="00126DC8">
      <w:pPr>
        <w:spacing w:line="260" w:lineRule="exact"/>
        <w:ind w:leftChars="200" w:left="540" w:hangingChars="100" w:hanging="180"/>
      </w:pPr>
      <w:r>
        <w:rPr>
          <w:rFonts w:hint="eastAsia"/>
        </w:rPr>
        <w:t>・　様々な場面を想定し、地域や各校の実情に応じた具体的な対応方策等（校内で最も安全として想定できる場所の特定、通学の経路や方法の点検など）について検討する。</w:t>
      </w:r>
    </w:p>
    <w:p w14:paraId="2436097A" w14:textId="77777777" w:rsidR="00126DC8" w:rsidRDefault="008B3F53" w:rsidP="00126DC8">
      <w:pPr>
        <w:spacing w:line="260" w:lineRule="exact"/>
        <w:ind w:leftChars="200" w:left="540" w:hangingChars="100" w:hanging="180"/>
      </w:pPr>
      <w:r>
        <w:rPr>
          <w:rFonts w:hint="eastAsia"/>
        </w:rPr>
        <w:t>・　児童生徒の避難誘導等の安全確保の方策について、全教職員で共通理解を図る。</w:t>
      </w:r>
    </w:p>
    <w:p w14:paraId="481656E6" w14:textId="77777777" w:rsidR="008B3F53" w:rsidRDefault="008B3F53" w:rsidP="00126DC8">
      <w:pPr>
        <w:spacing w:line="260" w:lineRule="exact"/>
        <w:ind w:leftChars="200" w:left="540" w:hangingChars="100" w:hanging="180"/>
      </w:pPr>
      <w:r>
        <w:rPr>
          <w:rFonts w:hint="eastAsia"/>
        </w:rPr>
        <w:t>・　防災行政無線をはじめとする情報収集のための手段（テレビ・インターネット等）、校内放送設備及び保護者との連絡方法（電話、メール等）等について、整備・点検を実施する。</w:t>
      </w:r>
    </w:p>
    <w:p w14:paraId="1C109DA2" w14:textId="77777777" w:rsidR="008B3F53" w:rsidRPr="00253463" w:rsidRDefault="008B3F53" w:rsidP="008B3F53">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教育上の配慮のもとでの安全指導</w:t>
      </w:r>
    </w:p>
    <w:p w14:paraId="447C0ECB" w14:textId="77777777" w:rsidR="00126DC8" w:rsidRDefault="008B3F53" w:rsidP="00126DC8">
      <w:pPr>
        <w:spacing w:line="260" w:lineRule="exact"/>
        <w:ind w:leftChars="200" w:left="540" w:hangingChars="100" w:hanging="180"/>
      </w:pPr>
      <w:r>
        <w:rPr>
          <w:rFonts w:hint="eastAsia"/>
        </w:rPr>
        <w:t>・　危険回避や安全確保の行動に関して、具体的指導事項を学校安全計画に位置付け、児童生徒の危険予測能力、対応能力の育成に努める（特に登下校時等、学校が直接指示できない場合の行動等）。また、児童生徒が落ち着いて避難行動をとれるよう、教職員による安全指導に努める。</w:t>
      </w:r>
    </w:p>
    <w:p w14:paraId="66504B66" w14:textId="77777777" w:rsidR="008B3F53" w:rsidRDefault="008B3F53" w:rsidP="00126DC8">
      <w:pPr>
        <w:spacing w:line="260" w:lineRule="exact"/>
        <w:ind w:leftChars="200" w:left="540" w:hangingChars="100" w:hanging="180"/>
      </w:pPr>
      <w:r>
        <w:rPr>
          <w:rFonts w:hint="eastAsia"/>
        </w:rPr>
        <w:t>・　地元自治体との連携のもとで、様々な場面を想定した避難訓練を計画的に実施する。なお、児童生徒や保護者等に過度の不安感を抱かせることのないよう、教育上の配慮の観点から、避難訓練や情報発信の在り方などについて十分検討する。</w:t>
      </w:r>
    </w:p>
    <w:p w14:paraId="3169771A" w14:textId="77777777" w:rsidR="008B3F53" w:rsidRDefault="008B3F53" w:rsidP="008B3F53">
      <w:pPr>
        <w:spacing w:line="260" w:lineRule="exact"/>
      </w:pPr>
    </w:p>
    <w:p w14:paraId="360ADB44" w14:textId="77777777" w:rsidR="008B3F53" w:rsidRPr="00126DC8" w:rsidRDefault="008B3F53" w:rsidP="00126DC8">
      <w:pPr>
        <w:spacing w:beforeLines="50" w:before="151" w:afterLines="50" w:after="151"/>
        <w:rPr>
          <w:rFonts w:ascii="ＭＳ ゴシック" w:eastAsia="ＭＳ ゴシック" w:hAnsi="ＭＳ ゴシック"/>
          <w:b/>
          <w:sz w:val="21"/>
          <w:bdr w:val="single" w:sz="4" w:space="0" w:color="auto"/>
        </w:rPr>
      </w:pPr>
      <w:r w:rsidRPr="00126DC8">
        <w:rPr>
          <w:rFonts w:ascii="ＭＳ ゴシック" w:eastAsia="ＭＳ ゴシック" w:hAnsi="ＭＳ ゴシック" w:hint="eastAsia"/>
          <w:b/>
          <w:sz w:val="21"/>
          <w:bdr w:val="single" w:sz="4" w:space="0" w:color="auto"/>
        </w:rPr>
        <w:t>２　授業日のポイント</w:t>
      </w:r>
      <w:r w:rsidRPr="00126DC8">
        <w:rPr>
          <w:rFonts w:ascii="ＭＳ ゴシック" w:eastAsia="ＭＳ ゴシック" w:hAnsi="ＭＳ ゴシック"/>
          <w:b/>
          <w:sz w:val="21"/>
          <w:bdr w:val="single" w:sz="4" w:space="0" w:color="auto"/>
        </w:rPr>
        <w:t xml:space="preserve"> </w:t>
      </w:r>
    </w:p>
    <w:p w14:paraId="598A89BB" w14:textId="77777777" w:rsidR="008B3F53" w:rsidRDefault="008B3F53" w:rsidP="00126DC8">
      <w:pPr>
        <w:spacing w:line="260" w:lineRule="exact"/>
        <w:ind w:firstLineChars="200" w:firstLine="360"/>
      </w:pPr>
      <w:r>
        <w:rPr>
          <w:rFonts w:hint="eastAsia"/>
        </w:rPr>
        <w:t>（注）始業時間までに緊急情報が発信された場合は、学校長の判断により臨時休業にするか否かを決定すること。</w:t>
      </w:r>
    </w:p>
    <w:p w14:paraId="32D2B675" w14:textId="77777777" w:rsidR="008B3F53" w:rsidRPr="00253463" w:rsidRDefault="008B3F53" w:rsidP="008B3F53">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児童生徒が学校に滞在している場合</w:t>
      </w:r>
      <w:r w:rsidRPr="00253463">
        <w:rPr>
          <w:rFonts w:ascii="ＭＳ ゴシック" w:eastAsia="ＭＳ ゴシック" w:hAnsi="ＭＳ ゴシック" w:hint="eastAsia"/>
          <w:b/>
        </w:rPr>
        <w:t xml:space="preserve">　</w:t>
      </w:r>
      <w:hyperlink w:anchor="_別表１_児童生徒が学校に滞在している場合の対応" w:history="1">
        <w:r w:rsidRPr="00253463">
          <w:rPr>
            <w:rStyle w:val="ac"/>
            <w:rFonts w:ascii="ＭＳ ゴシック" w:eastAsia="ＭＳ ゴシック" w:hAnsi="ＭＳ ゴシック" w:hint="eastAsia"/>
          </w:rPr>
          <w:t>（別表１参照）</w:t>
        </w:r>
      </w:hyperlink>
    </w:p>
    <w:p w14:paraId="58AE7314" w14:textId="77777777" w:rsidR="008B3F53" w:rsidRDefault="008B3F53" w:rsidP="00126DC8">
      <w:pPr>
        <w:spacing w:line="260" w:lineRule="exact"/>
        <w:ind w:firstLineChars="200" w:firstLine="360"/>
      </w:pPr>
      <w:r>
        <w:rPr>
          <w:rFonts w:hint="eastAsia"/>
        </w:rPr>
        <w:t>①　安全の確保</w:t>
      </w:r>
    </w:p>
    <w:p w14:paraId="3781B888" w14:textId="77777777" w:rsidR="008B3F53" w:rsidRDefault="008B3F53" w:rsidP="00126DC8">
      <w:pPr>
        <w:spacing w:line="260" w:lineRule="exact"/>
        <w:ind w:firstLineChars="300" w:firstLine="541"/>
      </w:pPr>
      <w:r>
        <w:rPr>
          <w:rFonts w:hint="eastAsia"/>
        </w:rPr>
        <w:t>・　管理職は、緊急情報の内容を確認し、安全確保の方法について校内放送等で指示する。</w:t>
      </w:r>
    </w:p>
    <w:p w14:paraId="06911353" w14:textId="77777777" w:rsidR="008B3F53" w:rsidRDefault="008B3F53" w:rsidP="00126DC8">
      <w:pPr>
        <w:spacing w:line="260" w:lineRule="exact"/>
        <w:ind w:firstLineChars="300" w:firstLine="541"/>
      </w:pPr>
      <w:r>
        <w:rPr>
          <w:rFonts w:hint="eastAsia"/>
        </w:rPr>
        <w:t>・　授業担当者等は校内の場所に応じて、安全確保の方法について指示する。</w:t>
      </w:r>
    </w:p>
    <w:p w14:paraId="069F096F" w14:textId="77777777" w:rsidR="008B3F53" w:rsidRPr="00126DC8" w:rsidRDefault="008B3F53" w:rsidP="00126DC8">
      <w:pPr>
        <w:spacing w:line="260" w:lineRule="exact"/>
        <w:ind w:firstLineChars="400" w:firstLine="721"/>
        <w:rPr>
          <w:rFonts w:ascii="ＭＳ ゴシック" w:eastAsia="ＭＳ ゴシック" w:hAnsi="ＭＳ ゴシック"/>
        </w:rPr>
      </w:pPr>
      <w:r w:rsidRPr="00126DC8">
        <w:rPr>
          <w:rFonts w:ascii="ＭＳ ゴシック" w:eastAsia="ＭＳ ゴシック" w:hAnsi="ＭＳ ゴシック" w:hint="eastAsia"/>
        </w:rPr>
        <w:t>ア　教室等の建物の中にいる場合</w:t>
      </w:r>
    </w:p>
    <w:p w14:paraId="1E39963B" w14:textId="77777777" w:rsidR="008B3F53" w:rsidRDefault="008B3F53" w:rsidP="00126DC8">
      <w:pPr>
        <w:spacing w:line="260" w:lineRule="exact"/>
        <w:ind w:firstLineChars="500" w:firstLine="901"/>
      </w:pPr>
      <w:r>
        <w:rPr>
          <w:rFonts w:hint="eastAsia"/>
        </w:rPr>
        <w:t>・　窓から離れ、低い体勢をとり、頭部を守らせる。</w:t>
      </w:r>
    </w:p>
    <w:p w14:paraId="22452409" w14:textId="77777777" w:rsidR="008B3F53" w:rsidRDefault="008B3F53" w:rsidP="00126DC8">
      <w:pPr>
        <w:spacing w:line="260" w:lineRule="exact"/>
        <w:ind w:firstLineChars="500" w:firstLine="901"/>
      </w:pPr>
      <w:r>
        <w:rPr>
          <w:rFonts w:hint="eastAsia"/>
        </w:rPr>
        <w:t>・　時間的に余裕があれば、窓ガラスやカーテンを閉め、窓のない場所へ移動させる。</w:t>
      </w:r>
    </w:p>
    <w:p w14:paraId="51843580" w14:textId="77777777" w:rsidR="008B3F53" w:rsidRPr="00126DC8" w:rsidRDefault="008B3F53" w:rsidP="00126DC8">
      <w:pPr>
        <w:spacing w:line="260" w:lineRule="exact"/>
        <w:ind w:firstLineChars="400" w:firstLine="721"/>
        <w:rPr>
          <w:rFonts w:ascii="ＭＳ ゴシック" w:eastAsia="ＭＳ ゴシック" w:hAnsi="ＭＳ ゴシック"/>
        </w:rPr>
      </w:pPr>
      <w:r w:rsidRPr="00126DC8">
        <w:rPr>
          <w:rFonts w:ascii="ＭＳ ゴシック" w:eastAsia="ＭＳ ゴシック" w:hAnsi="ＭＳ ゴシック" w:hint="eastAsia"/>
        </w:rPr>
        <w:t>イ　体育館にいる場合</w:t>
      </w:r>
    </w:p>
    <w:p w14:paraId="58054D3C" w14:textId="77777777" w:rsidR="008B3F53" w:rsidRDefault="008B3F53" w:rsidP="00126DC8">
      <w:pPr>
        <w:spacing w:line="260" w:lineRule="exact"/>
        <w:ind w:firstLineChars="500" w:firstLine="901"/>
      </w:pPr>
      <w:r>
        <w:rPr>
          <w:rFonts w:hint="eastAsia"/>
        </w:rPr>
        <w:t>・　窓から離れ、フロアの中央付近に移動させ、低い体勢をとり、頭部を守らせる。</w:t>
      </w:r>
    </w:p>
    <w:p w14:paraId="5E70D98D" w14:textId="77777777" w:rsidR="008B3F53" w:rsidRPr="00126DC8" w:rsidRDefault="008B3F53" w:rsidP="00126DC8">
      <w:pPr>
        <w:spacing w:line="260" w:lineRule="exact"/>
        <w:ind w:firstLineChars="400" w:firstLine="721"/>
        <w:rPr>
          <w:rFonts w:ascii="ＭＳ ゴシック" w:eastAsia="ＭＳ ゴシック" w:hAnsi="ＭＳ ゴシック"/>
        </w:rPr>
      </w:pPr>
      <w:r w:rsidRPr="00126DC8">
        <w:rPr>
          <w:rFonts w:ascii="ＭＳ ゴシック" w:eastAsia="ＭＳ ゴシック" w:hAnsi="ＭＳ ゴシック" w:hint="eastAsia"/>
        </w:rPr>
        <w:t>ウ　校庭など建物外にいる場合</w:t>
      </w:r>
    </w:p>
    <w:p w14:paraId="2A56DF80" w14:textId="77777777" w:rsidR="008B3F53" w:rsidRDefault="008B3F53" w:rsidP="00126DC8">
      <w:pPr>
        <w:spacing w:line="260" w:lineRule="exact"/>
        <w:ind w:firstLineChars="500" w:firstLine="901"/>
      </w:pPr>
      <w:r>
        <w:rPr>
          <w:rFonts w:hint="eastAsia"/>
        </w:rPr>
        <w:t>・　近くの建物の中に速やかに避難させる。</w:t>
      </w:r>
    </w:p>
    <w:p w14:paraId="61C8ECD7" w14:textId="77777777" w:rsidR="008B3F53" w:rsidRDefault="008B3F53" w:rsidP="00126DC8">
      <w:pPr>
        <w:spacing w:line="260" w:lineRule="exact"/>
        <w:ind w:firstLineChars="500" w:firstLine="901"/>
      </w:pPr>
      <w:r>
        <w:rPr>
          <w:rFonts w:hint="eastAsia"/>
        </w:rPr>
        <w:t>・　建物の中に移動後は、窓から離れ、低い体勢をとり、頭部を守らせる。</w:t>
      </w:r>
    </w:p>
    <w:p w14:paraId="7432EEE9" w14:textId="77777777" w:rsidR="008B3F53" w:rsidRDefault="008B3F53" w:rsidP="00126DC8">
      <w:pPr>
        <w:spacing w:line="260" w:lineRule="exact"/>
        <w:ind w:firstLineChars="500" w:firstLine="901"/>
      </w:pPr>
      <w:r>
        <w:rPr>
          <w:rFonts w:hint="eastAsia"/>
        </w:rPr>
        <w:t>・　建物に移動する時間がない場合は、物陰に身を隠すか地面に伏せ、頭部を守らせる。</w:t>
      </w:r>
    </w:p>
    <w:p w14:paraId="610455AE" w14:textId="77777777" w:rsidR="008B3F53" w:rsidRDefault="008B3F53" w:rsidP="00126DC8">
      <w:pPr>
        <w:spacing w:line="260" w:lineRule="exact"/>
        <w:ind w:firstLineChars="200" w:firstLine="360"/>
      </w:pPr>
      <w:r>
        <w:rPr>
          <w:rFonts w:hint="eastAsia"/>
        </w:rPr>
        <w:t>②　状況把握とその対応</w:t>
      </w:r>
    </w:p>
    <w:p w14:paraId="7E57E9EB" w14:textId="77777777" w:rsidR="008B3F53" w:rsidRDefault="008B3F53" w:rsidP="00126DC8">
      <w:pPr>
        <w:spacing w:line="260" w:lineRule="exact"/>
        <w:ind w:firstLineChars="300" w:firstLine="541"/>
      </w:pPr>
      <w:r>
        <w:rPr>
          <w:rFonts w:hint="eastAsia"/>
        </w:rPr>
        <w:t>・　管理職は、ミサイル通過や落下情報はテレビ・インターネット等を利用し、迅速かつ正確に収集する。</w:t>
      </w:r>
    </w:p>
    <w:p w14:paraId="0DB5EA4A" w14:textId="77777777" w:rsidR="008B3F53" w:rsidRDefault="008B3F53" w:rsidP="00126DC8">
      <w:pPr>
        <w:spacing w:line="260" w:lineRule="exact"/>
        <w:ind w:firstLineChars="300" w:firstLine="541"/>
      </w:pPr>
      <w:r>
        <w:rPr>
          <w:rFonts w:hint="eastAsia"/>
        </w:rPr>
        <w:t>・　管理職は、校内放送等を利用し、児童生徒及び教職員に情報を正確に伝達する。</w:t>
      </w:r>
    </w:p>
    <w:p w14:paraId="16E9CD8F" w14:textId="77777777" w:rsidR="008B3F53" w:rsidRDefault="008B3F53" w:rsidP="00126DC8">
      <w:pPr>
        <w:spacing w:line="260" w:lineRule="exact"/>
        <w:ind w:firstLineChars="300" w:firstLine="541"/>
      </w:pPr>
      <w:r>
        <w:rPr>
          <w:rFonts w:hint="eastAsia"/>
        </w:rPr>
        <w:t>・　授業担当者は、児童生徒の人数、けがの有無及び心理的動揺の有無を確認し、管理職へ報告する。</w:t>
      </w:r>
    </w:p>
    <w:p w14:paraId="227FB507" w14:textId="77777777" w:rsidR="008B3F53" w:rsidRDefault="008B3F53" w:rsidP="00126DC8">
      <w:pPr>
        <w:spacing w:line="260" w:lineRule="exact"/>
        <w:ind w:firstLineChars="300" w:firstLine="541"/>
      </w:pPr>
      <w:r>
        <w:rPr>
          <w:rFonts w:hint="eastAsia"/>
        </w:rPr>
        <w:t>・　授業担当者は、けが、又は心理的なケアの必要な児童生徒がいる場合は、別室に移動させ、対応する。</w:t>
      </w:r>
    </w:p>
    <w:p w14:paraId="18508B5D" w14:textId="77777777" w:rsidR="008B3F53" w:rsidRDefault="008B3F53" w:rsidP="00126DC8">
      <w:pPr>
        <w:spacing w:line="260" w:lineRule="exact"/>
        <w:ind w:leftChars="300" w:left="721" w:hangingChars="100" w:hanging="180"/>
      </w:pPr>
      <w:r>
        <w:rPr>
          <w:rFonts w:hint="eastAsia"/>
        </w:rPr>
        <w:t>・　管理職は、教職員に対して、学校の状況や児童生徒の安否等について連絡網等を利用し、保護者へ情報提供するよう指示する。</w:t>
      </w:r>
    </w:p>
    <w:p w14:paraId="64FF1CA4" w14:textId="77777777" w:rsidR="008B3F53" w:rsidRDefault="008B3F53" w:rsidP="00126DC8">
      <w:pPr>
        <w:spacing w:line="260" w:lineRule="exact"/>
        <w:ind w:firstLineChars="300" w:firstLine="541"/>
      </w:pPr>
      <w:r>
        <w:rPr>
          <w:rFonts w:hint="eastAsia"/>
        </w:rPr>
        <w:t>・　管理職は、学校の状況等を把握し、教育委員会へ報告する。</w:t>
      </w:r>
    </w:p>
    <w:p w14:paraId="29FA9FB6" w14:textId="77777777" w:rsidR="008B3F53" w:rsidRPr="00126DC8" w:rsidRDefault="008B3F53" w:rsidP="008B3F53">
      <w:pPr>
        <w:spacing w:line="260" w:lineRule="exact"/>
        <w:ind w:firstLineChars="100" w:firstLine="191"/>
        <w:rPr>
          <w:rFonts w:ascii="ＭＳ ゴシック" w:eastAsia="ＭＳ ゴシック" w:hAnsi="ＭＳ ゴシック"/>
          <w:b/>
        </w:rPr>
      </w:pPr>
      <w:r w:rsidRPr="00253463">
        <w:rPr>
          <w:rFonts w:ascii="ＭＳ ゴシック" w:eastAsia="ＭＳ ゴシック" w:hAnsi="ＭＳ ゴシック" w:hint="eastAsia"/>
          <w:b/>
          <w:sz w:val="21"/>
        </w:rPr>
        <w:t>⑵　児童生徒が登下校中の場合</w:t>
      </w:r>
      <w:r w:rsidRPr="00126DC8">
        <w:rPr>
          <w:rFonts w:ascii="ＭＳ ゴシック" w:eastAsia="ＭＳ ゴシック" w:hAnsi="ＭＳ ゴシック" w:hint="eastAsia"/>
          <w:b/>
        </w:rPr>
        <w:t xml:space="preserve">　</w:t>
      </w:r>
      <w:hyperlink w:anchor="_別表２_児童生徒が登下校中の場合の対応" w:history="1">
        <w:r w:rsidRPr="004E60DB">
          <w:rPr>
            <w:rStyle w:val="ac"/>
            <w:rFonts w:ascii="ＭＳ ゴシック" w:eastAsia="ＭＳ ゴシック" w:hAnsi="ＭＳ ゴシック" w:hint="eastAsia"/>
          </w:rPr>
          <w:t>（別表２参照）</w:t>
        </w:r>
      </w:hyperlink>
    </w:p>
    <w:p w14:paraId="0ECDE4AF" w14:textId="77777777" w:rsidR="008B3F53" w:rsidRDefault="008B3F53" w:rsidP="00126DC8">
      <w:pPr>
        <w:spacing w:line="260" w:lineRule="exact"/>
        <w:ind w:firstLineChars="200" w:firstLine="360"/>
      </w:pPr>
      <w:r>
        <w:rPr>
          <w:rFonts w:hint="eastAsia"/>
        </w:rPr>
        <w:t>①　安全の確保</w:t>
      </w:r>
    </w:p>
    <w:p w14:paraId="0BCABFB4" w14:textId="77777777" w:rsidR="00126DC8" w:rsidRPr="00D56879" w:rsidRDefault="008B3F53" w:rsidP="00126DC8">
      <w:pPr>
        <w:spacing w:line="260" w:lineRule="exact"/>
        <w:ind w:leftChars="300" w:left="721" w:hangingChars="100" w:hanging="180"/>
      </w:pPr>
      <w:r w:rsidRPr="00D56879">
        <w:rPr>
          <w:rFonts w:hint="eastAsia"/>
        </w:rPr>
        <w:t>・　学級担任は、あらかじめ児童生徒に対して、安全確保の行動（</w:t>
      </w:r>
      <w:r w:rsidR="00FC1AC4" w:rsidRPr="00D56879">
        <w:rPr>
          <w:rFonts w:hint="eastAsia"/>
        </w:rPr>
        <w:t>「【</w:t>
      </w:r>
      <w:r w:rsidRPr="00D56879">
        <w:rPr>
          <w:rFonts w:hint="eastAsia"/>
        </w:rPr>
        <w:t>参考</w:t>
      </w:r>
      <w:r w:rsidR="00FC1AC4" w:rsidRPr="00D56879">
        <w:rPr>
          <w:rFonts w:hint="eastAsia"/>
        </w:rPr>
        <w:t>】</w:t>
      </w:r>
      <w:r w:rsidRPr="00D56879">
        <w:rPr>
          <w:rFonts w:hint="eastAsia"/>
        </w:rPr>
        <w:t>一般的な行動例</w:t>
      </w:r>
      <w:r w:rsidR="00FC1AC4" w:rsidRPr="00D56879">
        <w:rPr>
          <w:rFonts w:hint="eastAsia"/>
        </w:rPr>
        <w:t>」</w:t>
      </w:r>
      <w:r w:rsidRPr="00D56879">
        <w:rPr>
          <w:rFonts w:hint="eastAsia"/>
        </w:rPr>
        <w:t>を参照）や保護者との連絡方法について指導する。</w:t>
      </w:r>
    </w:p>
    <w:p w14:paraId="7C2923B8" w14:textId="77777777" w:rsidR="008B3F53" w:rsidRPr="00D56879" w:rsidRDefault="008B3F53" w:rsidP="00126DC8">
      <w:pPr>
        <w:spacing w:line="260" w:lineRule="exact"/>
        <w:ind w:leftChars="300" w:left="721" w:hangingChars="100" w:hanging="180"/>
      </w:pPr>
      <w:r w:rsidRPr="00D56879">
        <w:rPr>
          <w:rFonts w:hint="eastAsia"/>
        </w:rPr>
        <w:t>・　また、自分のいる場所が学校に近いときは学校へ向かわせ、家の方が近いときは帰宅するなど、自らの身を守る行動について指導する。</w:t>
      </w:r>
    </w:p>
    <w:p w14:paraId="514C470C" w14:textId="77777777" w:rsidR="008B3F53" w:rsidRPr="00D56879" w:rsidRDefault="008B3F53" w:rsidP="00126DC8">
      <w:pPr>
        <w:spacing w:line="260" w:lineRule="exact"/>
        <w:ind w:firstLineChars="200" w:firstLine="360"/>
      </w:pPr>
      <w:r w:rsidRPr="00D56879">
        <w:rPr>
          <w:rFonts w:hint="eastAsia"/>
        </w:rPr>
        <w:t>②　状況把握とその対応</w:t>
      </w:r>
    </w:p>
    <w:p w14:paraId="764E8547" w14:textId="77777777" w:rsidR="00126DC8" w:rsidRDefault="008B3F53" w:rsidP="00126DC8">
      <w:pPr>
        <w:spacing w:line="260" w:lineRule="exact"/>
        <w:ind w:leftChars="300" w:left="721" w:hangingChars="100" w:hanging="180"/>
      </w:pPr>
      <w:r w:rsidRPr="00D56879">
        <w:rPr>
          <w:rFonts w:hint="eastAsia"/>
        </w:rPr>
        <w:t>・　学級担任は、</w:t>
      </w:r>
      <w:r w:rsidR="00FC1AC4" w:rsidRPr="00D56879">
        <w:rPr>
          <w:rFonts w:hint="eastAsia"/>
        </w:rPr>
        <w:t>メール配信等により</w:t>
      </w:r>
      <w:r w:rsidRPr="00D56879">
        <w:rPr>
          <w:rFonts w:hint="eastAsia"/>
        </w:rPr>
        <w:t>、保護者を通じて児童生徒の安否確認をするとともに、学校の対応について情報</w:t>
      </w:r>
      <w:r>
        <w:rPr>
          <w:rFonts w:hint="eastAsia"/>
        </w:rPr>
        <w:t>提供する。</w:t>
      </w:r>
    </w:p>
    <w:p w14:paraId="3D5BE08A" w14:textId="77777777" w:rsidR="008B3F53" w:rsidRDefault="008B3F53" w:rsidP="00126DC8">
      <w:pPr>
        <w:spacing w:line="260" w:lineRule="exact"/>
        <w:ind w:leftChars="300" w:left="721" w:hangingChars="100" w:hanging="180"/>
      </w:pPr>
      <w:r>
        <w:rPr>
          <w:rFonts w:hint="eastAsia"/>
        </w:rPr>
        <w:t>・　なお、必要に応じて、臨時休業や始業時間を遅らせる措置も検討する。</w:t>
      </w:r>
    </w:p>
    <w:p w14:paraId="08C1EFC5" w14:textId="77777777" w:rsidR="008B3F53" w:rsidRPr="00253463" w:rsidRDefault="008B3F53" w:rsidP="008B3F53">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⑶　児童生徒が登校前の場合</w:t>
      </w:r>
    </w:p>
    <w:p w14:paraId="1317FFAF" w14:textId="77777777" w:rsidR="008B3F53" w:rsidRDefault="008B3F53" w:rsidP="00126DC8">
      <w:pPr>
        <w:spacing w:line="260" w:lineRule="exact"/>
        <w:ind w:firstLineChars="200" w:firstLine="360"/>
      </w:pPr>
      <w:r>
        <w:rPr>
          <w:rFonts w:hint="eastAsia"/>
        </w:rPr>
        <w:t>①　安全の確保</w:t>
      </w:r>
    </w:p>
    <w:p w14:paraId="1AB88902" w14:textId="77777777" w:rsidR="00126DC8" w:rsidRDefault="008B3F53" w:rsidP="00126DC8">
      <w:pPr>
        <w:spacing w:line="260" w:lineRule="exact"/>
        <w:ind w:leftChars="300" w:left="721" w:hangingChars="100" w:hanging="180"/>
      </w:pPr>
      <w:r>
        <w:rPr>
          <w:rFonts w:hint="eastAsia"/>
        </w:rPr>
        <w:t>・　学級担任は、あらかじめ児童生徒に対して、安全確保の行動（参考：一般的な行動例を参照）や必要に応じて保護者との連絡方法について指導する。</w:t>
      </w:r>
    </w:p>
    <w:p w14:paraId="346CE08D" w14:textId="77777777" w:rsidR="008B3F53" w:rsidRDefault="008B3F53" w:rsidP="00126DC8">
      <w:pPr>
        <w:spacing w:line="260" w:lineRule="exact"/>
        <w:ind w:leftChars="300" w:left="721" w:hangingChars="100" w:hanging="180"/>
      </w:pPr>
      <w:r>
        <w:rPr>
          <w:rFonts w:hint="eastAsia"/>
        </w:rPr>
        <w:t>・　また、学校からの指示があるまでは自宅で待機するよう指導する。</w:t>
      </w:r>
    </w:p>
    <w:p w14:paraId="4FEF5E5C" w14:textId="77777777" w:rsidR="008B3F53" w:rsidRDefault="008B3F53" w:rsidP="00126DC8">
      <w:pPr>
        <w:spacing w:line="260" w:lineRule="exact"/>
        <w:ind w:firstLineChars="200" w:firstLine="360"/>
      </w:pPr>
      <w:r>
        <w:rPr>
          <w:rFonts w:hint="eastAsia"/>
        </w:rPr>
        <w:lastRenderedPageBreak/>
        <w:t>②　状況把握とその対応</w:t>
      </w:r>
    </w:p>
    <w:p w14:paraId="2D03C0CC" w14:textId="77777777" w:rsidR="008B3F53" w:rsidRDefault="008B3F53" w:rsidP="00126DC8">
      <w:pPr>
        <w:spacing w:line="260" w:lineRule="exact"/>
        <w:ind w:firstLineChars="300" w:firstLine="541"/>
      </w:pPr>
      <w:r>
        <w:rPr>
          <w:rFonts w:hint="eastAsia"/>
        </w:rPr>
        <w:t>・　学級担任は、連絡網等を利用し、保護者及び児童生徒に対して学校の対応を情報提供する。</w:t>
      </w:r>
    </w:p>
    <w:p w14:paraId="04080FA1" w14:textId="77777777" w:rsidR="008B3F53" w:rsidRDefault="008B3F53" w:rsidP="00126DC8">
      <w:pPr>
        <w:spacing w:line="260" w:lineRule="exact"/>
        <w:ind w:firstLineChars="300" w:firstLine="541"/>
      </w:pPr>
      <w:r>
        <w:rPr>
          <w:rFonts w:hint="eastAsia"/>
        </w:rPr>
        <w:t>・　なお、必要に応じて、臨時休業や始業時間を遅らせる措置も検討する。</w:t>
      </w:r>
    </w:p>
    <w:p w14:paraId="444C4BD6" w14:textId="77777777" w:rsidR="008B3F53" w:rsidRPr="00126DC8" w:rsidRDefault="008B3F53" w:rsidP="00126DC8">
      <w:pPr>
        <w:spacing w:line="260" w:lineRule="exact"/>
        <w:ind w:firstLineChars="100" w:firstLine="191"/>
        <w:rPr>
          <w:rFonts w:ascii="ＭＳ ゴシック" w:eastAsia="ＭＳ ゴシック" w:hAnsi="ＭＳ ゴシック"/>
          <w:b/>
        </w:rPr>
      </w:pPr>
      <w:r w:rsidRPr="00253463">
        <w:rPr>
          <w:rFonts w:ascii="ＭＳ ゴシック" w:eastAsia="ＭＳ ゴシック" w:hAnsi="ＭＳ ゴシック" w:hint="eastAsia"/>
          <w:b/>
          <w:sz w:val="21"/>
        </w:rPr>
        <w:t>⑷　児童生徒が校外での課外活動中の場合</w:t>
      </w:r>
      <w:r w:rsidRPr="00126DC8">
        <w:rPr>
          <w:rFonts w:ascii="ＭＳ ゴシック" w:eastAsia="ＭＳ ゴシック" w:hAnsi="ＭＳ ゴシック" w:hint="eastAsia"/>
          <w:b/>
        </w:rPr>
        <w:t xml:space="preserve">　</w:t>
      </w:r>
      <w:hyperlink w:anchor="_別表３_児童生徒が校外での課外活動中の場合の対応" w:history="1">
        <w:r w:rsidRPr="004E60DB">
          <w:rPr>
            <w:rStyle w:val="ac"/>
            <w:rFonts w:ascii="ＭＳ ゴシック" w:eastAsia="ＭＳ ゴシック" w:hAnsi="ＭＳ ゴシック" w:hint="eastAsia"/>
          </w:rPr>
          <w:t>（別表３参照）</w:t>
        </w:r>
      </w:hyperlink>
    </w:p>
    <w:p w14:paraId="3E061AFF" w14:textId="77777777" w:rsidR="008B3F53" w:rsidRDefault="008B3F53" w:rsidP="00126DC8">
      <w:pPr>
        <w:spacing w:line="260" w:lineRule="exact"/>
        <w:ind w:firstLineChars="200" w:firstLine="360"/>
      </w:pPr>
      <w:r>
        <w:rPr>
          <w:rFonts w:hint="eastAsia"/>
        </w:rPr>
        <w:t>①　安全の確保</w:t>
      </w:r>
    </w:p>
    <w:p w14:paraId="0B4682B4" w14:textId="77777777" w:rsidR="008B3F53" w:rsidRDefault="008B3F53" w:rsidP="00126DC8">
      <w:pPr>
        <w:spacing w:line="260" w:lineRule="exact"/>
        <w:ind w:firstLineChars="300" w:firstLine="541"/>
      </w:pPr>
      <w:r>
        <w:rPr>
          <w:rFonts w:hint="eastAsia"/>
        </w:rPr>
        <w:t>・　引率教職員は、緊急情報の内容を確認し、安全確保の方法を自ら判断し、児童生徒に指示する。</w:t>
      </w:r>
    </w:p>
    <w:p w14:paraId="2B10F39B" w14:textId="77777777" w:rsidR="008B3F53" w:rsidRDefault="008B3F53" w:rsidP="00126DC8">
      <w:pPr>
        <w:spacing w:line="260" w:lineRule="exact"/>
        <w:ind w:firstLineChars="200" w:firstLine="360"/>
      </w:pPr>
      <w:r>
        <w:rPr>
          <w:rFonts w:hint="eastAsia"/>
        </w:rPr>
        <w:t>②　状況把握とその対応</w:t>
      </w:r>
    </w:p>
    <w:p w14:paraId="445E4E56" w14:textId="77777777" w:rsidR="008B3F53" w:rsidRDefault="008B3F53" w:rsidP="00126DC8">
      <w:pPr>
        <w:spacing w:line="260" w:lineRule="exact"/>
        <w:ind w:firstLineChars="300" w:firstLine="541"/>
      </w:pPr>
      <w:r>
        <w:rPr>
          <w:rFonts w:hint="eastAsia"/>
        </w:rPr>
        <w:t>・　引率教職員は、必要に応じて、救急車の要請、警察への通報など関係機関と連絡をとる。</w:t>
      </w:r>
    </w:p>
    <w:p w14:paraId="70F00897" w14:textId="77777777" w:rsidR="008B3F53" w:rsidRDefault="008B3F53" w:rsidP="00126DC8">
      <w:pPr>
        <w:spacing w:line="260" w:lineRule="exact"/>
        <w:ind w:firstLineChars="300" w:firstLine="541"/>
      </w:pPr>
      <w:r>
        <w:rPr>
          <w:rFonts w:hint="eastAsia"/>
        </w:rPr>
        <w:t>・　引率教職員は、安全確保の行動の後、児童生徒のけがの有無などを確認し、その状況を管理職へ報告する。</w:t>
      </w:r>
    </w:p>
    <w:p w14:paraId="43867068" w14:textId="77777777" w:rsidR="008B3F53" w:rsidRDefault="008B3F53" w:rsidP="00126DC8">
      <w:pPr>
        <w:spacing w:line="260" w:lineRule="exact"/>
        <w:ind w:firstLineChars="300" w:firstLine="541"/>
      </w:pPr>
      <w:r>
        <w:rPr>
          <w:rFonts w:hint="eastAsia"/>
        </w:rPr>
        <w:t>・　また、管理職は、引率教職員からの情報を集約し、児童生徒のけがの状況を保護者へ情報提供する。</w:t>
      </w:r>
    </w:p>
    <w:p w14:paraId="179320D2" w14:textId="77777777" w:rsidR="008B3F53" w:rsidRDefault="008B3F53" w:rsidP="008B3F53">
      <w:pPr>
        <w:spacing w:line="260" w:lineRule="exact"/>
      </w:pPr>
    </w:p>
    <w:p w14:paraId="025EE65E" w14:textId="77777777" w:rsidR="008B3F53" w:rsidRPr="00126DC8" w:rsidRDefault="008B3F53" w:rsidP="00126DC8">
      <w:pPr>
        <w:spacing w:beforeLines="50" w:before="151" w:afterLines="50" w:after="151"/>
        <w:rPr>
          <w:rFonts w:ascii="ＭＳ ゴシック" w:eastAsia="ＭＳ ゴシック" w:hAnsi="ＭＳ ゴシック"/>
          <w:b/>
          <w:sz w:val="21"/>
          <w:bdr w:val="single" w:sz="4" w:space="0" w:color="auto"/>
        </w:rPr>
      </w:pPr>
      <w:r w:rsidRPr="00126DC8">
        <w:rPr>
          <w:rFonts w:ascii="ＭＳ ゴシック" w:eastAsia="ＭＳ ゴシック" w:hAnsi="ＭＳ ゴシック" w:hint="eastAsia"/>
          <w:b/>
          <w:sz w:val="21"/>
          <w:bdr w:val="single" w:sz="4" w:space="0" w:color="auto"/>
        </w:rPr>
        <w:t>３　週休日、休日、学校休業日のポイント</w:t>
      </w:r>
      <w:r w:rsidRPr="00126DC8">
        <w:rPr>
          <w:rFonts w:ascii="ＭＳ ゴシック" w:eastAsia="ＭＳ ゴシック" w:hAnsi="ＭＳ ゴシック"/>
          <w:b/>
          <w:sz w:val="21"/>
          <w:bdr w:val="single" w:sz="4" w:space="0" w:color="auto"/>
        </w:rPr>
        <w:t xml:space="preserve"> </w:t>
      </w:r>
    </w:p>
    <w:p w14:paraId="0DB861F8" w14:textId="77777777" w:rsidR="008B3F53" w:rsidRPr="00253463" w:rsidRDefault="008B3F53" w:rsidP="008B3F53">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児童生徒の活動が学校管理下にある場合</w:t>
      </w:r>
    </w:p>
    <w:p w14:paraId="759314F3" w14:textId="77777777" w:rsidR="008B3F53" w:rsidRDefault="008B3F53" w:rsidP="00126DC8">
      <w:pPr>
        <w:spacing w:line="260" w:lineRule="exact"/>
        <w:ind w:firstLineChars="200" w:firstLine="360"/>
      </w:pPr>
      <w:r>
        <w:rPr>
          <w:rFonts w:hint="eastAsia"/>
        </w:rPr>
        <w:t>①　安全の確保</w:t>
      </w:r>
    </w:p>
    <w:p w14:paraId="2697A56A" w14:textId="77777777" w:rsidR="008B3F53" w:rsidRDefault="008B3F53" w:rsidP="00126DC8">
      <w:pPr>
        <w:spacing w:line="260" w:lineRule="exact"/>
        <w:ind w:firstLineChars="300" w:firstLine="541"/>
      </w:pPr>
      <w:r>
        <w:rPr>
          <w:rFonts w:hint="eastAsia"/>
        </w:rPr>
        <w:t>・　関係教職員は、緊急情報の内容を確認し、安全確保の方法を自ら判断し、児童生徒に指示する。</w:t>
      </w:r>
    </w:p>
    <w:p w14:paraId="22B1A628" w14:textId="77777777" w:rsidR="008B3F53" w:rsidRDefault="008B3F53" w:rsidP="00126DC8">
      <w:pPr>
        <w:spacing w:line="260" w:lineRule="exact"/>
        <w:ind w:firstLineChars="300" w:firstLine="541"/>
      </w:pPr>
      <w:r>
        <w:rPr>
          <w:rFonts w:hint="eastAsia"/>
        </w:rPr>
        <w:t>・　また、管理職は、必要に応じて、関係教職員を学校に招集する。</w:t>
      </w:r>
    </w:p>
    <w:p w14:paraId="14400D6C" w14:textId="77777777" w:rsidR="008B3F53" w:rsidRDefault="008B3F53" w:rsidP="00126DC8">
      <w:pPr>
        <w:spacing w:line="260" w:lineRule="exact"/>
        <w:ind w:firstLineChars="200" w:firstLine="360"/>
      </w:pPr>
      <w:r>
        <w:rPr>
          <w:rFonts w:hint="eastAsia"/>
        </w:rPr>
        <w:t>②　状況把握とその対応</w:t>
      </w:r>
    </w:p>
    <w:p w14:paraId="784FA73F" w14:textId="77777777" w:rsidR="008B3F53" w:rsidRDefault="008B3F53" w:rsidP="00126DC8">
      <w:pPr>
        <w:spacing w:line="260" w:lineRule="exact"/>
        <w:ind w:firstLineChars="300" w:firstLine="541"/>
      </w:pPr>
      <w:r>
        <w:rPr>
          <w:rFonts w:hint="eastAsia"/>
        </w:rPr>
        <w:t>・　関係教職員は、安全確保の行動の後、児童生徒のけがの有無などを確認し、その状況を管理職へ報告する。</w:t>
      </w:r>
    </w:p>
    <w:p w14:paraId="22D012E0" w14:textId="77777777" w:rsidR="008B3F53" w:rsidRDefault="008B3F53" w:rsidP="00126DC8">
      <w:pPr>
        <w:spacing w:line="260" w:lineRule="exact"/>
        <w:ind w:firstLineChars="300" w:firstLine="541"/>
      </w:pPr>
      <w:r>
        <w:rPr>
          <w:rFonts w:hint="eastAsia"/>
        </w:rPr>
        <w:t>・　学級担任は、管理職の指示に従い、必要に応じて、連絡網等を利用して児童生徒及び保護者へ情報提供する。</w:t>
      </w:r>
    </w:p>
    <w:p w14:paraId="2370DFF0" w14:textId="77777777" w:rsidR="008B3F53" w:rsidRPr="00253463" w:rsidRDefault="008B3F53" w:rsidP="00126DC8">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児童生徒の活動が学校管理下にない場合</w:t>
      </w:r>
    </w:p>
    <w:p w14:paraId="3C4BB562" w14:textId="77777777" w:rsidR="008B3F53" w:rsidRDefault="008B3F53" w:rsidP="00126DC8">
      <w:pPr>
        <w:spacing w:line="260" w:lineRule="exact"/>
        <w:ind w:firstLineChars="200" w:firstLine="360"/>
      </w:pPr>
      <w:r>
        <w:rPr>
          <w:rFonts w:hint="eastAsia"/>
        </w:rPr>
        <w:t>①　安全の確保</w:t>
      </w:r>
    </w:p>
    <w:p w14:paraId="3F7A371C" w14:textId="77777777" w:rsidR="008B3F53" w:rsidRDefault="008B3F53" w:rsidP="00126DC8">
      <w:pPr>
        <w:spacing w:line="260" w:lineRule="exact"/>
        <w:ind w:leftChars="300" w:left="721" w:hangingChars="100" w:hanging="180"/>
      </w:pPr>
      <w:r>
        <w:rPr>
          <w:rFonts w:hint="eastAsia"/>
        </w:rPr>
        <w:t>・　学級担任は、あらかじめ児童生徒に対して、一般的な行動例に従い安全確保の行動をとることができるよう指導する。</w:t>
      </w:r>
    </w:p>
    <w:p w14:paraId="4EA10417" w14:textId="77777777" w:rsidR="008B3F53" w:rsidRDefault="008B3F53" w:rsidP="00126DC8">
      <w:pPr>
        <w:spacing w:line="260" w:lineRule="exact"/>
        <w:ind w:firstLineChars="200" w:firstLine="360"/>
      </w:pPr>
      <w:r>
        <w:rPr>
          <w:rFonts w:hint="eastAsia"/>
        </w:rPr>
        <w:t>②　状況把握とその対応</w:t>
      </w:r>
    </w:p>
    <w:p w14:paraId="1226B4CF" w14:textId="77777777" w:rsidR="008B3F53" w:rsidRDefault="008B3F53" w:rsidP="00126DC8">
      <w:pPr>
        <w:spacing w:line="260" w:lineRule="exact"/>
        <w:ind w:firstLineChars="300" w:firstLine="541"/>
      </w:pPr>
      <w:r>
        <w:rPr>
          <w:rFonts w:hint="eastAsia"/>
        </w:rPr>
        <w:t>・　必要に応じて、連絡網等を利用し、児童生徒及び保護者へ情報提供する。</w:t>
      </w:r>
    </w:p>
    <w:p w14:paraId="71F3237E" w14:textId="77777777" w:rsidR="008B3F53" w:rsidRDefault="008B3F53" w:rsidP="008B3F53">
      <w:pPr>
        <w:spacing w:line="260" w:lineRule="exact"/>
      </w:pPr>
    </w:p>
    <w:p w14:paraId="17A57EC1" w14:textId="77777777" w:rsidR="008B3F53" w:rsidRDefault="008B3F53" w:rsidP="008B3F53">
      <w:pPr>
        <w:spacing w:line="260" w:lineRule="exact"/>
      </w:pPr>
      <w:r>
        <w:rPr>
          <w:rFonts w:hint="eastAsia"/>
        </w:rPr>
        <w:t>【</w:t>
      </w:r>
      <w:r w:rsidRPr="00126DC8">
        <w:rPr>
          <w:rFonts w:ascii="HG丸ｺﾞｼｯｸM-PRO" w:eastAsia="HG丸ｺﾞｼｯｸM-PRO" w:hAnsi="HG丸ｺﾞｼｯｸM-PRO" w:hint="eastAsia"/>
        </w:rPr>
        <w:t>安否確認が必要な場合の経路図</w:t>
      </w:r>
      <w:r>
        <w:rPr>
          <w:rFonts w:hint="eastAsia"/>
        </w:rPr>
        <w:t xml:space="preserve">】　　</w:t>
      </w:r>
      <w:r w:rsidRPr="00D56879">
        <w:rPr>
          <w:rFonts w:hint="eastAsia"/>
        </w:rPr>
        <w:t>報告様式：</w:t>
      </w:r>
      <w:hyperlink w:anchor="弾道ミサイル発射に係る対応" w:history="1">
        <w:r w:rsidRPr="00A81A84">
          <w:rPr>
            <w:rStyle w:val="ac"/>
            <w:rFonts w:hint="eastAsia"/>
          </w:rPr>
          <w:t>「Ｊアラートによる安否確認報告様式」、「県立学校報告ＦＡＸ様式」</w:t>
        </w:r>
      </w:hyperlink>
    </w:p>
    <w:p w14:paraId="42FC6DD5" w14:textId="77777777" w:rsidR="008B3F53" w:rsidRDefault="008B3F53" w:rsidP="008B3F53">
      <w:pPr>
        <w:spacing w:line="260" w:lineRule="exact"/>
      </w:pPr>
    </w:p>
    <w:p w14:paraId="690E554D" w14:textId="77777777" w:rsidR="008B3F53" w:rsidRDefault="00DC3975" w:rsidP="008B3F53">
      <w:pPr>
        <w:spacing w:line="260" w:lineRule="exact"/>
      </w:pPr>
      <w:r>
        <w:rPr>
          <w:noProof/>
        </w:rPr>
        <mc:AlternateContent>
          <mc:Choice Requires="wps">
            <w:drawing>
              <wp:anchor distT="0" distB="0" distL="114300" distR="114300" simplePos="0" relativeHeight="251781120" behindDoc="0" locked="0" layoutInCell="1" allowOverlap="1" wp14:anchorId="7CDB4CB8" wp14:editId="041B2768">
                <wp:simplePos x="0" y="0"/>
                <wp:positionH relativeFrom="column">
                  <wp:posOffset>243205</wp:posOffset>
                </wp:positionH>
                <wp:positionV relativeFrom="paragraph">
                  <wp:posOffset>11430</wp:posOffset>
                </wp:positionV>
                <wp:extent cx="1419225" cy="342900"/>
                <wp:effectExtent l="0" t="0" r="47625" b="19050"/>
                <wp:wrapNone/>
                <wp:docPr id="3662" name="右矢印吹き出し 3662"/>
                <wp:cNvGraphicFramePr/>
                <a:graphic xmlns:a="http://schemas.openxmlformats.org/drawingml/2006/main">
                  <a:graphicData uri="http://schemas.microsoft.com/office/word/2010/wordprocessingShape">
                    <wps:wsp>
                      <wps:cNvSpPr/>
                      <wps:spPr>
                        <a:xfrm>
                          <a:off x="0" y="0"/>
                          <a:ext cx="1419225" cy="342900"/>
                        </a:xfrm>
                        <a:prstGeom prst="rightArrowCallout">
                          <a:avLst>
                            <a:gd name="adj1" fmla="val 19444"/>
                            <a:gd name="adj2" fmla="val 19444"/>
                            <a:gd name="adj3" fmla="val 25000"/>
                            <a:gd name="adj4" fmla="val 74478"/>
                          </a:avLst>
                        </a:prstGeom>
                        <a:noFill/>
                        <a:ln w="6350" cap="flat" cmpd="sng" algn="ctr">
                          <a:solidFill>
                            <a:sysClr val="windowText" lastClr="000000"/>
                          </a:solidFill>
                          <a:prstDash val="solid"/>
                          <a:miter lim="800000"/>
                        </a:ln>
                        <a:effectLst/>
                      </wps:spPr>
                      <wps:txbx>
                        <w:txbxContent>
                          <w:p w14:paraId="17689181" w14:textId="77777777" w:rsidR="00124108" w:rsidRPr="00C437B2" w:rsidRDefault="00124108" w:rsidP="00DC3975">
                            <w:pPr>
                              <w:jc w:val="center"/>
                              <w:rPr>
                                <w:szCs w:val="16"/>
                              </w:rPr>
                            </w:pPr>
                            <w:r w:rsidRPr="00C437B2">
                              <w:rPr>
                                <w:rFonts w:hint="eastAsia"/>
                                <w:szCs w:val="16"/>
                              </w:rPr>
                              <w:t>市町村立学校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CDB4CB8" id="右矢印吹き出し 3662" o:spid="_x0000_s1396" type="#_x0000_t78" style="position:absolute;left:0;text-align:left;margin-left:19.15pt;margin-top:.9pt;width:111.75pt;height:27pt;z-index:251781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" adj="16087,6600,20295,8700" filled="f" strokecolor="windowText" strokeweight=".5pt">
                <v:textbox>
                  <w:txbxContent>
                    <w:p w14:paraId="17689181" w14:textId="77777777" w:rsidR="00124108" w:rsidRPr="00C437B2" w:rsidRDefault="00124108" w:rsidP="00DC3975">
                      <w:pPr>
                        <w:jc w:val="center"/>
                        <w:rPr>
                          <w:szCs w:val="16"/>
                        </w:rPr>
                      </w:pPr>
                      <w:r w:rsidRPr="00C437B2">
                        <w:rPr>
                          <w:rFonts w:hint="eastAsia"/>
                          <w:szCs w:val="16"/>
                        </w:rPr>
                        <w:t>市町村立学校</w:t>
                      </w:r>
                    </w:p>
                  </w:txbxContent>
                </v:textbox>
              </v:shape>
            </w:pict>
          </mc:Fallback>
        </mc:AlternateContent>
      </w:r>
      <w:r>
        <w:rPr>
          <w:noProof/>
        </w:rPr>
        <mc:AlternateContent>
          <mc:Choice Requires="wps">
            <w:drawing>
              <wp:anchor distT="0" distB="0" distL="114300" distR="114300" simplePos="0" relativeHeight="251782144" behindDoc="0" locked="0" layoutInCell="1" allowOverlap="1" wp14:anchorId="20C37E4D" wp14:editId="06D10853">
                <wp:simplePos x="0" y="0"/>
                <wp:positionH relativeFrom="column">
                  <wp:posOffset>1662430</wp:posOffset>
                </wp:positionH>
                <wp:positionV relativeFrom="paragraph">
                  <wp:posOffset>11430</wp:posOffset>
                </wp:positionV>
                <wp:extent cx="1333500" cy="342900"/>
                <wp:effectExtent l="0" t="0" r="38100" b="19050"/>
                <wp:wrapNone/>
                <wp:docPr id="3673" name="右矢印吹き出し 3673"/>
                <wp:cNvGraphicFramePr/>
                <a:graphic xmlns:a="http://schemas.openxmlformats.org/drawingml/2006/main">
                  <a:graphicData uri="http://schemas.microsoft.com/office/word/2010/wordprocessingShape">
                    <wps:wsp>
                      <wps:cNvSpPr/>
                      <wps:spPr>
                        <a:xfrm>
                          <a:off x="0" y="0"/>
                          <a:ext cx="1333500" cy="342900"/>
                        </a:xfrm>
                        <a:prstGeom prst="rightArrowCallout">
                          <a:avLst>
                            <a:gd name="adj1" fmla="val 19444"/>
                            <a:gd name="adj2" fmla="val 19444"/>
                            <a:gd name="adj3" fmla="val 25000"/>
                            <a:gd name="adj4" fmla="val 82834"/>
                          </a:avLst>
                        </a:prstGeom>
                        <a:noFill/>
                        <a:ln w="6350" cap="flat" cmpd="sng" algn="ctr">
                          <a:solidFill>
                            <a:sysClr val="windowText" lastClr="000000"/>
                          </a:solidFill>
                          <a:prstDash val="solid"/>
                          <a:miter lim="800000"/>
                        </a:ln>
                        <a:effectLst/>
                      </wps:spPr>
                      <wps:txbx>
                        <w:txbxContent>
                          <w:p w14:paraId="7D5816A4" w14:textId="77777777" w:rsidR="00124108" w:rsidRPr="00C437B2" w:rsidRDefault="00124108" w:rsidP="00DC3975">
                            <w:pPr>
                              <w:jc w:val="center"/>
                              <w:rPr>
                                <w:szCs w:val="16"/>
                              </w:rPr>
                            </w:pPr>
                            <w:r w:rsidRPr="00C437B2">
                              <w:rPr>
                                <w:rFonts w:hint="eastAsia"/>
                                <w:szCs w:val="16"/>
                              </w:rPr>
                              <w:t>市町村</w:t>
                            </w:r>
                            <w:r w:rsidRPr="00C437B2">
                              <w:rPr>
                                <w:szCs w:val="16"/>
                              </w:rPr>
                              <w:t>教育委員会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0C37E4D" id="右矢印吹き出し 3673" o:spid="_x0000_s1397" type="#_x0000_t78" style="position:absolute;left:0;text-align:left;margin-left:130.9pt;margin-top:.9pt;width:105pt;height:27pt;z-index:251782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" adj="17892,6600,20211,8700" filled="f" strokecolor="windowText" strokeweight=".5pt">
                <v:textbox>
                  <w:txbxContent>
                    <w:p w14:paraId="7D5816A4" w14:textId="77777777" w:rsidR="00124108" w:rsidRPr="00C437B2" w:rsidRDefault="00124108" w:rsidP="00DC3975">
                      <w:pPr>
                        <w:jc w:val="center"/>
                        <w:rPr>
                          <w:szCs w:val="16"/>
                        </w:rPr>
                      </w:pPr>
                      <w:r w:rsidRPr="00C437B2">
                        <w:rPr>
                          <w:rFonts w:hint="eastAsia"/>
                          <w:szCs w:val="16"/>
                        </w:rPr>
                        <w:t>市町村</w:t>
                      </w:r>
                      <w:r w:rsidRPr="00C437B2">
                        <w:rPr>
                          <w:szCs w:val="16"/>
                        </w:rPr>
                        <w:t>教育委員会</w:t>
                      </w:r>
                    </w:p>
                  </w:txbxContent>
                </v:textbox>
              </v:shape>
            </w:pict>
          </mc:Fallback>
        </mc:AlternateContent>
      </w:r>
      <w:r>
        <w:rPr>
          <w:noProof/>
        </w:rPr>
        <mc:AlternateContent>
          <mc:Choice Requires="wps">
            <w:drawing>
              <wp:anchor distT="0" distB="0" distL="114300" distR="114300" simplePos="0" relativeHeight="251783168" behindDoc="0" locked="0" layoutInCell="1" allowOverlap="1" wp14:anchorId="1C38FC0C" wp14:editId="512A0C0F">
                <wp:simplePos x="0" y="0"/>
                <wp:positionH relativeFrom="column">
                  <wp:posOffset>3024505</wp:posOffset>
                </wp:positionH>
                <wp:positionV relativeFrom="paragraph">
                  <wp:posOffset>11430</wp:posOffset>
                </wp:positionV>
                <wp:extent cx="1333500" cy="342900"/>
                <wp:effectExtent l="0" t="0" r="38100" b="19050"/>
                <wp:wrapNone/>
                <wp:docPr id="3700" name="右矢印吹き出し 3700"/>
                <wp:cNvGraphicFramePr/>
                <a:graphic xmlns:a="http://schemas.openxmlformats.org/drawingml/2006/main">
                  <a:graphicData uri="http://schemas.microsoft.com/office/word/2010/wordprocessingShape">
                    <wps:wsp>
                      <wps:cNvSpPr/>
                      <wps:spPr>
                        <a:xfrm>
                          <a:off x="0" y="0"/>
                          <a:ext cx="1333500" cy="342900"/>
                        </a:xfrm>
                        <a:prstGeom prst="rightArrowCallout">
                          <a:avLst>
                            <a:gd name="adj1" fmla="val 19444"/>
                            <a:gd name="adj2" fmla="val 19444"/>
                            <a:gd name="adj3" fmla="val 25000"/>
                            <a:gd name="adj4" fmla="val 77834"/>
                          </a:avLst>
                        </a:prstGeom>
                        <a:noFill/>
                        <a:ln w="6350" cap="flat" cmpd="sng" algn="ctr">
                          <a:solidFill>
                            <a:sysClr val="windowText" lastClr="000000"/>
                          </a:solidFill>
                          <a:prstDash val="solid"/>
                          <a:miter lim="800000"/>
                        </a:ln>
                        <a:effectLst/>
                      </wps:spPr>
                      <wps:txbx>
                        <w:txbxContent>
                          <w:p w14:paraId="667AE94D" w14:textId="77777777" w:rsidR="00124108" w:rsidRPr="00D56879" w:rsidRDefault="00124108" w:rsidP="00DC3975">
                            <w:pPr>
                              <w:jc w:val="center"/>
                              <w:rPr>
                                <w:szCs w:val="16"/>
                              </w:rPr>
                            </w:pPr>
                            <w:r w:rsidRPr="00D56879">
                              <w:rPr>
                                <w:rFonts w:hint="eastAsia"/>
                                <w:szCs w:val="16"/>
                              </w:rPr>
                              <w:t>県教育事務所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C38FC0C" id="右矢印吹き出し 3700" o:spid="_x0000_s1398" type="#_x0000_t78" style="position:absolute;left:0;text-align:left;margin-left:238.15pt;margin-top:.9pt;width:105pt;height:27pt;z-index:251783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" adj="16812,6600,20211,8700" filled="f" strokecolor="windowText" strokeweight=".5pt">
                <v:textbox>
                  <w:txbxContent>
                    <w:p w14:paraId="667AE94D" w14:textId="77777777" w:rsidR="00124108" w:rsidRPr="00D56879" w:rsidRDefault="00124108" w:rsidP="00DC3975">
                      <w:pPr>
                        <w:jc w:val="center"/>
                        <w:rPr>
                          <w:szCs w:val="16"/>
                        </w:rPr>
                      </w:pPr>
                      <w:r w:rsidRPr="00D56879">
                        <w:rPr>
                          <w:rFonts w:hint="eastAsia"/>
                          <w:szCs w:val="16"/>
                        </w:rPr>
                        <w:t>県教育事務所</w:t>
                      </w:r>
                    </w:p>
                  </w:txbxContent>
                </v:textbox>
              </v:shape>
            </w:pict>
          </mc:Fallback>
        </mc:AlternateContent>
      </w:r>
      <w:r>
        <w:rPr>
          <w:noProof/>
        </w:rPr>
        <mc:AlternateContent>
          <mc:Choice Requires="wps">
            <w:drawing>
              <wp:anchor distT="0" distB="0" distL="114300" distR="114300" simplePos="0" relativeHeight="251784192" behindDoc="0" locked="0" layoutInCell="1" allowOverlap="1" wp14:anchorId="551D8206" wp14:editId="68121391">
                <wp:simplePos x="0" y="0"/>
                <wp:positionH relativeFrom="column">
                  <wp:posOffset>4377055</wp:posOffset>
                </wp:positionH>
                <wp:positionV relativeFrom="paragraph">
                  <wp:posOffset>11430</wp:posOffset>
                </wp:positionV>
                <wp:extent cx="1371600" cy="752475"/>
                <wp:effectExtent l="0" t="0" r="19050" b="28575"/>
                <wp:wrapNone/>
                <wp:docPr id="3708" name="テキスト ボックス 3708"/>
                <wp:cNvGraphicFramePr/>
                <a:graphic xmlns:a="http://schemas.openxmlformats.org/drawingml/2006/main">
                  <a:graphicData uri="http://schemas.microsoft.com/office/word/2010/wordprocessingShape">
                    <wps:wsp>
                      <wps:cNvSpPr txBox="1"/>
                      <wps:spPr>
                        <a:xfrm>
                          <a:off x="0" y="0"/>
                          <a:ext cx="1371600" cy="752475"/>
                        </a:xfrm>
                        <a:prstGeom prst="rect">
                          <a:avLst/>
                        </a:prstGeom>
                        <a:solidFill>
                          <a:sysClr val="window" lastClr="FFFFFF"/>
                        </a:solidFill>
                        <a:ln w="6350">
                          <a:solidFill>
                            <a:prstClr val="black"/>
                          </a:solidFill>
                        </a:ln>
                      </wps:spPr>
                      <wps:txbx>
                        <w:txbxContent>
                          <w:p w14:paraId="2289C853" w14:textId="6A287AA1" w:rsidR="00124108" w:rsidRPr="00307D66" w:rsidRDefault="00547F74" w:rsidP="00DC3975">
                            <w:pPr>
                              <w:jc w:val="center"/>
                              <w:rPr>
                                <w:szCs w:val="16"/>
                              </w:rPr>
                            </w:pPr>
                            <w:r w:rsidRPr="00307D66">
                              <w:rPr>
                                <w:rFonts w:hAnsi="ＭＳ 明朝" w:cs="ＭＳ 明朝" w:hint="eastAsia"/>
                                <w:kern w:val="0"/>
                                <w:szCs w:val="20"/>
                              </w:rPr>
                              <w:t>学校教育課</w:t>
                            </w:r>
                          </w:p>
                          <w:p w14:paraId="1AD6DAB1" w14:textId="77777777" w:rsidR="00124108" w:rsidRPr="00C437B2" w:rsidRDefault="00124108" w:rsidP="00DC3975">
                            <w:pPr>
                              <w:jc w:val="center"/>
                              <w:rPr>
                                <w:szCs w:val="16"/>
                              </w:rPr>
                            </w:pPr>
                            <w:r w:rsidRPr="00C437B2">
                              <w:rPr>
                                <w:rFonts w:hint="eastAsia"/>
                                <w:szCs w:val="16"/>
                              </w:rPr>
                              <w:t>（子ども安全支援室）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1D8206" id="テキスト ボックス 3708" o:spid="_x0000_s1399" type="#_x0000_t202" style="position:absolute;left:0;text-align:left;margin-left:344.65pt;margin-top:.9pt;width:108pt;height:59.25pt;z-index:251784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" fillcolor="window" strokeweight=".5pt">
                <v:textbox>
                  <w:txbxContent>
                    <w:p w14:paraId="2289C853" w14:textId="6A287AA1" w:rsidR="00124108" w:rsidRPr="00307D66" w:rsidRDefault="00547F74" w:rsidP="00DC3975">
                      <w:pPr>
                        <w:jc w:val="center"/>
                        <w:rPr>
                          <w:szCs w:val="16"/>
                        </w:rPr>
                      </w:pPr>
                      <w:r w:rsidRPr="00307D66">
                        <w:rPr>
                          <w:rFonts w:hAnsi="ＭＳ 明朝" w:cs="ＭＳ 明朝" w:hint="eastAsia"/>
                          <w:kern w:val="0"/>
                          <w:szCs w:val="20"/>
                        </w:rPr>
                        <w:t>学校教育課</w:t>
                      </w:r>
                    </w:p>
                    <w:p w14:paraId="1AD6DAB1" w14:textId="77777777" w:rsidR="00124108" w:rsidRPr="00C437B2" w:rsidRDefault="00124108" w:rsidP="00DC3975">
                      <w:pPr>
                        <w:jc w:val="center"/>
                        <w:rPr>
                          <w:szCs w:val="16"/>
                        </w:rPr>
                      </w:pPr>
                      <w:r w:rsidRPr="00C437B2">
                        <w:rPr>
                          <w:rFonts w:hint="eastAsia"/>
                          <w:szCs w:val="16"/>
                        </w:rPr>
                        <w:t>（子ども安全支援室）</w:t>
                      </w:r>
                    </w:p>
                  </w:txbxContent>
                </v:textbox>
              </v:shape>
            </w:pict>
          </mc:Fallback>
        </mc:AlternateContent>
      </w:r>
    </w:p>
    <w:p w14:paraId="65EB4B67" w14:textId="77777777" w:rsidR="008B3F53" w:rsidRDefault="008B3F53" w:rsidP="008B3F53">
      <w:pPr>
        <w:spacing w:line="260" w:lineRule="exact"/>
      </w:pPr>
    </w:p>
    <w:p w14:paraId="0EB8A5DB" w14:textId="77777777" w:rsidR="00126DC8" w:rsidRDefault="00DC3975" w:rsidP="008B3F53">
      <w:pPr>
        <w:spacing w:line="260" w:lineRule="exact"/>
      </w:pPr>
      <w:r>
        <w:rPr>
          <w:noProof/>
        </w:rPr>
        <mc:AlternateContent>
          <mc:Choice Requires="wps">
            <w:drawing>
              <wp:anchor distT="0" distB="0" distL="114300" distR="114300" simplePos="0" relativeHeight="251785216" behindDoc="0" locked="0" layoutInCell="1" allowOverlap="1" wp14:anchorId="18859764" wp14:editId="580D9884">
                <wp:simplePos x="0" y="0"/>
                <wp:positionH relativeFrom="column">
                  <wp:posOffset>262255</wp:posOffset>
                </wp:positionH>
                <wp:positionV relativeFrom="paragraph">
                  <wp:posOffset>119380</wp:posOffset>
                </wp:positionV>
                <wp:extent cx="4095750" cy="352425"/>
                <wp:effectExtent l="0" t="0" r="38100" b="28575"/>
                <wp:wrapNone/>
                <wp:docPr id="3690" name="右矢印吹き出し 3690"/>
                <wp:cNvGraphicFramePr/>
                <a:graphic xmlns:a="http://schemas.openxmlformats.org/drawingml/2006/main">
                  <a:graphicData uri="http://schemas.microsoft.com/office/word/2010/wordprocessingShape">
                    <wps:wsp>
                      <wps:cNvSpPr/>
                      <wps:spPr>
                        <a:xfrm>
                          <a:off x="0" y="0"/>
                          <a:ext cx="4095750" cy="352425"/>
                        </a:xfrm>
                        <a:prstGeom prst="rightArrowCallout">
                          <a:avLst>
                            <a:gd name="adj1" fmla="val 20983"/>
                            <a:gd name="adj2" fmla="val 28125"/>
                            <a:gd name="adj3" fmla="val 25000"/>
                            <a:gd name="adj4" fmla="val 24623"/>
                          </a:avLst>
                        </a:prstGeom>
                        <a:noFill/>
                        <a:ln w="6350" cap="flat" cmpd="sng" algn="ctr">
                          <a:solidFill>
                            <a:sysClr val="windowText" lastClr="000000"/>
                          </a:solidFill>
                          <a:prstDash val="solid"/>
                          <a:miter lim="800000"/>
                        </a:ln>
                        <a:effectLst/>
                      </wps:spPr>
                      <wps:txbx>
                        <w:txbxContent>
                          <w:p w14:paraId="24386F4F" w14:textId="77777777" w:rsidR="00124108" w:rsidRPr="00C437B2" w:rsidRDefault="00124108" w:rsidP="00DC3975">
                            <w:pPr>
                              <w:jc w:val="center"/>
                              <w:rPr>
                                <w:szCs w:val="16"/>
                              </w:rPr>
                            </w:pPr>
                            <w:r w:rsidRPr="00C437B2">
                              <w:rPr>
                                <w:rFonts w:hint="eastAsia"/>
                                <w:szCs w:val="16"/>
                              </w:rPr>
                              <w:t>県立学校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8859764" id="右矢印吹き出し 3690" o:spid="_x0000_s1400" type="#_x0000_t78" style="position:absolute;left:0;text-align:left;margin-left:20.65pt;margin-top:9.4pt;width:322.5pt;height:27.75pt;z-index:251785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" adj="5319,4725,21135,8534" filled="f" strokecolor="windowText" strokeweight=".5pt">
                <v:textbox>
                  <w:txbxContent>
                    <w:p w14:paraId="24386F4F" w14:textId="77777777" w:rsidR="00124108" w:rsidRPr="00C437B2" w:rsidRDefault="00124108" w:rsidP="00DC3975">
                      <w:pPr>
                        <w:jc w:val="center"/>
                        <w:rPr>
                          <w:szCs w:val="16"/>
                        </w:rPr>
                      </w:pPr>
                      <w:r w:rsidRPr="00C437B2">
                        <w:rPr>
                          <w:rFonts w:hint="eastAsia"/>
                          <w:szCs w:val="16"/>
                        </w:rPr>
                        <w:t>県立学校</w:t>
                      </w:r>
                    </w:p>
                  </w:txbxContent>
                </v:textbox>
              </v:shape>
            </w:pict>
          </mc:Fallback>
        </mc:AlternateContent>
      </w:r>
    </w:p>
    <w:p w14:paraId="5CBF8A90" w14:textId="77777777" w:rsidR="00126DC8" w:rsidRDefault="00126DC8" w:rsidP="008B3F53">
      <w:pPr>
        <w:spacing w:line="260" w:lineRule="exact"/>
      </w:pPr>
    </w:p>
    <w:p w14:paraId="3B33A582" w14:textId="77777777" w:rsidR="008B3F53" w:rsidRDefault="008B3F53" w:rsidP="008B3F53">
      <w:pPr>
        <w:spacing w:line="260" w:lineRule="exact"/>
      </w:pPr>
    </w:p>
    <w:p w14:paraId="476134FB" w14:textId="77777777" w:rsidR="008B3F53" w:rsidRDefault="008B3F53" w:rsidP="008B3F53">
      <w:pPr>
        <w:spacing w:line="260" w:lineRule="exact"/>
      </w:pPr>
    </w:p>
    <w:p w14:paraId="773A6955" w14:textId="13411E0F" w:rsidR="008B3F53" w:rsidRDefault="008B3F53" w:rsidP="008B3F53">
      <w:pPr>
        <w:spacing w:line="260" w:lineRule="exact"/>
      </w:pPr>
      <w:r>
        <w:rPr>
          <w:rFonts w:hint="eastAsia"/>
        </w:rPr>
        <w:t>【</w:t>
      </w:r>
      <w:r w:rsidR="00E413FB" w:rsidRPr="00702398">
        <w:rPr>
          <w:rFonts w:ascii="HG丸ｺﾞｼｯｸM-PRO" w:eastAsia="HG丸ｺﾞｼｯｸM-PRO" w:hAnsi="HG丸ｺﾞｼｯｸM-PRO" w:hint="eastAsia"/>
        </w:rPr>
        <w:t>学校施設の被</w:t>
      </w:r>
      <w:r w:rsidR="00E413FB" w:rsidRPr="00E413FB">
        <w:rPr>
          <w:rFonts w:ascii="HG丸ｺﾞｼｯｸM-PRO" w:eastAsia="HG丸ｺﾞｼｯｸM-PRO" w:hAnsi="HG丸ｺﾞｼｯｸM-PRO" w:hint="eastAsia"/>
        </w:rPr>
        <w:t>害状況の報告</w:t>
      </w:r>
      <w:r w:rsidRPr="00DC3975">
        <w:rPr>
          <w:rFonts w:ascii="HG丸ｺﾞｼｯｸM-PRO" w:eastAsia="HG丸ｺﾞｼｯｸM-PRO" w:hAnsi="HG丸ｺﾞｼｯｸM-PRO" w:hint="eastAsia"/>
        </w:rPr>
        <w:t>が必要な場合の経路図</w:t>
      </w:r>
      <w:r>
        <w:rPr>
          <w:rFonts w:hint="eastAsia"/>
        </w:rPr>
        <w:t>】</w:t>
      </w:r>
    </w:p>
    <w:p w14:paraId="16E7CE27" w14:textId="77777777" w:rsidR="008B3F53" w:rsidRDefault="00DC3975" w:rsidP="008B3F53">
      <w:pPr>
        <w:spacing w:line="260" w:lineRule="exact"/>
      </w:pPr>
      <w:r>
        <w:rPr>
          <w:noProof/>
        </w:rPr>
        <mc:AlternateContent>
          <mc:Choice Requires="wps">
            <w:drawing>
              <wp:anchor distT="0" distB="0" distL="114300" distR="114300" simplePos="0" relativeHeight="251786240" behindDoc="0" locked="0" layoutInCell="1" allowOverlap="1" wp14:anchorId="1CA0DAD8" wp14:editId="61F8509B">
                <wp:simplePos x="0" y="0"/>
                <wp:positionH relativeFrom="column">
                  <wp:posOffset>3110230</wp:posOffset>
                </wp:positionH>
                <wp:positionV relativeFrom="paragraph">
                  <wp:posOffset>113030</wp:posOffset>
                </wp:positionV>
                <wp:extent cx="1266825" cy="781050"/>
                <wp:effectExtent l="0" t="0" r="28575" b="19050"/>
                <wp:wrapNone/>
                <wp:docPr id="3711" name="テキスト ボックス 3711"/>
                <wp:cNvGraphicFramePr/>
                <a:graphic xmlns:a="http://schemas.openxmlformats.org/drawingml/2006/main">
                  <a:graphicData uri="http://schemas.microsoft.com/office/word/2010/wordprocessingShape">
                    <wps:wsp>
                      <wps:cNvSpPr txBox="1"/>
                      <wps:spPr>
                        <a:xfrm>
                          <a:off x="0" y="0"/>
                          <a:ext cx="1266825" cy="781050"/>
                        </a:xfrm>
                        <a:prstGeom prst="rect">
                          <a:avLst/>
                        </a:prstGeom>
                        <a:solidFill>
                          <a:sysClr val="window" lastClr="FFFFFF"/>
                        </a:solidFill>
                        <a:ln w="6350">
                          <a:solidFill>
                            <a:prstClr val="black"/>
                          </a:solidFill>
                        </a:ln>
                      </wps:spPr>
                      <wps:txbx>
                        <w:txbxContent>
                          <w:p w14:paraId="06876D50" w14:textId="77777777" w:rsidR="00124108" w:rsidRPr="00C437B2" w:rsidRDefault="00124108" w:rsidP="00DC3975">
                            <w:pPr>
                              <w:jc w:val="center"/>
                              <w:rPr>
                                <w:szCs w:val="16"/>
                              </w:rPr>
                            </w:pPr>
                            <w:r w:rsidRPr="00C437B2">
                              <w:rPr>
                                <w:rFonts w:hint="eastAsia"/>
                                <w:szCs w:val="16"/>
                              </w:rPr>
                              <w:t>教育施設課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CA0DAD8" id="テキスト ボックス 3711" o:spid="_x0000_s1401" type="#_x0000_t202" style="position:absolute;left:0;text-align:left;margin-left:244.9pt;margin-top:8.9pt;width:99.75pt;height:61.5pt;z-index:251786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" fillcolor="window" strokeweight=".5pt">
                <v:textbox>
                  <w:txbxContent>
                    <w:p w14:paraId="06876D50" w14:textId="77777777" w:rsidR="00124108" w:rsidRPr="00C437B2" w:rsidRDefault="00124108" w:rsidP="00DC3975">
                      <w:pPr>
                        <w:jc w:val="center"/>
                        <w:rPr>
                          <w:szCs w:val="16"/>
                        </w:rPr>
                      </w:pPr>
                      <w:r w:rsidRPr="00C437B2">
                        <w:rPr>
                          <w:rFonts w:hint="eastAsia"/>
                          <w:szCs w:val="16"/>
                        </w:rPr>
                        <w:t>教育施設課</w:t>
                      </w:r>
                    </w:p>
                  </w:txbxContent>
                </v:textbox>
              </v:shape>
            </w:pict>
          </mc:Fallback>
        </mc:AlternateContent>
      </w:r>
      <w:r>
        <w:rPr>
          <w:noProof/>
        </w:rPr>
        <mc:AlternateContent>
          <mc:Choice Requires="wps">
            <w:drawing>
              <wp:anchor distT="0" distB="0" distL="114300" distR="114300" simplePos="0" relativeHeight="251787264" behindDoc="0" locked="0" layoutInCell="1" allowOverlap="1" wp14:anchorId="0E3936BC" wp14:editId="43F57767">
                <wp:simplePos x="0" y="0"/>
                <wp:positionH relativeFrom="column">
                  <wp:posOffset>300355</wp:posOffset>
                </wp:positionH>
                <wp:positionV relativeFrom="paragraph">
                  <wp:posOffset>122555</wp:posOffset>
                </wp:positionV>
                <wp:extent cx="1438275" cy="342900"/>
                <wp:effectExtent l="0" t="0" r="47625" b="19050"/>
                <wp:wrapNone/>
                <wp:docPr id="70" name="右矢印吹き出し 70"/>
                <wp:cNvGraphicFramePr/>
                <a:graphic xmlns:a="http://schemas.openxmlformats.org/drawingml/2006/main">
                  <a:graphicData uri="http://schemas.microsoft.com/office/word/2010/wordprocessingShape">
                    <wps:wsp>
                      <wps:cNvSpPr/>
                      <wps:spPr>
                        <a:xfrm>
                          <a:off x="0" y="0"/>
                          <a:ext cx="1438275" cy="342900"/>
                        </a:xfrm>
                        <a:prstGeom prst="rightArrowCallout">
                          <a:avLst>
                            <a:gd name="adj1" fmla="val 19444"/>
                            <a:gd name="adj2" fmla="val 19444"/>
                            <a:gd name="adj3" fmla="val 25000"/>
                            <a:gd name="adj4" fmla="val 74478"/>
                          </a:avLst>
                        </a:prstGeom>
                        <a:noFill/>
                        <a:ln w="6350" cap="flat" cmpd="sng" algn="ctr">
                          <a:solidFill>
                            <a:sysClr val="windowText" lastClr="000000"/>
                          </a:solidFill>
                          <a:prstDash val="solid"/>
                          <a:miter lim="800000"/>
                        </a:ln>
                        <a:effectLst/>
                      </wps:spPr>
                      <wps:txbx>
                        <w:txbxContent>
                          <w:p w14:paraId="0A2F9A05" w14:textId="77777777" w:rsidR="00124108" w:rsidRPr="00C437B2" w:rsidRDefault="00124108" w:rsidP="00DC3975">
                            <w:pPr>
                              <w:jc w:val="center"/>
                              <w:rPr>
                                <w:szCs w:val="16"/>
                              </w:rPr>
                            </w:pPr>
                            <w:r w:rsidRPr="00C437B2">
                              <w:rPr>
                                <w:rFonts w:hint="eastAsia"/>
                                <w:szCs w:val="16"/>
                              </w:rPr>
                              <w:t>市町村立学校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E3936BC" id="右矢印吹き出し 70" o:spid="_x0000_s1402" type="#_x0000_t78" style="position:absolute;left:0;text-align:left;margin-left:23.65pt;margin-top:9.65pt;width:113.25pt;height:27pt;z-index:251787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" adj="16087,6600,20313,8700" filled="f" strokecolor="windowText" strokeweight=".5pt">
                <v:textbox>
                  <w:txbxContent>
                    <w:p w14:paraId="0A2F9A05" w14:textId="77777777" w:rsidR="00124108" w:rsidRPr="00C437B2" w:rsidRDefault="00124108" w:rsidP="00DC3975">
                      <w:pPr>
                        <w:jc w:val="center"/>
                        <w:rPr>
                          <w:szCs w:val="16"/>
                        </w:rPr>
                      </w:pPr>
                      <w:r w:rsidRPr="00C437B2">
                        <w:rPr>
                          <w:rFonts w:hint="eastAsia"/>
                          <w:szCs w:val="16"/>
                        </w:rPr>
                        <w:t>市町村立学校</w:t>
                      </w:r>
                    </w:p>
                  </w:txbxContent>
                </v:textbox>
              </v:shape>
            </w:pict>
          </mc:Fallback>
        </mc:AlternateContent>
      </w:r>
      <w:r>
        <w:rPr>
          <w:noProof/>
        </w:rPr>
        <mc:AlternateContent>
          <mc:Choice Requires="wps">
            <w:drawing>
              <wp:anchor distT="0" distB="0" distL="114300" distR="114300" simplePos="0" relativeHeight="251788288" behindDoc="0" locked="0" layoutInCell="1" allowOverlap="1" wp14:anchorId="3AF29198" wp14:editId="06C852A2">
                <wp:simplePos x="0" y="0"/>
                <wp:positionH relativeFrom="column">
                  <wp:posOffset>1748155</wp:posOffset>
                </wp:positionH>
                <wp:positionV relativeFrom="paragraph">
                  <wp:posOffset>151130</wp:posOffset>
                </wp:positionV>
                <wp:extent cx="1333500" cy="342900"/>
                <wp:effectExtent l="0" t="0" r="38100" b="19050"/>
                <wp:wrapNone/>
                <wp:docPr id="80" name="右矢印吹き出し 80"/>
                <wp:cNvGraphicFramePr/>
                <a:graphic xmlns:a="http://schemas.openxmlformats.org/drawingml/2006/main">
                  <a:graphicData uri="http://schemas.microsoft.com/office/word/2010/wordprocessingShape">
                    <wps:wsp>
                      <wps:cNvSpPr/>
                      <wps:spPr>
                        <a:xfrm>
                          <a:off x="0" y="0"/>
                          <a:ext cx="1333500" cy="342900"/>
                        </a:xfrm>
                        <a:prstGeom prst="rightArrowCallout">
                          <a:avLst>
                            <a:gd name="adj1" fmla="val 19444"/>
                            <a:gd name="adj2" fmla="val 19444"/>
                            <a:gd name="adj3" fmla="val 25000"/>
                            <a:gd name="adj4" fmla="val 84977"/>
                          </a:avLst>
                        </a:prstGeom>
                        <a:noFill/>
                        <a:ln w="6350" cap="flat" cmpd="sng" algn="ctr">
                          <a:solidFill>
                            <a:sysClr val="windowText" lastClr="000000"/>
                          </a:solidFill>
                          <a:prstDash val="solid"/>
                          <a:miter lim="800000"/>
                        </a:ln>
                        <a:effectLst/>
                      </wps:spPr>
                      <wps:txbx>
                        <w:txbxContent>
                          <w:p w14:paraId="75DA1A0A" w14:textId="77777777" w:rsidR="00124108" w:rsidRPr="00C437B2" w:rsidRDefault="00124108" w:rsidP="00DC3975">
                            <w:pPr>
                              <w:jc w:val="center"/>
                              <w:rPr>
                                <w:szCs w:val="16"/>
                              </w:rPr>
                            </w:pPr>
                            <w:r w:rsidRPr="00C437B2">
                              <w:rPr>
                                <w:rFonts w:hint="eastAsia"/>
                                <w:szCs w:val="16"/>
                              </w:rPr>
                              <w:t>市町村</w:t>
                            </w:r>
                            <w:r w:rsidRPr="00C437B2">
                              <w:rPr>
                                <w:szCs w:val="16"/>
                              </w:rPr>
                              <w:t>教育</w:t>
                            </w:r>
                            <w:r w:rsidRPr="00C437B2">
                              <w:rPr>
                                <w:rFonts w:hint="eastAsia"/>
                                <w:szCs w:val="16"/>
                              </w:rPr>
                              <w:t>委員会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AF29198" id="右矢印吹き出し 80" o:spid="_x0000_s1403" type="#_x0000_t78" style="position:absolute;left:0;text-align:left;margin-left:137.65pt;margin-top:11.9pt;width:105pt;height:27pt;z-index:251788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" adj="18355,6600,20211,8700" filled="f" strokecolor="windowText" strokeweight=".5pt">
                <v:textbox>
                  <w:txbxContent>
                    <w:p w14:paraId="75DA1A0A" w14:textId="77777777" w:rsidR="00124108" w:rsidRPr="00C437B2" w:rsidRDefault="00124108" w:rsidP="00DC3975">
                      <w:pPr>
                        <w:jc w:val="center"/>
                        <w:rPr>
                          <w:szCs w:val="16"/>
                        </w:rPr>
                      </w:pPr>
                      <w:r w:rsidRPr="00C437B2">
                        <w:rPr>
                          <w:rFonts w:hint="eastAsia"/>
                          <w:szCs w:val="16"/>
                        </w:rPr>
                        <w:t>市町村</w:t>
                      </w:r>
                      <w:r w:rsidRPr="00C437B2">
                        <w:rPr>
                          <w:szCs w:val="16"/>
                        </w:rPr>
                        <w:t>教育</w:t>
                      </w:r>
                      <w:r w:rsidRPr="00C437B2">
                        <w:rPr>
                          <w:rFonts w:hint="eastAsia"/>
                          <w:szCs w:val="16"/>
                        </w:rPr>
                        <w:t>委員会</w:t>
                      </w:r>
                    </w:p>
                  </w:txbxContent>
                </v:textbox>
              </v:shape>
            </w:pict>
          </mc:Fallback>
        </mc:AlternateContent>
      </w:r>
    </w:p>
    <w:p w14:paraId="55DC73C6" w14:textId="77777777" w:rsidR="008B3F53" w:rsidRDefault="008B3F53" w:rsidP="008B3F53">
      <w:pPr>
        <w:spacing w:line="260" w:lineRule="exact"/>
      </w:pPr>
    </w:p>
    <w:p w14:paraId="05526952" w14:textId="77777777" w:rsidR="008B3F53" w:rsidRDefault="008B3F53" w:rsidP="008B3F53">
      <w:pPr>
        <w:spacing w:line="260" w:lineRule="exact"/>
      </w:pPr>
    </w:p>
    <w:p w14:paraId="459F21F7" w14:textId="77777777" w:rsidR="008B3F53" w:rsidRDefault="00DC3975" w:rsidP="008B3F53">
      <w:pPr>
        <w:spacing w:line="260" w:lineRule="exact"/>
      </w:pPr>
      <w:r>
        <w:rPr>
          <w:noProof/>
        </w:rPr>
        <mc:AlternateContent>
          <mc:Choice Requires="wps">
            <w:drawing>
              <wp:anchor distT="0" distB="0" distL="114300" distR="114300" simplePos="0" relativeHeight="251789312" behindDoc="0" locked="0" layoutInCell="1" allowOverlap="1" wp14:anchorId="4E16BF3B" wp14:editId="59B324FB">
                <wp:simplePos x="0" y="0"/>
                <wp:positionH relativeFrom="column">
                  <wp:posOffset>290830</wp:posOffset>
                </wp:positionH>
                <wp:positionV relativeFrom="paragraph">
                  <wp:posOffset>36830</wp:posOffset>
                </wp:positionV>
                <wp:extent cx="2781300" cy="381000"/>
                <wp:effectExtent l="0" t="0" r="38100" b="19050"/>
                <wp:wrapNone/>
                <wp:docPr id="3710" name="右矢印吹き出し 3710"/>
                <wp:cNvGraphicFramePr/>
                <a:graphic xmlns:a="http://schemas.openxmlformats.org/drawingml/2006/main">
                  <a:graphicData uri="http://schemas.microsoft.com/office/word/2010/wordprocessingShape">
                    <wps:wsp>
                      <wps:cNvSpPr/>
                      <wps:spPr>
                        <a:xfrm>
                          <a:off x="0" y="0"/>
                          <a:ext cx="2781300" cy="381000"/>
                        </a:xfrm>
                        <a:prstGeom prst="rightArrowCallout">
                          <a:avLst>
                            <a:gd name="adj1" fmla="val 21389"/>
                            <a:gd name="adj2" fmla="val 28125"/>
                            <a:gd name="adj3" fmla="val 25000"/>
                            <a:gd name="adj4" fmla="val 37988"/>
                          </a:avLst>
                        </a:prstGeom>
                        <a:noFill/>
                        <a:ln w="6350" cap="flat" cmpd="sng" algn="ctr">
                          <a:solidFill>
                            <a:sysClr val="windowText" lastClr="000000"/>
                          </a:solidFill>
                          <a:prstDash val="solid"/>
                          <a:miter lim="800000"/>
                        </a:ln>
                        <a:effectLst/>
                      </wps:spPr>
                      <wps:txbx>
                        <w:txbxContent>
                          <w:p w14:paraId="07EF852F" w14:textId="77777777" w:rsidR="00124108" w:rsidRPr="00C437B2" w:rsidRDefault="00124108" w:rsidP="00DC3975">
                            <w:pPr>
                              <w:jc w:val="center"/>
                              <w:rPr>
                                <w:szCs w:val="16"/>
                              </w:rPr>
                            </w:pPr>
                            <w:r w:rsidRPr="00C437B2">
                              <w:rPr>
                                <w:rFonts w:hint="eastAsia"/>
                                <w:szCs w:val="16"/>
                              </w:rPr>
                              <w:t>県立学校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16BF3B" id="右矢印吹き出し 3710" o:spid="_x0000_s1404" type="#_x0000_t78" style="position:absolute;left:0;text-align:left;margin-left:22.9pt;margin-top:2.9pt;width:219pt;height:30pt;z-index:251789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" adj="8205,4725,20860,8490" filled="f" strokecolor="windowText" strokeweight=".5pt">
                <v:textbox>
                  <w:txbxContent>
                    <w:p w14:paraId="07EF852F" w14:textId="77777777" w:rsidR="00124108" w:rsidRPr="00C437B2" w:rsidRDefault="00124108" w:rsidP="00DC3975">
                      <w:pPr>
                        <w:jc w:val="center"/>
                        <w:rPr>
                          <w:szCs w:val="16"/>
                        </w:rPr>
                      </w:pPr>
                      <w:r w:rsidRPr="00C437B2">
                        <w:rPr>
                          <w:rFonts w:hint="eastAsia"/>
                          <w:szCs w:val="16"/>
                        </w:rPr>
                        <w:t>県立学校</w:t>
                      </w:r>
                    </w:p>
                  </w:txbxContent>
                </v:textbox>
              </v:shape>
            </w:pict>
          </mc:Fallback>
        </mc:AlternateContent>
      </w:r>
    </w:p>
    <w:p w14:paraId="04E6DCE5" w14:textId="77777777" w:rsidR="00DC3975" w:rsidRDefault="00DC3975" w:rsidP="008B3F53">
      <w:pPr>
        <w:spacing w:line="260" w:lineRule="exact"/>
      </w:pPr>
    </w:p>
    <w:p w14:paraId="27B500B4" w14:textId="77777777" w:rsidR="00DC3975" w:rsidRPr="00DC3975" w:rsidRDefault="00DC3975" w:rsidP="008B3F53">
      <w:pPr>
        <w:spacing w:line="260" w:lineRule="exact"/>
      </w:pPr>
    </w:p>
    <w:p w14:paraId="65E8C61D" w14:textId="77777777" w:rsidR="008B3F53" w:rsidRDefault="008B3F53" w:rsidP="008B3F53">
      <w:pPr>
        <w:spacing w:line="260" w:lineRule="exact"/>
      </w:pPr>
    </w:p>
    <w:p w14:paraId="2E0546BD" w14:textId="77777777" w:rsidR="008B3F53" w:rsidRDefault="008B3F53" w:rsidP="008B3F53">
      <w:pPr>
        <w:spacing w:line="260" w:lineRule="exact"/>
      </w:pPr>
      <w:r>
        <w:rPr>
          <w:rFonts w:hint="eastAsia"/>
        </w:rPr>
        <w:t>【</w:t>
      </w:r>
      <w:r w:rsidRPr="00DC3975">
        <w:rPr>
          <w:rFonts w:ascii="HG丸ｺﾞｼｯｸM-PRO" w:eastAsia="HG丸ｺﾞｼｯｸM-PRO" w:hAnsi="HG丸ｺﾞｼｯｸM-PRO" w:hint="eastAsia"/>
        </w:rPr>
        <w:t>県教育委員会連絡窓口</w:t>
      </w:r>
      <w:r>
        <w:rPr>
          <w:rFonts w:hint="eastAsia"/>
        </w:rPr>
        <w:t>】</w:t>
      </w:r>
    </w:p>
    <w:p w14:paraId="1B779256" w14:textId="607B3AD9" w:rsidR="008B3F53" w:rsidRPr="00307D66" w:rsidRDefault="008B3F53" w:rsidP="00DC3975">
      <w:pPr>
        <w:spacing w:line="260" w:lineRule="exact"/>
        <w:ind w:firstLineChars="200" w:firstLine="360"/>
      </w:pPr>
      <w:r>
        <w:rPr>
          <w:rFonts w:hint="eastAsia"/>
        </w:rPr>
        <w:t>教育庁</w:t>
      </w:r>
      <w:r w:rsidR="00B75AB9"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B75AB9" w:rsidRPr="00307D66">
        <w:rPr>
          <w:rFonts w:hAnsi="ＭＳ 明朝" w:cs="ＭＳ 明朝" w:hint="eastAsia"/>
          <w:kern w:val="0"/>
          <w:szCs w:val="20"/>
        </w:rPr>
        <w:t>課</w:t>
      </w:r>
      <w:r w:rsidRPr="00307D66">
        <w:rPr>
          <w:rFonts w:hint="eastAsia"/>
        </w:rPr>
        <w:t xml:space="preserve">子ども安全支援室　</w:t>
      </w:r>
      <w:r w:rsidRPr="00307D66">
        <w:t>TEL：0852-22-</w:t>
      </w:r>
      <w:r w:rsidR="00CE519A" w:rsidRPr="00307D66">
        <w:rPr>
          <w:rFonts w:hint="eastAsia"/>
        </w:rPr>
        <w:t>5412</w:t>
      </w:r>
      <w:r w:rsidRPr="00307D66">
        <w:t>、</w:t>
      </w:r>
      <w:r w:rsidR="00CE519A" w:rsidRPr="00307D66">
        <w:rPr>
          <w:rFonts w:hint="eastAsia"/>
        </w:rPr>
        <w:t>6862</w:t>
      </w:r>
      <w:r w:rsidRPr="00307D66">
        <w:t xml:space="preserve">　　FAX：0852-22-</w:t>
      </w:r>
      <w:r w:rsidR="006D789F" w:rsidRPr="00307D66">
        <w:rPr>
          <w:rFonts w:hint="eastAsia"/>
        </w:rPr>
        <w:t>6857</w:t>
      </w:r>
    </w:p>
    <w:p w14:paraId="5535A044" w14:textId="71F4D4EA" w:rsidR="00494AC1" w:rsidRDefault="008B3F53" w:rsidP="00DC3975">
      <w:pPr>
        <w:spacing w:line="260" w:lineRule="exact"/>
        <w:ind w:firstLineChars="200" w:firstLine="360"/>
      </w:pPr>
      <w:r>
        <w:rPr>
          <w:rFonts w:hint="eastAsia"/>
        </w:rPr>
        <w:t xml:space="preserve">教育庁教育施設課企画助成係　</w:t>
      </w:r>
      <w:r>
        <w:t>TEL：0852-22</w:t>
      </w:r>
      <w:r w:rsidRPr="00702398">
        <w:t>-</w:t>
      </w:r>
      <w:r w:rsidR="00422FDF" w:rsidRPr="00702398">
        <w:rPr>
          <w:rFonts w:hint="eastAsia"/>
        </w:rPr>
        <w:t>6601</w:t>
      </w:r>
      <w:r>
        <w:t xml:space="preserve">　　FAX：0852-22-6016</w:t>
      </w:r>
    </w:p>
    <w:p w14:paraId="0552454C" w14:textId="77777777" w:rsidR="00494AC1" w:rsidRDefault="00494AC1" w:rsidP="000D0C8D">
      <w:pPr>
        <w:spacing w:line="260" w:lineRule="exact"/>
      </w:pPr>
    </w:p>
    <w:p w14:paraId="40391A00" w14:textId="77777777" w:rsidR="00DC3975" w:rsidRDefault="00DC3975">
      <w:pPr>
        <w:widowControl/>
        <w:autoSpaceDE/>
        <w:autoSpaceDN/>
        <w:jc w:val="left"/>
      </w:pPr>
      <w:r>
        <w:br w:type="page"/>
      </w:r>
    </w:p>
    <w:p w14:paraId="69A73DFA" w14:textId="77777777" w:rsidR="00DC3975" w:rsidRPr="00DC3975" w:rsidRDefault="00DC3975" w:rsidP="00DC3975">
      <w:pPr>
        <w:spacing w:line="260" w:lineRule="exact"/>
        <w:rPr>
          <w:rFonts w:ascii="ＭＳ ゴシック" w:eastAsia="ＭＳ ゴシック" w:hAnsi="ＭＳ ゴシック"/>
          <w:b/>
        </w:rPr>
      </w:pPr>
      <w:r w:rsidRPr="00DC3975">
        <w:rPr>
          <w:rFonts w:ascii="ＭＳ ゴシック" w:eastAsia="ＭＳ ゴシック" w:hAnsi="ＭＳ ゴシック" w:hint="eastAsia"/>
          <w:b/>
        </w:rPr>
        <w:lastRenderedPageBreak/>
        <w:t>【参考】一般的な行動例</w:t>
      </w:r>
      <w:r w:rsidRPr="00DC3975">
        <w:rPr>
          <w:rFonts w:ascii="ＭＳ ゴシック" w:eastAsia="ＭＳ ゴシック" w:hAnsi="ＭＳ ゴシック"/>
          <w:b/>
        </w:rPr>
        <w:t xml:space="preserve"> </w:t>
      </w:r>
    </w:p>
    <w:p w14:paraId="500180B4" w14:textId="77777777" w:rsidR="00DC3975" w:rsidRDefault="00DC3975" w:rsidP="00DC3975">
      <w:pPr>
        <w:spacing w:line="260" w:lineRule="exact"/>
        <w:ind w:firstLineChars="300" w:firstLine="541"/>
      </w:pPr>
      <w:r>
        <w:rPr>
          <w:rFonts w:hint="eastAsia"/>
        </w:rPr>
        <w:t>（注）平成</w:t>
      </w:r>
      <w:r>
        <w:t>29年９月８日付け「北朝鮮による弾道ミサイル発射に係る対応について」を参考に作成</w:t>
      </w:r>
    </w:p>
    <w:p w14:paraId="64B34DE8" w14:textId="77777777" w:rsidR="00DC3975" w:rsidRDefault="00DC3975" w:rsidP="00DC3975">
      <w:pPr>
        <w:spacing w:line="260" w:lineRule="exact"/>
      </w:pPr>
    </w:p>
    <w:p w14:paraId="4DC0B949" w14:textId="77777777" w:rsidR="00DC3975" w:rsidRPr="00253463" w:rsidRDefault="00DC3975" w:rsidP="00DC3975">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Ｊアラート等を通じて緊急情報が発信された場合の行動例</w:t>
      </w:r>
    </w:p>
    <w:p w14:paraId="759116F5" w14:textId="77777777" w:rsidR="00DC3975" w:rsidRDefault="00DC3975" w:rsidP="00DC3975">
      <w:pPr>
        <w:spacing w:line="260" w:lineRule="exact"/>
        <w:ind w:leftChars="200" w:left="540" w:hangingChars="100" w:hanging="180"/>
      </w:pPr>
      <w:r>
        <w:rPr>
          <w:rFonts w:hint="eastAsia"/>
        </w:rPr>
        <w:t>・　ミサイルが日本に落下する可能性がある場合は、Ｊアラートを通じて、防災行政無線等で特別なサイレン音とともにメッセージが流れるほか、緊急速報メール等によって緊急情報が発信されるので、メッセージが流れたら、テレビ、インターネット等により正確な情報を収集するとともに、落ち着いて直ちに次の行動をとることが求められる。</w:t>
      </w:r>
    </w:p>
    <w:p w14:paraId="5A2AB55B" w14:textId="77777777" w:rsidR="00DC3975" w:rsidRDefault="00DC3975" w:rsidP="00DC3975">
      <w:pPr>
        <w:spacing w:line="260" w:lineRule="exact"/>
      </w:pPr>
    </w:p>
    <w:p w14:paraId="337C43BE" w14:textId="77777777" w:rsidR="00DC3975" w:rsidRPr="00DC3975" w:rsidRDefault="00DC3975" w:rsidP="00DC3975">
      <w:pPr>
        <w:spacing w:line="260" w:lineRule="exact"/>
        <w:ind w:firstLineChars="200" w:firstLine="360"/>
        <w:rPr>
          <w:rFonts w:ascii="ＭＳ ゴシック" w:eastAsia="ＭＳ ゴシック" w:hAnsi="ＭＳ ゴシック"/>
        </w:rPr>
      </w:pPr>
      <w:r>
        <w:rPr>
          <w:rFonts w:ascii="ＭＳ ゴシック" w:eastAsia="ＭＳ ゴシック" w:hAnsi="ＭＳ ゴシック" w:hint="eastAsia"/>
        </w:rPr>
        <w:t>①　屋外にいる場合の行動例</w:t>
      </w:r>
    </w:p>
    <w:p w14:paraId="413FA824" w14:textId="77777777" w:rsidR="00DC3975" w:rsidRDefault="00DC3975" w:rsidP="00DC3975">
      <w:pPr>
        <w:spacing w:line="260" w:lineRule="exact"/>
        <w:ind w:firstLineChars="300" w:firstLine="541"/>
      </w:pPr>
      <w:r>
        <w:rPr>
          <w:rFonts w:hint="eastAsia"/>
        </w:rPr>
        <w:t>・　近くの建物の中、又は地下などに避難する。</w:t>
      </w:r>
    </w:p>
    <w:p w14:paraId="422237EF" w14:textId="77777777" w:rsidR="00DC3975" w:rsidRDefault="00DC3975" w:rsidP="00DC3975">
      <w:pPr>
        <w:spacing w:line="260" w:lineRule="exact"/>
        <w:ind w:firstLineChars="300" w:firstLine="541"/>
      </w:pPr>
      <w:r>
        <w:rPr>
          <w:rFonts w:hint="eastAsia"/>
        </w:rPr>
        <w:t>・　近くに適当な建物や地下がない場合は、物陰に身を隠すか地面に伏せ、頭部を守る。</w:t>
      </w:r>
    </w:p>
    <w:p w14:paraId="35C890E9" w14:textId="77777777" w:rsidR="00DC3975" w:rsidRDefault="00DC3975" w:rsidP="00DC3975">
      <w:pPr>
        <w:spacing w:line="260" w:lineRule="exact"/>
      </w:pPr>
    </w:p>
    <w:p w14:paraId="6A6C0040" w14:textId="77777777" w:rsidR="00DC3975" w:rsidRPr="00DC3975" w:rsidRDefault="00DC3975" w:rsidP="00DC3975">
      <w:pPr>
        <w:spacing w:line="260" w:lineRule="exact"/>
        <w:ind w:firstLineChars="200" w:firstLine="360"/>
        <w:rPr>
          <w:rFonts w:ascii="ＭＳ ゴシック" w:eastAsia="ＭＳ ゴシック" w:hAnsi="ＭＳ ゴシック"/>
        </w:rPr>
      </w:pPr>
      <w:r>
        <w:rPr>
          <w:rFonts w:ascii="ＭＳ ゴシック" w:eastAsia="ＭＳ ゴシック" w:hAnsi="ＭＳ ゴシック" w:hint="eastAsia"/>
        </w:rPr>
        <w:t>②</w:t>
      </w:r>
      <w:r w:rsidRPr="00DC3975">
        <w:rPr>
          <w:rFonts w:ascii="ＭＳ ゴシック" w:eastAsia="ＭＳ ゴシック" w:hAnsi="ＭＳ ゴシック" w:hint="eastAsia"/>
        </w:rPr>
        <w:t xml:space="preserve">　屋内にいる場合の行動例</w:t>
      </w:r>
    </w:p>
    <w:p w14:paraId="4C528DA3" w14:textId="77777777" w:rsidR="00DC3975" w:rsidRDefault="00DC3975" w:rsidP="00DC3975">
      <w:pPr>
        <w:spacing w:line="260" w:lineRule="exact"/>
        <w:ind w:firstLineChars="300" w:firstLine="541"/>
      </w:pPr>
      <w:r>
        <w:rPr>
          <w:rFonts w:hint="eastAsia"/>
        </w:rPr>
        <w:t>・　できるだけ窓から離れ、できれば窓のない部屋に移動する。</w:t>
      </w:r>
    </w:p>
    <w:p w14:paraId="16107FC2" w14:textId="77777777" w:rsidR="00DC3975" w:rsidRDefault="00DC3975" w:rsidP="00DC3975">
      <w:pPr>
        <w:spacing w:line="260" w:lineRule="exact"/>
      </w:pPr>
    </w:p>
    <w:p w14:paraId="1201EB47" w14:textId="77777777" w:rsidR="00DC3975" w:rsidRPr="00DC3975" w:rsidRDefault="00DC3975" w:rsidP="00DC3975">
      <w:pPr>
        <w:spacing w:line="260" w:lineRule="exact"/>
        <w:ind w:firstLineChars="200" w:firstLine="360"/>
        <w:rPr>
          <w:rFonts w:ascii="ＭＳ ゴシック" w:eastAsia="ＭＳ ゴシック" w:hAnsi="ＭＳ ゴシック"/>
        </w:rPr>
      </w:pPr>
      <w:r>
        <w:rPr>
          <w:rFonts w:ascii="ＭＳ ゴシック" w:eastAsia="ＭＳ ゴシック" w:hAnsi="ＭＳ ゴシック" w:hint="eastAsia"/>
        </w:rPr>
        <w:t xml:space="preserve">③　</w:t>
      </w:r>
      <w:r w:rsidRPr="00DC3975">
        <w:rPr>
          <w:rFonts w:ascii="ＭＳ ゴシック" w:eastAsia="ＭＳ ゴシック" w:hAnsi="ＭＳ ゴシック" w:hint="eastAsia"/>
        </w:rPr>
        <w:t>自動車の車内にいる場合の行動例</w:t>
      </w:r>
    </w:p>
    <w:p w14:paraId="6EABC64D" w14:textId="77777777" w:rsidR="00DC3975" w:rsidRDefault="00DC3975" w:rsidP="00DC3975">
      <w:pPr>
        <w:spacing w:line="260" w:lineRule="exact"/>
        <w:ind w:firstLineChars="300" w:firstLine="541"/>
      </w:pPr>
      <w:r>
        <w:rPr>
          <w:rFonts w:hint="eastAsia"/>
        </w:rPr>
        <w:t>・　自動車はガソリンなどに引火し、火災が発生する恐れがあるため、自動車から離れて建物や地下などに避難する。</w:t>
      </w:r>
    </w:p>
    <w:p w14:paraId="4EE36B10" w14:textId="77777777" w:rsidR="00DC3975" w:rsidRDefault="00DC3975" w:rsidP="00DC3975">
      <w:pPr>
        <w:spacing w:line="260" w:lineRule="exact"/>
        <w:ind w:firstLineChars="300" w:firstLine="541"/>
      </w:pPr>
      <w:r>
        <w:rPr>
          <w:rFonts w:hint="eastAsia"/>
        </w:rPr>
        <w:t>・　近くに適当な建物や地下がない場合は、物陰に身を隠すか地面に伏せ、頭部を守る。</w:t>
      </w:r>
    </w:p>
    <w:p w14:paraId="058F1EA8" w14:textId="77777777" w:rsidR="00DC3975" w:rsidRDefault="00DC3975" w:rsidP="00DC3975">
      <w:pPr>
        <w:spacing w:line="260" w:lineRule="exact"/>
      </w:pPr>
    </w:p>
    <w:p w14:paraId="5E97BE57" w14:textId="77777777" w:rsidR="00DC3975" w:rsidRPr="00DC3975" w:rsidRDefault="00DC3975" w:rsidP="00DC3975">
      <w:pPr>
        <w:spacing w:line="260" w:lineRule="exact"/>
        <w:ind w:firstLineChars="100" w:firstLine="181"/>
        <w:rPr>
          <w:rFonts w:ascii="ＭＳ ゴシック" w:eastAsia="ＭＳ ゴシック" w:hAnsi="ＭＳ ゴシック"/>
          <w:b/>
        </w:rPr>
      </w:pPr>
      <w:r w:rsidRPr="00DC3975">
        <w:rPr>
          <w:rFonts w:ascii="ＭＳ ゴシック" w:eastAsia="ＭＳ ゴシック" w:hAnsi="ＭＳ ゴシック" w:hint="eastAsia"/>
          <w:b/>
        </w:rPr>
        <w:t>⑵　ミサイルが着弾した場合の行動例</w:t>
      </w:r>
    </w:p>
    <w:p w14:paraId="7E6DE8FE" w14:textId="77777777" w:rsidR="00DC3975" w:rsidRPr="00253463" w:rsidRDefault="00DC3975" w:rsidP="00DC3975">
      <w:pPr>
        <w:spacing w:line="260" w:lineRule="exact"/>
        <w:ind w:firstLineChars="300" w:firstLine="571"/>
        <w:rPr>
          <w:sz w:val="21"/>
        </w:rPr>
      </w:pPr>
      <w:r w:rsidRPr="00253463">
        <w:rPr>
          <w:rFonts w:hint="eastAsia"/>
          <w:sz w:val="21"/>
        </w:rPr>
        <w:t>ミサイルが近くに着弾した場合に取るべき行動例は以下のとおり。</w:t>
      </w:r>
    </w:p>
    <w:p w14:paraId="59904CDC" w14:textId="77777777" w:rsidR="00DC3975" w:rsidRDefault="00DC3975" w:rsidP="00DC3975">
      <w:pPr>
        <w:spacing w:line="260" w:lineRule="exact"/>
        <w:ind w:leftChars="200" w:left="540" w:hangingChars="100" w:hanging="180"/>
      </w:pPr>
      <w:r>
        <w:rPr>
          <w:rFonts w:hint="eastAsia"/>
        </w:rPr>
        <w:t>・　弾頭の種類に応じて被害の様相や対応が大きく異なるため、テレビ、インターネット等を通して、情報を収集するとともに、行政からの指示があればそれに従って、落ち着いて行動する。</w:t>
      </w:r>
    </w:p>
    <w:p w14:paraId="0FE1860A" w14:textId="77777777" w:rsidR="00DC3975" w:rsidRDefault="00DC3975" w:rsidP="00DC3975">
      <w:pPr>
        <w:spacing w:line="260" w:lineRule="exact"/>
        <w:ind w:leftChars="200" w:left="540" w:hangingChars="100" w:hanging="180"/>
      </w:pPr>
      <w:r>
        <w:rPr>
          <w:rFonts w:hint="eastAsia"/>
        </w:rPr>
        <w:t>・　屋外にいる場合は、口と鼻をハンカチで覆いながら、現場から直ちに離れ密閉性の高い屋内の部屋、地下または風上に避難する。</w:t>
      </w:r>
    </w:p>
    <w:p w14:paraId="59DFF99C" w14:textId="77777777" w:rsidR="00DC3975" w:rsidRDefault="00DC3975" w:rsidP="00DC3975">
      <w:pPr>
        <w:spacing w:line="260" w:lineRule="exact"/>
        <w:ind w:leftChars="200" w:left="540" w:hangingChars="100" w:hanging="180"/>
      </w:pPr>
      <w:r>
        <w:rPr>
          <w:rFonts w:hint="eastAsia"/>
        </w:rPr>
        <w:t>・　屋内にいる場合は、換気扇を止め、窓を閉め、目張りをして室内を密閉する。</w:t>
      </w:r>
    </w:p>
    <w:p w14:paraId="0077B68F" w14:textId="77777777" w:rsidR="00DC3975" w:rsidRDefault="00DC3975" w:rsidP="00DC3975">
      <w:pPr>
        <w:spacing w:line="260" w:lineRule="exact"/>
      </w:pPr>
    </w:p>
    <w:p w14:paraId="0BA33A1C" w14:textId="77777777" w:rsidR="00DC3975" w:rsidRPr="00253463" w:rsidRDefault="00DC3975" w:rsidP="00DC3975">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関連通知等</w:t>
      </w:r>
    </w:p>
    <w:p w14:paraId="0FF8F375" w14:textId="77777777" w:rsidR="00DC3975" w:rsidRDefault="00DC3975" w:rsidP="00DC3975">
      <w:pPr>
        <w:spacing w:line="260" w:lineRule="exact"/>
        <w:ind w:firstLineChars="200" w:firstLine="360"/>
      </w:pPr>
      <w:r>
        <w:rPr>
          <w:rFonts w:hint="eastAsia"/>
        </w:rPr>
        <w:t>・　「学校安全に関する更なる取組の推進について（依頼）」（平成</w:t>
      </w:r>
      <w:r>
        <w:t>27年３月31日付け）</w:t>
      </w:r>
    </w:p>
    <w:p w14:paraId="5CA07FB8" w14:textId="77777777" w:rsidR="00DC3975" w:rsidRDefault="00DC3975" w:rsidP="00DC3975">
      <w:pPr>
        <w:spacing w:line="260" w:lineRule="exact"/>
        <w:ind w:firstLineChars="200" w:firstLine="360"/>
      </w:pPr>
      <w:r>
        <w:rPr>
          <w:rFonts w:hint="eastAsia"/>
        </w:rPr>
        <w:t>・　「学校における安全確保の取組について（依頼）」（平成</w:t>
      </w:r>
      <w:r>
        <w:t>28年２月24日付け）</w:t>
      </w:r>
    </w:p>
    <w:p w14:paraId="14509E7C" w14:textId="77777777" w:rsidR="00DC3975" w:rsidRDefault="00DC3975" w:rsidP="00DC3975">
      <w:pPr>
        <w:spacing w:line="260" w:lineRule="exact"/>
        <w:ind w:firstLineChars="200" w:firstLine="360"/>
      </w:pPr>
      <w:r>
        <w:rPr>
          <w:rFonts w:hint="eastAsia"/>
        </w:rPr>
        <w:t>・　「ソフトターゲットにおけるテロ対策の推進について（協力依頼）」（平成</w:t>
      </w:r>
      <w:r>
        <w:t>28年５月２日付け）</w:t>
      </w:r>
    </w:p>
    <w:p w14:paraId="73DCB4BD" w14:textId="77777777" w:rsidR="00DC3975" w:rsidRDefault="00DC3975" w:rsidP="00DC3975">
      <w:pPr>
        <w:spacing w:line="260" w:lineRule="exact"/>
        <w:ind w:firstLineChars="200" w:firstLine="360"/>
      </w:pPr>
      <w:r>
        <w:rPr>
          <w:rFonts w:hint="eastAsia"/>
        </w:rPr>
        <w:t>・　「ソフトターゲットにおけるテロ対策の推進について（協力依頼）」（平成</w:t>
      </w:r>
      <w:r>
        <w:t>29年３月９日付け）</w:t>
      </w:r>
    </w:p>
    <w:p w14:paraId="750EB19D" w14:textId="77777777" w:rsidR="00DC3975" w:rsidRDefault="00DC3975" w:rsidP="00DC3975">
      <w:pPr>
        <w:spacing w:line="260" w:lineRule="exact"/>
        <w:ind w:firstLineChars="200" w:firstLine="360"/>
      </w:pPr>
      <w:r>
        <w:rPr>
          <w:rFonts w:hint="eastAsia"/>
        </w:rPr>
        <w:t>・　「学校安全に関する更なる取組の推進について（依頼）」（平成</w:t>
      </w:r>
      <w:r>
        <w:t>29年３月21日付け）</w:t>
      </w:r>
    </w:p>
    <w:p w14:paraId="4FC0D716" w14:textId="77777777" w:rsidR="00DC3975" w:rsidRDefault="00DC3975" w:rsidP="00DC3975">
      <w:pPr>
        <w:spacing w:line="260" w:lineRule="exact"/>
        <w:ind w:firstLineChars="200" w:firstLine="360"/>
      </w:pPr>
      <w:r>
        <w:rPr>
          <w:rFonts w:hint="eastAsia"/>
        </w:rPr>
        <w:t>・　「第２次学校安全の推進に関する計画について（通知）」（平成</w:t>
      </w:r>
      <w:r>
        <w:t>29年３月31日付け）</w:t>
      </w:r>
    </w:p>
    <w:p w14:paraId="340834FE" w14:textId="77777777" w:rsidR="00DC3975" w:rsidRDefault="00DC3975" w:rsidP="00DC3975">
      <w:pPr>
        <w:spacing w:line="260" w:lineRule="exact"/>
        <w:ind w:firstLineChars="200" w:firstLine="360"/>
      </w:pPr>
      <w:r>
        <w:rPr>
          <w:rFonts w:hint="eastAsia"/>
        </w:rPr>
        <w:t>・　「弾道ミサイル発射に関する国の説明会資料について（送付）」（平成</w:t>
      </w:r>
      <w:r>
        <w:t>29年４月24日付け）</w:t>
      </w:r>
    </w:p>
    <w:p w14:paraId="39E5D17C" w14:textId="77777777" w:rsidR="00DC3975" w:rsidRDefault="00DC3975" w:rsidP="00DC3975">
      <w:pPr>
        <w:spacing w:line="260" w:lineRule="exact"/>
        <w:ind w:firstLineChars="200" w:firstLine="360"/>
      </w:pPr>
      <w:r>
        <w:rPr>
          <w:rFonts w:hint="eastAsia"/>
        </w:rPr>
        <w:t>・　「北朝鮮による弾道ミサイル発射に係る対応について（依頼）」（平成</w:t>
      </w:r>
      <w:r>
        <w:t>29年８月21日付け）</w:t>
      </w:r>
    </w:p>
    <w:p w14:paraId="40A25A63" w14:textId="77777777" w:rsidR="00DC3975" w:rsidRDefault="00DC3975" w:rsidP="00DC3975">
      <w:pPr>
        <w:spacing w:line="260" w:lineRule="exact"/>
        <w:ind w:firstLineChars="200" w:firstLine="360"/>
      </w:pPr>
      <w:r>
        <w:rPr>
          <w:rFonts w:hint="eastAsia"/>
        </w:rPr>
        <w:t>・　「北朝鮮による弾道ミサイル発射に係る対応について」（平成</w:t>
      </w:r>
      <w:r>
        <w:t>29年９月８日付け）</w:t>
      </w:r>
    </w:p>
    <w:p w14:paraId="2F7267B9" w14:textId="77777777" w:rsidR="00DC3975" w:rsidRDefault="00DC3975" w:rsidP="00DC3975">
      <w:pPr>
        <w:spacing w:line="260" w:lineRule="exact"/>
        <w:ind w:leftChars="200" w:left="540" w:hangingChars="100" w:hanging="180"/>
      </w:pPr>
      <w:r>
        <w:rPr>
          <w:rFonts w:hint="eastAsia"/>
        </w:rPr>
        <w:t>・　「北朝鮮から発射された弾道ミサイルが日本に飛来する可能性がある場合における全国瞬時警報システム（Ｊアラート）による情報伝達について」（平成</w:t>
      </w:r>
      <w:r>
        <w:t>29年９月14日付け）</w:t>
      </w:r>
    </w:p>
    <w:p w14:paraId="5302034A" w14:textId="77777777" w:rsidR="00DC3975" w:rsidRDefault="00DC3975" w:rsidP="00DC3975">
      <w:pPr>
        <w:spacing w:line="260" w:lineRule="exact"/>
        <w:ind w:firstLineChars="200" w:firstLine="360"/>
      </w:pPr>
      <w:r>
        <w:rPr>
          <w:rFonts w:hint="eastAsia"/>
        </w:rPr>
        <w:t>・　「北朝鮮による弾道ミサイル発射事案への対応について」（平成</w:t>
      </w:r>
      <w:r>
        <w:t>29年９月25日付け）</w:t>
      </w:r>
    </w:p>
    <w:p w14:paraId="0F451AFB" w14:textId="77777777" w:rsidR="00DC3975" w:rsidRPr="00D56879" w:rsidRDefault="00DC3975" w:rsidP="00DC3975">
      <w:pPr>
        <w:spacing w:line="260" w:lineRule="exact"/>
        <w:ind w:leftChars="200" w:left="540" w:hangingChars="100" w:hanging="180"/>
      </w:pPr>
      <w:r w:rsidRPr="00D56879">
        <w:rPr>
          <w:rFonts w:hint="eastAsia"/>
        </w:rPr>
        <w:t>・　「全国瞬時警報システム（Ｊアラート）が発信された場合の安否確認の報告について（依頼）（</w:t>
      </w:r>
      <w:r w:rsidRPr="00D56879">
        <w:t>島教指第853号</w:t>
      </w:r>
      <w:r w:rsidRPr="00D56879">
        <w:rPr>
          <w:rFonts w:hint="eastAsia"/>
        </w:rPr>
        <w:t xml:space="preserve">　令和４年</w:t>
      </w:r>
      <w:r w:rsidRPr="00D56879">
        <w:t>11月９日付け）</w:t>
      </w:r>
    </w:p>
    <w:p w14:paraId="6928D4A4" w14:textId="77777777" w:rsidR="00494AC1" w:rsidRPr="00D56879" w:rsidRDefault="00DC3975" w:rsidP="00DC3975">
      <w:pPr>
        <w:spacing w:line="260" w:lineRule="exact"/>
        <w:ind w:leftChars="200" w:left="540" w:hangingChars="100" w:hanging="180"/>
      </w:pPr>
      <w:r w:rsidRPr="00D56879">
        <w:rPr>
          <w:rFonts w:hint="eastAsia"/>
        </w:rPr>
        <w:t>・　「全国瞬時警報システム（Ｊアラート）が発信された場合の安否確認の報告について（補足）（</w:t>
      </w:r>
      <w:r w:rsidRPr="00D56879">
        <w:t>事務連絡</w:t>
      </w:r>
      <w:r w:rsidRPr="00D56879">
        <w:rPr>
          <w:rFonts w:hint="eastAsia"/>
        </w:rPr>
        <w:t xml:space="preserve">　令和４年</w:t>
      </w:r>
      <w:r w:rsidRPr="00D56879">
        <w:t>11月11日付け）</w:t>
      </w:r>
    </w:p>
    <w:p w14:paraId="5E728007" w14:textId="77777777" w:rsidR="00494AC1" w:rsidRDefault="00494AC1" w:rsidP="000D0C8D">
      <w:pPr>
        <w:spacing w:line="260" w:lineRule="exact"/>
      </w:pPr>
    </w:p>
    <w:p w14:paraId="69A66E52" w14:textId="77777777" w:rsidR="00DC3975" w:rsidRDefault="00DC3975">
      <w:pPr>
        <w:widowControl/>
        <w:autoSpaceDE/>
        <w:autoSpaceDN/>
        <w:jc w:val="left"/>
      </w:pPr>
      <w:r>
        <w:br w:type="page"/>
      </w:r>
    </w:p>
    <w:p w14:paraId="30E34191" w14:textId="77777777" w:rsidR="00494AC1" w:rsidRPr="00D56879" w:rsidRDefault="00C57B7E" w:rsidP="00C57B7E">
      <w:pPr>
        <w:pStyle w:val="2"/>
      </w:pPr>
      <w:bookmarkStart w:id="101" w:name="_別表１_児童生徒が学校に滞在している場合の対応"/>
      <w:bookmarkStart w:id="102" w:name="_Toc240013265"/>
      <w:bookmarkEnd w:id="101"/>
      <w:r w:rsidRPr="00D56879">
        <w:rPr>
          <w:rFonts w:hint="eastAsia"/>
        </w:rPr>
        <w:lastRenderedPageBreak/>
        <w:t>別表１　児童生徒が学校に滞在している場合の対応</w:t>
      </w:r>
      <w:bookmarkEnd w:id="102"/>
    </w:p>
    <w:p w14:paraId="1957223B" w14:textId="77777777" w:rsidR="00494AC1" w:rsidRDefault="00494AC1" w:rsidP="000D0C8D">
      <w:pPr>
        <w:spacing w:line="260" w:lineRule="exact"/>
      </w:pPr>
    </w:p>
    <w:tbl>
      <w:tblPr>
        <w:tblStyle w:val="17"/>
        <w:tblW w:w="10087" w:type="dxa"/>
        <w:tblInd w:w="-5" w:type="dxa"/>
        <w:tblLook w:val="04A0" w:firstRow="1" w:lastRow="0" w:firstColumn="1" w:lastColumn="0" w:noHBand="0" w:noVBand="1"/>
      </w:tblPr>
      <w:tblGrid>
        <w:gridCol w:w="1843"/>
        <w:gridCol w:w="2552"/>
        <w:gridCol w:w="2551"/>
        <w:gridCol w:w="3141"/>
      </w:tblGrid>
      <w:tr w:rsidR="00C57B7E" w:rsidRPr="00C57B7E" w14:paraId="55AC6B4B" w14:textId="77777777" w:rsidTr="00C57B7E">
        <w:tc>
          <w:tcPr>
            <w:tcW w:w="1843" w:type="dxa"/>
            <w:vAlign w:val="center"/>
          </w:tcPr>
          <w:p w14:paraId="3EC90102" w14:textId="77777777" w:rsidR="00C57B7E" w:rsidRPr="00C57B7E" w:rsidRDefault="00C57B7E" w:rsidP="00C57B7E">
            <w:pPr>
              <w:tabs>
                <w:tab w:val="left" w:pos="284"/>
              </w:tabs>
              <w:jc w:val="center"/>
              <w:rPr>
                <w:rFonts w:ascii="ＭＳ ゴシック" w:eastAsia="ＭＳ ゴシック" w:hAnsi="ＭＳ ゴシック"/>
                <w:b/>
                <w:kern w:val="2"/>
                <w:szCs w:val="20"/>
              </w:rPr>
            </w:pPr>
            <w:r w:rsidRPr="00C57B7E">
              <w:rPr>
                <w:rFonts w:ascii="ＭＳ ゴシック" w:eastAsia="ＭＳ ゴシック" w:hAnsi="ＭＳ ゴシック" w:hint="eastAsia"/>
                <w:b/>
                <w:kern w:val="2"/>
                <w:szCs w:val="20"/>
              </w:rPr>
              <w:t>対応の流れ</w:t>
            </w:r>
          </w:p>
        </w:tc>
        <w:tc>
          <w:tcPr>
            <w:tcW w:w="2552" w:type="dxa"/>
            <w:vAlign w:val="center"/>
          </w:tcPr>
          <w:p w14:paraId="40387FD2" w14:textId="77777777" w:rsidR="00C57B7E" w:rsidRPr="00C57B7E" w:rsidRDefault="00C57B7E" w:rsidP="00C57B7E">
            <w:pPr>
              <w:tabs>
                <w:tab w:val="left" w:pos="284"/>
              </w:tabs>
              <w:jc w:val="center"/>
              <w:rPr>
                <w:rFonts w:ascii="ＭＳ ゴシック" w:eastAsia="ＭＳ ゴシック" w:hAnsi="ＭＳ ゴシック"/>
                <w:b/>
                <w:kern w:val="2"/>
                <w:szCs w:val="20"/>
              </w:rPr>
            </w:pPr>
            <w:r w:rsidRPr="00C57B7E">
              <w:rPr>
                <w:rFonts w:ascii="ＭＳ ゴシック" w:eastAsia="ＭＳ ゴシック" w:hAnsi="ＭＳ ゴシック" w:hint="eastAsia"/>
                <w:b/>
                <w:kern w:val="2"/>
                <w:szCs w:val="20"/>
              </w:rPr>
              <w:t>管理職</w:t>
            </w:r>
          </w:p>
        </w:tc>
        <w:tc>
          <w:tcPr>
            <w:tcW w:w="2551" w:type="dxa"/>
            <w:vAlign w:val="center"/>
          </w:tcPr>
          <w:p w14:paraId="528C69D0" w14:textId="77777777" w:rsidR="00C57B7E" w:rsidRPr="00C57B7E" w:rsidRDefault="00C57B7E" w:rsidP="00C57B7E">
            <w:pPr>
              <w:tabs>
                <w:tab w:val="left" w:pos="284"/>
              </w:tabs>
              <w:jc w:val="center"/>
              <w:rPr>
                <w:rFonts w:ascii="ＭＳ ゴシック" w:eastAsia="ＭＳ ゴシック" w:hAnsi="ＭＳ ゴシック"/>
                <w:b/>
                <w:kern w:val="2"/>
                <w:szCs w:val="20"/>
              </w:rPr>
            </w:pPr>
            <w:r w:rsidRPr="00C57B7E">
              <w:rPr>
                <w:rFonts w:ascii="ＭＳ ゴシック" w:eastAsia="ＭＳ ゴシック" w:hAnsi="ＭＳ ゴシック" w:hint="eastAsia"/>
                <w:b/>
                <w:kern w:val="2"/>
                <w:szCs w:val="20"/>
              </w:rPr>
              <w:t>教職員</w:t>
            </w:r>
          </w:p>
        </w:tc>
        <w:tc>
          <w:tcPr>
            <w:tcW w:w="3141" w:type="dxa"/>
            <w:vAlign w:val="center"/>
          </w:tcPr>
          <w:p w14:paraId="6FC43830" w14:textId="77777777" w:rsidR="00C57B7E" w:rsidRPr="00C57B7E" w:rsidRDefault="00C57B7E" w:rsidP="00C57B7E">
            <w:pPr>
              <w:tabs>
                <w:tab w:val="left" w:pos="284"/>
              </w:tabs>
              <w:jc w:val="center"/>
              <w:rPr>
                <w:rFonts w:ascii="ＭＳ ゴシック" w:eastAsia="ＭＳ ゴシック" w:hAnsi="ＭＳ ゴシック"/>
                <w:b/>
                <w:kern w:val="2"/>
                <w:szCs w:val="20"/>
              </w:rPr>
            </w:pPr>
            <w:r w:rsidRPr="00C57B7E">
              <w:rPr>
                <w:rFonts w:ascii="ＭＳ ゴシック" w:eastAsia="ＭＳ ゴシック" w:hAnsi="ＭＳ ゴシック" w:hint="eastAsia"/>
                <w:b/>
                <w:kern w:val="2"/>
                <w:szCs w:val="20"/>
              </w:rPr>
              <w:t>児童生徒</w:t>
            </w:r>
          </w:p>
        </w:tc>
      </w:tr>
      <w:tr w:rsidR="00C57B7E" w:rsidRPr="00C57B7E" w14:paraId="0C99E348" w14:textId="77777777" w:rsidTr="00C57B7E">
        <w:tc>
          <w:tcPr>
            <w:tcW w:w="1843" w:type="dxa"/>
            <w:tcBorders>
              <w:bottom w:val="dashed" w:sz="4" w:space="0" w:color="auto"/>
            </w:tcBorders>
          </w:tcPr>
          <w:p w14:paraId="529CFEC7"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緊急情報が発信</w:t>
            </w:r>
          </w:p>
          <w:p w14:paraId="6BE6ECA9" w14:textId="77777777" w:rsidR="00C57B7E" w:rsidRPr="00C57B7E" w:rsidRDefault="00C57B7E" w:rsidP="00B94E43">
            <w:pPr>
              <w:tabs>
                <w:tab w:val="left" w:pos="284"/>
              </w:tabs>
              <w:spacing w:line="280" w:lineRule="exact"/>
              <w:jc w:val="left"/>
              <w:rPr>
                <w:rFonts w:hAnsi="ＭＳ 明朝"/>
                <w:kern w:val="2"/>
                <w:szCs w:val="20"/>
              </w:rPr>
            </w:pPr>
          </w:p>
          <w:p w14:paraId="1511FD78" w14:textId="77777777" w:rsidR="00C57B7E" w:rsidRPr="00C57B7E" w:rsidRDefault="00C57B7E" w:rsidP="00B94E43">
            <w:pPr>
              <w:tabs>
                <w:tab w:val="left" w:pos="284"/>
              </w:tabs>
              <w:spacing w:line="280" w:lineRule="exact"/>
              <w:jc w:val="left"/>
              <w:rPr>
                <w:rFonts w:hAnsi="ＭＳ 明朝"/>
                <w:kern w:val="2"/>
                <w:szCs w:val="20"/>
              </w:rPr>
            </w:pPr>
          </w:p>
          <w:p w14:paraId="6E3591A0" w14:textId="77777777" w:rsidR="00C57B7E" w:rsidRPr="00C57B7E" w:rsidRDefault="00C57B7E" w:rsidP="00B94E43">
            <w:pPr>
              <w:tabs>
                <w:tab w:val="left" w:pos="284"/>
              </w:tabs>
              <w:spacing w:line="280" w:lineRule="exact"/>
              <w:jc w:val="left"/>
              <w:rPr>
                <w:rFonts w:hAnsi="ＭＳ 明朝"/>
                <w:kern w:val="2"/>
                <w:szCs w:val="20"/>
              </w:rPr>
            </w:pPr>
          </w:p>
          <w:p w14:paraId="18208756" w14:textId="77777777" w:rsidR="00C57B7E" w:rsidRPr="00C57B7E" w:rsidRDefault="00C57B7E" w:rsidP="00B94E43">
            <w:pPr>
              <w:tabs>
                <w:tab w:val="left" w:pos="284"/>
              </w:tabs>
              <w:spacing w:line="280" w:lineRule="exact"/>
              <w:jc w:val="left"/>
              <w:rPr>
                <w:rFonts w:hAnsi="ＭＳ 明朝"/>
                <w:kern w:val="2"/>
                <w:szCs w:val="20"/>
              </w:rPr>
            </w:pPr>
          </w:p>
          <w:p w14:paraId="32F4AA69" w14:textId="77777777" w:rsidR="00C57B7E" w:rsidRPr="00C57B7E" w:rsidRDefault="00C57B7E" w:rsidP="00B94E43">
            <w:pPr>
              <w:tabs>
                <w:tab w:val="left" w:pos="284"/>
              </w:tabs>
              <w:spacing w:line="280" w:lineRule="exact"/>
              <w:jc w:val="left"/>
              <w:rPr>
                <w:rFonts w:hAnsi="ＭＳ 明朝"/>
                <w:kern w:val="2"/>
                <w:szCs w:val="20"/>
              </w:rPr>
            </w:pPr>
          </w:p>
          <w:p w14:paraId="6F3A5283" w14:textId="77777777" w:rsidR="00C57B7E" w:rsidRPr="00C57B7E" w:rsidRDefault="00C57B7E" w:rsidP="00B94E43">
            <w:pPr>
              <w:tabs>
                <w:tab w:val="left" w:pos="284"/>
              </w:tabs>
              <w:spacing w:line="280" w:lineRule="exact"/>
              <w:jc w:val="left"/>
              <w:rPr>
                <w:rFonts w:hAnsi="ＭＳ 明朝"/>
                <w:kern w:val="2"/>
                <w:szCs w:val="20"/>
              </w:rPr>
            </w:pPr>
          </w:p>
          <w:p w14:paraId="2B7C59A9" w14:textId="77777777" w:rsidR="00C57B7E" w:rsidRPr="00C57B7E" w:rsidRDefault="00C57B7E" w:rsidP="00B94E43">
            <w:pPr>
              <w:tabs>
                <w:tab w:val="left" w:pos="284"/>
              </w:tabs>
              <w:spacing w:line="280" w:lineRule="exact"/>
              <w:jc w:val="left"/>
              <w:rPr>
                <w:rFonts w:hAnsi="ＭＳ 明朝"/>
                <w:kern w:val="2"/>
                <w:szCs w:val="20"/>
              </w:rPr>
            </w:pPr>
          </w:p>
          <w:p w14:paraId="5C887BCA" w14:textId="77777777" w:rsidR="00C57B7E" w:rsidRPr="00C57B7E" w:rsidRDefault="00C57B7E" w:rsidP="00B94E43">
            <w:pPr>
              <w:tabs>
                <w:tab w:val="left" w:pos="284"/>
              </w:tabs>
              <w:spacing w:line="280" w:lineRule="exact"/>
              <w:jc w:val="left"/>
              <w:rPr>
                <w:rFonts w:hAnsi="ＭＳ 明朝"/>
                <w:kern w:val="2"/>
                <w:szCs w:val="20"/>
              </w:rPr>
            </w:pPr>
          </w:p>
          <w:p w14:paraId="7B01D496" w14:textId="77777777" w:rsidR="00C57B7E" w:rsidRPr="00C57B7E" w:rsidRDefault="00C57B7E" w:rsidP="00B94E43">
            <w:pPr>
              <w:tabs>
                <w:tab w:val="left" w:pos="284"/>
              </w:tabs>
              <w:spacing w:line="280" w:lineRule="exact"/>
              <w:jc w:val="left"/>
              <w:rPr>
                <w:rFonts w:hAnsi="ＭＳ 明朝"/>
                <w:kern w:val="2"/>
                <w:szCs w:val="20"/>
              </w:rPr>
            </w:pPr>
          </w:p>
          <w:p w14:paraId="10458764" w14:textId="77777777" w:rsidR="00C57B7E" w:rsidRPr="00C57B7E" w:rsidRDefault="00C57B7E" w:rsidP="00B94E43">
            <w:pPr>
              <w:tabs>
                <w:tab w:val="left" w:pos="284"/>
              </w:tabs>
              <w:spacing w:line="280" w:lineRule="exact"/>
              <w:jc w:val="left"/>
              <w:rPr>
                <w:rFonts w:hAnsi="ＭＳ 明朝"/>
                <w:kern w:val="2"/>
                <w:szCs w:val="20"/>
              </w:rPr>
            </w:pPr>
          </w:p>
          <w:p w14:paraId="5667B568" w14:textId="77777777" w:rsidR="00C57B7E" w:rsidRPr="00C57B7E" w:rsidRDefault="00C57B7E" w:rsidP="00B94E43">
            <w:pPr>
              <w:tabs>
                <w:tab w:val="left" w:pos="284"/>
              </w:tabs>
              <w:spacing w:line="280" w:lineRule="exact"/>
              <w:jc w:val="left"/>
              <w:rPr>
                <w:rFonts w:hAnsi="ＭＳ 明朝"/>
                <w:kern w:val="2"/>
                <w:szCs w:val="20"/>
              </w:rPr>
            </w:pPr>
          </w:p>
          <w:p w14:paraId="63A74BD1" w14:textId="77777777" w:rsidR="00C57B7E" w:rsidRPr="00C57B7E" w:rsidRDefault="00C57B7E" w:rsidP="00B94E43">
            <w:pPr>
              <w:tabs>
                <w:tab w:val="left" w:pos="284"/>
              </w:tabs>
              <w:spacing w:line="280" w:lineRule="exact"/>
              <w:jc w:val="left"/>
              <w:rPr>
                <w:rFonts w:hAnsi="ＭＳ 明朝"/>
                <w:kern w:val="2"/>
                <w:szCs w:val="20"/>
              </w:rPr>
            </w:pPr>
          </w:p>
          <w:p w14:paraId="2414867E" w14:textId="77777777" w:rsidR="00C57B7E" w:rsidRPr="00C57B7E" w:rsidRDefault="00C57B7E" w:rsidP="00B94E43">
            <w:pPr>
              <w:tabs>
                <w:tab w:val="left" w:pos="284"/>
              </w:tabs>
              <w:spacing w:line="280" w:lineRule="exact"/>
              <w:jc w:val="left"/>
              <w:rPr>
                <w:rFonts w:hAnsi="ＭＳ 明朝"/>
                <w:kern w:val="2"/>
                <w:szCs w:val="20"/>
              </w:rPr>
            </w:pPr>
          </w:p>
          <w:p w14:paraId="42784306" w14:textId="77777777" w:rsidR="00C57B7E" w:rsidRPr="00C57B7E" w:rsidRDefault="00C57B7E" w:rsidP="00B94E43">
            <w:pPr>
              <w:tabs>
                <w:tab w:val="left" w:pos="284"/>
              </w:tabs>
              <w:spacing w:line="280" w:lineRule="exact"/>
              <w:jc w:val="left"/>
              <w:rPr>
                <w:rFonts w:hAnsi="ＭＳ 明朝"/>
                <w:kern w:val="2"/>
                <w:szCs w:val="20"/>
              </w:rPr>
            </w:pPr>
          </w:p>
          <w:p w14:paraId="1AB02050" w14:textId="77777777" w:rsidR="00C57B7E" w:rsidRPr="00C57B7E" w:rsidRDefault="00C57B7E" w:rsidP="00B94E43">
            <w:pPr>
              <w:tabs>
                <w:tab w:val="left" w:pos="284"/>
              </w:tabs>
              <w:spacing w:line="280" w:lineRule="exact"/>
              <w:jc w:val="left"/>
              <w:rPr>
                <w:rFonts w:hAnsi="ＭＳ 明朝"/>
                <w:kern w:val="2"/>
                <w:szCs w:val="20"/>
              </w:rPr>
            </w:pPr>
          </w:p>
          <w:p w14:paraId="71D45C73" w14:textId="77777777" w:rsidR="00C57B7E" w:rsidRPr="00C57B7E" w:rsidRDefault="00C57B7E" w:rsidP="00B94E43">
            <w:pPr>
              <w:tabs>
                <w:tab w:val="left" w:pos="284"/>
              </w:tabs>
              <w:spacing w:line="280" w:lineRule="exact"/>
              <w:jc w:val="left"/>
              <w:rPr>
                <w:rFonts w:hAnsi="ＭＳ 明朝"/>
                <w:kern w:val="2"/>
                <w:szCs w:val="20"/>
              </w:rPr>
            </w:pPr>
          </w:p>
          <w:p w14:paraId="7AEB9B3D" w14:textId="77777777" w:rsidR="00C57B7E" w:rsidRPr="00C57B7E" w:rsidRDefault="00C57B7E" w:rsidP="00B94E43">
            <w:pPr>
              <w:tabs>
                <w:tab w:val="left" w:pos="284"/>
              </w:tabs>
              <w:spacing w:line="280" w:lineRule="exact"/>
              <w:jc w:val="left"/>
              <w:rPr>
                <w:rFonts w:hAnsi="ＭＳ 明朝"/>
                <w:kern w:val="2"/>
                <w:szCs w:val="20"/>
              </w:rPr>
            </w:pPr>
          </w:p>
          <w:p w14:paraId="3BAF6FEB" w14:textId="77777777" w:rsidR="00C57B7E" w:rsidRPr="00C57B7E" w:rsidRDefault="00C57B7E" w:rsidP="00B94E43">
            <w:pPr>
              <w:tabs>
                <w:tab w:val="left" w:pos="284"/>
              </w:tabs>
              <w:spacing w:line="280" w:lineRule="exact"/>
              <w:jc w:val="left"/>
              <w:rPr>
                <w:rFonts w:hAnsi="ＭＳ 明朝"/>
                <w:kern w:val="2"/>
                <w:szCs w:val="20"/>
              </w:rPr>
            </w:pPr>
          </w:p>
          <w:p w14:paraId="54654E7B" w14:textId="77777777" w:rsidR="00C57B7E" w:rsidRPr="00C57B7E" w:rsidRDefault="00C57B7E" w:rsidP="00B94E43">
            <w:pPr>
              <w:tabs>
                <w:tab w:val="left" w:pos="284"/>
              </w:tabs>
              <w:spacing w:line="280" w:lineRule="exact"/>
              <w:jc w:val="left"/>
              <w:rPr>
                <w:rFonts w:hAnsi="ＭＳ 明朝"/>
                <w:kern w:val="2"/>
                <w:szCs w:val="20"/>
              </w:rPr>
            </w:pPr>
          </w:p>
          <w:p w14:paraId="4D80A2CB" w14:textId="77777777" w:rsidR="00C57B7E" w:rsidRPr="00C57B7E" w:rsidRDefault="00C57B7E" w:rsidP="00B94E43">
            <w:pPr>
              <w:tabs>
                <w:tab w:val="left" w:pos="284"/>
              </w:tabs>
              <w:spacing w:line="280" w:lineRule="exact"/>
              <w:jc w:val="left"/>
              <w:rPr>
                <w:rFonts w:hAnsi="ＭＳ 明朝"/>
                <w:kern w:val="2"/>
                <w:szCs w:val="20"/>
              </w:rPr>
            </w:pPr>
          </w:p>
          <w:p w14:paraId="5AF224FB" w14:textId="77777777" w:rsidR="00C57B7E" w:rsidRPr="00C57B7E" w:rsidRDefault="00C57B7E" w:rsidP="00B94E43">
            <w:pPr>
              <w:tabs>
                <w:tab w:val="left" w:pos="284"/>
              </w:tabs>
              <w:spacing w:line="280" w:lineRule="exact"/>
              <w:jc w:val="left"/>
              <w:rPr>
                <w:rFonts w:hAnsi="ＭＳ 明朝"/>
                <w:kern w:val="2"/>
                <w:szCs w:val="20"/>
              </w:rPr>
            </w:pPr>
          </w:p>
          <w:p w14:paraId="168185DB" w14:textId="77777777" w:rsidR="00C57B7E" w:rsidRPr="00C57B7E" w:rsidRDefault="00C57B7E" w:rsidP="00B94E43">
            <w:pPr>
              <w:tabs>
                <w:tab w:val="left" w:pos="284"/>
              </w:tabs>
              <w:spacing w:line="280" w:lineRule="exact"/>
              <w:jc w:val="left"/>
              <w:rPr>
                <w:rFonts w:hAnsi="ＭＳ 明朝"/>
                <w:kern w:val="2"/>
                <w:szCs w:val="20"/>
              </w:rPr>
            </w:pPr>
          </w:p>
        </w:tc>
        <w:tc>
          <w:tcPr>
            <w:tcW w:w="2552" w:type="dxa"/>
            <w:tcBorders>
              <w:bottom w:val="dashed" w:sz="4" w:space="0" w:color="auto"/>
            </w:tcBorders>
          </w:tcPr>
          <w:p w14:paraId="01F8DFC7"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テレビ・インターネット等で迅速かつ正確に情報収集する。</w:t>
            </w:r>
          </w:p>
          <w:p w14:paraId="43AD9821"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緊急情報の内容を確認し、安全確保の方法について、校内放送等で指示する。</w:t>
            </w:r>
          </w:p>
          <w:p w14:paraId="75B204BA"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496C4323"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59588163"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33688D7B"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4D086B58"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570AE9A2"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58B1BD73"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35BDB733"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4A29F1E0"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4630E9C1"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5D84609C"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3A7B3629"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23D9958B"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6D4AB662"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6643B2FA"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4E3617E1"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0C3F04A2"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tc>
        <w:tc>
          <w:tcPr>
            <w:tcW w:w="2551" w:type="dxa"/>
            <w:tcBorders>
              <w:bottom w:val="dashed" w:sz="4" w:space="0" w:color="auto"/>
            </w:tcBorders>
          </w:tcPr>
          <w:p w14:paraId="68A171EC"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児童生徒を落ち着かせる。</w:t>
            </w:r>
          </w:p>
          <w:p w14:paraId="149C57FC"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4CE80B94"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安全確保の方法を正確に理解し、児童生徒に具体的に指示する。</w:t>
            </w:r>
          </w:p>
          <w:p w14:paraId="7D110CF8" w14:textId="77777777" w:rsidR="00C57B7E" w:rsidRPr="00C57B7E" w:rsidRDefault="00C57B7E" w:rsidP="00B94E43">
            <w:pPr>
              <w:tabs>
                <w:tab w:val="left" w:pos="284"/>
              </w:tabs>
              <w:spacing w:line="280" w:lineRule="exact"/>
              <w:jc w:val="left"/>
              <w:rPr>
                <w:rFonts w:hAnsi="ＭＳ 明朝"/>
                <w:kern w:val="2"/>
                <w:szCs w:val="20"/>
              </w:rPr>
            </w:pPr>
          </w:p>
          <w:p w14:paraId="122B8EFE" w14:textId="77777777" w:rsidR="00C57B7E" w:rsidRPr="00C57B7E" w:rsidRDefault="00C57B7E" w:rsidP="00B94E43">
            <w:pPr>
              <w:tabs>
                <w:tab w:val="left" w:pos="284"/>
              </w:tabs>
              <w:spacing w:line="280" w:lineRule="exact"/>
              <w:jc w:val="left"/>
              <w:rPr>
                <w:rFonts w:hAnsi="ＭＳ 明朝"/>
                <w:kern w:val="2"/>
                <w:szCs w:val="20"/>
              </w:rPr>
            </w:pPr>
            <w:r w:rsidRPr="00C57B7E">
              <w:rPr>
                <w:rFonts w:hAnsi="ＭＳ 明朝" w:hint="eastAsia"/>
                <w:kern w:val="2"/>
                <w:szCs w:val="20"/>
              </w:rPr>
              <w:t>＜建物の中＞</w:t>
            </w:r>
          </w:p>
          <w:p w14:paraId="2C19545B"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窓から離れ、低い体勢をとり、頭部を守らせる。</w:t>
            </w:r>
          </w:p>
          <w:p w14:paraId="62C5F5BB"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5F70FC7F"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＜体育館＞</w:t>
            </w:r>
          </w:p>
          <w:p w14:paraId="0C936DC1"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窓から離れ、フロアの中央付近に移動させ、低い体勢をとり、頭部を守らせる。</w:t>
            </w:r>
          </w:p>
          <w:p w14:paraId="0EE641E2"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327A3A7E"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＜校庭など建物外＞</w:t>
            </w:r>
          </w:p>
          <w:p w14:paraId="1622C0E1"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近くの建物の中に速やかに避難させる。</w:t>
            </w:r>
          </w:p>
          <w:p w14:paraId="4E4E27B1"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建物の中に移動後は、窓から離れ、低い体勢をとり、頭部を守らせる。</w:t>
            </w:r>
          </w:p>
          <w:p w14:paraId="275594BC"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tc>
        <w:tc>
          <w:tcPr>
            <w:tcW w:w="3141" w:type="dxa"/>
            <w:tcBorders>
              <w:bottom w:val="dashed" w:sz="4" w:space="0" w:color="auto"/>
            </w:tcBorders>
          </w:tcPr>
          <w:p w14:paraId="1937A533" w14:textId="77777777" w:rsidR="00C57B7E" w:rsidRPr="00C57B7E" w:rsidRDefault="00C57B7E" w:rsidP="00B94E43">
            <w:pPr>
              <w:tabs>
                <w:tab w:val="left" w:pos="284"/>
              </w:tabs>
              <w:spacing w:line="280" w:lineRule="exact"/>
              <w:jc w:val="left"/>
              <w:rPr>
                <w:rFonts w:hAnsi="ＭＳ 明朝"/>
                <w:kern w:val="2"/>
                <w:szCs w:val="20"/>
                <w:u w:val="double"/>
              </w:rPr>
            </w:pPr>
          </w:p>
          <w:p w14:paraId="06C95226" w14:textId="77777777" w:rsidR="00C57B7E" w:rsidRPr="00C57B7E" w:rsidRDefault="00C57B7E" w:rsidP="00B94E43">
            <w:pPr>
              <w:tabs>
                <w:tab w:val="left" w:pos="284"/>
              </w:tabs>
              <w:spacing w:line="280" w:lineRule="exact"/>
              <w:jc w:val="left"/>
              <w:rPr>
                <w:rFonts w:hAnsi="ＭＳ 明朝"/>
                <w:kern w:val="2"/>
                <w:szCs w:val="20"/>
                <w:u w:val="double"/>
              </w:rPr>
            </w:pPr>
          </w:p>
          <w:p w14:paraId="74612D41" w14:textId="77777777" w:rsidR="00C57B7E" w:rsidRPr="00C57B7E" w:rsidRDefault="00C57B7E" w:rsidP="00B94E43">
            <w:pPr>
              <w:tabs>
                <w:tab w:val="left" w:pos="284"/>
              </w:tabs>
              <w:spacing w:line="280" w:lineRule="exact"/>
              <w:jc w:val="left"/>
              <w:rPr>
                <w:rFonts w:hAnsi="ＭＳ 明朝"/>
                <w:kern w:val="2"/>
                <w:szCs w:val="20"/>
                <w:u w:val="double"/>
              </w:rPr>
            </w:pPr>
          </w:p>
          <w:p w14:paraId="4F121252"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教職員からの指示に従い安全確保の行動をとる。</w:t>
            </w:r>
          </w:p>
          <w:p w14:paraId="0355A970" w14:textId="77777777" w:rsidR="00C57B7E" w:rsidRPr="00C57B7E" w:rsidRDefault="00C57B7E" w:rsidP="00B94E43">
            <w:pPr>
              <w:tabs>
                <w:tab w:val="left" w:pos="284"/>
              </w:tabs>
              <w:spacing w:line="280" w:lineRule="exact"/>
              <w:jc w:val="left"/>
              <w:rPr>
                <w:rFonts w:hAnsi="ＭＳ 明朝"/>
                <w:kern w:val="2"/>
                <w:szCs w:val="20"/>
              </w:rPr>
            </w:pPr>
          </w:p>
          <w:p w14:paraId="0851D268" w14:textId="77777777" w:rsidR="00C57B7E" w:rsidRPr="00C57B7E" w:rsidRDefault="00C57B7E" w:rsidP="00B94E43">
            <w:pPr>
              <w:tabs>
                <w:tab w:val="left" w:pos="284"/>
              </w:tabs>
              <w:spacing w:line="280" w:lineRule="exact"/>
              <w:jc w:val="left"/>
              <w:rPr>
                <w:rFonts w:hAnsi="ＭＳ 明朝"/>
                <w:kern w:val="2"/>
                <w:szCs w:val="20"/>
              </w:rPr>
            </w:pPr>
          </w:p>
          <w:p w14:paraId="46019368" w14:textId="77777777" w:rsidR="00C57B7E" w:rsidRPr="00C57B7E" w:rsidRDefault="00C57B7E" w:rsidP="00B94E43">
            <w:pPr>
              <w:tabs>
                <w:tab w:val="left" w:pos="284"/>
              </w:tabs>
              <w:spacing w:line="280" w:lineRule="exact"/>
              <w:jc w:val="left"/>
              <w:rPr>
                <w:rFonts w:hAnsi="ＭＳ 明朝"/>
                <w:kern w:val="2"/>
                <w:szCs w:val="20"/>
              </w:rPr>
            </w:pPr>
            <w:r w:rsidRPr="00C57B7E">
              <w:rPr>
                <w:rFonts w:hAnsi="ＭＳ 明朝" w:hint="eastAsia"/>
                <w:kern w:val="2"/>
                <w:szCs w:val="20"/>
              </w:rPr>
              <w:t>＜建物の中＞</w:t>
            </w:r>
          </w:p>
          <w:p w14:paraId="4580DC64"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窓から離れ、低い体勢をとり、頭部を守る。</w:t>
            </w:r>
          </w:p>
          <w:p w14:paraId="7B93B979"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6D3F4C4B"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305EC478"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＜体育館＞</w:t>
            </w:r>
          </w:p>
          <w:p w14:paraId="3EA406BC"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窓から離れ、フロア中央付近に移動し、低い体勢をとり、頭部を守る。</w:t>
            </w:r>
          </w:p>
          <w:p w14:paraId="35A33DA7"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528103F6"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3A81DB78"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＜校庭など建物外＞</w:t>
            </w:r>
          </w:p>
          <w:p w14:paraId="22CD620A"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近くの建物の中に速やかに避難する。</w:t>
            </w:r>
          </w:p>
          <w:p w14:paraId="3C36CC23"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建物の中に移動後は、窓から離れ、低い体勢をとり、頭部を守る。</w:t>
            </w:r>
          </w:p>
          <w:p w14:paraId="1D421E87"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tc>
      </w:tr>
      <w:tr w:rsidR="00C57B7E" w:rsidRPr="00C57B7E" w14:paraId="6236D431" w14:textId="77777777" w:rsidTr="00C57B7E">
        <w:tc>
          <w:tcPr>
            <w:tcW w:w="1843" w:type="dxa"/>
            <w:tcBorders>
              <w:top w:val="dashed" w:sz="4" w:space="0" w:color="auto"/>
            </w:tcBorders>
          </w:tcPr>
          <w:p w14:paraId="06B10A84"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通過情報等が発信</w:t>
            </w:r>
          </w:p>
        </w:tc>
        <w:tc>
          <w:tcPr>
            <w:tcW w:w="2552" w:type="dxa"/>
            <w:tcBorders>
              <w:top w:val="dashed" w:sz="4" w:space="0" w:color="auto"/>
            </w:tcBorders>
          </w:tcPr>
          <w:p w14:paraId="50ED16C2"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テレビ・インターネット等で情報収集し、必要な対応を指示する。</w:t>
            </w:r>
          </w:p>
          <w:p w14:paraId="328F0225"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33520DF9"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6DEEDCB3"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7F95B7A9"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2DB3B952"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62D93A0E"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42951EED"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6DD03CE4"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68BCEC04"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学校の状況、児童生徒の安否について保護者への連絡を指示する。</w:t>
            </w:r>
          </w:p>
          <w:p w14:paraId="32B73297"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391C9C3A"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学校の状況等について教育委員会へ報告する。</w:t>
            </w:r>
          </w:p>
        </w:tc>
        <w:tc>
          <w:tcPr>
            <w:tcW w:w="2551" w:type="dxa"/>
            <w:tcBorders>
              <w:top w:val="dashed" w:sz="4" w:space="0" w:color="auto"/>
            </w:tcBorders>
          </w:tcPr>
          <w:p w14:paraId="19A240F4"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児童生徒の人数、けがの有無及び心理的動揺の有無を確認し、管理職へ報告する。</w:t>
            </w:r>
          </w:p>
          <w:p w14:paraId="00A288FE"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766E1C29"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793B5152"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けが、又は心理的なケアの必要な児童生徒がいる場合は別室に移動させる。</w:t>
            </w:r>
          </w:p>
          <w:p w14:paraId="73ABA8E7"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1B7B9856"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学校の状況、児童生徒の安否等について連絡網等を利用し、保護者へ情報提供する。</w:t>
            </w:r>
          </w:p>
          <w:p w14:paraId="6F8FDCCD"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7D16A233"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685976EF"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tc>
        <w:tc>
          <w:tcPr>
            <w:tcW w:w="3141" w:type="dxa"/>
            <w:tcBorders>
              <w:top w:val="dashed" w:sz="4" w:space="0" w:color="auto"/>
            </w:tcBorders>
          </w:tcPr>
          <w:p w14:paraId="4B34AB21"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自分の健康状態を確認し、安全が確保できていれば、周りにけがをしていたり、心理的に動揺したりしている児童生徒がいないか確認する。</w:t>
            </w:r>
          </w:p>
          <w:p w14:paraId="3E95F7F1"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1A55A20F" w14:textId="77777777" w:rsidR="00C57B7E" w:rsidRPr="00C57B7E" w:rsidRDefault="00C57B7E" w:rsidP="00B94E43">
            <w:pPr>
              <w:tabs>
                <w:tab w:val="left" w:pos="284"/>
              </w:tabs>
              <w:spacing w:line="280" w:lineRule="exact"/>
              <w:ind w:left="180" w:hangingChars="100" w:hanging="180"/>
              <w:jc w:val="left"/>
              <w:rPr>
                <w:rFonts w:hAnsi="ＭＳ 明朝"/>
                <w:kern w:val="2"/>
                <w:szCs w:val="20"/>
                <w:u w:val="double"/>
              </w:rPr>
            </w:pPr>
            <w:r w:rsidRPr="00C57B7E">
              <w:rPr>
                <w:rFonts w:hAnsi="ＭＳ 明朝" w:hint="eastAsia"/>
                <w:kern w:val="2"/>
                <w:szCs w:val="20"/>
              </w:rPr>
              <w:t>・　けが、心理的動揺があれば、別室に移動する。</w:t>
            </w:r>
          </w:p>
        </w:tc>
      </w:tr>
    </w:tbl>
    <w:p w14:paraId="6C774539" w14:textId="77777777" w:rsidR="00494AC1" w:rsidRPr="00C57B7E" w:rsidRDefault="00494AC1" w:rsidP="000D0C8D">
      <w:pPr>
        <w:spacing w:line="260" w:lineRule="exact"/>
      </w:pPr>
    </w:p>
    <w:p w14:paraId="36A78B5A" w14:textId="77777777" w:rsidR="00C57B7E" w:rsidRDefault="00C57B7E">
      <w:pPr>
        <w:widowControl/>
        <w:autoSpaceDE/>
        <w:autoSpaceDN/>
        <w:jc w:val="left"/>
      </w:pPr>
      <w:r>
        <w:br w:type="page"/>
      </w:r>
    </w:p>
    <w:p w14:paraId="5499C80C" w14:textId="77777777" w:rsidR="00494AC1" w:rsidRPr="00D56879" w:rsidRDefault="00C57B7E" w:rsidP="00C57B7E">
      <w:pPr>
        <w:pStyle w:val="2"/>
      </w:pPr>
      <w:bookmarkStart w:id="103" w:name="_別表２_児童生徒が登下校中の場合の対応"/>
      <w:bookmarkStart w:id="104" w:name="_Toc240013266"/>
      <w:bookmarkEnd w:id="103"/>
      <w:r w:rsidRPr="00D56879">
        <w:rPr>
          <w:rFonts w:hint="eastAsia"/>
        </w:rPr>
        <w:lastRenderedPageBreak/>
        <w:t>別表２　児童生徒が登下校中の場合の対応</w:t>
      </w:r>
      <w:bookmarkEnd w:id="104"/>
    </w:p>
    <w:p w14:paraId="2A9C51B9" w14:textId="77777777" w:rsidR="00494AC1" w:rsidRDefault="00494AC1" w:rsidP="000D0C8D">
      <w:pPr>
        <w:spacing w:line="260" w:lineRule="exact"/>
      </w:pPr>
    </w:p>
    <w:tbl>
      <w:tblPr>
        <w:tblStyle w:val="18"/>
        <w:tblW w:w="10087" w:type="dxa"/>
        <w:tblInd w:w="-5" w:type="dxa"/>
        <w:tblLook w:val="04A0" w:firstRow="1" w:lastRow="0" w:firstColumn="1" w:lastColumn="0" w:noHBand="0" w:noVBand="1"/>
      </w:tblPr>
      <w:tblGrid>
        <w:gridCol w:w="1843"/>
        <w:gridCol w:w="2693"/>
        <w:gridCol w:w="2835"/>
        <w:gridCol w:w="2716"/>
      </w:tblGrid>
      <w:tr w:rsidR="00C57B7E" w:rsidRPr="00C57B7E" w14:paraId="7DEE16D2" w14:textId="77777777" w:rsidTr="00C57B7E">
        <w:tc>
          <w:tcPr>
            <w:tcW w:w="1843" w:type="dxa"/>
            <w:tcBorders>
              <w:top w:val="single" w:sz="4" w:space="0" w:color="auto"/>
            </w:tcBorders>
            <w:vAlign w:val="center"/>
          </w:tcPr>
          <w:p w14:paraId="49F7E61F" w14:textId="77777777" w:rsidR="00C57B7E" w:rsidRPr="00C57B7E" w:rsidRDefault="00C57B7E" w:rsidP="00C57B7E">
            <w:pPr>
              <w:tabs>
                <w:tab w:val="left" w:pos="284"/>
              </w:tabs>
              <w:jc w:val="center"/>
              <w:rPr>
                <w:rFonts w:ascii="ＭＳ ゴシック" w:eastAsia="ＭＳ ゴシック" w:hAnsi="ＭＳ ゴシック"/>
                <w:b/>
                <w:kern w:val="2"/>
                <w:szCs w:val="20"/>
              </w:rPr>
            </w:pPr>
            <w:r w:rsidRPr="00C57B7E">
              <w:rPr>
                <w:rFonts w:ascii="ＭＳ ゴシック" w:eastAsia="ＭＳ ゴシック" w:hAnsi="ＭＳ ゴシック" w:hint="eastAsia"/>
                <w:b/>
                <w:kern w:val="2"/>
                <w:szCs w:val="20"/>
              </w:rPr>
              <w:t>対応の流れ</w:t>
            </w:r>
          </w:p>
        </w:tc>
        <w:tc>
          <w:tcPr>
            <w:tcW w:w="2693" w:type="dxa"/>
            <w:vAlign w:val="center"/>
          </w:tcPr>
          <w:p w14:paraId="46440AC7" w14:textId="77777777" w:rsidR="00C57B7E" w:rsidRPr="00C57B7E" w:rsidRDefault="00C57B7E" w:rsidP="00C57B7E">
            <w:pPr>
              <w:tabs>
                <w:tab w:val="left" w:pos="284"/>
              </w:tabs>
              <w:jc w:val="center"/>
              <w:rPr>
                <w:rFonts w:ascii="ＭＳ ゴシック" w:eastAsia="ＭＳ ゴシック" w:hAnsi="ＭＳ ゴシック"/>
                <w:b/>
                <w:kern w:val="2"/>
                <w:szCs w:val="20"/>
              </w:rPr>
            </w:pPr>
            <w:r w:rsidRPr="00C57B7E">
              <w:rPr>
                <w:rFonts w:ascii="ＭＳ ゴシック" w:eastAsia="ＭＳ ゴシック" w:hAnsi="ＭＳ ゴシック" w:hint="eastAsia"/>
                <w:b/>
                <w:kern w:val="2"/>
                <w:szCs w:val="20"/>
              </w:rPr>
              <w:t>管理職</w:t>
            </w:r>
          </w:p>
        </w:tc>
        <w:tc>
          <w:tcPr>
            <w:tcW w:w="2835" w:type="dxa"/>
            <w:vAlign w:val="center"/>
          </w:tcPr>
          <w:p w14:paraId="3B5E5420" w14:textId="77777777" w:rsidR="00C57B7E" w:rsidRPr="00C57B7E" w:rsidRDefault="00C57B7E" w:rsidP="00C57B7E">
            <w:pPr>
              <w:tabs>
                <w:tab w:val="left" w:pos="284"/>
              </w:tabs>
              <w:jc w:val="center"/>
              <w:rPr>
                <w:rFonts w:ascii="ＭＳ ゴシック" w:eastAsia="ＭＳ ゴシック" w:hAnsi="ＭＳ ゴシック"/>
                <w:b/>
                <w:kern w:val="2"/>
                <w:szCs w:val="20"/>
              </w:rPr>
            </w:pPr>
            <w:r w:rsidRPr="00C57B7E">
              <w:rPr>
                <w:rFonts w:ascii="ＭＳ ゴシック" w:eastAsia="ＭＳ ゴシック" w:hAnsi="ＭＳ ゴシック" w:hint="eastAsia"/>
                <w:b/>
                <w:kern w:val="2"/>
                <w:szCs w:val="20"/>
              </w:rPr>
              <w:t>教職員</w:t>
            </w:r>
          </w:p>
        </w:tc>
        <w:tc>
          <w:tcPr>
            <w:tcW w:w="2716" w:type="dxa"/>
            <w:vAlign w:val="center"/>
          </w:tcPr>
          <w:p w14:paraId="2CCE35AE" w14:textId="77777777" w:rsidR="00C57B7E" w:rsidRPr="00C57B7E" w:rsidRDefault="00C57B7E" w:rsidP="00C57B7E">
            <w:pPr>
              <w:tabs>
                <w:tab w:val="left" w:pos="284"/>
              </w:tabs>
              <w:jc w:val="center"/>
              <w:rPr>
                <w:rFonts w:ascii="ＭＳ ゴシック" w:eastAsia="ＭＳ ゴシック" w:hAnsi="ＭＳ ゴシック"/>
                <w:b/>
                <w:kern w:val="2"/>
                <w:szCs w:val="20"/>
              </w:rPr>
            </w:pPr>
            <w:r w:rsidRPr="00C57B7E">
              <w:rPr>
                <w:rFonts w:ascii="ＭＳ ゴシック" w:eastAsia="ＭＳ ゴシック" w:hAnsi="ＭＳ ゴシック" w:hint="eastAsia"/>
                <w:b/>
                <w:kern w:val="2"/>
                <w:szCs w:val="20"/>
              </w:rPr>
              <w:t>児童生徒</w:t>
            </w:r>
          </w:p>
        </w:tc>
      </w:tr>
      <w:tr w:rsidR="00C57B7E" w:rsidRPr="00C57B7E" w14:paraId="52978E3E" w14:textId="77777777" w:rsidTr="00C57B7E">
        <w:tc>
          <w:tcPr>
            <w:tcW w:w="1843" w:type="dxa"/>
            <w:tcBorders>
              <w:bottom w:val="dashed" w:sz="4" w:space="0" w:color="auto"/>
            </w:tcBorders>
          </w:tcPr>
          <w:p w14:paraId="31EE627D"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緊急情報が発信</w:t>
            </w:r>
          </w:p>
          <w:p w14:paraId="214513FA" w14:textId="77777777" w:rsidR="00C57B7E" w:rsidRPr="00C57B7E" w:rsidRDefault="00C57B7E" w:rsidP="00B94E43">
            <w:pPr>
              <w:tabs>
                <w:tab w:val="left" w:pos="284"/>
              </w:tabs>
              <w:spacing w:line="280" w:lineRule="exact"/>
              <w:jc w:val="left"/>
              <w:rPr>
                <w:rFonts w:hAnsi="ＭＳ 明朝"/>
                <w:kern w:val="2"/>
                <w:szCs w:val="20"/>
              </w:rPr>
            </w:pPr>
          </w:p>
          <w:p w14:paraId="721C2AFE" w14:textId="77777777" w:rsidR="00C57B7E" w:rsidRPr="00C57B7E" w:rsidRDefault="00C57B7E" w:rsidP="00B94E43">
            <w:pPr>
              <w:tabs>
                <w:tab w:val="left" w:pos="284"/>
              </w:tabs>
              <w:spacing w:line="280" w:lineRule="exact"/>
              <w:jc w:val="left"/>
              <w:rPr>
                <w:rFonts w:hAnsi="ＭＳ 明朝"/>
                <w:kern w:val="2"/>
                <w:szCs w:val="20"/>
              </w:rPr>
            </w:pPr>
          </w:p>
          <w:p w14:paraId="3DAA55EC" w14:textId="77777777" w:rsidR="00C57B7E" w:rsidRPr="00C57B7E" w:rsidRDefault="00C57B7E" w:rsidP="00B94E43">
            <w:pPr>
              <w:tabs>
                <w:tab w:val="left" w:pos="284"/>
              </w:tabs>
              <w:spacing w:line="280" w:lineRule="exact"/>
              <w:jc w:val="left"/>
              <w:rPr>
                <w:rFonts w:hAnsi="ＭＳ 明朝"/>
                <w:kern w:val="2"/>
                <w:szCs w:val="20"/>
              </w:rPr>
            </w:pPr>
          </w:p>
          <w:p w14:paraId="4AAF1E1E" w14:textId="77777777" w:rsidR="00C57B7E" w:rsidRPr="00C57B7E" w:rsidRDefault="00C57B7E" w:rsidP="00B94E43">
            <w:pPr>
              <w:tabs>
                <w:tab w:val="left" w:pos="284"/>
              </w:tabs>
              <w:spacing w:line="280" w:lineRule="exact"/>
              <w:jc w:val="left"/>
              <w:rPr>
                <w:rFonts w:hAnsi="ＭＳ 明朝"/>
                <w:kern w:val="2"/>
                <w:szCs w:val="20"/>
              </w:rPr>
            </w:pPr>
          </w:p>
          <w:p w14:paraId="3B234781" w14:textId="77777777" w:rsidR="00C57B7E" w:rsidRPr="00C57B7E" w:rsidRDefault="00C57B7E" w:rsidP="00B94E43">
            <w:pPr>
              <w:tabs>
                <w:tab w:val="left" w:pos="284"/>
              </w:tabs>
              <w:spacing w:line="280" w:lineRule="exact"/>
              <w:jc w:val="left"/>
              <w:rPr>
                <w:rFonts w:hAnsi="ＭＳ 明朝"/>
                <w:kern w:val="2"/>
                <w:szCs w:val="20"/>
              </w:rPr>
            </w:pPr>
          </w:p>
          <w:p w14:paraId="537AFB33" w14:textId="77777777" w:rsidR="00C57B7E" w:rsidRPr="00C57B7E" w:rsidRDefault="00C57B7E" w:rsidP="00B94E43">
            <w:pPr>
              <w:tabs>
                <w:tab w:val="left" w:pos="284"/>
              </w:tabs>
              <w:spacing w:line="280" w:lineRule="exact"/>
              <w:jc w:val="left"/>
              <w:rPr>
                <w:rFonts w:hAnsi="ＭＳ 明朝"/>
                <w:kern w:val="2"/>
                <w:szCs w:val="20"/>
              </w:rPr>
            </w:pPr>
          </w:p>
        </w:tc>
        <w:tc>
          <w:tcPr>
            <w:tcW w:w="2693" w:type="dxa"/>
            <w:tcBorders>
              <w:bottom w:val="dashed" w:sz="4" w:space="0" w:color="auto"/>
            </w:tcBorders>
          </w:tcPr>
          <w:p w14:paraId="3003BD7A"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テレビ・インターネット等で迅速かつ正確に情報収集する。</w:t>
            </w:r>
          </w:p>
          <w:p w14:paraId="1A88C505" w14:textId="77777777" w:rsidR="00C57B7E" w:rsidRPr="00C57B7E" w:rsidRDefault="00C57B7E" w:rsidP="00B94E43">
            <w:pPr>
              <w:tabs>
                <w:tab w:val="left" w:pos="284"/>
              </w:tabs>
              <w:spacing w:line="280" w:lineRule="exact"/>
              <w:ind w:left="180" w:hangingChars="100" w:hanging="180"/>
              <w:jc w:val="left"/>
              <w:rPr>
                <w:rFonts w:hAnsi="ＭＳ 明朝"/>
                <w:color w:val="0070C0"/>
                <w:kern w:val="2"/>
                <w:szCs w:val="20"/>
              </w:rPr>
            </w:pPr>
          </w:p>
          <w:p w14:paraId="0BFB002D"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緊急情報の内容を確認し、教職員の対応について指示する。</w:t>
            </w:r>
          </w:p>
          <w:p w14:paraId="37426A08"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tc>
        <w:tc>
          <w:tcPr>
            <w:tcW w:w="2835" w:type="dxa"/>
            <w:tcBorders>
              <w:bottom w:val="dashed" w:sz="4" w:space="0" w:color="auto"/>
            </w:tcBorders>
          </w:tcPr>
          <w:p w14:paraId="09EA8AC7"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まずは自らの身を守る行動をとり、可能であれば急いで学校に向かう。</w:t>
            </w:r>
          </w:p>
          <w:p w14:paraId="05DAADEB" w14:textId="77777777" w:rsidR="00C57B7E" w:rsidRPr="00C57B7E" w:rsidRDefault="00C57B7E" w:rsidP="00B94E43">
            <w:pPr>
              <w:tabs>
                <w:tab w:val="left" w:pos="284"/>
              </w:tabs>
              <w:spacing w:line="280" w:lineRule="exact"/>
              <w:jc w:val="left"/>
              <w:rPr>
                <w:rFonts w:hAnsi="ＭＳ 明朝"/>
                <w:kern w:val="2"/>
                <w:szCs w:val="20"/>
                <w:u w:val="double"/>
              </w:rPr>
            </w:pPr>
          </w:p>
          <w:p w14:paraId="314EB7A2"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役割分担に従い対応する。</w:t>
            </w:r>
          </w:p>
          <w:p w14:paraId="33E7A296"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58551B13"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tc>
        <w:tc>
          <w:tcPr>
            <w:tcW w:w="2716" w:type="dxa"/>
            <w:tcBorders>
              <w:bottom w:val="dashed" w:sz="4" w:space="0" w:color="auto"/>
            </w:tcBorders>
          </w:tcPr>
          <w:p w14:paraId="53FC85C9"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事前の指導に基づいて安全確保の行動をとる。</w:t>
            </w:r>
          </w:p>
          <w:p w14:paraId="19A560B7" w14:textId="77777777" w:rsidR="00C57B7E" w:rsidRPr="00C57B7E" w:rsidRDefault="00C57B7E" w:rsidP="00B94E43">
            <w:pPr>
              <w:tabs>
                <w:tab w:val="left" w:pos="284"/>
              </w:tabs>
              <w:spacing w:line="280" w:lineRule="exact"/>
              <w:jc w:val="left"/>
              <w:rPr>
                <w:rFonts w:hAnsi="ＭＳ 明朝"/>
                <w:kern w:val="2"/>
                <w:szCs w:val="20"/>
                <w:u w:val="double"/>
              </w:rPr>
            </w:pPr>
          </w:p>
          <w:p w14:paraId="787C0725" w14:textId="77777777" w:rsidR="00C57B7E" w:rsidRPr="00C57B7E" w:rsidRDefault="00C57B7E" w:rsidP="00B94E43">
            <w:pPr>
              <w:tabs>
                <w:tab w:val="left" w:pos="284"/>
              </w:tabs>
              <w:spacing w:line="280" w:lineRule="exact"/>
              <w:jc w:val="left"/>
              <w:rPr>
                <w:rFonts w:hAnsi="ＭＳ 明朝"/>
                <w:kern w:val="2"/>
                <w:szCs w:val="20"/>
                <w:u w:val="double"/>
              </w:rPr>
            </w:pPr>
          </w:p>
          <w:p w14:paraId="492B1F43"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165B1AE5"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40237698" w14:textId="77777777" w:rsidR="00C57B7E" w:rsidRPr="00C57B7E" w:rsidRDefault="00C57B7E" w:rsidP="00B94E43">
            <w:pPr>
              <w:tabs>
                <w:tab w:val="left" w:pos="284"/>
              </w:tabs>
              <w:spacing w:line="280" w:lineRule="exact"/>
              <w:jc w:val="left"/>
              <w:rPr>
                <w:rFonts w:hAnsi="ＭＳ 明朝"/>
                <w:kern w:val="2"/>
                <w:szCs w:val="20"/>
              </w:rPr>
            </w:pPr>
          </w:p>
          <w:p w14:paraId="2B896FED" w14:textId="77777777" w:rsidR="00C57B7E" w:rsidRPr="00C57B7E" w:rsidRDefault="00C57B7E" w:rsidP="00B94E43">
            <w:pPr>
              <w:tabs>
                <w:tab w:val="left" w:pos="284"/>
              </w:tabs>
              <w:spacing w:line="280" w:lineRule="exact"/>
              <w:jc w:val="left"/>
              <w:rPr>
                <w:rFonts w:hAnsi="ＭＳ 明朝"/>
                <w:kern w:val="2"/>
                <w:szCs w:val="20"/>
              </w:rPr>
            </w:pPr>
          </w:p>
        </w:tc>
      </w:tr>
      <w:tr w:rsidR="00C57B7E" w:rsidRPr="00C57B7E" w14:paraId="34F0A300" w14:textId="77777777" w:rsidTr="00C57B7E">
        <w:tc>
          <w:tcPr>
            <w:tcW w:w="1843" w:type="dxa"/>
            <w:tcBorders>
              <w:top w:val="dashed" w:sz="4" w:space="0" w:color="auto"/>
            </w:tcBorders>
          </w:tcPr>
          <w:p w14:paraId="1B38D4BD"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通過情報等が発信</w:t>
            </w:r>
          </w:p>
        </w:tc>
        <w:tc>
          <w:tcPr>
            <w:tcW w:w="2693" w:type="dxa"/>
            <w:tcBorders>
              <w:top w:val="dashed" w:sz="4" w:space="0" w:color="auto"/>
            </w:tcBorders>
          </w:tcPr>
          <w:p w14:paraId="6E4625EF"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テレビ・インターネット等で情報収集し、必要な対応を指示する。</w:t>
            </w:r>
          </w:p>
          <w:p w14:paraId="142A2269"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2F76CEDE"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保護者からの情報を集約後、臨時休業や始業時間を遅らせる措置等について保護者への連絡を指示する。</w:t>
            </w:r>
          </w:p>
          <w:p w14:paraId="7BEAE161"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7CD5320F"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19EE51FA"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学校の状況等について教育委員会へ報告する。</w:t>
            </w:r>
          </w:p>
          <w:p w14:paraId="66CBA648"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tc>
        <w:tc>
          <w:tcPr>
            <w:tcW w:w="2835" w:type="dxa"/>
            <w:tcBorders>
              <w:top w:val="dashed" w:sz="4" w:space="0" w:color="auto"/>
            </w:tcBorders>
          </w:tcPr>
          <w:p w14:paraId="2DB6F66B"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児童生徒の情報を収集し、管理職へ報告する。</w:t>
            </w:r>
          </w:p>
          <w:p w14:paraId="5F182DAD"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3D9D38A3"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5392A98B"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保護者から児童生徒の安否に関する情報を得る。</w:t>
            </w:r>
          </w:p>
          <w:p w14:paraId="3C7F1BA7"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7354AD8E"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12932344"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31BC92CA"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2A5813DE"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連絡網等を利用し、学校の状況等を保護者へ情報提供する。</w:t>
            </w:r>
          </w:p>
          <w:p w14:paraId="0FFF063D"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tc>
        <w:tc>
          <w:tcPr>
            <w:tcW w:w="2716" w:type="dxa"/>
            <w:tcBorders>
              <w:top w:val="dashed" w:sz="4" w:space="0" w:color="auto"/>
            </w:tcBorders>
          </w:tcPr>
          <w:p w14:paraId="459F1CCA"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安全確保の行動をとった後、保護者に安否確認の連絡をする。</w:t>
            </w:r>
          </w:p>
          <w:p w14:paraId="042047EE"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65742111"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自分のいる場所が学校に近いときは学校へ向かい、家の方が近いときは帰宅するなど、自らの身を守る行動をとる。</w:t>
            </w:r>
          </w:p>
          <w:p w14:paraId="33257E71"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p>
          <w:p w14:paraId="407072CB" w14:textId="77777777" w:rsidR="00C57B7E" w:rsidRPr="00C57B7E" w:rsidRDefault="00C57B7E" w:rsidP="00B94E43">
            <w:pPr>
              <w:tabs>
                <w:tab w:val="left" w:pos="284"/>
              </w:tabs>
              <w:spacing w:line="280" w:lineRule="exact"/>
              <w:ind w:left="180" w:hangingChars="100" w:hanging="180"/>
              <w:jc w:val="left"/>
              <w:rPr>
                <w:rFonts w:hAnsi="ＭＳ 明朝"/>
                <w:kern w:val="2"/>
                <w:szCs w:val="20"/>
              </w:rPr>
            </w:pPr>
            <w:r w:rsidRPr="00C57B7E">
              <w:rPr>
                <w:rFonts w:hAnsi="ＭＳ 明朝" w:hint="eastAsia"/>
                <w:kern w:val="2"/>
                <w:szCs w:val="20"/>
              </w:rPr>
              <w:t>・　学校の対応について確認する。</w:t>
            </w:r>
          </w:p>
        </w:tc>
      </w:tr>
    </w:tbl>
    <w:p w14:paraId="0EA9F4E5" w14:textId="77777777" w:rsidR="00494AC1" w:rsidRDefault="00494AC1" w:rsidP="000D0C8D">
      <w:pPr>
        <w:spacing w:line="260" w:lineRule="exact"/>
      </w:pPr>
    </w:p>
    <w:p w14:paraId="2924AA04" w14:textId="77777777" w:rsidR="00B94E43" w:rsidRPr="00C57B7E" w:rsidRDefault="00B94E43" w:rsidP="000D0C8D">
      <w:pPr>
        <w:spacing w:line="260" w:lineRule="exact"/>
      </w:pPr>
    </w:p>
    <w:p w14:paraId="7E9B3776" w14:textId="77777777" w:rsidR="00494AC1" w:rsidRPr="00D56879" w:rsidRDefault="00B94E43" w:rsidP="00B94E43">
      <w:pPr>
        <w:pStyle w:val="2"/>
      </w:pPr>
      <w:bookmarkStart w:id="105" w:name="_別表３_児童生徒が校外での課外活動中の場合の対応"/>
      <w:bookmarkStart w:id="106" w:name="_Toc240013267"/>
      <w:bookmarkEnd w:id="105"/>
      <w:r w:rsidRPr="00D56879">
        <w:rPr>
          <w:rFonts w:hint="eastAsia"/>
        </w:rPr>
        <w:t>別表３　児童生徒が校外での課外活動中の場合の対応</w:t>
      </w:r>
      <w:bookmarkEnd w:id="106"/>
    </w:p>
    <w:p w14:paraId="23ABAC2B" w14:textId="77777777" w:rsidR="00494AC1" w:rsidRDefault="00494AC1" w:rsidP="000D0C8D">
      <w:pPr>
        <w:spacing w:line="260" w:lineRule="exact"/>
      </w:pPr>
    </w:p>
    <w:tbl>
      <w:tblPr>
        <w:tblStyle w:val="19"/>
        <w:tblW w:w="10087" w:type="dxa"/>
        <w:tblInd w:w="-5" w:type="dxa"/>
        <w:tblLook w:val="04A0" w:firstRow="1" w:lastRow="0" w:firstColumn="1" w:lastColumn="0" w:noHBand="0" w:noVBand="1"/>
      </w:tblPr>
      <w:tblGrid>
        <w:gridCol w:w="1843"/>
        <w:gridCol w:w="2693"/>
        <w:gridCol w:w="2835"/>
        <w:gridCol w:w="2716"/>
      </w:tblGrid>
      <w:tr w:rsidR="00B94E43" w:rsidRPr="00B94E43" w14:paraId="1039C86C" w14:textId="77777777" w:rsidTr="003B2996">
        <w:tc>
          <w:tcPr>
            <w:tcW w:w="1843" w:type="dxa"/>
            <w:vAlign w:val="center"/>
          </w:tcPr>
          <w:p w14:paraId="0BF8C2AB" w14:textId="77777777" w:rsidR="00B94E43" w:rsidRPr="00B94E43" w:rsidRDefault="00B94E43" w:rsidP="00B94E43">
            <w:pPr>
              <w:tabs>
                <w:tab w:val="left" w:pos="284"/>
              </w:tabs>
              <w:jc w:val="center"/>
              <w:rPr>
                <w:rFonts w:ascii="ＭＳ ゴシック" w:eastAsia="ＭＳ ゴシック" w:hAnsi="ＭＳ ゴシック" w:cs="Times New Roman"/>
                <w:b/>
                <w:kern w:val="2"/>
                <w:szCs w:val="20"/>
              </w:rPr>
            </w:pPr>
            <w:r w:rsidRPr="00B94E43">
              <w:rPr>
                <w:rFonts w:ascii="ＭＳ ゴシック" w:eastAsia="ＭＳ ゴシック" w:hAnsi="ＭＳ ゴシック" w:cs="Times New Roman" w:hint="eastAsia"/>
                <w:b/>
                <w:kern w:val="2"/>
                <w:szCs w:val="20"/>
              </w:rPr>
              <w:t>対応の流れ</w:t>
            </w:r>
          </w:p>
        </w:tc>
        <w:tc>
          <w:tcPr>
            <w:tcW w:w="2693" w:type="dxa"/>
            <w:tcBorders>
              <w:bottom w:val="single" w:sz="4" w:space="0" w:color="auto"/>
            </w:tcBorders>
            <w:vAlign w:val="center"/>
          </w:tcPr>
          <w:p w14:paraId="6150D3D0" w14:textId="77777777" w:rsidR="00B94E43" w:rsidRPr="00B94E43" w:rsidRDefault="00B94E43" w:rsidP="00B94E43">
            <w:pPr>
              <w:tabs>
                <w:tab w:val="left" w:pos="284"/>
              </w:tabs>
              <w:jc w:val="center"/>
              <w:rPr>
                <w:rFonts w:ascii="ＭＳ ゴシック" w:eastAsia="ＭＳ ゴシック" w:hAnsi="ＭＳ ゴシック" w:cs="Times New Roman"/>
                <w:b/>
                <w:kern w:val="2"/>
                <w:szCs w:val="20"/>
              </w:rPr>
            </w:pPr>
            <w:r w:rsidRPr="00B94E43">
              <w:rPr>
                <w:rFonts w:ascii="ＭＳ ゴシック" w:eastAsia="ＭＳ ゴシック" w:hAnsi="ＭＳ ゴシック" w:cs="Times New Roman" w:hint="eastAsia"/>
                <w:b/>
                <w:kern w:val="2"/>
                <w:szCs w:val="20"/>
              </w:rPr>
              <w:t>管理職</w:t>
            </w:r>
          </w:p>
        </w:tc>
        <w:tc>
          <w:tcPr>
            <w:tcW w:w="2835" w:type="dxa"/>
            <w:vAlign w:val="center"/>
          </w:tcPr>
          <w:p w14:paraId="74DACD84" w14:textId="77777777" w:rsidR="00B94E43" w:rsidRPr="00B94E43" w:rsidRDefault="00B94E43" w:rsidP="00B94E43">
            <w:pPr>
              <w:tabs>
                <w:tab w:val="left" w:pos="284"/>
              </w:tabs>
              <w:jc w:val="center"/>
              <w:rPr>
                <w:rFonts w:ascii="ＭＳ ゴシック" w:eastAsia="ＭＳ ゴシック" w:hAnsi="ＭＳ ゴシック" w:cs="Times New Roman"/>
                <w:b/>
                <w:kern w:val="2"/>
                <w:szCs w:val="20"/>
              </w:rPr>
            </w:pPr>
            <w:r w:rsidRPr="00B94E43">
              <w:rPr>
                <w:rFonts w:ascii="ＭＳ ゴシック" w:eastAsia="ＭＳ ゴシック" w:hAnsi="ＭＳ ゴシック" w:cs="Times New Roman" w:hint="eastAsia"/>
                <w:b/>
                <w:kern w:val="2"/>
                <w:szCs w:val="20"/>
              </w:rPr>
              <w:t>引率教職員</w:t>
            </w:r>
          </w:p>
        </w:tc>
        <w:tc>
          <w:tcPr>
            <w:tcW w:w="2716" w:type="dxa"/>
            <w:vAlign w:val="center"/>
          </w:tcPr>
          <w:p w14:paraId="090B43EE" w14:textId="77777777" w:rsidR="00B94E43" w:rsidRPr="00B94E43" w:rsidRDefault="00B94E43" w:rsidP="00B94E43">
            <w:pPr>
              <w:tabs>
                <w:tab w:val="left" w:pos="284"/>
              </w:tabs>
              <w:jc w:val="center"/>
              <w:rPr>
                <w:rFonts w:ascii="ＭＳ ゴシック" w:eastAsia="ＭＳ ゴシック" w:hAnsi="ＭＳ ゴシック" w:cs="Times New Roman"/>
                <w:b/>
                <w:kern w:val="2"/>
                <w:szCs w:val="20"/>
              </w:rPr>
            </w:pPr>
            <w:r w:rsidRPr="00B94E43">
              <w:rPr>
                <w:rFonts w:ascii="ＭＳ ゴシック" w:eastAsia="ＭＳ ゴシック" w:hAnsi="ＭＳ ゴシック" w:cs="Times New Roman" w:hint="eastAsia"/>
                <w:b/>
                <w:kern w:val="2"/>
                <w:szCs w:val="20"/>
              </w:rPr>
              <w:t>児童生徒</w:t>
            </w:r>
          </w:p>
        </w:tc>
      </w:tr>
      <w:tr w:rsidR="00B94E43" w:rsidRPr="00B94E43" w14:paraId="063F55A9" w14:textId="77777777" w:rsidTr="003B2996">
        <w:tc>
          <w:tcPr>
            <w:tcW w:w="1843" w:type="dxa"/>
            <w:tcBorders>
              <w:bottom w:val="dashed" w:sz="4" w:space="0" w:color="auto"/>
            </w:tcBorders>
          </w:tcPr>
          <w:p w14:paraId="13CA8B3D"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r w:rsidRPr="00B94E43">
              <w:rPr>
                <w:rFonts w:hAnsi="ＭＳ 明朝" w:cs="Times New Roman" w:hint="eastAsia"/>
                <w:kern w:val="2"/>
                <w:szCs w:val="20"/>
              </w:rPr>
              <w:t>○　緊急情報が発信</w:t>
            </w:r>
          </w:p>
          <w:p w14:paraId="5C4C58E2" w14:textId="77777777" w:rsidR="00B94E43" w:rsidRPr="00B94E43" w:rsidRDefault="00B94E43" w:rsidP="00B94E43">
            <w:pPr>
              <w:tabs>
                <w:tab w:val="left" w:pos="284"/>
              </w:tabs>
              <w:spacing w:line="280" w:lineRule="exact"/>
              <w:jc w:val="left"/>
              <w:rPr>
                <w:rFonts w:hAnsi="ＭＳ 明朝" w:cs="Times New Roman"/>
                <w:kern w:val="2"/>
                <w:szCs w:val="20"/>
              </w:rPr>
            </w:pPr>
          </w:p>
          <w:p w14:paraId="77FAB901" w14:textId="77777777" w:rsidR="00B94E43" w:rsidRPr="00B94E43" w:rsidRDefault="00B94E43" w:rsidP="00B94E43">
            <w:pPr>
              <w:tabs>
                <w:tab w:val="left" w:pos="284"/>
              </w:tabs>
              <w:spacing w:line="280" w:lineRule="exact"/>
              <w:jc w:val="left"/>
              <w:rPr>
                <w:rFonts w:hAnsi="ＭＳ 明朝" w:cs="Times New Roman"/>
                <w:kern w:val="2"/>
                <w:szCs w:val="20"/>
              </w:rPr>
            </w:pPr>
          </w:p>
          <w:p w14:paraId="68985292" w14:textId="77777777" w:rsidR="00B94E43" w:rsidRPr="00B94E43" w:rsidRDefault="00B94E43" w:rsidP="00B94E43">
            <w:pPr>
              <w:tabs>
                <w:tab w:val="left" w:pos="284"/>
              </w:tabs>
              <w:spacing w:line="280" w:lineRule="exact"/>
              <w:jc w:val="left"/>
              <w:rPr>
                <w:rFonts w:hAnsi="ＭＳ 明朝" w:cs="Times New Roman"/>
                <w:kern w:val="2"/>
                <w:szCs w:val="20"/>
              </w:rPr>
            </w:pPr>
          </w:p>
          <w:p w14:paraId="36A4AAF1" w14:textId="77777777" w:rsidR="00B94E43" w:rsidRPr="00B94E43" w:rsidRDefault="00B94E43" w:rsidP="00B94E43">
            <w:pPr>
              <w:tabs>
                <w:tab w:val="left" w:pos="284"/>
              </w:tabs>
              <w:spacing w:line="280" w:lineRule="exact"/>
              <w:jc w:val="left"/>
              <w:rPr>
                <w:rFonts w:hAnsi="ＭＳ 明朝" w:cs="Times New Roman"/>
                <w:kern w:val="2"/>
                <w:szCs w:val="20"/>
              </w:rPr>
            </w:pPr>
          </w:p>
        </w:tc>
        <w:tc>
          <w:tcPr>
            <w:tcW w:w="2693" w:type="dxa"/>
            <w:tcBorders>
              <w:bottom w:val="dashed" w:sz="4" w:space="0" w:color="auto"/>
            </w:tcBorders>
          </w:tcPr>
          <w:p w14:paraId="663EBBB6"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r w:rsidRPr="00B94E43">
              <w:rPr>
                <w:rFonts w:hAnsi="ＭＳ 明朝" w:cs="Times New Roman" w:hint="eastAsia"/>
                <w:kern w:val="2"/>
                <w:szCs w:val="20"/>
              </w:rPr>
              <w:t>・　テレビ・インターネット等で迅速かつ正確に情報収集する。</w:t>
            </w:r>
          </w:p>
          <w:p w14:paraId="0FB41EFE"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p>
          <w:p w14:paraId="0C15C301" w14:textId="77777777" w:rsidR="00B94E43" w:rsidRPr="00B94E43" w:rsidRDefault="00B94E43" w:rsidP="00B94E43">
            <w:pPr>
              <w:tabs>
                <w:tab w:val="left" w:pos="284"/>
              </w:tabs>
              <w:spacing w:line="280" w:lineRule="exact"/>
              <w:ind w:left="180" w:hangingChars="100" w:hanging="180"/>
              <w:jc w:val="left"/>
              <w:rPr>
                <w:rFonts w:hAnsi="ＭＳ 明朝" w:cs="Times New Roman"/>
                <w:color w:val="0070C0"/>
                <w:kern w:val="2"/>
                <w:szCs w:val="20"/>
              </w:rPr>
            </w:pPr>
          </w:p>
          <w:p w14:paraId="39E6B0D7"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p>
        </w:tc>
        <w:tc>
          <w:tcPr>
            <w:tcW w:w="2835" w:type="dxa"/>
            <w:tcBorders>
              <w:bottom w:val="dashed" w:sz="4" w:space="0" w:color="auto"/>
            </w:tcBorders>
          </w:tcPr>
          <w:p w14:paraId="621AF9C7"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r w:rsidRPr="00B94E43">
              <w:rPr>
                <w:rFonts w:hAnsi="ＭＳ 明朝" w:cs="Times New Roman" w:hint="eastAsia"/>
                <w:kern w:val="2"/>
                <w:szCs w:val="20"/>
              </w:rPr>
              <w:t>・　児童生徒を落ち着かせる。</w:t>
            </w:r>
          </w:p>
          <w:p w14:paraId="3FED20AF"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r w:rsidRPr="00B94E43">
              <w:rPr>
                <w:rFonts w:hAnsi="ＭＳ 明朝" w:cs="Times New Roman" w:hint="eastAsia"/>
                <w:kern w:val="2"/>
                <w:szCs w:val="20"/>
              </w:rPr>
              <w:t>・　緊急情報の内容を確認し、安全確保の方法を自ら判断し、児童生徒に具体的に指示をする。</w:t>
            </w:r>
          </w:p>
          <w:p w14:paraId="070BA7CE"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p>
        </w:tc>
        <w:tc>
          <w:tcPr>
            <w:tcW w:w="2716" w:type="dxa"/>
            <w:tcBorders>
              <w:bottom w:val="dashed" w:sz="4" w:space="0" w:color="auto"/>
            </w:tcBorders>
          </w:tcPr>
          <w:p w14:paraId="65312F39"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p>
          <w:p w14:paraId="2AED900D"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r w:rsidRPr="00B94E43">
              <w:rPr>
                <w:rFonts w:hAnsi="ＭＳ 明朝" w:cs="Times New Roman" w:hint="eastAsia"/>
                <w:kern w:val="2"/>
                <w:szCs w:val="20"/>
              </w:rPr>
              <w:t>・　教職員からの指示に従い安全確保の行動をとる。</w:t>
            </w:r>
          </w:p>
          <w:p w14:paraId="76BBFD3D"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p>
          <w:p w14:paraId="24EF080B"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p>
          <w:p w14:paraId="011463A5" w14:textId="77777777" w:rsidR="00B94E43" w:rsidRPr="00B94E43" w:rsidRDefault="00B94E43" w:rsidP="00B94E43">
            <w:pPr>
              <w:tabs>
                <w:tab w:val="left" w:pos="284"/>
              </w:tabs>
              <w:spacing w:line="280" w:lineRule="exact"/>
              <w:jc w:val="left"/>
              <w:rPr>
                <w:rFonts w:hAnsi="ＭＳ 明朝" w:cs="Times New Roman"/>
                <w:kern w:val="2"/>
                <w:szCs w:val="20"/>
              </w:rPr>
            </w:pPr>
          </w:p>
        </w:tc>
      </w:tr>
      <w:tr w:rsidR="00B94E43" w:rsidRPr="00B94E43" w14:paraId="1EF1262E" w14:textId="77777777" w:rsidTr="003B2996">
        <w:tc>
          <w:tcPr>
            <w:tcW w:w="1843" w:type="dxa"/>
            <w:tcBorders>
              <w:top w:val="dashed" w:sz="4" w:space="0" w:color="auto"/>
            </w:tcBorders>
          </w:tcPr>
          <w:p w14:paraId="46C5E805"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r w:rsidRPr="00B94E43">
              <w:rPr>
                <w:rFonts w:hAnsi="ＭＳ 明朝" w:cs="Times New Roman" w:hint="eastAsia"/>
                <w:kern w:val="2"/>
                <w:szCs w:val="20"/>
              </w:rPr>
              <w:t>○　通過情報等が発信</w:t>
            </w:r>
          </w:p>
          <w:p w14:paraId="3162F2EC" w14:textId="77777777" w:rsidR="00B94E43" w:rsidRPr="00B94E43" w:rsidRDefault="00B94E43" w:rsidP="00B94E43">
            <w:pPr>
              <w:tabs>
                <w:tab w:val="left" w:pos="284"/>
              </w:tabs>
              <w:spacing w:line="280" w:lineRule="exact"/>
              <w:jc w:val="left"/>
              <w:rPr>
                <w:rFonts w:hAnsi="ＭＳ 明朝" w:cs="Times New Roman"/>
                <w:kern w:val="2"/>
                <w:szCs w:val="20"/>
              </w:rPr>
            </w:pPr>
          </w:p>
        </w:tc>
        <w:tc>
          <w:tcPr>
            <w:tcW w:w="2693" w:type="dxa"/>
            <w:tcBorders>
              <w:top w:val="dashed" w:sz="4" w:space="0" w:color="auto"/>
            </w:tcBorders>
          </w:tcPr>
          <w:p w14:paraId="3C0E1FED"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p>
          <w:p w14:paraId="04EB98EC"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p>
          <w:p w14:paraId="5D5656B2"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p>
          <w:p w14:paraId="5448D702"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p>
          <w:p w14:paraId="096D5A98"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r w:rsidRPr="00B94E43">
              <w:rPr>
                <w:rFonts w:hAnsi="ＭＳ 明朝" w:cs="Times New Roman" w:hint="eastAsia"/>
                <w:kern w:val="2"/>
                <w:szCs w:val="20"/>
              </w:rPr>
              <w:t>・　引率教職員から児童生徒の安否情報を収集し、必要な対応について教職員に指示する。</w:t>
            </w:r>
          </w:p>
          <w:p w14:paraId="43393E27"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p>
          <w:p w14:paraId="06123C35"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r w:rsidRPr="00B94E43">
              <w:rPr>
                <w:rFonts w:hAnsi="ＭＳ 明朝" w:cs="Times New Roman" w:hint="eastAsia"/>
                <w:kern w:val="2"/>
                <w:szCs w:val="20"/>
              </w:rPr>
              <w:t>・　児童生徒のけがの有無などの安否情報を含めた状況等を保護者へ提供する。</w:t>
            </w:r>
          </w:p>
          <w:p w14:paraId="049C6F29"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p>
          <w:p w14:paraId="00612A53"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r w:rsidRPr="00B94E43">
              <w:rPr>
                <w:rFonts w:hAnsi="ＭＳ 明朝" w:cs="Times New Roman" w:hint="eastAsia"/>
                <w:kern w:val="2"/>
                <w:szCs w:val="20"/>
              </w:rPr>
              <w:t>・　学校の状況等について教育委員会へ報告する。</w:t>
            </w:r>
          </w:p>
          <w:p w14:paraId="2AA16EFF"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p>
        </w:tc>
        <w:tc>
          <w:tcPr>
            <w:tcW w:w="2835" w:type="dxa"/>
            <w:tcBorders>
              <w:top w:val="dashed" w:sz="4" w:space="0" w:color="auto"/>
            </w:tcBorders>
          </w:tcPr>
          <w:p w14:paraId="0E2BF300"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r w:rsidRPr="00B94E43">
              <w:rPr>
                <w:rFonts w:hAnsi="ＭＳ 明朝" w:cs="Times New Roman" w:hint="eastAsia"/>
                <w:kern w:val="2"/>
                <w:szCs w:val="20"/>
              </w:rPr>
              <w:t>・　必要に応じて、救急車の要請、警察への通報など関係機関と連絡をとる。</w:t>
            </w:r>
          </w:p>
          <w:p w14:paraId="4715F801"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p>
          <w:p w14:paraId="30D81043"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r w:rsidRPr="00B94E43">
              <w:rPr>
                <w:rFonts w:hAnsi="ＭＳ 明朝" w:cs="Times New Roman" w:hint="eastAsia"/>
                <w:kern w:val="2"/>
                <w:szCs w:val="20"/>
              </w:rPr>
              <w:t>・　児童生徒のけがの有無など安否を確認し、管理職へ報告する。</w:t>
            </w:r>
          </w:p>
          <w:p w14:paraId="6BF4A245"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p>
          <w:p w14:paraId="2302194B"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p>
          <w:p w14:paraId="22911F33"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p>
        </w:tc>
        <w:tc>
          <w:tcPr>
            <w:tcW w:w="2716" w:type="dxa"/>
            <w:tcBorders>
              <w:top w:val="dashed" w:sz="4" w:space="0" w:color="auto"/>
            </w:tcBorders>
          </w:tcPr>
          <w:p w14:paraId="3466AFE9"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r w:rsidRPr="00B94E43">
              <w:rPr>
                <w:rFonts w:hAnsi="ＭＳ 明朝" w:cs="Times New Roman" w:hint="eastAsia"/>
                <w:kern w:val="2"/>
                <w:szCs w:val="20"/>
              </w:rPr>
              <w:t>・　教職員の指示に従い行動する。</w:t>
            </w:r>
          </w:p>
          <w:p w14:paraId="627742F4"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p>
          <w:p w14:paraId="14506528"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p>
          <w:p w14:paraId="6B457330"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r w:rsidRPr="00B94E43">
              <w:rPr>
                <w:rFonts w:hAnsi="ＭＳ 明朝" w:cs="Times New Roman"/>
                <w:kern w:val="2"/>
                <w:szCs w:val="20"/>
              </w:rPr>
              <w:t>・</w:t>
            </w:r>
            <w:r w:rsidRPr="00B94E43">
              <w:rPr>
                <w:rFonts w:hAnsi="ＭＳ 明朝" w:cs="Times New Roman" w:hint="eastAsia"/>
                <w:kern w:val="2"/>
                <w:szCs w:val="20"/>
              </w:rPr>
              <w:t xml:space="preserve">　</w:t>
            </w:r>
            <w:r w:rsidRPr="00B94E43">
              <w:rPr>
                <w:rFonts w:hAnsi="ＭＳ 明朝" w:cs="Times New Roman"/>
                <w:kern w:val="2"/>
                <w:szCs w:val="20"/>
              </w:rPr>
              <w:t>自分の</w:t>
            </w:r>
            <w:r w:rsidRPr="00B94E43">
              <w:rPr>
                <w:rFonts w:hAnsi="ＭＳ 明朝" w:cs="Times New Roman" w:hint="eastAsia"/>
                <w:kern w:val="2"/>
                <w:szCs w:val="20"/>
              </w:rPr>
              <w:t>健康</w:t>
            </w:r>
            <w:r w:rsidRPr="00B94E43">
              <w:rPr>
                <w:rFonts w:hAnsi="ＭＳ 明朝" w:cs="Times New Roman"/>
                <w:kern w:val="2"/>
                <w:szCs w:val="20"/>
              </w:rPr>
              <w:t>状態を確認し、安全が確保できていれば、周りにけがを</w:t>
            </w:r>
            <w:r w:rsidRPr="00B94E43">
              <w:rPr>
                <w:rFonts w:hAnsi="ＭＳ 明朝" w:cs="Times New Roman" w:hint="eastAsia"/>
                <w:kern w:val="2"/>
                <w:szCs w:val="20"/>
              </w:rPr>
              <w:t>していたり、心理的に動揺したりしている児童生徒がいないか確認する。</w:t>
            </w:r>
          </w:p>
          <w:p w14:paraId="6260F976"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p>
          <w:p w14:paraId="3D4F1BFA" w14:textId="77777777" w:rsidR="00B94E43" w:rsidRPr="00B94E43" w:rsidRDefault="00B94E43" w:rsidP="00B94E43">
            <w:pPr>
              <w:tabs>
                <w:tab w:val="left" w:pos="284"/>
              </w:tabs>
              <w:spacing w:line="280" w:lineRule="exact"/>
              <w:ind w:left="180" w:hangingChars="100" w:hanging="180"/>
              <w:jc w:val="left"/>
              <w:rPr>
                <w:rFonts w:hAnsi="ＭＳ 明朝" w:cs="Times New Roman"/>
                <w:kern w:val="2"/>
                <w:szCs w:val="20"/>
              </w:rPr>
            </w:pPr>
          </w:p>
        </w:tc>
      </w:tr>
    </w:tbl>
    <w:p w14:paraId="24527CD1" w14:textId="77777777" w:rsidR="00494AC1" w:rsidRPr="00B94E43" w:rsidRDefault="00494AC1" w:rsidP="000D0C8D">
      <w:pPr>
        <w:spacing w:line="260" w:lineRule="exact"/>
      </w:pPr>
    </w:p>
    <w:p w14:paraId="0B8B2A0E" w14:textId="77777777" w:rsidR="00B94E43" w:rsidRDefault="00B94E43">
      <w:pPr>
        <w:widowControl/>
        <w:autoSpaceDE/>
        <w:autoSpaceDN/>
        <w:jc w:val="left"/>
      </w:pPr>
      <w:r>
        <w:br w:type="page"/>
      </w:r>
    </w:p>
    <w:p w14:paraId="74D9238A" w14:textId="77777777" w:rsidR="00B3688B" w:rsidRDefault="00B3688B" w:rsidP="000D0C8D">
      <w:pPr>
        <w:spacing w:line="260" w:lineRule="exact"/>
        <w:sectPr w:rsidR="00B3688B" w:rsidSect="009161BF">
          <w:footerReference w:type="default" r:id="rId183"/>
          <w:type w:val="continuous"/>
          <w:pgSz w:w="11906" w:h="16838" w:code="9"/>
          <w:pgMar w:top="907" w:right="907" w:bottom="454" w:left="907" w:header="284" w:footer="284" w:gutter="0"/>
          <w:cols w:space="425"/>
          <w:docGrid w:type="linesAndChars" w:linePitch="303" w:charSpace="-4053"/>
        </w:sectPr>
      </w:pPr>
    </w:p>
    <w:p w14:paraId="493557C6" w14:textId="77777777" w:rsidR="00494AC1" w:rsidRDefault="00494AC1" w:rsidP="00B3688B"/>
    <w:p w14:paraId="1E751D79" w14:textId="77777777" w:rsidR="00B3688B" w:rsidRDefault="00B3688B" w:rsidP="00B3688B"/>
    <w:p w14:paraId="0DF87CEF" w14:textId="77777777" w:rsidR="00B3688B" w:rsidRDefault="00B3688B" w:rsidP="00B3688B"/>
    <w:p w14:paraId="10DD855D" w14:textId="77777777" w:rsidR="00B3688B" w:rsidRDefault="00B3688B" w:rsidP="00B3688B"/>
    <w:p w14:paraId="1D51FE87" w14:textId="77777777" w:rsidR="00B3688B" w:rsidRDefault="00B3688B" w:rsidP="00B3688B"/>
    <w:p w14:paraId="6D9E4E4B" w14:textId="77777777" w:rsidR="00B3688B" w:rsidRDefault="00B3688B" w:rsidP="00B3688B"/>
    <w:p w14:paraId="6D2E777F" w14:textId="77777777" w:rsidR="00B3688B" w:rsidRDefault="00B3688B" w:rsidP="00B3688B"/>
    <w:p w14:paraId="2AAB44D7" w14:textId="77777777" w:rsidR="00B3688B" w:rsidRDefault="00B3688B" w:rsidP="00B3688B"/>
    <w:p w14:paraId="077CAFC5" w14:textId="77777777" w:rsidR="00B3688B" w:rsidRDefault="00B3688B" w:rsidP="00B3688B"/>
    <w:p w14:paraId="556FCCDE" w14:textId="77777777" w:rsidR="00B3688B" w:rsidRDefault="00B3688B" w:rsidP="00B3688B"/>
    <w:p w14:paraId="3D13323F" w14:textId="77777777" w:rsidR="00B3688B" w:rsidRDefault="00B3688B" w:rsidP="00B3688B"/>
    <w:p w14:paraId="247B6D4F" w14:textId="77777777" w:rsidR="00B3688B" w:rsidRDefault="00B3688B" w:rsidP="00EE5AF7">
      <w:pPr>
        <w:pStyle w:val="a7"/>
      </w:pPr>
      <w:bookmarkStart w:id="107" w:name="_Toc240013268"/>
      <w:r>
        <w:rPr>
          <w:rFonts w:hint="eastAsia"/>
        </w:rPr>
        <w:t>第３章　学校生活上の問題</w:t>
      </w:r>
      <w:bookmarkEnd w:id="107"/>
    </w:p>
    <w:p w14:paraId="2E1D420C" w14:textId="77777777" w:rsidR="00494AC1" w:rsidRDefault="00494AC1" w:rsidP="00B3688B"/>
    <w:p w14:paraId="337B91BD" w14:textId="77777777" w:rsidR="00494AC1" w:rsidRDefault="00494AC1" w:rsidP="00B3688B"/>
    <w:p w14:paraId="2692CF29" w14:textId="77777777" w:rsidR="00B3688B" w:rsidRDefault="00280470">
      <w:pPr>
        <w:widowControl/>
        <w:autoSpaceDE/>
        <w:autoSpaceDN/>
        <w:jc w:val="left"/>
      </w:pPr>
      <w:r>
        <w:rPr>
          <w:noProof/>
        </w:rPr>
        <w:drawing>
          <wp:anchor distT="0" distB="0" distL="114300" distR="114300" simplePos="0" relativeHeight="252026880" behindDoc="0" locked="0" layoutInCell="1" allowOverlap="1" wp14:anchorId="489E9643" wp14:editId="06F76375">
            <wp:simplePos x="0" y="0"/>
            <wp:positionH relativeFrom="margin">
              <wp:align>center</wp:align>
            </wp:positionH>
            <wp:positionV relativeFrom="paragraph">
              <wp:posOffset>4453255</wp:posOffset>
            </wp:positionV>
            <wp:extent cx="1621790" cy="1158240"/>
            <wp:effectExtent l="0" t="0" r="0" b="3810"/>
            <wp:wrapNone/>
            <wp:docPr id="351" name="図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1790" cy="1158240"/>
                    </a:xfrm>
                    <a:prstGeom prst="rect">
                      <a:avLst/>
                    </a:prstGeom>
                    <a:noFill/>
                    <a:ln>
                      <a:noFill/>
                    </a:ln>
                  </pic:spPr>
                </pic:pic>
              </a:graphicData>
            </a:graphic>
          </wp:anchor>
        </w:drawing>
      </w:r>
      <w:r w:rsidR="00B3688B">
        <w:br w:type="page"/>
      </w:r>
    </w:p>
    <w:p w14:paraId="69222704" w14:textId="77777777" w:rsidR="001009EE" w:rsidRDefault="001009EE" w:rsidP="00B3688B">
      <w:pPr>
        <w:pStyle w:val="1"/>
        <w:rPr>
          <w:color w:val="FF0000"/>
        </w:rPr>
        <w:sectPr w:rsidR="001009EE" w:rsidSect="009161BF">
          <w:headerReference w:type="even" r:id="rId184"/>
          <w:headerReference w:type="default" r:id="rId185"/>
          <w:footerReference w:type="even" r:id="rId186"/>
          <w:type w:val="continuous"/>
          <w:pgSz w:w="11906" w:h="16838" w:code="9"/>
          <w:pgMar w:top="907" w:right="907" w:bottom="454" w:left="907" w:header="284" w:footer="284" w:gutter="0"/>
          <w:cols w:space="425"/>
          <w:docGrid w:type="linesAndChars" w:linePitch="303" w:charSpace="-4053"/>
        </w:sectPr>
      </w:pPr>
      <w:bookmarkStart w:id="108" w:name="_第１_いじめ"/>
      <w:bookmarkEnd w:id="108"/>
    </w:p>
    <w:bookmarkStart w:id="109" w:name="_Toc240013269"/>
    <w:p w14:paraId="5E3FBD76" w14:textId="77777777" w:rsidR="00494AC1" w:rsidRPr="00D56879" w:rsidRDefault="00C415B2" w:rsidP="00B3688B">
      <w:pPr>
        <w:pStyle w:val="1"/>
      </w:pPr>
      <w:r w:rsidRPr="00D56879">
        <w:rPr>
          <w:rFonts w:hAnsi="Century" w:cs="Times New Roman"/>
          <w:noProof/>
          <w:spacing w:val="2"/>
          <w:kern w:val="0"/>
          <w:szCs w:val="20"/>
        </w:rPr>
        <w:lastRenderedPageBreak/>
        <mc:AlternateContent>
          <mc:Choice Requires="wps">
            <w:drawing>
              <wp:anchor distT="0" distB="0" distL="114300" distR="114300" simplePos="0" relativeHeight="251790336" behindDoc="0" locked="0" layoutInCell="1" allowOverlap="1" wp14:anchorId="5BAF2E2F" wp14:editId="6A8BA121">
                <wp:simplePos x="0" y="0"/>
                <wp:positionH relativeFrom="margin">
                  <wp:align>right</wp:align>
                </wp:positionH>
                <wp:positionV relativeFrom="paragraph">
                  <wp:posOffset>376554</wp:posOffset>
                </wp:positionV>
                <wp:extent cx="6400800" cy="866775"/>
                <wp:effectExtent l="0" t="0" r="19050" b="28575"/>
                <wp:wrapNone/>
                <wp:docPr id="3348" name="AutoShape 29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866775"/>
                        </a:xfrm>
                        <a:prstGeom prst="roundRect">
                          <a:avLst>
                            <a:gd name="adj" fmla="val 13509"/>
                          </a:avLst>
                        </a:prstGeom>
                        <a:solidFill>
                          <a:srgbClr val="FFFFFF"/>
                        </a:solidFill>
                        <a:ln w="9525">
                          <a:solidFill>
                            <a:srgbClr val="000000"/>
                          </a:solidFill>
                          <a:round/>
                          <a:headEnd/>
                          <a:tailEnd/>
                        </a:ln>
                      </wps:spPr>
                      <wps:txbx>
                        <w:txbxContent>
                          <w:p w14:paraId="2CD06E3B" w14:textId="77777777" w:rsidR="00124108" w:rsidRPr="00D56879" w:rsidRDefault="00124108" w:rsidP="00AC42B0">
                            <w:pPr>
                              <w:rPr>
                                <w:rFonts w:hAnsi="Times New Roman"/>
                                <w:spacing w:val="2"/>
                                <w:kern w:val="0"/>
                              </w:rPr>
                            </w:pPr>
                            <w:r w:rsidRPr="00D56879">
                              <w:rPr>
                                <w:rFonts w:hAnsi="ＭＳ 明朝" w:cs="ＭＳ 明朝" w:hint="eastAsia"/>
                                <w:kern w:val="0"/>
                              </w:rPr>
                              <w:t>【事案（例）】　Ａ</w:t>
                            </w:r>
                            <w:r w:rsidRPr="00D56879">
                              <w:rPr>
                                <w:rFonts w:ascii="Times New Roman" w:hAnsi="Times New Roman" w:cs="ＭＳ 明朝" w:hint="eastAsia"/>
                                <w:kern w:val="0"/>
                              </w:rPr>
                              <w:t>小学校において保護者から、次のような訴えの電話が学級担任あてにあった。</w:t>
                            </w:r>
                          </w:p>
                          <w:p w14:paraId="53218D92" w14:textId="77777777" w:rsidR="00124108" w:rsidRPr="00D56879" w:rsidRDefault="00124108" w:rsidP="00AC42B0">
                            <w:pPr>
                              <w:ind w:leftChars="700" w:left="1261" w:firstLineChars="100" w:firstLine="180"/>
                            </w:pPr>
                            <w:r w:rsidRPr="00D56879">
                              <w:rPr>
                                <w:rFonts w:ascii="Times New Roman" w:hAnsi="Times New Roman" w:cs="ＭＳ 明朝" w:hint="eastAsia"/>
                                <w:kern w:val="0"/>
                              </w:rPr>
                              <w:t>「子どもが学校から帰って、明日学校に行きたくないと言っている。問いただすと、クラスの児童</w:t>
                            </w:r>
                            <w:r w:rsidRPr="00D56879">
                              <w:rPr>
                                <w:rFonts w:ascii="Times New Roman" w:hAnsi="Times New Roman" w:cs="ＭＳ 明朝"/>
                                <w:kern w:val="0"/>
                              </w:rPr>
                              <w:t>Ｂ</w:t>
                            </w:r>
                            <w:r w:rsidRPr="00D56879">
                              <w:rPr>
                                <w:rFonts w:ascii="Times New Roman" w:hAnsi="Times New Roman" w:cs="ＭＳ 明朝" w:hint="eastAsia"/>
                                <w:kern w:val="0"/>
                              </w:rPr>
                              <w:t>、児童</w:t>
                            </w:r>
                            <w:r w:rsidRPr="00D56879">
                              <w:rPr>
                                <w:rFonts w:ascii="Times New Roman" w:hAnsi="Times New Roman" w:cs="ＭＳ 明朝"/>
                                <w:kern w:val="0"/>
                              </w:rPr>
                              <w:t>Ｃ</w:t>
                            </w:r>
                            <w:r w:rsidRPr="00D56879">
                              <w:rPr>
                                <w:rFonts w:ascii="Times New Roman" w:hAnsi="Times New Roman" w:cs="ＭＳ 明朝" w:hint="eastAsia"/>
                                <w:kern w:val="0"/>
                              </w:rPr>
                              <w:t>に学校でいじめられる。今日は、『くさい、あっちに行け！』などと言われた。学級担任として、きちんと対応してほしい！」</w:t>
                            </w:r>
                          </w:p>
                        </w:txbxContent>
                      </wps:txbx>
                      <wps:bodyPr rot="0" vert="horz" wrap="square" lIns="74295" tIns="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AF2E2F" id="AutoShape 2970" o:spid="_x0000_s1405" style="position:absolute;left:0;text-align:left;margin-left:452.8pt;margin-top:29.65pt;width:7in;height:68.25pt;z-index:251790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885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">
                <v:textbox inset="5.85pt,0,5.85pt,0">
                  <w:txbxContent>
                    <w:p w14:paraId="2CD06E3B" w14:textId="77777777" w:rsidR="00124108" w:rsidRPr="00D56879" w:rsidRDefault="00124108" w:rsidP="00AC42B0">
                      <w:pPr>
                        <w:rPr>
                          <w:rFonts w:hAnsi="Times New Roman"/>
                          <w:spacing w:val="2"/>
                          <w:kern w:val="0"/>
                        </w:rPr>
                      </w:pPr>
                      <w:r w:rsidRPr="00D56879">
                        <w:rPr>
                          <w:rFonts w:hAnsi="ＭＳ 明朝" w:cs="ＭＳ 明朝" w:hint="eastAsia"/>
                          <w:kern w:val="0"/>
                        </w:rPr>
                        <w:t>【事案（例）】　Ａ</w:t>
                      </w:r>
                      <w:r w:rsidRPr="00D56879">
                        <w:rPr>
                          <w:rFonts w:ascii="Times New Roman" w:hAnsi="Times New Roman" w:cs="ＭＳ 明朝" w:hint="eastAsia"/>
                          <w:kern w:val="0"/>
                        </w:rPr>
                        <w:t>小学校において保護者から、次のような訴えの電話が学級担任あてにあった。</w:t>
                      </w:r>
                    </w:p>
                    <w:p w14:paraId="53218D92" w14:textId="77777777" w:rsidR="00124108" w:rsidRPr="00D56879" w:rsidRDefault="00124108" w:rsidP="00AC42B0">
                      <w:pPr>
                        <w:ind w:leftChars="700" w:left="1261" w:firstLineChars="100" w:firstLine="180"/>
                      </w:pPr>
                      <w:r w:rsidRPr="00D56879">
                        <w:rPr>
                          <w:rFonts w:ascii="Times New Roman" w:hAnsi="Times New Roman" w:cs="ＭＳ 明朝" w:hint="eastAsia"/>
                          <w:kern w:val="0"/>
                        </w:rPr>
                        <w:t>「子どもが学校から帰って、明日学校に行きたくないと言っている。問いただすと、クラスの児童</w:t>
                      </w:r>
                      <w:r w:rsidRPr="00D56879">
                        <w:rPr>
                          <w:rFonts w:ascii="Times New Roman" w:hAnsi="Times New Roman" w:cs="ＭＳ 明朝"/>
                          <w:kern w:val="0"/>
                        </w:rPr>
                        <w:t>Ｂ</w:t>
                      </w:r>
                      <w:r w:rsidRPr="00D56879">
                        <w:rPr>
                          <w:rFonts w:ascii="Times New Roman" w:hAnsi="Times New Roman" w:cs="ＭＳ 明朝" w:hint="eastAsia"/>
                          <w:kern w:val="0"/>
                        </w:rPr>
                        <w:t>、児童</w:t>
                      </w:r>
                      <w:r w:rsidRPr="00D56879">
                        <w:rPr>
                          <w:rFonts w:ascii="Times New Roman" w:hAnsi="Times New Roman" w:cs="ＭＳ 明朝"/>
                          <w:kern w:val="0"/>
                        </w:rPr>
                        <w:t>Ｃ</w:t>
                      </w:r>
                      <w:r w:rsidRPr="00D56879">
                        <w:rPr>
                          <w:rFonts w:ascii="Times New Roman" w:hAnsi="Times New Roman" w:cs="ＭＳ 明朝" w:hint="eastAsia"/>
                          <w:kern w:val="0"/>
                        </w:rPr>
                        <w:t>に学校でいじめられる。今日は、『くさい、あっちに行け！』などと言われた。学級担任として、きちんと対応してほしい！」</w:t>
                      </w:r>
                    </w:p>
                  </w:txbxContent>
                </v:textbox>
                <w10:wrap anchorx="margin"/>
              </v:roundrect>
            </w:pict>
          </mc:Fallback>
        </mc:AlternateContent>
      </w:r>
      <w:r w:rsidR="00B3688B" w:rsidRPr="00D56879">
        <w:rPr>
          <w:rFonts w:hint="eastAsia"/>
        </w:rPr>
        <w:t>第１　いじめ</w:t>
      </w:r>
      <w:bookmarkEnd w:id="109"/>
    </w:p>
    <w:p w14:paraId="4E543F1E" w14:textId="77777777" w:rsidR="00494AC1" w:rsidRDefault="00494AC1" w:rsidP="000D0C8D">
      <w:pPr>
        <w:spacing w:line="260" w:lineRule="exact"/>
      </w:pPr>
    </w:p>
    <w:p w14:paraId="11064748" w14:textId="77777777" w:rsidR="00494AC1" w:rsidRDefault="00494AC1" w:rsidP="000D0C8D">
      <w:pPr>
        <w:spacing w:line="260" w:lineRule="exact"/>
      </w:pPr>
    </w:p>
    <w:p w14:paraId="38E93F6B" w14:textId="77777777" w:rsidR="00494AC1" w:rsidRDefault="00494AC1" w:rsidP="000D0C8D">
      <w:pPr>
        <w:spacing w:line="260" w:lineRule="exact"/>
      </w:pPr>
    </w:p>
    <w:p w14:paraId="6732B06E" w14:textId="77777777" w:rsidR="00494AC1" w:rsidRDefault="00494AC1" w:rsidP="000D0C8D">
      <w:pPr>
        <w:spacing w:line="260" w:lineRule="exact"/>
      </w:pPr>
    </w:p>
    <w:p w14:paraId="1EA74D85" w14:textId="77777777" w:rsidR="00494AC1" w:rsidRDefault="00494AC1" w:rsidP="000D0C8D">
      <w:pPr>
        <w:spacing w:line="260" w:lineRule="exact"/>
      </w:pPr>
    </w:p>
    <w:p w14:paraId="1355ADD4" w14:textId="77777777" w:rsidR="00AC42B0" w:rsidRDefault="00AC42B0" w:rsidP="000D0C8D">
      <w:pPr>
        <w:spacing w:line="260" w:lineRule="exact"/>
      </w:pPr>
    </w:p>
    <w:p w14:paraId="58FA4E91" w14:textId="77777777" w:rsidR="00C415B2" w:rsidRPr="00D56879" w:rsidRDefault="00C415B2" w:rsidP="00265349">
      <w:pPr>
        <w:spacing w:line="260" w:lineRule="exact"/>
        <w:ind w:leftChars="100" w:left="180" w:firstLineChars="100" w:firstLine="180"/>
      </w:pPr>
      <w:r w:rsidRPr="00D56879">
        <w:rPr>
          <w:rFonts w:hint="eastAsia"/>
        </w:rPr>
        <w:t>いじめ</w:t>
      </w:r>
      <w:r w:rsidR="00265349" w:rsidRPr="00D56879">
        <w:rPr>
          <w:rFonts w:hint="eastAsia"/>
        </w:rPr>
        <w:t>の</w:t>
      </w:r>
      <w:r w:rsidRPr="00D56879">
        <w:rPr>
          <w:rFonts w:hint="eastAsia"/>
        </w:rPr>
        <w:t>問題への対応については、</w:t>
      </w:r>
      <w:r w:rsidR="00FC1AC4" w:rsidRPr="00D56879">
        <w:rPr>
          <w:rFonts w:hint="eastAsia"/>
        </w:rPr>
        <w:t>「</w:t>
      </w:r>
      <w:r w:rsidRPr="00D56879">
        <w:rPr>
          <w:rFonts w:hint="eastAsia"/>
        </w:rPr>
        <w:t>いじめ防止対策推進法</w:t>
      </w:r>
      <w:r w:rsidR="00FC1AC4" w:rsidRPr="00D56879">
        <w:rPr>
          <w:rFonts w:hint="eastAsia"/>
        </w:rPr>
        <w:t>」や各自治体の「</w:t>
      </w:r>
      <w:r w:rsidRPr="00D56879">
        <w:rPr>
          <w:rFonts w:hint="eastAsia"/>
        </w:rPr>
        <w:t>いじめ防止基本方針</w:t>
      </w:r>
      <w:r w:rsidR="00FC1AC4" w:rsidRPr="00D56879">
        <w:rPr>
          <w:rFonts w:hint="eastAsia"/>
        </w:rPr>
        <w:t>」に沿って定めた</w:t>
      </w:r>
      <w:r w:rsidRPr="00D56879">
        <w:rPr>
          <w:rFonts w:hint="eastAsia"/>
        </w:rPr>
        <w:t>各学校</w:t>
      </w:r>
      <w:r w:rsidR="00FC1AC4" w:rsidRPr="00D56879">
        <w:rPr>
          <w:rFonts w:hint="eastAsia"/>
        </w:rPr>
        <w:t>の「</w:t>
      </w:r>
      <w:r w:rsidRPr="00D56879">
        <w:rPr>
          <w:rFonts w:hint="eastAsia"/>
        </w:rPr>
        <w:t>いじめ防止基本方針</w:t>
      </w:r>
      <w:r w:rsidR="00FC1AC4" w:rsidRPr="00D56879">
        <w:rPr>
          <w:rFonts w:hint="eastAsia"/>
        </w:rPr>
        <w:t>」</w:t>
      </w:r>
      <w:r w:rsidR="00DF3A04" w:rsidRPr="00D56879">
        <w:rPr>
          <w:rFonts w:hint="eastAsia"/>
        </w:rPr>
        <w:t>により</w:t>
      </w:r>
      <w:r w:rsidRPr="00D56879">
        <w:rPr>
          <w:rFonts w:hint="eastAsia"/>
        </w:rPr>
        <w:t>、未然防止、早期発見、適切な</w:t>
      </w:r>
      <w:r w:rsidR="00265349" w:rsidRPr="00D56879">
        <w:rPr>
          <w:rFonts w:hint="eastAsia"/>
        </w:rPr>
        <w:t>対処</w:t>
      </w:r>
      <w:r w:rsidRPr="00D56879">
        <w:rPr>
          <w:rFonts w:hint="eastAsia"/>
        </w:rPr>
        <w:t>に取り組むこととする。</w:t>
      </w:r>
    </w:p>
    <w:p w14:paraId="15A5057E" w14:textId="77777777" w:rsidR="00C415B2" w:rsidRPr="00D56879" w:rsidRDefault="00C415B2" w:rsidP="00C415B2">
      <w:pPr>
        <w:spacing w:beforeLines="50" w:before="151" w:afterLines="50" w:after="151"/>
        <w:rPr>
          <w:rFonts w:ascii="ＭＳ ゴシック" w:eastAsia="ＭＳ ゴシック" w:hAnsi="ＭＳ ゴシック"/>
          <w:b/>
          <w:sz w:val="21"/>
          <w:bdr w:val="single" w:sz="4" w:space="0" w:color="auto"/>
        </w:rPr>
      </w:pPr>
      <w:r w:rsidRPr="00D56879">
        <w:rPr>
          <w:rFonts w:ascii="ＭＳ ゴシック" w:eastAsia="ＭＳ ゴシック" w:hAnsi="ＭＳ ゴシック" w:hint="eastAsia"/>
          <w:b/>
          <w:sz w:val="21"/>
          <w:bdr w:val="single" w:sz="4" w:space="0" w:color="auto"/>
        </w:rPr>
        <w:t xml:space="preserve">１　</w:t>
      </w:r>
      <w:r w:rsidR="008014AA" w:rsidRPr="00D56879">
        <w:rPr>
          <w:rFonts w:ascii="ＭＳ ゴシック" w:eastAsia="ＭＳ ゴシック" w:hAnsi="ＭＳ ゴシック" w:hint="eastAsia"/>
          <w:b/>
          <w:sz w:val="21"/>
          <w:bdr w:val="single" w:sz="4" w:space="0" w:color="auto"/>
        </w:rPr>
        <w:t>未然防止</w:t>
      </w:r>
      <w:r w:rsidRPr="00D56879">
        <w:rPr>
          <w:rFonts w:ascii="ＭＳ ゴシック" w:eastAsia="ＭＳ ゴシック" w:hAnsi="ＭＳ ゴシック" w:hint="eastAsia"/>
          <w:b/>
          <w:sz w:val="21"/>
          <w:bdr w:val="single" w:sz="4" w:space="0" w:color="auto"/>
        </w:rPr>
        <w:t>のポイント</w:t>
      </w:r>
      <w:r w:rsidRPr="00D56879">
        <w:rPr>
          <w:rFonts w:ascii="ＭＳ ゴシック" w:eastAsia="ＭＳ ゴシック" w:hAnsi="ＭＳ ゴシック"/>
          <w:b/>
          <w:sz w:val="21"/>
          <w:bdr w:val="single" w:sz="4" w:space="0" w:color="auto"/>
        </w:rPr>
        <w:t xml:space="preserve"> </w:t>
      </w:r>
    </w:p>
    <w:p w14:paraId="76D06D11" w14:textId="77777777" w:rsidR="00C415B2" w:rsidRPr="00D56879" w:rsidRDefault="00C415B2" w:rsidP="00E7344D">
      <w:pPr>
        <w:spacing w:line="280" w:lineRule="exact"/>
        <w:ind w:firstLineChars="100" w:firstLine="191"/>
        <w:rPr>
          <w:rFonts w:ascii="ＭＳ ゴシック" w:eastAsia="ＭＳ ゴシック" w:hAnsi="ＭＳ ゴシック"/>
          <w:b/>
          <w:sz w:val="21"/>
        </w:rPr>
      </w:pPr>
      <w:r w:rsidRPr="00D56879">
        <w:rPr>
          <w:rFonts w:ascii="ＭＳ ゴシック" w:eastAsia="ＭＳ ゴシック" w:hAnsi="ＭＳ ゴシック" w:hint="eastAsia"/>
          <w:b/>
          <w:sz w:val="21"/>
        </w:rPr>
        <w:t xml:space="preserve">⑴　</w:t>
      </w:r>
      <w:r w:rsidR="00204833" w:rsidRPr="00D56879">
        <w:rPr>
          <w:rFonts w:ascii="ＭＳ ゴシック" w:eastAsia="ＭＳ ゴシック" w:hAnsi="ＭＳ ゴシック" w:hint="eastAsia"/>
          <w:b/>
          <w:sz w:val="21"/>
        </w:rPr>
        <w:t>いじめ防止につながる発達支持的生徒指導</w:t>
      </w:r>
    </w:p>
    <w:p w14:paraId="34F50B27" w14:textId="77777777" w:rsidR="00C415B2" w:rsidRPr="00D56879" w:rsidRDefault="00C415B2" w:rsidP="00E7344D">
      <w:pPr>
        <w:spacing w:line="280" w:lineRule="exact"/>
        <w:ind w:firstLineChars="200" w:firstLine="360"/>
      </w:pPr>
      <w:r w:rsidRPr="00D56879">
        <w:rPr>
          <w:rFonts w:hint="eastAsia"/>
        </w:rPr>
        <w:t xml:space="preserve">①　</w:t>
      </w:r>
      <w:r w:rsidR="00204833" w:rsidRPr="00D56879">
        <w:rPr>
          <w:rFonts w:hint="eastAsia"/>
        </w:rPr>
        <w:t>「多様性に配慮し、均質化のみに走らない」学校づくりを目指す。</w:t>
      </w:r>
    </w:p>
    <w:p w14:paraId="37B9B940" w14:textId="77777777" w:rsidR="00C415B2" w:rsidRPr="00D56879" w:rsidRDefault="00C415B2" w:rsidP="00E7344D">
      <w:pPr>
        <w:spacing w:line="280" w:lineRule="exact"/>
        <w:ind w:leftChars="200" w:left="540" w:hangingChars="100" w:hanging="180"/>
      </w:pPr>
      <w:r w:rsidRPr="00D56879">
        <w:rPr>
          <w:rFonts w:hint="eastAsia"/>
        </w:rPr>
        <w:t xml:space="preserve">②　</w:t>
      </w:r>
      <w:r w:rsidR="00204833" w:rsidRPr="00D56879">
        <w:rPr>
          <w:rFonts w:hint="eastAsia"/>
        </w:rPr>
        <w:t>児童生徒の間で人間関係が固定されることなく、対等で自由な人間関係が築かれるようにする。</w:t>
      </w:r>
    </w:p>
    <w:p w14:paraId="6B049D2C" w14:textId="77777777" w:rsidR="00C415B2" w:rsidRPr="00D56879" w:rsidRDefault="00C415B2" w:rsidP="009F7DA0">
      <w:pPr>
        <w:spacing w:line="280" w:lineRule="exact"/>
        <w:ind w:leftChars="200" w:left="540" w:hangingChars="100" w:hanging="180"/>
      </w:pPr>
      <w:r w:rsidRPr="00D56879">
        <w:rPr>
          <w:rFonts w:hint="eastAsia"/>
        </w:rPr>
        <w:t xml:space="preserve">③　</w:t>
      </w:r>
      <w:r w:rsidR="00204833" w:rsidRPr="00D56879">
        <w:rPr>
          <w:rFonts w:hint="eastAsia"/>
        </w:rPr>
        <w:t>「どうせ自分なんて」と思わない自己</w:t>
      </w:r>
      <w:r w:rsidR="00FA6D81" w:rsidRPr="00D56879">
        <w:rPr>
          <w:rFonts w:hint="eastAsia"/>
        </w:rPr>
        <w:t>に対する</w:t>
      </w:r>
      <w:r w:rsidR="00204833" w:rsidRPr="00D56879">
        <w:rPr>
          <w:rFonts w:hint="eastAsia"/>
        </w:rPr>
        <w:t>信頼感を育む。</w:t>
      </w:r>
    </w:p>
    <w:p w14:paraId="2B0E816B" w14:textId="77777777" w:rsidR="00204833" w:rsidRPr="00D56879" w:rsidRDefault="00204833" w:rsidP="00E7344D">
      <w:pPr>
        <w:spacing w:line="280" w:lineRule="exact"/>
        <w:ind w:leftChars="200" w:left="540" w:hangingChars="100" w:hanging="180"/>
      </w:pPr>
      <w:r w:rsidRPr="00D56879">
        <w:rPr>
          <w:rFonts w:hint="eastAsia"/>
        </w:rPr>
        <w:t>④　「困った、助けて」といえるように適切な援助希求を促す。</w:t>
      </w:r>
    </w:p>
    <w:p w14:paraId="6687B704" w14:textId="77777777" w:rsidR="00C415B2" w:rsidRPr="00D56879" w:rsidRDefault="00C415B2" w:rsidP="00E7344D">
      <w:pPr>
        <w:spacing w:line="280" w:lineRule="exact"/>
        <w:ind w:firstLineChars="100" w:firstLine="191"/>
        <w:rPr>
          <w:rFonts w:ascii="ＭＳ ゴシック" w:eastAsia="ＭＳ ゴシック" w:hAnsi="ＭＳ ゴシック"/>
          <w:b/>
          <w:sz w:val="21"/>
        </w:rPr>
      </w:pPr>
      <w:r w:rsidRPr="00D56879">
        <w:rPr>
          <w:rFonts w:ascii="ＭＳ ゴシック" w:eastAsia="ＭＳ ゴシック" w:hAnsi="ＭＳ ゴシック" w:hint="eastAsia"/>
          <w:b/>
          <w:sz w:val="21"/>
        </w:rPr>
        <w:t xml:space="preserve">⑵　</w:t>
      </w:r>
      <w:r w:rsidR="00204833" w:rsidRPr="00D56879">
        <w:rPr>
          <w:rFonts w:ascii="ＭＳ ゴシック" w:eastAsia="ＭＳ ゴシック" w:hAnsi="ＭＳ ゴシック" w:hint="eastAsia"/>
          <w:b/>
          <w:sz w:val="21"/>
        </w:rPr>
        <w:t>いじめの未然防止教育</w:t>
      </w:r>
    </w:p>
    <w:p w14:paraId="7F8509CA" w14:textId="77777777" w:rsidR="00C415B2" w:rsidRPr="00D56879" w:rsidRDefault="00C415B2" w:rsidP="00204833">
      <w:pPr>
        <w:spacing w:line="280" w:lineRule="exact"/>
        <w:ind w:leftChars="200" w:left="540" w:hangingChars="100" w:hanging="180"/>
      </w:pPr>
      <w:r w:rsidRPr="00D56879">
        <w:rPr>
          <w:rFonts w:hint="eastAsia"/>
        </w:rPr>
        <w:t xml:space="preserve">①　</w:t>
      </w:r>
      <w:r w:rsidR="00204833" w:rsidRPr="00D56879">
        <w:rPr>
          <w:rFonts w:hint="eastAsia"/>
        </w:rPr>
        <w:t>児童生徒がいじめの問題を自分のこととして捉え、考え、議論することにより、いじめに対して正面から向き合うことができるような実践的な取組を充実させる。</w:t>
      </w:r>
    </w:p>
    <w:p w14:paraId="2DD57575" w14:textId="77777777" w:rsidR="00C415B2" w:rsidRPr="00D56879" w:rsidRDefault="00C415B2" w:rsidP="00E7344D">
      <w:pPr>
        <w:spacing w:line="280" w:lineRule="exact"/>
        <w:ind w:leftChars="200" w:left="540" w:hangingChars="100" w:hanging="180"/>
      </w:pPr>
      <w:r w:rsidRPr="00D56879">
        <w:rPr>
          <w:rFonts w:hint="eastAsia"/>
        </w:rPr>
        <w:t xml:space="preserve">②　</w:t>
      </w:r>
      <w:r w:rsidR="00204833" w:rsidRPr="00D56879">
        <w:rPr>
          <w:rFonts w:hint="eastAsia"/>
        </w:rPr>
        <w:t>児童生徒自身が自分の感情に気づき、適切に表現することについて学んだり、自己理解や他者理解を促進したりする心理教育の視点を取り入れた取組を行う。</w:t>
      </w:r>
    </w:p>
    <w:p w14:paraId="7107D2B5" w14:textId="77777777" w:rsidR="00C415B2" w:rsidRPr="00D56879" w:rsidRDefault="00C415B2" w:rsidP="00E7344D">
      <w:pPr>
        <w:spacing w:line="280" w:lineRule="exact"/>
        <w:ind w:leftChars="200" w:left="540" w:hangingChars="100" w:hanging="180"/>
      </w:pPr>
      <w:r w:rsidRPr="00D56879">
        <w:rPr>
          <w:rFonts w:hint="eastAsia"/>
        </w:rPr>
        <w:t xml:space="preserve">③　</w:t>
      </w:r>
      <w:r w:rsidR="00204833" w:rsidRPr="00D56879">
        <w:rPr>
          <w:rFonts w:hint="eastAsia"/>
        </w:rPr>
        <w:t>学級担任が、いじめられる側を「絶対に守る」という意思を示し、根気強く日常の安全確保に取り組むことで、担任への信頼感と学級への安心感を育む。また、いじめの「傍観者」が「仲裁者」や「相談者」に転換するように促す取組を道徳科や学級活動において行う。</w:t>
      </w:r>
    </w:p>
    <w:p w14:paraId="542B555A" w14:textId="77777777" w:rsidR="00204833" w:rsidRPr="00D56879" w:rsidRDefault="00204833" w:rsidP="00E7344D">
      <w:pPr>
        <w:spacing w:line="280" w:lineRule="exact"/>
        <w:ind w:leftChars="200" w:left="540" w:hangingChars="100" w:hanging="180"/>
      </w:pPr>
      <w:r w:rsidRPr="00D56879">
        <w:rPr>
          <w:rFonts w:hint="eastAsia"/>
        </w:rPr>
        <w:t>④　児童生徒の発達段階に応じて、</w:t>
      </w:r>
      <w:r w:rsidR="00775832" w:rsidRPr="00D56879">
        <w:rPr>
          <w:rFonts w:hint="eastAsia"/>
        </w:rPr>
        <w:t>いじめ防止対策推進法</w:t>
      </w:r>
      <w:r w:rsidRPr="00D56879">
        <w:rPr>
          <w:rFonts w:hint="eastAsia"/>
        </w:rPr>
        <w:t>や自校の「</w:t>
      </w:r>
      <w:r w:rsidR="00775832" w:rsidRPr="00D56879">
        <w:rPr>
          <w:rFonts w:hint="eastAsia"/>
        </w:rPr>
        <w:t>学校いじめ</w:t>
      </w:r>
      <w:r w:rsidR="00FA6D81" w:rsidRPr="00D56879">
        <w:rPr>
          <w:rFonts w:hint="eastAsia"/>
        </w:rPr>
        <w:t>防止</w:t>
      </w:r>
      <w:r w:rsidR="00775832" w:rsidRPr="00D56879">
        <w:rPr>
          <w:rFonts w:hint="eastAsia"/>
        </w:rPr>
        <w:t>基本方針」について理解を深めるとともに、司法機関や法律の専門家から、法律の意味や役割について学ぶ機会を持つ。</w:t>
      </w:r>
    </w:p>
    <w:p w14:paraId="1D76313E" w14:textId="77777777" w:rsidR="00E25331" w:rsidRPr="00D56879" w:rsidRDefault="00E25331" w:rsidP="00E25331">
      <w:pPr>
        <w:spacing w:line="280" w:lineRule="exact"/>
        <w:ind w:firstLineChars="100" w:firstLine="191"/>
        <w:rPr>
          <w:rFonts w:ascii="ＭＳ ゴシック" w:eastAsia="ＭＳ ゴシック" w:hAnsi="ＭＳ ゴシック"/>
          <w:b/>
          <w:sz w:val="21"/>
        </w:rPr>
      </w:pPr>
      <w:r w:rsidRPr="00D56879">
        <w:rPr>
          <w:rFonts w:ascii="ＭＳ ゴシック" w:eastAsia="ＭＳ ゴシック" w:hAnsi="ＭＳ ゴシック" w:hint="eastAsia"/>
          <w:b/>
          <w:sz w:val="21"/>
        </w:rPr>
        <w:t>⑶　関係機関等との連携体制</w:t>
      </w:r>
    </w:p>
    <w:p w14:paraId="5A4BDF4E" w14:textId="77777777" w:rsidR="00E25331" w:rsidRPr="00D56879" w:rsidRDefault="00E25331" w:rsidP="00E25331">
      <w:pPr>
        <w:spacing w:line="280" w:lineRule="exact"/>
        <w:ind w:leftChars="200" w:left="540" w:hangingChars="100" w:hanging="180"/>
      </w:pPr>
      <w:r w:rsidRPr="00D56879">
        <w:rPr>
          <w:rFonts w:hint="eastAsia"/>
        </w:rPr>
        <w:t>①　いじめに関する事象の発生を把握した際には、迅速に対応し、必要に応じて関係機関等との連携が図れるように、日頃から顔の見える関係づくりを進める。</w:t>
      </w:r>
    </w:p>
    <w:p w14:paraId="2BC28DA0" w14:textId="77777777" w:rsidR="00E25331" w:rsidRPr="00D56879" w:rsidRDefault="00E25331" w:rsidP="00E25331">
      <w:pPr>
        <w:spacing w:line="280" w:lineRule="exact"/>
        <w:ind w:leftChars="200" w:left="540" w:hangingChars="100" w:hanging="180"/>
      </w:pPr>
      <w:r w:rsidRPr="00D56879">
        <w:rPr>
          <w:rFonts w:hint="eastAsia"/>
        </w:rPr>
        <w:t>②　犯罪に当たるようないじめ行為があった場合には、直ちに警察に通報することを、日頃から保護者に周知しておく。</w:t>
      </w:r>
    </w:p>
    <w:p w14:paraId="61C0083E" w14:textId="77777777" w:rsidR="00E25331" w:rsidRPr="00D56879" w:rsidRDefault="00E25331" w:rsidP="00E25331">
      <w:pPr>
        <w:spacing w:line="280" w:lineRule="exact"/>
        <w:ind w:leftChars="200" w:left="540" w:hangingChars="100" w:hanging="180"/>
      </w:pPr>
      <w:r w:rsidRPr="00D56879">
        <w:rPr>
          <w:rFonts w:hint="eastAsia"/>
        </w:rPr>
        <w:t>③　児童生徒が、生徒会をはじめ地域の行事やＮＰＯ等が主催する活動へ積極的に参加することを促し、その中で、豊かな人間関係が育まれるようにする。</w:t>
      </w:r>
    </w:p>
    <w:p w14:paraId="1F09198D" w14:textId="77777777" w:rsidR="00E25331" w:rsidRPr="00D56879" w:rsidRDefault="00E25331" w:rsidP="00ED1427">
      <w:pPr>
        <w:spacing w:line="280" w:lineRule="exact"/>
        <w:ind w:leftChars="200" w:left="540" w:hangingChars="100" w:hanging="180"/>
      </w:pPr>
      <w:r w:rsidRPr="00D56879">
        <w:rPr>
          <w:rFonts w:hint="eastAsia"/>
        </w:rPr>
        <w:t xml:space="preserve">④　</w:t>
      </w:r>
      <w:r w:rsidR="00ED1427" w:rsidRPr="00D56879">
        <w:rPr>
          <w:rFonts w:hint="eastAsia"/>
        </w:rPr>
        <w:t>地域の中に児童生徒たちの生き方のモデルとなる人材（子ども会指導者、スポーツ少年団指導者、民生児童委員等）をゲストティーチャーに迎え、学校との協力関係や児童生徒たちとの親密な関係を創り出し、地域へ広めていく。</w:t>
      </w:r>
    </w:p>
    <w:p w14:paraId="3B2606B2" w14:textId="77777777" w:rsidR="008014AA" w:rsidRPr="00D56879" w:rsidRDefault="008014AA" w:rsidP="008014AA">
      <w:pPr>
        <w:spacing w:beforeLines="50" w:before="151" w:afterLines="50" w:after="151"/>
        <w:rPr>
          <w:rFonts w:ascii="ＭＳ ゴシック" w:eastAsia="ＭＳ ゴシック" w:hAnsi="ＭＳ ゴシック"/>
          <w:b/>
          <w:sz w:val="21"/>
          <w:bdr w:val="single" w:sz="4" w:space="0" w:color="auto"/>
        </w:rPr>
      </w:pPr>
      <w:r w:rsidRPr="00D56879">
        <w:rPr>
          <w:rFonts w:ascii="ＭＳ ゴシック" w:eastAsia="ＭＳ ゴシック" w:hAnsi="ＭＳ ゴシック" w:hint="eastAsia"/>
          <w:b/>
          <w:sz w:val="21"/>
          <w:bdr w:val="single" w:sz="4" w:space="0" w:color="auto"/>
        </w:rPr>
        <w:t>２　早期発見</w:t>
      </w:r>
      <w:r w:rsidR="00553700" w:rsidRPr="00D56879">
        <w:rPr>
          <w:rFonts w:ascii="ＭＳ ゴシック" w:eastAsia="ＭＳ ゴシック" w:hAnsi="ＭＳ ゴシック" w:hint="eastAsia"/>
          <w:b/>
          <w:sz w:val="21"/>
          <w:bdr w:val="single" w:sz="4" w:space="0" w:color="auto"/>
        </w:rPr>
        <w:t>対応</w:t>
      </w:r>
      <w:r w:rsidRPr="00D56879">
        <w:rPr>
          <w:rFonts w:ascii="ＭＳ ゴシック" w:eastAsia="ＭＳ ゴシック" w:hAnsi="ＭＳ ゴシック" w:hint="eastAsia"/>
          <w:b/>
          <w:sz w:val="21"/>
          <w:bdr w:val="single" w:sz="4" w:space="0" w:color="auto"/>
        </w:rPr>
        <w:t xml:space="preserve">のポイント </w:t>
      </w:r>
    </w:p>
    <w:p w14:paraId="3CDBB7A7" w14:textId="77777777" w:rsidR="00C415B2" w:rsidRPr="00D56879" w:rsidRDefault="00553700" w:rsidP="00E7344D">
      <w:pPr>
        <w:spacing w:line="280" w:lineRule="exact"/>
        <w:ind w:firstLineChars="100" w:firstLine="191"/>
        <w:rPr>
          <w:rFonts w:ascii="ＭＳ ゴシック" w:eastAsia="ＭＳ ゴシック" w:hAnsi="ＭＳ ゴシック"/>
          <w:b/>
          <w:sz w:val="21"/>
        </w:rPr>
      </w:pPr>
      <w:r w:rsidRPr="00D56879">
        <w:rPr>
          <w:rFonts w:ascii="ＭＳ ゴシック" w:eastAsia="ＭＳ ゴシック" w:hAnsi="ＭＳ ゴシック" w:hint="eastAsia"/>
          <w:b/>
          <w:sz w:val="21"/>
        </w:rPr>
        <w:t>⑴</w:t>
      </w:r>
      <w:r w:rsidR="00C415B2" w:rsidRPr="00D56879">
        <w:rPr>
          <w:rFonts w:ascii="ＭＳ ゴシック" w:eastAsia="ＭＳ ゴシック" w:hAnsi="ＭＳ ゴシック" w:hint="eastAsia"/>
          <w:b/>
          <w:sz w:val="21"/>
        </w:rPr>
        <w:t xml:space="preserve">　</w:t>
      </w:r>
      <w:r w:rsidR="00775832" w:rsidRPr="00D56879">
        <w:rPr>
          <w:rFonts w:ascii="ＭＳ ゴシック" w:eastAsia="ＭＳ ゴシック" w:hAnsi="ＭＳ ゴシック" w:hint="eastAsia"/>
          <w:b/>
          <w:sz w:val="21"/>
        </w:rPr>
        <w:t>いじめの早期発見対応</w:t>
      </w:r>
    </w:p>
    <w:p w14:paraId="5421451A" w14:textId="56F8A55E" w:rsidR="00B105A5" w:rsidRPr="00D56879" w:rsidRDefault="00B105A5" w:rsidP="00E7344D">
      <w:pPr>
        <w:spacing w:line="280" w:lineRule="exact"/>
        <w:ind w:leftChars="200" w:left="540" w:hangingChars="100" w:hanging="180"/>
      </w:pPr>
      <w:r w:rsidRPr="00D56879">
        <w:rPr>
          <w:rFonts w:hint="eastAsia"/>
        </w:rPr>
        <w:t>①　学級担任等の抱え込みから事態が深刻化しないよう、組織的な気付きを促したり、全校を挙げて問題に取り組んだりする姿勢で</w:t>
      </w:r>
      <w:r w:rsidR="00F9035F" w:rsidRPr="00702398">
        <w:rPr>
          <w:rFonts w:hint="eastAsia"/>
        </w:rPr>
        <w:t>対応する</w:t>
      </w:r>
      <w:r w:rsidRPr="00D56879">
        <w:rPr>
          <w:rFonts w:hint="eastAsia"/>
        </w:rPr>
        <w:t>。</w:t>
      </w:r>
    </w:p>
    <w:p w14:paraId="1B64E292" w14:textId="77777777" w:rsidR="00C415B2" w:rsidRPr="00D56879" w:rsidRDefault="00B105A5" w:rsidP="00E7344D">
      <w:pPr>
        <w:spacing w:line="280" w:lineRule="exact"/>
        <w:ind w:leftChars="200" w:left="540" w:hangingChars="100" w:hanging="180"/>
      </w:pPr>
      <w:r w:rsidRPr="00D56879">
        <w:rPr>
          <w:rFonts w:hint="eastAsia"/>
        </w:rPr>
        <w:t>②</w:t>
      </w:r>
      <w:r w:rsidR="00C415B2" w:rsidRPr="00D56879">
        <w:rPr>
          <w:rFonts w:hint="eastAsia"/>
        </w:rPr>
        <w:t xml:space="preserve">　</w:t>
      </w:r>
      <w:r w:rsidR="00775832" w:rsidRPr="00D56879">
        <w:rPr>
          <w:rFonts w:hint="eastAsia"/>
        </w:rPr>
        <w:t>いじめに気付くには、表面的な言動だけを見るのではなく、その背後にどのような感情があるのかに思いを馳せる必要がある。そのため、児童生徒の表情や学級の雰囲気から違和感に気付き、いじめの兆候を察知しようとする姿勢を持つ。</w:t>
      </w:r>
    </w:p>
    <w:p w14:paraId="0854B2A4" w14:textId="77777777" w:rsidR="00C415B2" w:rsidRPr="00D56879" w:rsidRDefault="00B105A5" w:rsidP="00E7344D">
      <w:pPr>
        <w:spacing w:line="280" w:lineRule="exact"/>
        <w:ind w:leftChars="200" w:left="540" w:hangingChars="100" w:hanging="180"/>
      </w:pPr>
      <w:r w:rsidRPr="00D56879">
        <w:rPr>
          <w:rFonts w:hint="eastAsia"/>
        </w:rPr>
        <w:t>③</w:t>
      </w:r>
      <w:r w:rsidR="00C415B2" w:rsidRPr="00D56879">
        <w:rPr>
          <w:rFonts w:hint="eastAsia"/>
        </w:rPr>
        <w:t xml:space="preserve">　</w:t>
      </w:r>
      <w:r w:rsidR="00775832" w:rsidRPr="00D56879">
        <w:rPr>
          <w:rFonts w:hint="eastAsia"/>
        </w:rPr>
        <w:t>アンケートの実施に当たっては、いじめを受けている児童生徒が心配をせずに記入できるようにする。また、アンケート実施後には、速やかに内容の確認とダブルチェックを行い、少しでもいじめに関係すると思われる内容が見いだされたときには、時を置かずに児童生徒、保護者等と情報共有を行うなどの対応をする。</w:t>
      </w:r>
    </w:p>
    <w:p w14:paraId="3455E883" w14:textId="77777777" w:rsidR="00C415B2" w:rsidRPr="00D56879" w:rsidRDefault="00B105A5" w:rsidP="00E7344D">
      <w:pPr>
        <w:spacing w:line="280" w:lineRule="exact"/>
        <w:ind w:leftChars="200" w:left="540" w:hangingChars="100" w:hanging="180"/>
      </w:pPr>
      <w:r w:rsidRPr="00D56879">
        <w:rPr>
          <w:rFonts w:hint="eastAsia"/>
        </w:rPr>
        <w:t>④</w:t>
      </w:r>
      <w:r w:rsidR="00775832" w:rsidRPr="00D56879">
        <w:rPr>
          <w:rFonts w:hint="eastAsia"/>
        </w:rPr>
        <w:t xml:space="preserve">　家庭や地域、関係機関と連携し、いじめに気付くネットワークを広げる。</w:t>
      </w:r>
    </w:p>
    <w:p w14:paraId="5EC5C680" w14:textId="77777777" w:rsidR="00C415B2" w:rsidRPr="00D56879" w:rsidRDefault="00B105A5" w:rsidP="00E7344D">
      <w:pPr>
        <w:spacing w:line="280" w:lineRule="exact"/>
        <w:ind w:leftChars="200" w:left="540" w:hangingChars="100" w:hanging="180"/>
      </w:pPr>
      <w:r w:rsidRPr="00D56879">
        <w:rPr>
          <w:rFonts w:hint="eastAsia"/>
        </w:rPr>
        <w:t>⑤</w:t>
      </w:r>
      <w:r w:rsidR="00C415B2" w:rsidRPr="00D56879">
        <w:rPr>
          <w:rFonts w:hint="eastAsia"/>
        </w:rPr>
        <w:t xml:space="preserve">　</w:t>
      </w:r>
      <w:r w:rsidR="00775832" w:rsidRPr="00D56879">
        <w:rPr>
          <w:rFonts w:hint="eastAsia"/>
        </w:rPr>
        <w:t>いじめへの対応の原則として、以下のことを学校組織として共通理解する。</w:t>
      </w:r>
    </w:p>
    <w:p w14:paraId="645CFF54" w14:textId="77777777" w:rsidR="00775832" w:rsidRPr="00D56879" w:rsidRDefault="00775832" w:rsidP="00775832">
      <w:pPr>
        <w:spacing w:line="280" w:lineRule="exact"/>
        <w:ind w:leftChars="300" w:left="541"/>
      </w:pPr>
      <w:r w:rsidRPr="00D56879">
        <w:rPr>
          <w:rFonts w:hint="eastAsia"/>
        </w:rPr>
        <w:t>・　いじめ</w:t>
      </w:r>
      <w:r w:rsidR="00622A1D" w:rsidRPr="00D56879">
        <w:rPr>
          <w:rFonts w:hint="eastAsia"/>
        </w:rPr>
        <w:t>を受けた</w:t>
      </w:r>
      <w:r w:rsidRPr="00D56879">
        <w:rPr>
          <w:rFonts w:hint="eastAsia"/>
        </w:rPr>
        <w:t>児童生徒の理解と傷ついた心のケア</w:t>
      </w:r>
    </w:p>
    <w:p w14:paraId="5EBC29C2" w14:textId="77777777" w:rsidR="00775832" w:rsidRPr="00D56879" w:rsidRDefault="00775832" w:rsidP="00775832">
      <w:pPr>
        <w:spacing w:line="280" w:lineRule="exact"/>
        <w:ind w:leftChars="300" w:left="541"/>
      </w:pPr>
      <w:r w:rsidRPr="00D56879">
        <w:rPr>
          <w:rFonts w:hint="eastAsia"/>
        </w:rPr>
        <w:t xml:space="preserve">・　</w:t>
      </w:r>
      <w:r w:rsidR="00622A1D" w:rsidRPr="00D56879">
        <w:rPr>
          <w:rFonts w:hint="eastAsia"/>
        </w:rPr>
        <w:t>いじめを受けた児童生徒</w:t>
      </w:r>
      <w:r w:rsidRPr="00D56879">
        <w:rPr>
          <w:rFonts w:hint="eastAsia"/>
        </w:rPr>
        <w:t>のニーズの確認</w:t>
      </w:r>
    </w:p>
    <w:p w14:paraId="739AD50F" w14:textId="77777777" w:rsidR="00775832" w:rsidRPr="00D56879" w:rsidRDefault="00775832" w:rsidP="00775832">
      <w:pPr>
        <w:spacing w:line="280" w:lineRule="exact"/>
        <w:ind w:leftChars="300" w:left="541"/>
      </w:pPr>
      <w:r w:rsidRPr="00D56879">
        <w:rPr>
          <w:rFonts w:hint="eastAsia"/>
        </w:rPr>
        <w:t>・　いじめ</w:t>
      </w:r>
      <w:r w:rsidR="00622A1D" w:rsidRPr="00D56879">
        <w:rPr>
          <w:rFonts w:hint="eastAsia"/>
        </w:rPr>
        <w:t>を行ったとされる児童生徒</w:t>
      </w:r>
      <w:r w:rsidRPr="00D56879">
        <w:rPr>
          <w:rFonts w:hint="eastAsia"/>
        </w:rPr>
        <w:t>と</w:t>
      </w:r>
      <w:r w:rsidR="00622A1D" w:rsidRPr="00D56879">
        <w:rPr>
          <w:rFonts w:hint="eastAsia"/>
        </w:rPr>
        <w:t>いじめを受けた児童生徒</w:t>
      </w:r>
      <w:r w:rsidRPr="00D56879">
        <w:rPr>
          <w:rFonts w:hint="eastAsia"/>
        </w:rPr>
        <w:t>の関係修復</w:t>
      </w:r>
    </w:p>
    <w:p w14:paraId="15EC9BA2" w14:textId="77777777" w:rsidR="00775832" w:rsidRPr="00D56879" w:rsidRDefault="00775832" w:rsidP="00775832">
      <w:pPr>
        <w:spacing w:line="280" w:lineRule="exact"/>
        <w:ind w:leftChars="300" w:left="541"/>
      </w:pPr>
      <w:r w:rsidRPr="00D56879">
        <w:rPr>
          <w:rFonts w:hint="eastAsia"/>
        </w:rPr>
        <w:t>・　いじめの解消</w:t>
      </w:r>
    </w:p>
    <w:p w14:paraId="311B6102" w14:textId="77777777" w:rsidR="00135481" w:rsidRPr="00D56879" w:rsidRDefault="00B105A5" w:rsidP="00553700">
      <w:pPr>
        <w:spacing w:line="280" w:lineRule="exact"/>
        <w:ind w:firstLineChars="200" w:firstLine="360"/>
      </w:pPr>
      <w:r w:rsidRPr="00D56879">
        <w:rPr>
          <w:rFonts w:hint="eastAsia"/>
        </w:rPr>
        <w:t>⑥</w:t>
      </w:r>
      <w:r w:rsidR="00135481" w:rsidRPr="00D56879">
        <w:rPr>
          <w:rFonts w:hint="eastAsia"/>
        </w:rPr>
        <w:t xml:space="preserve">　定期的に</w:t>
      </w:r>
      <w:r w:rsidRPr="00D56879">
        <w:rPr>
          <w:rFonts w:hint="eastAsia"/>
        </w:rPr>
        <w:t>教育相談週間</w:t>
      </w:r>
      <w:r w:rsidR="00135481" w:rsidRPr="00D56879">
        <w:rPr>
          <w:rFonts w:hint="eastAsia"/>
        </w:rPr>
        <w:t>を設けて、全児童生徒を対象とした</w:t>
      </w:r>
      <w:r w:rsidRPr="00D56879">
        <w:rPr>
          <w:rFonts w:hint="eastAsia"/>
        </w:rPr>
        <w:t>教育相談を実施する。</w:t>
      </w:r>
    </w:p>
    <w:p w14:paraId="02654453" w14:textId="77777777" w:rsidR="008014AA" w:rsidRPr="00D56879" w:rsidRDefault="00B105A5" w:rsidP="00553700">
      <w:pPr>
        <w:spacing w:line="280" w:lineRule="exact"/>
        <w:ind w:firstLineChars="200" w:firstLine="360"/>
      </w:pPr>
      <w:r w:rsidRPr="00D56879">
        <w:rPr>
          <w:rFonts w:hint="eastAsia"/>
        </w:rPr>
        <w:t>⑦</w:t>
      </w:r>
      <w:r w:rsidR="00553700" w:rsidRPr="00D56879">
        <w:rPr>
          <w:rFonts w:hint="eastAsia"/>
        </w:rPr>
        <w:t xml:space="preserve">　</w:t>
      </w:r>
      <w:r w:rsidR="00135481" w:rsidRPr="00D56879">
        <w:rPr>
          <w:rFonts w:hint="eastAsia"/>
        </w:rPr>
        <w:t>様々な相談の場や機会があることを児童生徒や保護者へ知らせる。</w:t>
      </w:r>
    </w:p>
    <w:p w14:paraId="01FAD948" w14:textId="77777777" w:rsidR="00135481" w:rsidRPr="00D56879" w:rsidRDefault="00B105A5" w:rsidP="00553700">
      <w:pPr>
        <w:spacing w:line="280" w:lineRule="exact"/>
        <w:ind w:firstLineChars="200" w:firstLine="360"/>
      </w:pPr>
      <w:r w:rsidRPr="00D56879">
        <w:rPr>
          <w:rFonts w:hint="eastAsia"/>
        </w:rPr>
        <w:t>⑧</w:t>
      </w:r>
      <w:r w:rsidR="00135481" w:rsidRPr="00D56879">
        <w:rPr>
          <w:rFonts w:hint="eastAsia"/>
        </w:rPr>
        <w:t xml:space="preserve">　</w:t>
      </w:r>
      <w:r w:rsidRPr="00D56879">
        <w:rPr>
          <w:rFonts w:hint="eastAsia"/>
        </w:rPr>
        <w:t>児童生徒の悩みや不安に対して、その解消が図られるまで継続した教育相談を実施する。</w:t>
      </w:r>
    </w:p>
    <w:p w14:paraId="0F6E4A52" w14:textId="77777777" w:rsidR="00E25331" w:rsidRPr="00D56879" w:rsidRDefault="00E25331" w:rsidP="00E25331">
      <w:pPr>
        <w:spacing w:line="280" w:lineRule="exact"/>
      </w:pPr>
    </w:p>
    <w:p w14:paraId="1525E7E1" w14:textId="77777777" w:rsidR="008014AA" w:rsidRPr="00D56879" w:rsidRDefault="009F7DA0" w:rsidP="009F7DA0">
      <w:pPr>
        <w:spacing w:beforeLines="50" w:before="151" w:afterLines="50" w:after="151"/>
        <w:rPr>
          <w:rFonts w:ascii="ＭＳ ゴシック" w:eastAsia="ＭＳ ゴシック" w:hAnsi="ＭＳ ゴシック"/>
          <w:b/>
          <w:sz w:val="21"/>
          <w:bdr w:val="single" w:sz="4" w:space="0" w:color="auto"/>
        </w:rPr>
      </w:pPr>
      <w:r w:rsidRPr="00D56879">
        <w:rPr>
          <w:rFonts w:ascii="ＭＳ ゴシック" w:eastAsia="ＭＳ ゴシック" w:hAnsi="ＭＳ ゴシック" w:hint="eastAsia"/>
          <w:b/>
          <w:sz w:val="21"/>
          <w:bdr w:val="single" w:sz="4" w:space="0" w:color="auto"/>
        </w:rPr>
        <w:t xml:space="preserve">３　発生時の対応のポイント </w:t>
      </w:r>
    </w:p>
    <w:p w14:paraId="6A3D6883" w14:textId="77777777" w:rsidR="00C415B2" w:rsidRPr="00D56879" w:rsidRDefault="009F7DA0" w:rsidP="00622A1D">
      <w:pPr>
        <w:spacing w:line="260" w:lineRule="exact"/>
        <w:ind w:firstLineChars="100" w:firstLine="191"/>
        <w:rPr>
          <w:rFonts w:ascii="ＭＳ ゴシック" w:eastAsia="ＭＳ ゴシック" w:hAnsi="ＭＳ ゴシック"/>
          <w:b/>
          <w:sz w:val="21"/>
        </w:rPr>
      </w:pPr>
      <w:r w:rsidRPr="00D56879">
        <w:rPr>
          <w:rFonts w:ascii="ＭＳ ゴシック" w:eastAsia="ＭＳ ゴシック" w:hAnsi="ＭＳ ゴシック" w:hint="eastAsia"/>
          <w:b/>
          <w:sz w:val="21"/>
        </w:rPr>
        <w:t>⑴</w:t>
      </w:r>
      <w:r w:rsidR="00C415B2" w:rsidRPr="00D56879">
        <w:rPr>
          <w:rFonts w:ascii="ＭＳ ゴシック" w:eastAsia="ＭＳ ゴシック" w:hAnsi="ＭＳ ゴシック" w:hint="eastAsia"/>
          <w:b/>
          <w:sz w:val="21"/>
        </w:rPr>
        <w:t xml:space="preserve">　</w:t>
      </w:r>
      <w:r w:rsidR="00775832" w:rsidRPr="00D56879">
        <w:rPr>
          <w:rFonts w:ascii="ＭＳ ゴシック" w:eastAsia="ＭＳ ゴシック" w:hAnsi="ＭＳ ゴシック" w:hint="eastAsia"/>
          <w:b/>
          <w:sz w:val="21"/>
        </w:rPr>
        <w:t>重大事態に発展させない困難課題対応的生徒指導</w:t>
      </w:r>
    </w:p>
    <w:p w14:paraId="50DF6610" w14:textId="77777777" w:rsidR="00C415B2" w:rsidRPr="00D56879" w:rsidRDefault="00C415B2" w:rsidP="00622A1D">
      <w:pPr>
        <w:spacing w:line="260" w:lineRule="exact"/>
        <w:ind w:leftChars="200" w:left="540" w:hangingChars="100" w:hanging="180"/>
      </w:pPr>
      <w:r w:rsidRPr="00D56879">
        <w:rPr>
          <w:rFonts w:hint="eastAsia"/>
        </w:rPr>
        <w:t xml:space="preserve">①　</w:t>
      </w:r>
      <w:r w:rsidR="00775832" w:rsidRPr="00D56879">
        <w:rPr>
          <w:rFonts w:hint="eastAsia"/>
        </w:rPr>
        <w:t>対応が難しくなりがちなケースにおいては、できるだけ早い段階から、ＳＣやＳＳＷ等を交えたケース会議を行い、多角的な視点から組織的対応を進める。</w:t>
      </w:r>
    </w:p>
    <w:p w14:paraId="255B60D6" w14:textId="77777777" w:rsidR="009F7DA0" w:rsidRPr="00D56879" w:rsidRDefault="009F7DA0" w:rsidP="00622A1D">
      <w:pPr>
        <w:spacing w:line="260" w:lineRule="exact"/>
        <w:ind w:leftChars="200" w:left="540" w:hangingChars="100" w:hanging="180"/>
      </w:pPr>
      <w:r w:rsidRPr="00D56879">
        <w:rPr>
          <w:rFonts w:hint="eastAsia"/>
        </w:rPr>
        <w:t>②　ケース会議後は、</w:t>
      </w:r>
      <w:r w:rsidR="00DC5C4B" w:rsidRPr="00D56879">
        <w:rPr>
          <w:rFonts w:hint="eastAsia"/>
        </w:rPr>
        <w:t>いじめ</w:t>
      </w:r>
      <w:r w:rsidR="00091A8F" w:rsidRPr="00D56879">
        <w:rPr>
          <w:rFonts w:hint="eastAsia"/>
        </w:rPr>
        <w:t>を受けた</w:t>
      </w:r>
      <w:r w:rsidRPr="00D56879">
        <w:rPr>
          <w:rFonts w:hint="eastAsia"/>
        </w:rPr>
        <w:t>児童生徒及び保護者に対して、確認された事実、指導・援助方針等について説明する。同意を得たうえで、指導・援助を行い、３か月を目途に丁寧な見守り、</w:t>
      </w:r>
      <w:r w:rsidR="00DC5C4B" w:rsidRPr="00D56879">
        <w:rPr>
          <w:rFonts w:hint="eastAsia"/>
        </w:rPr>
        <w:t>いじめ</w:t>
      </w:r>
      <w:r w:rsidR="00091A8F" w:rsidRPr="00D56879">
        <w:rPr>
          <w:rFonts w:hint="eastAsia"/>
        </w:rPr>
        <w:t>を受けた児童</w:t>
      </w:r>
      <w:r w:rsidRPr="00D56879">
        <w:rPr>
          <w:rFonts w:hint="eastAsia"/>
        </w:rPr>
        <w:t>生徒及び保護者への経過報告と心理的状況の把握等を行う。</w:t>
      </w:r>
    </w:p>
    <w:p w14:paraId="3D9EB03C" w14:textId="77777777" w:rsidR="00C415B2" w:rsidRPr="00D56879" w:rsidRDefault="009F7DA0" w:rsidP="00622A1D">
      <w:pPr>
        <w:spacing w:line="260" w:lineRule="exact"/>
        <w:ind w:leftChars="200" w:left="540" w:hangingChars="100" w:hanging="180"/>
      </w:pPr>
      <w:r w:rsidRPr="00D56879">
        <w:rPr>
          <w:rFonts w:hint="eastAsia"/>
        </w:rPr>
        <w:t>③</w:t>
      </w:r>
      <w:r w:rsidR="00C415B2" w:rsidRPr="00D56879">
        <w:rPr>
          <w:rFonts w:hint="eastAsia"/>
        </w:rPr>
        <w:t xml:space="preserve">　</w:t>
      </w:r>
      <w:r w:rsidR="00775832" w:rsidRPr="00D56879">
        <w:rPr>
          <w:rFonts w:hint="eastAsia"/>
        </w:rPr>
        <w:t>問題に応じて、警察に相談するなど、学校外の関係機関と綿密な連携を図る。</w:t>
      </w:r>
    </w:p>
    <w:p w14:paraId="0BDBB402" w14:textId="77777777" w:rsidR="009F7DA0" w:rsidRPr="00D56879" w:rsidRDefault="009F7DA0" w:rsidP="00622A1D">
      <w:pPr>
        <w:spacing w:line="260" w:lineRule="exact"/>
        <w:ind w:leftChars="200" w:left="540" w:hangingChars="100" w:hanging="180"/>
      </w:pPr>
      <w:r w:rsidRPr="00D56879">
        <w:rPr>
          <w:rFonts w:hint="eastAsia"/>
        </w:rPr>
        <w:t xml:space="preserve">④　</w:t>
      </w:r>
      <w:r w:rsidR="00622A1D" w:rsidRPr="00D56879">
        <w:rPr>
          <w:rFonts w:hint="eastAsia"/>
        </w:rPr>
        <w:t>いじめを受けた児童生徒</w:t>
      </w:r>
      <w:r w:rsidR="00E25331" w:rsidRPr="00D56879">
        <w:rPr>
          <w:rFonts w:hint="eastAsia"/>
        </w:rPr>
        <w:t>の保護者はもとより、</w:t>
      </w:r>
      <w:r w:rsidR="00622A1D" w:rsidRPr="00D56879">
        <w:rPr>
          <w:rFonts w:hint="eastAsia"/>
        </w:rPr>
        <w:t>いじめを行ったとされる</w:t>
      </w:r>
      <w:r w:rsidR="00E25331" w:rsidRPr="00D56879">
        <w:rPr>
          <w:rFonts w:hint="eastAsia"/>
        </w:rPr>
        <w:t>児童生徒の保護者など、</w:t>
      </w:r>
      <w:r w:rsidRPr="00D56879">
        <w:rPr>
          <w:rFonts w:hint="eastAsia"/>
        </w:rPr>
        <w:t>関係する児童生徒の保護者に対するきめ細かな連絡と相談を行い、信頼関係を築く。</w:t>
      </w:r>
    </w:p>
    <w:p w14:paraId="06956BC6" w14:textId="77777777" w:rsidR="00E7344D" w:rsidRPr="00D56879" w:rsidRDefault="009F7DA0" w:rsidP="00622A1D">
      <w:pPr>
        <w:spacing w:line="260" w:lineRule="exact"/>
        <w:ind w:leftChars="200" w:left="540" w:hangingChars="100" w:hanging="180"/>
      </w:pPr>
      <w:r w:rsidRPr="00D56879">
        <w:rPr>
          <w:rFonts w:hint="eastAsia"/>
        </w:rPr>
        <w:t>⑤　教育委員会等への報告、情報の整理と管理、ケース会議等の記録の作成と保管を行う。</w:t>
      </w:r>
    </w:p>
    <w:p w14:paraId="2D544381" w14:textId="77777777" w:rsidR="00C415B2" w:rsidRPr="00D56879" w:rsidRDefault="00A95A88" w:rsidP="00622A1D">
      <w:pPr>
        <w:spacing w:line="260" w:lineRule="exact"/>
        <w:ind w:firstLineChars="100" w:firstLine="191"/>
        <w:rPr>
          <w:rFonts w:ascii="ＭＳ ゴシック" w:eastAsia="ＭＳ ゴシック" w:hAnsi="ＭＳ ゴシック"/>
          <w:b/>
          <w:sz w:val="21"/>
        </w:rPr>
      </w:pPr>
      <w:r w:rsidRPr="00D56879">
        <w:rPr>
          <w:rFonts w:ascii="ＭＳ ゴシック" w:eastAsia="ＭＳ ゴシック" w:hAnsi="ＭＳ ゴシック" w:hint="eastAsia"/>
          <w:b/>
          <w:sz w:val="21"/>
        </w:rPr>
        <w:t>⑵　状況把握とその対応</w:t>
      </w:r>
    </w:p>
    <w:p w14:paraId="14AE64A9" w14:textId="77777777" w:rsidR="00A95A88" w:rsidRPr="00D56879" w:rsidRDefault="00A95A88" w:rsidP="00622A1D">
      <w:pPr>
        <w:spacing w:line="260" w:lineRule="exact"/>
        <w:ind w:leftChars="200" w:left="540" w:hangingChars="100" w:hanging="180"/>
      </w:pPr>
      <w:r w:rsidRPr="00D56879">
        <w:rPr>
          <w:rFonts w:hint="eastAsia"/>
        </w:rPr>
        <w:t xml:space="preserve">①　</w:t>
      </w:r>
      <w:r w:rsidR="00622A1D" w:rsidRPr="00D56879">
        <w:rPr>
          <w:rFonts w:hint="eastAsia"/>
        </w:rPr>
        <w:t>いじめを受けた</w:t>
      </w:r>
      <w:r w:rsidRPr="00D56879">
        <w:rPr>
          <w:rFonts w:hint="eastAsia"/>
        </w:rPr>
        <w:t>児童生徒</w:t>
      </w:r>
      <w:r w:rsidR="00C25335" w:rsidRPr="00D56879">
        <w:rPr>
          <w:rFonts w:hint="eastAsia"/>
        </w:rPr>
        <w:t>の安全を最優先とし、</w:t>
      </w:r>
      <w:r w:rsidRPr="00D56879">
        <w:rPr>
          <w:rFonts w:hint="eastAsia"/>
        </w:rPr>
        <w:t>学級担任や生徒指導担当者が</w:t>
      </w:r>
      <w:r w:rsidR="00C25335" w:rsidRPr="00D56879">
        <w:rPr>
          <w:rFonts w:hint="eastAsia"/>
        </w:rPr>
        <w:t>心の安定に向けた配慮のもと、可能な範囲で事情を</w:t>
      </w:r>
      <w:r w:rsidRPr="00D56879">
        <w:rPr>
          <w:rFonts w:hint="eastAsia"/>
        </w:rPr>
        <w:t>聴く。児童生徒の話は記録に取り、本人にも確認を取る。</w:t>
      </w:r>
    </w:p>
    <w:p w14:paraId="01587519" w14:textId="77777777" w:rsidR="00A95A88" w:rsidRPr="00D56879" w:rsidRDefault="00A95A88" w:rsidP="00622A1D">
      <w:pPr>
        <w:spacing w:line="260" w:lineRule="exact"/>
        <w:ind w:leftChars="200" w:left="540" w:hangingChars="100" w:hanging="180"/>
      </w:pPr>
      <w:r w:rsidRPr="00D56879">
        <w:rPr>
          <w:rFonts w:hint="eastAsia"/>
        </w:rPr>
        <w:t xml:space="preserve">②　</w:t>
      </w:r>
      <w:r w:rsidR="00265349" w:rsidRPr="00D56879">
        <w:rPr>
          <w:rFonts w:hint="eastAsia"/>
        </w:rPr>
        <w:t>各校の</w:t>
      </w:r>
      <w:r w:rsidR="00C072F0" w:rsidRPr="00D56879">
        <w:rPr>
          <w:rFonts w:hint="eastAsia"/>
        </w:rPr>
        <w:t>いじめ</w:t>
      </w:r>
      <w:r w:rsidR="00265349" w:rsidRPr="00D56879">
        <w:rPr>
          <w:rFonts w:hint="eastAsia"/>
        </w:rPr>
        <w:t>対策組織</w:t>
      </w:r>
      <w:r w:rsidRPr="00D56879">
        <w:rPr>
          <w:rFonts w:hint="eastAsia"/>
        </w:rPr>
        <w:t>において、保護者連絡、事実確認の方法について協議する。</w:t>
      </w:r>
    </w:p>
    <w:p w14:paraId="3991016C" w14:textId="77777777" w:rsidR="00A95A88" w:rsidRPr="00D56879" w:rsidRDefault="00A95A88" w:rsidP="00622A1D">
      <w:pPr>
        <w:spacing w:line="260" w:lineRule="exact"/>
        <w:ind w:leftChars="200" w:left="540" w:hangingChars="100" w:hanging="180"/>
      </w:pPr>
      <w:r w:rsidRPr="00D56879">
        <w:rPr>
          <w:rFonts w:hint="eastAsia"/>
        </w:rPr>
        <w:t xml:space="preserve">③　</w:t>
      </w:r>
      <w:r w:rsidR="00622A1D" w:rsidRPr="00D56879">
        <w:rPr>
          <w:rFonts w:hint="eastAsia"/>
        </w:rPr>
        <w:t>いじめを受けた</w:t>
      </w:r>
      <w:r w:rsidRPr="00D56879">
        <w:rPr>
          <w:rFonts w:hint="eastAsia"/>
        </w:rPr>
        <w:t>児童生徒の保護者との話し合いは、家庭訪問によって行い、今後の学校の指導方針を説明し、理解と協力を得る。</w:t>
      </w:r>
    </w:p>
    <w:p w14:paraId="0AF04EB3" w14:textId="77777777" w:rsidR="00A95A88" w:rsidRPr="00D56879" w:rsidRDefault="00A95A88" w:rsidP="00622A1D">
      <w:pPr>
        <w:spacing w:line="260" w:lineRule="exact"/>
        <w:ind w:leftChars="200" w:left="540" w:hangingChars="100" w:hanging="180"/>
      </w:pPr>
      <w:r w:rsidRPr="00D56879">
        <w:rPr>
          <w:rFonts w:hint="eastAsia"/>
        </w:rPr>
        <w:t xml:space="preserve">④　</w:t>
      </w:r>
      <w:r w:rsidR="00622A1D" w:rsidRPr="00D56879">
        <w:rPr>
          <w:rFonts w:hint="eastAsia"/>
        </w:rPr>
        <w:t>いじめを行ったとされる</w:t>
      </w:r>
      <w:r w:rsidRPr="00D56879">
        <w:rPr>
          <w:rFonts w:hint="eastAsia"/>
        </w:rPr>
        <w:t>児童生徒から事情を聴く場合は、まず、</w:t>
      </w:r>
      <w:r w:rsidR="00622A1D" w:rsidRPr="00D56879">
        <w:rPr>
          <w:rFonts w:hint="eastAsia"/>
        </w:rPr>
        <w:t>いじめを受けた</w:t>
      </w:r>
      <w:r w:rsidRPr="00D56879">
        <w:rPr>
          <w:rFonts w:hint="eastAsia"/>
        </w:rPr>
        <w:t>児童生徒と保護者の同意を得る。その後、担任と生徒指導担当者（複数人）が</w:t>
      </w:r>
      <w:r w:rsidR="00C072F0" w:rsidRPr="00D56879">
        <w:rPr>
          <w:rFonts w:hint="eastAsia"/>
        </w:rPr>
        <w:t>家庭訪問し、保護者同席で事実確認をすることを基本とする。</w:t>
      </w:r>
    </w:p>
    <w:p w14:paraId="4007EC63" w14:textId="77777777" w:rsidR="00A95A88" w:rsidRPr="00D56879" w:rsidRDefault="00A95A88" w:rsidP="00622A1D">
      <w:pPr>
        <w:spacing w:line="260" w:lineRule="exact"/>
        <w:ind w:leftChars="200" w:left="540" w:hangingChars="100" w:hanging="180"/>
      </w:pPr>
      <w:r w:rsidRPr="00D56879">
        <w:rPr>
          <w:rFonts w:hint="eastAsia"/>
        </w:rPr>
        <w:t xml:space="preserve">⑤　</w:t>
      </w:r>
      <w:r w:rsidR="00265349" w:rsidRPr="00D56879">
        <w:rPr>
          <w:rFonts w:hint="eastAsia"/>
        </w:rPr>
        <w:t>各校の</w:t>
      </w:r>
      <w:r w:rsidR="00C072F0" w:rsidRPr="00D56879">
        <w:rPr>
          <w:rFonts w:hint="eastAsia"/>
        </w:rPr>
        <w:t>いじめ</w:t>
      </w:r>
      <w:r w:rsidR="00265349" w:rsidRPr="00D56879">
        <w:rPr>
          <w:rFonts w:hint="eastAsia"/>
        </w:rPr>
        <w:t>対策組織</w:t>
      </w:r>
      <w:r w:rsidR="00C072F0" w:rsidRPr="00D56879">
        <w:rPr>
          <w:rFonts w:hint="eastAsia"/>
        </w:rPr>
        <w:t>を開いて全体像を把握し、いじめへの対応方針や個別の指導支援方針を決定する。</w:t>
      </w:r>
    </w:p>
    <w:p w14:paraId="0B04771F" w14:textId="77777777" w:rsidR="00C072F0" w:rsidRPr="00D56879" w:rsidRDefault="00C072F0" w:rsidP="00622A1D">
      <w:pPr>
        <w:spacing w:line="260" w:lineRule="exact"/>
        <w:ind w:leftChars="200" w:left="540" w:hangingChars="100" w:hanging="180"/>
      </w:pPr>
      <w:r w:rsidRPr="00D56879">
        <w:rPr>
          <w:rFonts w:hint="eastAsia"/>
        </w:rPr>
        <w:t>⑥　職員会議を開いていじめの全体像および対応の方針を説明し、全職員で共通理解を図る。</w:t>
      </w:r>
    </w:p>
    <w:p w14:paraId="455A9BFB" w14:textId="77777777" w:rsidR="00C072F0" w:rsidRPr="00D56879" w:rsidRDefault="00C072F0" w:rsidP="00622A1D">
      <w:pPr>
        <w:spacing w:line="260" w:lineRule="exact"/>
        <w:ind w:leftChars="300" w:left="541"/>
      </w:pPr>
      <w:r w:rsidRPr="00D56879">
        <w:rPr>
          <w:rFonts w:hint="eastAsia"/>
        </w:rPr>
        <w:t xml:space="preserve">・　</w:t>
      </w:r>
      <w:r w:rsidR="00622A1D" w:rsidRPr="00D56879">
        <w:rPr>
          <w:rFonts w:hint="eastAsia"/>
        </w:rPr>
        <w:t>いじめを受けた児童生徒</w:t>
      </w:r>
      <w:r w:rsidRPr="00D56879">
        <w:rPr>
          <w:rFonts w:hint="eastAsia"/>
        </w:rPr>
        <w:t>・</w:t>
      </w:r>
      <w:r w:rsidR="00622A1D" w:rsidRPr="00D56879">
        <w:rPr>
          <w:rFonts w:hint="eastAsia"/>
        </w:rPr>
        <w:t>いじめを行ったとされる</w:t>
      </w:r>
      <w:r w:rsidRPr="00D56879">
        <w:rPr>
          <w:rFonts w:hint="eastAsia"/>
        </w:rPr>
        <w:t>児童生徒の双方に対して、発達段階にある児童生徒を育てる観点から、全教職員で支援する。</w:t>
      </w:r>
    </w:p>
    <w:p w14:paraId="401EBD1B" w14:textId="77777777" w:rsidR="00C072F0" w:rsidRPr="00D56879" w:rsidRDefault="00C072F0" w:rsidP="00622A1D">
      <w:pPr>
        <w:spacing w:line="260" w:lineRule="exact"/>
        <w:ind w:leftChars="300" w:left="541"/>
      </w:pPr>
      <w:r w:rsidRPr="00D56879">
        <w:rPr>
          <w:rFonts w:hint="eastAsia"/>
        </w:rPr>
        <w:t>・　学校全体の問題として、当該学級の学級づくりを支援する。</w:t>
      </w:r>
    </w:p>
    <w:p w14:paraId="7649953D" w14:textId="77777777" w:rsidR="00C072F0" w:rsidRPr="00D56879" w:rsidRDefault="00C072F0" w:rsidP="00622A1D">
      <w:pPr>
        <w:spacing w:line="260" w:lineRule="exact"/>
        <w:ind w:leftChars="200" w:left="540" w:hangingChars="100" w:hanging="180"/>
      </w:pPr>
      <w:r w:rsidRPr="00D56879">
        <w:rPr>
          <w:rFonts w:hint="eastAsia"/>
        </w:rPr>
        <w:t>⑦　いじめ解消チームが役割を分担して、</w:t>
      </w:r>
      <w:r w:rsidR="00622A1D" w:rsidRPr="00D56879">
        <w:rPr>
          <w:rFonts w:hint="eastAsia"/>
        </w:rPr>
        <w:t>いじめを受けた</w:t>
      </w:r>
      <w:r w:rsidRPr="00D56879">
        <w:rPr>
          <w:rFonts w:hint="eastAsia"/>
        </w:rPr>
        <w:t>児童生徒の支援や</w:t>
      </w:r>
      <w:r w:rsidR="00622A1D" w:rsidRPr="00D56879">
        <w:rPr>
          <w:rFonts w:hint="eastAsia"/>
        </w:rPr>
        <w:t>いじめを行ったとされる</w:t>
      </w:r>
      <w:r w:rsidRPr="00D56879">
        <w:rPr>
          <w:rFonts w:hint="eastAsia"/>
        </w:rPr>
        <w:t>児童生徒の指導を行う。</w:t>
      </w:r>
    </w:p>
    <w:p w14:paraId="7FEF3C98" w14:textId="77777777" w:rsidR="00A95A88" w:rsidRPr="00D56879" w:rsidRDefault="00C072F0" w:rsidP="00622A1D">
      <w:pPr>
        <w:spacing w:line="260" w:lineRule="exact"/>
        <w:ind w:leftChars="200" w:left="540" w:hangingChars="100" w:hanging="180"/>
      </w:pPr>
      <w:r w:rsidRPr="00D56879">
        <w:rPr>
          <w:rFonts w:hint="eastAsia"/>
        </w:rPr>
        <w:t>⑧　家庭訪問を、学級担任と学年主任等複数の教員で行い、</w:t>
      </w:r>
      <w:r w:rsidR="00C25335" w:rsidRPr="00D56879">
        <w:rPr>
          <w:rFonts w:hint="eastAsia"/>
        </w:rPr>
        <w:t>いじめを受けた児童生徒、</w:t>
      </w:r>
      <w:r w:rsidR="00622A1D" w:rsidRPr="00D56879">
        <w:rPr>
          <w:rFonts w:hint="eastAsia"/>
        </w:rPr>
        <w:t>いじめを行ったとされる児童生徒</w:t>
      </w:r>
      <w:r w:rsidRPr="00D56879">
        <w:rPr>
          <w:rFonts w:hint="eastAsia"/>
        </w:rPr>
        <w:t>それぞれの保護者に、安心感・信頼感を与えられるよう、事実や学校の方針を説明する。</w:t>
      </w:r>
    </w:p>
    <w:p w14:paraId="17F481BE" w14:textId="77777777" w:rsidR="00C072F0" w:rsidRPr="00D56879" w:rsidRDefault="00C072F0" w:rsidP="00622A1D">
      <w:pPr>
        <w:spacing w:line="260" w:lineRule="exact"/>
        <w:ind w:firstLineChars="100" w:firstLine="191"/>
        <w:rPr>
          <w:rFonts w:ascii="ＭＳ ゴシック" w:eastAsia="ＭＳ ゴシック" w:hAnsi="ＭＳ ゴシック"/>
          <w:b/>
          <w:sz w:val="21"/>
        </w:rPr>
      </w:pPr>
      <w:r w:rsidRPr="00D56879">
        <w:rPr>
          <w:rFonts w:ascii="ＭＳ ゴシック" w:eastAsia="ＭＳ ゴシック" w:hAnsi="ＭＳ ゴシック" w:hint="eastAsia"/>
          <w:b/>
          <w:sz w:val="21"/>
        </w:rPr>
        <w:t>⑶　事後措置</w:t>
      </w:r>
    </w:p>
    <w:p w14:paraId="1A220681" w14:textId="77777777" w:rsidR="00C072F0" w:rsidRPr="00D56879" w:rsidRDefault="00C072F0" w:rsidP="00622A1D">
      <w:pPr>
        <w:spacing w:line="260" w:lineRule="exact"/>
        <w:ind w:leftChars="200" w:left="540" w:hangingChars="100" w:hanging="180"/>
      </w:pPr>
      <w:r w:rsidRPr="00D56879">
        <w:rPr>
          <w:rFonts w:hint="eastAsia"/>
        </w:rPr>
        <w:t xml:space="preserve">①　</w:t>
      </w:r>
      <w:r w:rsidR="00265349" w:rsidRPr="00D56879">
        <w:rPr>
          <w:rFonts w:hint="eastAsia"/>
        </w:rPr>
        <w:t>各校の</w:t>
      </w:r>
      <w:r w:rsidRPr="00D56879">
        <w:rPr>
          <w:rFonts w:hint="eastAsia"/>
        </w:rPr>
        <w:t>いじめ</w:t>
      </w:r>
      <w:r w:rsidR="00265349" w:rsidRPr="00D56879">
        <w:rPr>
          <w:rFonts w:hint="eastAsia"/>
        </w:rPr>
        <w:t>対策組織</w:t>
      </w:r>
      <w:r w:rsidRPr="00D56879">
        <w:rPr>
          <w:rFonts w:hint="eastAsia"/>
        </w:rPr>
        <w:t>を開き、事後の対応方針を決定する。</w:t>
      </w:r>
      <w:r w:rsidR="00265349" w:rsidRPr="00D56879">
        <w:rPr>
          <w:rFonts w:hint="eastAsia"/>
        </w:rPr>
        <w:t>その後、職員会議で対応方針を共有する。</w:t>
      </w:r>
    </w:p>
    <w:p w14:paraId="26604A59" w14:textId="77777777" w:rsidR="00C072F0" w:rsidRPr="00D56879" w:rsidRDefault="00C072F0" w:rsidP="00622A1D">
      <w:pPr>
        <w:spacing w:line="260" w:lineRule="exact"/>
        <w:ind w:leftChars="300" w:left="541"/>
      </w:pPr>
      <w:r w:rsidRPr="00D56879">
        <w:rPr>
          <w:rFonts w:hint="eastAsia"/>
        </w:rPr>
        <w:t>・　児童生徒への指導支援や保護者対応の状況について報告を行う。</w:t>
      </w:r>
    </w:p>
    <w:p w14:paraId="5710F6BF" w14:textId="77777777" w:rsidR="007E2A82" w:rsidRPr="00D56879" w:rsidRDefault="00C072F0" w:rsidP="00622A1D">
      <w:pPr>
        <w:spacing w:line="260" w:lineRule="exact"/>
        <w:ind w:leftChars="200" w:left="540" w:hangingChars="100" w:hanging="180"/>
      </w:pPr>
      <w:r w:rsidRPr="00D56879">
        <w:rPr>
          <w:rFonts w:hint="eastAsia"/>
        </w:rPr>
        <w:t>②　学級での指導</w:t>
      </w:r>
    </w:p>
    <w:p w14:paraId="40D6E2FD" w14:textId="77777777" w:rsidR="00C072F0" w:rsidRPr="00D56879" w:rsidRDefault="00C072F0" w:rsidP="00622A1D">
      <w:pPr>
        <w:spacing w:line="260" w:lineRule="exact"/>
        <w:ind w:leftChars="300" w:left="541"/>
      </w:pPr>
      <w:r w:rsidRPr="00D56879">
        <w:rPr>
          <w:rFonts w:hint="eastAsia"/>
        </w:rPr>
        <w:t>・</w:t>
      </w:r>
      <w:r w:rsidR="007E2A82" w:rsidRPr="00D56879">
        <w:rPr>
          <w:rFonts w:hint="eastAsia"/>
        </w:rPr>
        <w:t xml:space="preserve">　</w:t>
      </w:r>
      <w:r w:rsidRPr="00D56879">
        <w:rPr>
          <w:rFonts w:hint="eastAsia"/>
        </w:rPr>
        <w:t>いじめ</w:t>
      </w:r>
      <w:r w:rsidR="00622A1D" w:rsidRPr="00D56879">
        <w:rPr>
          <w:rFonts w:hint="eastAsia"/>
        </w:rPr>
        <w:t>を行った</w:t>
      </w:r>
      <w:r w:rsidR="00C25335" w:rsidRPr="00D56879">
        <w:rPr>
          <w:rFonts w:hint="eastAsia"/>
        </w:rPr>
        <w:t>とされる</w:t>
      </w:r>
      <w:r w:rsidR="00622A1D" w:rsidRPr="00D56879">
        <w:rPr>
          <w:rFonts w:hint="eastAsia"/>
        </w:rPr>
        <w:t>者</w:t>
      </w:r>
      <w:r w:rsidRPr="00D56879">
        <w:rPr>
          <w:rFonts w:hint="eastAsia"/>
        </w:rPr>
        <w:t>、いじめ</w:t>
      </w:r>
      <w:r w:rsidR="00C25335" w:rsidRPr="00D56879">
        <w:rPr>
          <w:rFonts w:hint="eastAsia"/>
        </w:rPr>
        <w:t>を受けた者</w:t>
      </w:r>
      <w:r w:rsidRPr="00D56879">
        <w:rPr>
          <w:rFonts w:hint="eastAsia"/>
        </w:rPr>
        <w:t>だけの問題ではないことをクラス全体に十分認識させる。</w:t>
      </w:r>
    </w:p>
    <w:p w14:paraId="0ECEE971" w14:textId="77777777" w:rsidR="00C072F0" w:rsidRPr="00D56879" w:rsidRDefault="00C072F0" w:rsidP="00622A1D">
      <w:pPr>
        <w:spacing w:line="260" w:lineRule="exact"/>
        <w:ind w:leftChars="300" w:left="541"/>
      </w:pPr>
      <w:r w:rsidRPr="00D56879">
        <w:rPr>
          <w:rFonts w:hint="eastAsia"/>
        </w:rPr>
        <w:t>・　いじめの解消への学級としての取組について話し合いを持つ。</w:t>
      </w:r>
    </w:p>
    <w:p w14:paraId="32DE4C40" w14:textId="77777777" w:rsidR="007E2A82" w:rsidRPr="00D56879" w:rsidRDefault="00C072F0" w:rsidP="00622A1D">
      <w:pPr>
        <w:spacing w:line="260" w:lineRule="exact"/>
        <w:ind w:leftChars="200" w:left="540" w:hangingChars="100" w:hanging="180"/>
      </w:pPr>
      <w:r w:rsidRPr="00D56879">
        <w:rPr>
          <w:rFonts w:hint="eastAsia"/>
        </w:rPr>
        <w:t>③　学校全体での指導</w:t>
      </w:r>
    </w:p>
    <w:p w14:paraId="151FEF92" w14:textId="77777777" w:rsidR="00C072F0" w:rsidRPr="00D56879" w:rsidRDefault="007E2A82" w:rsidP="00622A1D">
      <w:pPr>
        <w:spacing w:line="260" w:lineRule="exact"/>
        <w:ind w:leftChars="300" w:left="541"/>
      </w:pPr>
      <w:r w:rsidRPr="00D56879">
        <w:rPr>
          <w:rFonts w:hint="eastAsia"/>
        </w:rPr>
        <w:t xml:space="preserve">・　</w:t>
      </w:r>
      <w:r w:rsidR="00C072F0" w:rsidRPr="00D56879">
        <w:rPr>
          <w:rFonts w:hint="eastAsia"/>
        </w:rPr>
        <w:t>学校全体としてのいじめ</w:t>
      </w:r>
      <w:r w:rsidR="00C25335" w:rsidRPr="00D56879">
        <w:rPr>
          <w:rFonts w:hint="eastAsia"/>
        </w:rPr>
        <w:t>を見逃さない校内体制</w:t>
      </w:r>
      <w:r w:rsidR="00C072F0" w:rsidRPr="00D56879">
        <w:rPr>
          <w:rFonts w:hint="eastAsia"/>
        </w:rPr>
        <w:t>に向けて、指導方針・方法を検討する。</w:t>
      </w:r>
    </w:p>
    <w:p w14:paraId="05366FFC" w14:textId="77777777" w:rsidR="00C072F0" w:rsidRPr="00D56879" w:rsidRDefault="00C072F0" w:rsidP="00622A1D">
      <w:pPr>
        <w:spacing w:line="260" w:lineRule="exact"/>
        <w:ind w:leftChars="300" w:left="541"/>
      </w:pPr>
      <w:r w:rsidRPr="00D56879">
        <w:rPr>
          <w:rFonts w:hint="eastAsia"/>
        </w:rPr>
        <w:t xml:space="preserve">・　</w:t>
      </w:r>
      <w:r w:rsidR="004666F8" w:rsidRPr="00D56879">
        <w:rPr>
          <w:rFonts w:hint="eastAsia"/>
        </w:rPr>
        <w:t>他の学級でも同様の事象が起こらないよう学校全体で再確認する。</w:t>
      </w:r>
    </w:p>
    <w:p w14:paraId="1472D604" w14:textId="77777777" w:rsidR="00C072F0" w:rsidRPr="00D56879" w:rsidRDefault="00C072F0" w:rsidP="00622A1D">
      <w:pPr>
        <w:spacing w:line="260" w:lineRule="exact"/>
        <w:ind w:leftChars="200" w:left="540" w:hangingChars="100" w:hanging="180"/>
      </w:pPr>
      <w:r w:rsidRPr="00D56879">
        <w:rPr>
          <w:rFonts w:hint="eastAsia"/>
        </w:rPr>
        <w:t>④　継続的な指導</w:t>
      </w:r>
    </w:p>
    <w:p w14:paraId="1489052A" w14:textId="77777777" w:rsidR="00C072F0" w:rsidRPr="00D56879" w:rsidRDefault="004666F8" w:rsidP="00622A1D">
      <w:pPr>
        <w:spacing w:line="260" w:lineRule="exact"/>
        <w:ind w:leftChars="300" w:left="541"/>
      </w:pPr>
      <w:r w:rsidRPr="00D56879">
        <w:rPr>
          <w:rFonts w:hint="eastAsia"/>
        </w:rPr>
        <w:t xml:space="preserve">・　</w:t>
      </w:r>
      <w:r w:rsidR="00265349" w:rsidRPr="00D56879">
        <w:rPr>
          <w:rFonts w:hint="eastAsia"/>
        </w:rPr>
        <w:t>各校の</w:t>
      </w:r>
      <w:r w:rsidRPr="00D56879">
        <w:rPr>
          <w:rFonts w:hint="eastAsia"/>
        </w:rPr>
        <w:t>いじめ</w:t>
      </w:r>
      <w:r w:rsidR="00265349" w:rsidRPr="00D56879">
        <w:rPr>
          <w:rFonts w:hint="eastAsia"/>
        </w:rPr>
        <w:t>対策組織</w:t>
      </w:r>
      <w:r w:rsidRPr="00D56879">
        <w:rPr>
          <w:rFonts w:hint="eastAsia"/>
        </w:rPr>
        <w:t>は、常に、担任の実践を検証しながら、今後の対応を多面的に話し合う。</w:t>
      </w:r>
    </w:p>
    <w:p w14:paraId="6797C817" w14:textId="77777777" w:rsidR="00C072F0" w:rsidRPr="00D56879" w:rsidRDefault="00C072F0" w:rsidP="00622A1D">
      <w:pPr>
        <w:spacing w:line="260" w:lineRule="exact"/>
        <w:ind w:leftChars="200" w:left="540" w:hangingChars="100" w:hanging="180"/>
      </w:pPr>
      <w:r w:rsidRPr="00D56879">
        <w:rPr>
          <w:rFonts w:hint="eastAsia"/>
        </w:rPr>
        <w:t>⑤　いじめがエスカレートした場合の対応</w:t>
      </w:r>
    </w:p>
    <w:p w14:paraId="44E3FE29" w14:textId="77777777" w:rsidR="00C072F0" w:rsidRDefault="004666F8" w:rsidP="00622A1D">
      <w:pPr>
        <w:spacing w:line="260" w:lineRule="exact"/>
        <w:ind w:leftChars="300" w:left="721" w:hangingChars="100" w:hanging="180"/>
      </w:pPr>
      <w:r>
        <w:rPr>
          <w:rFonts w:hint="eastAsia"/>
        </w:rPr>
        <w:t>・　いじめがエスカレートし、暴行、傷害、恐喝などに発展した場合は、警察への通報（相談）を含めた対応を検討する。</w:t>
      </w:r>
    </w:p>
    <w:p w14:paraId="799A42A2" w14:textId="77777777" w:rsidR="004666F8" w:rsidRDefault="004666F8" w:rsidP="00622A1D">
      <w:pPr>
        <w:spacing w:line="260" w:lineRule="exact"/>
      </w:pPr>
    </w:p>
    <w:p w14:paraId="2DFB3597" w14:textId="77777777" w:rsidR="00C415B2" w:rsidRPr="00D56879" w:rsidRDefault="00ED1427" w:rsidP="00C415B2">
      <w:pPr>
        <w:spacing w:beforeLines="50" w:before="151" w:afterLines="50" w:after="151"/>
        <w:rPr>
          <w:rFonts w:ascii="ＭＳ ゴシック" w:eastAsia="ＭＳ ゴシック" w:hAnsi="ＭＳ ゴシック"/>
          <w:b/>
          <w:sz w:val="21"/>
          <w:bdr w:val="single" w:sz="4" w:space="0" w:color="auto"/>
        </w:rPr>
      </w:pPr>
      <w:r w:rsidRPr="00D56879">
        <w:rPr>
          <w:rFonts w:ascii="ＭＳ ゴシック" w:eastAsia="ＭＳ ゴシック" w:hAnsi="ＭＳ ゴシック" w:hint="eastAsia"/>
          <w:b/>
          <w:sz w:val="21"/>
          <w:bdr w:val="single" w:sz="4" w:space="0" w:color="auto"/>
        </w:rPr>
        <w:t>４</w:t>
      </w:r>
      <w:r w:rsidR="00C415B2" w:rsidRPr="00D56879">
        <w:rPr>
          <w:rFonts w:ascii="ＭＳ ゴシック" w:eastAsia="ＭＳ ゴシック" w:hAnsi="ＭＳ ゴシック" w:hint="eastAsia"/>
          <w:b/>
          <w:sz w:val="21"/>
          <w:bdr w:val="single" w:sz="4" w:space="0" w:color="auto"/>
        </w:rPr>
        <w:t xml:space="preserve">　情報収集等</w:t>
      </w:r>
      <w:r w:rsidR="00C415B2" w:rsidRPr="00D56879">
        <w:rPr>
          <w:rFonts w:ascii="ＭＳ ゴシック" w:eastAsia="ＭＳ ゴシック" w:hAnsi="ＭＳ ゴシック"/>
          <w:b/>
          <w:sz w:val="21"/>
          <w:bdr w:val="single" w:sz="4" w:space="0" w:color="auto"/>
        </w:rPr>
        <w:t xml:space="preserve"> </w:t>
      </w:r>
    </w:p>
    <w:p w14:paraId="1943BBB2" w14:textId="77777777" w:rsidR="00C415B2" w:rsidRPr="00253463" w:rsidRDefault="00C415B2" w:rsidP="00622A1D">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関係情報</w:t>
      </w:r>
    </w:p>
    <w:p w14:paraId="56846D56" w14:textId="77777777" w:rsidR="00C415B2" w:rsidRDefault="00C415B2" w:rsidP="00622A1D">
      <w:pPr>
        <w:spacing w:line="260" w:lineRule="exact"/>
        <w:ind w:firstLineChars="200" w:firstLine="360"/>
      </w:pPr>
      <w:r>
        <w:rPr>
          <w:rFonts w:hint="eastAsia"/>
        </w:rPr>
        <w:t xml:space="preserve">・　</w:t>
      </w:r>
      <w:hyperlink r:id="rId187" w:history="1">
        <w:r w:rsidRPr="008C5656">
          <w:rPr>
            <w:rStyle w:val="ac"/>
            <w:rFonts w:hint="eastAsia"/>
          </w:rPr>
          <w:t>「いじめ問題対応の手引（改訂版）」島根県教育委員会（平成</w:t>
        </w:r>
        <w:r w:rsidRPr="008C5656">
          <w:rPr>
            <w:rStyle w:val="ac"/>
          </w:rPr>
          <w:t>27年９月）</w:t>
        </w:r>
      </w:hyperlink>
    </w:p>
    <w:p w14:paraId="4AD8F614" w14:textId="1E5C3575" w:rsidR="00127653" w:rsidRPr="00D56879" w:rsidRDefault="005F4A96" w:rsidP="00702398">
      <w:pPr>
        <w:spacing w:line="260" w:lineRule="exact"/>
        <w:ind w:leftChars="200" w:left="720" w:hangingChars="200" w:hanging="360"/>
        <w:rPr>
          <w:rStyle w:val="ac"/>
          <w:color w:val="auto"/>
          <w:u w:val="none"/>
        </w:rPr>
      </w:pPr>
      <w:r>
        <w:rPr>
          <w:rFonts w:hint="eastAsia"/>
        </w:rPr>
        <w:t xml:space="preserve">・　</w:t>
      </w:r>
      <w:hyperlink r:id="rId188" w:history="1">
        <w:r w:rsidRPr="005F4A96">
          <w:rPr>
            <w:rStyle w:val="ac"/>
          </w:rPr>
          <w:t>いじめの問題に対する施策（文部科学省</w:t>
        </w:r>
        <w:r w:rsidR="00033C0B">
          <w:rPr>
            <w:rStyle w:val="ac"/>
            <w:rFonts w:hint="eastAsia"/>
          </w:rPr>
          <w:t>ホームページ</w:t>
        </w:r>
        <w:r w:rsidRPr="005F4A96">
          <w:rPr>
            <w:rStyle w:val="ac"/>
          </w:rPr>
          <w:t>）</w:t>
        </w:r>
      </w:hyperlink>
      <w:r w:rsidR="00702398">
        <w:rPr>
          <w:rFonts w:hint="eastAsia"/>
        </w:rPr>
        <w:t>→</w:t>
      </w:r>
      <w:r w:rsidR="00127653" w:rsidRPr="00D56879">
        <w:rPr>
          <w:rStyle w:val="ac"/>
          <w:rFonts w:hint="eastAsia"/>
          <w:color w:val="auto"/>
          <w:u w:val="none"/>
        </w:rPr>
        <w:t>「いじめの定義」や「いじめの防止のための基本的な方針」、「いじめの重大事態の調査に関するガイドライン」、「いじめ対策に係る事例集」等が掲載されています。</w:t>
      </w:r>
    </w:p>
    <w:p w14:paraId="00652906" w14:textId="050E3EA5" w:rsidR="00166020" w:rsidRPr="00702398" w:rsidRDefault="00166020" w:rsidP="00622A1D">
      <w:pPr>
        <w:spacing w:line="260" w:lineRule="exact"/>
        <w:ind w:firstLineChars="200" w:firstLine="360"/>
        <w:rPr>
          <w:rStyle w:val="ac"/>
          <w:color w:val="auto"/>
          <w:u w:val="none"/>
        </w:rPr>
      </w:pPr>
      <w:r w:rsidRPr="00702398">
        <w:rPr>
          <w:rStyle w:val="ac"/>
          <w:rFonts w:hint="eastAsia"/>
          <w:color w:val="auto"/>
          <w:u w:val="none"/>
        </w:rPr>
        <w:t xml:space="preserve">・　</w:t>
      </w:r>
      <w:hyperlink r:id="rId189" w:history="1">
        <w:r w:rsidRPr="00702398">
          <w:rPr>
            <w:rStyle w:val="ac"/>
            <w:rFonts w:hint="eastAsia"/>
          </w:rPr>
          <w:t>島根県いじめ防止基本方針（島根県</w:t>
        </w:r>
        <w:r w:rsidR="00033C0B">
          <w:rPr>
            <w:rStyle w:val="ac"/>
            <w:rFonts w:hint="eastAsia"/>
          </w:rPr>
          <w:t>ホームページ</w:t>
        </w:r>
        <w:r w:rsidRPr="00702398">
          <w:rPr>
            <w:rStyle w:val="ac"/>
            <w:rFonts w:hint="eastAsia"/>
          </w:rPr>
          <w:t>）</w:t>
        </w:r>
      </w:hyperlink>
    </w:p>
    <w:p w14:paraId="43E370CB" w14:textId="7F9DBF7E" w:rsidR="00BA1F3A" w:rsidRPr="00BA1F3A" w:rsidRDefault="00BA1F3A" w:rsidP="00622A1D">
      <w:pPr>
        <w:spacing w:line="260" w:lineRule="exact"/>
        <w:ind w:firstLineChars="200" w:firstLine="360"/>
        <w:rPr>
          <w:color w:val="FF0000"/>
        </w:rPr>
      </w:pPr>
      <w:r w:rsidRPr="00702398">
        <w:rPr>
          <w:rStyle w:val="ac"/>
          <w:rFonts w:hint="eastAsia"/>
          <w:color w:val="auto"/>
          <w:u w:val="none"/>
        </w:rPr>
        <w:t>・</w:t>
      </w:r>
      <w:r>
        <w:rPr>
          <w:rStyle w:val="ac"/>
          <w:rFonts w:hint="eastAsia"/>
          <w:color w:val="FF0000"/>
          <w:u w:val="none"/>
        </w:rPr>
        <w:t xml:space="preserve">　</w:t>
      </w:r>
      <w:hyperlink r:id="rId190" w:history="1">
        <w:r w:rsidRPr="00BA1F3A">
          <w:rPr>
            <w:rStyle w:val="ac"/>
          </w:rPr>
          <w:t>「生徒指導提要</w:t>
        </w:r>
        <w:r w:rsidRPr="00BA1F3A">
          <w:rPr>
            <w:rStyle w:val="ac"/>
            <w:rFonts w:hint="eastAsia"/>
          </w:rPr>
          <w:t xml:space="preserve">　第４章　いじめ」P</w:t>
        </w:r>
        <w:r w:rsidRPr="00BA1F3A">
          <w:rPr>
            <w:rStyle w:val="ac"/>
          </w:rPr>
          <w:t>121～</w:t>
        </w:r>
        <w:r w:rsidRPr="00BA1F3A">
          <w:rPr>
            <w:rStyle w:val="ac"/>
            <w:rFonts w:hint="eastAsia"/>
          </w:rPr>
          <w:t>1</w:t>
        </w:r>
        <w:r w:rsidRPr="00BA1F3A">
          <w:rPr>
            <w:rStyle w:val="ac"/>
          </w:rPr>
          <w:t>40</w:t>
        </w:r>
      </w:hyperlink>
      <w:r>
        <w:rPr>
          <w:rStyle w:val="ac"/>
          <w:rFonts w:hint="eastAsia"/>
          <w:color w:val="FF0000"/>
          <w:u w:val="none"/>
        </w:rPr>
        <w:t xml:space="preserve">　</w:t>
      </w:r>
      <w:r w:rsidRPr="00D56879">
        <w:rPr>
          <w:rStyle w:val="ac"/>
          <w:rFonts w:hint="eastAsia"/>
          <w:color w:val="auto"/>
          <w:u w:val="none"/>
        </w:rPr>
        <w:t>文部科学省（令和４年1</w:t>
      </w:r>
      <w:r w:rsidRPr="00D56879">
        <w:rPr>
          <w:rStyle w:val="ac"/>
          <w:color w:val="auto"/>
          <w:u w:val="none"/>
        </w:rPr>
        <w:t>2</w:t>
      </w:r>
      <w:r w:rsidRPr="00D56879">
        <w:rPr>
          <w:rStyle w:val="ac"/>
          <w:rFonts w:hint="eastAsia"/>
          <w:color w:val="auto"/>
          <w:u w:val="none"/>
        </w:rPr>
        <w:t>月）</w:t>
      </w:r>
    </w:p>
    <w:p w14:paraId="076AFCA2" w14:textId="77777777" w:rsidR="00494AC1" w:rsidRDefault="00494AC1" w:rsidP="00622A1D">
      <w:pPr>
        <w:spacing w:line="260" w:lineRule="exact"/>
      </w:pPr>
    </w:p>
    <w:p w14:paraId="2E6A8F65" w14:textId="77777777" w:rsidR="00E7344D" w:rsidRDefault="00E7344D">
      <w:pPr>
        <w:widowControl/>
        <w:autoSpaceDE/>
        <w:autoSpaceDN/>
        <w:jc w:val="left"/>
      </w:pPr>
      <w:r>
        <w:br w:type="page"/>
      </w:r>
    </w:p>
    <w:p w14:paraId="490BE68A" w14:textId="77777777" w:rsidR="001C751C" w:rsidRDefault="001C751C">
      <w:pPr>
        <w:widowControl/>
        <w:autoSpaceDE/>
        <w:autoSpaceDN/>
        <w:jc w:val="left"/>
      </w:pPr>
    </w:p>
    <w:p w14:paraId="68981598" w14:textId="77777777" w:rsidR="00494AC1" w:rsidRDefault="00C415B2" w:rsidP="00C415B2">
      <w:pPr>
        <w:pStyle w:val="2"/>
      </w:pPr>
      <w:bookmarkStart w:id="110" w:name="_いじめ発生時の対応"/>
      <w:bookmarkStart w:id="111" w:name="_Toc240013270"/>
      <w:bookmarkEnd w:id="110"/>
      <w:r>
        <w:rPr>
          <w:rFonts w:hint="eastAsia"/>
        </w:rPr>
        <w:t>いじめ発生時の対応</w:t>
      </w:r>
      <w:bookmarkEnd w:id="111"/>
    </w:p>
    <w:p w14:paraId="2D8163C7" w14:textId="77777777" w:rsidR="00494AC1" w:rsidRDefault="00494AC1" w:rsidP="000D0C8D">
      <w:pPr>
        <w:spacing w:line="260" w:lineRule="exact"/>
      </w:pPr>
    </w:p>
    <w:tbl>
      <w:tblPr>
        <w:tblStyle w:val="200"/>
        <w:tblW w:w="0" w:type="auto"/>
        <w:tblLook w:val="04A0" w:firstRow="1" w:lastRow="0" w:firstColumn="1" w:lastColumn="0" w:noHBand="0" w:noVBand="1"/>
      </w:tblPr>
      <w:tblGrid>
        <w:gridCol w:w="3360"/>
        <w:gridCol w:w="3361"/>
        <w:gridCol w:w="3361"/>
      </w:tblGrid>
      <w:tr w:rsidR="00C415B2" w:rsidRPr="00C415B2" w14:paraId="2089D9FF" w14:textId="77777777" w:rsidTr="003B2996">
        <w:tc>
          <w:tcPr>
            <w:tcW w:w="3360" w:type="dxa"/>
            <w:tcBorders>
              <w:bottom w:val="single" w:sz="4" w:space="0" w:color="auto"/>
            </w:tcBorders>
            <w:vAlign w:val="center"/>
          </w:tcPr>
          <w:p w14:paraId="57DD90EC" w14:textId="77777777" w:rsidR="00C415B2" w:rsidRPr="00C415B2" w:rsidRDefault="00C415B2" w:rsidP="00C415B2">
            <w:pPr>
              <w:ind w:left="22"/>
              <w:jc w:val="center"/>
              <w:rPr>
                <w:rFonts w:ascii="ＭＳ ゴシック" w:eastAsia="ＭＳ ゴシック" w:hAnsi="ＭＳ ゴシック"/>
                <w:b/>
                <w:kern w:val="2"/>
              </w:rPr>
            </w:pPr>
            <w:r w:rsidRPr="00C415B2">
              <w:rPr>
                <w:rFonts w:ascii="ＭＳ ゴシック" w:eastAsia="ＭＳ ゴシック" w:hAnsi="ＭＳ ゴシック" w:hint="eastAsia"/>
                <w:b/>
                <w:kern w:val="2"/>
              </w:rPr>
              <w:t>対応の流れ</w:t>
            </w:r>
          </w:p>
        </w:tc>
        <w:tc>
          <w:tcPr>
            <w:tcW w:w="3361" w:type="dxa"/>
            <w:vAlign w:val="center"/>
          </w:tcPr>
          <w:p w14:paraId="6A0DA073" w14:textId="77777777" w:rsidR="00C415B2" w:rsidRPr="00C415B2" w:rsidRDefault="00C415B2" w:rsidP="00C415B2">
            <w:pPr>
              <w:jc w:val="center"/>
              <w:rPr>
                <w:rFonts w:ascii="ＭＳ ゴシック" w:eastAsia="ＭＳ ゴシック" w:hAnsi="ＭＳ ゴシック"/>
                <w:b/>
                <w:kern w:val="2"/>
              </w:rPr>
            </w:pPr>
            <w:r w:rsidRPr="00C415B2">
              <w:rPr>
                <w:rFonts w:ascii="ＭＳ ゴシック" w:eastAsia="ＭＳ ゴシック" w:hAnsi="ＭＳ ゴシック" w:hint="eastAsia"/>
                <w:b/>
                <w:kern w:val="2"/>
              </w:rPr>
              <w:t>管理職</w:t>
            </w:r>
          </w:p>
        </w:tc>
        <w:tc>
          <w:tcPr>
            <w:tcW w:w="3361" w:type="dxa"/>
            <w:vAlign w:val="center"/>
          </w:tcPr>
          <w:p w14:paraId="27D13924" w14:textId="77777777" w:rsidR="00C415B2" w:rsidRPr="00C415B2" w:rsidRDefault="00C415B2" w:rsidP="00C415B2">
            <w:pPr>
              <w:jc w:val="center"/>
              <w:rPr>
                <w:rFonts w:ascii="ＭＳ ゴシック" w:eastAsia="ＭＳ ゴシック" w:hAnsi="ＭＳ ゴシック"/>
                <w:b/>
                <w:kern w:val="2"/>
              </w:rPr>
            </w:pPr>
            <w:r w:rsidRPr="00C415B2">
              <w:rPr>
                <w:rFonts w:ascii="ＭＳ ゴシック" w:eastAsia="ＭＳ ゴシック" w:hAnsi="ＭＳ ゴシック" w:hint="eastAsia"/>
                <w:b/>
                <w:kern w:val="2"/>
              </w:rPr>
              <w:t>教職員</w:t>
            </w:r>
          </w:p>
        </w:tc>
      </w:tr>
      <w:tr w:rsidR="00C415B2" w:rsidRPr="00C415B2" w14:paraId="6794FC8D" w14:textId="77777777" w:rsidTr="003B2996">
        <w:tc>
          <w:tcPr>
            <w:tcW w:w="3360" w:type="dxa"/>
          </w:tcPr>
          <w:p w14:paraId="637CBCCA" w14:textId="77777777" w:rsidR="00C415B2" w:rsidRPr="00C415B2" w:rsidRDefault="00C415B2" w:rsidP="00E7344D">
            <w:pPr>
              <w:spacing w:line="280" w:lineRule="exact"/>
              <w:jc w:val="left"/>
              <w:textAlignment w:val="baseline"/>
              <w:rPr>
                <w:rFonts w:ascii="ＭＳ ゴシック" w:eastAsia="ＭＳ ゴシック" w:hAnsi="ＭＳ ゴシック" w:cs="ＭＳ 明朝"/>
                <w:kern w:val="0"/>
                <w:szCs w:val="20"/>
              </w:rPr>
            </w:pPr>
            <w:r w:rsidRPr="00C415B2">
              <w:rPr>
                <w:rFonts w:ascii="ＭＳ ゴシック" w:eastAsia="ＭＳ ゴシック" w:hAnsi="ＭＳ ゴシック" w:cs="ＭＳ 明朝" w:hint="eastAsia"/>
                <w:kern w:val="0"/>
                <w:szCs w:val="20"/>
              </w:rPr>
              <w:t>&lt;発生時の危機管理&gt;</w:t>
            </w:r>
          </w:p>
          <w:p w14:paraId="43637137" w14:textId="77777777" w:rsidR="00C415B2" w:rsidRPr="00C415B2" w:rsidRDefault="00C415B2" w:rsidP="00E7344D">
            <w:pPr>
              <w:spacing w:line="280" w:lineRule="exact"/>
              <w:jc w:val="left"/>
              <w:textAlignment w:val="baseline"/>
              <w:rPr>
                <w:rFonts w:hAnsi="ＭＳ 明朝"/>
                <w:spacing w:val="2"/>
                <w:kern w:val="0"/>
                <w:szCs w:val="20"/>
              </w:rPr>
            </w:pPr>
            <w:r w:rsidRPr="00C415B2">
              <w:rPr>
                <w:rFonts w:hAnsi="ＭＳ 明朝" w:cs="ＭＳ 明朝" w:hint="eastAsia"/>
                <w:kern w:val="0"/>
                <w:szCs w:val="20"/>
              </w:rPr>
              <w:t>○　いじめ発生</w:t>
            </w:r>
          </w:p>
          <w:p w14:paraId="58FB3108" w14:textId="77777777" w:rsidR="00C415B2" w:rsidRPr="00C415B2" w:rsidRDefault="00C415B2" w:rsidP="00E7344D">
            <w:pPr>
              <w:spacing w:line="280" w:lineRule="exact"/>
              <w:jc w:val="left"/>
              <w:textAlignment w:val="baseline"/>
              <w:rPr>
                <w:rFonts w:hAnsi="ＭＳ 明朝"/>
                <w:spacing w:val="2"/>
                <w:kern w:val="0"/>
                <w:szCs w:val="20"/>
              </w:rPr>
            </w:pPr>
          </w:p>
          <w:p w14:paraId="3794E8E2" w14:textId="77777777" w:rsidR="00C415B2" w:rsidRPr="00C415B2" w:rsidRDefault="00C415B2" w:rsidP="00E7344D">
            <w:pPr>
              <w:spacing w:line="280" w:lineRule="exact"/>
              <w:jc w:val="left"/>
              <w:textAlignment w:val="baseline"/>
              <w:rPr>
                <w:rFonts w:hAnsi="ＭＳ 明朝"/>
                <w:spacing w:val="2"/>
                <w:kern w:val="0"/>
                <w:szCs w:val="20"/>
              </w:rPr>
            </w:pPr>
          </w:p>
          <w:p w14:paraId="66B6EBEF" w14:textId="77777777" w:rsidR="00C415B2" w:rsidRDefault="00C415B2" w:rsidP="00E7344D">
            <w:pPr>
              <w:spacing w:line="280" w:lineRule="exact"/>
              <w:ind w:left="184" w:hangingChars="100" w:hanging="184"/>
              <w:jc w:val="left"/>
              <w:textAlignment w:val="baseline"/>
              <w:rPr>
                <w:rFonts w:hAnsi="ＭＳ 明朝"/>
                <w:spacing w:val="2"/>
                <w:kern w:val="0"/>
                <w:szCs w:val="20"/>
              </w:rPr>
            </w:pPr>
          </w:p>
          <w:p w14:paraId="128614C1" w14:textId="77777777" w:rsidR="00265349" w:rsidRPr="00C415B2" w:rsidRDefault="00265349" w:rsidP="00E7344D">
            <w:pPr>
              <w:spacing w:line="280" w:lineRule="exact"/>
              <w:ind w:left="184" w:hangingChars="100" w:hanging="184"/>
              <w:jc w:val="left"/>
              <w:textAlignment w:val="baseline"/>
              <w:rPr>
                <w:rFonts w:hAnsi="ＭＳ 明朝"/>
                <w:spacing w:val="2"/>
                <w:kern w:val="0"/>
                <w:szCs w:val="20"/>
              </w:rPr>
            </w:pPr>
          </w:p>
          <w:p w14:paraId="3CD6FD4A" w14:textId="77777777" w:rsidR="00C415B2" w:rsidRPr="00C415B2" w:rsidRDefault="00C415B2" w:rsidP="00E7344D">
            <w:pPr>
              <w:spacing w:line="280" w:lineRule="exact"/>
              <w:ind w:left="184" w:hangingChars="100" w:hanging="184"/>
              <w:jc w:val="left"/>
              <w:textAlignment w:val="baseline"/>
              <w:rPr>
                <w:rFonts w:hAnsi="ＭＳ 明朝"/>
                <w:spacing w:val="2"/>
                <w:kern w:val="0"/>
                <w:szCs w:val="20"/>
              </w:rPr>
            </w:pPr>
          </w:p>
          <w:p w14:paraId="1EBFDD2C" w14:textId="77777777" w:rsidR="00C415B2" w:rsidRPr="00C415B2" w:rsidRDefault="00C415B2" w:rsidP="00E7344D">
            <w:pPr>
              <w:spacing w:line="280" w:lineRule="exact"/>
              <w:ind w:left="184" w:hangingChars="100" w:hanging="184"/>
              <w:jc w:val="left"/>
              <w:textAlignment w:val="baseline"/>
              <w:rPr>
                <w:rFonts w:hAnsi="ＭＳ 明朝"/>
                <w:spacing w:val="2"/>
                <w:kern w:val="0"/>
                <w:szCs w:val="20"/>
              </w:rPr>
            </w:pPr>
            <w:r w:rsidRPr="00C415B2">
              <w:rPr>
                <w:rFonts w:hAnsi="ＭＳ 明朝" w:hint="eastAsia"/>
                <w:spacing w:val="2"/>
                <w:kern w:val="0"/>
                <w:szCs w:val="20"/>
              </w:rPr>
              <w:t>○　対応方針の決定</w:t>
            </w:r>
          </w:p>
          <w:p w14:paraId="419499EE" w14:textId="77777777" w:rsidR="00C415B2" w:rsidRPr="00C415B2" w:rsidRDefault="00C415B2" w:rsidP="00E7344D">
            <w:pPr>
              <w:spacing w:line="280" w:lineRule="exact"/>
              <w:ind w:left="184" w:hangingChars="100" w:hanging="184"/>
              <w:jc w:val="left"/>
              <w:textAlignment w:val="baseline"/>
              <w:rPr>
                <w:rFonts w:hAnsi="ＭＳ 明朝"/>
                <w:spacing w:val="2"/>
                <w:kern w:val="0"/>
                <w:szCs w:val="20"/>
              </w:rPr>
            </w:pPr>
          </w:p>
          <w:p w14:paraId="7CE21B18" w14:textId="77777777" w:rsidR="00C415B2" w:rsidRPr="00C415B2" w:rsidRDefault="00C415B2" w:rsidP="00E7344D">
            <w:pPr>
              <w:spacing w:line="280" w:lineRule="exact"/>
              <w:jc w:val="left"/>
              <w:textAlignment w:val="baseline"/>
              <w:rPr>
                <w:rFonts w:hAnsi="ＭＳ 明朝"/>
                <w:spacing w:val="2"/>
                <w:kern w:val="0"/>
                <w:szCs w:val="20"/>
              </w:rPr>
            </w:pPr>
          </w:p>
          <w:p w14:paraId="09366D8B" w14:textId="77777777" w:rsidR="00C415B2" w:rsidRPr="00C415B2" w:rsidRDefault="00C415B2" w:rsidP="00E7344D">
            <w:pPr>
              <w:spacing w:line="280" w:lineRule="exact"/>
              <w:jc w:val="left"/>
              <w:textAlignment w:val="baseline"/>
              <w:rPr>
                <w:rFonts w:hAnsi="ＭＳ 明朝"/>
                <w:spacing w:val="2"/>
                <w:kern w:val="0"/>
                <w:szCs w:val="20"/>
              </w:rPr>
            </w:pPr>
          </w:p>
          <w:p w14:paraId="081530DC" w14:textId="77777777" w:rsidR="00C415B2" w:rsidRPr="00C415B2" w:rsidRDefault="00C415B2" w:rsidP="00E7344D">
            <w:pPr>
              <w:spacing w:line="280" w:lineRule="exact"/>
              <w:jc w:val="left"/>
              <w:textAlignment w:val="baseline"/>
              <w:rPr>
                <w:rFonts w:hAnsi="ＭＳ 明朝"/>
                <w:spacing w:val="2"/>
                <w:kern w:val="0"/>
                <w:szCs w:val="20"/>
              </w:rPr>
            </w:pPr>
          </w:p>
          <w:p w14:paraId="300026B7" w14:textId="77777777" w:rsidR="00C415B2" w:rsidRPr="00C415B2" w:rsidRDefault="00C415B2" w:rsidP="00E7344D">
            <w:pPr>
              <w:spacing w:line="280" w:lineRule="exact"/>
              <w:jc w:val="left"/>
              <w:textAlignment w:val="baseline"/>
              <w:rPr>
                <w:rFonts w:hAnsi="ＭＳ 明朝"/>
                <w:spacing w:val="2"/>
                <w:kern w:val="0"/>
                <w:szCs w:val="20"/>
              </w:rPr>
            </w:pPr>
          </w:p>
          <w:p w14:paraId="10D9F634" w14:textId="77777777" w:rsidR="00C415B2" w:rsidRPr="00C415B2" w:rsidRDefault="00C415B2" w:rsidP="00E7344D">
            <w:pPr>
              <w:spacing w:line="280" w:lineRule="exact"/>
              <w:ind w:left="180" w:hangingChars="100" w:hanging="180"/>
              <w:jc w:val="left"/>
              <w:textAlignment w:val="baseline"/>
              <w:rPr>
                <w:rFonts w:hAnsi="ＭＳ 明朝" w:cs="ＭＳ 明朝"/>
                <w:kern w:val="0"/>
                <w:szCs w:val="20"/>
              </w:rPr>
            </w:pPr>
          </w:p>
          <w:p w14:paraId="14C6D374" w14:textId="77777777" w:rsidR="00C415B2" w:rsidRPr="00C415B2" w:rsidRDefault="00C415B2" w:rsidP="00E7344D">
            <w:pPr>
              <w:spacing w:line="280" w:lineRule="exact"/>
              <w:jc w:val="left"/>
              <w:textAlignment w:val="baseline"/>
              <w:rPr>
                <w:rFonts w:hAnsi="ＭＳ 明朝" w:cs="ＭＳ 明朝"/>
                <w:kern w:val="0"/>
                <w:szCs w:val="20"/>
              </w:rPr>
            </w:pPr>
            <w:r w:rsidRPr="00C415B2">
              <w:rPr>
                <w:rFonts w:hAnsi="ＭＳ 明朝" w:cs="ＭＳ 明朝"/>
                <w:kern w:val="0"/>
                <w:szCs w:val="20"/>
              </w:rPr>
              <w:t xml:space="preserve"> </w:t>
            </w:r>
          </w:p>
          <w:p w14:paraId="2AAAC336" w14:textId="77777777" w:rsidR="00C415B2" w:rsidRPr="00C415B2" w:rsidRDefault="00C415B2" w:rsidP="00E7344D">
            <w:pPr>
              <w:spacing w:line="280" w:lineRule="exact"/>
              <w:ind w:left="184" w:hangingChars="100" w:hanging="184"/>
              <w:jc w:val="left"/>
              <w:textAlignment w:val="baseline"/>
              <w:rPr>
                <w:rFonts w:hAnsi="ＭＳ 明朝"/>
                <w:spacing w:val="2"/>
                <w:kern w:val="0"/>
                <w:szCs w:val="20"/>
              </w:rPr>
            </w:pPr>
          </w:p>
          <w:p w14:paraId="740FBFB0" w14:textId="77777777" w:rsidR="00C415B2" w:rsidRPr="00C415B2" w:rsidRDefault="00C415B2" w:rsidP="00E7344D">
            <w:pPr>
              <w:spacing w:line="280" w:lineRule="exact"/>
              <w:ind w:left="184" w:hangingChars="100" w:hanging="184"/>
              <w:jc w:val="left"/>
              <w:textAlignment w:val="baseline"/>
              <w:rPr>
                <w:rFonts w:hAnsi="ＭＳ 明朝"/>
                <w:spacing w:val="2"/>
                <w:kern w:val="0"/>
                <w:szCs w:val="20"/>
              </w:rPr>
            </w:pPr>
          </w:p>
          <w:p w14:paraId="1B39B14F" w14:textId="77777777" w:rsidR="00C415B2" w:rsidRPr="00C415B2" w:rsidRDefault="00C415B2" w:rsidP="00E7344D">
            <w:pPr>
              <w:spacing w:line="280" w:lineRule="exact"/>
              <w:ind w:left="184" w:hangingChars="100" w:hanging="184"/>
              <w:jc w:val="left"/>
              <w:textAlignment w:val="baseline"/>
              <w:rPr>
                <w:rFonts w:hAnsi="ＭＳ 明朝"/>
                <w:spacing w:val="2"/>
                <w:kern w:val="0"/>
                <w:szCs w:val="20"/>
              </w:rPr>
            </w:pPr>
          </w:p>
          <w:p w14:paraId="0F53EC9C" w14:textId="77777777" w:rsidR="00C415B2" w:rsidRPr="00C415B2" w:rsidRDefault="00C415B2" w:rsidP="00E7344D">
            <w:pPr>
              <w:spacing w:line="280" w:lineRule="exact"/>
              <w:jc w:val="left"/>
              <w:rPr>
                <w:rFonts w:hAnsi="ＭＳ 明朝"/>
                <w:kern w:val="2"/>
                <w:szCs w:val="20"/>
              </w:rPr>
            </w:pPr>
          </w:p>
        </w:tc>
        <w:tc>
          <w:tcPr>
            <w:tcW w:w="3361" w:type="dxa"/>
          </w:tcPr>
          <w:p w14:paraId="21A8C609" w14:textId="77777777" w:rsidR="00C415B2" w:rsidRPr="00D56879" w:rsidRDefault="00C415B2" w:rsidP="00E7344D">
            <w:pPr>
              <w:spacing w:line="280" w:lineRule="exact"/>
              <w:jc w:val="left"/>
              <w:rPr>
                <w:rFonts w:hAnsi="ＭＳ 明朝"/>
                <w:kern w:val="2"/>
                <w:szCs w:val="20"/>
              </w:rPr>
            </w:pPr>
          </w:p>
          <w:p w14:paraId="62C204EF" w14:textId="77777777" w:rsidR="00265349" w:rsidRPr="00D56879" w:rsidRDefault="00265349" w:rsidP="00E7344D">
            <w:pPr>
              <w:spacing w:line="280" w:lineRule="exact"/>
              <w:ind w:left="128" w:hanging="128"/>
              <w:jc w:val="left"/>
              <w:textAlignment w:val="baseline"/>
              <w:rPr>
                <w:rFonts w:hAnsi="ＭＳ 明朝"/>
                <w:kern w:val="2"/>
                <w:szCs w:val="20"/>
              </w:rPr>
            </w:pPr>
            <w:r w:rsidRPr="00D56879">
              <w:rPr>
                <w:rFonts w:hAnsi="ＭＳ 明朝" w:hint="eastAsia"/>
                <w:kern w:val="2"/>
                <w:szCs w:val="20"/>
              </w:rPr>
              <w:t>・　いじめ対策組織の開催</w:t>
            </w:r>
          </w:p>
          <w:p w14:paraId="48443178" w14:textId="77777777" w:rsidR="00C415B2" w:rsidRPr="00D56879" w:rsidRDefault="00C415B2" w:rsidP="00E7344D">
            <w:pPr>
              <w:spacing w:line="280" w:lineRule="exact"/>
              <w:ind w:left="128" w:hanging="128"/>
              <w:jc w:val="left"/>
              <w:textAlignment w:val="baseline"/>
              <w:rPr>
                <w:rFonts w:hAnsi="ＭＳ 明朝"/>
                <w:kern w:val="2"/>
                <w:szCs w:val="20"/>
              </w:rPr>
            </w:pPr>
            <w:r w:rsidRPr="00D56879">
              <w:rPr>
                <w:rFonts w:hAnsi="ＭＳ 明朝" w:hint="eastAsia"/>
                <w:kern w:val="2"/>
                <w:szCs w:val="20"/>
              </w:rPr>
              <w:t>・　事実確認、体制の確立（校内組織の活用等）と教職員の役割分担、指導方針の明示</w:t>
            </w:r>
          </w:p>
          <w:p w14:paraId="7B2AB0F7" w14:textId="77777777" w:rsidR="00C415B2" w:rsidRPr="00D56879" w:rsidRDefault="00C415B2" w:rsidP="00E7344D">
            <w:pPr>
              <w:spacing w:line="280" w:lineRule="exact"/>
              <w:jc w:val="left"/>
              <w:textAlignment w:val="baseline"/>
              <w:rPr>
                <w:rFonts w:hAnsi="ＭＳ 明朝"/>
                <w:strike/>
                <w:kern w:val="2"/>
                <w:szCs w:val="20"/>
              </w:rPr>
            </w:pPr>
          </w:p>
          <w:p w14:paraId="2FD3F4E8" w14:textId="77777777" w:rsidR="00C415B2" w:rsidRPr="00D56879" w:rsidRDefault="00C415B2" w:rsidP="00E7344D">
            <w:pPr>
              <w:spacing w:line="280" w:lineRule="exact"/>
              <w:jc w:val="left"/>
              <w:textAlignment w:val="baseline"/>
              <w:rPr>
                <w:rFonts w:hAnsi="ＭＳ 明朝"/>
                <w:kern w:val="0"/>
                <w:szCs w:val="20"/>
              </w:rPr>
            </w:pPr>
          </w:p>
          <w:p w14:paraId="716747D0" w14:textId="77777777" w:rsidR="00C415B2" w:rsidRPr="00D56879" w:rsidRDefault="00C415B2" w:rsidP="00E7344D">
            <w:pPr>
              <w:spacing w:line="280" w:lineRule="exact"/>
              <w:jc w:val="left"/>
              <w:textAlignment w:val="baseline"/>
              <w:rPr>
                <w:rFonts w:hAnsi="ＭＳ 明朝"/>
                <w:kern w:val="2"/>
                <w:szCs w:val="20"/>
              </w:rPr>
            </w:pPr>
            <w:r w:rsidRPr="00D56879">
              <w:rPr>
                <w:rFonts w:hAnsi="ＭＳ 明朝" w:hint="eastAsia"/>
                <w:kern w:val="0"/>
                <w:szCs w:val="20"/>
              </w:rPr>
              <w:t>・　対応の方針に対する指示</w:t>
            </w:r>
          </w:p>
          <w:p w14:paraId="223AE71B" w14:textId="77777777" w:rsidR="00C415B2" w:rsidRPr="00D56879" w:rsidRDefault="00C415B2" w:rsidP="00E7344D">
            <w:pPr>
              <w:spacing w:line="280" w:lineRule="exact"/>
              <w:ind w:left="180" w:hangingChars="100" w:hanging="180"/>
              <w:jc w:val="left"/>
              <w:textAlignment w:val="baseline"/>
              <w:rPr>
                <w:rFonts w:hAnsi="ＭＳ 明朝"/>
                <w:kern w:val="2"/>
                <w:szCs w:val="20"/>
              </w:rPr>
            </w:pPr>
            <w:r w:rsidRPr="00D56879">
              <w:rPr>
                <w:rFonts w:hAnsi="ＭＳ 明朝" w:hint="eastAsia"/>
                <w:kern w:val="0"/>
                <w:szCs w:val="20"/>
              </w:rPr>
              <w:t>・　学校全体としての指導方針・方法に関する指示</w:t>
            </w:r>
          </w:p>
          <w:p w14:paraId="48C0CA0E" w14:textId="77777777" w:rsidR="00C415B2" w:rsidRPr="00D56879" w:rsidRDefault="00C415B2" w:rsidP="00E7344D">
            <w:pPr>
              <w:spacing w:line="280" w:lineRule="exact"/>
              <w:ind w:left="128" w:hanging="106"/>
              <w:jc w:val="left"/>
              <w:rPr>
                <w:rFonts w:hAnsi="ＭＳ 明朝"/>
                <w:kern w:val="2"/>
                <w:szCs w:val="20"/>
              </w:rPr>
            </w:pPr>
            <w:r w:rsidRPr="00D56879">
              <w:rPr>
                <w:rFonts w:hAnsi="ＭＳ 明朝" w:hint="eastAsia"/>
                <w:kern w:val="0"/>
                <w:szCs w:val="20"/>
              </w:rPr>
              <w:t>・　継続的な指導を指示するとともに教育委員会に報告を行う</w:t>
            </w:r>
          </w:p>
          <w:p w14:paraId="27144D5C" w14:textId="77777777" w:rsidR="00C415B2" w:rsidRPr="00D56879" w:rsidRDefault="00C415B2" w:rsidP="00C25335">
            <w:pPr>
              <w:spacing w:line="280" w:lineRule="exact"/>
              <w:ind w:left="128" w:hanging="106"/>
              <w:jc w:val="left"/>
              <w:rPr>
                <w:rFonts w:hAnsi="ＭＳ 明朝"/>
                <w:noProof/>
                <w:kern w:val="2"/>
                <w:szCs w:val="20"/>
              </w:rPr>
            </w:pPr>
            <w:r w:rsidRPr="00D56879">
              <w:rPr>
                <w:rFonts w:hAnsi="ＭＳ 明朝" w:hint="eastAsia"/>
                <w:spacing w:val="2"/>
                <w:kern w:val="0"/>
                <w:szCs w:val="20"/>
              </w:rPr>
              <w:t xml:space="preserve">・　</w:t>
            </w:r>
            <w:r w:rsidR="00C25335" w:rsidRPr="00D56879">
              <w:rPr>
                <w:rFonts w:hAnsi="ＭＳ 明朝" w:hint="eastAsia"/>
                <w:spacing w:val="2"/>
                <w:kern w:val="0"/>
                <w:szCs w:val="20"/>
              </w:rPr>
              <w:t>いじめを行ったとされる児童生徒</w:t>
            </w:r>
            <w:r w:rsidRPr="00D56879">
              <w:rPr>
                <w:rFonts w:hAnsi="ＭＳ 明朝" w:hint="eastAsia"/>
                <w:spacing w:val="2"/>
                <w:kern w:val="0"/>
                <w:szCs w:val="20"/>
              </w:rPr>
              <w:t>及び保護者と話し合い</w:t>
            </w:r>
            <w:r w:rsidRPr="00D56879">
              <w:rPr>
                <w:rFonts w:hAnsi="ＭＳ 明朝" w:cs="ＭＳ 明朝" w:hint="eastAsia"/>
                <w:kern w:val="0"/>
                <w:szCs w:val="20"/>
              </w:rPr>
              <w:t>、今後の方針決定</w:t>
            </w:r>
          </w:p>
        </w:tc>
        <w:tc>
          <w:tcPr>
            <w:tcW w:w="3361" w:type="dxa"/>
            <w:tcBorders>
              <w:right w:val="single" w:sz="4" w:space="0" w:color="auto"/>
            </w:tcBorders>
          </w:tcPr>
          <w:p w14:paraId="50E886D5" w14:textId="77777777" w:rsidR="00C415B2" w:rsidRPr="00D56879" w:rsidRDefault="00C415B2" w:rsidP="00E7344D">
            <w:pPr>
              <w:spacing w:line="280" w:lineRule="exact"/>
              <w:ind w:left="22"/>
              <w:jc w:val="left"/>
              <w:rPr>
                <w:rFonts w:hAnsi="ＭＳ 明朝"/>
                <w:kern w:val="2"/>
                <w:szCs w:val="20"/>
              </w:rPr>
            </w:pPr>
          </w:p>
          <w:p w14:paraId="03896D01" w14:textId="77777777" w:rsidR="00C415B2" w:rsidRPr="00D56879" w:rsidRDefault="00C415B2" w:rsidP="00E7344D">
            <w:pPr>
              <w:spacing w:line="280" w:lineRule="exact"/>
              <w:ind w:left="180" w:hangingChars="100" w:hanging="180"/>
              <w:jc w:val="left"/>
              <w:rPr>
                <w:rFonts w:hAnsi="ＭＳ 明朝"/>
                <w:kern w:val="2"/>
                <w:szCs w:val="20"/>
              </w:rPr>
            </w:pPr>
            <w:r w:rsidRPr="00D56879">
              <w:rPr>
                <w:rFonts w:hAnsi="ＭＳ 明朝" w:hint="eastAsia"/>
                <w:kern w:val="2"/>
                <w:szCs w:val="20"/>
              </w:rPr>
              <w:t>【担任等】</w:t>
            </w:r>
          </w:p>
          <w:p w14:paraId="4A2767C0" w14:textId="77777777" w:rsidR="00C415B2" w:rsidRPr="00D56879" w:rsidRDefault="00C415B2" w:rsidP="00E7344D">
            <w:pPr>
              <w:spacing w:line="280" w:lineRule="exact"/>
              <w:ind w:left="180" w:hangingChars="100" w:hanging="180"/>
              <w:jc w:val="left"/>
              <w:rPr>
                <w:rFonts w:hAnsi="ＭＳ 明朝" w:cs="ＭＳ 明朝"/>
                <w:kern w:val="0"/>
                <w:szCs w:val="20"/>
              </w:rPr>
            </w:pPr>
            <w:r w:rsidRPr="00D56879">
              <w:rPr>
                <w:rFonts w:hAnsi="ＭＳ 明朝" w:cs="ＭＳ 明朝" w:hint="eastAsia"/>
                <w:kern w:val="0"/>
                <w:szCs w:val="20"/>
              </w:rPr>
              <w:t>・　電話録取の作成</w:t>
            </w:r>
          </w:p>
          <w:p w14:paraId="64C406EA" w14:textId="77777777" w:rsidR="00C415B2" w:rsidRPr="00D56879" w:rsidRDefault="00C415B2" w:rsidP="00E7344D">
            <w:pPr>
              <w:spacing w:line="280" w:lineRule="exact"/>
              <w:ind w:left="180" w:hangingChars="100" w:hanging="180"/>
              <w:jc w:val="left"/>
              <w:rPr>
                <w:rFonts w:hAnsi="ＭＳ 明朝" w:cs="ＭＳ 明朝"/>
                <w:kern w:val="0"/>
                <w:szCs w:val="20"/>
              </w:rPr>
            </w:pPr>
            <w:r w:rsidRPr="00D56879">
              <w:rPr>
                <w:rFonts w:hAnsi="ＭＳ 明朝" w:cs="ＭＳ 明朝" w:hint="eastAsia"/>
                <w:kern w:val="0"/>
                <w:szCs w:val="20"/>
              </w:rPr>
              <w:t>・　管理職への連絡</w:t>
            </w:r>
          </w:p>
          <w:p w14:paraId="4F4A3ADD" w14:textId="77777777" w:rsidR="00C415B2" w:rsidRPr="00D56879" w:rsidRDefault="00C415B2" w:rsidP="00E7344D">
            <w:pPr>
              <w:spacing w:line="280" w:lineRule="exact"/>
              <w:ind w:left="180" w:hangingChars="100" w:hanging="180"/>
              <w:jc w:val="left"/>
              <w:rPr>
                <w:rFonts w:hAnsi="ＭＳ 明朝"/>
                <w:kern w:val="0"/>
                <w:szCs w:val="20"/>
              </w:rPr>
            </w:pPr>
            <w:r w:rsidRPr="00D56879">
              <w:rPr>
                <w:rFonts w:hAnsi="ＭＳ 明朝" w:hint="eastAsia"/>
                <w:kern w:val="0"/>
                <w:szCs w:val="20"/>
              </w:rPr>
              <w:t xml:space="preserve">・　</w:t>
            </w:r>
            <w:r w:rsidR="00C25335" w:rsidRPr="00D56879">
              <w:rPr>
                <w:rFonts w:hAnsi="ＭＳ 明朝" w:hint="eastAsia"/>
                <w:kern w:val="0"/>
                <w:szCs w:val="20"/>
              </w:rPr>
              <w:t>いじめを受けた児童生徒</w:t>
            </w:r>
            <w:r w:rsidRPr="00D56879">
              <w:rPr>
                <w:rFonts w:hAnsi="ＭＳ 明朝" w:hint="eastAsia"/>
                <w:kern w:val="0"/>
                <w:szCs w:val="20"/>
              </w:rPr>
              <w:t>、保護者の了解を得て、話を聞く機会を早急にもつ</w:t>
            </w:r>
          </w:p>
          <w:p w14:paraId="6DC113CA" w14:textId="77777777" w:rsidR="00C415B2" w:rsidRPr="00D56879" w:rsidRDefault="00C415B2" w:rsidP="00E7344D">
            <w:pPr>
              <w:spacing w:line="280" w:lineRule="exact"/>
              <w:ind w:left="180" w:hangingChars="100" w:hanging="180"/>
              <w:jc w:val="left"/>
              <w:rPr>
                <w:rFonts w:hAnsi="ＭＳ 明朝"/>
                <w:kern w:val="2"/>
                <w:szCs w:val="20"/>
              </w:rPr>
            </w:pPr>
            <w:r w:rsidRPr="00D56879">
              <w:rPr>
                <w:rFonts w:hAnsi="ＭＳ 明朝" w:hint="eastAsia"/>
                <w:kern w:val="2"/>
                <w:szCs w:val="20"/>
              </w:rPr>
              <w:t>・　家庭訪問等により状況と学校の対応方針を説明し、家庭の協力を求める</w:t>
            </w:r>
          </w:p>
          <w:p w14:paraId="23210E9E" w14:textId="77777777" w:rsidR="00C415B2" w:rsidRPr="00D56879" w:rsidRDefault="00C415B2" w:rsidP="00E7344D">
            <w:pPr>
              <w:spacing w:line="280" w:lineRule="exact"/>
              <w:ind w:left="180" w:hangingChars="100" w:hanging="180"/>
              <w:jc w:val="left"/>
              <w:rPr>
                <w:rFonts w:hAnsi="ＭＳ 明朝"/>
                <w:kern w:val="0"/>
                <w:szCs w:val="20"/>
              </w:rPr>
            </w:pPr>
          </w:p>
          <w:p w14:paraId="463A7BF8" w14:textId="77777777" w:rsidR="00C415B2" w:rsidRPr="00D56879" w:rsidRDefault="00C415B2" w:rsidP="00E7344D">
            <w:pPr>
              <w:spacing w:line="280" w:lineRule="exact"/>
              <w:ind w:left="180" w:hangingChars="100" w:hanging="180"/>
              <w:jc w:val="left"/>
              <w:rPr>
                <w:rFonts w:hAnsi="ＭＳ 明朝"/>
                <w:kern w:val="2"/>
                <w:szCs w:val="20"/>
              </w:rPr>
            </w:pPr>
            <w:r w:rsidRPr="00D56879">
              <w:rPr>
                <w:rFonts w:hAnsi="ＭＳ 明朝" w:hint="eastAsia"/>
                <w:kern w:val="2"/>
                <w:szCs w:val="20"/>
              </w:rPr>
              <w:t>【</w:t>
            </w:r>
            <w:r w:rsidR="00265349" w:rsidRPr="00D56879">
              <w:rPr>
                <w:rFonts w:hAnsi="ＭＳ 明朝" w:hint="eastAsia"/>
                <w:kern w:val="2"/>
                <w:szCs w:val="20"/>
              </w:rPr>
              <w:t>いじめ対策</w:t>
            </w:r>
            <w:r w:rsidRPr="00D56879">
              <w:rPr>
                <w:rFonts w:hAnsi="ＭＳ 明朝" w:hint="eastAsia"/>
                <w:kern w:val="2"/>
                <w:szCs w:val="20"/>
              </w:rPr>
              <w:t>組織】</w:t>
            </w:r>
          </w:p>
          <w:p w14:paraId="4CB2B841" w14:textId="77777777" w:rsidR="00C415B2" w:rsidRPr="00D56879" w:rsidRDefault="00C415B2" w:rsidP="00E7344D">
            <w:pPr>
              <w:spacing w:line="280" w:lineRule="exact"/>
              <w:ind w:left="180" w:hangingChars="100" w:hanging="180"/>
              <w:jc w:val="left"/>
              <w:rPr>
                <w:rFonts w:hAnsi="ＭＳ 明朝" w:cs="ＭＳ 明朝"/>
                <w:kern w:val="0"/>
                <w:szCs w:val="20"/>
              </w:rPr>
            </w:pPr>
            <w:r w:rsidRPr="00D56879">
              <w:rPr>
                <w:rFonts w:hAnsi="ＭＳ 明朝" w:cs="ＭＳ 明朝" w:hint="eastAsia"/>
                <w:kern w:val="0"/>
                <w:szCs w:val="20"/>
              </w:rPr>
              <w:t>・　生徒指導</w:t>
            </w:r>
            <w:r w:rsidR="00DF3A04" w:rsidRPr="00D56879">
              <w:rPr>
                <w:rFonts w:hAnsi="ＭＳ 明朝" w:cs="ＭＳ 明朝" w:hint="eastAsia"/>
                <w:kern w:val="0"/>
                <w:szCs w:val="20"/>
              </w:rPr>
              <w:t>担当者</w:t>
            </w:r>
            <w:r w:rsidRPr="00D56879">
              <w:rPr>
                <w:rFonts w:hAnsi="ＭＳ 明朝" w:cs="ＭＳ 明朝" w:hint="eastAsia"/>
                <w:kern w:val="0"/>
                <w:szCs w:val="20"/>
              </w:rPr>
              <w:t>を含むチームを編成する</w:t>
            </w:r>
          </w:p>
          <w:p w14:paraId="7F53634F" w14:textId="77777777" w:rsidR="00C415B2" w:rsidRPr="00D56879" w:rsidRDefault="00C415B2" w:rsidP="00E7344D">
            <w:pPr>
              <w:spacing w:line="280" w:lineRule="exact"/>
              <w:ind w:left="180" w:hangingChars="100" w:hanging="180"/>
              <w:jc w:val="left"/>
              <w:rPr>
                <w:rFonts w:hAnsi="ＭＳ 明朝" w:cs="ＭＳ 明朝"/>
                <w:kern w:val="0"/>
                <w:szCs w:val="20"/>
              </w:rPr>
            </w:pPr>
            <w:r w:rsidRPr="00D56879">
              <w:rPr>
                <w:rFonts w:hAnsi="ＭＳ 明朝" w:cs="ＭＳ 明朝" w:hint="eastAsia"/>
                <w:kern w:val="0"/>
                <w:szCs w:val="20"/>
              </w:rPr>
              <w:t>・　組織の役割分担を決定する</w:t>
            </w:r>
          </w:p>
          <w:p w14:paraId="3D15DBC4" w14:textId="77777777" w:rsidR="00C415B2" w:rsidRPr="00D56879" w:rsidRDefault="00C415B2" w:rsidP="00E7344D">
            <w:pPr>
              <w:spacing w:line="280" w:lineRule="exact"/>
              <w:ind w:left="180" w:hangingChars="100" w:hanging="180"/>
              <w:jc w:val="left"/>
              <w:rPr>
                <w:rFonts w:hAnsi="ＭＳ 明朝"/>
                <w:kern w:val="0"/>
                <w:szCs w:val="20"/>
              </w:rPr>
            </w:pPr>
            <w:r w:rsidRPr="00D56879">
              <w:rPr>
                <w:rFonts w:hAnsi="ＭＳ 明朝" w:cs="ＭＳ 明朝" w:hint="eastAsia"/>
                <w:kern w:val="0"/>
                <w:szCs w:val="20"/>
              </w:rPr>
              <w:t>・　全教職員に事象と対応方針の説明を行う</w:t>
            </w:r>
          </w:p>
          <w:p w14:paraId="0A9CB0AB" w14:textId="77777777" w:rsidR="00C415B2" w:rsidRPr="00D56879" w:rsidRDefault="00C415B2" w:rsidP="00E7344D">
            <w:pPr>
              <w:spacing w:line="280" w:lineRule="exact"/>
              <w:ind w:left="180" w:hangingChars="100" w:hanging="180"/>
              <w:jc w:val="left"/>
              <w:rPr>
                <w:rFonts w:hAnsi="ＭＳ 明朝"/>
                <w:kern w:val="0"/>
                <w:szCs w:val="20"/>
              </w:rPr>
            </w:pPr>
            <w:r w:rsidRPr="00D56879">
              <w:rPr>
                <w:rFonts w:hAnsi="ＭＳ 明朝" w:hint="eastAsia"/>
                <w:kern w:val="0"/>
                <w:szCs w:val="20"/>
              </w:rPr>
              <w:t>・　情報を集約し、対応方針を検討する</w:t>
            </w:r>
          </w:p>
          <w:p w14:paraId="38324805" w14:textId="77777777" w:rsidR="00C415B2" w:rsidRPr="00D56879" w:rsidRDefault="00C415B2" w:rsidP="00E7344D">
            <w:pPr>
              <w:spacing w:line="280" w:lineRule="exact"/>
              <w:ind w:left="157" w:hanging="135"/>
              <w:jc w:val="left"/>
              <w:rPr>
                <w:rFonts w:hAnsi="ＭＳ 明朝"/>
                <w:kern w:val="2"/>
                <w:szCs w:val="20"/>
              </w:rPr>
            </w:pPr>
            <w:r w:rsidRPr="00D56879">
              <w:rPr>
                <w:rFonts w:hAnsi="ＭＳ 明朝" w:hint="eastAsia"/>
                <w:kern w:val="0"/>
                <w:szCs w:val="20"/>
              </w:rPr>
              <w:t>・　学校全体としての、いじめ撲滅に向けた指導方針・方法を検討する</w:t>
            </w:r>
          </w:p>
          <w:p w14:paraId="7C01AE9F" w14:textId="77777777" w:rsidR="00C415B2" w:rsidRPr="00D56879" w:rsidRDefault="00C415B2" w:rsidP="00E7344D">
            <w:pPr>
              <w:spacing w:line="280" w:lineRule="exact"/>
              <w:ind w:left="180" w:hangingChars="100" w:hanging="180"/>
              <w:jc w:val="left"/>
              <w:rPr>
                <w:rFonts w:hAnsi="ＭＳ 明朝"/>
                <w:kern w:val="2"/>
                <w:szCs w:val="20"/>
              </w:rPr>
            </w:pPr>
          </w:p>
        </w:tc>
      </w:tr>
    </w:tbl>
    <w:p w14:paraId="59A9918D" w14:textId="77777777" w:rsidR="00494AC1" w:rsidRPr="00C415B2" w:rsidRDefault="00494AC1" w:rsidP="00E7344D">
      <w:pPr>
        <w:spacing w:line="280" w:lineRule="exact"/>
      </w:pPr>
    </w:p>
    <w:p w14:paraId="5941B061" w14:textId="77777777" w:rsidR="00C415B2" w:rsidRDefault="00C415B2" w:rsidP="00E7344D">
      <w:pPr>
        <w:spacing w:line="280" w:lineRule="exact"/>
      </w:pPr>
      <w:r>
        <w:rPr>
          <w:rFonts w:hint="eastAsia"/>
        </w:rPr>
        <w:t>【</w:t>
      </w:r>
      <w:r w:rsidRPr="00C415B2">
        <w:rPr>
          <w:rFonts w:ascii="HG丸ｺﾞｼｯｸM-PRO" w:eastAsia="HG丸ｺﾞｼｯｸM-PRO" w:hAnsi="HG丸ｺﾞｼｯｸM-PRO" w:hint="eastAsia"/>
        </w:rPr>
        <w:t>発生時の連絡経路図</w:t>
      </w:r>
      <w:r>
        <w:rPr>
          <w:rFonts w:hint="eastAsia"/>
        </w:rPr>
        <w:t>】</w:t>
      </w:r>
    </w:p>
    <w:p w14:paraId="48185121" w14:textId="77777777" w:rsidR="00C415B2" w:rsidRPr="00A81A84" w:rsidRDefault="00C415B2" w:rsidP="00E7344D">
      <w:pPr>
        <w:spacing w:line="280" w:lineRule="exact"/>
        <w:ind w:firstLineChars="100" w:firstLine="180"/>
      </w:pPr>
      <w:bookmarkStart w:id="112" w:name="OLE_LINK2"/>
      <w:r w:rsidRPr="00D56879">
        <w:rPr>
          <w:rFonts w:ascii="ＭＳ ゴシック" w:eastAsia="ＭＳ ゴシック" w:hAnsi="ＭＳ ゴシック" w:hint="eastAsia"/>
        </w:rPr>
        <w:t>■　重大事態の場合</w:t>
      </w:r>
      <w:r w:rsidRPr="00D56879">
        <w:rPr>
          <w:rFonts w:hint="eastAsia"/>
        </w:rPr>
        <w:t xml:space="preserve">　　報告様式：</w:t>
      </w:r>
      <w:hyperlink w:anchor="いじめ" w:history="1">
        <w:r w:rsidRPr="000C5F0B">
          <w:rPr>
            <w:rStyle w:val="ac"/>
            <w:rFonts w:hint="eastAsia"/>
          </w:rPr>
          <w:t>「いじめ重大事態の発生に関する報告（様式１）」</w:t>
        </w:r>
      </w:hyperlink>
      <w:r w:rsidRPr="00A81A84">
        <w:rPr>
          <w:rFonts w:hint="eastAsia"/>
        </w:rPr>
        <w:t>（文部科学省様式を活用）</w:t>
      </w:r>
    </w:p>
    <w:p w14:paraId="67ED3B4C" w14:textId="77777777" w:rsidR="00C415B2" w:rsidRPr="00C415B2" w:rsidRDefault="00C415B2" w:rsidP="00E7344D">
      <w:pPr>
        <w:spacing w:line="280" w:lineRule="exact"/>
        <w:ind w:firstLineChars="1650" w:firstLine="2973"/>
        <w:rPr>
          <w:color w:val="FF0000"/>
        </w:rPr>
      </w:pPr>
      <w:hyperlink w:anchor="いじめ" w:history="1">
        <w:r w:rsidRPr="000C5F0B">
          <w:rPr>
            <w:rStyle w:val="ac"/>
            <w:rFonts w:hint="eastAsia"/>
          </w:rPr>
          <w:t>「いじめ重大事態調査の開始に関する報告（様式２）」</w:t>
        </w:r>
      </w:hyperlink>
      <w:r w:rsidRPr="00A81A84">
        <w:rPr>
          <w:rFonts w:hint="eastAsia"/>
        </w:rPr>
        <w:t>（文部科学省様式を活用）</w:t>
      </w:r>
    </w:p>
    <w:p w14:paraId="1308CA6C" w14:textId="77777777" w:rsidR="00494AC1" w:rsidRPr="00D56879" w:rsidRDefault="00C415B2" w:rsidP="00E7344D">
      <w:pPr>
        <w:spacing w:line="280" w:lineRule="exact"/>
        <w:ind w:firstLineChars="1650" w:firstLine="2973"/>
      </w:pPr>
      <w:r w:rsidRPr="00D56879">
        <w:rPr>
          <w:rFonts w:hint="eastAsia"/>
        </w:rPr>
        <w:t>「いじめ重大事態調査報告書」等</w:t>
      </w:r>
    </w:p>
    <w:p w14:paraId="534A55B8" w14:textId="77777777" w:rsidR="00494AC1" w:rsidRDefault="00494AC1" w:rsidP="00E7344D">
      <w:pPr>
        <w:spacing w:line="280" w:lineRule="exact"/>
      </w:pPr>
    </w:p>
    <w:p w14:paraId="65C74E6E" w14:textId="77777777" w:rsidR="00494AC1" w:rsidRDefault="00925671" w:rsidP="00E7344D">
      <w:pPr>
        <w:spacing w:line="280" w:lineRule="exact"/>
      </w:pPr>
      <w:r>
        <w:rPr>
          <w:noProof/>
        </w:rPr>
        <mc:AlternateContent>
          <mc:Choice Requires="wps">
            <w:drawing>
              <wp:anchor distT="0" distB="0" distL="114300" distR="114300" simplePos="0" relativeHeight="251794432" behindDoc="0" locked="0" layoutInCell="1" allowOverlap="1" wp14:anchorId="09B169F3" wp14:editId="763A4586">
                <wp:simplePos x="0" y="0"/>
                <wp:positionH relativeFrom="column">
                  <wp:posOffset>2729230</wp:posOffset>
                </wp:positionH>
                <wp:positionV relativeFrom="paragraph">
                  <wp:posOffset>131445</wp:posOffset>
                </wp:positionV>
                <wp:extent cx="252000" cy="0"/>
                <wp:effectExtent l="0" t="76200" r="15240" b="95250"/>
                <wp:wrapNone/>
                <wp:docPr id="100" name="Line 29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00" cy="0"/>
                        </a:xfrm>
                        <a:prstGeom prst="line">
                          <a:avLst/>
                        </a:prstGeom>
                        <a:noFill/>
                        <a:ln w="9525">
                          <a:solidFill>
                            <a:schemeClr val="tx1"/>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37A11592" id="Line 2976" o:spid="_x0000_s1026" style="position:absolute;z-index:251794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4.9pt,10.35pt" to="234.7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" strokecolor="black [3213]">
                <v:stroke dashstyle="dash" endarrow="block"/>
              </v:line>
            </w:pict>
          </mc:Fallback>
        </mc:AlternateContent>
      </w:r>
      <w:r>
        <w:rPr>
          <w:noProof/>
        </w:rPr>
        <mc:AlternateContent>
          <mc:Choice Requires="wps">
            <w:drawing>
              <wp:anchor distT="0" distB="0" distL="114300" distR="114300" simplePos="0" relativeHeight="251792384" behindDoc="0" locked="0" layoutInCell="1" allowOverlap="1" wp14:anchorId="348A1300" wp14:editId="3007C171">
                <wp:simplePos x="0" y="0"/>
                <wp:positionH relativeFrom="column">
                  <wp:posOffset>1338580</wp:posOffset>
                </wp:positionH>
                <wp:positionV relativeFrom="paragraph">
                  <wp:posOffset>121920</wp:posOffset>
                </wp:positionV>
                <wp:extent cx="252000" cy="0"/>
                <wp:effectExtent l="0" t="76200" r="15240" b="95250"/>
                <wp:wrapNone/>
                <wp:docPr id="97" name="Line 29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00" cy="0"/>
                        </a:xfrm>
                        <a:prstGeom prst="line">
                          <a:avLst/>
                        </a:prstGeom>
                        <a:noFill/>
                        <a:ln w="9525">
                          <a:solidFill>
                            <a:schemeClr val="tx1"/>
                          </a:solidFill>
                          <a:prstDash val="solid"/>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646C4E43" id="Line 2973" o:spid="_x0000_s1026" style="position:absolute;z-index:251792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4pt,9.6pt" to="125.2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" strokecolor="black [3213]">
                <v:stroke endarrow="block"/>
              </v:line>
            </w:pict>
          </mc:Fallback>
        </mc:AlternateContent>
      </w:r>
      <w:r w:rsidR="00E7344D">
        <w:rPr>
          <w:noProof/>
        </w:rPr>
        <mc:AlternateContent>
          <mc:Choice Requires="wps">
            <w:drawing>
              <wp:anchor distT="0" distB="0" distL="114300" distR="114300" simplePos="0" relativeHeight="251791360" behindDoc="0" locked="0" layoutInCell="1" allowOverlap="1" wp14:anchorId="3494C8BE" wp14:editId="4AE5FFCF">
                <wp:simplePos x="0" y="0"/>
                <wp:positionH relativeFrom="column">
                  <wp:posOffset>328930</wp:posOffset>
                </wp:positionH>
                <wp:positionV relativeFrom="paragraph">
                  <wp:posOffset>7620</wp:posOffset>
                </wp:positionV>
                <wp:extent cx="1000125" cy="200025"/>
                <wp:effectExtent l="0" t="0" r="28575" b="28575"/>
                <wp:wrapNone/>
                <wp:docPr id="95" name="Text Box 29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00025"/>
                        </a:xfrm>
                        <a:prstGeom prst="rect">
                          <a:avLst/>
                        </a:prstGeom>
                        <a:solidFill>
                          <a:srgbClr val="FFFFFF"/>
                        </a:solidFill>
                        <a:ln w="9525">
                          <a:solidFill>
                            <a:schemeClr val="tx1"/>
                          </a:solidFill>
                          <a:miter lim="800000"/>
                          <a:headEnd/>
                          <a:tailEnd/>
                        </a:ln>
                      </wps:spPr>
                      <wps:txbx>
                        <w:txbxContent>
                          <w:p w14:paraId="5EA1B056" w14:textId="77777777" w:rsidR="00124108" w:rsidRPr="00D56879" w:rsidRDefault="00124108" w:rsidP="00E7344D">
                            <w:pPr>
                              <w:jc w:val="center"/>
                            </w:pPr>
                            <w:r w:rsidRPr="00D56879">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3494C8BE" id="Text Box 2971" o:spid="_x0000_s1406" type="#_x0000_t202" style="position:absolute;left:0;text-align:left;margin-left:25.9pt;margin-top:.6pt;width:78.75pt;height:15.75pt;z-index:251791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" strokecolor="black [3213]">
                <v:textbox inset="5.85pt,.7pt,5.85pt,.7pt">
                  <w:txbxContent>
                    <w:p w14:paraId="5EA1B056" w14:textId="77777777" w:rsidR="00124108" w:rsidRPr="00D56879" w:rsidRDefault="00124108" w:rsidP="00E7344D">
                      <w:pPr>
                        <w:jc w:val="center"/>
                      </w:pPr>
                      <w:r w:rsidRPr="00D56879">
                        <w:rPr>
                          <w:rFonts w:hint="eastAsia"/>
                        </w:rPr>
                        <w:t>市町村立学校</w:t>
                      </w:r>
                    </w:p>
                  </w:txbxContent>
                </v:textbox>
              </v:shape>
            </w:pict>
          </mc:Fallback>
        </mc:AlternateContent>
      </w:r>
      <w:r w:rsidR="00E7344D">
        <w:rPr>
          <w:noProof/>
        </w:rPr>
        <mc:AlternateContent>
          <mc:Choice Requires="wps">
            <w:drawing>
              <wp:anchor distT="0" distB="0" distL="114300" distR="114300" simplePos="0" relativeHeight="251793408" behindDoc="0" locked="0" layoutInCell="1" allowOverlap="1" wp14:anchorId="7493796B" wp14:editId="58A5FA2D">
                <wp:simplePos x="0" y="0"/>
                <wp:positionH relativeFrom="column">
                  <wp:posOffset>1586230</wp:posOffset>
                </wp:positionH>
                <wp:positionV relativeFrom="paragraph">
                  <wp:posOffset>17145</wp:posOffset>
                </wp:positionV>
                <wp:extent cx="1133475" cy="209550"/>
                <wp:effectExtent l="0" t="0" r="28575" b="19050"/>
                <wp:wrapNone/>
                <wp:docPr id="99" name="Text Box 29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209550"/>
                        </a:xfrm>
                        <a:prstGeom prst="rect">
                          <a:avLst/>
                        </a:prstGeom>
                        <a:solidFill>
                          <a:srgbClr val="FFFFFF"/>
                        </a:solidFill>
                        <a:ln w="9525">
                          <a:solidFill>
                            <a:schemeClr val="tx1"/>
                          </a:solidFill>
                          <a:miter lim="800000"/>
                          <a:headEnd/>
                          <a:tailEnd/>
                        </a:ln>
                      </wps:spPr>
                      <wps:txbx>
                        <w:txbxContent>
                          <w:p w14:paraId="435A7948" w14:textId="77777777" w:rsidR="00124108" w:rsidRPr="00D56879" w:rsidRDefault="00124108" w:rsidP="00E7344D">
                            <w:pPr>
                              <w:jc w:val="center"/>
                            </w:pPr>
                            <w:r w:rsidRPr="00D56879">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7493796B" id="Text Box 2975" o:spid="_x0000_s1407" type="#_x0000_t202" style="position:absolute;left:0;text-align:left;margin-left:124.9pt;margin-top:1.35pt;width:89.25pt;height:16.5pt;z-index:251793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" strokecolor="black [3213]">
                <v:textbox inset="5.85pt,.7pt,5.85pt,.7pt">
                  <w:txbxContent>
                    <w:p w14:paraId="435A7948" w14:textId="77777777" w:rsidR="00124108" w:rsidRPr="00D56879" w:rsidRDefault="00124108" w:rsidP="00E7344D">
                      <w:pPr>
                        <w:jc w:val="center"/>
                      </w:pPr>
                      <w:r w:rsidRPr="00D56879">
                        <w:rPr>
                          <w:rFonts w:hint="eastAsia"/>
                        </w:rPr>
                        <w:t>市町村教育委員会</w:t>
                      </w:r>
                    </w:p>
                  </w:txbxContent>
                </v:textbox>
              </v:shape>
            </w:pict>
          </mc:Fallback>
        </mc:AlternateContent>
      </w:r>
      <w:r w:rsidR="00E7344D">
        <w:rPr>
          <w:noProof/>
        </w:rPr>
        <mc:AlternateContent>
          <mc:Choice Requires="wps">
            <w:drawing>
              <wp:anchor distT="0" distB="0" distL="114300" distR="114300" simplePos="0" relativeHeight="251795456" behindDoc="0" locked="0" layoutInCell="1" allowOverlap="1" wp14:anchorId="727B775F" wp14:editId="059F6E5A">
                <wp:simplePos x="0" y="0"/>
                <wp:positionH relativeFrom="column">
                  <wp:posOffset>2986405</wp:posOffset>
                </wp:positionH>
                <wp:positionV relativeFrom="paragraph">
                  <wp:posOffset>17145</wp:posOffset>
                </wp:positionV>
                <wp:extent cx="923925" cy="209550"/>
                <wp:effectExtent l="0" t="0" r="28575" b="19050"/>
                <wp:wrapNone/>
                <wp:docPr id="102" name="Text Box 29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209550"/>
                        </a:xfrm>
                        <a:prstGeom prst="rect">
                          <a:avLst/>
                        </a:prstGeom>
                        <a:solidFill>
                          <a:srgbClr val="FFFFFF"/>
                        </a:solidFill>
                        <a:ln w="9525">
                          <a:solidFill>
                            <a:schemeClr val="tx1"/>
                          </a:solidFill>
                          <a:miter lim="800000"/>
                          <a:headEnd/>
                          <a:tailEnd/>
                        </a:ln>
                      </wps:spPr>
                      <wps:txbx>
                        <w:txbxContent>
                          <w:p w14:paraId="6895C91A" w14:textId="77777777" w:rsidR="00124108" w:rsidRPr="00D56879" w:rsidRDefault="00124108" w:rsidP="00E7344D">
                            <w:pPr>
                              <w:jc w:val="center"/>
                            </w:pPr>
                            <w:r w:rsidRPr="00D56879">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727B775F" id="Text Box 2977" o:spid="_x0000_s1408" type="#_x0000_t202" style="position:absolute;left:0;text-align:left;margin-left:235.15pt;margin-top:1.35pt;width:72.75pt;height:16.5pt;z-index:251795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" strokecolor="black [3213]">
                <v:textbox inset="5.85pt,.7pt,5.85pt,.7pt">
                  <w:txbxContent>
                    <w:p w14:paraId="6895C91A" w14:textId="77777777" w:rsidR="00124108" w:rsidRPr="00D56879" w:rsidRDefault="00124108" w:rsidP="00E7344D">
                      <w:pPr>
                        <w:jc w:val="center"/>
                      </w:pPr>
                      <w:r w:rsidRPr="00D56879">
                        <w:rPr>
                          <w:rFonts w:hint="eastAsia"/>
                        </w:rPr>
                        <w:t>県教育事務所</w:t>
                      </w:r>
                    </w:p>
                  </w:txbxContent>
                </v:textbox>
              </v:shape>
            </w:pict>
          </mc:Fallback>
        </mc:AlternateContent>
      </w:r>
      <w:r w:rsidR="00E7344D">
        <w:rPr>
          <w:noProof/>
        </w:rPr>
        <mc:AlternateContent>
          <mc:Choice Requires="wps">
            <w:drawing>
              <wp:anchor distT="0" distB="0" distL="114300" distR="114300" simplePos="0" relativeHeight="251796480" behindDoc="0" locked="0" layoutInCell="1" allowOverlap="1" wp14:anchorId="50592978" wp14:editId="0798B1F8">
                <wp:simplePos x="0" y="0"/>
                <wp:positionH relativeFrom="column">
                  <wp:posOffset>3919855</wp:posOffset>
                </wp:positionH>
                <wp:positionV relativeFrom="paragraph">
                  <wp:posOffset>140970</wp:posOffset>
                </wp:positionV>
                <wp:extent cx="219075" cy="238125"/>
                <wp:effectExtent l="0" t="0" r="66675" b="47625"/>
                <wp:wrapNone/>
                <wp:docPr id="103" name="Line 29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 cy="238125"/>
                        </a:xfrm>
                        <a:prstGeom prst="line">
                          <a:avLst/>
                        </a:prstGeom>
                        <a:noFill/>
                        <a:ln w="9525">
                          <a:solidFill>
                            <a:schemeClr val="tx1"/>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1D73E43" id="Line 2978" o:spid="_x0000_s1026" style="position:absolute;z-index:251796480;visibility:visible;mso-wrap-style:square;mso-wrap-distance-left:9pt;mso-wrap-distance-top:0;mso-wrap-distance-right:9pt;mso-wrap-distance-bottom:0;mso-position-horizontal:absolute;mso-position-horizontal-relative:text;mso-position-vertical:absolute;mso-position-vertical-relative:text" from="308.65pt,11.1pt" to="325.9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" strokecolor="black [3213]">
                <v:stroke dashstyle="dash" endarrow="block"/>
              </v:line>
            </w:pict>
          </mc:Fallback>
        </mc:AlternateContent>
      </w:r>
    </w:p>
    <w:p w14:paraId="2A18C2F4" w14:textId="77777777" w:rsidR="00494AC1" w:rsidRDefault="00D56879" w:rsidP="00E7344D">
      <w:pPr>
        <w:spacing w:line="280" w:lineRule="exact"/>
      </w:pPr>
      <w:r>
        <w:rPr>
          <w:noProof/>
        </w:rPr>
        <mc:AlternateContent>
          <mc:Choice Requires="wps">
            <w:drawing>
              <wp:anchor distT="0" distB="0" distL="114300" distR="114300" simplePos="0" relativeHeight="251797504" behindDoc="0" locked="0" layoutInCell="1" allowOverlap="1" wp14:anchorId="07F0349D" wp14:editId="251F2362">
                <wp:simplePos x="0" y="0"/>
                <wp:positionH relativeFrom="column">
                  <wp:posOffset>328930</wp:posOffset>
                </wp:positionH>
                <wp:positionV relativeFrom="paragraph">
                  <wp:posOffset>164464</wp:posOffset>
                </wp:positionV>
                <wp:extent cx="981075" cy="200025"/>
                <wp:effectExtent l="0" t="0" r="28575" b="28575"/>
                <wp:wrapNone/>
                <wp:docPr id="96" name="Text Box 29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00025"/>
                        </a:xfrm>
                        <a:prstGeom prst="rect">
                          <a:avLst/>
                        </a:prstGeom>
                        <a:solidFill>
                          <a:srgbClr val="FFFFFF"/>
                        </a:solidFill>
                        <a:ln w="9525">
                          <a:solidFill>
                            <a:schemeClr val="tx1"/>
                          </a:solidFill>
                          <a:miter lim="800000"/>
                          <a:headEnd/>
                          <a:tailEnd/>
                        </a:ln>
                      </wps:spPr>
                      <wps:txbx>
                        <w:txbxContent>
                          <w:p w14:paraId="18362E42" w14:textId="77777777" w:rsidR="00124108" w:rsidRPr="00D56879" w:rsidRDefault="00124108" w:rsidP="00E7344D">
                            <w:pPr>
                              <w:jc w:val="center"/>
                            </w:pPr>
                            <w:r w:rsidRPr="00D56879">
                              <w:rPr>
                                <w:rFonts w:hint="eastAsia"/>
                              </w:rPr>
                              <w:t>県立学校</w:t>
                            </w:r>
                          </w:p>
                        </w:txbxContent>
                      </wps:txbx>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07F0349D" id="Text Box 2972" o:spid="_x0000_s1409" type="#_x0000_t202" style="position:absolute;left:0;text-align:left;margin-left:25.9pt;margin-top:12.95pt;width:77.25pt;height:15.75pt;z-index:251797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" strokecolor="black [3213]">
                <v:textbox inset="5.85pt,.7pt,5.85pt,.7pt">
                  <w:txbxContent>
                    <w:p w14:paraId="18362E42" w14:textId="77777777" w:rsidR="00124108" w:rsidRPr="00D56879" w:rsidRDefault="00124108" w:rsidP="00E7344D">
                      <w:pPr>
                        <w:jc w:val="center"/>
                      </w:pPr>
                      <w:r w:rsidRPr="00D56879">
                        <w:rPr>
                          <w:rFonts w:hint="eastAsia"/>
                        </w:rPr>
                        <w:t>県立学校</w:t>
                      </w:r>
                    </w:p>
                  </w:txbxContent>
                </v:textbox>
              </v:shape>
            </w:pict>
          </mc:Fallback>
        </mc:AlternateContent>
      </w:r>
      <w:r w:rsidR="008C5656">
        <w:rPr>
          <w:noProof/>
        </w:rPr>
        <mc:AlternateContent>
          <mc:Choice Requires="wps">
            <w:drawing>
              <wp:anchor distT="0" distB="0" distL="114300" distR="114300" simplePos="0" relativeHeight="251798528" behindDoc="0" locked="0" layoutInCell="1" allowOverlap="1" wp14:anchorId="369D30DB" wp14:editId="47681B9F">
                <wp:simplePos x="0" y="0"/>
                <wp:positionH relativeFrom="column">
                  <wp:posOffset>4138930</wp:posOffset>
                </wp:positionH>
                <wp:positionV relativeFrom="paragraph">
                  <wp:posOffset>20320</wp:posOffset>
                </wp:positionV>
                <wp:extent cx="1190625" cy="419100"/>
                <wp:effectExtent l="0" t="0" r="28575" b="19050"/>
                <wp:wrapNone/>
                <wp:docPr id="104" name="Text Box 2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419100"/>
                        </a:xfrm>
                        <a:prstGeom prst="rect">
                          <a:avLst/>
                        </a:prstGeom>
                        <a:solidFill>
                          <a:srgbClr val="FFFFFF"/>
                        </a:solidFill>
                        <a:ln w="9525">
                          <a:solidFill>
                            <a:schemeClr val="tx1"/>
                          </a:solidFill>
                          <a:miter lim="800000"/>
                          <a:headEnd/>
                          <a:tailEnd/>
                        </a:ln>
                      </wps:spPr>
                      <wps:txbx>
                        <w:txbxContent>
                          <w:p w14:paraId="251160B7" w14:textId="2DF55AA4" w:rsidR="00124108" w:rsidRPr="00D56879" w:rsidRDefault="00124108" w:rsidP="00E7344D">
                            <w:pPr>
                              <w:jc w:val="center"/>
                            </w:pPr>
                            <w:r w:rsidRPr="00D56879">
                              <w:rPr>
                                <w:rFonts w:hint="eastAsia"/>
                              </w:rPr>
                              <w:t>県</w:t>
                            </w:r>
                            <w:r w:rsidR="00547F74" w:rsidRPr="00307D66">
                              <w:rPr>
                                <w:rFonts w:hAnsi="ＭＳ 明朝" w:cs="ＭＳ 明朝" w:hint="eastAsia"/>
                                <w:kern w:val="0"/>
                                <w:szCs w:val="20"/>
                              </w:rPr>
                              <w:t>学校教育課</w:t>
                            </w:r>
                          </w:p>
                          <w:p w14:paraId="26B80DBF" w14:textId="77777777" w:rsidR="00124108" w:rsidRPr="00D56879" w:rsidRDefault="00124108" w:rsidP="00E7344D">
                            <w:pPr>
                              <w:jc w:val="center"/>
                            </w:pPr>
                            <w:r w:rsidRPr="00D56879">
                              <w:rPr>
                                <w:rFonts w:hint="eastAsia"/>
                              </w:rPr>
                              <w:t>子ども安全支援室</w:t>
                            </w:r>
                          </w:p>
                        </w:txbxContent>
                      </wps:txbx>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369D30DB" id="Text Box 2979" o:spid="_x0000_s1410" type="#_x0000_t202" style="position:absolute;left:0;text-align:left;margin-left:325.9pt;margin-top:1.6pt;width:93.75pt;height:33pt;z-index:251798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" strokecolor="black [3213]">
                <v:textbox inset="5.85pt,.7pt,5.85pt,.7pt">
                  <w:txbxContent>
                    <w:p w14:paraId="251160B7" w14:textId="2DF55AA4" w:rsidR="00124108" w:rsidRPr="00D56879" w:rsidRDefault="00124108" w:rsidP="00E7344D">
                      <w:pPr>
                        <w:jc w:val="center"/>
                      </w:pPr>
                      <w:r w:rsidRPr="00D56879">
                        <w:rPr>
                          <w:rFonts w:hint="eastAsia"/>
                        </w:rPr>
                        <w:t>県</w:t>
                      </w:r>
                      <w:r w:rsidR="00547F74" w:rsidRPr="00307D66">
                        <w:rPr>
                          <w:rFonts w:hAnsi="ＭＳ 明朝" w:cs="ＭＳ 明朝" w:hint="eastAsia"/>
                          <w:kern w:val="0"/>
                          <w:szCs w:val="20"/>
                        </w:rPr>
                        <w:t>学校教育課</w:t>
                      </w:r>
                    </w:p>
                    <w:p w14:paraId="26B80DBF" w14:textId="77777777" w:rsidR="00124108" w:rsidRPr="00D56879" w:rsidRDefault="00124108" w:rsidP="00E7344D">
                      <w:pPr>
                        <w:jc w:val="center"/>
                      </w:pPr>
                      <w:r w:rsidRPr="00D56879">
                        <w:rPr>
                          <w:rFonts w:hint="eastAsia"/>
                        </w:rPr>
                        <w:t>子ども安全支援室</w:t>
                      </w:r>
                    </w:p>
                  </w:txbxContent>
                </v:textbox>
              </v:shape>
            </w:pict>
          </mc:Fallback>
        </mc:AlternateContent>
      </w:r>
    </w:p>
    <w:p w14:paraId="12FBE130" w14:textId="77777777" w:rsidR="00494AC1" w:rsidRDefault="00925671" w:rsidP="00E7344D">
      <w:pPr>
        <w:spacing w:line="280" w:lineRule="exact"/>
      </w:pPr>
      <w:r>
        <w:rPr>
          <w:noProof/>
        </w:rPr>
        <mc:AlternateContent>
          <mc:Choice Requires="wps">
            <w:drawing>
              <wp:anchor distT="0" distB="0" distL="114300" distR="114300" simplePos="0" relativeHeight="251801600" behindDoc="0" locked="0" layoutInCell="1" allowOverlap="1" wp14:anchorId="7FF88956" wp14:editId="7CB99BA1">
                <wp:simplePos x="0" y="0"/>
                <wp:positionH relativeFrom="column">
                  <wp:posOffset>5329555</wp:posOffset>
                </wp:positionH>
                <wp:positionV relativeFrom="paragraph">
                  <wp:posOffset>118745</wp:posOffset>
                </wp:positionV>
                <wp:extent cx="244475" cy="0"/>
                <wp:effectExtent l="0" t="76200" r="22225" b="95250"/>
                <wp:wrapNone/>
                <wp:docPr id="106" name="Line 29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4475" cy="0"/>
                        </a:xfrm>
                        <a:prstGeom prst="line">
                          <a:avLst/>
                        </a:prstGeom>
                        <a:noFill/>
                        <a:ln w="9525">
                          <a:solidFill>
                            <a:schemeClr val="tx1"/>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6A7E29B" id="Line 2974" o:spid="_x0000_s1026" style="position:absolute;flip: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9.65pt,9.35pt" to="438.9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" strokecolor="black [3213]">
                <v:stroke dashstyle="dash" endarrow="block"/>
              </v:line>
            </w:pict>
          </mc:Fallback>
        </mc:AlternateContent>
      </w:r>
      <w:r w:rsidR="00E7344D">
        <w:rPr>
          <w:noProof/>
        </w:rPr>
        <mc:AlternateContent>
          <mc:Choice Requires="wps">
            <w:drawing>
              <wp:anchor distT="0" distB="0" distL="114300" distR="114300" simplePos="0" relativeHeight="251799552" behindDoc="0" locked="0" layoutInCell="1" allowOverlap="1" wp14:anchorId="77946533" wp14:editId="12FB3D28">
                <wp:simplePos x="0" y="0"/>
                <wp:positionH relativeFrom="column">
                  <wp:posOffset>1310005</wp:posOffset>
                </wp:positionH>
                <wp:positionV relativeFrom="paragraph">
                  <wp:posOffset>96520</wp:posOffset>
                </wp:positionV>
                <wp:extent cx="2828925" cy="0"/>
                <wp:effectExtent l="0" t="76200" r="9525" b="95250"/>
                <wp:wrapNone/>
                <wp:docPr id="98" name="Line 29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8925" cy="0"/>
                        </a:xfrm>
                        <a:prstGeom prst="line">
                          <a:avLst/>
                        </a:prstGeom>
                        <a:noFill/>
                        <a:ln w="9525">
                          <a:solidFill>
                            <a:schemeClr val="tx1"/>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95BF180" id="Line 2974" o:spid="_x0000_s1026" style="position:absolute;z-index:251799552;visibility:visible;mso-wrap-style:square;mso-wrap-distance-left:9pt;mso-wrap-distance-top:0;mso-wrap-distance-right:9pt;mso-wrap-distance-bottom:0;mso-position-horizontal:absolute;mso-position-horizontal-relative:text;mso-position-vertical:absolute;mso-position-vertical-relative:text" from="103.15pt,7.6pt" to="325.9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" strokecolor="black [3213]">
                <v:stroke endarrow="block"/>
              </v:line>
            </w:pict>
          </mc:Fallback>
        </mc:AlternateContent>
      </w:r>
      <w:r w:rsidR="00E7344D">
        <w:rPr>
          <w:noProof/>
        </w:rPr>
        <mc:AlternateContent>
          <mc:Choice Requires="wps">
            <w:drawing>
              <wp:anchor distT="0" distB="0" distL="114300" distR="114300" simplePos="0" relativeHeight="251800576" behindDoc="0" locked="0" layoutInCell="1" allowOverlap="1" wp14:anchorId="4B65E319" wp14:editId="1EC61F6F">
                <wp:simplePos x="0" y="0"/>
                <wp:positionH relativeFrom="column">
                  <wp:posOffset>5577205</wp:posOffset>
                </wp:positionH>
                <wp:positionV relativeFrom="paragraph">
                  <wp:posOffset>39370</wp:posOffset>
                </wp:positionV>
                <wp:extent cx="800100" cy="190500"/>
                <wp:effectExtent l="0" t="0" r="19050" b="19050"/>
                <wp:wrapNone/>
                <wp:docPr id="105" name="Text Box 29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90500"/>
                        </a:xfrm>
                        <a:prstGeom prst="rect">
                          <a:avLst/>
                        </a:prstGeom>
                        <a:solidFill>
                          <a:srgbClr val="FFFFFF"/>
                        </a:solidFill>
                        <a:ln w="9525">
                          <a:solidFill>
                            <a:schemeClr val="tx1"/>
                          </a:solidFill>
                          <a:miter lim="800000"/>
                          <a:headEnd/>
                          <a:tailEnd/>
                        </a:ln>
                      </wps:spPr>
                      <wps:txbx>
                        <w:txbxContent>
                          <w:p w14:paraId="17AB811F" w14:textId="77777777" w:rsidR="00124108" w:rsidRPr="00D56879" w:rsidRDefault="00124108" w:rsidP="00E7344D">
                            <w:pPr>
                              <w:jc w:val="center"/>
                            </w:pPr>
                            <w:r w:rsidRPr="00D56879">
                              <w:rPr>
                                <w:rFonts w:hint="eastAsia"/>
                              </w:rPr>
                              <w:t>文部科学省</w:t>
                            </w:r>
                          </w:p>
                        </w:txbxContent>
                      </wps:txbx>
                      <wps:bodyPr rot="0" vert="horz" wrap="square" lIns="74295" tIns="8890" rIns="74295" bIns="8890" anchor="t" anchorCtr="0" upright="1">
                        <a:noAutofit/>
                      </wps:bodyPr>
                    </wps:wsp>
                  </a:graphicData>
                </a:graphic>
              </wp:anchor>
            </w:drawing>
          </mc:Choice>
          <mc:Fallback>
            <w:pict>
              <v:shape w14:anchorId="4B65E319" id="_x0000_s1411" type="#_x0000_t202" style="position:absolute;left:0;text-align:left;margin-left:439.15pt;margin-top:3.1pt;width:63pt;height:15pt;z-index:25180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" strokecolor="black [3213]">
                <v:textbox inset="5.85pt,.7pt,5.85pt,.7pt">
                  <w:txbxContent>
                    <w:p w14:paraId="17AB811F" w14:textId="77777777" w:rsidR="00124108" w:rsidRPr="00D56879" w:rsidRDefault="00124108" w:rsidP="00E7344D">
                      <w:pPr>
                        <w:jc w:val="center"/>
                      </w:pPr>
                      <w:r w:rsidRPr="00D56879">
                        <w:rPr>
                          <w:rFonts w:hint="eastAsia"/>
                        </w:rPr>
                        <w:t>文部科学省</w:t>
                      </w:r>
                    </w:p>
                  </w:txbxContent>
                </v:textbox>
              </v:shape>
            </w:pict>
          </mc:Fallback>
        </mc:AlternateContent>
      </w:r>
    </w:p>
    <w:p w14:paraId="63FA9A0B" w14:textId="77777777" w:rsidR="00494AC1" w:rsidRDefault="00494AC1" w:rsidP="00E7344D">
      <w:pPr>
        <w:spacing w:line="280" w:lineRule="exact"/>
      </w:pPr>
    </w:p>
    <w:p w14:paraId="1FF48D43" w14:textId="77777777" w:rsidR="00494AC1" w:rsidRDefault="00494AC1" w:rsidP="00E7344D">
      <w:pPr>
        <w:spacing w:line="280" w:lineRule="exact"/>
      </w:pPr>
    </w:p>
    <w:p w14:paraId="03DC0116" w14:textId="77777777" w:rsidR="00E7344D" w:rsidRPr="00D56879" w:rsidRDefault="00E7344D" w:rsidP="00E7344D">
      <w:pPr>
        <w:spacing w:line="280" w:lineRule="exact"/>
        <w:ind w:firstLineChars="50" w:firstLine="90"/>
      </w:pPr>
      <w:r w:rsidRPr="00D56879">
        <w:rPr>
          <w:rFonts w:ascii="ＭＳ ゴシック" w:eastAsia="ＭＳ ゴシック" w:hAnsi="ＭＳ ゴシック" w:hint="eastAsia"/>
        </w:rPr>
        <w:t>■　重大事態以外の場合</w:t>
      </w:r>
      <w:r w:rsidRPr="00D56879">
        <w:rPr>
          <w:rFonts w:hint="eastAsia"/>
        </w:rPr>
        <w:t xml:space="preserve">　　報告様式：各教育委員会の報告様式</w:t>
      </w:r>
    </w:p>
    <w:p w14:paraId="2A224FE2" w14:textId="77777777" w:rsidR="00E7344D" w:rsidRDefault="00E7344D" w:rsidP="00E7344D">
      <w:pPr>
        <w:spacing w:line="280" w:lineRule="exact"/>
      </w:pPr>
      <w:r>
        <w:rPr>
          <w:noProof/>
        </w:rPr>
        <mc:AlternateContent>
          <mc:Choice Requires="wps">
            <w:drawing>
              <wp:anchor distT="0" distB="0" distL="114300" distR="114300" simplePos="0" relativeHeight="251802624" behindDoc="0" locked="0" layoutInCell="1" allowOverlap="1" wp14:anchorId="31B0A7A3" wp14:editId="611BE889">
                <wp:simplePos x="0" y="0"/>
                <wp:positionH relativeFrom="column">
                  <wp:posOffset>338455</wp:posOffset>
                </wp:positionH>
                <wp:positionV relativeFrom="paragraph">
                  <wp:posOffset>121920</wp:posOffset>
                </wp:positionV>
                <wp:extent cx="1123950" cy="228600"/>
                <wp:effectExtent l="0" t="0" r="19050" b="19050"/>
                <wp:wrapNone/>
                <wp:docPr id="108" name="Text Box 29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7945847B" w14:textId="77777777" w:rsidR="00124108" w:rsidRDefault="00124108" w:rsidP="00E7344D">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31B0A7A3" id="_x0000_s1412" type="#_x0000_t202" style="position:absolute;left:0;text-align:left;margin-left:26.65pt;margin-top:9.6pt;width:88.5pt;height:18pt;z-index:25180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">
                <v:textbox inset="5.85pt,.7pt,5.85pt,.7pt">
                  <w:txbxContent>
                    <w:p w14:paraId="7945847B" w14:textId="77777777" w:rsidR="00124108" w:rsidRDefault="00124108" w:rsidP="00E7344D">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804672" behindDoc="0" locked="0" layoutInCell="1" allowOverlap="1" wp14:anchorId="06B4C530" wp14:editId="5FFD67C0">
                <wp:simplePos x="0" y="0"/>
                <wp:positionH relativeFrom="column">
                  <wp:posOffset>1748155</wp:posOffset>
                </wp:positionH>
                <wp:positionV relativeFrom="paragraph">
                  <wp:posOffset>131445</wp:posOffset>
                </wp:positionV>
                <wp:extent cx="1238250" cy="228600"/>
                <wp:effectExtent l="0" t="0" r="19050" b="19050"/>
                <wp:wrapNone/>
                <wp:docPr id="112" name="Text Box 29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244183DF" w14:textId="77777777" w:rsidR="00124108" w:rsidRDefault="00124108" w:rsidP="00E7344D">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06B4C530" id="_x0000_s1413" type="#_x0000_t202" style="position:absolute;left:0;text-align:left;margin-left:137.65pt;margin-top:10.35pt;width:97.5pt;height:18pt;z-index:25180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">
                <v:textbox inset="5.85pt,.7pt,5.85pt,.7pt">
                  <w:txbxContent>
                    <w:p w14:paraId="244183DF" w14:textId="77777777" w:rsidR="00124108" w:rsidRDefault="00124108" w:rsidP="00E7344D">
                      <w:pPr>
                        <w:jc w:val="center"/>
                      </w:pPr>
                      <w:r>
                        <w:rPr>
                          <w:rFonts w:hint="eastAsia"/>
                        </w:rPr>
                        <w:t>市町村教育委員会</w:t>
                      </w:r>
                    </w:p>
                  </w:txbxContent>
                </v:textbox>
              </v:shape>
            </w:pict>
          </mc:Fallback>
        </mc:AlternateContent>
      </w:r>
    </w:p>
    <w:p w14:paraId="015F4EFF" w14:textId="77777777" w:rsidR="00E7344D" w:rsidRDefault="00E7344D" w:rsidP="00E7344D">
      <w:pPr>
        <w:spacing w:line="280" w:lineRule="exact"/>
      </w:pPr>
      <w:r>
        <w:rPr>
          <w:noProof/>
        </w:rPr>
        <mc:AlternateContent>
          <mc:Choice Requires="wps">
            <w:drawing>
              <wp:anchor distT="0" distB="0" distL="114300" distR="114300" simplePos="0" relativeHeight="251803648" behindDoc="0" locked="0" layoutInCell="1" allowOverlap="1" wp14:anchorId="17821C20" wp14:editId="757DB643">
                <wp:simplePos x="0" y="0"/>
                <wp:positionH relativeFrom="column">
                  <wp:posOffset>1471930</wp:posOffset>
                </wp:positionH>
                <wp:positionV relativeFrom="paragraph">
                  <wp:posOffset>58420</wp:posOffset>
                </wp:positionV>
                <wp:extent cx="276225" cy="0"/>
                <wp:effectExtent l="0" t="76200" r="9525" b="95250"/>
                <wp:wrapNone/>
                <wp:docPr id="110" name="Line 29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66796B5" id="Line 2973" o:spid="_x0000_s1026" style="position:absolute;z-index:251803648;visibility:visible;mso-wrap-style:square;mso-wrap-distance-left:9pt;mso-wrap-distance-top:0;mso-wrap-distance-right:9pt;mso-wrap-distance-bottom:0;mso-position-horizontal:absolute;mso-position-horizontal-relative:text;mso-position-vertical:absolute;mso-position-vertical-relative:text" from="115.9pt,4.6pt" to="137.6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">
                <v:stroke endarrow="block"/>
              </v:line>
            </w:pict>
          </mc:Fallback>
        </mc:AlternateContent>
      </w:r>
      <w:r>
        <w:rPr>
          <w:noProof/>
        </w:rPr>
        <mc:AlternateContent>
          <mc:Choice Requires="wps">
            <w:drawing>
              <wp:anchor distT="0" distB="0" distL="114300" distR="114300" simplePos="0" relativeHeight="251805696" behindDoc="0" locked="0" layoutInCell="1" allowOverlap="1" wp14:anchorId="72C622D8" wp14:editId="3633B813">
                <wp:simplePos x="0" y="0"/>
                <wp:positionH relativeFrom="column">
                  <wp:posOffset>4853305</wp:posOffset>
                </wp:positionH>
                <wp:positionV relativeFrom="paragraph">
                  <wp:posOffset>134620</wp:posOffset>
                </wp:positionV>
                <wp:extent cx="1428750" cy="400050"/>
                <wp:effectExtent l="0" t="0" r="19050" b="19050"/>
                <wp:wrapNone/>
                <wp:docPr id="113" name="Text Box 2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400050"/>
                        </a:xfrm>
                        <a:prstGeom prst="rect">
                          <a:avLst/>
                        </a:prstGeom>
                        <a:solidFill>
                          <a:srgbClr val="FFFFFF"/>
                        </a:solidFill>
                        <a:ln w="9525">
                          <a:solidFill>
                            <a:srgbClr val="000000"/>
                          </a:solidFill>
                          <a:miter lim="800000"/>
                          <a:headEnd/>
                          <a:tailEnd/>
                        </a:ln>
                      </wps:spPr>
                      <wps:txbx>
                        <w:txbxContent>
                          <w:p w14:paraId="685B2CF9" w14:textId="38A30B7D" w:rsidR="00124108" w:rsidRPr="00765437" w:rsidRDefault="00124108" w:rsidP="00E7344D">
                            <w:pPr>
                              <w:jc w:val="center"/>
                            </w:pPr>
                            <w:r w:rsidRPr="00765437">
                              <w:rPr>
                                <w:rFonts w:hint="eastAsia"/>
                              </w:rPr>
                              <w:t>県</w:t>
                            </w:r>
                            <w:r w:rsidR="00547F74" w:rsidRPr="00307D66">
                              <w:rPr>
                                <w:rFonts w:hAnsi="ＭＳ 明朝" w:cs="ＭＳ 明朝" w:hint="eastAsia"/>
                                <w:kern w:val="0"/>
                                <w:szCs w:val="20"/>
                              </w:rPr>
                              <w:t>学校教育課</w:t>
                            </w:r>
                          </w:p>
                          <w:p w14:paraId="0CD93908" w14:textId="77777777" w:rsidR="00124108" w:rsidRPr="00765437" w:rsidRDefault="00124108" w:rsidP="00E7344D">
                            <w:pPr>
                              <w:jc w:val="center"/>
                            </w:pPr>
                            <w:r w:rsidRPr="00765437">
                              <w:rPr>
                                <w:rFonts w:hint="eastAsia"/>
                              </w:rPr>
                              <w:t>子ども安全支援室</w:t>
                            </w:r>
                          </w:p>
                        </w:txbxContent>
                      </wps:txbx>
                      <wps:bodyPr rot="0" vert="horz" wrap="square" lIns="74295" tIns="8890" rIns="74295" bIns="8890" anchor="t" anchorCtr="0" upright="1">
                        <a:noAutofit/>
                      </wps:bodyPr>
                    </wps:wsp>
                  </a:graphicData>
                </a:graphic>
              </wp:anchor>
            </w:drawing>
          </mc:Choice>
          <mc:Fallback>
            <w:pict>
              <v:shape w14:anchorId="72C622D8" id="_x0000_s1414" type="#_x0000_t202" style="position:absolute;left:0;text-align:left;margin-left:382.15pt;margin-top:10.6pt;width:112.5pt;height:31.5pt;z-index:251805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">
                <v:textbox inset="5.85pt,.7pt,5.85pt,.7pt">
                  <w:txbxContent>
                    <w:p w14:paraId="685B2CF9" w14:textId="38A30B7D" w:rsidR="00124108" w:rsidRPr="00765437" w:rsidRDefault="00124108" w:rsidP="00E7344D">
                      <w:pPr>
                        <w:jc w:val="center"/>
                      </w:pPr>
                      <w:r w:rsidRPr="00765437">
                        <w:rPr>
                          <w:rFonts w:hint="eastAsia"/>
                        </w:rPr>
                        <w:t>県</w:t>
                      </w:r>
                      <w:r w:rsidR="00547F74" w:rsidRPr="00307D66">
                        <w:rPr>
                          <w:rFonts w:hAnsi="ＭＳ 明朝" w:cs="ＭＳ 明朝" w:hint="eastAsia"/>
                          <w:kern w:val="0"/>
                          <w:szCs w:val="20"/>
                        </w:rPr>
                        <w:t>学校教育課</w:t>
                      </w:r>
                    </w:p>
                    <w:p w14:paraId="0CD93908" w14:textId="77777777" w:rsidR="00124108" w:rsidRPr="00765437" w:rsidRDefault="00124108" w:rsidP="00E7344D">
                      <w:pPr>
                        <w:jc w:val="center"/>
                      </w:pPr>
                      <w:r w:rsidRPr="00765437">
                        <w:rPr>
                          <w:rFonts w:hint="eastAsia"/>
                        </w:rPr>
                        <w:t>子ども安全支援室</w:t>
                      </w:r>
                    </w:p>
                  </w:txbxContent>
                </v:textbox>
              </v:shape>
            </w:pict>
          </mc:Fallback>
        </mc:AlternateContent>
      </w:r>
    </w:p>
    <w:p w14:paraId="40664176" w14:textId="77777777" w:rsidR="00E7344D" w:rsidRDefault="00E7344D" w:rsidP="00E7344D">
      <w:pPr>
        <w:spacing w:line="280" w:lineRule="exact"/>
      </w:pPr>
      <w:r>
        <w:rPr>
          <w:noProof/>
        </w:rPr>
        <mc:AlternateContent>
          <mc:Choice Requires="wps">
            <w:drawing>
              <wp:anchor distT="0" distB="0" distL="114300" distR="114300" simplePos="0" relativeHeight="251806720" behindDoc="0" locked="0" layoutInCell="1" allowOverlap="1" wp14:anchorId="79297143" wp14:editId="45EB18AB">
                <wp:simplePos x="0" y="0"/>
                <wp:positionH relativeFrom="column">
                  <wp:posOffset>338455</wp:posOffset>
                </wp:positionH>
                <wp:positionV relativeFrom="paragraph">
                  <wp:posOffset>90170</wp:posOffset>
                </wp:positionV>
                <wp:extent cx="1123950" cy="228600"/>
                <wp:effectExtent l="0" t="0" r="19050" b="19050"/>
                <wp:wrapNone/>
                <wp:docPr id="109" name="Text Box 29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7EC8EF6C" w14:textId="77777777" w:rsidR="00124108" w:rsidRDefault="00124108" w:rsidP="00E7344D">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79297143" id="_x0000_s1415" type="#_x0000_t202" style="position:absolute;left:0;text-align:left;margin-left:26.65pt;margin-top:7.1pt;width:88.5pt;height:18pt;z-index:25180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">
                <v:textbox inset="5.85pt,.7pt,5.85pt,.7pt">
                  <w:txbxContent>
                    <w:p w14:paraId="7EC8EF6C" w14:textId="77777777" w:rsidR="00124108" w:rsidRDefault="00124108" w:rsidP="00E7344D">
                      <w:pPr>
                        <w:jc w:val="center"/>
                      </w:pPr>
                      <w:r>
                        <w:rPr>
                          <w:rFonts w:hint="eastAsia"/>
                        </w:rPr>
                        <w:t>県立学校</w:t>
                      </w:r>
                    </w:p>
                  </w:txbxContent>
                </v:textbox>
              </v:shape>
            </w:pict>
          </mc:Fallback>
        </mc:AlternateContent>
      </w:r>
    </w:p>
    <w:p w14:paraId="2DEA27E2" w14:textId="77777777" w:rsidR="00E7344D" w:rsidRDefault="00E7344D" w:rsidP="00E7344D">
      <w:pPr>
        <w:spacing w:line="280" w:lineRule="exact"/>
      </w:pPr>
      <w:r>
        <w:rPr>
          <w:noProof/>
        </w:rPr>
        <mc:AlternateContent>
          <mc:Choice Requires="wps">
            <w:drawing>
              <wp:anchor distT="0" distB="0" distL="114300" distR="114300" simplePos="0" relativeHeight="251807744" behindDoc="0" locked="0" layoutInCell="1" allowOverlap="1" wp14:anchorId="671E1F60" wp14:editId="09A69C1E">
                <wp:simplePos x="0" y="0"/>
                <wp:positionH relativeFrom="column">
                  <wp:posOffset>1471930</wp:posOffset>
                </wp:positionH>
                <wp:positionV relativeFrom="paragraph">
                  <wp:posOffset>36195</wp:posOffset>
                </wp:positionV>
                <wp:extent cx="3371850" cy="0"/>
                <wp:effectExtent l="0" t="76200" r="19050" b="95250"/>
                <wp:wrapNone/>
                <wp:docPr id="111" name="Line 29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718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07CCDB9" id="Line 2974" o:spid="_x0000_s1026" style="position:absolute;flip:y;z-index:251807744;visibility:visible;mso-wrap-style:square;mso-wrap-distance-left:9pt;mso-wrap-distance-top:0;mso-wrap-distance-right:9pt;mso-wrap-distance-bottom:0;mso-position-horizontal:absolute;mso-position-horizontal-relative:text;mso-position-vertical:absolute;mso-position-vertical-relative:text" from="115.9pt,2.85pt" to="381.4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">
                <v:stroke endarrow="block"/>
              </v:line>
            </w:pict>
          </mc:Fallback>
        </mc:AlternateContent>
      </w:r>
    </w:p>
    <w:p w14:paraId="0B08CA25" w14:textId="77777777" w:rsidR="00E7344D" w:rsidRDefault="00E7344D" w:rsidP="00E7344D">
      <w:pPr>
        <w:spacing w:line="280" w:lineRule="exact"/>
      </w:pPr>
    </w:p>
    <w:bookmarkEnd w:id="112"/>
    <w:p w14:paraId="6B3F9407" w14:textId="77777777" w:rsidR="00E7344D" w:rsidRDefault="00E7344D" w:rsidP="00E7344D">
      <w:pPr>
        <w:spacing w:line="280" w:lineRule="exact"/>
      </w:pPr>
    </w:p>
    <w:p w14:paraId="011EBF4B" w14:textId="77777777" w:rsidR="00E7344D" w:rsidRDefault="00E7344D" w:rsidP="00E7344D">
      <w:pPr>
        <w:spacing w:line="280" w:lineRule="exact"/>
      </w:pPr>
      <w:r>
        <w:rPr>
          <w:rFonts w:hint="eastAsia"/>
        </w:rPr>
        <w:t>【</w:t>
      </w:r>
      <w:r w:rsidRPr="00E7344D">
        <w:rPr>
          <w:rFonts w:ascii="HG丸ｺﾞｼｯｸM-PRO" w:eastAsia="HG丸ｺﾞｼｯｸM-PRO" w:hAnsi="HG丸ｺﾞｼｯｸM-PRO" w:hint="eastAsia"/>
        </w:rPr>
        <w:t>県教育委員会担当課</w:t>
      </w:r>
      <w:r>
        <w:rPr>
          <w:rFonts w:hint="eastAsia"/>
        </w:rPr>
        <w:t>】</w:t>
      </w:r>
    </w:p>
    <w:p w14:paraId="139D3F58" w14:textId="3B63F767" w:rsidR="00494AC1" w:rsidRPr="00307D66" w:rsidRDefault="00E7344D" w:rsidP="00E7344D">
      <w:pPr>
        <w:spacing w:line="280" w:lineRule="exact"/>
        <w:ind w:firstLineChars="200" w:firstLine="360"/>
      </w:pPr>
      <w:r>
        <w:rPr>
          <w:rFonts w:hint="eastAsia"/>
        </w:rPr>
        <w:t>教育庁</w:t>
      </w:r>
      <w:r w:rsidR="00B75AB9"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B75AB9" w:rsidRPr="00307D66">
        <w:rPr>
          <w:rFonts w:hAnsi="ＭＳ 明朝" w:cs="ＭＳ 明朝" w:hint="eastAsia"/>
          <w:kern w:val="0"/>
          <w:szCs w:val="20"/>
        </w:rPr>
        <w:t>課</w:t>
      </w:r>
      <w:r w:rsidRPr="00307D66">
        <w:rPr>
          <w:rFonts w:hint="eastAsia"/>
        </w:rPr>
        <w:t xml:space="preserve">子ども安全支援室　</w:t>
      </w:r>
      <w:r w:rsidRPr="00307D66">
        <w:t>TEL：0852-22-</w:t>
      </w:r>
      <w:r w:rsidR="00CE519A" w:rsidRPr="00307D66">
        <w:rPr>
          <w:rFonts w:hint="eastAsia"/>
        </w:rPr>
        <w:t>5412</w:t>
      </w:r>
      <w:r w:rsidR="00DF3A04" w:rsidRPr="00307D66">
        <w:rPr>
          <w:rFonts w:hint="eastAsia"/>
        </w:rPr>
        <w:t>、</w:t>
      </w:r>
      <w:r w:rsidR="00CE519A" w:rsidRPr="00307D66">
        <w:rPr>
          <w:rFonts w:hint="eastAsia"/>
        </w:rPr>
        <w:t>6862</w:t>
      </w:r>
      <w:r w:rsidRPr="00307D66">
        <w:t xml:space="preserve">　　FAX：0852-22-</w:t>
      </w:r>
      <w:r w:rsidR="006D789F" w:rsidRPr="00307D66">
        <w:rPr>
          <w:rFonts w:hint="eastAsia"/>
        </w:rPr>
        <w:t>6857</w:t>
      </w:r>
    </w:p>
    <w:p w14:paraId="1293D50F" w14:textId="77777777" w:rsidR="00494AC1" w:rsidRPr="00E7344D" w:rsidRDefault="00494AC1" w:rsidP="00E7344D">
      <w:pPr>
        <w:spacing w:line="280" w:lineRule="exact"/>
        <w:rPr>
          <w:rFonts w:hAnsi="ＭＳ 明朝"/>
        </w:rPr>
      </w:pPr>
    </w:p>
    <w:p w14:paraId="4C61675E" w14:textId="77777777" w:rsidR="00E7344D" w:rsidRDefault="00E7344D">
      <w:pPr>
        <w:widowControl/>
        <w:autoSpaceDE/>
        <w:autoSpaceDN/>
        <w:jc w:val="left"/>
        <w:rPr>
          <w:rFonts w:hAnsi="ＭＳ 明朝"/>
        </w:rPr>
      </w:pPr>
      <w:r>
        <w:rPr>
          <w:rFonts w:hAnsi="ＭＳ 明朝"/>
        </w:rPr>
        <w:br w:type="page"/>
      </w:r>
    </w:p>
    <w:bookmarkStart w:id="113" w:name="_第２_暴力行為"/>
    <w:bookmarkStart w:id="114" w:name="_Toc240013271"/>
    <w:bookmarkEnd w:id="113"/>
    <w:p w14:paraId="4FC76B35" w14:textId="77777777" w:rsidR="00494AC1" w:rsidRPr="00C76B0E" w:rsidRDefault="00DE7169" w:rsidP="00E7344D">
      <w:pPr>
        <w:pStyle w:val="1"/>
      </w:pPr>
      <w:r w:rsidRPr="00C76B0E">
        <w:rPr>
          <w:rFonts w:hAnsi="Times New Roman" w:cs="Times New Roman"/>
          <w:noProof/>
          <w:spacing w:val="2"/>
          <w:kern w:val="0"/>
          <w:szCs w:val="20"/>
        </w:rPr>
        <w:lastRenderedPageBreak/>
        <mc:AlternateContent>
          <mc:Choice Requires="wps">
            <w:drawing>
              <wp:anchor distT="0" distB="0" distL="114300" distR="114300" simplePos="0" relativeHeight="251808768" behindDoc="0" locked="0" layoutInCell="1" allowOverlap="1" wp14:anchorId="57BFD023" wp14:editId="74A0B31E">
                <wp:simplePos x="0" y="0"/>
                <wp:positionH relativeFrom="margin">
                  <wp:align>right</wp:align>
                </wp:positionH>
                <wp:positionV relativeFrom="paragraph">
                  <wp:posOffset>376555</wp:posOffset>
                </wp:positionV>
                <wp:extent cx="6381750" cy="666750"/>
                <wp:effectExtent l="0" t="0" r="19050" b="19050"/>
                <wp:wrapNone/>
                <wp:docPr id="3359" name="AutoShape 29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666750"/>
                        </a:xfrm>
                        <a:prstGeom prst="roundRect">
                          <a:avLst>
                            <a:gd name="adj" fmla="val 7574"/>
                          </a:avLst>
                        </a:prstGeom>
                        <a:solidFill>
                          <a:srgbClr val="FFFFFF"/>
                        </a:solidFill>
                        <a:ln w="9525">
                          <a:solidFill>
                            <a:srgbClr val="000000"/>
                          </a:solidFill>
                          <a:round/>
                          <a:headEnd/>
                          <a:tailEnd/>
                        </a:ln>
                      </wps:spPr>
                      <wps:txbx>
                        <w:txbxContent>
                          <w:p w14:paraId="7D336817" w14:textId="77777777" w:rsidR="00124108" w:rsidRPr="00C76B0E" w:rsidRDefault="00124108" w:rsidP="00AC42B0">
                            <w:pPr>
                              <w:ind w:left="1261" w:hangingChars="700" w:hanging="1261"/>
                              <w:rPr>
                                <w:rFonts w:hAnsi="Times New Roman"/>
                                <w:spacing w:val="2"/>
                                <w:kern w:val="0"/>
                              </w:rPr>
                            </w:pPr>
                            <w:r w:rsidRPr="00C76B0E">
                              <w:rPr>
                                <w:rFonts w:hAnsi="ＭＳ 明朝" w:cs="ＭＳ 明朝" w:hint="eastAsia"/>
                                <w:kern w:val="0"/>
                              </w:rPr>
                              <w:t xml:space="preserve">【事案（例）】　</w:t>
                            </w:r>
                            <w:r w:rsidRPr="00C76B0E">
                              <w:rPr>
                                <w:rFonts w:ascii="Times New Roman" w:hAnsi="Times New Roman" w:cs="ＭＳ 明朝" w:hint="eastAsia"/>
                                <w:kern w:val="0"/>
                              </w:rPr>
                              <w:t>Ａ中学校における授業中、携帯電話を使用していた生徒Ｂがいた。教員は生徒Ｂのそばに行き、「今は授業中なので、</w:t>
                            </w:r>
                            <w:r w:rsidRPr="00C76B0E">
                              <w:rPr>
                                <w:rFonts w:ascii="Times New Roman" w:hAnsi="Times New Roman" w:cs="ＭＳ 明朝"/>
                                <w:kern w:val="0"/>
                              </w:rPr>
                              <w:t>こちらで預かる。</w:t>
                            </w:r>
                            <w:r w:rsidRPr="00C76B0E">
                              <w:rPr>
                                <w:rFonts w:ascii="Times New Roman" w:hAnsi="Times New Roman" w:cs="ＭＳ 明朝" w:hint="eastAsia"/>
                                <w:kern w:val="0"/>
                              </w:rPr>
                              <w:t>」と言って、携帯電話を預かろうとした。</w:t>
                            </w:r>
                          </w:p>
                          <w:p w14:paraId="382D2760" w14:textId="77777777" w:rsidR="00124108" w:rsidRPr="00C76B0E" w:rsidRDefault="00124108" w:rsidP="00AC42B0">
                            <w:pPr>
                              <w:ind w:firstLineChars="800" w:firstLine="1442"/>
                            </w:pPr>
                            <w:r w:rsidRPr="00C76B0E">
                              <w:rPr>
                                <w:rFonts w:ascii="Times New Roman" w:hAnsi="Times New Roman" w:cs="ＭＳ 明朝" w:hint="eastAsia"/>
                                <w:kern w:val="0"/>
                              </w:rPr>
                              <w:t>すると、生徒Ｂは突然殴りかかり、教員の眼鏡が壊れた。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7BFD023" id="AutoShape 2980" o:spid="_x0000_s1416" style="position:absolute;left:0;text-align:left;margin-left:451.3pt;margin-top:29.65pt;width:502.5pt;height:52.5pt;z-index:2518087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49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">
                <v:textbox inset="5.85pt,.7pt,5.85pt,.7pt">
                  <w:txbxContent>
                    <w:p w14:paraId="7D336817" w14:textId="77777777" w:rsidR="00124108" w:rsidRPr="00C76B0E" w:rsidRDefault="00124108" w:rsidP="00AC42B0">
                      <w:pPr>
                        <w:ind w:left="1261" w:hangingChars="700" w:hanging="1261"/>
                        <w:rPr>
                          <w:rFonts w:hAnsi="Times New Roman"/>
                          <w:spacing w:val="2"/>
                          <w:kern w:val="0"/>
                        </w:rPr>
                      </w:pPr>
                      <w:r w:rsidRPr="00C76B0E">
                        <w:rPr>
                          <w:rFonts w:hAnsi="ＭＳ 明朝" w:cs="ＭＳ 明朝" w:hint="eastAsia"/>
                          <w:kern w:val="0"/>
                        </w:rPr>
                        <w:t xml:space="preserve">【事案（例）】　</w:t>
                      </w:r>
                      <w:r w:rsidRPr="00C76B0E">
                        <w:rPr>
                          <w:rFonts w:ascii="Times New Roman" w:hAnsi="Times New Roman" w:cs="ＭＳ 明朝" w:hint="eastAsia"/>
                          <w:kern w:val="0"/>
                        </w:rPr>
                        <w:t>Ａ中学校における授業中、携帯電話を使用していた生徒Ｂがいた。教員は生徒Ｂのそばに行き、「今は授業中なので、</w:t>
                      </w:r>
                      <w:r w:rsidRPr="00C76B0E">
                        <w:rPr>
                          <w:rFonts w:ascii="Times New Roman" w:hAnsi="Times New Roman" w:cs="ＭＳ 明朝"/>
                          <w:kern w:val="0"/>
                        </w:rPr>
                        <w:t>こちらで預かる。</w:t>
                      </w:r>
                      <w:r w:rsidRPr="00C76B0E">
                        <w:rPr>
                          <w:rFonts w:ascii="Times New Roman" w:hAnsi="Times New Roman" w:cs="ＭＳ 明朝" w:hint="eastAsia"/>
                          <w:kern w:val="0"/>
                        </w:rPr>
                        <w:t>」と言って、携帯電話を預かろうとした。</w:t>
                      </w:r>
                    </w:p>
                    <w:p w14:paraId="382D2760" w14:textId="77777777" w:rsidR="00124108" w:rsidRPr="00C76B0E" w:rsidRDefault="00124108" w:rsidP="00AC42B0">
                      <w:pPr>
                        <w:ind w:firstLineChars="800" w:firstLine="1442"/>
                      </w:pPr>
                      <w:r w:rsidRPr="00C76B0E">
                        <w:rPr>
                          <w:rFonts w:ascii="Times New Roman" w:hAnsi="Times New Roman" w:cs="ＭＳ 明朝" w:hint="eastAsia"/>
                          <w:kern w:val="0"/>
                        </w:rPr>
                        <w:t>すると、生徒Ｂは突然殴りかかり、教員の眼鏡が壊れた。</w:t>
                      </w:r>
                    </w:p>
                  </w:txbxContent>
                </v:textbox>
                <w10:wrap anchorx="margin"/>
              </v:roundrect>
            </w:pict>
          </mc:Fallback>
        </mc:AlternateContent>
      </w:r>
      <w:r w:rsidR="00E7344D" w:rsidRPr="00C76B0E">
        <w:rPr>
          <w:rFonts w:hint="eastAsia"/>
        </w:rPr>
        <w:t>第２　暴力行為</w:t>
      </w:r>
      <w:bookmarkEnd w:id="114"/>
    </w:p>
    <w:p w14:paraId="3068C18C" w14:textId="77777777" w:rsidR="00494AC1" w:rsidRPr="00E7344D" w:rsidRDefault="00494AC1" w:rsidP="000D0C8D">
      <w:pPr>
        <w:spacing w:line="260" w:lineRule="exact"/>
        <w:rPr>
          <w:rFonts w:hAnsi="ＭＳ 明朝"/>
        </w:rPr>
      </w:pPr>
    </w:p>
    <w:p w14:paraId="3DD5E3E9" w14:textId="77777777" w:rsidR="00494AC1" w:rsidRPr="00E7344D" w:rsidRDefault="00494AC1" w:rsidP="000D0C8D">
      <w:pPr>
        <w:spacing w:line="260" w:lineRule="exact"/>
        <w:rPr>
          <w:rFonts w:hAnsi="ＭＳ 明朝"/>
        </w:rPr>
      </w:pPr>
    </w:p>
    <w:p w14:paraId="5195497F" w14:textId="77777777" w:rsidR="00494AC1" w:rsidRPr="00E7344D" w:rsidRDefault="00494AC1" w:rsidP="000D0C8D">
      <w:pPr>
        <w:spacing w:line="260" w:lineRule="exact"/>
        <w:rPr>
          <w:rFonts w:hAnsi="ＭＳ 明朝"/>
        </w:rPr>
      </w:pPr>
    </w:p>
    <w:p w14:paraId="67315D88" w14:textId="77777777" w:rsidR="00494AC1" w:rsidRDefault="00494AC1" w:rsidP="000D0C8D">
      <w:pPr>
        <w:spacing w:line="260" w:lineRule="exact"/>
        <w:rPr>
          <w:rFonts w:hAnsi="ＭＳ 明朝"/>
        </w:rPr>
      </w:pPr>
    </w:p>
    <w:p w14:paraId="6BDE26C9" w14:textId="77777777" w:rsidR="001C768A" w:rsidRPr="00E7344D" w:rsidRDefault="001C768A" w:rsidP="000D0C8D">
      <w:pPr>
        <w:spacing w:line="260" w:lineRule="exact"/>
        <w:rPr>
          <w:rFonts w:hAnsi="ＭＳ 明朝"/>
        </w:rPr>
      </w:pPr>
    </w:p>
    <w:p w14:paraId="4482DAF0" w14:textId="77777777" w:rsidR="00DE7169" w:rsidRPr="00DE7169" w:rsidRDefault="00DE7169" w:rsidP="00DE7169">
      <w:pPr>
        <w:spacing w:beforeLines="50" w:before="151" w:afterLines="50" w:after="151"/>
        <w:rPr>
          <w:rFonts w:ascii="ＭＳ ゴシック" w:eastAsia="ＭＳ ゴシック" w:hAnsi="ＭＳ ゴシック"/>
          <w:b/>
          <w:sz w:val="21"/>
          <w:bdr w:val="single" w:sz="4" w:space="0" w:color="auto"/>
        </w:rPr>
      </w:pPr>
      <w:r w:rsidRPr="00DE7169">
        <w:rPr>
          <w:rFonts w:ascii="ＭＳ ゴシック" w:eastAsia="ＭＳ ゴシック" w:hAnsi="ＭＳ ゴシック" w:hint="eastAsia"/>
          <w:b/>
          <w:sz w:val="21"/>
          <w:bdr w:val="single" w:sz="4" w:space="0" w:color="auto"/>
        </w:rPr>
        <w:t xml:space="preserve">１　</w:t>
      </w:r>
      <w:r w:rsidR="00A34DA8">
        <w:rPr>
          <w:rFonts w:ascii="ＭＳ ゴシック" w:eastAsia="ＭＳ ゴシック" w:hAnsi="ＭＳ ゴシック" w:hint="eastAsia"/>
          <w:b/>
          <w:sz w:val="21"/>
          <w:bdr w:val="single" w:sz="4" w:space="0" w:color="auto"/>
        </w:rPr>
        <w:t>未然防止</w:t>
      </w:r>
      <w:r w:rsidRPr="00DE7169">
        <w:rPr>
          <w:rFonts w:ascii="ＭＳ ゴシック" w:eastAsia="ＭＳ ゴシック" w:hAnsi="ＭＳ ゴシック" w:hint="eastAsia"/>
          <w:b/>
          <w:sz w:val="21"/>
          <w:bdr w:val="single" w:sz="4" w:space="0" w:color="auto"/>
        </w:rPr>
        <w:t>のポイント</w:t>
      </w:r>
      <w:r w:rsidRPr="00DE7169">
        <w:rPr>
          <w:rFonts w:ascii="ＭＳ ゴシック" w:eastAsia="ＭＳ ゴシック" w:hAnsi="ＭＳ ゴシック"/>
          <w:b/>
          <w:sz w:val="21"/>
          <w:bdr w:val="single" w:sz="4" w:space="0" w:color="auto"/>
        </w:rPr>
        <w:t xml:space="preserve"> </w:t>
      </w:r>
    </w:p>
    <w:p w14:paraId="6B161502" w14:textId="77777777" w:rsidR="00DE7169" w:rsidRPr="00C76B0E" w:rsidRDefault="00DE7169" w:rsidP="00DE7169">
      <w:pPr>
        <w:spacing w:line="260" w:lineRule="exact"/>
        <w:ind w:firstLineChars="100" w:firstLine="191"/>
        <w:rPr>
          <w:rFonts w:ascii="ＭＳ ゴシック" w:eastAsia="ＭＳ ゴシック" w:hAnsi="ＭＳ ゴシック"/>
          <w:b/>
          <w:sz w:val="21"/>
        </w:rPr>
      </w:pPr>
      <w:r w:rsidRPr="00C76B0E">
        <w:rPr>
          <w:rFonts w:ascii="ＭＳ ゴシック" w:eastAsia="ＭＳ ゴシック" w:hAnsi="ＭＳ ゴシック" w:hint="eastAsia"/>
          <w:b/>
          <w:sz w:val="21"/>
        </w:rPr>
        <w:t xml:space="preserve">⑴　</w:t>
      </w:r>
      <w:r w:rsidR="00302312" w:rsidRPr="00C76B0E">
        <w:rPr>
          <w:rFonts w:ascii="ＭＳ ゴシック" w:eastAsia="ＭＳ ゴシック" w:hAnsi="ＭＳ ゴシック" w:hint="eastAsia"/>
          <w:b/>
          <w:sz w:val="21"/>
        </w:rPr>
        <w:t>暴力行為の防止につながる発達支持的生徒指導</w:t>
      </w:r>
    </w:p>
    <w:p w14:paraId="4930D62D" w14:textId="77777777" w:rsidR="00DE7169" w:rsidRPr="00C76B0E" w:rsidRDefault="00DE7169" w:rsidP="00DE7169">
      <w:pPr>
        <w:spacing w:line="260" w:lineRule="exact"/>
        <w:ind w:firstLineChars="200" w:firstLine="360"/>
        <w:rPr>
          <w:rFonts w:hAnsi="ＭＳ 明朝"/>
        </w:rPr>
      </w:pPr>
      <w:r w:rsidRPr="00C76B0E">
        <w:rPr>
          <w:rFonts w:hAnsi="ＭＳ 明朝" w:hint="eastAsia"/>
        </w:rPr>
        <w:t xml:space="preserve">①　</w:t>
      </w:r>
      <w:r w:rsidR="00302312" w:rsidRPr="00C76B0E">
        <w:rPr>
          <w:rFonts w:hAnsi="ＭＳ 明朝" w:hint="eastAsia"/>
        </w:rPr>
        <w:t>安全・安心でお互いを尊重し合う校内の雰囲気づくり</w:t>
      </w:r>
    </w:p>
    <w:p w14:paraId="71955E47" w14:textId="77777777" w:rsidR="00302312" w:rsidRPr="00C76B0E" w:rsidRDefault="00302312" w:rsidP="00302312">
      <w:pPr>
        <w:spacing w:line="260" w:lineRule="exact"/>
        <w:ind w:firstLineChars="300" w:firstLine="541"/>
        <w:rPr>
          <w:rFonts w:hAnsi="ＭＳ 明朝"/>
        </w:rPr>
      </w:pPr>
      <w:r w:rsidRPr="00C76B0E">
        <w:rPr>
          <w:rFonts w:hAnsi="ＭＳ 明朝" w:hint="eastAsia"/>
        </w:rPr>
        <w:t>・　模倣されるような暴力行為のない、暴力行為を許容しない雰囲気づくり。</w:t>
      </w:r>
    </w:p>
    <w:p w14:paraId="0A4EB325" w14:textId="77777777" w:rsidR="00302312" w:rsidRPr="00C76B0E" w:rsidRDefault="00302312" w:rsidP="00302312">
      <w:pPr>
        <w:spacing w:line="260" w:lineRule="exact"/>
        <w:ind w:leftChars="300" w:left="721" w:hangingChars="100" w:hanging="180"/>
        <w:rPr>
          <w:rFonts w:hAnsi="ＭＳ 明朝"/>
        </w:rPr>
      </w:pPr>
      <w:r w:rsidRPr="00C76B0E">
        <w:rPr>
          <w:rFonts w:hAnsi="ＭＳ 明朝" w:hint="eastAsia"/>
        </w:rPr>
        <w:t>・　警察等の関係機関と連携した対応をためらわないことを学校の方針として明確にし、学校はもとより、家庭や地域とも共有する。</w:t>
      </w:r>
    </w:p>
    <w:p w14:paraId="083B54E8" w14:textId="77777777" w:rsidR="00302312" w:rsidRPr="00C76B0E" w:rsidRDefault="00302312" w:rsidP="00302312">
      <w:pPr>
        <w:spacing w:line="260" w:lineRule="exact"/>
        <w:ind w:leftChars="300" w:left="721" w:hangingChars="100" w:hanging="180"/>
        <w:rPr>
          <w:rFonts w:hAnsi="ＭＳ 明朝"/>
        </w:rPr>
      </w:pPr>
      <w:r w:rsidRPr="00C76B0E">
        <w:rPr>
          <w:rFonts w:hAnsi="ＭＳ 明朝" w:hint="eastAsia"/>
        </w:rPr>
        <w:t>・　その際、指導の方針が、児童生徒を排除するためのものではなく、安全で安心な学びの場を確保するためのものであることを丁寧に説明すること。</w:t>
      </w:r>
    </w:p>
    <w:p w14:paraId="6735002D" w14:textId="77777777" w:rsidR="00302312" w:rsidRPr="00C76B0E" w:rsidRDefault="00302312" w:rsidP="00302312">
      <w:pPr>
        <w:spacing w:line="260" w:lineRule="exact"/>
        <w:ind w:leftChars="300" w:left="721" w:hangingChars="100" w:hanging="180"/>
        <w:rPr>
          <w:rFonts w:hAnsi="ＭＳ 明朝"/>
        </w:rPr>
      </w:pPr>
      <w:r w:rsidRPr="00C76B0E">
        <w:rPr>
          <w:rFonts w:hAnsi="ＭＳ 明朝" w:hint="eastAsia"/>
        </w:rPr>
        <w:t>・　豊かなコミュニケーションを通じてお互いを理解し、尊重し合える暖かな学校の雰囲気づくりに努める。</w:t>
      </w:r>
    </w:p>
    <w:p w14:paraId="7754AB84" w14:textId="77777777" w:rsidR="00DE7169" w:rsidRPr="00C76B0E" w:rsidRDefault="00DE7169" w:rsidP="00DE7169">
      <w:pPr>
        <w:spacing w:line="260" w:lineRule="exact"/>
        <w:ind w:firstLineChars="200" w:firstLine="360"/>
        <w:rPr>
          <w:rFonts w:hAnsi="ＭＳ 明朝"/>
        </w:rPr>
      </w:pPr>
      <w:r w:rsidRPr="00C76B0E">
        <w:rPr>
          <w:rFonts w:hAnsi="ＭＳ 明朝" w:hint="eastAsia"/>
        </w:rPr>
        <w:t xml:space="preserve">②　</w:t>
      </w:r>
      <w:r w:rsidR="00302312" w:rsidRPr="00C76B0E">
        <w:rPr>
          <w:rFonts w:hAnsi="ＭＳ 明朝" w:hint="eastAsia"/>
        </w:rPr>
        <w:t>暴力行為をしない人に育つことを意識した働きかけ</w:t>
      </w:r>
    </w:p>
    <w:p w14:paraId="0644D9BF" w14:textId="77777777" w:rsidR="00302312" w:rsidRPr="00C76B0E" w:rsidRDefault="00302312" w:rsidP="00302312">
      <w:pPr>
        <w:spacing w:line="260" w:lineRule="exact"/>
        <w:ind w:leftChars="300" w:left="721" w:hangingChars="100" w:hanging="180"/>
        <w:rPr>
          <w:rFonts w:hAnsi="ＭＳ 明朝"/>
        </w:rPr>
      </w:pPr>
      <w:r w:rsidRPr="00C76B0E">
        <w:rPr>
          <w:rFonts w:hAnsi="ＭＳ 明朝" w:hint="eastAsia"/>
        </w:rPr>
        <w:t>・　暴力行為は、暴力を受けた人の人権を著しく侵害する行為であり、決して許されるものではないという共通認識の下で、児童生徒への対応に当たること。</w:t>
      </w:r>
    </w:p>
    <w:p w14:paraId="1A62325B" w14:textId="77777777" w:rsidR="00302312" w:rsidRPr="00C76B0E" w:rsidRDefault="00302312" w:rsidP="00302312">
      <w:pPr>
        <w:spacing w:line="260" w:lineRule="exact"/>
        <w:ind w:leftChars="300" w:left="721" w:hangingChars="100" w:hanging="180"/>
        <w:rPr>
          <w:rFonts w:hAnsi="ＭＳ 明朝"/>
        </w:rPr>
      </w:pPr>
      <w:r w:rsidRPr="00C76B0E">
        <w:rPr>
          <w:rFonts w:hAnsi="ＭＳ 明朝" w:hint="eastAsia"/>
        </w:rPr>
        <w:t>・　人への思いやり、助け合いの心、コミュニケーションの力を育む教育など、日頃から働き掛けを行うこと。</w:t>
      </w:r>
    </w:p>
    <w:p w14:paraId="443288DA" w14:textId="77777777" w:rsidR="00302312" w:rsidRPr="00C76B0E" w:rsidRDefault="00302312" w:rsidP="00302312">
      <w:pPr>
        <w:spacing w:line="260" w:lineRule="exact"/>
        <w:ind w:leftChars="300" w:left="721" w:hangingChars="100" w:hanging="180"/>
        <w:rPr>
          <w:rFonts w:hAnsi="ＭＳ 明朝"/>
        </w:rPr>
      </w:pPr>
      <w:r w:rsidRPr="00C76B0E">
        <w:rPr>
          <w:rFonts w:hAnsi="ＭＳ 明朝" w:hint="eastAsia"/>
        </w:rPr>
        <w:t xml:space="preserve">・　</w:t>
      </w:r>
      <w:r w:rsidR="008D6A96" w:rsidRPr="00C76B0E">
        <w:rPr>
          <w:rFonts w:hAnsi="ＭＳ 明朝" w:hint="eastAsia"/>
        </w:rPr>
        <w:t>コミュニケーション力を身に付けることで、</w:t>
      </w:r>
      <w:r w:rsidRPr="00C76B0E">
        <w:rPr>
          <w:rFonts w:hAnsi="ＭＳ 明朝" w:hint="eastAsia"/>
        </w:rPr>
        <w:t>他人に配慮しながらも自分の言いたいことを伝えられるよう</w:t>
      </w:r>
      <w:r w:rsidR="008D6A96" w:rsidRPr="00C76B0E">
        <w:rPr>
          <w:rFonts w:hAnsi="ＭＳ 明朝" w:hint="eastAsia"/>
        </w:rPr>
        <w:t>になり</w:t>
      </w:r>
      <w:r w:rsidRPr="00C76B0E">
        <w:rPr>
          <w:rFonts w:hAnsi="ＭＳ 明朝" w:hint="eastAsia"/>
        </w:rPr>
        <w:t>、ストレスをためず、怒りをコントロールできるようになる</w:t>
      </w:r>
      <w:r w:rsidR="008D6A96" w:rsidRPr="00C76B0E">
        <w:rPr>
          <w:rFonts w:hAnsi="ＭＳ 明朝" w:hint="eastAsia"/>
        </w:rPr>
        <w:t>ことが期待される。</w:t>
      </w:r>
    </w:p>
    <w:p w14:paraId="61B8EB16" w14:textId="77777777" w:rsidR="00DE7169" w:rsidRPr="00C76B0E" w:rsidRDefault="00DE7169" w:rsidP="00DE7169">
      <w:pPr>
        <w:spacing w:line="260" w:lineRule="exact"/>
        <w:ind w:firstLineChars="100" w:firstLine="191"/>
        <w:rPr>
          <w:rFonts w:ascii="ＭＳ ゴシック" w:eastAsia="ＭＳ ゴシック" w:hAnsi="ＭＳ ゴシック"/>
          <w:b/>
          <w:sz w:val="21"/>
        </w:rPr>
      </w:pPr>
      <w:r w:rsidRPr="00C76B0E">
        <w:rPr>
          <w:rFonts w:ascii="ＭＳ ゴシック" w:eastAsia="ＭＳ ゴシック" w:hAnsi="ＭＳ ゴシック" w:hint="eastAsia"/>
          <w:b/>
          <w:sz w:val="21"/>
        </w:rPr>
        <w:t xml:space="preserve">⑵　</w:t>
      </w:r>
      <w:r w:rsidR="008D6A96" w:rsidRPr="00C76B0E">
        <w:rPr>
          <w:rFonts w:ascii="ＭＳ ゴシック" w:eastAsia="ＭＳ ゴシック" w:hAnsi="ＭＳ ゴシック" w:hint="eastAsia"/>
          <w:b/>
          <w:sz w:val="21"/>
        </w:rPr>
        <w:t>暴力行為の未然防止教育</w:t>
      </w:r>
    </w:p>
    <w:p w14:paraId="0E1F874F" w14:textId="77777777" w:rsidR="00DE7169" w:rsidRPr="00C76B0E" w:rsidRDefault="00DE7169" w:rsidP="00DE7169">
      <w:pPr>
        <w:spacing w:line="260" w:lineRule="exact"/>
        <w:ind w:firstLineChars="200" w:firstLine="360"/>
        <w:rPr>
          <w:rFonts w:hAnsi="ＭＳ 明朝"/>
        </w:rPr>
      </w:pPr>
      <w:r w:rsidRPr="00C76B0E">
        <w:rPr>
          <w:rFonts w:hAnsi="ＭＳ 明朝" w:hint="eastAsia"/>
        </w:rPr>
        <w:t xml:space="preserve">①　</w:t>
      </w:r>
      <w:r w:rsidR="008D6A96" w:rsidRPr="00C76B0E">
        <w:rPr>
          <w:rFonts w:hAnsi="ＭＳ 明朝" w:hint="eastAsia"/>
        </w:rPr>
        <w:t>暴力や非行をテーマとした授業や、外部講師による暴力防止、非行防止などに関する講話などを行う。</w:t>
      </w:r>
    </w:p>
    <w:p w14:paraId="6A968CC8" w14:textId="77777777" w:rsidR="00DE7169" w:rsidRPr="00C76B0E" w:rsidRDefault="00DE7169" w:rsidP="00DE7169">
      <w:pPr>
        <w:spacing w:line="260" w:lineRule="exact"/>
        <w:ind w:leftChars="200" w:left="540" w:hangingChars="100" w:hanging="180"/>
        <w:rPr>
          <w:rFonts w:hAnsi="ＭＳ 明朝"/>
        </w:rPr>
      </w:pPr>
      <w:r w:rsidRPr="00C76B0E">
        <w:rPr>
          <w:rFonts w:hAnsi="ＭＳ 明朝" w:hint="eastAsia"/>
        </w:rPr>
        <w:t xml:space="preserve">②　</w:t>
      </w:r>
      <w:r w:rsidR="008D6A96" w:rsidRPr="00C76B0E">
        <w:rPr>
          <w:rFonts w:hAnsi="ＭＳ 明朝" w:hint="eastAsia"/>
        </w:rPr>
        <w:t>児童生徒に、暴力行為や正当な理由もなく刃物を携帯する行為は原則として飛行に当たり、警察による捜査・調査、児童相談所による措置、家庭裁判所による処分などの対象になる可能性があることを伝える。</w:t>
      </w:r>
    </w:p>
    <w:p w14:paraId="2CA3BF81" w14:textId="77777777" w:rsidR="00DE7169" w:rsidRPr="00C76B0E" w:rsidRDefault="00DE7169" w:rsidP="00DE7169">
      <w:pPr>
        <w:spacing w:line="260" w:lineRule="exact"/>
        <w:ind w:leftChars="200" w:left="540" w:hangingChars="100" w:hanging="180"/>
        <w:rPr>
          <w:rFonts w:hAnsi="ＭＳ 明朝"/>
        </w:rPr>
      </w:pPr>
      <w:r w:rsidRPr="00C76B0E">
        <w:rPr>
          <w:rFonts w:hAnsi="ＭＳ 明朝" w:hint="eastAsia"/>
        </w:rPr>
        <w:t xml:space="preserve">③　</w:t>
      </w:r>
      <w:r w:rsidR="008D6A96" w:rsidRPr="00C76B0E">
        <w:rPr>
          <w:rFonts w:hAnsi="ＭＳ 明朝" w:hint="eastAsia"/>
        </w:rPr>
        <w:t>児童生徒には、自分の行動がどのような結果につながるのかを伝える。</w:t>
      </w:r>
    </w:p>
    <w:p w14:paraId="20F69274" w14:textId="77777777" w:rsidR="00DE7169" w:rsidRPr="00C76B0E" w:rsidRDefault="00DE7169" w:rsidP="00DE7169">
      <w:pPr>
        <w:spacing w:line="260" w:lineRule="exact"/>
        <w:ind w:firstLineChars="100" w:firstLine="191"/>
        <w:rPr>
          <w:rFonts w:ascii="ＭＳ ゴシック" w:eastAsia="ＭＳ ゴシック" w:hAnsi="ＭＳ ゴシック"/>
          <w:b/>
          <w:sz w:val="21"/>
        </w:rPr>
      </w:pPr>
      <w:r w:rsidRPr="00C76B0E">
        <w:rPr>
          <w:rFonts w:ascii="ＭＳ ゴシック" w:eastAsia="ＭＳ ゴシック" w:hAnsi="ＭＳ ゴシック" w:hint="eastAsia"/>
          <w:b/>
          <w:sz w:val="21"/>
        </w:rPr>
        <w:t xml:space="preserve">⑶　</w:t>
      </w:r>
      <w:r w:rsidR="00DF55F0" w:rsidRPr="00C76B0E">
        <w:rPr>
          <w:rFonts w:ascii="ＭＳ ゴシック" w:eastAsia="ＭＳ ゴシック" w:hAnsi="ＭＳ ゴシック" w:hint="eastAsia"/>
          <w:b/>
          <w:sz w:val="21"/>
        </w:rPr>
        <w:t>発達支持的生徒指導や未然防止教育における連携</w:t>
      </w:r>
    </w:p>
    <w:p w14:paraId="2E5D36C5" w14:textId="77777777" w:rsidR="00D97182" w:rsidRPr="00C76B0E" w:rsidRDefault="00DF55F0" w:rsidP="00DF55F0">
      <w:pPr>
        <w:spacing w:line="260" w:lineRule="exact"/>
        <w:ind w:firstLineChars="200" w:firstLine="360"/>
        <w:rPr>
          <w:rFonts w:hAnsi="ＭＳ 明朝"/>
        </w:rPr>
      </w:pPr>
      <w:r w:rsidRPr="00C76B0E">
        <w:rPr>
          <w:rFonts w:hAnsi="ＭＳ 明朝" w:hint="eastAsia"/>
        </w:rPr>
        <w:t>①　連携可能な外部の関係機関等に関する情報を蓄積・更新・共有し、できるだけ顔の見える関係をつくる。</w:t>
      </w:r>
    </w:p>
    <w:p w14:paraId="490AFA1C" w14:textId="77777777" w:rsidR="00DF55F0" w:rsidRPr="00C76B0E" w:rsidRDefault="00DF55F0" w:rsidP="00DF55F0">
      <w:pPr>
        <w:spacing w:line="260" w:lineRule="exact"/>
        <w:ind w:leftChars="200" w:left="540" w:hangingChars="100" w:hanging="180"/>
        <w:rPr>
          <w:rFonts w:hAnsi="ＭＳ 明朝"/>
        </w:rPr>
      </w:pPr>
      <w:r w:rsidRPr="00C76B0E">
        <w:rPr>
          <w:rFonts w:hAnsi="ＭＳ 明朝" w:hint="eastAsia"/>
        </w:rPr>
        <w:t>②　警察等による児童生徒の発達段階に応じた非行防止教室の開催、児童相談所との連携等を計画的に実施し、関係諸機関との連携を一層密にする。</w:t>
      </w:r>
    </w:p>
    <w:p w14:paraId="4529D625" w14:textId="77777777" w:rsidR="00DF55F0" w:rsidRPr="00C76B0E" w:rsidRDefault="00DF55F0" w:rsidP="00DF55F0">
      <w:pPr>
        <w:spacing w:line="260" w:lineRule="exact"/>
        <w:ind w:leftChars="200" w:left="540" w:hangingChars="100" w:hanging="180"/>
        <w:rPr>
          <w:rFonts w:hAnsi="ＭＳ 明朝"/>
        </w:rPr>
      </w:pPr>
      <w:r w:rsidRPr="00C76B0E">
        <w:rPr>
          <w:rFonts w:hAnsi="ＭＳ 明朝" w:hint="eastAsia"/>
        </w:rPr>
        <w:t>③　児童生徒に、ストレスマネジメント教育や怒りの対処法など</w:t>
      </w:r>
      <w:r w:rsidR="00E618B8" w:rsidRPr="00C76B0E">
        <w:rPr>
          <w:rFonts w:hAnsi="ＭＳ 明朝" w:hint="eastAsia"/>
        </w:rPr>
        <w:t>の具体的な対応方法を</w:t>
      </w:r>
      <w:r w:rsidRPr="00C76B0E">
        <w:rPr>
          <w:rFonts w:hAnsi="ＭＳ 明朝" w:hint="eastAsia"/>
        </w:rPr>
        <w:t>、ＳＣ等を活用して</w:t>
      </w:r>
      <w:r w:rsidR="00E618B8" w:rsidRPr="00C76B0E">
        <w:rPr>
          <w:rFonts w:hAnsi="ＭＳ 明朝" w:hint="eastAsia"/>
        </w:rPr>
        <w:t>伝える。</w:t>
      </w:r>
    </w:p>
    <w:p w14:paraId="71091857" w14:textId="77777777" w:rsidR="00D97182" w:rsidRPr="00C76B0E" w:rsidRDefault="00D97182" w:rsidP="00D97182">
      <w:pPr>
        <w:spacing w:line="260" w:lineRule="exact"/>
        <w:rPr>
          <w:rFonts w:hAnsi="ＭＳ 明朝"/>
        </w:rPr>
      </w:pPr>
    </w:p>
    <w:p w14:paraId="04F7A5B7" w14:textId="77777777" w:rsidR="00D97182" w:rsidRPr="00C76B0E" w:rsidRDefault="00D97182" w:rsidP="00D97182">
      <w:pPr>
        <w:spacing w:beforeLines="50" w:before="151" w:afterLines="50" w:after="151"/>
        <w:rPr>
          <w:rFonts w:ascii="ＭＳ ゴシック" w:eastAsia="ＭＳ ゴシック" w:hAnsi="ＭＳ ゴシック"/>
          <w:b/>
          <w:sz w:val="21"/>
          <w:bdr w:val="single" w:sz="4" w:space="0" w:color="auto"/>
        </w:rPr>
      </w:pPr>
      <w:r w:rsidRPr="00C76B0E">
        <w:rPr>
          <w:rFonts w:ascii="ＭＳ ゴシック" w:eastAsia="ＭＳ ゴシック" w:hAnsi="ＭＳ ゴシック" w:hint="eastAsia"/>
          <w:b/>
          <w:sz w:val="21"/>
          <w:bdr w:val="single" w:sz="4" w:space="0" w:color="auto"/>
        </w:rPr>
        <w:t xml:space="preserve">２　早期発見・早期対応のポイント </w:t>
      </w:r>
    </w:p>
    <w:p w14:paraId="2B9D045F" w14:textId="77777777" w:rsidR="00DE7169" w:rsidRPr="00C76B0E" w:rsidRDefault="00D97182" w:rsidP="00DE7169">
      <w:pPr>
        <w:spacing w:line="260" w:lineRule="exact"/>
        <w:ind w:firstLineChars="100" w:firstLine="191"/>
        <w:rPr>
          <w:rFonts w:ascii="ＭＳ ゴシック" w:eastAsia="ＭＳ ゴシック" w:hAnsi="ＭＳ ゴシック"/>
          <w:b/>
          <w:sz w:val="21"/>
        </w:rPr>
      </w:pPr>
      <w:r w:rsidRPr="00C76B0E">
        <w:rPr>
          <w:rFonts w:ascii="ＭＳ ゴシック" w:eastAsia="ＭＳ ゴシック" w:hAnsi="ＭＳ ゴシック" w:hint="eastAsia"/>
          <w:b/>
          <w:sz w:val="21"/>
        </w:rPr>
        <w:t>⑴</w:t>
      </w:r>
      <w:r w:rsidR="00DE7169" w:rsidRPr="00C76B0E">
        <w:rPr>
          <w:rFonts w:ascii="ＭＳ ゴシック" w:eastAsia="ＭＳ ゴシック" w:hAnsi="ＭＳ ゴシック" w:hint="eastAsia"/>
          <w:b/>
          <w:sz w:val="21"/>
        </w:rPr>
        <w:t xml:space="preserve">　</w:t>
      </w:r>
      <w:r w:rsidRPr="00C76B0E">
        <w:rPr>
          <w:rFonts w:ascii="ＭＳ ゴシック" w:eastAsia="ＭＳ ゴシック" w:hAnsi="ＭＳ ゴシック" w:hint="eastAsia"/>
          <w:b/>
          <w:sz w:val="21"/>
        </w:rPr>
        <w:t>暴力行為の前兆行動の早期発見・早期対応</w:t>
      </w:r>
    </w:p>
    <w:p w14:paraId="41BD6E67" w14:textId="77777777" w:rsidR="00D97182" w:rsidRPr="00C76B0E" w:rsidRDefault="00D97182" w:rsidP="00D97182">
      <w:pPr>
        <w:spacing w:line="260" w:lineRule="exact"/>
        <w:ind w:leftChars="200" w:left="540" w:hangingChars="100" w:hanging="180"/>
        <w:rPr>
          <w:rFonts w:hAnsi="ＭＳ 明朝"/>
        </w:rPr>
      </w:pPr>
      <w:r w:rsidRPr="00C76B0E">
        <w:rPr>
          <w:rFonts w:hAnsi="ＭＳ 明朝" w:hint="eastAsia"/>
        </w:rPr>
        <w:t>①　児童生徒の発達面、学習面、進路面、健康面、心理面、社会面（交友面）、家庭面など多面的な視点でアセスメントを行う。</w:t>
      </w:r>
    </w:p>
    <w:p w14:paraId="1B41409C" w14:textId="77777777" w:rsidR="00D97182" w:rsidRPr="00C76B0E" w:rsidRDefault="00D97182" w:rsidP="00D97182">
      <w:pPr>
        <w:spacing w:line="260" w:lineRule="exact"/>
        <w:ind w:leftChars="300" w:left="541" w:firstLineChars="100" w:firstLine="180"/>
        <w:rPr>
          <w:rFonts w:hAnsi="ＭＳ 明朝"/>
        </w:rPr>
      </w:pPr>
      <w:r w:rsidRPr="00C76B0E">
        <w:rPr>
          <w:rFonts w:hAnsi="ＭＳ 明朝" w:hint="eastAsia"/>
        </w:rPr>
        <w:t>（例）</w:t>
      </w:r>
    </w:p>
    <w:p w14:paraId="31585652" w14:textId="77777777" w:rsidR="00D97182" w:rsidRPr="00C76B0E" w:rsidRDefault="00D97182" w:rsidP="00D97182">
      <w:pPr>
        <w:spacing w:line="260" w:lineRule="exact"/>
        <w:ind w:leftChars="300" w:left="541" w:firstLineChars="200" w:firstLine="360"/>
        <w:rPr>
          <w:rFonts w:hAnsi="ＭＳ 明朝"/>
        </w:rPr>
      </w:pPr>
      <w:r w:rsidRPr="00C76B0E">
        <w:rPr>
          <w:rFonts w:hAnsi="ＭＳ 明朝" w:hint="eastAsia"/>
        </w:rPr>
        <w:t>・　学習面の遅れや進路の悩みが本人のストレスや自棄的な感情につながっていないか</w:t>
      </w:r>
    </w:p>
    <w:p w14:paraId="24F463BA" w14:textId="77777777" w:rsidR="00D97182" w:rsidRPr="00C76B0E" w:rsidRDefault="00D97182" w:rsidP="00D97182">
      <w:pPr>
        <w:spacing w:line="260" w:lineRule="exact"/>
        <w:ind w:leftChars="300" w:left="541" w:firstLineChars="200" w:firstLine="360"/>
        <w:rPr>
          <w:rFonts w:hAnsi="ＭＳ 明朝"/>
        </w:rPr>
      </w:pPr>
      <w:r w:rsidRPr="00C76B0E">
        <w:rPr>
          <w:rFonts w:hAnsi="ＭＳ 明朝" w:hint="eastAsia"/>
        </w:rPr>
        <w:t>・　飲酒や薬物乱用などの問題が見られないか</w:t>
      </w:r>
    </w:p>
    <w:p w14:paraId="4EA2AB8A" w14:textId="77777777" w:rsidR="00D97182" w:rsidRPr="00C76B0E" w:rsidRDefault="00D97182" w:rsidP="00D97182">
      <w:pPr>
        <w:spacing w:line="260" w:lineRule="exact"/>
        <w:ind w:leftChars="300" w:left="541" w:firstLineChars="200" w:firstLine="360"/>
        <w:rPr>
          <w:rFonts w:hAnsi="ＭＳ 明朝"/>
        </w:rPr>
      </w:pPr>
      <w:r w:rsidRPr="00C76B0E">
        <w:rPr>
          <w:rFonts w:hAnsi="ＭＳ 明朝" w:hint="eastAsia"/>
        </w:rPr>
        <w:t>・　自己中心的な偏った考え方に陥っていないか</w:t>
      </w:r>
    </w:p>
    <w:p w14:paraId="519BA639" w14:textId="77777777" w:rsidR="00D97182" w:rsidRPr="00C76B0E" w:rsidRDefault="00D97182" w:rsidP="00D97182">
      <w:pPr>
        <w:spacing w:line="260" w:lineRule="exact"/>
        <w:ind w:leftChars="300" w:left="541" w:firstLineChars="200" w:firstLine="360"/>
        <w:rPr>
          <w:rFonts w:hAnsi="ＭＳ 明朝"/>
        </w:rPr>
      </w:pPr>
      <w:r w:rsidRPr="00C76B0E">
        <w:rPr>
          <w:rFonts w:hAnsi="ＭＳ 明朝" w:hint="eastAsia"/>
        </w:rPr>
        <w:t>・　学校や地域における交友関係のトラブルやいじめなどの問題がないか</w:t>
      </w:r>
    </w:p>
    <w:p w14:paraId="5B44B16C" w14:textId="77777777" w:rsidR="00D97182" w:rsidRPr="00C76B0E" w:rsidRDefault="00D97182" w:rsidP="00D97182">
      <w:pPr>
        <w:spacing w:line="260" w:lineRule="exact"/>
        <w:ind w:leftChars="300" w:left="541" w:firstLineChars="200" w:firstLine="360"/>
        <w:rPr>
          <w:rFonts w:hAnsi="ＭＳ 明朝"/>
        </w:rPr>
      </w:pPr>
      <w:r w:rsidRPr="00C76B0E">
        <w:rPr>
          <w:rFonts w:hAnsi="ＭＳ 明朝" w:hint="eastAsia"/>
        </w:rPr>
        <w:t>・　家庭における大きなストレスや被虐待の問題がないか</w:t>
      </w:r>
    </w:p>
    <w:p w14:paraId="75575878" w14:textId="77777777" w:rsidR="00D97182" w:rsidRPr="00C76B0E" w:rsidRDefault="00D97182" w:rsidP="00D97182">
      <w:pPr>
        <w:spacing w:line="260" w:lineRule="exact"/>
        <w:ind w:leftChars="300" w:left="541" w:firstLineChars="200" w:firstLine="360"/>
        <w:rPr>
          <w:rFonts w:hAnsi="ＭＳ 明朝"/>
        </w:rPr>
      </w:pPr>
      <w:r w:rsidRPr="00C76B0E">
        <w:rPr>
          <w:rFonts w:hAnsi="ＭＳ 明朝" w:hint="eastAsia"/>
        </w:rPr>
        <w:t>・　発達障がい等の障がいを背景とした二次的な問題が起こっていないか</w:t>
      </w:r>
    </w:p>
    <w:p w14:paraId="32E9E470" w14:textId="77777777" w:rsidR="00D97182" w:rsidRPr="00C76B0E" w:rsidRDefault="00D97182" w:rsidP="00D97182">
      <w:pPr>
        <w:spacing w:line="260" w:lineRule="exact"/>
        <w:ind w:leftChars="200" w:left="540" w:hangingChars="100" w:hanging="180"/>
        <w:rPr>
          <w:rFonts w:hAnsi="ＭＳ 明朝"/>
        </w:rPr>
      </w:pPr>
      <w:r w:rsidRPr="00C76B0E">
        <w:rPr>
          <w:rFonts w:hAnsi="ＭＳ 明朝" w:hint="eastAsia"/>
        </w:rPr>
        <w:t>②　アセスメントは、ＳＣやＳＳＷなどと連携し、チームで対応する。</w:t>
      </w:r>
    </w:p>
    <w:p w14:paraId="51ED6571" w14:textId="77777777" w:rsidR="00D97182" w:rsidRPr="00C76B0E" w:rsidRDefault="00D97182" w:rsidP="00D97182">
      <w:pPr>
        <w:spacing w:line="260" w:lineRule="exact"/>
        <w:ind w:leftChars="200" w:left="540" w:hangingChars="100" w:hanging="180"/>
        <w:rPr>
          <w:rFonts w:hAnsi="ＭＳ 明朝"/>
        </w:rPr>
      </w:pPr>
      <w:r w:rsidRPr="00C76B0E">
        <w:rPr>
          <w:rFonts w:hAnsi="ＭＳ 明朝" w:hint="eastAsia"/>
        </w:rPr>
        <w:t>③　先入観や偏見を持たず、児童生徒の話を真摯に聞く。</w:t>
      </w:r>
    </w:p>
    <w:p w14:paraId="1B598834" w14:textId="77777777" w:rsidR="00D97182" w:rsidRPr="00C76B0E" w:rsidRDefault="00D97182" w:rsidP="00D97182">
      <w:pPr>
        <w:spacing w:line="260" w:lineRule="exact"/>
        <w:ind w:leftChars="200" w:left="540" w:hangingChars="100" w:hanging="180"/>
        <w:rPr>
          <w:rFonts w:hAnsi="ＭＳ 明朝"/>
        </w:rPr>
      </w:pPr>
      <w:r w:rsidRPr="00C76B0E">
        <w:rPr>
          <w:rFonts w:hAnsi="ＭＳ 明朝" w:hint="eastAsia"/>
        </w:rPr>
        <w:t>④　介入が必要と認められる場合には、学習支援や進路指導の強化、保護者への働きかけ、児童生徒間の関係の調整、関係機関への相談、医療や福祉へのつなぎなど、チーム学校として指導・助言を行う。</w:t>
      </w:r>
    </w:p>
    <w:p w14:paraId="54CAF8CC" w14:textId="77777777" w:rsidR="00D97182" w:rsidRPr="00C76B0E" w:rsidRDefault="00D97182" w:rsidP="00D97182">
      <w:pPr>
        <w:spacing w:line="260" w:lineRule="exact"/>
        <w:ind w:leftChars="200" w:left="540" w:hangingChars="100" w:hanging="180"/>
        <w:rPr>
          <w:rFonts w:hAnsi="ＭＳ 明朝"/>
        </w:rPr>
      </w:pPr>
      <w:r w:rsidRPr="00C76B0E">
        <w:rPr>
          <w:rFonts w:hAnsi="ＭＳ 明朝" w:hint="eastAsia"/>
        </w:rPr>
        <w:t>⑤　保護者には状況を正確に説明し、理解を得て共に指導・援助に当たること。</w:t>
      </w:r>
    </w:p>
    <w:p w14:paraId="09B79602" w14:textId="77777777" w:rsidR="001C768A" w:rsidRPr="00C76B0E" w:rsidRDefault="001C768A" w:rsidP="001C768A">
      <w:pPr>
        <w:spacing w:line="260" w:lineRule="exact"/>
        <w:ind w:firstLineChars="100" w:firstLine="191"/>
        <w:rPr>
          <w:rFonts w:ascii="ＭＳ ゴシック" w:eastAsia="ＭＳ ゴシック" w:hAnsi="ＭＳ ゴシック"/>
          <w:b/>
          <w:sz w:val="21"/>
        </w:rPr>
      </w:pPr>
      <w:r w:rsidRPr="00C76B0E">
        <w:rPr>
          <w:rFonts w:ascii="ＭＳ ゴシック" w:eastAsia="ＭＳ ゴシック" w:hAnsi="ＭＳ ゴシック" w:hint="eastAsia"/>
          <w:b/>
          <w:sz w:val="21"/>
        </w:rPr>
        <w:t>⑵　早期発見・早期対応における連携</w:t>
      </w:r>
    </w:p>
    <w:p w14:paraId="630293C8" w14:textId="77777777" w:rsidR="001C768A" w:rsidRPr="00C76B0E" w:rsidRDefault="001C768A" w:rsidP="001C768A">
      <w:pPr>
        <w:spacing w:line="260" w:lineRule="exact"/>
        <w:ind w:leftChars="200" w:left="540" w:hangingChars="100" w:hanging="180"/>
        <w:rPr>
          <w:rFonts w:hAnsi="ＭＳ 明朝"/>
        </w:rPr>
      </w:pPr>
      <w:r w:rsidRPr="00C76B0E">
        <w:rPr>
          <w:rFonts w:hAnsi="ＭＳ 明朝" w:hint="eastAsia"/>
        </w:rPr>
        <w:t>①　学校だけではアセスメントや対応に限界があるため、学校外の専門的な知見を積極的に取り入れ、多面的で的確なアセスメントの実施や、最適な対応につなげる。</w:t>
      </w:r>
    </w:p>
    <w:p w14:paraId="74EC3D50" w14:textId="77777777" w:rsidR="001C768A" w:rsidRPr="00C76B0E" w:rsidRDefault="001C768A" w:rsidP="001C768A">
      <w:pPr>
        <w:spacing w:line="260" w:lineRule="exact"/>
        <w:rPr>
          <w:rFonts w:hAnsi="ＭＳ 明朝"/>
        </w:rPr>
      </w:pPr>
    </w:p>
    <w:p w14:paraId="25F92837" w14:textId="77777777" w:rsidR="001C768A" w:rsidRPr="00C76B0E" w:rsidRDefault="001C768A" w:rsidP="001C768A">
      <w:pPr>
        <w:spacing w:line="260" w:lineRule="exact"/>
        <w:rPr>
          <w:rFonts w:hAnsi="ＭＳ 明朝"/>
        </w:rPr>
      </w:pPr>
    </w:p>
    <w:p w14:paraId="62888D16" w14:textId="77777777" w:rsidR="001C768A" w:rsidRPr="00C76B0E" w:rsidRDefault="001C768A" w:rsidP="001C768A">
      <w:pPr>
        <w:spacing w:line="260" w:lineRule="exact"/>
        <w:rPr>
          <w:rFonts w:hAnsi="ＭＳ 明朝"/>
        </w:rPr>
      </w:pPr>
    </w:p>
    <w:p w14:paraId="2B996D4B" w14:textId="77777777" w:rsidR="00DE7169" w:rsidRPr="00C76B0E" w:rsidRDefault="001C768A" w:rsidP="00DE7169">
      <w:pPr>
        <w:spacing w:beforeLines="50" w:before="151" w:afterLines="50" w:after="151"/>
        <w:rPr>
          <w:rFonts w:ascii="ＭＳ ゴシック" w:eastAsia="ＭＳ ゴシック" w:hAnsi="ＭＳ ゴシック"/>
          <w:b/>
          <w:sz w:val="21"/>
          <w:bdr w:val="single" w:sz="4" w:space="0" w:color="auto"/>
        </w:rPr>
      </w:pPr>
      <w:r w:rsidRPr="00C76B0E">
        <w:rPr>
          <w:rFonts w:ascii="ＭＳ ゴシック" w:eastAsia="ＭＳ ゴシック" w:hAnsi="ＭＳ ゴシック" w:hint="eastAsia"/>
          <w:b/>
          <w:sz w:val="21"/>
          <w:bdr w:val="single" w:sz="4" w:space="0" w:color="auto"/>
        </w:rPr>
        <w:lastRenderedPageBreak/>
        <w:t>３</w:t>
      </w:r>
      <w:r w:rsidR="00DE7169" w:rsidRPr="00C76B0E">
        <w:rPr>
          <w:rFonts w:ascii="ＭＳ ゴシック" w:eastAsia="ＭＳ ゴシック" w:hAnsi="ＭＳ ゴシック" w:hint="eastAsia"/>
          <w:b/>
          <w:sz w:val="21"/>
          <w:bdr w:val="single" w:sz="4" w:space="0" w:color="auto"/>
        </w:rPr>
        <w:t xml:space="preserve">　発生時</w:t>
      </w:r>
      <w:r w:rsidR="00DF55F0" w:rsidRPr="00C76B0E">
        <w:rPr>
          <w:rFonts w:ascii="ＭＳ ゴシック" w:eastAsia="ＭＳ ゴシック" w:hAnsi="ＭＳ ゴシック" w:hint="eastAsia"/>
          <w:b/>
          <w:sz w:val="21"/>
          <w:bdr w:val="single" w:sz="4" w:space="0" w:color="auto"/>
        </w:rPr>
        <w:t>の</w:t>
      </w:r>
      <w:r w:rsidR="00DE7169" w:rsidRPr="00C76B0E">
        <w:rPr>
          <w:rFonts w:ascii="ＭＳ ゴシック" w:eastAsia="ＭＳ ゴシック" w:hAnsi="ＭＳ ゴシック" w:hint="eastAsia"/>
          <w:b/>
          <w:sz w:val="21"/>
          <w:bdr w:val="single" w:sz="4" w:space="0" w:color="auto"/>
        </w:rPr>
        <w:t>対応のポイント</w:t>
      </w:r>
      <w:r w:rsidR="00DE7169" w:rsidRPr="00C76B0E">
        <w:rPr>
          <w:rFonts w:ascii="ＭＳ ゴシック" w:eastAsia="ＭＳ ゴシック" w:hAnsi="ＭＳ ゴシック"/>
          <w:b/>
          <w:sz w:val="21"/>
          <w:bdr w:val="single" w:sz="4" w:space="0" w:color="auto"/>
        </w:rPr>
        <w:t xml:space="preserve"> </w:t>
      </w:r>
    </w:p>
    <w:p w14:paraId="3802AA17" w14:textId="77777777" w:rsidR="00DE7169" w:rsidRPr="00C76B0E" w:rsidRDefault="00DE7169" w:rsidP="00DE7169">
      <w:pPr>
        <w:spacing w:line="260" w:lineRule="exact"/>
        <w:ind w:firstLineChars="100" w:firstLine="191"/>
        <w:rPr>
          <w:rFonts w:ascii="ＭＳ ゴシック" w:eastAsia="ＭＳ ゴシック" w:hAnsi="ＭＳ ゴシック"/>
          <w:b/>
          <w:sz w:val="21"/>
        </w:rPr>
      </w:pPr>
      <w:r w:rsidRPr="00C76B0E">
        <w:rPr>
          <w:rFonts w:ascii="ＭＳ ゴシック" w:eastAsia="ＭＳ ゴシック" w:hAnsi="ＭＳ ゴシック" w:hint="eastAsia"/>
          <w:b/>
          <w:sz w:val="21"/>
        </w:rPr>
        <w:t xml:space="preserve">⑴　</w:t>
      </w:r>
      <w:r w:rsidR="00377B03" w:rsidRPr="00C76B0E">
        <w:rPr>
          <w:rFonts w:ascii="ＭＳ ゴシック" w:eastAsia="ＭＳ ゴシック" w:hAnsi="ＭＳ ゴシック" w:hint="eastAsia"/>
          <w:b/>
          <w:sz w:val="21"/>
        </w:rPr>
        <w:t>暴力行為が発生した場合の対応</w:t>
      </w:r>
    </w:p>
    <w:p w14:paraId="59441802" w14:textId="77777777" w:rsidR="00DE7169" w:rsidRPr="00C76B0E" w:rsidRDefault="00DE7169" w:rsidP="00DE7169">
      <w:pPr>
        <w:spacing w:line="260" w:lineRule="exact"/>
        <w:ind w:firstLineChars="200" w:firstLine="360"/>
        <w:rPr>
          <w:rFonts w:hAnsi="ＭＳ 明朝"/>
        </w:rPr>
      </w:pPr>
      <w:r w:rsidRPr="00C76B0E">
        <w:rPr>
          <w:rFonts w:hAnsi="ＭＳ 明朝" w:hint="eastAsia"/>
        </w:rPr>
        <w:t xml:space="preserve">①　</w:t>
      </w:r>
      <w:r w:rsidR="00C25335" w:rsidRPr="00C76B0E">
        <w:rPr>
          <w:rFonts w:hAnsi="ＭＳ 明朝" w:hint="eastAsia"/>
        </w:rPr>
        <w:t>暴力行為</w:t>
      </w:r>
      <w:r w:rsidR="00C245EE" w:rsidRPr="00C76B0E">
        <w:rPr>
          <w:rFonts w:hAnsi="ＭＳ 明朝" w:hint="eastAsia"/>
        </w:rPr>
        <w:t>を受けた児童生徒等の手当てと、周囲の児童生徒等の安全確保を行う。</w:t>
      </w:r>
    </w:p>
    <w:p w14:paraId="2459F4E5" w14:textId="77777777" w:rsidR="00DE7169" w:rsidRPr="00C76B0E" w:rsidRDefault="00DE7169" w:rsidP="00DE7169">
      <w:pPr>
        <w:spacing w:line="260" w:lineRule="exact"/>
        <w:ind w:leftChars="200" w:left="540" w:hangingChars="100" w:hanging="180"/>
        <w:rPr>
          <w:rFonts w:hAnsi="ＭＳ 明朝"/>
        </w:rPr>
      </w:pPr>
      <w:r w:rsidRPr="00C76B0E">
        <w:rPr>
          <w:rFonts w:hAnsi="ＭＳ 明朝" w:hint="eastAsia"/>
        </w:rPr>
        <w:t xml:space="preserve">②　</w:t>
      </w:r>
      <w:r w:rsidR="00C245EE" w:rsidRPr="00C76B0E">
        <w:rPr>
          <w:rFonts w:hAnsi="ＭＳ 明朝" w:hint="eastAsia"/>
        </w:rPr>
        <w:t>状況によっては救急や警察へすぐに通報する。</w:t>
      </w:r>
    </w:p>
    <w:p w14:paraId="2A14CBCF" w14:textId="77777777" w:rsidR="00DE7169" w:rsidRPr="00C76B0E" w:rsidRDefault="00DE7169" w:rsidP="00DE7169">
      <w:pPr>
        <w:spacing w:line="260" w:lineRule="exact"/>
        <w:ind w:leftChars="200" w:left="540" w:hangingChars="100" w:hanging="180"/>
        <w:rPr>
          <w:rFonts w:hAnsi="ＭＳ 明朝"/>
        </w:rPr>
      </w:pPr>
      <w:r w:rsidRPr="00C76B0E">
        <w:rPr>
          <w:rFonts w:hAnsi="ＭＳ 明朝" w:hint="eastAsia"/>
        </w:rPr>
        <w:t xml:space="preserve">③　</w:t>
      </w:r>
      <w:r w:rsidR="00C245EE" w:rsidRPr="00C76B0E">
        <w:rPr>
          <w:rFonts w:hAnsi="ＭＳ 明朝" w:hint="eastAsia"/>
        </w:rPr>
        <w:t>暴力行為が認められた場合には、対応について早急に管理職の指示を仰ぐ。</w:t>
      </w:r>
    </w:p>
    <w:p w14:paraId="7ADB9D23" w14:textId="77777777" w:rsidR="00DE7169" w:rsidRPr="00C76B0E" w:rsidRDefault="00DE7169" w:rsidP="00DE7169">
      <w:pPr>
        <w:spacing w:line="260" w:lineRule="exact"/>
        <w:ind w:leftChars="200" w:left="540" w:hangingChars="100" w:hanging="180"/>
        <w:rPr>
          <w:rFonts w:hAnsi="ＭＳ 明朝"/>
        </w:rPr>
      </w:pPr>
      <w:r w:rsidRPr="00C76B0E">
        <w:rPr>
          <w:rFonts w:hAnsi="ＭＳ 明朝" w:hint="eastAsia"/>
        </w:rPr>
        <w:t>④　教育委員会へ状況の報告を迅速に行い、対応方法について確認する。</w:t>
      </w:r>
    </w:p>
    <w:p w14:paraId="562838DB" w14:textId="77777777" w:rsidR="00DE7169" w:rsidRPr="00C76B0E" w:rsidRDefault="00DE7169" w:rsidP="00DE7169">
      <w:pPr>
        <w:spacing w:line="260" w:lineRule="exact"/>
        <w:ind w:leftChars="200" w:left="540" w:hangingChars="100" w:hanging="180"/>
        <w:rPr>
          <w:rFonts w:hAnsi="ＭＳ 明朝"/>
        </w:rPr>
      </w:pPr>
      <w:r w:rsidRPr="00C76B0E">
        <w:rPr>
          <w:rFonts w:hAnsi="ＭＳ 明朝" w:hint="eastAsia"/>
        </w:rPr>
        <w:t xml:space="preserve">⑤　</w:t>
      </w:r>
      <w:r w:rsidR="00C25335" w:rsidRPr="00C76B0E">
        <w:rPr>
          <w:rFonts w:hAnsi="ＭＳ 明朝" w:hint="eastAsia"/>
        </w:rPr>
        <w:t>暴力行為に及んだ児童生徒</w:t>
      </w:r>
      <w:r w:rsidRPr="00C76B0E">
        <w:rPr>
          <w:rFonts w:hAnsi="ＭＳ 明朝" w:hint="eastAsia"/>
        </w:rPr>
        <w:t>、</w:t>
      </w:r>
      <w:r w:rsidR="00C25335" w:rsidRPr="00C76B0E">
        <w:rPr>
          <w:rFonts w:hAnsi="ＭＳ 明朝" w:hint="eastAsia"/>
        </w:rPr>
        <w:t>暴力行為</w:t>
      </w:r>
      <w:r w:rsidR="00C245EE" w:rsidRPr="00C76B0E">
        <w:rPr>
          <w:rFonts w:hAnsi="ＭＳ 明朝" w:hint="eastAsia"/>
        </w:rPr>
        <w:t>を受けた児童生徒・</w:t>
      </w:r>
      <w:r w:rsidRPr="00C76B0E">
        <w:rPr>
          <w:rFonts w:hAnsi="ＭＳ 明朝" w:hint="eastAsia"/>
        </w:rPr>
        <w:t>教</w:t>
      </w:r>
      <w:r w:rsidR="00C245EE" w:rsidRPr="00C76B0E">
        <w:rPr>
          <w:rFonts w:hAnsi="ＭＳ 明朝" w:hint="eastAsia"/>
        </w:rPr>
        <w:t>職</w:t>
      </w:r>
      <w:r w:rsidRPr="00C76B0E">
        <w:rPr>
          <w:rFonts w:hAnsi="ＭＳ 明朝" w:hint="eastAsia"/>
        </w:rPr>
        <w:t>員、周囲の児童生徒から</w:t>
      </w:r>
      <w:r w:rsidR="00C245EE" w:rsidRPr="00C76B0E">
        <w:rPr>
          <w:rFonts w:hAnsi="ＭＳ 明朝" w:hint="eastAsia"/>
        </w:rPr>
        <w:t>の聴き取り</w:t>
      </w:r>
      <w:r w:rsidRPr="00C76B0E">
        <w:rPr>
          <w:rFonts w:hAnsi="ＭＳ 明朝" w:hint="eastAsia"/>
        </w:rPr>
        <w:t>を的確に行う。</w:t>
      </w:r>
    </w:p>
    <w:p w14:paraId="601A0E30" w14:textId="77777777" w:rsidR="00DE7169" w:rsidRPr="00C76B0E" w:rsidRDefault="00DE7169" w:rsidP="00DE7169">
      <w:pPr>
        <w:spacing w:line="260" w:lineRule="exact"/>
        <w:ind w:leftChars="200" w:left="540" w:hangingChars="100" w:hanging="180"/>
        <w:rPr>
          <w:rFonts w:hAnsi="ＭＳ 明朝"/>
        </w:rPr>
      </w:pPr>
      <w:r w:rsidRPr="00C76B0E">
        <w:rPr>
          <w:rFonts w:hAnsi="ＭＳ 明朝" w:hint="eastAsia"/>
        </w:rPr>
        <w:t>⑥　保護者へは、出来事の様子を予断や憶測を除き、客観的な事実を的確に伝える。</w:t>
      </w:r>
    </w:p>
    <w:p w14:paraId="629F1F1A" w14:textId="77777777" w:rsidR="00C245EE" w:rsidRPr="00C76B0E" w:rsidRDefault="00C245EE" w:rsidP="00DE7169">
      <w:pPr>
        <w:spacing w:line="260" w:lineRule="exact"/>
        <w:ind w:leftChars="200" w:left="540" w:hangingChars="100" w:hanging="180"/>
        <w:rPr>
          <w:rFonts w:hAnsi="ＭＳ 明朝"/>
        </w:rPr>
      </w:pPr>
      <w:r w:rsidRPr="00C76B0E">
        <w:rPr>
          <w:rFonts w:hAnsi="ＭＳ 明朝" w:hint="eastAsia"/>
        </w:rPr>
        <w:t>⑦　暴力行為の現場の保全と記録を行い、警察への相談について検討したうえで、相談を行う場合には、可能な限り早急に実施する。</w:t>
      </w:r>
    </w:p>
    <w:p w14:paraId="0D791638" w14:textId="77777777" w:rsidR="00DE7169" w:rsidRPr="00C76B0E" w:rsidRDefault="00D97182" w:rsidP="00DE7169">
      <w:pPr>
        <w:spacing w:line="260" w:lineRule="exact"/>
        <w:ind w:leftChars="200" w:left="540" w:hangingChars="100" w:hanging="180"/>
        <w:rPr>
          <w:rFonts w:hAnsi="ＭＳ 明朝"/>
        </w:rPr>
      </w:pPr>
      <w:r w:rsidRPr="00C76B0E">
        <w:rPr>
          <w:rFonts w:hAnsi="ＭＳ 明朝" w:hint="eastAsia"/>
        </w:rPr>
        <w:t>⑧</w:t>
      </w:r>
      <w:r w:rsidR="00DE7169" w:rsidRPr="00C76B0E">
        <w:rPr>
          <w:rFonts w:hAnsi="ＭＳ 明朝" w:hint="eastAsia"/>
        </w:rPr>
        <w:t xml:space="preserve">　児童生徒の目前で起こった事件であれば、児童生徒の不安を除き、不正確な情報が流れないように全校児童生徒への状況説明の実施を検討する。</w:t>
      </w:r>
    </w:p>
    <w:p w14:paraId="795619CA" w14:textId="77777777" w:rsidR="00DE7169" w:rsidRPr="00C76B0E" w:rsidRDefault="00D97182" w:rsidP="00DE7169">
      <w:pPr>
        <w:spacing w:line="260" w:lineRule="exact"/>
        <w:ind w:leftChars="200" w:left="540" w:hangingChars="100" w:hanging="180"/>
        <w:rPr>
          <w:rFonts w:hAnsi="ＭＳ 明朝"/>
        </w:rPr>
      </w:pPr>
      <w:r w:rsidRPr="00C76B0E">
        <w:rPr>
          <w:rFonts w:hAnsi="ＭＳ 明朝" w:hint="eastAsia"/>
        </w:rPr>
        <w:t>⑨</w:t>
      </w:r>
      <w:r w:rsidR="00DE7169" w:rsidRPr="00C76B0E">
        <w:rPr>
          <w:rFonts w:hAnsi="ＭＳ 明朝" w:hint="eastAsia"/>
        </w:rPr>
        <w:t xml:space="preserve">　説明に当たっては、客観的な事実を的確に伝えるとともに、今後の学校の取組方針をきちんと説明する必要がある。</w:t>
      </w:r>
      <w:r w:rsidR="00C25335" w:rsidRPr="00C76B0E">
        <w:rPr>
          <w:rFonts w:hAnsi="ＭＳ 明朝" w:hint="eastAsia"/>
        </w:rPr>
        <w:t>暴力行為を行った児童生徒</w:t>
      </w:r>
      <w:r w:rsidR="00DE7169" w:rsidRPr="00C76B0E">
        <w:rPr>
          <w:rFonts w:hAnsi="ＭＳ 明朝" w:hint="eastAsia"/>
        </w:rPr>
        <w:t>の人権に十分に配慮し、予断や憶測での説明は行わない。</w:t>
      </w:r>
    </w:p>
    <w:p w14:paraId="7728441B" w14:textId="77777777" w:rsidR="00DE7169" w:rsidRPr="00C76B0E" w:rsidRDefault="00DE7169" w:rsidP="00DE7169">
      <w:pPr>
        <w:spacing w:line="260" w:lineRule="exact"/>
        <w:ind w:firstLineChars="100" w:firstLine="191"/>
        <w:rPr>
          <w:rFonts w:ascii="ＭＳ ゴシック" w:eastAsia="ＭＳ ゴシック" w:hAnsi="ＭＳ ゴシック"/>
          <w:b/>
          <w:sz w:val="21"/>
        </w:rPr>
      </w:pPr>
      <w:r w:rsidRPr="00C76B0E">
        <w:rPr>
          <w:rFonts w:ascii="ＭＳ ゴシック" w:eastAsia="ＭＳ ゴシック" w:hAnsi="ＭＳ ゴシック" w:hint="eastAsia"/>
          <w:b/>
          <w:sz w:val="21"/>
        </w:rPr>
        <w:t>⑵　事後の措置</w:t>
      </w:r>
    </w:p>
    <w:p w14:paraId="5EC9A509" w14:textId="77777777" w:rsidR="00DE7169" w:rsidRPr="00C76B0E" w:rsidRDefault="00DE7169" w:rsidP="00DE7169">
      <w:pPr>
        <w:spacing w:line="260" w:lineRule="exact"/>
        <w:ind w:firstLineChars="200" w:firstLine="360"/>
        <w:rPr>
          <w:rFonts w:hAnsi="ＭＳ 明朝"/>
        </w:rPr>
      </w:pPr>
      <w:r w:rsidRPr="00C76B0E">
        <w:rPr>
          <w:rFonts w:hAnsi="ＭＳ 明朝" w:hint="eastAsia"/>
        </w:rPr>
        <w:t xml:space="preserve">①　</w:t>
      </w:r>
      <w:r w:rsidR="00C25335" w:rsidRPr="00C76B0E">
        <w:rPr>
          <w:rFonts w:hAnsi="ＭＳ 明朝" w:hint="eastAsia"/>
        </w:rPr>
        <w:t>暴力行為を行った</w:t>
      </w:r>
      <w:r w:rsidRPr="00C76B0E">
        <w:rPr>
          <w:rFonts w:hAnsi="ＭＳ 明朝" w:hint="eastAsia"/>
        </w:rPr>
        <w:t>児童生徒の気持ちは共感的に</w:t>
      </w:r>
      <w:r w:rsidR="00DF3A04" w:rsidRPr="00C76B0E">
        <w:rPr>
          <w:rFonts w:hAnsi="ＭＳ 明朝" w:hint="eastAsia"/>
        </w:rPr>
        <w:t>聴き取る</w:t>
      </w:r>
      <w:r w:rsidRPr="00C76B0E">
        <w:rPr>
          <w:rFonts w:hAnsi="ＭＳ 明朝" w:hint="eastAsia"/>
        </w:rPr>
        <w:t>が、暴力行為に対しては毅然と指導する。</w:t>
      </w:r>
    </w:p>
    <w:p w14:paraId="78CD3364" w14:textId="77777777" w:rsidR="00DE7169" w:rsidRPr="00C76B0E" w:rsidRDefault="00DE7169" w:rsidP="00DE7169">
      <w:pPr>
        <w:spacing w:line="260" w:lineRule="exact"/>
        <w:ind w:leftChars="200" w:left="540" w:hangingChars="100" w:hanging="180"/>
        <w:rPr>
          <w:rFonts w:hAnsi="ＭＳ 明朝"/>
        </w:rPr>
      </w:pPr>
      <w:r w:rsidRPr="00C76B0E">
        <w:rPr>
          <w:rFonts w:hAnsi="ＭＳ 明朝" w:hint="eastAsia"/>
        </w:rPr>
        <w:t xml:space="preserve">②　</w:t>
      </w:r>
      <w:r w:rsidR="00C25335" w:rsidRPr="00C76B0E">
        <w:rPr>
          <w:rFonts w:hAnsi="ＭＳ 明朝" w:hint="eastAsia"/>
        </w:rPr>
        <w:t>暴力行為を行った</w:t>
      </w:r>
      <w:r w:rsidRPr="00C76B0E">
        <w:rPr>
          <w:rFonts w:hAnsi="ＭＳ 明朝" w:hint="eastAsia"/>
        </w:rPr>
        <w:t>児童生徒の保護者に、直接会って当時の状況説明や指導方針の理解を求めるとともに、保護者の考えを十分に聴き取る。</w:t>
      </w:r>
    </w:p>
    <w:p w14:paraId="73397D75" w14:textId="77777777" w:rsidR="00DE7169" w:rsidRPr="00C76B0E" w:rsidRDefault="00DE7169" w:rsidP="00DE7169">
      <w:pPr>
        <w:spacing w:line="260" w:lineRule="exact"/>
        <w:ind w:leftChars="200" w:left="540" w:hangingChars="100" w:hanging="180"/>
        <w:rPr>
          <w:rFonts w:hAnsi="ＭＳ 明朝"/>
        </w:rPr>
      </w:pPr>
      <w:r w:rsidRPr="00C76B0E">
        <w:rPr>
          <w:rFonts w:hAnsi="ＭＳ 明朝" w:hint="eastAsia"/>
        </w:rPr>
        <w:t xml:space="preserve">③　</w:t>
      </w:r>
      <w:r w:rsidR="00C25335" w:rsidRPr="00C76B0E">
        <w:rPr>
          <w:rFonts w:hAnsi="ＭＳ 明朝" w:hint="eastAsia"/>
        </w:rPr>
        <w:t>暴力行為を受けた</w:t>
      </w:r>
      <w:r w:rsidR="00D97182" w:rsidRPr="00C76B0E">
        <w:rPr>
          <w:rFonts w:hAnsi="ＭＳ 明朝" w:hint="eastAsia"/>
        </w:rPr>
        <w:t>児童生徒・</w:t>
      </w:r>
      <w:r w:rsidRPr="00C76B0E">
        <w:rPr>
          <w:rFonts w:hAnsi="ＭＳ 明朝" w:hint="eastAsia"/>
        </w:rPr>
        <w:t>教</w:t>
      </w:r>
      <w:r w:rsidR="00D97182" w:rsidRPr="00C76B0E">
        <w:rPr>
          <w:rFonts w:hAnsi="ＭＳ 明朝" w:hint="eastAsia"/>
        </w:rPr>
        <w:t>職</w:t>
      </w:r>
      <w:r w:rsidRPr="00C76B0E">
        <w:rPr>
          <w:rFonts w:hAnsi="ＭＳ 明朝" w:hint="eastAsia"/>
        </w:rPr>
        <w:t>員が孤立しないよう配慮することが大切である。</w:t>
      </w:r>
      <w:r w:rsidR="00C25335" w:rsidRPr="00C76B0E">
        <w:rPr>
          <w:rFonts w:hAnsi="ＭＳ 明朝" w:hint="eastAsia"/>
        </w:rPr>
        <w:t>暴力行為を行った</w:t>
      </w:r>
      <w:r w:rsidRPr="00C76B0E">
        <w:rPr>
          <w:rFonts w:hAnsi="ＭＳ 明朝" w:hint="eastAsia"/>
        </w:rPr>
        <w:t>児童生徒への指導方法について共に検討する。</w:t>
      </w:r>
    </w:p>
    <w:p w14:paraId="7F8EF4B3" w14:textId="77777777" w:rsidR="00D97182" w:rsidRPr="00C76B0E" w:rsidRDefault="00265349" w:rsidP="00D97182">
      <w:pPr>
        <w:spacing w:line="260" w:lineRule="exact"/>
        <w:ind w:leftChars="200" w:left="540" w:hangingChars="100" w:hanging="180"/>
        <w:rPr>
          <w:rFonts w:hAnsi="ＭＳ 明朝"/>
        </w:rPr>
      </w:pPr>
      <w:r w:rsidRPr="00C76B0E">
        <w:rPr>
          <w:rFonts w:hAnsi="ＭＳ 明朝" w:hint="eastAsia"/>
        </w:rPr>
        <w:t>④　暴力行為はいじめに該当する場合がほとんどな</w:t>
      </w:r>
      <w:r w:rsidR="00D97182" w:rsidRPr="00C76B0E">
        <w:rPr>
          <w:rFonts w:hAnsi="ＭＳ 明朝" w:hint="eastAsia"/>
        </w:rPr>
        <w:t>ので、いじめ事案として対応すること。</w:t>
      </w:r>
    </w:p>
    <w:p w14:paraId="2A4E7954" w14:textId="77777777" w:rsidR="00DE7169" w:rsidRPr="00C76B0E" w:rsidRDefault="00D97182" w:rsidP="00DE7169">
      <w:pPr>
        <w:spacing w:line="260" w:lineRule="exact"/>
        <w:ind w:leftChars="200" w:left="540" w:hangingChars="100" w:hanging="180"/>
        <w:rPr>
          <w:rFonts w:hAnsi="ＭＳ 明朝"/>
        </w:rPr>
      </w:pPr>
      <w:r w:rsidRPr="00C76B0E">
        <w:rPr>
          <w:rFonts w:hAnsi="ＭＳ 明朝" w:hint="eastAsia"/>
        </w:rPr>
        <w:t>⑤</w:t>
      </w:r>
      <w:r w:rsidR="00DE7169" w:rsidRPr="00C76B0E">
        <w:rPr>
          <w:rFonts w:hAnsi="ＭＳ 明朝" w:hint="eastAsia"/>
        </w:rPr>
        <w:t xml:space="preserve">　今後の対応を全教職員で確認し、生徒指導体制の再確認をする。</w:t>
      </w:r>
    </w:p>
    <w:p w14:paraId="1F916090" w14:textId="77777777" w:rsidR="00DE7169" w:rsidRPr="00C76B0E" w:rsidRDefault="00D97182" w:rsidP="00DE7169">
      <w:pPr>
        <w:spacing w:line="260" w:lineRule="exact"/>
        <w:ind w:leftChars="200" w:left="540" w:hangingChars="100" w:hanging="180"/>
        <w:rPr>
          <w:rFonts w:hAnsi="ＭＳ 明朝"/>
        </w:rPr>
      </w:pPr>
      <w:r w:rsidRPr="00C76B0E">
        <w:rPr>
          <w:rFonts w:hAnsi="ＭＳ 明朝" w:hint="eastAsia"/>
        </w:rPr>
        <w:t>⑥</w:t>
      </w:r>
      <w:r w:rsidR="00DE7169" w:rsidRPr="00C76B0E">
        <w:rPr>
          <w:rFonts w:hAnsi="ＭＳ 明朝" w:hint="eastAsia"/>
        </w:rPr>
        <w:t xml:space="preserve">　教育委員会、警察、児童相談所との連携をとり、今後の継続的な支援を検討する。</w:t>
      </w:r>
    </w:p>
    <w:p w14:paraId="27322E02" w14:textId="77777777" w:rsidR="00DE7169" w:rsidRPr="00C76B0E" w:rsidRDefault="00D97182" w:rsidP="00DE7169">
      <w:pPr>
        <w:spacing w:line="260" w:lineRule="exact"/>
        <w:ind w:leftChars="200" w:left="540" w:hangingChars="100" w:hanging="180"/>
        <w:rPr>
          <w:rFonts w:hAnsi="ＭＳ 明朝"/>
        </w:rPr>
      </w:pPr>
      <w:r w:rsidRPr="00C76B0E">
        <w:rPr>
          <w:rFonts w:hAnsi="ＭＳ 明朝" w:hint="eastAsia"/>
        </w:rPr>
        <w:t>⑦</w:t>
      </w:r>
      <w:r w:rsidR="00DE7169" w:rsidRPr="00C76B0E">
        <w:rPr>
          <w:rFonts w:hAnsi="ＭＳ 明朝" w:hint="eastAsia"/>
        </w:rPr>
        <w:t xml:space="preserve">　ＰＴＡ役員に、事件の状況及び今後の学校の対応方針を説明し、全保護者への適切な説明方法について検討し、必要に応じ実施する。</w:t>
      </w:r>
    </w:p>
    <w:p w14:paraId="4B1BD752" w14:textId="77777777" w:rsidR="001C768A" w:rsidRPr="00C76B0E" w:rsidRDefault="001C768A" w:rsidP="001C768A">
      <w:pPr>
        <w:spacing w:line="260" w:lineRule="exact"/>
        <w:ind w:firstLineChars="100" w:firstLine="191"/>
        <w:rPr>
          <w:rFonts w:ascii="ＭＳ ゴシック" w:eastAsia="ＭＳ ゴシック" w:hAnsi="ＭＳ ゴシック"/>
          <w:b/>
          <w:sz w:val="21"/>
        </w:rPr>
      </w:pPr>
      <w:r w:rsidRPr="00C76B0E">
        <w:rPr>
          <w:rFonts w:ascii="ＭＳ ゴシック" w:eastAsia="ＭＳ ゴシック" w:hAnsi="ＭＳ ゴシック" w:hint="eastAsia"/>
          <w:b/>
          <w:sz w:val="21"/>
        </w:rPr>
        <w:t>⑶　発生した暴力行為への対応における連携</w:t>
      </w:r>
    </w:p>
    <w:p w14:paraId="06204167" w14:textId="77777777" w:rsidR="001C768A" w:rsidRPr="00C76B0E" w:rsidRDefault="001C768A" w:rsidP="001C768A">
      <w:pPr>
        <w:spacing w:line="260" w:lineRule="exact"/>
        <w:ind w:firstLineChars="200" w:firstLine="360"/>
        <w:rPr>
          <w:rFonts w:hAnsi="ＭＳ 明朝"/>
        </w:rPr>
      </w:pPr>
      <w:r w:rsidRPr="00C76B0E">
        <w:rPr>
          <w:rFonts w:hAnsi="ＭＳ 明朝" w:hint="eastAsia"/>
        </w:rPr>
        <w:t>①　暴力行為を受けた児童生徒・教職員のケアと回復支援</w:t>
      </w:r>
    </w:p>
    <w:p w14:paraId="1E79D361" w14:textId="77777777" w:rsidR="00D03E74" w:rsidRPr="00C76B0E" w:rsidRDefault="00091A8F" w:rsidP="00D03E74">
      <w:pPr>
        <w:spacing w:line="260" w:lineRule="exact"/>
        <w:ind w:leftChars="300" w:left="721" w:hangingChars="100" w:hanging="180"/>
        <w:rPr>
          <w:rFonts w:hAnsi="ＭＳ 明朝"/>
        </w:rPr>
      </w:pPr>
      <w:r w:rsidRPr="00C76B0E">
        <w:rPr>
          <w:rFonts w:hAnsi="ＭＳ 明朝" w:hint="eastAsia"/>
        </w:rPr>
        <w:t>・　暴力行為を受けた</w:t>
      </w:r>
      <w:r w:rsidR="00D03E74" w:rsidRPr="00C76B0E">
        <w:rPr>
          <w:rFonts w:hAnsi="ＭＳ 明朝" w:hint="eastAsia"/>
        </w:rPr>
        <w:t>児童生徒・教職員が平穏な生活を送れるよう、関係機関等と連携して可能な限り環境を整え、チーム学校として対応する。</w:t>
      </w:r>
    </w:p>
    <w:p w14:paraId="42AEE43D" w14:textId="77777777" w:rsidR="001C768A" w:rsidRPr="00C76B0E" w:rsidRDefault="001C768A" w:rsidP="001C768A">
      <w:pPr>
        <w:spacing w:line="260" w:lineRule="exact"/>
        <w:ind w:firstLineChars="200" w:firstLine="360"/>
        <w:rPr>
          <w:rFonts w:hAnsi="ＭＳ 明朝"/>
        </w:rPr>
      </w:pPr>
      <w:r w:rsidRPr="00C76B0E">
        <w:rPr>
          <w:rFonts w:hAnsi="ＭＳ 明朝" w:hint="eastAsia"/>
        </w:rPr>
        <w:t>②　暴力行為に及んだ児童生徒への立ち直りを目指した指導</w:t>
      </w:r>
    </w:p>
    <w:p w14:paraId="4A76D43F" w14:textId="77777777" w:rsidR="00D03E74" w:rsidRPr="00C76B0E" w:rsidRDefault="00D03E74" w:rsidP="00D03E74">
      <w:pPr>
        <w:spacing w:line="260" w:lineRule="exact"/>
        <w:ind w:leftChars="300" w:left="721" w:hangingChars="100" w:hanging="180"/>
        <w:rPr>
          <w:rFonts w:hAnsi="ＭＳ 明朝"/>
        </w:rPr>
      </w:pPr>
      <w:r w:rsidRPr="00C76B0E">
        <w:rPr>
          <w:rFonts w:hAnsi="ＭＳ 明朝" w:hint="eastAsia"/>
        </w:rPr>
        <w:t>・　児童生徒がなぜ暴力行為に及んでしまったのか、関係機関等の専門的知見を借りながら、問題や弱みだけでなく、立ち直りに活用できる資源や強みも視野に入れ、より深く多角的なアセスメントを行う。</w:t>
      </w:r>
    </w:p>
    <w:p w14:paraId="4BB957CB" w14:textId="77777777" w:rsidR="00D03E74" w:rsidRPr="00C76B0E" w:rsidRDefault="00D03E74" w:rsidP="00D03E74">
      <w:pPr>
        <w:spacing w:line="260" w:lineRule="exact"/>
        <w:ind w:leftChars="300" w:left="721" w:hangingChars="100" w:hanging="180"/>
        <w:rPr>
          <w:rFonts w:hAnsi="ＭＳ 明朝"/>
        </w:rPr>
      </w:pPr>
      <w:r w:rsidRPr="00C76B0E">
        <w:rPr>
          <w:rFonts w:hAnsi="ＭＳ 明朝" w:hint="eastAsia"/>
        </w:rPr>
        <w:t>・　再び暴力行為に及ぶことのないよう、児童生徒の生きづらさにもしっかりと目を向け、関係機関等と連携した「社会に開かれたチーム学校」として、地域の力も借りながら、指導・援助に当たる。</w:t>
      </w:r>
    </w:p>
    <w:p w14:paraId="2069D799" w14:textId="77777777" w:rsidR="001C768A" w:rsidRPr="001C768A" w:rsidRDefault="001C768A" w:rsidP="001C768A">
      <w:pPr>
        <w:spacing w:line="260" w:lineRule="exact"/>
        <w:rPr>
          <w:rFonts w:hAnsi="ＭＳ 明朝"/>
          <w:color w:val="FF0000"/>
        </w:rPr>
      </w:pPr>
    </w:p>
    <w:p w14:paraId="1780BBB0" w14:textId="776FCB17" w:rsidR="00DE7169" w:rsidRPr="00935136" w:rsidRDefault="00702398" w:rsidP="00935136">
      <w:pPr>
        <w:spacing w:beforeLines="50" w:before="151" w:afterLines="50" w:after="151"/>
        <w:rPr>
          <w:rFonts w:ascii="ＭＳ ゴシック" w:eastAsia="ＭＳ ゴシック" w:hAnsi="ＭＳ ゴシック"/>
          <w:b/>
          <w:sz w:val="21"/>
          <w:bdr w:val="single" w:sz="4" w:space="0" w:color="auto"/>
        </w:rPr>
      </w:pPr>
      <w:r>
        <w:rPr>
          <w:rFonts w:ascii="ＭＳ ゴシック" w:eastAsia="ＭＳ ゴシック" w:hAnsi="ＭＳ ゴシック" w:hint="eastAsia"/>
          <w:b/>
          <w:sz w:val="21"/>
          <w:bdr w:val="single" w:sz="4" w:space="0" w:color="auto"/>
        </w:rPr>
        <w:t>４</w:t>
      </w:r>
      <w:r w:rsidR="00DE7169" w:rsidRPr="00935136">
        <w:rPr>
          <w:rFonts w:ascii="ＭＳ ゴシック" w:eastAsia="ＭＳ ゴシック" w:hAnsi="ＭＳ ゴシック" w:hint="eastAsia"/>
          <w:b/>
          <w:sz w:val="21"/>
          <w:bdr w:val="single" w:sz="4" w:space="0" w:color="auto"/>
        </w:rPr>
        <w:t xml:space="preserve">　情報収集等</w:t>
      </w:r>
      <w:r w:rsidR="00DE7169" w:rsidRPr="00935136">
        <w:rPr>
          <w:rFonts w:ascii="ＭＳ ゴシック" w:eastAsia="ＭＳ ゴシック" w:hAnsi="ＭＳ ゴシック"/>
          <w:b/>
          <w:sz w:val="21"/>
          <w:bdr w:val="single" w:sz="4" w:space="0" w:color="auto"/>
        </w:rPr>
        <w:t xml:space="preserve"> </w:t>
      </w:r>
    </w:p>
    <w:p w14:paraId="40ACFDC5" w14:textId="77777777" w:rsidR="00DE7169" w:rsidRPr="00253463" w:rsidRDefault="00DE7169" w:rsidP="00DE7169">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関係情報</w:t>
      </w:r>
    </w:p>
    <w:p w14:paraId="47903633" w14:textId="77777777" w:rsidR="00494AC1" w:rsidRPr="00E7344D" w:rsidRDefault="00DE7169" w:rsidP="00935136">
      <w:pPr>
        <w:spacing w:line="260" w:lineRule="exact"/>
        <w:ind w:firstLineChars="200" w:firstLine="360"/>
        <w:rPr>
          <w:rFonts w:hAnsi="ＭＳ 明朝"/>
        </w:rPr>
      </w:pPr>
      <w:r w:rsidRPr="00DE7169">
        <w:rPr>
          <w:rFonts w:hAnsi="ＭＳ 明朝" w:hint="eastAsia"/>
        </w:rPr>
        <w:t xml:space="preserve">・　</w:t>
      </w:r>
      <w:hyperlink r:id="rId191" w:history="1">
        <w:r w:rsidRPr="005F4A96">
          <w:rPr>
            <w:rStyle w:val="ac"/>
            <w:rFonts w:hAnsi="ＭＳ 明朝" w:hint="eastAsia"/>
          </w:rPr>
          <w:t>「問題行動を起こす児童生徒に対する指導について」文部科学省（平成</w:t>
        </w:r>
        <w:r w:rsidRPr="005F4A96">
          <w:rPr>
            <w:rStyle w:val="ac"/>
            <w:rFonts w:hAnsi="ＭＳ 明朝"/>
          </w:rPr>
          <w:t>19年２月）</w:t>
        </w:r>
      </w:hyperlink>
    </w:p>
    <w:p w14:paraId="027C0EE2" w14:textId="77777777" w:rsidR="00BA1F3A" w:rsidRPr="00BA1F3A" w:rsidRDefault="00BA1F3A" w:rsidP="00BA1F3A">
      <w:pPr>
        <w:spacing w:line="280" w:lineRule="exact"/>
        <w:ind w:firstLineChars="200" w:firstLine="360"/>
        <w:rPr>
          <w:color w:val="FF0000"/>
        </w:rPr>
      </w:pPr>
      <w:r w:rsidRPr="00307D66">
        <w:rPr>
          <w:rStyle w:val="ac"/>
          <w:rFonts w:hint="eastAsia"/>
          <w:color w:val="auto"/>
          <w:u w:val="none"/>
        </w:rPr>
        <w:t>・</w:t>
      </w:r>
      <w:r>
        <w:rPr>
          <w:rStyle w:val="ac"/>
          <w:rFonts w:hint="eastAsia"/>
          <w:color w:val="FF0000"/>
          <w:u w:val="none"/>
        </w:rPr>
        <w:t xml:space="preserve">　</w:t>
      </w:r>
      <w:hyperlink r:id="rId192" w:history="1">
        <w:r w:rsidRPr="00BA1F3A">
          <w:rPr>
            <w:rStyle w:val="ac"/>
          </w:rPr>
          <w:t>「生徒指導提要</w:t>
        </w:r>
        <w:r w:rsidRPr="00BA1F3A">
          <w:rPr>
            <w:rStyle w:val="ac"/>
            <w:rFonts w:hint="eastAsia"/>
          </w:rPr>
          <w:t xml:space="preserve">　</w:t>
        </w:r>
        <w:r>
          <w:rPr>
            <w:rStyle w:val="ac"/>
            <w:rFonts w:hint="eastAsia"/>
          </w:rPr>
          <w:t>第５</w:t>
        </w:r>
        <w:r w:rsidRPr="00BA1F3A">
          <w:rPr>
            <w:rStyle w:val="ac"/>
            <w:rFonts w:hint="eastAsia"/>
          </w:rPr>
          <w:t xml:space="preserve">章　</w:t>
        </w:r>
        <w:r>
          <w:rPr>
            <w:rStyle w:val="ac"/>
            <w:rFonts w:hint="eastAsia"/>
          </w:rPr>
          <w:t>暴力行為</w:t>
        </w:r>
        <w:r w:rsidRPr="00BA1F3A">
          <w:rPr>
            <w:rStyle w:val="ac"/>
            <w:rFonts w:hint="eastAsia"/>
          </w:rPr>
          <w:t>」P</w:t>
        </w:r>
        <w:r w:rsidRPr="00BA1F3A">
          <w:rPr>
            <w:rStyle w:val="ac"/>
          </w:rPr>
          <w:t>1</w:t>
        </w:r>
        <w:r>
          <w:rPr>
            <w:rStyle w:val="ac"/>
          </w:rPr>
          <w:t>41</w:t>
        </w:r>
        <w:r w:rsidRPr="00BA1F3A">
          <w:rPr>
            <w:rStyle w:val="ac"/>
          </w:rPr>
          <w:t>～</w:t>
        </w:r>
        <w:r w:rsidRPr="00BA1F3A">
          <w:rPr>
            <w:rStyle w:val="ac"/>
            <w:rFonts w:hint="eastAsia"/>
          </w:rPr>
          <w:t>1</w:t>
        </w:r>
        <w:r>
          <w:rPr>
            <w:rStyle w:val="ac"/>
          </w:rPr>
          <w:t>52</w:t>
        </w:r>
      </w:hyperlink>
      <w:r>
        <w:rPr>
          <w:rStyle w:val="ac"/>
          <w:rFonts w:hint="eastAsia"/>
          <w:color w:val="FF0000"/>
          <w:u w:val="none"/>
        </w:rPr>
        <w:t xml:space="preserve">　　</w:t>
      </w:r>
      <w:r w:rsidRPr="00C76B0E">
        <w:rPr>
          <w:rStyle w:val="ac"/>
          <w:rFonts w:hint="eastAsia"/>
          <w:color w:val="auto"/>
          <w:u w:val="none"/>
        </w:rPr>
        <w:t>文部科学省（令和４年1</w:t>
      </w:r>
      <w:r w:rsidRPr="00C76B0E">
        <w:rPr>
          <w:rStyle w:val="ac"/>
          <w:color w:val="auto"/>
          <w:u w:val="none"/>
        </w:rPr>
        <w:t>2</w:t>
      </w:r>
      <w:r w:rsidRPr="00C76B0E">
        <w:rPr>
          <w:rStyle w:val="ac"/>
          <w:rFonts w:hint="eastAsia"/>
          <w:color w:val="auto"/>
          <w:u w:val="none"/>
        </w:rPr>
        <w:t>月）</w:t>
      </w:r>
    </w:p>
    <w:p w14:paraId="6C53AB19" w14:textId="77777777" w:rsidR="00494AC1" w:rsidRPr="00BA1F3A" w:rsidRDefault="00494AC1" w:rsidP="000D0C8D">
      <w:pPr>
        <w:spacing w:line="260" w:lineRule="exact"/>
      </w:pPr>
    </w:p>
    <w:p w14:paraId="60D7C45C" w14:textId="77777777" w:rsidR="001C768A" w:rsidRDefault="001C768A">
      <w:pPr>
        <w:widowControl/>
        <w:autoSpaceDE/>
        <w:autoSpaceDN/>
        <w:jc w:val="left"/>
      </w:pPr>
      <w:r>
        <w:br w:type="page"/>
      </w:r>
    </w:p>
    <w:p w14:paraId="5094EBF1" w14:textId="77777777" w:rsidR="00494AC1" w:rsidRPr="00C76B0E" w:rsidRDefault="00DF3A04" w:rsidP="00E67286">
      <w:pPr>
        <w:pStyle w:val="2"/>
      </w:pPr>
      <w:bookmarkStart w:id="115" w:name="_暴力行為（対教員暴力）発生時の対応"/>
      <w:bookmarkStart w:id="116" w:name="_Toc240013272"/>
      <w:bookmarkEnd w:id="115"/>
      <w:r w:rsidRPr="00C76B0E">
        <w:rPr>
          <w:rFonts w:hint="eastAsia"/>
        </w:rPr>
        <w:lastRenderedPageBreak/>
        <w:t>暴力行為（対教師</w:t>
      </w:r>
      <w:r w:rsidR="00E67286" w:rsidRPr="00C76B0E">
        <w:rPr>
          <w:rFonts w:hint="eastAsia"/>
        </w:rPr>
        <w:t>暴力）発生時の対応</w:t>
      </w:r>
      <w:bookmarkEnd w:id="116"/>
    </w:p>
    <w:p w14:paraId="7C2C5350" w14:textId="77777777" w:rsidR="00494AC1" w:rsidRPr="00C76B0E" w:rsidRDefault="00494AC1" w:rsidP="000D0C8D">
      <w:pPr>
        <w:spacing w:line="260" w:lineRule="exact"/>
      </w:pPr>
    </w:p>
    <w:tbl>
      <w:tblPr>
        <w:tblStyle w:val="210"/>
        <w:tblW w:w="0" w:type="auto"/>
        <w:tblLook w:val="04A0" w:firstRow="1" w:lastRow="0" w:firstColumn="1" w:lastColumn="0" w:noHBand="0" w:noVBand="1"/>
      </w:tblPr>
      <w:tblGrid>
        <w:gridCol w:w="1980"/>
        <w:gridCol w:w="3969"/>
        <w:gridCol w:w="4133"/>
      </w:tblGrid>
      <w:tr w:rsidR="00E67286" w:rsidRPr="00C76B0E" w14:paraId="144CFE1A" w14:textId="77777777" w:rsidTr="003B2996">
        <w:tc>
          <w:tcPr>
            <w:tcW w:w="1980" w:type="dxa"/>
            <w:tcBorders>
              <w:bottom w:val="single" w:sz="4" w:space="0" w:color="auto"/>
            </w:tcBorders>
            <w:vAlign w:val="center"/>
          </w:tcPr>
          <w:p w14:paraId="4B85314D" w14:textId="77777777" w:rsidR="00E67286" w:rsidRPr="00C76B0E" w:rsidRDefault="00E67286" w:rsidP="00E67286">
            <w:pPr>
              <w:ind w:left="22"/>
              <w:jc w:val="center"/>
              <w:rPr>
                <w:rFonts w:ascii="ＭＳ ゴシック" w:eastAsia="ＭＳ ゴシック" w:hAnsi="ＭＳ ゴシック"/>
                <w:b/>
                <w:kern w:val="2"/>
              </w:rPr>
            </w:pPr>
            <w:r w:rsidRPr="00C76B0E">
              <w:rPr>
                <w:rFonts w:ascii="ＭＳ ゴシック" w:eastAsia="ＭＳ ゴシック" w:hAnsi="ＭＳ ゴシック" w:hint="eastAsia"/>
                <w:b/>
                <w:kern w:val="2"/>
              </w:rPr>
              <w:t>対応の流れ</w:t>
            </w:r>
          </w:p>
        </w:tc>
        <w:tc>
          <w:tcPr>
            <w:tcW w:w="3969" w:type="dxa"/>
            <w:vAlign w:val="center"/>
          </w:tcPr>
          <w:p w14:paraId="4FC13FF2" w14:textId="77777777" w:rsidR="00E67286" w:rsidRPr="00C76B0E" w:rsidRDefault="00E67286" w:rsidP="00E67286">
            <w:pPr>
              <w:jc w:val="center"/>
              <w:rPr>
                <w:rFonts w:ascii="ＭＳ ゴシック" w:eastAsia="ＭＳ ゴシック" w:hAnsi="ＭＳ ゴシック"/>
                <w:b/>
                <w:kern w:val="2"/>
              </w:rPr>
            </w:pPr>
            <w:r w:rsidRPr="00C76B0E">
              <w:rPr>
                <w:rFonts w:ascii="ＭＳ ゴシック" w:eastAsia="ＭＳ ゴシック" w:hAnsi="ＭＳ ゴシック" w:hint="eastAsia"/>
                <w:b/>
                <w:kern w:val="2"/>
              </w:rPr>
              <w:t>管理職</w:t>
            </w:r>
          </w:p>
        </w:tc>
        <w:tc>
          <w:tcPr>
            <w:tcW w:w="4133" w:type="dxa"/>
            <w:vAlign w:val="center"/>
          </w:tcPr>
          <w:p w14:paraId="43BF131C" w14:textId="77777777" w:rsidR="00E67286" w:rsidRPr="00C76B0E" w:rsidRDefault="00E67286" w:rsidP="00E67286">
            <w:pPr>
              <w:jc w:val="center"/>
              <w:rPr>
                <w:rFonts w:ascii="ＭＳ ゴシック" w:eastAsia="ＭＳ ゴシック" w:hAnsi="ＭＳ ゴシック"/>
                <w:b/>
                <w:kern w:val="2"/>
              </w:rPr>
            </w:pPr>
            <w:r w:rsidRPr="00C76B0E">
              <w:rPr>
                <w:rFonts w:ascii="ＭＳ ゴシック" w:eastAsia="ＭＳ ゴシック" w:hAnsi="ＭＳ ゴシック" w:hint="eastAsia"/>
                <w:b/>
                <w:kern w:val="2"/>
              </w:rPr>
              <w:t>教職員</w:t>
            </w:r>
          </w:p>
        </w:tc>
      </w:tr>
      <w:tr w:rsidR="00E67286" w:rsidRPr="00C76B0E" w14:paraId="4A4C52BB" w14:textId="77777777" w:rsidTr="003B2996">
        <w:tc>
          <w:tcPr>
            <w:tcW w:w="1980" w:type="dxa"/>
            <w:tcBorders>
              <w:bottom w:val="single" w:sz="4" w:space="0" w:color="auto"/>
            </w:tcBorders>
          </w:tcPr>
          <w:p w14:paraId="68BCF89F" w14:textId="77777777" w:rsidR="00E67286" w:rsidRPr="00C76B0E" w:rsidRDefault="00E67286" w:rsidP="00E67286">
            <w:pPr>
              <w:jc w:val="left"/>
              <w:textAlignment w:val="baseline"/>
              <w:rPr>
                <w:rFonts w:ascii="ＭＳ ゴシック" w:eastAsia="ＭＳ ゴシック" w:hAnsi="ＭＳ ゴシック" w:cs="ＭＳ 明朝"/>
                <w:kern w:val="0"/>
                <w:szCs w:val="20"/>
              </w:rPr>
            </w:pPr>
            <w:r w:rsidRPr="00C76B0E">
              <w:rPr>
                <w:rFonts w:ascii="ＭＳ ゴシック" w:eastAsia="ＭＳ ゴシック" w:hAnsi="ＭＳ ゴシック" w:cs="ＭＳ 明朝" w:hint="eastAsia"/>
                <w:kern w:val="0"/>
                <w:szCs w:val="20"/>
              </w:rPr>
              <w:t>&lt;発生時の危機管理&gt;</w:t>
            </w:r>
          </w:p>
          <w:p w14:paraId="349AC90C" w14:textId="77777777" w:rsidR="00E67286" w:rsidRPr="00C76B0E" w:rsidRDefault="00E67286" w:rsidP="00E67286">
            <w:pPr>
              <w:jc w:val="left"/>
              <w:textAlignment w:val="baseline"/>
              <w:rPr>
                <w:rFonts w:hAnsi="ＭＳ 明朝" w:cs="ＭＳ 明朝"/>
                <w:kern w:val="0"/>
                <w:szCs w:val="20"/>
              </w:rPr>
            </w:pPr>
            <w:r w:rsidRPr="00C76B0E">
              <w:rPr>
                <w:rFonts w:hAnsi="ＭＳ 明朝" w:cs="ＭＳ 明朝" w:hint="eastAsia"/>
                <w:kern w:val="0"/>
                <w:szCs w:val="20"/>
              </w:rPr>
              <w:t>○　事件発生</w:t>
            </w:r>
          </w:p>
          <w:p w14:paraId="311FB0AB" w14:textId="77777777" w:rsidR="00E67286" w:rsidRPr="00C76B0E" w:rsidRDefault="00E67286" w:rsidP="00E67286">
            <w:pPr>
              <w:jc w:val="left"/>
              <w:textAlignment w:val="baseline"/>
              <w:rPr>
                <w:rFonts w:hAnsi="ＭＳ 明朝" w:cs="ＭＳ 明朝"/>
                <w:kern w:val="0"/>
                <w:szCs w:val="20"/>
              </w:rPr>
            </w:pPr>
          </w:p>
          <w:p w14:paraId="27C96BC3" w14:textId="77777777" w:rsidR="00E67286" w:rsidRPr="00C76B0E" w:rsidRDefault="00E67286" w:rsidP="00E67286">
            <w:pPr>
              <w:jc w:val="left"/>
              <w:textAlignment w:val="baseline"/>
              <w:rPr>
                <w:rFonts w:hAnsi="ＭＳ 明朝" w:cs="ＭＳ 明朝"/>
                <w:kern w:val="0"/>
                <w:szCs w:val="20"/>
              </w:rPr>
            </w:pPr>
          </w:p>
          <w:p w14:paraId="7537D0EF" w14:textId="77777777" w:rsidR="00E67286" w:rsidRPr="00C76B0E" w:rsidRDefault="00E67286" w:rsidP="00E67286">
            <w:pPr>
              <w:ind w:left="180" w:hangingChars="100" w:hanging="180"/>
              <w:jc w:val="left"/>
              <w:textAlignment w:val="baseline"/>
              <w:rPr>
                <w:rFonts w:hAnsi="ＭＳ 明朝"/>
                <w:spacing w:val="2"/>
                <w:kern w:val="0"/>
                <w:szCs w:val="20"/>
              </w:rPr>
            </w:pPr>
            <w:r w:rsidRPr="00C76B0E">
              <w:rPr>
                <w:rFonts w:hAnsi="ＭＳ 明朝" w:cs="ＭＳ 明朝" w:hint="eastAsia"/>
                <w:kern w:val="0"/>
                <w:szCs w:val="20"/>
              </w:rPr>
              <w:t>○　連絡と暴力行為の制止・応急手当の実施</w:t>
            </w:r>
          </w:p>
          <w:p w14:paraId="79574A65" w14:textId="77777777" w:rsidR="00E67286" w:rsidRPr="00C76B0E" w:rsidRDefault="00E67286" w:rsidP="00E67286">
            <w:pPr>
              <w:jc w:val="left"/>
              <w:textAlignment w:val="baseline"/>
              <w:rPr>
                <w:rFonts w:hAnsi="ＭＳ 明朝"/>
                <w:spacing w:val="2"/>
                <w:kern w:val="0"/>
                <w:szCs w:val="20"/>
              </w:rPr>
            </w:pPr>
          </w:p>
          <w:p w14:paraId="24CE0259" w14:textId="77777777" w:rsidR="00E67286" w:rsidRPr="00C76B0E" w:rsidRDefault="00E67286" w:rsidP="00E67286">
            <w:pPr>
              <w:jc w:val="left"/>
              <w:textAlignment w:val="baseline"/>
              <w:rPr>
                <w:rFonts w:hAnsi="ＭＳ 明朝"/>
                <w:spacing w:val="2"/>
                <w:kern w:val="0"/>
                <w:szCs w:val="20"/>
              </w:rPr>
            </w:pPr>
          </w:p>
          <w:p w14:paraId="0E3CDB57" w14:textId="77777777" w:rsidR="00E67286" w:rsidRPr="00C76B0E" w:rsidRDefault="00E67286" w:rsidP="00E67286">
            <w:pPr>
              <w:jc w:val="left"/>
              <w:textAlignment w:val="baseline"/>
              <w:rPr>
                <w:rFonts w:hAnsi="ＭＳ 明朝"/>
                <w:spacing w:val="2"/>
                <w:kern w:val="0"/>
                <w:szCs w:val="20"/>
              </w:rPr>
            </w:pPr>
          </w:p>
          <w:p w14:paraId="4FB74543" w14:textId="77777777" w:rsidR="00E67286" w:rsidRPr="00C76B0E" w:rsidRDefault="00E67286" w:rsidP="00E67286">
            <w:pPr>
              <w:ind w:left="180" w:hangingChars="100" w:hanging="180"/>
              <w:jc w:val="left"/>
              <w:textAlignment w:val="baseline"/>
              <w:rPr>
                <w:rFonts w:hAnsi="ＭＳ 明朝" w:cs="ＭＳ 明朝"/>
                <w:kern w:val="0"/>
                <w:szCs w:val="20"/>
              </w:rPr>
            </w:pPr>
          </w:p>
          <w:p w14:paraId="44E8FF12" w14:textId="77777777" w:rsidR="00E67286" w:rsidRPr="00C76B0E" w:rsidRDefault="00E67286" w:rsidP="00E67286">
            <w:pPr>
              <w:ind w:left="180" w:hangingChars="100" w:hanging="180"/>
              <w:jc w:val="left"/>
              <w:textAlignment w:val="baseline"/>
              <w:rPr>
                <w:rFonts w:hAnsi="ＭＳ 明朝" w:cs="ＭＳ 明朝"/>
                <w:kern w:val="0"/>
                <w:szCs w:val="20"/>
              </w:rPr>
            </w:pPr>
          </w:p>
          <w:p w14:paraId="398E2650" w14:textId="77777777" w:rsidR="00E67286" w:rsidRPr="00C76B0E" w:rsidRDefault="00E67286" w:rsidP="00E67286">
            <w:pPr>
              <w:ind w:left="180" w:hangingChars="100" w:hanging="180"/>
              <w:jc w:val="left"/>
              <w:textAlignment w:val="baseline"/>
              <w:rPr>
                <w:rFonts w:hAnsi="ＭＳ 明朝" w:cs="ＭＳ 明朝"/>
                <w:kern w:val="0"/>
                <w:szCs w:val="20"/>
              </w:rPr>
            </w:pPr>
          </w:p>
          <w:p w14:paraId="1D609D90" w14:textId="77777777" w:rsidR="00E67286" w:rsidRPr="00C76B0E" w:rsidRDefault="00E67286" w:rsidP="00E67286">
            <w:pPr>
              <w:ind w:left="180" w:hangingChars="100" w:hanging="180"/>
              <w:jc w:val="left"/>
              <w:textAlignment w:val="baseline"/>
              <w:rPr>
                <w:rFonts w:hAnsi="ＭＳ 明朝" w:cs="ＭＳ 明朝"/>
                <w:kern w:val="0"/>
                <w:szCs w:val="20"/>
              </w:rPr>
            </w:pPr>
          </w:p>
          <w:p w14:paraId="1E895044" w14:textId="77777777" w:rsidR="00E67286" w:rsidRPr="00C76B0E" w:rsidRDefault="00E67286" w:rsidP="00E67286">
            <w:pPr>
              <w:ind w:left="180" w:hangingChars="100" w:hanging="180"/>
              <w:jc w:val="left"/>
              <w:textAlignment w:val="baseline"/>
              <w:rPr>
                <w:rFonts w:hAnsi="ＭＳ 明朝"/>
                <w:spacing w:val="2"/>
                <w:kern w:val="0"/>
                <w:szCs w:val="20"/>
              </w:rPr>
            </w:pPr>
            <w:r w:rsidRPr="00C76B0E">
              <w:rPr>
                <w:rFonts w:hAnsi="ＭＳ 明朝" w:cs="ＭＳ 明朝" w:hint="eastAsia"/>
                <w:kern w:val="0"/>
                <w:szCs w:val="20"/>
              </w:rPr>
              <w:t>○　事実確認・方針決定</w:t>
            </w:r>
          </w:p>
          <w:p w14:paraId="14D907F7" w14:textId="77777777" w:rsidR="00E67286" w:rsidRPr="00C76B0E" w:rsidRDefault="00E67286" w:rsidP="00E67286">
            <w:pPr>
              <w:jc w:val="left"/>
              <w:textAlignment w:val="baseline"/>
              <w:rPr>
                <w:rFonts w:hAnsi="ＭＳ 明朝"/>
                <w:spacing w:val="2"/>
                <w:kern w:val="0"/>
                <w:szCs w:val="20"/>
              </w:rPr>
            </w:pPr>
          </w:p>
          <w:p w14:paraId="6513383D" w14:textId="77777777" w:rsidR="00E67286" w:rsidRPr="00C76B0E" w:rsidRDefault="00E67286" w:rsidP="00E67286">
            <w:pPr>
              <w:ind w:left="184" w:hangingChars="100" w:hanging="184"/>
              <w:jc w:val="left"/>
              <w:textAlignment w:val="baseline"/>
              <w:rPr>
                <w:rFonts w:hAnsi="ＭＳ 明朝"/>
                <w:spacing w:val="2"/>
                <w:kern w:val="0"/>
                <w:szCs w:val="20"/>
              </w:rPr>
            </w:pPr>
          </w:p>
          <w:p w14:paraId="2D616E21" w14:textId="77777777" w:rsidR="00E67286" w:rsidRPr="00C76B0E" w:rsidRDefault="00E67286" w:rsidP="00E67286">
            <w:pPr>
              <w:ind w:left="184" w:hangingChars="100" w:hanging="184"/>
              <w:jc w:val="left"/>
              <w:textAlignment w:val="baseline"/>
              <w:rPr>
                <w:rFonts w:hAnsi="ＭＳ 明朝"/>
                <w:spacing w:val="2"/>
                <w:kern w:val="0"/>
                <w:szCs w:val="20"/>
              </w:rPr>
            </w:pPr>
          </w:p>
          <w:p w14:paraId="0DCAA608" w14:textId="77777777" w:rsidR="00E67286" w:rsidRPr="00C76B0E" w:rsidRDefault="00E67286" w:rsidP="00E67286">
            <w:pPr>
              <w:jc w:val="left"/>
              <w:textAlignment w:val="baseline"/>
              <w:rPr>
                <w:rFonts w:hAnsi="ＭＳ 明朝"/>
                <w:spacing w:val="2"/>
                <w:kern w:val="0"/>
                <w:szCs w:val="20"/>
              </w:rPr>
            </w:pPr>
          </w:p>
          <w:p w14:paraId="325043AB" w14:textId="77777777" w:rsidR="00E67286" w:rsidRPr="00C76B0E" w:rsidRDefault="00E67286" w:rsidP="00E67286">
            <w:pPr>
              <w:ind w:left="180" w:hangingChars="100" w:hanging="180"/>
              <w:jc w:val="left"/>
              <w:textAlignment w:val="baseline"/>
              <w:rPr>
                <w:rFonts w:hAnsi="ＭＳ 明朝" w:cs="ＭＳ 明朝"/>
                <w:kern w:val="0"/>
                <w:szCs w:val="20"/>
              </w:rPr>
            </w:pPr>
            <w:r w:rsidRPr="00C76B0E">
              <w:rPr>
                <w:rFonts w:hAnsi="ＭＳ 明朝" w:cs="ＭＳ 明朝" w:hint="eastAsia"/>
                <w:kern w:val="0"/>
                <w:szCs w:val="20"/>
              </w:rPr>
              <w:t>○　今後の具体的な取組の検討</w:t>
            </w:r>
          </w:p>
          <w:p w14:paraId="4C40CAE4" w14:textId="77777777" w:rsidR="00E67286" w:rsidRPr="00C76B0E" w:rsidRDefault="00E67286" w:rsidP="00E67286">
            <w:pPr>
              <w:jc w:val="left"/>
              <w:textAlignment w:val="baseline"/>
              <w:rPr>
                <w:rFonts w:hAnsi="ＭＳ 明朝"/>
                <w:spacing w:val="2"/>
                <w:kern w:val="0"/>
                <w:szCs w:val="20"/>
              </w:rPr>
            </w:pPr>
          </w:p>
          <w:p w14:paraId="6CB46983" w14:textId="77777777" w:rsidR="00E67286" w:rsidRPr="00C76B0E" w:rsidRDefault="00E67286" w:rsidP="00E67286">
            <w:pPr>
              <w:jc w:val="left"/>
              <w:textAlignment w:val="baseline"/>
              <w:rPr>
                <w:rFonts w:hAnsi="ＭＳ 明朝"/>
                <w:spacing w:val="2"/>
                <w:kern w:val="0"/>
                <w:szCs w:val="20"/>
              </w:rPr>
            </w:pPr>
          </w:p>
          <w:p w14:paraId="6040BAE0" w14:textId="77777777" w:rsidR="00E67286" w:rsidRPr="00C76B0E" w:rsidRDefault="00E67286" w:rsidP="00E67286">
            <w:pPr>
              <w:ind w:left="180" w:hangingChars="100" w:hanging="180"/>
              <w:jc w:val="left"/>
              <w:textAlignment w:val="baseline"/>
              <w:rPr>
                <w:rFonts w:hAnsi="ＭＳ 明朝"/>
                <w:kern w:val="2"/>
                <w:szCs w:val="20"/>
              </w:rPr>
            </w:pPr>
          </w:p>
        </w:tc>
        <w:tc>
          <w:tcPr>
            <w:tcW w:w="3969" w:type="dxa"/>
            <w:tcBorders>
              <w:bottom w:val="single" w:sz="4" w:space="0" w:color="auto"/>
            </w:tcBorders>
          </w:tcPr>
          <w:p w14:paraId="2E4E1FFB" w14:textId="77777777" w:rsidR="00E67286" w:rsidRPr="00C76B0E" w:rsidRDefault="00E67286" w:rsidP="00E67286">
            <w:pPr>
              <w:jc w:val="left"/>
              <w:rPr>
                <w:rFonts w:hAnsi="ＭＳ 明朝"/>
                <w:kern w:val="2"/>
                <w:szCs w:val="20"/>
              </w:rPr>
            </w:pPr>
          </w:p>
          <w:p w14:paraId="062DBCA6" w14:textId="77777777" w:rsidR="00E67286" w:rsidRPr="00C76B0E" w:rsidRDefault="00E67286" w:rsidP="00E67286">
            <w:pPr>
              <w:ind w:left="128" w:hanging="128"/>
              <w:jc w:val="left"/>
              <w:textAlignment w:val="baseline"/>
              <w:rPr>
                <w:rFonts w:hAnsi="ＭＳ 明朝"/>
                <w:kern w:val="0"/>
                <w:szCs w:val="20"/>
              </w:rPr>
            </w:pPr>
            <w:r w:rsidRPr="00C76B0E">
              <w:rPr>
                <w:rFonts w:hAnsi="ＭＳ 明朝" w:hint="eastAsia"/>
                <w:kern w:val="0"/>
                <w:szCs w:val="20"/>
              </w:rPr>
              <w:t>・　教員のけがの状況の確認、病院へ搬送、救急車要請等を決定</w:t>
            </w:r>
          </w:p>
          <w:p w14:paraId="23AAE554" w14:textId="77777777" w:rsidR="00E67286" w:rsidRPr="00C76B0E" w:rsidRDefault="00E67286" w:rsidP="00E67286">
            <w:pPr>
              <w:ind w:left="180" w:hangingChars="100" w:hanging="180"/>
              <w:jc w:val="left"/>
              <w:textAlignment w:val="baseline"/>
              <w:rPr>
                <w:rFonts w:hAnsi="ＭＳ 明朝"/>
                <w:kern w:val="0"/>
                <w:szCs w:val="20"/>
              </w:rPr>
            </w:pPr>
          </w:p>
          <w:p w14:paraId="6E2C83C1" w14:textId="77777777" w:rsidR="00E67286" w:rsidRPr="00C76B0E" w:rsidRDefault="00E67286" w:rsidP="00E67286">
            <w:pPr>
              <w:ind w:left="180" w:hangingChars="100" w:hanging="180"/>
              <w:jc w:val="left"/>
              <w:textAlignment w:val="baseline"/>
              <w:rPr>
                <w:rFonts w:hAnsi="ＭＳ 明朝"/>
                <w:kern w:val="0"/>
                <w:szCs w:val="20"/>
              </w:rPr>
            </w:pPr>
            <w:r w:rsidRPr="00C76B0E">
              <w:rPr>
                <w:rFonts w:hAnsi="ＭＳ 明朝" w:hint="eastAsia"/>
                <w:kern w:val="0"/>
                <w:szCs w:val="20"/>
              </w:rPr>
              <w:t>・　警察への連絡の可否決定・</w:t>
            </w:r>
            <w:r w:rsidR="00C25335" w:rsidRPr="00C76B0E">
              <w:rPr>
                <w:rFonts w:hAnsi="ＭＳ 明朝" w:hint="eastAsia"/>
                <w:kern w:val="0"/>
                <w:szCs w:val="20"/>
              </w:rPr>
              <w:t>暴力行為を行った</w:t>
            </w:r>
            <w:r w:rsidRPr="00C76B0E">
              <w:rPr>
                <w:rFonts w:hAnsi="ＭＳ 明朝" w:hint="eastAsia"/>
                <w:kern w:val="0"/>
                <w:szCs w:val="20"/>
              </w:rPr>
              <w:t>児童生徒の保護者連絡の指示、教育委員会等への連絡</w:t>
            </w:r>
          </w:p>
          <w:p w14:paraId="3CC784D1" w14:textId="77777777" w:rsidR="00E67286" w:rsidRPr="00C76B0E" w:rsidRDefault="00E67286" w:rsidP="00E67286">
            <w:pPr>
              <w:ind w:left="180" w:hangingChars="100" w:hanging="180"/>
              <w:jc w:val="left"/>
              <w:rPr>
                <w:rFonts w:hAnsi="ＭＳ 明朝"/>
                <w:kern w:val="0"/>
                <w:szCs w:val="20"/>
              </w:rPr>
            </w:pPr>
            <w:r w:rsidRPr="00C76B0E">
              <w:rPr>
                <w:rFonts w:hAnsi="ＭＳ 明朝" w:hint="eastAsia"/>
                <w:kern w:val="0"/>
                <w:szCs w:val="20"/>
              </w:rPr>
              <w:t>・　教職員への説明、児童生徒への当面の指導の指示</w:t>
            </w:r>
          </w:p>
          <w:p w14:paraId="4D3F0996" w14:textId="77777777" w:rsidR="00265349" w:rsidRPr="00C76B0E" w:rsidRDefault="00E67286" w:rsidP="00265349">
            <w:pPr>
              <w:ind w:left="180" w:hangingChars="100" w:hanging="180"/>
              <w:jc w:val="left"/>
              <w:rPr>
                <w:rFonts w:hAnsi="ＭＳ 明朝" w:cs="ＭＳ 明朝"/>
                <w:kern w:val="0"/>
                <w:szCs w:val="20"/>
              </w:rPr>
            </w:pPr>
            <w:r w:rsidRPr="00C76B0E">
              <w:rPr>
                <w:rFonts w:hAnsi="ＭＳ 明朝" w:cs="ＭＳ 明朝" w:hint="eastAsia"/>
                <w:kern w:val="0"/>
                <w:szCs w:val="20"/>
              </w:rPr>
              <w:t xml:space="preserve">・　</w:t>
            </w:r>
            <w:r w:rsidR="00C25335" w:rsidRPr="00C76B0E">
              <w:rPr>
                <w:rFonts w:hAnsi="ＭＳ 明朝" w:cs="ＭＳ 明朝" w:hint="eastAsia"/>
                <w:kern w:val="0"/>
                <w:szCs w:val="20"/>
              </w:rPr>
              <w:t>暴力行為を行った</w:t>
            </w:r>
            <w:r w:rsidRPr="00C76B0E">
              <w:rPr>
                <w:rFonts w:hAnsi="ＭＳ 明朝" w:cs="ＭＳ 明朝" w:hint="eastAsia"/>
                <w:kern w:val="0"/>
                <w:szCs w:val="20"/>
              </w:rPr>
              <w:t>児童生徒の状況により、必要であれば関係機関との連携を検討</w:t>
            </w:r>
          </w:p>
          <w:p w14:paraId="065F9A29" w14:textId="2218752F" w:rsidR="00E67286" w:rsidRPr="00C76B0E" w:rsidRDefault="00265349" w:rsidP="00265349">
            <w:pPr>
              <w:ind w:left="180" w:hangingChars="100" w:hanging="180"/>
              <w:jc w:val="left"/>
              <w:rPr>
                <w:rFonts w:hAnsi="ＭＳ 明朝"/>
                <w:kern w:val="2"/>
                <w:sz w:val="21"/>
                <w:szCs w:val="20"/>
              </w:rPr>
            </w:pPr>
            <w:r w:rsidRPr="00C76B0E">
              <w:rPr>
                <w:rFonts w:hAnsi="ＭＳ 明朝" w:cs="ＭＳ ゴシック" w:hint="eastAsia"/>
                <w:kern w:val="2"/>
                <w:szCs w:val="20"/>
              </w:rPr>
              <w:t xml:space="preserve">・　</w:t>
            </w:r>
            <w:r w:rsidR="00E67286" w:rsidRPr="00C76B0E">
              <w:rPr>
                <w:rFonts w:hAnsi="ＭＳ 明朝" w:cs="ＭＳ ゴシック" w:hint="eastAsia"/>
                <w:kern w:val="2"/>
                <w:szCs w:val="20"/>
              </w:rPr>
              <w:t>度重なる暴力行為の場合</w:t>
            </w:r>
            <w:r w:rsidR="00D54E34">
              <w:rPr>
                <w:rFonts w:hAnsi="ＭＳ 明朝" w:cs="ＭＳ ゴシック" w:hint="eastAsia"/>
                <w:kern w:val="2"/>
                <w:szCs w:val="20"/>
              </w:rPr>
              <w:t>、</w:t>
            </w:r>
            <w:r w:rsidR="00E67286" w:rsidRPr="00C76B0E">
              <w:rPr>
                <w:rFonts w:hAnsi="ＭＳ 明朝" w:cs="ＭＳ ゴシック" w:hint="eastAsia"/>
                <w:kern w:val="2"/>
                <w:szCs w:val="20"/>
              </w:rPr>
              <w:t>出席停止を教育委員会と検討する</w:t>
            </w:r>
          </w:p>
          <w:p w14:paraId="1CA9C221" w14:textId="77777777" w:rsidR="00E67286" w:rsidRPr="00C76B0E" w:rsidRDefault="00E67286" w:rsidP="00E67286">
            <w:pPr>
              <w:jc w:val="left"/>
              <w:rPr>
                <w:rFonts w:hAnsi="ＭＳ 明朝"/>
                <w:kern w:val="2"/>
                <w:sz w:val="21"/>
                <w:szCs w:val="20"/>
              </w:rPr>
            </w:pPr>
          </w:p>
          <w:p w14:paraId="37893E69" w14:textId="77777777" w:rsidR="00E67286" w:rsidRPr="00C76B0E" w:rsidRDefault="00E67286" w:rsidP="00E67286">
            <w:pPr>
              <w:ind w:left="180" w:hangingChars="100" w:hanging="180"/>
              <w:jc w:val="left"/>
              <w:textAlignment w:val="baseline"/>
              <w:rPr>
                <w:rFonts w:hAnsi="ＭＳ 明朝"/>
                <w:spacing w:val="2"/>
                <w:kern w:val="0"/>
                <w:szCs w:val="20"/>
              </w:rPr>
            </w:pPr>
            <w:r w:rsidRPr="00C76B0E">
              <w:rPr>
                <w:rFonts w:hAnsi="ＭＳ 明朝" w:hint="eastAsia"/>
                <w:kern w:val="0"/>
                <w:szCs w:val="20"/>
              </w:rPr>
              <w:t xml:space="preserve">・　</w:t>
            </w:r>
            <w:r w:rsidRPr="00C76B0E">
              <w:rPr>
                <w:rFonts w:hAnsi="ＭＳ 明朝" w:hint="eastAsia"/>
                <w:spacing w:val="2"/>
                <w:kern w:val="0"/>
                <w:szCs w:val="20"/>
              </w:rPr>
              <w:t>けがをした教員と話し合うとともに、</w:t>
            </w:r>
            <w:r w:rsidRPr="00C76B0E">
              <w:rPr>
                <w:rFonts w:hAnsi="ＭＳ 明朝" w:hint="eastAsia"/>
                <w:kern w:val="0"/>
                <w:szCs w:val="20"/>
              </w:rPr>
              <w:t>背景も含めた事件の状況を確認し、今後の方針を指示</w:t>
            </w:r>
          </w:p>
          <w:p w14:paraId="272C147E" w14:textId="77777777" w:rsidR="00265349" w:rsidRPr="00C76B0E" w:rsidRDefault="00E67286" w:rsidP="00265349">
            <w:pPr>
              <w:ind w:left="180" w:hangingChars="100" w:hanging="180"/>
              <w:jc w:val="left"/>
              <w:textAlignment w:val="baseline"/>
              <w:rPr>
                <w:rFonts w:hAnsi="ＭＳ 明朝"/>
                <w:spacing w:val="2"/>
                <w:kern w:val="0"/>
                <w:szCs w:val="20"/>
              </w:rPr>
            </w:pPr>
            <w:r w:rsidRPr="00C76B0E">
              <w:rPr>
                <w:rFonts w:hAnsi="ＭＳ 明朝" w:hint="eastAsia"/>
                <w:kern w:val="0"/>
                <w:szCs w:val="20"/>
              </w:rPr>
              <w:t xml:space="preserve">・　</w:t>
            </w:r>
            <w:r w:rsidRPr="00C76B0E">
              <w:rPr>
                <w:rFonts w:hAnsi="ＭＳ 明朝" w:hint="eastAsia"/>
                <w:spacing w:val="2"/>
                <w:kern w:val="0"/>
                <w:szCs w:val="20"/>
              </w:rPr>
              <w:t>全教職員の共通理解を促す</w:t>
            </w:r>
          </w:p>
          <w:p w14:paraId="611AF126" w14:textId="77777777" w:rsidR="00E67286" w:rsidRPr="00C76B0E" w:rsidRDefault="00265349" w:rsidP="00265349">
            <w:pPr>
              <w:ind w:left="184" w:hangingChars="100" w:hanging="184"/>
              <w:jc w:val="left"/>
              <w:textAlignment w:val="baseline"/>
              <w:rPr>
                <w:rFonts w:hAnsi="ＭＳ 明朝"/>
                <w:spacing w:val="2"/>
                <w:kern w:val="0"/>
                <w:szCs w:val="20"/>
              </w:rPr>
            </w:pPr>
            <w:r w:rsidRPr="00C76B0E">
              <w:rPr>
                <w:rFonts w:hAnsi="ＭＳ 明朝" w:hint="eastAsia"/>
                <w:spacing w:val="2"/>
                <w:kern w:val="0"/>
                <w:szCs w:val="20"/>
              </w:rPr>
              <w:t xml:space="preserve">・　</w:t>
            </w:r>
            <w:r w:rsidR="00E67286" w:rsidRPr="00C76B0E">
              <w:rPr>
                <w:rFonts w:hAnsi="ＭＳ 明朝" w:cs="ＭＳ ゴシック" w:hint="eastAsia"/>
                <w:kern w:val="0"/>
                <w:szCs w:val="20"/>
              </w:rPr>
              <w:t>チームで対応方針を検討する</w:t>
            </w:r>
          </w:p>
          <w:p w14:paraId="61A234AA" w14:textId="77777777" w:rsidR="00E67286" w:rsidRPr="00C76B0E" w:rsidRDefault="00E67286" w:rsidP="00E67286">
            <w:pPr>
              <w:ind w:left="180" w:hangingChars="100" w:hanging="180"/>
              <w:jc w:val="left"/>
              <w:rPr>
                <w:rFonts w:hAnsi="ＭＳ 明朝"/>
                <w:kern w:val="0"/>
                <w:szCs w:val="20"/>
              </w:rPr>
            </w:pPr>
          </w:p>
          <w:p w14:paraId="26CB533F" w14:textId="77777777" w:rsidR="00E67286" w:rsidRPr="00C76B0E" w:rsidRDefault="00E67286" w:rsidP="00E67286">
            <w:pPr>
              <w:ind w:left="180" w:hangingChars="100" w:hanging="180"/>
              <w:jc w:val="left"/>
              <w:rPr>
                <w:rFonts w:hAnsi="ＭＳ 明朝"/>
                <w:kern w:val="2"/>
                <w:szCs w:val="20"/>
              </w:rPr>
            </w:pPr>
            <w:r w:rsidRPr="00C76B0E">
              <w:rPr>
                <w:rFonts w:hAnsi="ＭＳ 明朝" w:hint="eastAsia"/>
                <w:kern w:val="0"/>
                <w:szCs w:val="20"/>
              </w:rPr>
              <w:t>・　暴力行為</w:t>
            </w:r>
            <w:r w:rsidR="00091A8F" w:rsidRPr="00C76B0E">
              <w:rPr>
                <w:rFonts w:hAnsi="ＭＳ 明朝" w:hint="eastAsia"/>
                <w:kern w:val="0"/>
                <w:szCs w:val="20"/>
              </w:rPr>
              <w:t>に及んだ</w:t>
            </w:r>
            <w:r w:rsidRPr="00C76B0E">
              <w:rPr>
                <w:rFonts w:hAnsi="ＭＳ 明朝" w:hint="eastAsia"/>
                <w:kern w:val="0"/>
                <w:szCs w:val="20"/>
              </w:rPr>
              <w:t>児童生徒</w:t>
            </w:r>
            <w:r w:rsidRPr="00C76B0E">
              <w:rPr>
                <w:rFonts w:hAnsi="ＭＳ 明朝" w:cs="ＭＳ 明朝" w:hint="eastAsia"/>
                <w:kern w:val="0"/>
                <w:szCs w:val="20"/>
              </w:rPr>
              <w:t>の状況の説明及び警察への被害届けの提出について確認</w:t>
            </w:r>
          </w:p>
          <w:p w14:paraId="61456A88" w14:textId="77777777" w:rsidR="00E67286" w:rsidRPr="00C76B0E" w:rsidRDefault="00E67286" w:rsidP="00E67286">
            <w:pPr>
              <w:ind w:left="180" w:hangingChars="100" w:hanging="180"/>
              <w:jc w:val="left"/>
              <w:rPr>
                <w:rFonts w:hAnsi="ＭＳ 明朝"/>
                <w:kern w:val="2"/>
                <w:szCs w:val="20"/>
              </w:rPr>
            </w:pPr>
            <w:r w:rsidRPr="00C76B0E">
              <w:rPr>
                <w:rFonts w:hAnsi="ＭＳ 明朝" w:hint="eastAsia"/>
                <w:kern w:val="0"/>
                <w:szCs w:val="20"/>
              </w:rPr>
              <w:t xml:space="preserve">・　</w:t>
            </w:r>
            <w:r w:rsidRPr="00C76B0E">
              <w:rPr>
                <w:rFonts w:hAnsi="ＭＳ 明朝" w:cs="ＭＳ 明朝" w:hint="eastAsia"/>
                <w:kern w:val="0"/>
                <w:szCs w:val="20"/>
              </w:rPr>
              <w:t>ＰＴＡ役員に状況及び学校の対応方針を説明し、保護者への説明方法を決定</w:t>
            </w:r>
          </w:p>
          <w:p w14:paraId="3F14CAA8" w14:textId="77777777" w:rsidR="00E67286" w:rsidRPr="00C76B0E" w:rsidRDefault="00E67286" w:rsidP="00E67286">
            <w:pPr>
              <w:ind w:left="218" w:hanging="218"/>
              <w:jc w:val="left"/>
              <w:rPr>
                <w:rFonts w:hAnsi="ＭＳ 明朝"/>
                <w:noProof/>
                <w:kern w:val="2"/>
                <w:szCs w:val="20"/>
              </w:rPr>
            </w:pPr>
            <w:r w:rsidRPr="00C76B0E">
              <w:rPr>
                <w:rFonts w:hAnsi="ＭＳ 明朝" w:cs="ＭＳ 明朝" w:hint="eastAsia"/>
                <w:kern w:val="0"/>
                <w:szCs w:val="20"/>
              </w:rPr>
              <w:t>・　必要に応じ、保護者へ対応策について説明（文書送付又は説明会開催）し、理解と協力を求める</w:t>
            </w:r>
          </w:p>
        </w:tc>
        <w:tc>
          <w:tcPr>
            <w:tcW w:w="4133" w:type="dxa"/>
            <w:tcBorders>
              <w:bottom w:val="single" w:sz="4" w:space="0" w:color="auto"/>
              <w:right w:val="single" w:sz="4" w:space="0" w:color="auto"/>
            </w:tcBorders>
          </w:tcPr>
          <w:p w14:paraId="1BAF7469" w14:textId="77777777" w:rsidR="00E67286" w:rsidRPr="00C76B0E" w:rsidRDefault="00E67286" w:rsidP="00E67286">
            <w:pPr>
              <w:ind w:left="22"/>
              <w:jc w:val="left"/>
              <w:rPr>
                <w:rFonts w:hAnsi="ＭＳ 明朝"/>
                <w:kern w:val="2"/>
                <w:szCs w:val="20"/>
              </w:rPr>
            </w:pPr>
          </w:p>
          <w:p w14:paraId="3511B0C5" w14:textId="77777777" w:rsidR="00E67286" w:rsidRPr="00C76B0E" w:rsidRDefault="00E67286" w:rsidP="00E67286">
            <w:pPr>
              <w:ind w:left="180" w:hangingChars="100" w:hanging="180"/>
              <w:jc w:val="left"/>
              <w:rPr>
                <w:rFonts w:hAnsi="ＭＳ 明朝"/>
                <w:kern w:val="2"/>
                <w:szCs w:val="20"/>
              </w:rPr>
            </w:pPr>
            <w:r w:rsidRPr="00C76B0E">
              <w:rPr>
                <w:rFonts w:hAnsi="ＭＳ 明朝" w:hint="eastAsia"/>
                <w:kern w:val="2"/>
                <w:szCs w:val="20"/>
              </w:rPr>
              <w:t>【かけつけた教員】</w:t>
            </w:r>
          </w:p>
          <w:p w14:paraId="02B73A21" w14:textId="77777777" w:rsidR="00E67286" w:rsidRPr="00C76B0E" w:rsidRDefault="00E67286" w:rsidP="00E67286">
            <w:pPr>
              <w:ind w:left="180" w:hangingChars="100" w:hanging="180"/>
              <w:jc w:val="left"/>
              <w:rPr>
                <w:rFonts w:hAnsi="ＭＳ 明朝" w:cs="ＭＳ 明朝"/>
                <w:kern w:val="0"/>
                <w:szCs w:val="20"/>
              </w:rPr>
            </w:pPr>
            <w:r w:rsidRPr="00C76B0E">
              <w:rPr>
                <w:rFonts w:hAnsi="ＭＳ 明朝" w:cs="ＭＳ 明朝" w:hint="eastAsia"/>
                <w:kern w:val="0"/>
                <w:szCs w:val="20"/>
              </w:rPr>
              <w:t>・　他の児童生徒に教員・養護教諭への連絡を指示</w:t>
            </w:r>
          </w:p>
          <w:p w14:paraId="4A3DBF2E" w14:textId="77777777" w:rsidR="00E67286" w:rsidRPr="00C76B0E" w:rsidRDefault="00E67286" w:rsidP="00E67286">
            <w:pPr>
              <w:ind w:left="180" w:hangingChars="100" w:hanging="180"/>
              <w:jc w:val="left"/>
              <w:rPr>
                <w:rFonts w:hAnsi="ＭＳ 明朝" w:cs="ＭＳ 明朝"/>
                <w:kern w:val="0"/>
                <w:szCs w:val="20"/>
              </w:rPr>
            </w:pPr>
            <w:r w:rsidRPr="00C76B0E">
              <w:rPr>
                <w:rFonts w:hAnsi="ＭＳ 明朝" w:cs="ＭＳ 明朝" w:hint="eastAsia"/>
                <w:kern w:val="0"/>
                <w:szCs w:val="20"/>
              </w:rPr>
              <w:t>・　暴力行為の制止、できれば別室に移す</w:t>
            </w:r>
          </w:p>
          <w:p w14:paraId="3DDC3496" w14:textId="77777777" w:rsidR="00E67286" w:rsidRPr="00C76B0E" w:rsidRDefault="00E67286" w:rsidP="00E67286">
            <w:pPr>
              <w:ind w:left="180" w:hangingChars="100" w:hanging="180"/>
              <w:jc w:val="left"/>
              <w:rPr>
                <w:rFonts w:hAnsi="ＭＳ 明朝" w:cs="ＭＳ 明朝"/>
                <w:kern w:val="0"/>
                <w:szCs w:val="20"/>
              </w:rPr>
            </w:pPr>
            <w:r w:rsidRPr="00C76B0E">
              <w:rPr>
                <w:rFonts w:hAnsi="ＭＳ 明朝" w:cs="ＭＳ 明朝" w:hint="eastAsia"/>
                <w:kern w:val="0"/>
                <w:szCs w:val="20"/>
              </w:rPr>
              <w:t>・　けがをした教員の応急手当ての依頼</w:t>
            </w:r>
          </w:p>
          <w:p w14:paraId="43DA260C" w14:textId="77777777" w:rsidR="00E67286" w:rsidRPr="00C76B0E" w:rsidRDefault="00E67286" w:rsidP="00E67286">
            <w:pPr>
              <w:ind w:left="180" w:hangingChars="100" w:hanging="180"/>
              <w:jc w:val="left"/>
              <w:rPr>
                <w:rFonts w:hAnsi="ＭＳ 明朝"/>
                <w:kern w:val="2"/>
                <w:szCs w:val="20"/>
              </w:rPr>
            </w:pPr>
            <w:r w:rsidRPr="00C76B0E">
              <w:rPr>
                <w:rFonts w:hAnsi="ＭＳ 明朝" w:hint="eastAsia"/>
                <w:kern w:val="2"/>
                <w:szCs w:val="20"/>
              </w:rPr>
              <w:t>【養護教諭】</w:t>
            </w:r>
          </w:p>
          <w:p w14:paraId="22F2861C" w14:textId="77777777" w:rsidR="00E67286" w:rsidRPr="00C76B0E" w:rsidRDefault="00E67286" w:rsidP="00E67286">
            <w:pPr>
              <w:ind w:left="22"/>
              <w:jc w:val="left"/>
              <w:rPr>
                <w:rFonts w:hAnsi="ＭＳ 明朝"/>
                <w:kern w:val="2"/>
                <w:szCs w:val="20"/>
              </w:rPr>
            </w:pPr>
            <w:r w:rsidRPr="00C76B0E">
              <w:rPr>
                <w:rFonts w:hAnsi="ＭＳ 明朝" w:hint="eastAsia"/>
                <w:kern w:val="0"/>
                <w:szCs w:val="20"/>
              </w:rPr>
              <w:t>・　けがの状況に応じ、病院へ搬送などを検討</w:t>
            </w:r>
          </w:p>
          <w:p w14:paraId="4D0F9B4A" w14:textId="77777777" w:rsidR="00E67286" w:rsidRPr="00C76B0E" w:rsidRDefault="00E67286" w:rsidP="00E67286">
            <w:pPr>
              <w:ind w:left="180" w:hangingChars="100" w:hanging="180"/>
              <w:jc w:val="left"/>
              <w:rPr>
                <w:rFonts w:hAnsi="ＭＳ 明朝"/>
                <w:kern w:val="2"/>
                <w:szCs w:val="20"/>
              </w:rPr>
            </w:pPr>
            <w:r w:rsidRPr="00C76B0E">
              <w:rPr>
                <w:rFonts w:hAnsi="ＭＳ 明朝" w:hint="eastAsia"/>
                <w:kern w:val="2"/>
                <w:szCs w:val="20"/>
              </w:rPr>
              <w:t>【担任、学年主任、生徒指導主事等】</w:t>
            </w:r>
          </w:p>
          <w:p w14:paraId="6AC54BC8" w14:textId="77777777" w:rsidR="00E67286" w:rsidRPr="00C76B0E" w:rsidRDefault="00E67286" w:rsidP="00E67286">
            <w:pPr>
              <w:ind w:left="157" w:hanging="157"/>
              <w:jc w:val="left"/>
              <w:rPr>
                <w:rFonts w:hAnsi="ＭＳ 明朝"/>
                <w:kern w:val="0"/>
                <w:szCs w:val="20"/>
              </w:rPr>
            </w:pPr>
            <w:r w:rsidRPr="00C76B0E">
              <w:rPr>
                <w:rFonts w:hAnsi="ＭＳ 明朝" w:hint="eastAsia"/>
                <w:kern w:val="0"/>
                <w:szCs w:val="20"/>
              </w:rPr>
              <w:t xml:space="preserve">・　</w:t>
            </w:r>
            <w:r w:rsidRPr="00C76B0E">
              <w:rPr>
                <w:rFonts w:hAnsi="ＭＳ 明朝" w:cs="ＭＳ 明朝" w:hint="eastAsia"/>
                <w:kern w:val="0"/>
                <w:szCs w:val="20"/>
              </w:rPr>
              <w:t>クラスの児童生徒、</w:t>
            </w:r>
            <w:r w:rsidR="00C25335" w:rsidRPr="00C76B0E">
              <w:rPr>
                <w:rFonts w:hAnsi="ＭＳ 明朝" w:cs="ＭＳ 明朝" w:hint="eastAsia"/>
                <w:kern w:val="0"/>
                <w:szCs w:val="20"/>
              </w:rPr>
              <w:t>暴力行為を行った</w:t>
            </w:r>
            <w:r w:rsidRPr="00C76B0E">
              <w:rPr>
                <w:rFonts w:hAnsi="ＭＳ 明朝" w:cs="ＭＳ 明朝" w:hint="eastAsia"/>
                <w:kern w:val="0"/>
                <w:szCs w:val="20"/>
              </w:rPr>
              <w:t>児童生徒、</w:t>
            </w:r>
            <w:r w:rsidR="00C25335" w:rsidRPr="00C76B0E">
              <w:rPr>
                <w:rFonts w:hAnsi="ＭＳ 明朝" w:cs="ＭＳ 明朝" w:hint="eastAsia"/>
                <w:kern w:val="0"/>
                <w:szCs w:val="20"/>
              </w:rPr>
              <w:t>暴力行為を受けた</w:t>
            </w:r>
            <w:r w:rsidRPr="00C76B0E">
              <w:rPr>
                <w:rFonts w:hAnsi="ＭＳ 明朝" w:cs="ＭＳ 明朝" w:hint="eastAsia"/>
                <w:kern w:val="0"/>
                <w:szCs w:val="20"/>
              </w:rPr>
              <w:t>教員より状況を確認し、管理職に報告</w:t>
            </w:r>
          </w:p>
          <w:p w14:paraId="2DF9390F" w14:textId="77777777" w:rsidR="00E67286" w:rsidRPr="00C76B0E" w:rsidRDefault="00E67286" w:rsidP="00E67286">
            <w:pPr>
              <w:ind w:left="180" w:hangingChars="100" w:hanging="180"/>
              <w:jc w:val="left"/>
              <w:rPr>
                <w:rFonts w:hAnsi="ＭＳ 明朝"/>
                <w:kern w:val="0"/>
                <w:szCs w:val="20"/>
              </w:rPr>
            </w:pPr>
            <w:r w:rsidRPr="00C76B0E">
              <w:rPr>
                <w:rFonts w:hAnsi="ＭＳ 明朝" w:hint="eastAsia"/>
                <w:kern w:val="0"/>
                <w:szCs w:val="20"/>
              </w:rPr>
              <w:t>・　保護者に電話等で暴力行為の発生を伝え、当面の取組に理解を求めるとともに、直接会って、状況説明と指導方針の理解を求める</w:t>
            </w:r>
          </w:p>
          <w:p w14:paraId="4D0EC299" w14:textId="77777777" w:rsidR="00E67286" w:rsidRPr="00C76B0E" w:rsidRDefault="00E67286" w:rsidP="00E67286">
            <w:pPr>
              <w:ind w:left="157" w:hanging="135"/>
              <w:jc w:val="left"/>
              <w:rPr>
                <w:rFonts w:hAnsi="ＭＳ 明朝"/>
                <w:kern w:val="2"/>
                <w:szCs w:val="20"/>
              </w:rPr>
            </w:pPr>
            <w:r w:rsidRPr="00C76B0E">
              <w:rPr>
                <w:rFonts w:hAnsi="ＭＳ 明朝" w:cs="ＭＳ 明朝" w:hint="eastAsia"/>
                <w:kern w:val="0"/>
                <w:szCs w:val="20"/>
              </w:rPr>
              <w:t>・　全校児童生徒への説明及び学級活動などでの活動内容を検討</w:t>
            </w:r>
          </w:p>
        </w:tc>
      </w:tr>
      <w:tr w:rsidR="00E67286" w:rsidRPr="00E67286" w14:paraId="3AB0EF28" w14:textId="77777777" w:rsidTr="003B2996">
        <w:tc>
          <w:tcPr>
            <w:tcW w:w="1980" w:type="dxa"/>
            <w:tcBorders>
              <w:top w:val="single" w:sz="4" w:space="0" w:color="auto"/>
              <w:bottom w:val="single" w:sz="4" w:space="0" w:color="auto"/>
            </w:tcBorders>
          </w:tcPr>
          <w:p w14:paraId="6D0EA008" w14:textId="77777777" w:rsidR="00E67286" w:rsidRPr="00E67286" w:rsidRDefault="00E67286" w:rsidP="00E67286">
            <w:pPr>
              <w:jc w:val="left"/>
              <w:textAlignment w:val="baseline"/>
              <w:rPr>
                <w:rFonts w:ascii="ＭＳ ゴシック" w:eastAsia="ＭＳ ゴシック" w:hAnsi="ＭＳ ゴシック"/>
                <w:spacing w:val="2"/>
                <w:kern w:val="0"/>
                <w:szCs w:val="20"/>
              </w:rPr>
            </w:pPr>
            <w:r w:rsidRPr="00E67286">
              <w:rPr>
                <w:rFonts w:ascii="ＭＳ ゴシック" w:eastAsia="ＭＳ ゴシック" w:hAnsi="ＭＳ ゴシック" w:hint="eastAsia"/>
                <w:spacing w:val="2"/>
                <w:kern w:val="0"/>
                <w:szCs w:val="20"/>
              </w:rPr>
              <w:t>&lt;事後の危機管理&gt;</w:t>
            </w:r>
          </w:p>
          <w:p w14:paraId="651E3369" w14:textId="77777777" w:rsidR="00E67286" w:rsidRPr="00E67286" w:rsidRDefault="00E67286" w:rsidP="00E67286">
            <w:pPr>
              <w:jc w:val="left"/>
              <w:textAlignment w:val="baseline"/>
              <w:rPr>
                <w:rFonts w:hAnsi="ＭＳ 明朝"/>
                <w:spacing w:val="2"/>
                <w:kern w:val="0"/>
                <w:szCs w:val="20"/>
              </w:rPr>
            </w:pPr>
            <w:r w:rsidRPr="00E67286">
              <w:rPr>
                <w:rFonts w:hAnsi="ＭＳ 明朝" w:hint="eastAsia"/>
                <w:spacing w:val="2"/>
                <w:kern w:val="0"/>
                <w:szCs w:val="20"/>
              </w:rPr>
              <w:t>○　事故報告</w:t>
            </w:r>
          </w:p>
          <w:p w14:paraId="52A7418C" w14:textId="77777777" w:rsidR="00E67286" w:rsidRPr="00E67286" w:rsidRDefault="00E67286" w:rsidP="00E67286">
            <w:pPr>
              <w:jc w:val="left"/>
              <w:textAlignment w:val="baseline"/>
              <w:rPr>
                <w:rFonts w:hAnsi="ＭＳ 明朝"/>
                <w:spacing w:val="2"/>
                <w:kern w:val="0"/>
                <w:szCs w:val="20"/>
              </w:rPr>
            </w:pPr>
          </w:p>
          <w:p w14:paraId="758A821B" w14:textId="77777777" w:rsidR="00E67286" w:rsidRPr="00E67286" w:rsidRDefault="00E67286" w:rsidP="00E67286">
            <w:pPr>
              <w:jc w:val="left"/>
              <w:rPr>
                <w:rFonts w:hAnsi="ＭＳ 明朝" w:cs="ＭＳ 明朝"/>
                <w:kern w:val="0"/>
                <w:szCs w:val="20"/>
              </w:rPr>
            </w:pPr>
          </w:p>
        </w:tc>
        <w:tc>
          <w:tcPr>
            <w:tcW w:w="3969" w:type="dxa"/>
            <w:tcBorders>
              <w:top w:val="single" w:sz="4" w:space="0" w:color="auto"/>
              <w:bottom w:val="single" w:sz="4" w:space="0" w:color="auto"/>
            </w:tcBorders>
          </w:tcPr>
          <w:p w14:paraId="5DAE3560" w14:textId="77777777" w:rsidR="00E67286" w:rsidRPr="00C76B0E" w:rsidRDefault="00E67286" w:rsidP="00E67286">
            <w:pPr>
              <w:ind w:left="180" w:hangingChars="100" w:hanging="180"/>
              <w:jc w:val="left"/>
              <w:rPr>
                <w:rFonts w:hAnsi="ＭＳ 明朝"/>
                <w:kern w:val="2"/>
                <w:szCs w:val="20"/>
              </w:rPr>
            </w:pPr>
          </w:p>
          <w:p w14:paraId="7F428F8B" w14:textId="77777777" w:rsidR="00265349" w:rsidRPr="00C76B0E" w:rsidRDefault="00E67286" w:rsidP="00E67286">
            <w:pPr>
              <w:ind w:left="180" w:hangingChars="100" w:hanging="180"/>
              <w:jc w:val="left"/>
              <w:rPr>
                <w:rFonts w:hAnsi="ＭＳ 明朝" w:cs="ＭＳ 明朝"/>
                <w:kern w:val="0"/>
                <w:szCs w:val="20"/>
              </w:rPr>
            </w:pPr>
            <w:r w:rsidRPr="00C76B0E">
              <w:rPr>
                <w:rFonts w:hAnsi="ＭＳ 明朝" w:hint="eastAsia"/>
                <w:kern w:val="0"/>
                <w:szCs w:val="20"/>
              </w:rPr>
              <w:t xml:space="preserve">・　</w:t>
            </w:r>
            <w:r w:rsidRPr="00C76B0E">
              <w:rPr>
                <w:rFonts w:hAnsi="ＭＳ 明朝" w:cs="ＭＳ 明朝" w:hint="eastAsia"/>
                <w:kern w:val="0"/>
                <w:szCs w:val="20"/>
              </w:rPr>
              <w:t>報告書を作成し、教育委員会へ報告</w:t>
            </w:r>
          </w:p>
          <w:p w14:paraId="3789C860" w14:textId="77777777" w:rsidR="00E67286" w:rsidRPr="00C76B0E" w:rsidRDefault="00265349" w:rsidP="00E67286">
            <w:pPr>
              <w:ind w:left="180" w:hangingChars="100" w:hanging="180"/>
              <w:jc w:val="left"/>
              <w:rPr>
                <w:rFonts w:hAnsi="ＭＳ 明朝"/>
                <w:kern w:val="2"/>
                <w:szCs w:val="20"/>
              </w:rPr>
            </w:pPr>
            <w:r w:rsidRPr="00C76B0E">
              <w:rPr>
                <w:rFonts w:hAnsi="ＭＳ 明朝" w:cs="ＭＳ 明朝" w:hint="eastAsia"/>
                <w:kern w:val="0"/>
                <w:szCs w:val="20"/>
              </w:rPr>
              <w:t xml:space="preserve">・　</w:t>
            </w:r>
            <w:r w:rsidR="00E67286" w:rsidRPr="00C76B0E">
              <w:rPr>
                <w:rFonts w:hAnsi="ＭＳ 明朝" w:cs="ＭＳ ゴシック" w:hint="eastAsia"/>
                <w:kern w:val="2"/>
                <w:szCs w:val="20"/>
              </w:rPr>
              <w:t>報告</w:t>
            </w:r>
            <w:r w:rsidRPr="00C76B0E">
              <w:rPr>
                <w:rFonts w:hAnsi="ＭＳ 明朝" w:cs="ＭＳ ゴシック" w:hint="eastAsia"/>
                <w:kern w:val="2"/>
                <w:szCs w:val="20"/>
              </w:rPr>
              <w:t>書</w:t>
            </w:r>
            <w:r w:rsidR="00E67286" w:rsidRPr="00C76B0E">
              <w:rPr>
                <w:rFonts w:hAnsi="ＭＳ 明朝" w:cs="ＭＳ ゴシック" w:hint="eastAsia"/>
                <w:kern w:val="2"/>
                <w:szCs w:val="20"/>
              </w:rPr>
              <w:t>は、客観的事実を報告する</w:t>
            </w:r>
          </w:p>
          <w:p w14:paraId="3BD8CE89" w14:textId="77777777" w:rsidR="00E67286" w:rsidRPr="00C76B0E" w:rsidRDefault="00E67286" w:rsidP="00E67286">
            <w:pPr>
              <w:ind w:left="180" w:hangingChars="100" w:hanging="180"/>
              <w:jc w:val="left"/>
              <w:rPr>
                <w:rFonts w:hAnsi="ＭＳ 明朝"/>
                <w:noProof/>
                <w:kern w:val="2"/>
                <w:szCs w:val="20"/>
              </w:rPr>
            </w:pPr>
          </w:p>
        </w:tc>
        <w:tc>
          <w:tcPr>
            <w:tcW w:w="4133" w:type="dxa"/>
            <w:tcBorders>
              <w:top w:val="single" w:sz="4" w:space="0" w:color="auto"/>
              <w:bottom w:val="single" w:sz="4" w:space="0" w:color="auto"/>
              <w:right w:val="single" w:sz="4" w:space="0" w:color="auto"/>
            </w:tcBorders>
          </w:tcPr>
          <w:p w14:paraId="07783870" w14:textId="77777777" w:rsidR="00E67286" w:rsidRPr="005C4595" w:rsidRDefault="00E67286" w:rsidP="00E67286">
            <w:pPr>
              <w:ind w:left="180" w:hangingChars="100" w:hanging="180"/>
              <w:jc w:val="left"/>
              <w:textAlignment w:val="baseline"/>
              <w:rPr>
                <w:rFonts w:hAnsi="ＭＳ 明朝"/>
                <w:noProof/>
                <w:kern w:val="2"/>
                <w:szCs w:val="20"/>
              </w:rPr>
            </w:pPr>
          </w:p>
          <w:p w14:paraId="2A19CBEC" w14:textId="77777777" w:rsidR="00E67286" w:rsidRPr="005C4595" w:rsidRDefault="005C4595" w:rsidP="005C4595">
            <w:pPr>
              <w:ind w:left="180" w:hangingChars="100" w:hanging="180"/>
              <w:jc w:val="left"/>
              <w:textAlignment w:val="baseline"/>
              <w:rPr>
                <w:rFonts w:hAnsi="ＭＳ 明朝"/>
                <w:noProof/>
                <w:kern w:val="2"/>
                <w:szCs w:val="20"/>
              </w:rPr>
            </w:pPr>
            <w:r>
              <w:rPr>
                <w:rFonts w:hAnsi="ＭＳ 明朝" w:cs="ＭＳ ゴシック" w:hint="eastAsia"/>
                <w:kern w:val="2"/>
                <w:szCs w:val="20"/>
              </w:rPr>
              <w:t xml:space="preserve">・　</w:t>
            </w:r>
            <w:r w:rsidR="00E67286" w:rsidRPr="005C4595">
              <w:rPr>
                <w:rFonts w:hAnsi="ＭＳ 明朝" w:cs="ＭＳ ゴシック" w:hint="eastAsia"/>
                <w:kern w:val="2"/>
                <w:szCs w:val="20"/>
              </w:rPr>
              <w:t>暴力行為発生以降の対応や指導は時系列で記録しておく</w:t>
            </w:r>
          </w:p>
        </w:tc>
      </w:tr>
    </w:tbl>
    <w:p w14:paraId="30D3A3E1" w14:textId="77777777" w:rsidR="00494AC1" w:rsidRPr="00E67286" w:rsidRDefault="00494AC1" w:rsidP="000D0C8D">
      <w:pPr>
        <w:spacing w:line="260" w:lineRule="exact"/>
      </w:pPr>
    </w:p>
    <w:p w14:paraId="4242BA1E" w14:textId="77777777" w:rsidR="00E67286" w:rsidRDefault="00E67286" w:rsidP="00E67286">
      <w:pPr>
        <w:spacing w:line="260" w:lineRule="exact"/>
        <w:rPr>
          <w:color w:val="FF0000"/>
        </w:rPr>
      </w:pPr>
      <w:bookmarkStart w:id="117" w:name="OLE_LINK3"/>
      <w:r>
        <w:rPr>
          <w:rFonts w:hint="eastAsia"/>
        </w:rPr>
        <w:t>【</w:t>
      </w:r>
      <w:r w:rsidRPr="00E67286">
        <w:rPr>
          <w:rFonts w:ascii="HG丸ｺﾞｼｯｸM-PRO" w:eastAsia="HG丸ｺﾞｼｯｸM-PRO" w:hAnsi="HG丸ｺﾞｼｯｸM-PRO" w:hint="eastAsia"/>
        </w:rPr>
        <w:t>発生時の連絡経路図</w:t>
      </w:r>
      <w:r>
        <w:rPr>
          <w:rFonts w:hint="eastAsia"/>
        </w:rPr>
        <w:t xml:space="preserve">】　　</w:t>
      </w:r>
      <w:r w:rsidR="005C4595" w:rsidRPr="00C76B0E">
        <w:rPr>
          <w:rFonts w:hint="eastAsia"/>
        </w:rPr>
        <w:t>報告様式：県立学校</w:t>
      </w:r>
      <w:hyperlink w:anchor="暴力行為" w:history="1">
        <w:r w:rsidR="005C4595" w:rsidRPr="00CE1205">
          <w:rPr>
            <w:rStyle w:val="ac"/>
            <w:rFonts w:hint="eastAsia"/>
          </w:rPr>
          <w:t>「生徒懲戒処分報告書（様式第2</w:t>
        </w:r>
        <w:r w:rsidR="005C4595" w:rsidRPr="00CE1205">
          <w:rPr>
            <w:rStyle w:val="ac"/>
          </w:rPr>
          <w:t>3号）」</w:t>
        </w:r>
      </w:hyperlink>
    </w:p>
    <w:p w14:paraId="14EAE066" w14:textId="77777777" w:rsidR="005C4595" w:rsidRPr="00C76B0E" w:rsidRDefault="005C4595" w:rsidP="005C4595">
      <w:pPr>
        <w:spacing w:line="260" w:lineRule="exact"/>
        <w:ind w:firstLineChars="1800" w:firstLine="3244"/>
      </w:pPr>
      <w:r w:rsidRPr="00C76B0E">
        <w:rPr>
          <w:rFonts w:hint="eastAsia"/>
        </w:rPr>
        <w:t>市町村立学校は問題行動調査（様式４）</w:t>
      </w:r>
    </w:p>
    <w:p w14:paraId="11AF782F" w14:textId="77777777" w:rsidR="00E67286" w:rsidRDefault="00E67286" w:rsidP="00E67286">
      <w:pPr>
        <w:spacing w:line="260" w:lineRule="exact"/>
      </w:pPr>
      <w:r>
        <w:rPr>
          <w:noProof/>
        </w:rPr>
        <mc:AlternateContent>
          <mc:Choice Requires="wps">
            <w:drawing>
              <wp:anchor distT="0" distB="0" distL="114300" distR="114300" simplePos="0" relativeHeight="251809792" behindDoc="0" locked="0" layoutInCell="1" allowOverlap="1" wp14:anchorId="54046F06" wp14:editId="49240D06">
                <wp:simplePos x="0" y="0"/>
                <wp:positionH relativeFrom="column">
                  <wp:posOffset>186055</wp:posOffset>
                </wp:positionH>
                <wp:positionV relativeFrom="paragraph">
                  <wp:posOffset>107315</wp:posOffset>
                </wp:positionV>
                <wp:extent cx="1123950" cy="228600"/>
                <wp:effectExtent l="0" t="0" r="19050" b="19050"/>
                <wp:wrapNone/>
                <wp:docPr id="115" name="Text Box 29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0ADD1604" w14:textId="77777777" w:rsidR="00124108" w:rsidRDefault="00124108" w:rsidP="00E67286">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54046F06" id="Text Box 2981" o:spid="_x0000_s1417" type="#_x0000_t202" style="position:absolute;left:0;text-align:left;margin-left:14.65pt;margin-top:8.45pt;width:88.5pt;height:18pt;z-index:251809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">
                <v:textbox inset="5.85pt,.7pt,5.85pt,.7pt">
                  <w:txbxContent>
                    <w:p w14:paraId="0ADD1604" w14:textId="77777777" w:rsidR="00124108" w:rsidRDefault="00124108" w:rsidP="00E67286">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811840" behindDoc="0" locked="0" layoutInCell="1" allowOverlap="1" wp14:anchorId="071482D7" wp14:editId="38EC158C">
                <wp:simplePos x="0" y="0"/>
                <wp:positionH relativeFrom="column">
                  <wp:posOffset>1595755</wp:posOffset>
                </wp:positionH>
                <wp:positionV relativeFrom="paragraph">
                  <wp:posOffset>116840</wp:posOffset>
                </wp:positionV>
                <wp:extent cx="1238250" cy="228600"/>
                <wp:effectExtent l="0" t="0" r="19050" b="19050"/>
                <wp:wrapNone/>
                <wp:docPr id="119" name="Text Box 29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13A59830" w14:textId="77777777" w:rsidR="00124108" w:rsidRDefault="00124108" w:rsidP="00E67286">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071482D7" id="Text Box 2985" o:spid="_x0000_s1418" type="#_x0000_t202" style="position:absolute;left:0;text-align:left;margin-left:125.65pt;margin-top:9.2pt;width:97.5pt;height:18pt;z-index:251811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">
                <v:textbox inset="5.85pt,.7pt,5.85pt,.7pt">
                  <w:txbxContent>
                    <w:p w14:paraId="13A59830" w14:textId="77777777" w:rsidR="00124108" w:rsidRDefault="00124108" w:rsidP="00E67286">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812864" behindDoc="0" locked="0" layoutInCell="1" allowOverlap="1" wp14:anchorId="5403727A" wp14:editId="234B8B43">
                <wp:simplePos x="0" y="0"/>
                <wp:positionH relativeFrom="column">
                  <wp:posOffset>3119755</wp:posOffset>
                </wp:positionH>
                <wp:positionV relativeFrom="paragraph">
                  <wp:posOffset>107315</wp:posOffset>
                </wp:positionV>
                <wp:extent cx="1000125" cy="228600"/>
                <wp:effectExtent l="0" t="0" r="28575" b="19050"/>
                <wp:wrapNone/>
                <wp:docPr id="131" name="Text Box 29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7BC30B93" w14:textId="77777777" w:rsidR="00124108" w:rsidRDefault="00124108" w:rsidP="00E67286">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5403727A" id="Text Box 2987" o:spid="_x0000_s1419" type="#_x0000_t202" style="position:absolute;left:0;text-align:left;margin-left:245.65pt;margin-top:8.45pt;width:78.75pt;height:18pt;z-index:25181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">
                <v:textbox inset="5.85pt,.7pt,5.85pt,.7pt">
                  <w:txbxContent>
                    <w:p w14:paraId="7BC30B93" w14:textId="77777777" w:rsidR="00124108" w:rsidRDefault="00124108" w:rsidP="00E67286">
                      <w:pPr>
                        <w:jc w:val="center"/>
                      </w:pPr>
                      <w:r>
                        <w:rPr>
                          <w:rFonts w:hint="eastAsia"/>
                        </w:rPr>
                        <w:t>県教育事務所</w:t>
                      </w:r>
                    </w:p>
                  </w:txbxContent>
                </v:textbox>
              </v:shape>
            </w:pict>
          </mc:Fallback>
        </mc:AlternateContent>
      </w:r>
    </w:p>
    <w:p w14:paraId="13A24F5C" w14:textId="77777777" w:rsidR="00E67286" w:rsidRDefault="00E67286" w:rsidP="00E67286">
      <w:pPr>
        <w:spacing w:line="260" w:lineRule="exact"/>
      </w:pPr>
      <w:r>
        <w:rPr>
          <w:noProof/>
        </w:rPr>
        <mc:AlternateContent>
          <mc:Choice Requires="wps">
            <w:drawing>
              <wp:anchor distT="0" distB="0" distL="114300" distR="114300" simplePos="0" relativeHeight="251810816" behindDoc="0" locked="0" layoutInCell="1" allowOverlap="1" wp14:anchorId="242A541F" wp14:editId="06E9E762">
                <wp:simplePos x="0" y="0"/>
                <wp:positionH relativeFrom="column">
                  <wp:posOffset>1319530</wp:posOffset>
                </wp:positionH>
                <wp:positionV relativeFrom="paragraph">
                  <wp:posOffset>56515</wp:posOffset>
                </wp:positionV>
                <wp:extent cx="276225" cy="0"/>
                <wp:effectExtent l="0" t="76200" r="9525" b="95250"/>
                <wp:wrapNone/>
                <wp:docPr id="117" name="Line 29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900A4FF" id="Line 2983" o:spid="_x0000_s1026" style="position:absolute;z-index:251810816;visibility:visible;mso-wrap-style:square;mso-wrap-distance-left:9pt;mso-wrap-distance-top:0;mso-wrap-distance-right:9pt;mso-wrap-distance-bottom:0;mso-position-horizontal:absolute;mso-position-horizontal-relative:text;mso-position-vertical:absolute;mso-position-vertical-relative:text" from="103.9pt,4.45pt" to="125.6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">
                <v:stroke endarrow="block"/>
              </v:line>
            </w:pict>
          </mc:Fallback>
        </mc:AlternateContent>
      </w:r>
      <w:r>
        <w:rPr>
          <w:noProof/>
        </w:rPr>
        <mc:AlternateContent>
          <mc:Choice Requires="wps">
            <w:drawing>
              <wp:anchor distT="0" distB="0" distL="114300" distR="114300" simplePos="0" relativeHeight="251813888" behindDoc="0" locked="0" layoutInCell="1" allowOverlap="1" wp14:anchorId="565E3DF7" wp14:editId="787C22BD">
                <wp:simplePos x="0" y="0"/>
                <wp:positionH relativeFrom="column">
                  <wp:posOffset>2843530</wp:posOffset>
                </wp:positionH>
                <wp:positionV relativeFrom="paragraph">
                  <wp:posOffset>66040</wp:posOffset>
                </wp:positionV>
                <wp:extent cx="276225" cy="0"/>
                <wp:effectExtent l="0" t="76200" r="9525" b="95250"/>
                <wp:wrapNone/>
                <wp:docPr id="120" name="Line 2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AB57E9A" id="Line 2986" o:spid="_x0000_s1026" style="position:absolute;z-index:251813888;visibility:visible;mso-wrap-style:square;mso-wrap-distance-left:9pt;mso-wrap-distance-top:0;mso-wrap-distance-right:9pt;mso-wrap-distance-bottom:0;mso-position-horizontal:absolute;mso-position-horizontal-relative:text;mso-position-vertical:absolute;mso-position-vertical-relative:text" from="223.9pt,5.2pt" to="245.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">
                <v:stroke endarrow="block"/>
              </v:line>
            </w:pict>
          </mc:Fallback>
        </mc:AlternateContent>
      </w:r>
      <w:r>
        <w:rPr>
          <w:noProof/>
        </w:rPr>
        <mc:AlternateContent>
          <mc:Choice Requires="wps">
            <w:drawing>
              <wp:anchor distT="0" distB="0" distL="114300" distR="114300" simplePos="0" relativeHeight="251814912" behindDoc="0" locked="0" layoutInCell="1" allowOverlap="1" wp14:anchorId="4D4DB015" wp14:editId="3869068C">
                <wp:simplePos x="0" y="0"/>
                <wp:positionH relativeFrom="column">
                  <wp:posOffset>4129405</wp:posOffset>
                </wp:positionH>
                <wp:positionV relativeFrom="paragraph">
                  <wp:posOffset>46990</wp:posOffset>
                </wp:positionV>
                <wp:extent cx="619125" cy="285750"/>
                <wp:effectExtent l="0" t="0" r="66675" b="57150"/>
                <wp:wrapNone/>
                <wp:docPr id="137" name="Line 29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125" cy="2857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007D00B" id="Line 2988" o:spid="_x0000_s1026" style="position:absolute;z-index:251814912;visibility:visible;mso-wrap-style:square;mso-wrap-distance-left:9pt;mso-wrap-distance-top:0;mso-wrap-distance-right:9pt;mso-wrap-distance-bottom:0;mso-position-horizontal:absolute;mso-position-horizontal-relative:text;mso-position-vertical:absolute;mso-position-vertical-relative:text" from="325.15pt,3.7pt" to="373.9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">
                <v:stroke endarrow="block"/>
              </v:line>
            </w:pict>
          </mc:Fallback>
        </mc:AlternateContent>
      </w:r>
      <w:r>
        <w:rPr>
          <w:noProof/>
        </w:rPr>
        <mc:AlternateContent>
          <mc:Choice Requires="wps">
            <w:drawing>
              <wp:anchor distT="0" distB="0" distL="114300" distR="114300" simplePos="0" relativeHeight="251815936" behindDoc="0" locked="0" layoutInCell="1" allowOverlap="1" wp14:anchorId="302CF86F" wp14:editId="4843906B">
                <wp:simplePos x="0" y="0"/>
                <wp:positionH relativeFrom="column">
                  <wp:posOffset>4767580</wp:posOffset>
                </wp:positionH>
                <wp:positionV relativeFrom="paragraph">
                  <wp:posOffset>142240</wp:posOffset>
                </wp:positionV>
                <wp:extent cx="1428750" cy="400050"/>
                <wp:effectExtent l="0" t="0" r="19050" b="19050"/>
                <wp:wrapNone/>
                <wp:docPr id="150" name="Text Box 2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400050"/>
                        </a:xfrm>
                        <a:prstGeom prst="rect">
                          <a:avLst/>
                        </a:prstGeom>
                        <a:solidFill>
                          <a:srgbClr val="FFFFFF"/>
                        </a:solidFill>
                        <a:ln w="9525">
                          <a:solidFill>
                            <a:srgbClr val="000000"/>
                          </a:solidFill>
                          <a:miter lim="800000"/>
                          <a:headEnd/>
                          <a:tailEnd/>
                        </a:ln>
                      </wps:spPr>
                      <wps:txbx>
                        <w:txbxContent>
                          <w:p w14:paraId="06C6211E" w14:textId="61FC7FF1" w:rsidR="00124108" w:rsidRPr="00765437" w:rsidRDefault="00124108" w:rsidP="00E67286">
                            <w:pPr>
                              <w:jc w:val="center"/>
                            </w:pPr>
                            <w:r w:rsidRPr="00765437">
                              <w:rPr>
                                <w:rFonts w:hint="eastAsia"/>
                              </w:rPr>
                              <w:t>県</w:t>
                            </w:r>
                            <w:r w:rsidR="00547F74" w:rsidRPr="00307D66">
                              <w:rPr>
                                <w:rFonts w:hAnsi="ＭＳ 明朝" w:cs="ＭＳ 明朝" w:hint="eastAsia"/>
                                <w:kern w:val="0"/>
                                <w:szCs w:val="20"/>
                              </w:rPr>
                              <w:t>学校教育課</w:t>
                            </w:r>
                          </w:p>
                          <w:p w14:paraId="79F12076" w14:textId="77777777" w:rsidR="00124108" w:rsidRPr="00765437" w:rsidRDefault="00124108" w:rsidP="00E67286">
                            <w:pPr>
                              <w:jc w:val="center"/>
                            </w:pPr>
                            <w:r w:rsidRPr="00765437">
                              <w:rPr>
                                <w:rFonts w:hint="eastAsia"/>
                              </w:rPr>
                              <w:t>子ども安全支援室</w:t>
                            </w:r>
                          </w:p>
                        </w:txbxContent>
                      </wps:txbx>
                      <wps:bodyPr rot="0" vert="horz" wrap="square" lIns="74295" tIns="8890" rIns="74295" bIns="8890" anchor="t" anchorCtr="0" upright="1">
                        <a:noAutofit/>
                      </wps:bodyPr>
                    </wps:wsp>
                  </a:graphicData>
                </a:graphic>
              </wp:anchor>
            </w:drawing>
          </mc:Choice>
          <mc:Fallback>
            <w:pict>
              <v:shape w14:anchorId="302CF86F" id="Text Box 2989" o:spid="_x0000_s1420" type="#_x0000_t202" style="position:absolute;left:0;text-align:left;margin-left:375.4pt;margin-top:11.2pt;width:112.5pt;height:31.5pt;z-index:251815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">
                <v:textbox inset="5.85pt,.7pt,5.85pt,.7pt">
                  <w:txbxContent>
                    <w:p w14:paraId="06C6211E" w14:textId="61FC7FF1" w:rsidR="00124108" w:rsidRPr="00765437" w:rsidRDefault="00124108" w:rsidP="00E67286">
                      <w:pPr>
                        <w:jc w:val="center"/>
                      </w:pPr>
                      <w:r w:rsidRPr="00765437">
                        <w:rPr>
                          <w:rFonts w:hint="eastAsia"/>
                        </w:rPr>
                        <w:t>県</w:t>
                      </w:r>
                      <w:r w:rsidR="00547F74" w:rsidRPr="00307D66">
                        <w:rPr>
                          <w:rFonts w:hAnsi="ＭＳ 明朝" w:cs="ＭＳ 明朝" w:hint="eastAsia"/>
                          <w:kern w:val="0"/>
                          <w:szCs w:val="20"/>
                        </w:rPr>
                        <w:t>学校教育課</w:t>
                      </w:r>
                    </w:p>
                    <w:p w14:paraId="79F12076" w14:textId="77777777" w:rsidR="00124108" w:rsidRPr="00765437" w:rsidRDefault="00124108" w:rsidP="00E67286">
                      <w:pPr>
                        <w:jc w:val="center"/>
                      </w:pPr>
                      <w:r w:rsidRPr="00765437">
                        <w:rPr>
                          <w:rFonts w:hint="eastAsia"/>
                        </w:rPr>
                        <w:t>子ども安全支援室</w:t>
                      </w:r>
                    </w:p>
                  </w:txbxContent>
                </v:textbox>
              </v:shape>
            </w:pict>
          </mc:Fallback>
        </mc:AlternateContent>
      </w:r>
    </w:p>
    <w:p w14:paraId="54CB3D4F" w14:textId="77777777" w:rsidR="00E67286" w:rsidRDefault="00E67286" w:rsidP="00E67286">
      <w:pPr>
        <w:spacing w:line="260" w:lineRule="exact"/>
      </w:pPr>
      <w:r>
        <w:rPr>
          <w:noProof/>
        </w:rPr>
        <mc:AlternateContent>
          <mc:Choice Requires="wps">
            <w:drawing>
              <wp:anchor distT="0" distB="0" distL="114300" distR="114300" simplePos="0" relativeHeight="251816960" behindDoc="0" locked="0" layoutInCell="1" allowOverlap="1" wp14:anchorId="63082765" wp14:editId="4ADC3551">
                <wp:simplePos x="0" y="0"/>
                <wp:positionH relativeFrom="column">
                  <wp:posOffset>186055</wp:posOffset>
                </wp:positionH>
                <wp:positionV relativeFrom="paragraph">
                  <wp:posOffset>100965</wp:posOffset>
                </wp:positionV>
                <wp:extent cx="1123950" cy="228600"/>
                <wp:effectExtent l="0" t="0" r="19050" b="19050"/>
                <wp:wrapNone/>
                <wp:docPr id="116" name="Text Box 29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24104F15" w14:textId="77777777" w:rsidR="00124108" w:rsidRDefault="00124108" w:rsidP="00E67286">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63082765" id="Text Box 2982" o:spid="_x0000_s1421" type="#_x0000_t202" style="position:absolute;left:0;text-align:left;margin-left:14.65pt;margin-top:7.95pt;width:88.5pt;height:18pt;z-index:25181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">
                <v:textbox inset="5.85pt,.7pt,5.85pt,.7pt">
                  <w:txbxContent>
                    <w:p w14:paraId="24104F15" w14:textId="77777777" w:rsidR="00124108" w:rsidRDefault="00124108" w:rsidP="00E67286">
                      <w:pPr>
                        <w:jc w:val="center"/>
                      </w:pPr>
                      <w:r>
                        <w:rPr>
                          <w:rFonts w:hint="eastAsia"/>
                        </w:rPr>
                        <w:t>県立学校</w:t>
                      </w:r>
                    </w:p>
                  </w:txbxContent>
                </v:textbox>
              </v:shape>
            </w:pict>
          </mc:Fallback>
        </mc:AlternateContent>
      </w:r>
    </w:p>
    <w:p w14:paraId="13FBE515" w14:textId="77777777" w:rsidR="00E67286" w:rsidRDefault="00E67286" w:rsidP="00E67286">
      <w:pPr>
        <w:spacing w:line="260" w:lineRule="exact"/>
      </w:pPr>
      <w:r>
        <w:rPr>
          <w:noProof/>
        </w:rPr>
        <mc:AlternateContent>
          <mc:Choice Requires="wps">
            <w:drawing>
              <wp:anchor distT="0" distB="0" distL="114300" distR="114300" simplePos="0" relativeHeight="251817984" behindDoc="0" locked="0" layoutInCell="1" allowOverlap="1" wp14:anchorId="7CF64647" wp14:editId="0EF31A8A">
                <wp:simplePos x="0" y="0"/>
                <wp:positionH relativeFrom="column">
                  <wp:posOffset>1319530</wp:posOffset>
                </wp:positionH>
                <wp:positionV relativeFrom="paragraph">
                  <wp:posOffset>59690</wp:posOffset>
                </wp:positionV>
                <wp:extent cx="3438525" cy="0"/>
                <wp:effectExtent l="0" t="76200" r="9525" b="95250"/>
                <wp:wrapNone/>
                <wp:docPr id="118" name="Line 29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385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9CA3FD1" id="Line 2984" o:spid="_x0000_s1026" style="position:absolute;flip:y;z-index:251817984;visibility:visible;mso-wrap-style:square;mso-wrap-distance-left:9pt;mso-wrap-distance-top:0;mso-wrap-distance-right:9pt;mso-wrap-distance-bottom:0;mso-position-horizontal:absolute;mso-position-horizontal-relative:text;mso-position-vertical:absolute;mso-position-vertical-relative:text" from="103.9pt,4.7pt" to="374.6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">
                <v:stroke endarrow="block"/>
              </v:line>
            </w:pict>
          </mc:Fallback>
        </mc:AlternateContent>
      </w:r>
    </w:p>
    <w:p w14:paraId="419000E4" w14:textId="77777777" w:rsidR="00E67286" w:rsidRDefault="00E67286" w:rsidP="00E67286">
      <w:pPr>
        <w:spacing w:line="260" w:lineRule="exact"/>
      </w:pPr>
    </w:p>
    <w:bookmarkEnd w:id="117"/>
    <w:p w14:paraId="4C7EEF63" w14:textId="77777777" w:rsidR="00E67286" w:rsidRDefault="00E67286" w:rsidP="00E67286">
      <w:pPr>
        <w:spacing w:line="260" w:lineRule="exact"/>
      </w:pPr>
    </w:p>
    <w:p w14:paraId="3CB28A86" w14:textId="77777777" w:rsidR="00E67286" w:rsidRDefault="00E67286" w:rsidP="00E67286">
      <w:pPr>
        <w:spacing w:line="260" w:lineRule="exact"/>
      </w:pPr>
      <w:r>
        <w:rPr>
          <w:rFonts w:hint="eastAsia"/>
        </w:rPr>
        <w:t>【</w:t>
      </w:r>
      <w:r w:rsidRPr="00E67286">
        <w:rPr>
          <w:rFonts w:ascii="HG丸ｺﾞｼｯｸM-PRO" w:eastAsia="HG丸ｺﾞｼｯｸM-PRO" w:hAnsi="HG丸ｺﾞｼｯｸM-PRO" w:hint="eastAsia"/>
        </w:rPr>
        <w:t>県教育委員会担当課</w:t>
      </w:r>
      <w:r>
        <w:rPr>
          <w:rFonts w:hint="eastAsia"/>
        </w:rPr>
        <w:t>】</w:t>
      </w:r>
    </w:p>
    <w:p w14:paraId="2878FD30" w14:textId="5C1FCB46" w:rsidR="00494AC1" w:rsidRPr="00307D66" w:rsidRDefault="00E67286" w:rsidP="00E67286">
      <w:pPr>
        <w:spacing w:line="260" w:lineRule="exact"/>
        <w:ind w:firstLineChars="200" w:firstLine="360"/>
      </w:pPr>
      <w:r>
        <w:rPr>
          <w:rFonts w:hint="eastAsia"/>
        </w:rPr>
        <w:t>教育庁</w:t>
      </w:r>
      <w:r w:rsidR="00B75AB9"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B75AB9" w:rsidRPr="00307D66">
        <w:rPr>
          <w:rFonts w:hAnsi="ＭＳ 明朝" w:cs="ＭＳ 明朝" w:hint="eastAsia"/>
          <w:kern w:val="0"/>
          <w:szCs w:val="20"/>
        </w:rPr>
        <w:t>課</w:t>
      </w:r>
      <w:r w:rsidRPr="00307D66">
        <w:rPr>
          <w:rFonts w:hint="eastAsia"/>
        </w:rPr>
        <w:t xml:space="preserve">子ども安全支援室　</w:t>
      </w:r>
      <w:r w:rsidRPr="00307D66">
        <w:t>TEL：0852-22-</w:t>
      </w:r>
      <w:r w:rsidR="00CE519A" w:rsidRPr="00307D66">
        <w:rPr>
          <w:rFonts w:hint="eastAsia"/>
        </w:rPr>
        <w:t>5412</w:t>
      </w:r>
      <w:r w:rsidRPr="00307D66">
        <w:t>、</w:t>
      </w:r>
      <w:r w:rsidR="00CE519A" w:rsidRPr="00307D66">
        <w:rPr>
          <w:rFonts w:hint="eastAsia"/>
        </w:rPr>
        <w:t>6862</w:t>
      </w:r>
      <w:r w:rsidRPr="00307D66">
        <w:t xml:space="preserve">　　FAX：0852-22-</w:t>
      </w:r>
      <w:r w:rsidR="006D789F" w:rsidRPr="00307D66">
        <w:rPr>
          <w:rFonts w:hint="eastAsia"/>
        </w:rPr>
        <w:t>6857</w:t>
      </w:r>
    </w:p>
    <w:p w14:paraId="4495F15B" w14:textId="77777777" w:rsidR="00494AC1" w:rsidRDefault="00494AC1" w:rsidP="000D0C8D">
      <w:pPr>
        <w:spacing w:line="260" w:lineRule="exact"/>
      </w:pPr>
    </w:p>
    <w:p w14:paraId="4758FE82" w14:textId="77777777" w:rsidR="00E67286" w:rsidRDefault="00E67286">
      <w:pPr>
        <w:widowControl/>
        <w:autoSpaceDE/>
        <w:autoSpaceDN/>
        <w:jc w:val="left"/>
      </w:pPr>
      <w:r>
        <w:br w:type="page"/>
      </w:r>
    </w:p>
    <w:p w14:paraId="3C28A1E2" w14:textId="759E3308" w:rsidR="00494AC1" w:rsidRPr="00C76B0E" w:rsidRDefault="00802C2E" w:rsidP="00802C2E">
      <w:pPr>
        <w:pStyle w:val="1"/>
      </w:pPr>
      <w:bookmarkStart w:id="118" w:name="_第３_自死予告（自死企図）"/>
      <w:bookmarkStart w:id="119" w:name="_Toc240013273"/>
      <w:bookmarkEnd w:id="118"/>
      <w:r w:rsidRPr="00C76B0E">
        <w:rPr>
          <w:rFonts w:hint="eastAsia"/>
        </w:rPr>
        <w:lastRenderedPageBreak/>
        <w:t>第３　自死</w:t>
      </w:r>
      <w:r w:rsidR="00D54E34" w:rsidRPr="00702398">
        <w:rPr>
          <w:rFonts w:hint="eastAsia"/>
        </w:rPr>
        <w:t>予告</w:t>
      </w:r>
      <w:r w:rsidRPr="00C76B0E">
        <w:rPr>
          <w:rFonts w:hint="eastAsia"/>
        </w:rPr>
        <w:t>（自死企図）</w:t>
      </w:r>
      <w:bookmarkEnd w:id="119"/>
    </w:p>
    <w:p w14:paraId="7DD74113" w14:textId="77777777" w:rsidR="00494AC1" w:rsidRPr="00C76B0E" w:rsidRDefault="00802C2E" w:rsidP="000D0C8D">
      <w:pPr>
        <w:spacing w:line="260" w:lineRule="exact"/>
      </w:pPr>
      <w:r w:rsidRPr="00C76B0E">
        <w:rPr>
          <w:rFonts w:hAnsi="Times New Roman" w:cs="Times New Roman"/>
          <w:noProof/>
          <w:spacing w:val="2"/>
          <w:kern w:val="0"/>
          <w:szCs w:val="20"/>
        </w:rPr>
        <mc:AlternateContent>
          <mc:Choice Requires="wps">
            <w:drawing>
              <wp:anchor distT="0" distB="0" distL="114300" distR="114300" simplePos="0" relativeHeight="251819008" behindDoc="0" locked="0" layoutInCell="1" allowOverlap="1" wp14:anchorId="1F4DE6A5" wp14:editId="0A95F880">
                <wp:simplePos x="0" y="0"/>
                <wp:positionH relativeFrom="margin">
                  <wp:align>right</wp:align>
                </wp:positionH>
                <wp:positionV relativeFrom="paragraph">
                  <wp:posOffset>10795</wp:posOffset>
                </wp:positionV>
                <wp:extent cx="6391275" cy="809625"/>
                <wp:effectExtent l="0" t="0" r="28575" b="28575"/>
                <wp:wrapNone/>
                <wp:docPr id="3370" name="AutoShape 29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1275" cy="809625"/>
                        </a:xfrm>
                        <a:prstGeom prst="roundRect">
                          <a:avLst>
                            <a:gd name="adj" fmla="val 7296"/>
                          </a:avLst>
                        </a:prstGeom>
                        <a:solidFill>
                          <a:srgbClr val="FFFFFF"/>
                        </a:solidFill>
                        <a:ln w="9525">
                          <a:solidFill>
                            <a:srgbClr val="000000"/>
                          </a:solidFill>
                          <a:round/>
                          <a:headEnd/>
                          <a:tailEnd/>
                        </a:ln>
                      </wps:spPr>
                      <wps:txbx>
                        <w:txbxContent>
                          <w:p w14:paraId="1B8A9B89" w14:textId="77777777" w:rsidR="00124108" w:rsidRPr="00C76B0E" w:rsidRDefault="00124108" w:rsidP="00AC42B0">
                            <w:pPr>
                              <w:ind w:left="1261" w:hangingChars="700" w:hanging="1261"/>
                            </w:pPr>
                            <w:r w:rsidRPr="00C76B0E">
                              <w:rPr>
                                <w:rFonts w:hAnsi="ＭＳ 明朝" w:cs="ＭＳ 明朝" w:hint="eastAsia"/>
                                <w:kern w:val="0"/>
                              </w:rPr>
                              <w:t xml:space="preserve">【事案（例）】　</w:t>
                            </w:r>
                            <w:r w:rsidRPr="00C76B0E">
                              <w:rPr>
                                <w:rFonts w:hint="eastAsia"/>
                              </w:rPr>
                              <w:t>ある日、Ａ中学校で２校時の授業が始まる前の休憩時間に、２年生の生徒Ｂが、体調が悪いので次の体育の授業を休みたいと、保健室にやってきた。落ち込んだ表情をしていたので、養護教諭がじっくりと話を聞いてみたら、家庭で自分の居場所がないという訴えであった。制服の長袖のところから手首に切り傷が見えたので、よく聞いてみると中学校入学時からリストカットを繰り返していたことがわかっ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F4DE6A5" id="AutoShape 2990" o:spid="_x0000_s1422" style="position:absolute;left:0;text-align:left;margin-left:452.05pt;margin-top:.85pt;width:503.25pt;height:63.75pt;z-index:251819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47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">
                <v:textbox inset="5.85pt,.7pt,5.85pt,.7pt">
                  <w:txbxContent>
                    <w:p w14:paraId="1B8A9B89" w14:textId="77777777" w:rsidR="00124108" w:rsidRPr="00C76B0E" w:rsidRDefault="00124108" w:rsidP="00AC42B0">
                      <w:pPr>
                        <w:ind w:left="1261" w:hangingChars="700" w:hanging="1261"/>
                      </w:pPr>
                      <w:r w:rsidRPr="00C76B0E">
                        <w:rPr>
                          <w:rFonts w:hAnsi="ＭＳ 明朝" w:cs="ＭＳ 明朝" w:hint="eastAsia"/>
                          <w:kern w:val="0"/>
                        </w:rPr>
                        <w:t xml:space="preserve">【事案（例）】　</w:t>
                      </w:r>
                      <w:r w:rsidRPr="00C76B0E">
                        <w:rPr>
                          <w:rFonts w:hint="eastAsia"/>
                        </w:rPr>
                        <w:t>ある日、Ａ中学校で２校時の授業が始まる前の休憩時間に、２年生の生徒Ｂが、体調が悪いので次の体育の授業を休みたいと、保健室にやってきた。落ち込んだ表情をしていたので、養護教諭がじっくりと話を聞いてみたら、家庭で自分の居場所がないという訴えであった。制服の長袖のところから手首に切り傷が見えたので、よく聞いてみると中学校入学時からリストカットを繰り返していたことがわかった。</w:t>
                      </w:r>
                    </w:p>
                  </w:txbxContent>
                </v:textbox>
                <w10:wrap anchorx="margin"/>
              </v:roundrect>
            </w:pict>
          </mc:Fallback>
        </mc:AlternateContent>
      </w:r>
    </w:p>
    <w:p w14:paraId="45E87E46" w14:textId="77777777" w:rsidR="00494AC1" w:rsidRPr="00C76B0E" w:rsidRDefault="00494AC1" w:rsidP="000D0C8D">
      <w:pPr>
        <w:spacing w:line="260" w:lineRule="exact"/>
      </w:pPr>
    </w:p>
    <w:p w14:paraId="03410D63" w14:textId="77777777" w:rsidR="00494AC1" w:rsidRDefault="00494AC1" w:rsidP="000D0C8D">
      <w:pPr>
        <w:spacing w:line="260" w:lineRule="exact"/>
      </w:pPr>
    </w:p>
    <w:p w14:paraId="71AB4D27" w14:textId="77777777" w:rsidR="00494AC1" w:rsidRDefault="00494AC1" w:rsidP="000D0C8D">
      <w:pPr>
        <w:spacing w:line="260" w:lineRule="exact"/>
      </w:pPr>
    </w:p>
    <w:p w14:paraId="53BBC83B" w14:textId="77777777" w:rsidR="00494AC1" w:rsidRDefault="00494AC1" w:rsidP="000D0C8D">
      <w:pPr>
        <w:spacing w:line="260" w:lineRule="exact"/>
      </w:pPr>
    </w:p>
    <w:p w14:paraId="65FD61F6" w14:textId="77777777" w:rsidR="00802C2E" w:rsidRDefault="00802C2E" w:rsidP="00802C2E">
      <w:pPr>
        <w:spacing w:line="260" w:lineRule="exact"/>
      </w:pPr>
    </w:p>
    <w:p w14:paraId="44A4151A" w14:textId="77777777" w:rsidR="00802C2E" w:rsidRDefault="00802C2E" w:rsidP="00802C2E">
      <w:pPr>
        <w:spacing w:line="260" w:lineRule="exact"/>
        <w:ind w:leftChars="100" w:left="540" w:hangingChars="200" w:hanging="360"/>
      </w:pPr>
      <w:r>
        <w:rPr>
          <w:rFonts w:hint="eastAsia"/>
        </w:rPr>
        <w:t>（注）児童生徒の自死の危険を察知するのは、一番身近にいる保護者はもちろん、友人、学級担任や関係する教職員の気づきからである。いつでもどこでも児童生徒のサインに気づくことができる校内体制をつくることが大切である。</w:t>
      </w:r>
    </w:p>
    <w:p w14:paraId="65CA4E26" w14:textId="77777777" w:rsidR="00802C2E" w:rsidRPr="00802C2E" w:rsidRDefault="00802C2E" w:rsidP="00802C2E">
      <w:pPr>
        <w:spacing w:beforeLines="50" w:before="151" w:afterLines="50" w:after="151"/>
        <w:rPr>
          <w:rFonts w:ascii="ＭＳ ゴシック" w:eastAsia="ＭＳ ゴシック" w:hAnsi="ＭＳ ゴシック"/>
          <w:b/>
          <w:sz w:val="21"/>
          <w:bdr w:val="single" w:sz="4" w:space="0" w:color="auto"/>
        </w:rPr>
      </w:pPr>
      <w:r w:rsidRPr="00802C2E">
        <w:rPr>
          <w:rFonts w:ascii="ＭＳ ゴシック" w:eastAsia="ＭＳ ゴシック" w:hAnsi="ＭＳ ゴシック" w:hint="eastAsia"/>
          <w:b/>
          <w:sz w:val="21"/>
          <w:bdr w:val="single" w:sz="4" w:space="0" w:color="auto"/>
        </w:rPr>
        <w:t>１　未然防止のポイント</w:t>
      </w:r>
      <w:r w:rsidRPr="00802C2E">
        <w:rPr>
          <w:rFonts w:ascii="ＭＳ ゴシック" w:eastAsia="ＭＳ ゴシック" w:hAnsi="ＭＳ ゴシック"/>
          <w:b/>
          <w:sz w:val="21"/>
          <w:bdr w:val="single" w:sz="4" w:space="0" w:color="auto"/>
        </w:rPr>
        <w:t xml:space="preserve"> </w:t>
      </w:r>
    </w:p>
    <w:p w14:paraId="1D25017E" w14:textId="77777777" w:rsidR="006709D2" w:rsidRPr="00C76B0E" w:rsidRDefault="006709D2" w:rsidP="00A636D6">
      <w:pPr>
        <w:spacing w:line="260" w:lineRule="exact"/>
        <w:ind w:firstLineChars="100" w:firstLine="181"/>
        <w:rPr>
          <w:rFonts w:ascii="ＭＳ ゴシック" w:eastAsia="ＭＳ ゴシック" w:hAnsi="ＭＳ ゴシック"/>
          <w:b/>
        </w:rPr>
      </w:pPr>
      <w:r w:rsidRPr="00C76B0E">
        <w:rPr>
          <w:rFonts w:ascii="ＭＳ ゴシック" w:eastAsia="ＭＳ ゴシック" w:hAnsi="ＭＳ ゴシック" w:hint="eastAsia"/>
          <w:b/>
        </w:rPr>
        <w:t>⑴　自死の心理と自死予防につながる発達支持的生徒指導の方向性</w:t>
      </w:r>
    </w:p>
    <w:p w14:paraId="2FB6F1A7" w14:textId="77777777" w:rsidR="00A636D6" w:rsidRPr="00C76B0E" w:rsidRDefault="00A636D6" w:rsidP="00A636D6">
      <w:pPr>
        <w:spacing w:line="260" w:lineRule="exact"/>
        <w:ind w:firstLineChars="200" w:firstLine="360"/>
        <w:rPr>
          <w:rFonts w:hAnsi="ＭＳ 明朝"/>
        </w:rPr>
      </w:pPr>
      <w:r w:rsidRPr="00C76B0E">
        <w:rPr>
          <w:rFonts w:hAnsi="ＭＳ 明朝" w:hint="eastAsia"/>
        </w:rPr>
        <w:t>①</w:t>
      </w:r>
      <w:r w:rsidR="006709D2" w:rsidRPr="00C76B0E">
        <w:rPr>
          <w:rFonts w:hAnsi="ＭＳ 明朝" w:hint="eastAsia"/>
        </w:rPr>
        <w:t xml:space="preserve">　児童生徒が危機的な心理状況に陥らない、陥ったとしても抜け出せるような思考や姿勢を身に付ける。</w:t>
      </w:r>
    </w:p>
    <w:p w14:paraId="186153F6" w14:textId="77777777" w:rsidR="006709D2" w:rsidRPr="00C76B0E" w:rsidRDefault="00A636D6" w:rsidP="00A636D6">
      <w:pPr>
        <w:spacing w:line="260" w:lineRule="exact"/>
        <w:ind w:firstLineChars="200" w:firstLine="360"/>
        <w:rPr>
          <w:rFonts w:hAnsi="ＭＳ 明朝"/>
        </w:rPr>
      </w:pPr>
      <w:r w:rsidRPr="00C76B0E">
        <w:rPr>
          <w:rFonts w:hAnsi="ＭＳ 明朝" w:hint="eastAsia"/>
        </w:rPr>
        <w:t>②</w:t>
      </w:r>
      <w:r w:rsidR="006709D2" w:rsidRPr="00C76B0E">
        <w:rPr>
          <w:rFonts w:hAnsi="ＭＳ 明朝" w:hint="eastAsia"/>
        </w:rPr>
        <w:t xml:space="preserve">　以下の態度や能力を「未来を生きぬく力」として身に付けるように、日常の教育活動を通じて働きかける。</w:t>
      </w:r>
    </w:p>
    <w:p w14:paraId="68DEB1FF" w14:textId="77777777" w:rsidR="00A636D6" w:rsidRPr="00C76B0E" w:rsidRDefault="00A636D6" w:rsidP="00A636D6">
      <w:pPr>
        <w:spacing w:line="260" w:lineRule="exact"/>
        <w:ind w:firstLineChars="300" w:firstLine="541"/>
        <w:rPr>
          <w:rFonts w:hAnsi="ＭＳ 明朝"/>
        </w:rPr>
      </w:pPr>
      <w:r w:rsidRPr="00C76B0E">
        <w:rPr>
          <w:rFonts w:hAnsi="ＭＳ 明朝" w:hint="eastAsia"/>
        </w:rPr>
        <w:t>・　困ったとき、苦しいときに、進んで援助を求めることができる</w:t>
      </w:r>
      <w:r w:rsidR="00265349" w:rsidRPr="00C76B0E">
        <w:rPr>
          <w:rFonts w:hAnsi="ＭＳ 明朝" w:hint="eastAsia"/>
        </w:rPr>
        <w:t>。</w:t>
      </w:r>
    </w:p>
    <w:p w14:paraId="425F753A" w14:textId="77777777" w:rsidR="00A636D6" w:rsidRPr="00C76B0E" w:rsidRDefault="00A636D6" w:rsidP="00A636D6">
      <w:pPr>
        <w:spacing w:line="260" w:lineRule="exact"/>
        <w:ind w:firstLineChars="300" w:firstLine="541"/>
        <w:rPr>
          <w:rFonts w:hAnsi="ＭＳ 明朝"/>
        </w:rPr>
      </w:pPr>
      <w:r w:rsidRPr="00C76B0E">
        <w:rPr>
          <w:rFonts w:hAnsi="ＭＳ 明朝" w:hint="eastAsia"/>
        </w:rPr>
        <w:t>・　自己肯定感を高め、自己を受け入れることができる</w:t>
      </w:r>
      <w:r w:rsidR="00265349" w:rsidRPr="00C76B0E">
        <w:rPr>
          <w:rFonts w:hAnsi="ＭＳ 明朝" w:hint="eastAsia"/>
        </w:rPr>
        <w:t>。</w:t>
      </w:r>
    </w:p>
    <w:p w14:paraId="632119FE" w14:textId="77777777" w:rsidR="00A636D6" w:rsidRPr="00C76B0E" w:rsidRDefault="00A636D6" w:rsidP="00A636D6">
      <w:pPr>
        <w:spacing w:line="260" w:lineRule="exact"/>
        <w:ind w:firstLineChars="300" w:firstLine="541"/>
        <w:rPr>
          <w:rFonts w:hAnsi="ＭＳ 明朝"/>
        </w:rPr>
      </w:pPr>
      <w:r w:rsidRPr="00C76B0E">
        <w:rPr>
          <w:rFonts w:hAnsi="ＭＳ 明朝" w:hint="eastAsia"/>
        </w:rPr>
        <w:t>・　怒りをコントロールすることができる</w:t>
      </w:r>
      <w:r w:rsidR="00265349" w:rsidRPr="00C76B0E">
        <w:rPr>
          <w:rFonts w:hAnsi="ＭＳ 明朝" w:hint="eastAsia"/>
        </w:rPr>
        <w:t>。</w:t>
      </w:r>
    </w:p>
    <w:p w14:paraId="07EF2302" w14:textId="77777777" w:rsidR="00D76412" w:rsidRPr="00C76B0E" w:rsidRDefault="00A636D6" w:rsidP="00A636D6">
      <w:pPr>
        <w:spacing w:line="260" w:lineRule="exact"/>
        <w:ind w:firstLineChars="300" w:firstLine="541"/>
        <w:rPr>
          <w:rFonts w:hAnsi="ＭＳ 明朝"/>
        </w:rPr>
      </w:pPr>
      <w:r w:rsidRPr="00C76B0E">
        <w:rPr>
          <w:rFonts w:hAnsi="ＭＳ 明朝" w:hint="eastAsia"/>
        </w:rPr>
        <w:t>・</w:t>
      </w:r>
      <w:r w:rsidRPr="00C76B0E">
        <w:rPr>
          <w:rFonts w:hAnsi="ＭＳ 明朝"/>
        </w:rPr>
        <w:t xml:space="preserve">　</w:t>
      </w:r>
      <w:r w:rsidRPr="00C76B0E">
        <w:rPr>
          <w:rFonts w:hAnsi="ＭＳ 明朝" w:hint="eastAsia"/>
        </w:rPr>
        <w:t>偏った認知を柔軟にすることができる</w:t>
      </w:r>
      <w:r w:rsidR="00265349" w:rsidRPr="00C76B0E">
        <w:rPr>
          <w:rFonts w:hAnsi="ＭＳ 明朝" w:hint="eastAsia"/>
        </w:rPr>
        <w:t>。</w:t>
      </w:r>
    </w:p>
    <w:p w14:paraId="7C1EAF42" w14:textId="77777777" w:rsidR="00802C2E" w:rsidRPr="00C76B0E" w:rsidRDefault="00A636D6" w:rsidP="00802C2E">
      <w:pPr>
        <w:spacing w:line="260" w:lineRule="exact"/>
        <w:ind w:firstLineChars="100" w:firstLine="191"/>
        <w:rPr>
          <w:rFonts w:ascii="ＭＳ ゴシック" w:eastAsia="ＭＳ ゴシック" w:hAnsi="ＭＳ ゴシック"/>
          <w:b/>
          <w:sz w:val="21"/>
        </w:rPr>
      </w:pPr>
      <w:r w:rsidRPr="00C76B0E">
        <w:rPr>
          <w:rFonts w:ascii="ＭＳ ゴシック" w:eastAsia="ＭＳ ゴシック" w:hAnsi="ＭＳ ゴシック" w:hint="eastAsia"/>
          <w:b/>
          <w:sz w:val="21"/>
        </w:rPr>
        <w:t>⑵</w:t>
      </w:r>
      <w:r w:rsidR="00802C2E" w:rsidRPr="00C76B0E">
        <w:rPr>
          <w:rFonts w:ascii="ＭＳ ゴシック" w:eastAsia="ＭＳ ゴシック" w:hAnsi="ＭＳ ゴシック" w:hint="eastAsia"/>
          <w:b/>
          <w:sz w:val="21"/>
        </w:rPr>
        <w:t xml:space="preserve">　</w:t>
      </w:r>
      <w:r w:rsidRPr="00C76B0E">
        <w:rPr>
          <w:rFonts w:ascii="ＭＳ ゴシック" w:eastAsia="ＭＳ ゴシック" w:hAnsi="ＭＳ ゴシック" w:hint="eastAsia"/>
          <w:b/>
          <w:sz w:val="21"/>
        </w:rPr>
        <w:t>自死予防教育の土台となる発達支持的生徒指導の取組</w:t>
      </w:r>
    </w:p>
    <w:p w14:paraId="40366545" w14:textId="77777777" w:rsidR="00F075B4" w:rsidRPr="00C76B0E" w:rsidRDefault="00F075B4" w:rsidP="00F075B4">
      <w:pPr>
        <w:spacing w:line="260" w:lineRule="exact"/>
        <w:ind w:firstLineChars="200" w:firstLine="360"/>
        <w:rPr>
          <w:rFonts w:hAnsi="ＭＳ 明朝"/>
        </w:rPr>
      </w:pPr>
      <w:r w:rsidRPr="00C76B0E">
        <w:rPr>
          <w:rFonts w:hAnsi="ＭＳ 明朝" w:hint="eastAsia"/>
        </w:rPr>
        <w:t>・　困ったときに相談できる児童生徒と教職員との信頼関係づくり。</w:t>
      </w:r>
    </w:p>
    <w:p w14:paraId="01D7F04C" w14:textId="77777777" w:rsidR="00F075B4" w:rsidRPr="00C76B0E" w:rsidRDefault="00F075B4" w:rsidP="00F075B4">
      <w:pPr>
        <w:spacing w:line="260" w:lineRule="exact"/>
        <w:ind w:firstLineChars="200" w:firstLine="360"/>
        <w:rPr>
          <w:rFonts w:hAnsi="ＭＳ 明朝"/>
        </w:rPr>
      </w:pPr>
      <w:r w:rsidRPr="00C76B0E">
        <w:rPr>
          <w:rFonts w:hAnsi="ＭＳ 明朝" w:hint="eastAsia"/>
        </w:rPr>
        <w:t>・　児童生徒の些細な言動の変化から、その心理状態に気付けるように教職員の感性を高める。</w:t>
      </w:r>
    </w:p>
    <w:p w14:paraId="542A3A1F" w14:textId="77777777" w:rsidR="00802C2E" w:rsidRPr="00C76B0E" w:rsidRDefault="00802C2E" w:rsidP="00802C2E">
      <w:pPr>
        <w:spacing w:line="260" w:lineRule="exact"/>
        <w:ind w:firstLineChars="200" w:firstLine="360"/>
      </w:pPr>
      <w:r w:rsidRPr="00C76B0E">
        <w:rPr>
          <w:rFonts w:hint="eastAsia"/>
        </w:rPr>
        <w:t>・　保健室や相談室などを児童生徒が気軽に来室できる場所にする。</w:t>
      </w:r>
    </w:p>
    <w:p w14:paraId="73049F09" w14:textId="77777777" w:rsidR="00802C2E" w:rsidRPr="00C76B0E" w:rsidRDefault="00802C2E" w:rsidP="00802C2E">
      <w:pPr>
        <w:spacing w:line="260" w:lineRule="exact"/>
        <w:ind w:firstLineChars="200" w:firstLine="360"/>
      </w:pPr>
      <w:r w:rsidRPr="00C76B0E">
        <w:rPr>
          <w:rFonts w:hint="eastAsia"/>
        </w:rPr>
        <w:t>・　教育相談週間を設け、児童生徒が教職員に話しやすい機会をつくる。</w:t>
      </w:r>
    </w:p>
    <w:p w14:paraId="13562312" w14:textId="77777777" w:rsidR="00802C2E" w:rsidRPr="00C76B0E" w:rsidRDefault="00802C2E" w:rsidP="00D76412">
      <w:pPr>
        <w:spacing w:line="260" w:lineRule="exact"/>
        <w:ind w:firstLineChars="200" w:firstLine="360"/>
      </w:pPr>
      <w:r w:rsidRPr="00C76B0E">
        <w:rPr>
          <w:rFonts w:hint="eastAsia"/>
        </w:rPr>
        <w:t>・　アンケートなどを実施し、児童生徒や保護者の率直な声が学校に届くようにする。</w:t>
      </w:r>
    </w:p>
    <w:p w14:paraId="6A8C1452" w14:textId="77777777" w:rsidR="00802C2E" w:rsidRPr="00C76B0E" w:rsidRDefault="00F075B4" w:rsidP="00802C2E">
      <w:pPr>
        <w:spacing w:line="260" w:lineRule="exact"/>
        <w:ind w:firstLineChars="100" w:firstLine="191"/>
        <w:rPr>
          <w:rFonts w:ascii="ＭＳ ゴシック" w:eastAsia="ＭＳ ゴシック" w:hAnsi="ＭＳ ゴシック"/>
          <w:b/>
          <w:sz w:val="21"/>
        </w:rPr>
      </w:pPr>
      <w:r w:rsidRPr="00C76B0E">
        <w:rPr>
          <w:rFonts w:ascii="ＭＳ ゴシック" w:eastAsia="ＭＳ ゴシック" w:hAnsi="ＭＳ ゴシック" w:hint="eastAsia"/>
          <w:b/>
          <w:sz w:val="21"/>
        </w:rPr>
        <w:t>⑶</w:t>
      </w:r>
      <w:r w:rsidR="00802C2E" w:rsidRPr="00C76B0E">
        <w:rPr>
          <w:rFonts w:ascii="ＭＳ ゴシック" w:eastAsia="ＭＳ ゴシック" w:hAnsi="ＭＳ ゴシック" w:hint="eastAsia"/>
          <w:b/>
          <w:sz w:val="21"/>
        </w:rPr>
        <w:t xml:space="preserve">　多角的な視点を生かした児童生徒理解</w:t>
      </w:r>
    </w:p>
    <w:p w14:paraId="1AF48321" w14:textId="77777777" w:rsidR="00802C2E" w:rsidRPr="00C76B0E" w:rsidRDefault="00802C2E" w:rsidP="00802C2E">
      <w:pPr>
        <w:spacing w:line="260" w:lineRule="exact"/>
        <w:ind w:firstLineChars="200" w:firstLine="360"/>
      </w:pPr>
      <w:r w:rsidRPr="00C76B0E">
        <w:rPr>
          <w:rFonts w:hint="eastAsia"/>
        </w:rPr>
        <w:t>・　教員やスクールカウンセラーをはじめ、図書館司書や事務職員、校務技術員なども児童生徒の救いを求める声を聞く。</w:t>
      </w:r>
    </w:p>
    <w:p w14:paraId="31574DB3" w14:textId="77777777" w:rsidR="00802C2E" w:rsidRPr="00C76B0E" w:rsidRDefault="00802C2E" w:rsidP="00802C2E">
      <w:pPr>
        <w:spacing w:line="260" w:lineRule="exact"/>
        <w:ind w:firstLineChars="200" w:firstLine="360"/>
      </w:pPr>
      <w:r w:rsidRPr="00C76B0E">
        <w:rPr>
          <w:rFonts w:hint="eastAsia"/>
        </w:rPr>
        <w:t>・　「学校全体で児童生徒を教育している」という視点に立ち、情報を共有できる体制をつくる。</w:t>
      </w:r>
    </w:p>
    <w:p w14:paraId="7D4C9527" w14:textId="77777777" w:rsidR="00802C2E" w:rsidRPr="00C76B0E" w:rsidRDefault="00F075B4" w:rsidP="00802C2E">
      <w:pPr>
        <w:spacing w:line="260" w:lineRule="exact"/>
        <w:ind w:firstLineChars="100" w:firstLine="191"/>
        <w:rPr>
          <w:rFonts w:ascii="ＭＳ ゴシック" w:eastAsia="ＭＳ ゴシック" w:hAnsi="ＭＳ ゴシック"/>
          <w:b/>
          <w:sz w:val="21"/>
        </w:rPr>
      </w:pPr>
      <w:r w:rsidRPr="00C76B0E">
        <w:rPr>
          <w:rFonts w:ascii="ＭＳ ゴシック" w:eastAsia="ＭＳ ゴシック" w:hAnsi="ＭＳ ゴシック" w:hint="eastAsia"/>
          <w:b/>
          <w:sz w:val="21"/>
        </w:rPr>
        <w:t>⑷</w:t>
      </w:r>
      <w:r w:rsidR="00802C2E" w:rsidRPr="00C76B0E">
        <w:rPr>
          <w:rFonts w:ascii="ＭＳ ゴシック" w:eastAsia="ＭＳ ゴシック" w:hAnsi="ＭＳ ゴシック" w:hint="eastAsia"/>
          <w:b/>
          <w:sz w:val="21"/>
        </w:rPr>
        <w:t xml:space="preserve">　教職員の役割分担の明確化</w:t>
      </w:r>
    </w:p>
    <w:p w14:paraId="7E030428" w14:textId="77777777" w:rsidR="00802C2E" w:rsidRDefault="00802C2E" w:rsidP="00802C2E">
      <w:pPr>
        <w:spacing w:line="260" w:lineRule="exact"/>
        <w:ind w:firstLineChars="200" w:firstLine="360"/>
      </w:pPr>
      <w:r>
        <w:rPr>
          <w:rFonts w:hint="eastAsia"/>
        </w:rPr>
        <w:t>・　一人で抱え込まない。</w:t>
      </w:r>
    </w:p>
    <w:p w14:paraId="54C370A2" w14:textId="77777777" w:rsidR="00802C2E" w:rsidRDefault="00802C2E" w:rsidP="00802C2E">
      <w:pPr>
        <w:spacing w:line="260" w:lineRule="exact"/>
        <w:ind w:firstLineChars="200" w:firstLine="360"/>
      </w:pPr>
      <w:r>
        <w:rPr>
          <w:rFonts w:hint="eastAsia"/>
        </w:rPr>
        <w:t>・　児童生徒との関係を急に切らない。</w:t>
      </w:r>
    </w:p>
    <w:p w14:paraId="68C4EBAA" w14:textId="77777777" w:rsidR="00802C2E" w:rsidRDefault="00802C2E" w:rsidP="00802C2E">
      <w:pPr>
        <w:spacing w:line="260" w:lineRule="exact"/>
        <w:ind w:firstLineChars="200" w:firstLine="360"/>
      </w:pPr>
      <w:r>
        <w:rPr>
          <w:rFonts w:hint="eastAsia"/>
        </w:rPr>
        <w:t>・　学校内での守秘の原則を徹底する。</w:t>
      </w:r>
    </w:p>
    <w:p w14:paraId="6591B96A" w14:textId="77777777" w:rsidR="00802C2E" w:rsidRDefault="00802C2E" w:rsidP="00802C2E">
      <w:pPr>
        <w:spacing w:line="260" w:lineRule="exact"/>
        <w:ind w:firstLineChars="200" w:firstLine="360"/>
      </w:pPr>
      <w:r>
        <w:rPr>
          <w:rFonts w:hint="eastAsia"/>
        </w:rPr>
        <w:t>・　事例検討会を実施する。</w:t>
      </w:r>
    </w:p>
    <w:p w14:paraId="2282FD7D" w14:textId="77777777" w:rsidR="00802C2E" w:rsidRDefault="00802C2E" w:rsidP="00802C2E">
      <w:pPr>
        <w:spacing w:line="260" w:lineRule="exact"/>
        <w:ind w:firstLineChars="200" w:firstLine="360"/>
      </w:pPr>
      <w:r>
        <w:rPr>
          <w:rFonts w:hint="eastAsia"/>
        </w:rPr>
        <w:t>・　危機対応チームを編成する。</w:t>
      </w:r>
    </w:p>
    <w:p w14:paraId="1643600E" w14:textId="77777777" w:rsidR="00802C2E" w:rsidRDefault="00802C2E" w:rsidP="00802C2E">
      <w:pPr>
        <w:spacing w:line="260" w:lineRule="exact"/>
        <w:ind w:firstLineChars="200" w:firstLine="360"/>
      </w:pPr>
      <w:r>
        <w:rPr>
          <w:rFonts w:hint="eastAsia"/>
        </w:rPr>
        <w:t>・　スクールカウンセラーや学校医と、必要に応じて専門機関と連携する。</w:t>
      </w:r>
    </w:p>
    <w:p w14:paraId="31C8C30B" w14:textId="77777777" w:rsidR="00802C2E" w:rsidRPr="00802C2E" w:rsidRDefault="00802C2E" w:rsidP="00802C2E">
      <w:pPr>
        <w:spacing w:beforeLines="50" w:before="151" w:afterLines="50" w:after="151"/>
        <w:rPr>
          <w:rFonts w:ascii="ＭＳ ゴシック" w:eastAsia="ＭＳ ゴシック" w:hAnsi="ＭＳ ゴシック"/>
          <w:b/>
          <w:sz w:val="21"/>
          <w:bdr w:val="single" w:sz="4" w:space="0" w:color="auto"/>
        </w:rPr>
      </w:pPr>
      <w:r w:rsidRPr="00802C2E">
        <w:rPr>
          <w:rFonts w:ascii="ＭＳ ゴシック" w:eastAsia="ＭＳ ゴシック" w:hAnsi="ＭＳ ゴシック" w:hint="eastAsia"/>
          <w:b/>
          <w:sz w:val="21"/>
          <w:bdr w:val="single" w:sz="4" w:space="0" w:color="auto"/>
        </w:rPr>
        <w:t>２　自死企図への対応</w:t>
      </w:r>
      <w:r w:rsidRPr="00802C2E">
        <w:rPr>
          <w:rFonts w:ascii="ＭＳ ゴシック" w:eastAsia="ＭＳ ゴシック" w:hAnsi="ＭＳ ゴシック"/>
          <w:b/>
          <w:sz w:val="21"/>
          <w:bdr w:val="single" w:sz="4" w:space="0" w:color="auto"/>
        </w:rPr>
        <w:t xml:space="preserve"> </w:t>
      </w:r>
    </w:p>
    <w:p w14:paraId="7DEF3B2F" w14:textId="77777777" w:rsidR="00802C2E" w:rsidRPr="00253463" w:rsidRDefault="00802C2E" w:rsidP="00802C2E">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⑴　自死のサインへの気づき</w:t>
      </w:r>
    </w:p>
    <w:p w14:paraId="5DBE7122" w14:textId="77777777" w:rsidR="00802C2E" w:rsidRDefault="00802C2E" w:rsidP="00802C2E">
      <w:pPr>
        <w:spacing w:line="260" w:lineRule="exact"/>
        <w:ind w:firstLineChars="300" w:firstLine="541"/>
      </w:pPr>
      <w:r>
        <w:rPr>
          <w:rFonts w:hint="eastAsia"/>
        </w:rPr>
        <w:t>次にあげるような危険因子を数多く認める児童生徒には、潜在的に自死の危険が高いと考える必要がある。</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678"/>
        <w:gridCol w:w="5103"/>
      </w:tblGrid>
      <w:tr w:rsidR="00802C2E" w:rsidRPr="00802C2E" w14:paraId="191F1C2E" w14:textId="77777777" w:rsidTr="00802C2E">
        <w:trPr>
          <w:trHeight w:val="2940"/>
        </w:trPr>
        <w:tc>
          <w:tcPr>
            <w:tcW w:w="4678" w:type="dxa"/>
            <w:tcBorders>
              <w:top w:val="nil"/>
              <w:left w:val="nil"/>
              <w:bottom w:val="nil"/>
              <w:right w:val="nil"/>
            </w:tcBorders>
          </w:tcPr>
          <w:p w14:paraId="6E071751" w14:textId="77777777" w:rsidR="00802C2E" w:rsidRPr="00C76B0E" w:rsidRDefault="00802C2E" w:rsidP="00BA1F3A">
            <w:pPr>
              <w:suppressAutoHyphens/>
              <w:kinsoku w:val="0"/>
              <w:overflowPunct w:val="0"/>
              <w:adjustRightInd w:val="0"/>
              <w:spacing w:line="260" w:lineRule="exact"/>
              <w:ind w:firstLineChars="100" w:firstLine="180"/>
              <w:jc w:val="left"/>
              <w:textAlignment w:val="baseline"/>
              <w:rPr>
                <w:rFonts w:ascii="Times New Roman" w:hAnsi="Times New Roman" w:cs="ＭＳ 明朝"/>
                <w:kern w:val="0"/>
                <w:szCs w:val="20"/>
              </w:rPr>
            </w:pPr>
            <w:r w:rsidRPr="00C76B0E">
              <w:rPr>
                <w:rFonts w:ascii="Times New Roman" w:hAnsi="Times New Roman" w:cs="ＭＳ 明朝" w:hint="eastAsia"/>
                <w:kern w:val="0"/>
                <w:szCs w:val="20"/>
              </w:rPr>
              <w:t>①　自死未遂</w:t>
            </w:r>
          </w:p>
          <w:p w14:paraId="211662D5" w14:textId="77777777" w:rsidR="00802C2E" w:rsidRPr="00C76B0E" w:rsidRDefault="00802C2E" w:rsidP="00BA1F3A">
            <w:pPr>
              <w:suppressAutoHyphens/>
              <w:kinsoku w:val="0"/>
              <w:overflowPunct w:val="0"/>
              <w:adjustRightInd w:val="0"/>
              <w:spacing w:line="260" w:lineRule="exact"/>
              <w:ind w:firstLineChars="200" w:firstLine="360"/>
              <w:jc w:val="left"/>
              <w:textAlignment w:val="baseline"/>
              <w:rPr>
                <w:rFonts w:ascii="Times New Roman" w:hAnsi="Times New Roman" w:cs="ＭＳ 明朝"/>
                <w:kern w:val="0"/>
                <w:szCs w:val="20"/>
              </w:rPr>
            </w:pPr>
            <w:r w:rsidRPr="00C76B0E">
              <w:rPr>
                <w:rFonts w:ascii="Times New Roman" w:hAnsi="Times New Roman" w:cs="ＭＳ 明朝" w:hint="eastAsia"/>
                <w:kern w:val="0"/>
                <w:szCs w:val="20"/>
              </w:rPr>
              <w:t>・　飛び降り未遂</w:t>
            </w:r>
          </w:p>
          <w:p w14:paraId="72DA4823" w14:textId="77777777" w:rsidR="00802C2E" w:rsidRPr="00C76B0E" w:rsidRDefault="00802C2E" w:rsidP="00BA1F3A">
            <w:pPr>
              <w:suppressAutoHyphens/>
              <w:kinsoku w:val="0"/>
              <w:overflowPunct w:val="0"/>
              <w:adjustRightInd w:val="0"/>
              <w:spacing w:line="260" w:lineRule="exact"/>
              <w:ind w:firstLineChars="200" w:firstLine="360"/>
              <w:jc w:val="left"/>
              <w:textAlignment w:val="baseline"/>
              <w:rPr>
                <w:rFonts w:ascii="Times New Roman" w:hAnsi="Times New Roman" w:cs="ＭＳ 明朝"/>
                <w:kern w:val="0"/>
                <w:szCs w:val="20"/>
              </w:rPr>
            </w:pPr>
            <w:r w:rsidRPr="00C76B0E">
              <w:rPr>
                <w:rFonts w:ascii="Times New Roman" w:hAnsi="Times New Roman" w:cs="ＭＳ 明朝" w:hint="eastAsia"/>
                <w:kern w:val="0"/>
                <w:szCs w:val="20"/>
              </w:rPr>
              <w:t>・　薬の大量服薬</w:t>
            </w:r>
          </w:p>
          <w:p w14:paraId="3B0E60D9" w14:textId="77777777" w:rsidR="00802C2E" w:rsidRPr="00C76B0E" w:rsidRDefault="00802C2E" w:rsidP="00BA1F3A">
            <w:pPr>
              <w:suppressAutoHyphens/>
              <w:kinsoku w:val="0"/>
              <w:overflowPunct w:val="0"/>
              <w:adjustRightInd w:val="0"/>
              <w:spacing w:line="260" w:lineRule="exact"/>
              <w:ind w:firstLineChars="200" w:firstLine="360"/>
              <w:jc w:val="left"/>
              <w:textAlignment w:val="baseline"/>
              <w:rPr>
                <w:rFonts w:hAnsi="Times New Roman" w:cs="Times New Roman"/>
                <w:spacing w:val="2"/>
                <w:kern w:val="0"/>
                <w:szCs w:val="20"/>
              </w:rPr>
            </w:pPr>
            <w:r w:rsidRPr="00C76B0E">
              <w:rPr>
                <w:rFonts w:ascii="Times New Roman" w:hAnsi="Times New Roman" w:cs="ＭＳ 明朝" w:hint="eastAsia"/>
                <w:kern w:val="0"/>
                <w:szCs w:val="20"/>
              </w:rPr>
              <w:t>・　リストカット　　　　　　など</w:t>
            </w:r>
          </w:p>
          <w:p w14:paraId="31A641AB" w14:textId="77777777" w:rsidR="00802C2E" w:rsidRPr="00C76B0E" w:rsidRDefault="00802C2E" w:rsidP="00BA1F3A">
            <w:pPr>
              <w:suppressAutoHyphens/>
              <w:kinsoku w:val="0"/>
              <w:overflowPunct w:val="0"/>
              <w:adjustRightInd w:val="0"/>
              <w:spacing w:line="260" w:lineRule="exact"/>
              <w:ind w:firstLineChars="100" w:firstLine="180"/>
              <w:jc w:val="left"/>
              <w:textAlignment w:val="baseline"/>
              <w:rPr>
                <w:rFonts w:ascii="Times New Roman" w:hAnsi="Times New Roman" w:cs="ＭＳ 明朝"/>
                <w:kern w:val="0"/>
                <w:szCs w:val="20"/>
              </w:rPr>
            </w:pPr>
            <w:r w:rsidRPr="00C76B0E">
              <w:rPr>
                <w:rFonts w:ascii="Times New Roman" w:hAnsi="Times New Roman" w:cs="ＭＳ 明朝" w:hint="eastAsia"/>
                <w:kern w:val="0"/>
                <w:szCs w:val="20"/>
              </w:rPr>
              <w:t>②　心の病</w:t>
            </w:r>
          </w:p>
          <w:p w14:paraId="523218FB" w14:textId="77777777" w:rsidR="00802C2E" w:rsidRPr="00C76B0E" w:rsidRDefault="00802C2E" w:rsidP="00BA1F3A">
            <w:pPr>
              <w:suppressAutoHyphens/>
              <w:kinsoku w:val="0"/>
              <w:overflowPunct w:val="0"/>
              <w:adjustRightInd w:val="0"/>
              <w:spacing w:line="260" w:lineRule="exact"/>
              <w:ind w:firstLineChars="200" w:firstLine="360"/>
              <w:jc w:val="left"/>
              <w:textAlignment w:val="baseline"/>
              <w:rPr>
                <w:rFonts w:ascii="Times New Roman" w:hAnsi="Times New Roman" w:cs="ＭＳ 明朝"/>
                <w:kern w:val="0"/>
                <w:szCs w:val="20"/>
              </w:rPr>
            </w:pPr>
            <w:r w:rsidRPr="00C76B0E">
              <w:rPr>
                <w:rFonts w:ascii="Times New Roman" w:hAnsi="Times New Roman" w:cs="ＭＳ 明朝" w:hint="eastAsia"/>
                <w:kern w:val="0"/>
                <w:szCs w:val="20"/>
              </w:rPr>
              <w:t>・　うつ病</w:t>
            </w:r>
          </w:p>
          <w:p w14:paraId="66F5498C" w14:textId="77777777" w:rsidR="00802C2E" w:rsidRPr="00C76B0E" w:rsidRDefault="00802C2E" w:rsidP="00BA1F3A">
            <w:pPr>
              <w:suppressAutoHyphens/>
              <w:kinsoku w:val="0"/>
              <w:overflowPunct w:val="0"/>
              <w:adjustRightInd w:val="0"/>
              <w:spacing w:line="260" w:lineRule="exact"/>
              <w:ind w:firstLineChars="200" w:firstLine="360"/>
              <w:jc w:val="left"/>
              <w:textAlignment w:val="baseline"/>
              <w:rPr>
                <w:rFonts w:ascii="Times New Roman" w:hAnsi="Times New Roman" w:cs="ＭＳ 明朝"/>
                <w:kern w:val="0"/>
                <w:szCs w:val="20"/>
              </w:rPr>
            </w:pPr>
            <w:r w:rsidRPr="00C76B0E">
              <w:rPr>
                <w:rFonts w:ascii="Times New Roman" w:hAnsi="Times New Roman" w:cs="ＭＳ 明朝" w:hint="eastAsia"/>
                <w:kern w:val="0"/>
                <w:szCs w:val="20"/>
              </w:rPr>
              <w:t>・　統合失調症</w:t>
            </w:r>
          </w:p>
          <w:p w14:paraId="6B135D11" w14:textId="77777777" w:rsidR="00802C2E" w:rsidRPr="00C76B0E" w:rsidRDefault="00802C2E" w:rsidP="00BA1F3A">
            <w:pPr>
              <w:suppressAutoHyphens/>
              <w:kinsoku w:val="0"/>
              <w:overflowPunct w:val="0"/>
              <w:adjustRightInd w:val="0"/>
              <w:spacing w:line="260" w:lineRule="exact"/>
              <w:ind w:firstLineChars="200" w:firstLine="360"/>
              <w:jc w:val="left"/>
              <w:textAlignment w:val="baseline"/>
              <w:rPr>
                <w:rFonts w:ascii="Times New Roman" w:hAnsi="Times New Roman" w:cs="ＭＳ 明朝"/>
                <w:kern w:val="0"/>
                <w:szCs w:val="20"/>
              </w:rPr>
            </w:pPr>
            <w:r w:rsidRPr="00C76B0E">
              <w:rPr>
                <w:rFonts w:ascii="Times New Roman" w:hAnsi="Times New Roman" w:cs="ＭＳ 明朝" w:hint="eastAsia"/>
                <w:kern w:val="0"/>
                <w:szCs w:val="20"/>
              </w:rPr>
              <w:t>・　パーソナリティ障害</w:t>
            </w:r>
          </w:p>
          <w:p w14:paraId="60E653E1" w14:textId="77777777" w:rsidR="00802C2E" w:rsidRPr="00C76B0E" w:rsidRDefault="00802C2E" w:rsidP="00BA1F3A">
            <w:pPr>
              <w:suppressAutoHyphens/>
              <w:kinsoku w:val="0"/>
              <w:overflowPunct w:val="0"/>
              <w:adjustRightInd w:val="0"/>
              <w:spacing w:line="260" w:lineRule="exact"/>
              <w:ind w:firstLineChars="200" w:firstLine="360"/>
              <w:jc w:val="left"/>
              <w:textAlignment w:val="baseline"/>
              <w:rPr>
                <w:rFonts w:hAnsi="Times New Roman" w:cs="Times New Roman"/>
                <w:spacing w:val="2"/>
                <w:kern w:val="0"/>
                <w:szCs w:val="20"/>
              </w:rPr>
            </w:pPr>
            <w:r w:rsidRPr="00C76B0E">
              <w:rPr>
                <w:rFonts w:ascii="Times New Roman" w:hAnsi="Times New Roman" w:cs="ＭＳ 明朝" w:hint="eastAsia"/>
                <w:kern w:val="0"/>
                <w:szCs w:val="20"/>
              </w:rPr>
              <w:t>・　摂食障害　　　　　　　　など</w:t>
            </w:r>
          </w:p>
          <w:p w14:paraId="7F2CBE91" w14:textId="77777777" w:rsidR="00802C2E" w:rsidRPr="00C76B0E" w:rsidRDefault="00802C2E" w:rsidP="00BA1F3A">
            <w:pPr>
              <w:suppressAutoHyphens/>
              <w:kinsoku w:val="0"/>
              <w:overflowPunct w:val="0"/>
              <w:adjustRightInd w:val="0"/>
              <w:spacing w:line="260" w:lineRule="exact"/>
              <w:ind w:firstLineChars="100" w:firstLine="180"/>
              <w:jc w:val="left"/>
              <w:textAlignment w:val="baseline"/>
              <w:rPr>
                <w:rFonts w:hAnsi="Times New Roman" w:cs="Times New Roman"/>
                <w:spacing w:val="2"/>
                <w:kern w:val="0"/>
                <w:szCs w:val="20"/>
              </w:rPr>
            </w:pPr>
            <w:r w:rsidRPr="00C76B0E">
              <w:rPr>
                <w:rFonts w:ascii="Times New Roman" w:hAnsi="Times New Roman" w:cs="ＭＳ 明朝" w:hint="eastAsia"/>
                <w:kern w:val="0"/>
                <w:szCs w:val="20"/>
              </w:rPr>
              <w:t>③　安心のもてない家庭環境</w:t>
            </w:r>
          </w:p>
          <w:p w14:paraId="7297CD17" w14:textId="77777777" w:rsidR="00802C2E" w:rsidRPr="00C76B0E" w:rsidRDefault="00802C2E" w:rsidP="00BA1F3A">
            <w:pPr>
              <w:suppressAutoHyphens/>
              <w:kinsoku w:val="0"/>
              <w:overflowPunct w:val="0"/>
              <w:adjustRightInd w:val="0"/>
              <w:spacing w:line="260" w:lineRule="exact"/>
              <w:ind w:firstLineChars="200" w:firstLine="360"/>
              <w:jc w:val="left"/>
              <w:textAlignment w:val="baseline"/>
              <w:rPr>
                <w:rFonts w:ascii="Times New Roman" w:hAnsi="Times New Roman" w:cs="ＭＳ 明朝"/>
                <w:kern w:val="0"/>
                <w:szCs w:val="20"/>
              </w:rPr>
            </w:pPr>
            <w:r w:rsidRPr="00C76B0E">
              <w:rPr>
                <w:rFonts w:ascii="Times New Roman" w:hAnsi="Times New Roman" w:cs="ＭＳ 明朝" w:hint="eastAsia"/>
                <w:kern w:val="0"/>
                <w:szCs w:val="20"/>
              </w:rPr>
              <w:t>・　児童虐待</w:t>
            </w:r>
          </w:p>
          <w:p w14:paraId="44A3D47B" w14:textId="77777777" w:rsidR="00802C2E" w:rsidRPr="00C76B0E" w:rsidRDefault="00802C2E" w:rsidP="00BA1F3A">
            <w:pPr>
              <w:suppressAutoHyphens/>
              <w:kinsoku w:val="0"/>
              <w:overflowPunct w:val="0"/>
              <w:adjustRightInd w:val="0"/>
              <w:spacing w:line="260" w:lineRule="exact"/>
              <w:ind w:firstLineChars="200" w:firstLine="360"/>
              <w:jc w:val="left"/>
              <w:textAlignment w:val="baseline"/>
              <w:rPr>
                <w:rFonts w:ascii="Times New Roman" w:hAnsi="Times New Roman" w:cs="ＭＳ 明朝"/>
                <w:kern w:val="0"/>
                <w:szCs w:val="20"/>
              </w:rPr>
            </w:pPr>
            <w:r w:rsidRPr="00C76B0E">
              <w:rPr>
                <w:rFonts w:ascii="Times New Roman" w:hAnsi="Times New Roman" w:cs="ＭＳ 明朝" w:hint="eastAsia"/>
                <w:kern w:val="0"/>
                <w:szCs w:val="20"/>
              </w:rPr>
              <w:t>・　親の養育態度の歪み</w:t>
            </w:r>
          </w:p>
          <w:p w14:paraId="5C1B4687" w14:textId="77777777" w:rsidR="00802C2E" w:rsidRPr="00C76B0E" w:rsidRDefault="00802C2E" w:rsidP="00BA1F3A">
            <w:pPr>
              <w:suppressAutoHyphens/>
              <w:kinsoku w:val="0"/>
              <w:overflowPunct w:val="0"/>
              <w:adjustRightInd w:val="0"/>
              <w:spacing w:line="260" w:lineRule="exact"/>
              <w:ind w:firstLineChars="200" w:firstLine="360"/>
              <w:jc w:val="left"/>
              <w:textAlignment w:val="baseline"/>
              <w:rPr>
                <w:rFonts w:ascii="Times New Roman" w:hAnsi="Times New Roman" w:cs="ＭＳ 明朝"/>
                <w:kern w:val="0"/>
                <w:szCs w:val="20"/>
              </w:rPr>
            </w:pPr>
            <w:r w:rsidRPr="00C76B0E">
              <w:rPr>
                <w:rFonts w:ascii="Times New Roman" w:hAnsi="Times New Roman" w:cs="ＭＳ 明朝" w:hint="eastAsia"/>
                <w:kern w:val="0"/>
                <w:szCs w:val="20"/>
              </w:rPr>
              <w:t>・　頻繁な転居</w:t>
            </w:r>
          </w:p>
          <w:p w14:paraId="1D6D8CB3" w14:textId="77777777" w:rsidR="00802C2E" w:rsidRPr="00C76B0E" w:rsidRDefault="00802C2E" w:rsidP="00BA1F3A">
            <w:pPr>
              <w:suppressAutoHyphens/>
              <w:kinsoku w:val="0"/>
              <w:overflowPunct w:val="0"/>
              <w:adjustRightInd w:val="0"/>
              <w:spacing w:line="260" w:lineRule="exact"/>
              <w:ind w:firstLineChars="200" w:firstLine="360"/>
              <w:jc w:val="left"/>
              <w:textAlignment w:val="baseline"/>
              <w:rPr>
                <w:rFonts w:hAnsi="Times New Roman" w:cs="Times New Roman"/>
                <w:kern w:val="0"/>
                <w:szCs w:val="20"/>
              </w:rPr>
            </w:pPr>
            <w:r w:rsidRPr="00C76B0E">
              <w:rPr>
                <w:rFonts w:ascii="Times New Roman" w:hAnsi="Times New Roman" w:cs="ＭＳ 明朝" w:hint="eastAsia"/>
                <w:kern w:val="0"/>
                <w:szCs w:val="20"/>
              </w:rPr>
              <w:t xml:space="preserve">・　</w:t>
            </w:r>
            <w:r w:rsidR="00767B9D" w:rsidRPr="00C76B0E">
              <w:rPr>
                <w:rFonts w:ascii="Times New Roman" w:hAnsi="Times New Roman" w:cs="ＭＳ 明朝" w:hint="eastAsia"/>
                <w:kern w:val="0"/>
                <w:szCs w:val="20"/>
              </w:rPr>
              <w:t>きょうだい</w:t>
            </w:r>
            <w:r w:rsidRPr="00C76B0E">
              <w:rPr>
                <w:rFonts w:ascii="Times New Roman" w:hAnsi="Times New Roman" w:cs="ＭＳ 明朝" w:hint="eastAsia"/>
                <w:kern w:val="0"/>
                <w:szCs w:val="20"/>
              </w:rPr>
              <w:t>の葛藤　　　　　など</w:t>
            </w:r>
          </w:p>
        </w:tc>
        <w:tc>
          <w:tcPr>
            <w:tcW w:w="5103" w:type="dxa"/>
            <w:tcBorders>
              <w:top w:val="nil"/>
              <w:left w:val="nil"/>
              <w:bottom w:val="nil"/>
              <w:right w:val="nil"/>
            </w:tcBorders>
          </w:tcPr>
          <w:p w14:paraId="0EBB78D6" w14:textId="77777777" w:rsidR="00802C2E" w:rsidRPr="00802C2E" w:rsidRDefault="00802C2E" w:rsidP="00BA1F3A">
            <w:pPr>
              <w:suppressAutoHyphens/>
              <w:kinsoku w:val="0"/>
              <w:overflowPunct w:val="0"/>
              <w:adjustRightInd w:val="0"/>
              <w:spacing w:line="260" w:lineRule="exact"/>
              <w:jc w:val="left"/>
              <w:textAlignment w:val="baseline"/>
              <w:rPr>
                <w:rFonts w:hAnsi="Times New Roman" w:cs="Times New Roman"/>
                <w:spacing w:val="2"/>
                <w:kern w:val="0"/>
                <w:szCs w:val="20"/>
              </w:rPr>
            </w:pPr>
            <w:r w:rsidRPr="00802C2E">
              <w:rPr>
                <w:rFonts w:ascii="Times New Roman" w:hAnsi="Times New Roman" w:cs="ＭＳ 明朝" w:hint="eastAsia"/>
                <w:kern w:val="0"/>
                <w:szCs w:val="20"/>
              </w:rPr>
              <w:t>④　独特の性格傾向</w:t>
            </w:r>
          </w:p>
          <w:p w14:paraId="491759FF" w14:textId="77777777" w:rsidR="00802C2E" w:rsidRPr="00802C2E" w:rsidRDefault="00802C2E" w:rsidP="00BA1F3A">
            <w:pPr>
              <w:suppressAutoHyphens/>
              <w:kinsoku w:val="0"/>
              <w:overflowPunct w:val="0"/>
              <w:adjustRightInd w:val="0"/>
              <w:spacing w:line="260" w:lineRule="exact"/>
              <w:ind w:firstLineChars="100" w:firstLine="180"/>
              <w:jc w:val="left"/>
              <w:textAlignment w:val="baseline"/>
              <w:rPr>
                <w:rFonts w:ascii="Times New Roman" w:hAnsi="Times New Roman" w:cs="ＭＳ 明朝"/>
                <w:kern w:val="0"/>
                <w:szCs w:val="20"/>
              </w:rPr>
            </w:pPr>
            <w:r w:rsidRPr="00802C2E">
              <w:rPr>
                <w:rFonts w:ascii="Times New Roman" w:hAnsi="Times New Roman" w:cs="ＭＳ 明朝" w:hint="eastAsia"/>
                <w:kern w:val="0"/>
                <w:szCs w:val="20"/>
              </w:rPr>
              <w:t>・　未熟、依存的</w:t>
            </w:r>
          </w:p>
          <w:p w14:paraId="1FE46494" w14:textId="77777777" w:rsidR="00802C2E" w:rsidRPr="00802C2E" w:rsidRDefault="00802C2E" w:rsidP="00BA1F3A">
            <w:pPr>
              <w:suppressAutoHyphens/>
              <w:kinsoku w:val="0"/>
              <w:overflowPunct w:val="0"/>
              <w:adjustRightInd w:val="0"/>
              <w:spacing w:line="260" w:lineRule="exact"/>
              <w:ind w:firstLineChars="100" w:firstLine="180"/>
              <w:jc w:val="left"/>
              <w:textAlignment w:val="baseline"/>
              <w:rPr>
                <w:rFonts w:ascii="Times New Roman" w:hAnsi="Times New Roman" w:cs="ＭＳ 明朝"/>
                <w:kern w:val="0"/>
                <w:szCs w:val="20"/>
              </w:rPr>
            </w:pPr>
            <w:r w:rsidRPr="00802C2E">
              <w:rPr>
                <w:rFonts w:ascii="Times New Roman" w:hAnsi="Times New Roman" w:cs="ＭＳ 明朝" w:hint="eastAsia"/>
                <w:kern w:val="0"/>
                <w:szCs w:val="20"/>
              </w:rPr>
              <w:t>・　衝撃的</w:t>
            </w:r>
          </w:p>
          <w:p w14:paraId="17F34C8C" w14:textId="77777777" w:rsidR="00802C2E" w:rsidRPr="00802C2E" w:rsidRDefault="00802C2E" w:rsidP="00BA1F3A">
            <w:pPr>
              <w:suppressAutoHyphens/>
              <w:kinsoku w:val="0"/>
              <w:overflowPunct w:val="0"/>
              <w:adjustRightInd w:val="0"/>
              <w:spacing w:line="260" w:lineRule="exact"/>
              <w:ind w:firstLineChars="100" w:firstLine="180"/>
              <w:jc w:val="left"/>
              <w:textAlignment w:val="baseline"/>
              <w:rPr>
                <w:rFonts w:hAnsi="Times New Roman" w:cs="Times New Roman"/>
                <w:spacing w:val="2"/>
                <w:kern w:val="0"/>
                <w:szCs w:val="20"/>
              </w:rPr>
            </w:pPr>
            <w:r w:rsidRPr="00802C2E">
              <w:rPr>
                <w:rFonts w:ascii="Times New Roman" w:hAnsi="Times New Roman" w:cs="ＭＳ 明朝" w:hint="eastAsia"/>
                <w:kern w:val="0"/>
                <w:szCs w:val="20"/>
              </w:rPr>
              <w:t xml:space="preserve">・　極端な完全癖　　　　　</w:t>
            </w:r>
            <w:r w:rsidRPr="00802C2E">
              <w:rPr>
                <w:rFonts w:ascii="Times New Roman" w:hAnsi="Times New Roman" w:cs="Times New Roman" w:hint="eastAsia"/>
                <w:kern w:val="0"/>
                <w:szCs w:val="20"/>
              </w:rPr>
              <w:t xml:space="preserve">　　　　</w:t>
            </w:r>
            <w:r w:rsidRPr="00802C2E">
              <w:rPr>
                <w:rFonts w:ascii="Times New Roman" w:hAnsi="Times New Roman" w:cs="ＭＳ 明朝" w:hint="eastAsia"/>
                <w:kern w:val="0"/>
                <w:szCs w:val="20"/>
              </w:rPr>
              <w:t>など</w:t>
            </w:r>
          </w:p>
          <w:p w14:paraId="6BCC54F9" w14:textId="77777777" w:rsidR="00802C2E" w:rsidRPr="00802C2E" w:rsidRDefault="00802C2E" w:rsidP="00BA1F3A">
            <w:pPr>
              <w:suppressAutoHyphens/>
              <w:kinsoku w:val="0"/>
              <w:overflowPunct w:val="0"/>
              <w:adjustRightInd w:val="0"/>
              <w:spacing w:line="260" w:lineRule="exact"/>
              <w:jc w:val="left"/>
              <w:textAlignment w:val="baseline"/>
              <w:rPr>
                <w:rFonts w:hAnsi="Times New Roman" w:cs="Times New Roman"/>
                <w:spacing w:val="2"/>
                <w:kern w:val="0"/>
                <w:szCs w:val="20"/>
              </w:rPr>
            </w:pPr>
            <w:r w:rsidRPr="00802C2E">
              <w:rPr>
                <w:rFonts w:ascii="Times New Roman" w:hAnsi="Times New Roman" w:cs="ＭＳ 明朝" w:hint="eastAsia"/>
                <w:kern w:val="0"/>
                <w:szCs w:val="20"/>
              </w:rPr>
              <w:t>⑤　喪失体験</w:t>
            </w:r>
          </w:p>
          <w:p w14:paraId="18E4C48D" w14:textId="77777777" w:rsidR="00802C2E" w:rsidRPr="00802C2E" w:rsidRDefault="00802C2E" w:rsidP="00BA1F3A">
            <w:pPr>
              <w:suppressAutoHyphens/>
              <w:kinsoku w:val="0"/>
              <w:overflowPunct w:val="0"/>
              <w:adjustRightInd w:val="0"/>
              <w:spacing w:line="260" w:lineRule="exact"/>
              <w:ind w:firstLineChars="100" w:firstLine="180"/>
              <w:jc w:val="left"/>
              <w:textAlignment w:val="baseline"/>
              <w:rPr>
                <w:rFonts w:hAnsi="Times New Roman" w:cs="Times New Roman"/>
                <w:spacing w:val="2"/>
                <w:kern w:val="0"/>
                <w:szCs w:val="20"/>
              </w:rPr>
            </w:pPr>
            <w:r w:rsidRPr="00802C2E">
              <w:rPr>
                <w:rFonts w:ascii="Times New Roman" w:hAnsi="Times New Roman" w:cs="ＭＳ 明朝" w:hint="eastAsia"/>
                <w:kern w:val="0"/>
                <w:szCs w:val="20"/>
              </w:rPr>
              <w:t>・　離別や死別</w:t>
            </w:r>
          </w:p>
          <w:p w14:paraId="1B5524E0" w14:textId="77777777" w:rsidR="00802C2E" w:rsidRPr="00802C2E" w:rsidRDefault="00802C2E" w:rsidP="00BA1F3A">
            <w:pPr>
              <w:suppressAutoHyphens/>
              <w:kinsoku w:val="0"/>
              <w:overflowPunct w:val="0"/>
              <w:adjustRightInd w:val="0"/>
              <w:spacing w:line="260" w:lineRule="exact"/>
              <w:ind w:firstLineChars="100" w:firstLine="180"/>
              <w:jc w:val="left"/>
              <w:textAlignment w:val="baseline"/>
              <w:rPr>
                <w:rFonts w:hAnsi="Times New Roman" w:cs="Times New Roman"/>
                <w:spacing w:val="2"/>
                <w:kern w:val="0"/>
                <w:szCs w:val="20"/>
              </w:rPr>
            </w:pPr>
            <w:r w:rsidRPr="00802C2E">
              <w:rPr>
                <w:rFonts w:ascii="Times New Roman" w:hAnsi="Times New Roman" w:cs="ＭＳ 明朝" w:hint="eastAsia"/>
                <w:kern w:val="0"/>
                <w:szCs w:val="20"/>
              </w:rPr>
              <w:t>・　急激な学力低下</w:t>
            </w:r>
          </w:p>
          <w:p w14:paraId="2C745C13" w14:textId="77777777" w:rsidR="00802C2E" w:rsidRPr="00802C2E" w:rsidRDefault="00802C2E" w:rsidP="00BA1F3A">
            <w:pPr>
              <w:suppressAutoHyphens/>
              <w:kinsoku w:val="0"/>
              <w:overflowPunct w:val="0"/>
              <w:adjustRightInd w:val="0"/>
              <w:spacing w:line="260" w:lineRule="exact"/>
              <w:ind w:firstLineChars="100" w:firstLine="180"/>
              <w:jc w:val="left"/>
              <w:textAlignment w:val="baseline"/>
              <w:rPr>
                <w:rFonts w:hAnsi="Times New Roman" w:cs="Times New Roman"/>
                <w:spacing w:val="2"/>
                <w:kern w:val="0"/>
                <w:szCs w:val="20"/>
              </w:rPr>
            </w:pPr>
            <w:r w:rsidRPr="00802C2E">
              <w:rPr>
                <w:rFonts w:ascii="Times New Roman" w:hAnsi="Times New Roman" w:cs="ＭＳ 明朝" w:hint="eastAsia"/>
                <w:kern w:val="0"/>
                <w:szCs w:val="20"/>
              </w:rPr>
              <w:t>・　予想外の失敗　　　　　　　　　など</w:t>
            </w:r>
          </w:p>
          <w:p w14:paraId="06FD0F4F" w14:textId="77777777" w:rsidR="00802C2E" w:rsidRPr="00802C2E" w:rsidRDefault="00802C2E" w:rsidP="00BA1F3A">
            <w:pPr>
              <w:suppressAutoHyphens/>
              <w:kinsoku w:val="0"/>
              <w:overflowPunct w:val="0"/>
              <w:adjustRightInd w:val="0"/>
              <w:spacing w:line="260" w:lineRule="exact"/>
              <w:jc w:val="left"/>
              <w:textAlignment w:val="baseline"/>
              <w:rPr>
                <w:rFonts w:hAnsi="Times New Roman" w:cs="Times New Roman"/>
                <w:spacing w:val="2"/>
                <w:kern w:val="0"/>
                <w:szCs w:val="20"/>
              </w:rPr>
            </w:pPr>
            <w:r w:rsidRPr="00802C2E">
              <w:rPr>
                <w:rFonts w:ascii="Times New Roman" w:hAnsi="Times New Roman" w:cs="ＭＳ 明朝" w:hint="eastAsia"/>
                <w:kern w:val="0"/>
                <w:szCs w:val="20"/>
              </w:rPr>
              <w:t>⑥　孤立感</w:t>
            </w:r>
          </w:p>
          <w:p w14:paraId="35410B56" w14:textId="77777777" w:rsidR="00802C2E" w:rsidRPr="00802C2E" w:rsidRDefault="00802C2E" w:rsidP="00BA1F3A">
            <w:pPr>
              <w:suppressAutoHyphens/>
              <w:kinsoku w:val="0"/>
              <w:overflowPunct w:val="0"/>
              <w:adjustRightInd w:val="0"/>
              <w:spacing w:line="260" w:lineRule="exact"/>
              <w:ind w:firstLineChars="100" w:firstLine="180"/>
              <w:jc w:val="left"/>
              <w:textAlignment w:val="baseline"/>
              <w:rPr>
                <w:rFonts w:hAnsi="Times New Roman" w:cs="Times New Roman"/>
                <w:spacing w:val="2"/>
                <w:kern w:val="0"/>
                <w:szCs w:val="20"/>
              </w:rPr>
            </w:pPr>
            <w:r w:rsidRPr="00802C2E">
              <w:rPr>
                <w:rFonts w:ascii="Times New Roman" w:hAnsi="Times New Roman" w:cs="ＭＳ 明朝" w:hint="eastAsia"/>
                <w:kern w:val="0"/>
                <w:szCs w:val="20"/>
              </w:rPr>
              <w:t xml:space="preserve">・　いじめによるもの　　　</w:t>
            </w:r>
            <w:r w:rsidRPr="00802C2E">
              <w:rPr>
                <w:rFonts w:ascii="Times New Roman" w:hAnsi="Times New Roman" w:cs="Times New Roman" w:hint="eastAsia"/>
                <w:kern w:val="0"/>
                <w:szCs w:val="20"/>
              </w:rPr>
              <w:t xml:space="preserve">　　　　</w:t>
            </w:r>
            <w:r w:rsidRPr="00802C2E">
              <w:rPr>
                <w:rFonts w:ascii="Times New Roman" w:hAnsi="Times New Roman" w:cs="ＭＳ 明朝" w:hint="eastAsia"/>
                <w:kern w:val="0"/>
                <w:szCs w:val="20"/>
              </w:rPr>
              <w:t>など</w:t>
            </w:r>
          </w:p>
          <w:p w14:paraId="1B5CC094" w14:textId="77777777" w:rsidR="00802C2E" w:rsidRPr="00802C2E" w:rsidRDefault="00802C2E" w:rsidP="00BA1F3A">
            <w:pPr>
              <w:suppressAutoHyphens/>
              <w:kinsoku w:val="0"/>
              <w:overflowPunct w:val="0"/>
              <w:adjustRightInd w:val="0"/>
              <w:spacing w:line="260" w:lineRule="exact"/>
              <w:jc w:val="left"/>
              <w:textAlignment w:val="baseline"/>
              <w:rPr>
                <w:rFonts w:hAnsi="Times New Roman" w:cs="Times New Roman"/>
                <w:spacing w:val="2"/>
                <w:kern w:val="0"/>
                <w:szCs w:val="20"/>
              </w:rPr>
            </w:pPr>
            <w:r w:rsidRPr="00802C2E">
              <w:rPr>
                <w:rFonts w:ascii="Times New Roman" w:hAnsi="Times New Roman" w:cs="ＭＳ 明朝" w:hint="eastAsia"/>
                <w:kern w:val="0"/>
                <w:szCs w:val="20"/>
              </w:rPr>
              <w:t>⑦　安全や健康を守れない傾向</w:t>
            </w:r>
          </w:p>
          <w:p w14:paraId="5054BB8A" w14:textId="77777777" w:rsidR="00802C2E" w:rsidRPr="00802C2E" w:rsidRDefault="00802C2E" w:rsidP="00BA1F3A">
            <w:pPr>
              <w:suppressAutoHyphens/>
              <w:kinsoku w:val="0"/>
              <w:overflowPunct w:val="0"/>
              <w:adjustRightInd w:val="0"/>
              <w:spacing w:line="260" w:lineRule="exact"/>
              <w:ind w:leftChars="100" w:left="360" w:hangingChars="100" w:hanging="180"/>
              <w:jc w:val="left"/>
              <w:textAlignment w:val="baseline"/>
              <w:rPr>
                <w:rFonts w:hAnsi="Times New Roman" w:cs="Times New Roman"/>
                <w:spacing w:val="2"/>
                <w:kern w:val="0"/>
                <w:szCs w:val="20"/>
              </w:rPr>
            </w:pPr>
            <w:r w:rsidRPr="00802C2E">
              <w:rPr>
                <w:rFonts w:ascii="Times New Roman" w:hAnsi="Times New Roman" w:cs="ＭＳ 明朝" w:hint="eastAsia"/>
                <w:kern w:val="0"/>
                <w:szCs w:val="20"/>
              </w:rPr>
              <w:t>・　特に問題のなかった児童生徒が事故やけがを繰り返す（無意識な自己破壊）</w:t>
            </w:r>
          </w:p>
          <w:p w14:paraId="5DAB8BCD" w14:textId="77777777" w:rsidR="00802C2E" w:rsidRPr="00802C2E" w:rsidRDefault="00802C2E" w:rsidP="00BA1F3A">
            <w:pPr>
              <w:suppressAutoHyphens/>
              <w:kinsoku w:val="0"/>
              <w:overflowPunct w:val="0"/>
              <w:adjustRightInd w:val="0"/>
              <w:spacing w:line="260" w:lineRule="exact"/>
              <w:ind w:leftChars="200" w:left="360" w:firstLineChars="1600" w:firstLine="2883"/>
              <w:jc w:val="left"/>
              <w:textAlignment w:val="baseline"/>
              <w:rPr>
                <w:rFonts w:hAnsi="Times New Roman" w:cs="Times New Roman"/>
                <w:spacing w:val="2"/>
                <w:kern w:val="0"/>
                <w:szCs w:val="20"/>
              </w:rPr>
            </w:pPr>
            <w:r w:rsidRPr="00802C2E">
              <w:rPr>
                <w:rFonts w:ascii="Times New Roman" w:hAnsi="Times New Roman" w:cs="ＭＳ 明朝" w:hint="eastAsia"/>
                <w:kern w:val="0"/>
                <w:szCs w:val="20"/>
              </w:rPr>
              <w:t>など</w:t>
            </w:r>
          </w:p>
        </w:tc>
      </w:tr>
    </w:tbl>
    <w:p w14:paraId="5988C8FB" w14:textId="77777777" w:rsidR="00802C2E" w:rsidRPr="00253463" w:rsidRDefault="00802C2E" w:rsidP="00802C2E">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⑵　自死の危険を高めた児童生徒への対応（ＴＡＬＫの原則）</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59"/>
        <w:gridCol w:w="7933"/>
      </w:tblGrid>
      <w:tr w:rsidR="00802C2E" w:rsidRPr="00802C2E" w14:paraId="16E6816B" w14:textId="77777777" w:rsidTr="00802C2E">
        <w:trPr>
          <w:trHeight w:val="840"/>
        </w:trPr>
        <w:tc>
          <w:tcPr>
            <w:tcW w:w="1559" w:type="dxa"/>
            <w:tcBorders>
              <w:top w:val="nil"/>
              <w:left w:val="nil"/>
              <w:bottom w:val="nil"/>
              <w:right w:val="nil"/>
            </w:tcBorders>
          </w:tcPr>
          <w:p w14:paraId="6F932ED4" w14:textId="77777777" w:rsidR="00802C2E" w:rsidRDefault="00802C2E" w:rsidP="00BA1F3A">
            <w:pPr>
              <w:suppressAutoHyphens/>
              <w:kinsoku w:val="0"/>
              <w:overflowPunct w:val="0"/>
              <w:adjustRightInd w:val="0"/>
              <w:spacing w:line="260" w:lineRule="exact"/>
              <w:ind w:firstLineChars="200" w:firstLine="360"/>
              <w:jc w:val="left"/>
              <w:textAlignment w:val="baseline"/>
              <w:rPr>
                <w:rFonts w:hAnsi="ＭＳ 明朝" w:cs="Times New Roman"/>
                <w:kern w:val="0"/>
                <w:szCs w:val="20"/>
              </w:rPr>
            </w:pPr>
            <w:r w:rsidRPr="00802C2E">
              <w:rPr>
                <w:rFonts w:hAnsi="ＭＳ 明朝" w:cs="ＭＳ 明朝" w:hint="eastAsia"/>
                <w:kern w:val="0"/>
                <w:szCs w:val="20"/>
              </w:rPr>
              <w:t>Ｔ</w:t>
            </w:r>
            <w:r w:rsidRPr="00802C2E">
              <w:rPr>
                <w:rFonts w:hAnsi="ＭＳ 明朝" w:cs="Times New Roman" w:hint="eastAsia"/>
                <w:kern w:val="0"/>
                <w:szCs w:val="20"/>
              </w:rPr>
              <w:t>ell</w:t>
            </w:r>
          </w:p>
          <w:p w14:paraId="7C787F8F" w14:textId="77777777" w:rsidR="00802C2E" w:rsidRDefault="00802C2E" w:rsidP="00BA1F3A">
            <w:pPr>
              <w:suppressAutoHyphens/>
              <w:kinsoku w:val="0"/>
              <w:overflowPunct w:val="0"/>
              <w:adjustRightInd w:val="0"/>
              <w:spacing w:line="260" w:lineRule="exact"/>
              <w:ind w:firstLineChars="200" w:firstLine="360"/>
              <w:jc w:val="left"/>
              <w:textAlignment w:val="baseline"/>
              <w:rPr>
                <w:rFonts w:hAnsi="ＭＳ 明朝" w:cs="Times New Roman"/>
                <w:kern w:val="0"/>
                <w:szCs w:val="20"/>
              </w:rPr>
            </w:pPr>
            <w:r w:rsidRPr="00802C2E">
              <w:rPr>
                <w:rFonts w:hAnsi="ＭＳ 明朝" w:cs="ＭＳ 明朝" w:hint="eastAsia"/>
                <w:kern w:val="0"/>
                <w:szCs w:val="20"/>
              </w:rPr>
              <w:t>Ａ</w:t>
            </w:r>
            <w:r w:rsidRPr="00802C2E">
              <w:rPr>
                <w:rFonts w:hAnsi="ＭＳ 明朝" w:cs="Times New Roman" w:hint="eastAsia"/>
                <w:kern w:val="0"/>
                <w:szCs w:val="20"/>
              </w:rPr>
              <w:t>sk</w:t>
            </w:r>
          </w:p>
          <w:p w14:paraId="35C29D97" w14:textId="77777777" w:rsidR="00802C2E" w:rsidRDefault="00802C2E" w:rsidP="00BA1F3A">
            <w:pPr>
              <w:suppressAutoHyphens/>
              <w:kinsoku w:val="0"/>
              <w:overflowPunct w:val="0"/>
              <w:adjustRightInd w:val="0"/>
              <w:spacing w:line="260" w:lineRule="exact"/>
              <w:ind w:firstLineChars="200" w:firstLine="360"/>
              <w:jc w:val="left"/>
              <w:textAlignment w:val="baseline"/>
              <w:rPr>
                <w:rFonts w:hAnsi="ＭＳ 明朝" w:cs="Times New Roman"/>
                <w:kern w:val="0"/>
                <w:szCs w:val="20"/>
              </w:rPr>
            </w:pPr>
            <w:r w:rsidRPr="00802C2E">
              <w:rPr>
                <w:rFonts w:hAnsi="ＭＳ 明朝" w:cs="ＭＳ 明朝" w:hint="eastAsia"/>
                <w:kern w:val="0"/>
                <w:szCs w:val="20"/>
              </w:rPr>
              <w:t>Ｌ</w:t>
            </w:r>
            <w:r w:rsidRPr="00802C2E">
              <w:rPr>
                <w:rFonts w:hAnsi="ＭＳ 明朝" w:cs="Times New Roman" w:hint="eastAsia"/>
                <w:kern w:val="0"/>
                <w:szCs w:val="20"/>
              </w:rPr>
              <w:t>isten</w:t>
            </w:r>
          </w:p>
          <w:p w14:paraId="06248173" w14:textId="77777777" w:rsidR="00802C2E" w:rsidRPr="00802C2E" w:rsidRDefault="00802C2E" w:rsidP="00BA1F3A">
            <w:pPr>
              <w:suppressAutoHyphens/>
              <w:kinsoku w:val="0"/>
              <w:overflowPunct w:val="0"/>
              <w:adjustRightInd w:val="0"/>
              <w:spacing w:line="260" w:lineRule="exact"/>
              <w:ind w:firstLineChars="200" w:firstLine="360"/>
              <w:jc w:val="left"/>
              <w:textAlignment w:val="baseline"/>
              <w:rPr>
                <w:rFonts w:hAnsi="ＭＳ 明朝" w:cs="Times New Roman"/>
                <w:kern w:val="0"/>
                <w:szCs w:val="20"/>
              </w:rPr>
            </w:pPr>
            <w:r w:rsidRPr="00802C2E">
              <w:rPr>
                <w:rFonts w:hAnsi="ＭＳ 明朝" w:cs="ＭＳ 明朝" w:hint="eastAsia"/>
                <w:kern w:val="0"/>
                <w:szCs w:val="20"/>
              </w:rPr>
              <w:t>Ｋ</w:t>
            </w:r>
            <w:r w:rsidRPr="00802C2E">
              <w:rPr>
                <w:rFonts w:hAnsi="ＭＳ 明朝" w:cs="Times New Roman" w:hint="eastAsia"/>
                <w:kern w:val="0"/>
                <w:szCs w:val="20"/>
              </w:rPr>
              <w:t>eep safe</w:t>
            </w:r>
          </w:p>
        </w:tc>
        <w:tc>
          <w:tcPr>
            <w:tcW w:w="7933" w:type="dxa"/>
            <w:tcBorders>
              <w:top w:val="nil"/>
              <w:left w:val="nil"/>
              <w:bottom w:val="nil"/>
              <w:right w:val="nil"/>
            </w:tcBorders>
          </w:tcPr>
          <w:p w14:paraId="4186D937" w14:textId="77777777" w:rsidR="00802C2E" w:rsidRPr="00802C2E" w:rsidRDefault="00802C2E" w:rsidP="00BA1F3A">
            <w:pPr>
              <w:suppressAutoHyphens/>
              <w:kinsoku w:val="0"/>
              <w:overflowPunct w:val="0"/>
              <w:adjustRightInd w:val="0"/>
              <w:spacing w:line="260" w:lineRule="exact"/>
              <w:ind w:firstLineChars="100" w:firstLine="180"/>
              <w:jc w:val="left"/>
              <w:textAlignment w:val="baseline"/>
              <w:rPr>
                <w:rFonts w:hAnsi="ＭＳ 明朝" w:cs="Times New Roman"/>
                <w:spacing w:val="2"/>
                <w:kern w:val="0"/>
                <w:szCs w:val="20"/>
              </w:rPr>
            </w:pPr>
            <w:r w:rsidRPr="00802C2E">
              <w:rPr>
                <w:rFonts w:hAnsi="ＭＳ 明朝" w:cs="ＭＳ 明朝" w:hint="eastAsia"/>
                <w:kern w:val="0"/>
                <w:szCs w:val="20"/>
              </w:rPr>
              <w:t>言葉に出して心配していることを伝える。</w:t>
            </w:r>
          </w:p>
          <w:p w14:paraId="6D47F4E9" w14:textId="77777777" w:rsidR="00802C2E" w:rsidRPr="00802C2E" w:rsidRDefault="00802C2E" w:rsidP="00BA1F3A">
            <w:pPr>
              <w:suppressAutoHyphens/>
              <w:kinsoku w:val="0"/>
              <w:overflowPunct w:val="0"/>
              <w:adjustRightInd w:val="0"/>
              <w:spacing w:line="260" w:lineRule="exact"/>
              <w:ind w:firstLineChars="100" w:firstLine="180"/>
              <w:jc w:val="left"/>
              <w:textAlignment w:val="baseline"/>
              <w:rPr>
                <w:rFonts w:hAnsi="ＭＳ 明朝" w:cs="Times New Roman"/>
                <w:spacing w:val="2"/>
                <w:kern w:val="0"/>
                <w:szCs w:val="20"/>
              </w:rPr>
            </w:pPr>
            <w:r w:rsidRPr="00802C2E">
              <w:rPr>
                <w:rFonts w:hAnsi="ＭＳ 明朝" w:cs="ＭＳ 明朝" w:hint="eastAsia"/>
                <w:kern w:val="0"/>
                <w:szCs w:val="20"/>
              </w:rPr>
              <w:t>死にたいという気持ちについて率直にたずねる。</w:t>
            </w:r>
          </w:p>
          <w:p w14:paraId="7C8B77FE" w14:textId="77777777" w:rsidR="00802C2E" w:rsidRPr="00802C2E" w:rsidRDefault="00802C2E" w:rsidP="00BA1F3A">
            <w:pPr>
              <w:suppressAutoHyphens/>
              <w:kinsoku w:val="0"/>
              <w:overflowPunct w:val="0"/>
              <w:adjustRightInd w:val="0"/>
              <w:spacing w:line="260" w:lineRule="exact"/>
              <w:ind w:firstLineChars="100" w:firstLine="180"/>
              <w:jc w:val="left"/>
              <w:textAlignment w:val="baseline"/>
              <w:rPr>
                <w:rFonts w:hAnsi="ＭＳ 明朝" w:cs="Times New Roman"/>
                <w:spacing w:val="2"/>
                <w:kern w:val="0"/>
                <w:szCs w:val="20"/>
              </w:rPr>
            </w:pPr>
            <w:r w:rsidRPr="00802C2E">
              <w:rPr>
                <w:rFonts w:hAnsi="ＭＳ 明朝" w:cs="ＭＳ 明朝" w:hint="eastAsia"/>
                <w:kern w:val="0"/>
                <w:szCs w:val="20"/>
              </w:rPr>
              <w:t>絶望的な気持ちを傾聴する。</w:t>
            </w:r>
          </w:p>
          <w:p w14:paraId="0D87341A" w14:textId="77777777" w:rsidR="00802C2E" w:rsidRPr="00802C2E" w:rsidRDefault="00802C2E" w:rsidP="00BA1F3A">
            <w:pPr>
              <w:suppressAutoHyphens/>
              <w:kinsoku w:val="0"/>
              <w:overflowPunct w:val="0"/>
              <w:adjustRightInd w:val="0"/>
              <w:spacing w:line="260" w:lineRule="exact"/>
              <w:ind w:firstLineChars="100" w:firstLine="180"/>
              <w:jc w:val="left"/>
              <w:textAlignment w:val="baseline"/>
              <w:rPr>
                <w:rFonts w:hAnsi="ＭＳ 明朝" w:cs="Times New Roman"/>
                <w:kern w:val="0"/>
                <w:szCs w:val="20"/>
              </w:rPr>
            </w:pPr>
            <w:r w:rsidRPr="00802C2E">
              <w:rPr>
                <w:rFonts w:hAnsi="ＭＳ 明朝" w:cs="ＭＳ 明朝" w:hint="eastAsia"/>
                <w:kern w:val="0"/>
                <w:szCs w:val="20"/>
              </w:rPr>
              <w:t>安全を確保する。</w:t>
            </w:r>
          </w:p>
        </w:tc>
      </w:tr>
    </w:tbl>
    <w:p w14:paraId="23FFB3A6" w14:textId="77777777" w:rsidR="00802C2E" w:rsidRPr="00802C2E" w:rsidRDefault="00802C2E" w:rsidP="00802C2E">
      <w:pPr>
        <w:spacing w:beforeLines="50" w:before="151" w:afterLines="50" w:after="151"/>
        <w:rPr>
          <w:rFonts w:ascii="ＭＳ ゴシック" w:eastAsia="ＭＳ ゴシック" w:hAnsi="ＭＳ ゴシック"/>
          <w:b/>
          <w:sz w:val="21"/>
          <w:bdr w:val="single" w:sz="4" w:space="0" w:color="auto"/>
        </w:rPr>
      </w:pPr>
      <w:r w:rsidRPr="00802C2E">
        <w:rPr>
          <w:rFonts w:ascii="ＭＳ ゴシック" w:eastAsia="ＭＳ ゴシック" w:hAnsi="ＭＳ ゴシック" w:hint="eastAsia"/>
          <w:b/>
          <w:sz w:val="21"/>
          <w:bdr w:val="single" w:sz="4" w:space="0" w:color="auto"/>
        </w:rPr>
        <w:lastRenderedPageBreak/>
        <w:t>３　情報収集等</w:t>
      </w:r>
      <w:r w:rsidRPr="00802C2E">
        <w:rPr>
          <w:rFonts w:ascii="ＭＳ ゴシック" w:eastAsia="ＭＳ ゴシック" w:hAnsi="ＭＳ ゴシック"/>
          <w:b/>
          <w:sz w:val="21"/>
          <w:bdr w:val="single" w:sz="4" w:space="0" w:color="auto"/>
        </w:rPr>
        <w:t xml:space="preserve"> </w:t>
      </w:r>
    </w:p>
    <w:p w14:paraId="239BAF9D" w14:textId="77777777" w:rsidR="00802C2E" w:rsidRPr="00253463" w:rsidRDefault="00802C2E" w:rsidP="00802C2E">
      <w:pPr>
        <w:spacing w:line="260" w:lineRule="exact"/>
        <w:ind w:firstLineChars="100" w:firstLine="191"/>
        <w:rPr>
          <w:rFonts w:ascii="ＭＳ ゴシック" w:eastAsia="ＭＳ ゴシック" w:hAnsi="ＭＳ ゴシック"/>
          <w:b/>
          <w:sz w:val="21"/>
        </w:rPr>
      </w:pPr>
      <w:r w:rsidRPr="00253463">
        <w:rPr>
          <w:rFonts w:ascii="ＭＳ ゴシック" w:eastAsia="ＭＳ ゴシック" w:hAnsi="ＭＳ ゴシック" w:hint="eastAsia"/>
          <w:b/>
          <w:sz w:val="21"/>
        </w:rPr>
        <w:t>■　関係情報</w:t>
      </w:r>
    </w:p>
    <w:p w14:paraId="26ACD861" w14:textId="77777777" w:rsidR="00802C2E" w:rsidRDefault="00802C2E" w:rsidP="00802C2E">
      <w:pPr>
        <w:spacing w:line="260" w:lineRule="exact"/>
        <w:ind w:firstLineChars="200" w:firstLine="360"/>
      </w:pPr>
      <w:r>
        <w:rPr>
          <w:rFonts w:hint="eastAsia"/>
        </w:rPr>
        <w:t xml:space="preserve">・　</w:t>
      </w:r>
      <w:hyperlink r:id="rId193" w:history="1">
        <w:r w:rsidRPr="001B34AF">
          <w:rPr>
            <w:rStyle w:val="ac"/>
            <w:rFonts w:hint="eastAsia"/>
          </w:rPr>
          <w:t>「教師が知っておきたい児童生徒の自殺予防」文部科学省（平成</w:t>
        </w:r>
        <w:r w:rsidRPr="001B34AF">
          <w:rPr>
            <w:rStyle w:val="ac"/>
          </w:rPr>
          <w:t>21年３月）</w:t>
        </w:r>
      </w:hyperlink>
    </w:p>
    <w:p w14:paraId="4FF5B982" w14:textId="77777777" w:rsidR="00494AC1" w:rsidRDefault="00802C2E" w:rsidP="00802C2E">
      <w:pPr>
        <w:spacing w:line="260" w:lineRule="exact"/>
        <w:ind w:firstLineChars="200" w:firstLine="360"/>
        <w:rPr>
          <w:rStyle w:val="ac"/>
        </w:rPr>
      </w:pPr>
      <w:r>
        <w:rPr>
          <w:rFonts w:hint="eastAsia"/>
        </w:rPr>
        <w:t xml:space="preserve">・　</w:t>
      </w:r>
      <w:hyperlink r:id="rId194" w:history="1">
        <w:r w:rsidRPr="001B34AF">
          <w:rPr>
            <w:rStyle w:val="ac"/>
            <w:rFonts w:hint="eastAsia"/>
          </w:rPr>
          <w:t>「子どもの自殺が起きたときの緊急対応の手引き（緊急マニュアル）」文部科学省（平成</w:t>
        </w:r>
        <w:r w:rsidRPr="001B34AF">
          <w:rPr>
            <w:rStyle w:val="ac"/>
          </w:rPr>
          <w:t>22年３月）</w:t>
        </w:r>
      </w:hyperlink>
    </w:p>
    <w:p w14:paraId="20DA99E1" w14:textId="77777777" w:rsidR="00494AC1" w:rsidRDefault="001C751C" w:rsidP="001C751C">
      <w:pPr>
        <w:spacing w:line="260" w:lineRule="exact"/>
        <w:ind w:firstLineChars="200" w:firstLine="360"/>
        <w:rPr>
          <w:rStyle w:val="ac"/>
          <w:color w:val="FF0000"/>
          <w:u w:val="none"/>
        </w:rPr>
      </w:pPr>
      <w:r w:rsidRPr="00307D66">
        <w:rPr>
          <w:rStyle w:val="ac"/>
          <w:rFonts w:hint="eastAsia"/>
          <w:color w:val="auto"/>
          <w:u w:val="none"/>
        </w:rPr>
        <w:t>・</w:t>
      </w:r>
      <w:r>
        <w:rPr>
          <w:rStyle w:val="ac"/>
          <w:rFonts w:hint="eastAsia"/>
          <w:color w:val="FF0000"/>
          <w:u w:val="none"/>
        </w:rPr>
        <w:t xml:space="preserve">　</w:t>
      </w:r>
      <w:hyperlink r:id="rId195" w:history="1">
        <w:r w:rsidRPr="00AC2176">
          <w:rPr>
            <w:rStyle w:val="ac"/>
            <w:rFonts w:hint="eastAsia"/>
          </w:rPr>
          <w:t>「こどもの自殺対策の推進のために」厚生労働省（令和５年９月）</w:t>
        </w:r>
      </w:hyperlink>
    </w:p>
    <w:p w14:paraId="7D4E048E" w14:textId="77777777" w:rsidR="00BA1F3A" w:rsidRDefault="00BA1F3A" w:rsidP="00BA1F3A">
      <w:pPr>
        <w:spacing w:line="280" w:lineRule="exact"/>
        <w:ind w:firstLineChars="200" w:firstLine="360"/>
        <w:rPr>
          <w:rStyle w:val="ac"/>
          <w:color w:val="FF0000"/>
          <w:u w:val="none"/>
        </w:rPr>
      </w:pPr>
      <w:bookmarkStart w:id="120" w:name="_自死予告があった場合の対応"/>
      <w:bookmarkEnd w:id="120"/>
      <w:r w:rsidRPr="00307D66">
        <w:rPr>
          <w:rStyle w:val="ac"/>
          <w:rFonts w:hint="eastAsia"/>
          <w:color w:val="auto"/>
          <w:u w:val="none"/>
        </w:rPr>
        <w:t>・</w:t>
      </w:r>
      <w:r>
        <w:rPr>
          <w:rStyle w:val="ac"/>
          <w:rFonts w:hint="eastAsia"/>
          <w:color w:val="FF0000"/>
          <w:u w:val="none"/>
        </w:rPr>
        <w:t xml:space="preserve">　</w:t>
      </w:r>
      <w:hyperlink r:id="rId196" w:history="1">
        <w:r w:rsidRPr="00BA1F3A">
          <w:rPr>
            <w:rStyle w:val="ac"/>
          </w:rPr>
          <w:t>「生徒指導提要</w:t>
        </w:r>
        <w:r w:rsidRPr="00BA1F3A">
          <w:rPr>
            <w:rStyle w:val="ac"/>
            <w:rFonts w:hint="eastAsia"/>
          </w:rPr>
          <w:t xml:space="preserve">　</w:t>
        </w:r>
        <w:r>
          <w:rPr>
            <w:rStyle w:val="ac"/>
            <w:rFonts w:hint="eastAsia"/>
          </w:rPr>
          <w:t>第８</w:t>
        </w:r>
        <w:r w:rsidRPr="00BA1F3A">
          <w:rPr>
            <w:rStyle w:val="ac"/>
            <w:rFonts w:hint="eastAsia"/>
          </w:rPr>
          <w:t xml:space="preserve">章　</w:t>
        </w:r>
        <w:r>
          <w:rPr>
            <w:rStyle w:val="ac"/>
            <w:rFonts w:hint="eastAsia"/>
          </w:rPr>
          <w:t>自殺</w:t>
        </w:r>
        <w:r w:rsidRPr="00BA1F3A">
          <w:rPr>
            <w:rStyle w:val="ac"/>
            <w:rFonts w:hint="eastAsia"/>
          </w:rPr>
          <w:t>」P</w:t>
        </w:r>
        <w:r w:rsidRPr="00BA1F3A">
          <w:rPr>
            <w:rStyle w:val="ac"/>
          </w:rPr>
          <w:t>1</w:t>
        </w:r>
        <w:r>
          <w:rPr>
            <w:rStyle w:val="ac"/>
          </w:rPr>
          <w:t>89</w:t>
        </w:r>
        <w:r w:rsidRPr="00BA1F3A">
          <w:rPr>
            <w:rStyle w:val="ac"/>
          </w:rPr>
          <w:t>～</w:t>
        </w:r>
        <w:r>
          <w:rPr>
            <w:rStyle w:val="ac"/>
            <w:rFonts w:hint="eastAsia"/>
          </w:rPr>
          <w:t>2</w:t>
        </w:r>
        <w:r>
          <w:rPr>
            <w:rStyle w:val="ac"/>
          </w:rPr>
          <w:t>08</w:t>
        </w:r>
      </w:hyperlink>
      <w:r>
        <w:rPr>
          <w:rStyle w:val="ac"/>
          <w:rFonts w:hint="eastAsia"/>
          <w:color w:val="FF0000"/>
          <w:u w:val="none"/>
        </w:rPr>
        <w:t xml:space="preserve">　　</w:t>
      </w:r>
      <w:r w:rsidRPr="00C76B0E">
        <w:rPr>
          <w:rStyle w:val="ac"/>
          <w:rFonts w:hint="eastAsia"/>
          <w:color w:val="auto"/>
          <w:u w:val="none"/>
        </w:rPr>
        <w:t>文部科学省（令和４年1</w:t>
      </w:r>
      <w:r w:rsidRPr="00C76B0E">
        <w:rPr>
          <w:rStyle w:val="ac"/>
          <w:color w:val="auto"/>
          <w:u w:val="none"/>
        </w:rPr>
        <w:t>2</w:t>
      </w:r>
      <w:r w:rsidRPr="00C76B0E">
        <w:rPr>
          <w:rStyle w:val="ac"/>
          <w:rFonts w:hint="eastAsia"/>
          <w:color w:val="auto"/>
          <w:u w:val="none"/>
        </w:rPr>
        <w:t>月）</w:t>
      </w:r>
    </w:p>
    <w:p w14:paraId="3511C827" w14:textId="77777777" w:rsidR="00BA1F3A" w:rsidRPr="00BA1F3A" w:rsidRDefault="00BA1F3A" w:rsidP="00BA1F3A">
      <w:pPr>
        <w:spacing w:line="280" w:lineRule="exact"/>
        <w:rPr>
          <w:color w:val="FF0000"/>
        </w:rPr>
      </w:pPr>
    </w:p>
    <w:p w14:paraId="063850B8" w14:textId="77777777" w:rsidR="00494AC1" w:rsidRDefault="00C01C2D" w:rsidP="00C01C2D">
      <w:pPr>
        <w:pStyle w:val="2"/>
      </w:pPr>
      <w:bookmarkStart w:id="121" w:name="_Toc240013274"/>
      <w:r>
        <w:rPr>
          <w:rFonts w:hint="eastAsia"/>
        </w:rPr>
        <w:t>自死予告があった場合の対応</w:t>
      </w:r>
      <w:bookmarkEnd w:id="121"/>
    </w:p>
    <w:p w14:paraId="397D606F" w14:textId="77777777" w:rsidR="00494AC1" w:rsidRDefault="00494AC1" w:rsidP="000D0C8D">
      <w:pPr>
        <w:spacing w:line="260" w:lineRule="exact"/>
      </w:pPr>
    </w:p>
    <w:tbl>
      <w:tblPr>
        <w:tblStyle w:val="22"/>
        <w:tblW w:w="0" w:type="auto"/>
        <w:tblLook w:val="04A0" w:firstRow="1" w:lastRow="0" w:firstColumn="1" w:lastColumn="0" w:noHBand="0" w:noVBand="1"/>
      </w:tblPr>
      <w:tblGrid>
        <w:gridCol w:w="1980"/>
        <w:gridCol w:w="3827"/>
        <w:gridCol w:w="4275"/>
      </w:tblGrid>
      <w:tr w:rsidR="00C01C2D" w:rsidRPr="00C01C2D" w14:paraId="1F745876" w14:textId="77777777" w:rsidTr="003B2996">
        <w:tc>
          <w:tcPr>
            <w:tcW w:w="1980" w:type="dxa"/>
            <w:tcBorders>
              <w:bottom w:val="single" w:sz="4" w:space="0" w:color="auto"/>
            </w:tcBorders>
            <w:vAlign w:val="center"/>
          </w:tcPr>
          <w:p w14:paraId="19E96801" w14:textId="77777777" w:rsidR="00C01C2D" w:rsidRPr="00C01C2D" w:rsidRDefault="00C01C2D" w:rsidP="00C01C2D">
            <w:pPr>
              <w:ind w:left="22"/>
              <w:jc w:val="center"/>
              <w:rPr>
                <w:rFonts w:ascii="ＭＳ ゴシック" w:eastAsia="ＭＳ ゴシック" w:hAnsi="ＭＳ ゴシック"/>
                <w:b/>
                <w:kern w:val="2"/>
              </w:rPr>
            </w:pPr>
            <w:r w:rsidRPr="00C01C2D">
              <w:rPr>
                <w:rFonts w:ascii="ＭＳ ゴシック" w:eastAsia="ＭＳ ゴシック" w:hAnsi="ＭＳ ゴシック" w:hint="eastAsia"/>
                <w:b/>
                <w:kern w:val="2"/>
              </w:rPr>
              <w:t>対応の流れ</w:t>
            </w:r>
          </w:p>
        </w:tc>
        <w:tc>
          <w:tcPr>
            <w:tcW w:w="3827" w:type="dxa"/>
            <w:vAlign w:val="center"/>
          </w:tcPr>
          <w:p w14:paraId="2A47B47F" w14:textId="77777777" w:rsidR="00C01C2D" w:rsidRPr="00C01C2D" w:rsidRDefault="00C01C2D" w:rsidP="00C01C2D">
            <w:pPr>
              <w:jc w:val="center"/>
              <w:rPr>
                <w:rFonts w:ascii="ＭＳ ゴシック" w:eastAsia="ＭＳ ゴシック" w:hAnsi="ＭＳ ゴシック"/>
                <w:b/>
                <w:kern w:val="2"/>
              </w:rPr>
            </w:pPr>
            <w:r w:rsidRPr="00C01C2D">
              <w:rPr>
                <w:rFonts w:ascii="ＭＳ ゴシック" w:eastAsia="ＭＳ ゴシック" w:hAnsi="ＭＳ ゴシック" w:hint="eastAsia"/>
                <w:b/>
                <w:kern w:val="2"/>
              </w:rPr>
              <w:t>管　理　職</w:t>
            </w:r>
          </w:p>
        </w:tc>
        <w:tc>
          <w:tcPr>
            <w:tcW w:w="4275" w:type="dxa"/>
            <w:vAlign w:val="center"/>
          </w:tcPr>
          <w:p w14:paraId="1BE44694" w14:textId="77777777" w:rsidR="00C01C2D" w:rsidRPr="00C01C2D" w:rsidRDefault="00C01C2D" w:rsidP="00C01C2D">
            <w:pPr>
              <w:jc w:val="center"/>
              <w:rPr>
                <w:rFonts w:ascii="ＭＳ ゴシック" w:eastAsia="ＭＳ ゴシック" w:hAnsi="ＭＳ ゴシック"/>
                <w:b/>
                <w:kern w:val="2"/>
              </w:rPr>
            </w:pPr>
            <w:r w:rsidRPr="00C01C2D">
              <w:rPr>
                <w:rFonts w:ascii="ＭＳ ゴシック" w:eastAsia="ＭＳ ゴシック" w:hAnsi="ＭＳ ゴシック" w:hint="eastAsia"/>
                <w:b/>
                <w:kern w:val="2"/>
              </w:rPr>
              <w:t>教　職　員</w:t>
            </w:r>
          </w:p>
        </w:tc>
      </w:tr>
      <w:tr w:rsidR="00C01C2D" w:rsidRPr="00C01C2D" w14:paraId="134826E1" w14:textId="77777777" w:rsidTr="003B2996">
        <w:tc>
          <w:tcPr>
            <w:tcW w:w="1980" w:type="dxa"/>
            <w:tcBorders>
              <w:bottom w:val="dashSmallGap" w:sz="4" w:space="0" w:color="auto"/>
            </w:tcBorders>
          </w:tcPr>
          <w:p w14:paraId="4D725F4A" w14:textId="77777777" w:rsidR="00C01C2D" w:rsidRPr="00C01C2D" w:rsidRDefault="00C01C2D" w:rsidP="00F075B4">
            <w:pPr>
              <w:spacing w:line="260" w:lineRule="exact"/>
              <w:jc w:val="left"/>
              <w:textAlignment w:val="baseline"/>
              <w:rPr>
                <w:rFonts w:ascii="ＭＳ ゴシック" w:eastAsia="ＭＳ ゴシック" w:hAnsi="ＭＳ ゴシック"/>
                <w:spacing w:val="2"/>
                <w:kern w:val="0"/>
                <w:szCs w:val="20"/>
              </w:rPr>
            </w:pPr>
            <w:r w:rsidRPr="00C01C2D">
              <w:rPr>
                <w:rFonts w:ascii="ＭＳ ゴシック" w:eastAsia="ＭＳ ゴシック" w:hAnsi="ＭＳ ゴシック" w:cs="ＭＳ 明朝" w:hint="eastAsia"/>
                <w:kern w:val="0"/>
                <w:szCs w:val="20"/>
              </w:rPr>
              <w:t>&lt;発生時の危機管理&gt;</w:t>
            </w:r>
          </w:p>
          <w:p w14:paraId="37BE6B1B" w14:textId="77777777" w:rsidR="00C01C2D" w:rsidRPr="00C01C2D" w:rsidRDefault="00C01C2D" w:rsidP="00F075B4">
            <w:pPr>
              <w:spacing w:line="260" w:lineRule="exact"/>
              <w:ind w:left="184" w:hangingChars="100" w:hanging="184"/>
              <w:jc w:val="left"/>
              <w:textAlignment w:val="baseline"/>
              <w:rPr>
                <w:rFonts w:hAnsi="ＭＳ 明朝"/>
                <w:spacing w:val="2"/>
                <w:kern w:val="0"/>
                <w:szCs w:val="20"/>
              </w:rPr>
            </w:pPr>
            <w:r w:rsidRPr="00C01C2D">
              <w:rPr>
                <w:rFonts w:hAnsi="ＭＳ 明朝" w:hint="eastAsia"/>
                <w:spacing w:val="2"/>
                <w:kern w:val="0"/>
                <w:szCs w:val="20"/>
              </w:rPr>
              <w:t>○　対応方針の検討</w:t>
            </w:r>
          </w:p>
          <w:p w14:paraId="1F1FC0C1" w14:textId="77777777" w:rsidR="00C01C2D" w:rsidRPr="00C01C2D" w:rsidRDefault="00C01C2D" w:rsidP="00F075B4">
            <w:pPr>
              <w:spacing w:line="260" w:lineRule="exact"/>
              <w:ind w:left="184" w:hangingChars="100" w:hanging="184"/>
              <w:jc w:val="left"/>
              <w:textAlignment w:val="baseline"/>
              <w:rPr>
                <w:rFonts w:hAnsi="ＭＳ 明朝"/>
                <w:spacing w:val="2"/>
                <w:kern w:val="0"/>
                <w:szCs w:val="20"/>
              </w:rPr>
            </w:pPr>
          </w:p>
          <w:p w14:paraId="20326CB4" w14:textId="77777777" w:rsidR="00C01C2D" w:rsidRPr="00C01C2D" w:rsidRDefault="00C01C2D" w:rsidP="00F075B4">
            <w:pPr>
              <w:spacing w:line="260" w:lineRule="exact"/>
              <w:ind w:left="184" w:hangingChars="100" w:hanging="184"/>
              <w:jc w:val="left"/>
              <w:textAlignment w:val="baseline"/>
              <w:rPr>
                <w:rFonts w:hAnsi="ＭＳ 明朝"/>
                <w:spacing w:val="2"/>
                <w:kern w:val="0"/>
                <w:szCs w:val="20"/>
              </w:rPr>
            </w:pPr>
          </w:p>
          <w:p w14:paraId="4980FEE5" w14:textId="77777777" w:rsidR="00C01C2D" w:rsidRPr="00C01C2D" w:rsidRDefault="00C01C2D" w:rsidP="00F075B4">
            <w:pPr>
              <w:spacing w:line="260" w:lineRule="exact"/>
              <w:ind w:left="184" w:hangingChars="100" w:hanging="184"/>
              <w:jc w:val="left"/>
              <w:textAlignment w:val="baseline"/>
              <w:rPr>
                <w:rFonts w:hAnsi="ＭＳ 明朝"/>
                <w:spacing w:val="2"/>
                <w:kern w:val="0"/>
                <w:szCs w:val="20"/>
              </w:rPr>
            </w:pPr>
          </w:p>
          <w:p w14:paraId="74BF784C" w14:textId="77777777" w:rsidR="00C01C2D" w:rsidRPr="00C01C2D" w:rsidRDefault="00C01C2D" w:rsidP="00F075B4">
            <w:pPr>
              <w:spacing w:line="260" w:lineRule="exact"/>
              <w:ind w:left="184" w:hangingChars="100" w:hanging="184"/>
              <w:jc w:val="left"/>
              <w:textAlignment w:val="baseline"/>
              <w:rPr>
                <w:rFonts w:hAnsi="ＭＳ 明朝"/>
                <w:spacing w:val="2"/>
                <w:kern w:val="0"/>
                <w:szCs w:val="20"/>
              </w:rPr>
            </w:pPr>
          </w:p>
          <w:p w14:paraId="7076E508" w14:textId="77777777" w:rsidR="00C01C2D" w:rsidRPr="00C01C2D" w:rsidRDefault="00C01C2D" w:rsidP="00F075B4">
            <w:pPr>
              <w:spacing w:line="260" w:lineRule="exact"/>
              <w:ind w:left="184" w:hangingChars="100" w:hanging="184"/>
              <w:jc w:val="left"/>
              <w:textAlignment w:val="baseline"/>
              <w:rPr>
                <w:rFonts w:hAnsi="ＭＳ 明朝"/>
                <w:spacing w:val="2"/>
                <w:kern w:val="0"/>
                <w:szCs w:val="20"/>
              </w:rPr>
            </w:pPr>
            <w:r w:rsidRPr="00C01C2D">
              <w:rPr>
                <w:rFonts w:hAnsi="ＭＳ 明朝" w:hint="eastAsia"/>
                <w:spacing w:val="2"/>
                <w:kern w:val="0"/>
                <w:szCs w:val="20"/>
              </w:rPr>
              <w:t>○　児童生徒の所在確認</w:t>
            </w:r>
          </w:p>
          <w:p w14:paraId="1C3D53A0" w14:textId="77777777" w:rsidR="00C01C2D" w:rsidRPr="00C01C2D" w:rsidRDefault="00C01C2D" w:rsidP="00F075B4">
            <w:pPr>
              <w:spacing w:line="260" w:lineRule="exact"/>
              <w:ind w:left="184" w:hangingChars="100" w:hanging="184"/>
              <w:jc w:val="left"/>
              <w:textAlignment w:val="baseline"/>
              <w:rPr>
                <w:rFonts w:hAnsi="ＭＳ 明朝"/>
                <w:spacing w:val="2"/>
                <w:kern w:val="0"/>
                <w:szCs w:val="20"/>
              </w:rPr>
            </w:pPr>
          </w:p>
          <w:p w14:paraId="77BDF45E" w14:textId="77777777" w:rsidR="00C01C2D" w:rsidRPr="00C01C2D" w:rsidRDefault="00C01C2D" w:rsidP="00F075B4">
            <w:pPr>
              <w:spacing w:line="260" w:lineRule="exact"/>
              <w:ind w:left="184" w:hangingChars="100" w:hanging="184"/>
              <w:jc w:val="left"/>
              <w:textAlignment w:val="baseline"/>
              <w:rPr>
                <w:rFonts w:hAnsi="ＭＳ 明朝"/>
                <w:spacing w:val="2"/>
                <w:kern w:val="0"/>
                <w:szCs w:val="20"/>
              </w:rPr>
            </w:pPr>
          </w:p>
          <w:p w14:paraId="4D54B2C8" w14:textId="77777777" w:rsidR="00C01C2D" w:rsidRPr="00C01C2D" w:rsidRDefault="00C01C2D" w:rsidP="00F075B4">
            <w:pPr>
              <w:spacing w:line="260" w:lineRule="exact"/>
              <w:ind w:left="184" w:hangingChars="100" w:hanging="184"/>
              <w:jc w:val="left"/>
              <w:textAlignment w:val="baseline"/>
              <w:rPr>
                <w:rFonts w:hAnsi="ＭＳ 明朝"/>
                <w:spacing w:val="2"/>
                <w:kern w:val="0"/>
                <w:szCs w:val="20"/>
              </w:rPr>
            </w:pPr>
          </w:p>
          <w:p w14:paraId="455B8D94" w14:textId="77777777" w:rsidR="00C01C2D" w:rsidRPr="00C01C2D" w:rsidRDefault="00C01C2D" w:rsidP="00F075B4">
            <w:pPr>
              <w:spacing w:line="260" w:lineRule="exact"/>
              <w:ind w:left="184" w:hangingChars="100" w:hanging="184"/>
              <w:jc w:val="left"/>
              <w:textAlignment w:val="baseline"/>
              <w:rPr>
                <w:rFonts w:hAnsi="ＭＳ 明朝"/>
                <w:spacing w:val="2"/>
                <w:kern w:val="0"/>
                <w:szCs w:val="20"/>
              </w:rPr>
            </w:pPr>
          </w:p>
          <w:p w14:paraId="64534852" w14:textId="77777777" w:rsidR="00C01C2D" w:rsidRPr="00C01C2D" w:rsidRDefault="00C01C2D" w:rsidP="00F075B4">
            <w:pPr>
              <w:spacing w:line="260" w:lineRule="exact"/>
              <w:ind w:left="184" w:hangingChars="100" w:hanging="184"/>
              <w:jc w:val="left"/>
              <w:textAlignment w:val="baseline"/>
              <w:rPr>
                <w:rFonts w:hAnsi="ＭＳ 明朝"/>
                <w:spacing w:val="2"/>
                <w:kern w:val="0"/>
                <w:szCs w:val="20"/>
              </w:rPr>
            </w:pPr>
          </w:p>
          <w:p w14:paraId="6A0A5EA8" w14:textId="77777777" w:rsidR="00C01C2D" w:rsidRPr="00C01C2D" w:rsidRDefault="00C01C2D" w:rsidP="00F075B4">
            <w:pPr>
              <w:spacing w:line="260" w:lineRule="exact"/>
              <w:ind w:left="184" w:hangingChars="100" w:hanging="184"/>
              <w:jc w:val="left"/>
              <w:textAlignment w:val="baseline"/>
              <w:rPr>
                <w:rFonts w:hAnsi="ＭＳ 明朝"/>
                <w:spacing w:val="2"/>
                <w:kern w:val="0"/>
                <w:szCs w:val="20"/>
              </w:rPr>
            </w:pPr>
            <w:r w:rsidRPr="00C01C2D">
              <w:rPr>
                <w:rFonts w:hAnsi="ＭＳ 明朝" w:hint="eastAsia"/>
                <w:spacing w:val="2"/>
                <w:kern w:val="0"/>
                <w:szCs w:val="20"/>
              </w:rPr>
              <w:t>○　校内の体制づくり</w:t>
            </w:r>
          </w:p>
          <w:p w14:paraId="2ADE5050" w14:textId="77777777" w:rsidR="00C01C2D" w:rsidRPr="00C01C2D" w:rsidRDefault="00C01C2D" w:rsidP="00F075B4">
            <w:pPr>
              <w:spacing w:line="260" w:lineRule="exact"/>
              <w:ind w:left="184" w:hangingChars="100" w:hanging="184"/>
              <w:jc w:val="left"/>
              <w:textAlignment w:val="baseline"/>
              <w:rPr>
                <w:rFonts w:hAnsi="ＭＳ 明朝"/>
                <w:spacing w:val="2"/>
                <w:kern w:val="0"/>
                <w:szCs w:val="20"/>
              </w:rPr>
            </w:pPr>
          </w:p>
          <w:p w14:paraId="2DBBDB84" w14:textId="77777777" w:rsidR="00C01C2D" w:rsidRPr="00C01C2D" w:rsidRDefault="00C01C2D" w:rsidP="00F075B4">
            <w:pPr>
              <w:spacing w:line="260" w:lineRule="exact"/>
              <w:jc w:val="left"/>
              <w:textAlignment w:val="baseline"/>
              <w:rPr>
                <w:rFonts w:hAnsi="ＭＳ 明朝"/>
                <w:spacing w:val="2"/>
                <w:kern w:val="0"/>
                <w:szCs w:val="20"/>
              </w:rPr>
            </w:pPr>
          </w:p>
          <w:p w14:paraId="1AE11140" w14:textId="77777777" w:rsidR="00C01C2D" w:rsidRPr="00C01C2D" w:rsidRDefault="00C01C2D" w:rsidP="00F075B4">
            <w:pPr>
              <w:spacing w:line="260" w:lineRule="exact"/>
              <w:jc w:val="left"/>
              <w:textAlignment w:val="baseline"/>
              <w:rPr>
                <w:rFonts w:hAnsi="ＭＳ 明朝"/>
                <w:spacing w:val="2"/>
                <w:kern w:val="0"/>
                <w:szCs w:val="20"/>
              </w:rPr>
            </w:pPr>
          </w:p>
          <w:p w14:paraId="475F83DD" w14:textId="77777777" w:rsidR="00C01C2D" w:rsidRPr="00C01C2D" w:rsidRDefault="00C01C2D" w:rsidP="00F075B4">
            <w:pPr>
              <w:spacing w:line="260" w:lineRule="exact"/>
              <w:jc w:val="left"/>
              <w:rPr>
                <w:rFonts w:hAnsi="ＭＳ 明朝"/>
                <w:kern w:val="2"/>
                <w:szCs w:val="20"/>
              </w:rPr>
            </w:pPr>
          </w:p>
        </w:tc>
        <w:tc>
          <w:tcPr>
            <w:tcW w:w="3827" w:type="dxa"/>
            <w:tcBorders>
              <w:bottom w:val="dashSmallGap" w:sz="4" w:space="0" w:color="auto"/>
              <w:right w:val="single" w:sz="4" w:space="0" w:color="auto"/>
            </w:tcBorders>
          </w:tcPr>
          <w:p w14:paraId="3652974B" w14:textId="77777777" w:rsidR="00C01C2D" w:rsidRPr="00C01C2D" w:rsidRDefault="00C01C2D" w:rsidP="00F075B4">
            <w:pPr>
              <w:spacing w:line="260" w:lineRule="exact"/>
              <w:ind w:left="22"/>
              <w:jc w:val="left"/>
              <w:rPr>
                <w:rFonts w:hAnsi="ＭＳ 明朝"/>
                <w:kern w:val="2"/>
                <w:szCs w:val="20"/>
              </w:rPr>
            </w:pPr>
          </w:p>
          <w:p w14:paraId="1982E234" w14:textId="77777777" w:rsidR="00C01C2D" w:rsidRPr="00C01C2D" w:rsidRDefault="00C01C2D" w:rsidP="00F075B4">
            <w:pPr>
              <w:overflowPunct w:val="0"/>
              <w:spacing w:line="260" w:lineRule="exact"/>
              <w:jc w:val="left"/>
              <w:textAlignment w:val="baseline"/>
              <w:rPr>
                <w:rFonts w:hAnsi="ＭＳ 明朝"/>
                <w:spacing w:val="2"/>
                <w:kern w:val="0"/>
                <w:szCs w:val="20"/>
              </w:rPr>
            </w:pPr>
            <w:r w:rsidRPr="00C01C2D">
              <w:rPr>
                <w:rFonts w:hAnsi="ＭＳ 明朝" w:cs="ＭＳ 明朝" w:hint="eastAsia"/>
                <w:kern w:val="0"/>
                <w:szCs w:val="20"/>
              </w:rPr>
              <w:t>・　教育委員会に報告（協議）</w:t>
            </w:r>
          </w:p>
          <w:p w14:paraId="4D2CA315" w14:textId="77777777" w:rsidR="00C01C2D" w:rsidRPr="00C01C2D" w:rsidRDefault="00C01C2D" w:rsidP="00F075B4">
            <w:pPr>
              <w:overflowPunct w:val="0"/>
              <w:spacing w:line="260" w:lineRule="exact"/>
              <w:ind w:left="128" w:hanging="128"/>
              <w:jc w:val="left"/>
              <w:textAlignment w:val="baseline"/>
              <w:rPr>
                <w:rFonts w:hAnsi="ＭＳ 明朝"/>
                <w:spacing w:val="2"/>
                <w:kern w:val="0"/>
                <w:szCs w:val="20"/>
              </w:rPr>
            </w:pPr>
            <w:r w:rsidRPr="00C01C2D">
              <w:rPr>
                <w:rFonts w:hAnsi="ＭＳ 明朝" w:cs="ＭＳ 明朝" w:hint="eastAsia"/>
                <w:kern w:val="0"/>
                <w:szCs w:val="20"/>
              </w:rPr>
              <w:t>・　関係機関（警察、補導センター、ＰＴＡ役員）への連絡を指示し、以後様々な段階で協力が得られるようにしておく</w:t>
            </w:r>
          </w:p>
          <w:p w14:paraId="44792D54" w14:textId="77777777" w:rsidR="00C01C2D" w:rsidRPr="00C01C2D" w:rsidRDefault="00C01C2D" w:rsidP="00F075B4">
            <w:pPr>
              <w:overflowPunct w:val="0"/>
              <w:spacing w:line="260" w:lineRule="exact"/>
              <w:ind w:left="128" w:hanging="128"/>
              <w:jc w:val="left"/>
              <w:textAlignment w:val="baseline"/>
              <w:rPr>
                <w:rFonts w:hAnsi="ＭＳ 明朝"/>
                <w:spacing w:val="2"/>
                <w:kern w:val="0"/>
                <w:szCs w:val="20"/>
              </w:rPr>
            </w:pPr>
          </w:p>
          <w:p w14:paraId="77CCBB0A" w14:textId="77777777" w:rsidR="00C01C2D" w:rsidRPr="00C01C2D" w:rsidRDefault="00C01C2D" w:rsidP="00F075B4">
            <w:pPr>
              <w:overflowPunct w:val="0"/>
              <w:spacing w:line="260" w:lineRule="exact"/>
              <w:ind w:left="128" w:hanging="128"/>
              <w:jc w:val="left"/>
              <w:textAlignment w:val="baseline"/>
              <w:rPr>
                <w:rFonts w:hAnsi="ＭＳ 明朝" w:cs="ＭＳ 明朝"/>
                <w:kern w:val="0"/>
                <w:szCs w:val="20"/>
              </w:rPr>
            </w:pPr>
            <w:r w:rsidRPr="00C01C2D">
              <w:rPr>
                <w:rFonts w:hAnsi="ＭＳ 明朝" w:hint="eastAsia"/>
                <w:spacing w:val="2"/>
                <w:kern w:val="0"/>
                <w:szCs w:val="20"/>
              </w:rPr>
              <w:t>・　児童生徒の所在確認のための役割分担を指示</w:t>
            </w:r>
          </w:p>
          <w:p w14:paraId="04307270" w14:textId="77777777" w:rsidR="00C01C2D" w:rsidRPr="00C01C2D" w:rsidRDefault="00C01C2D" w:rsidP="00F075B4">
            <w:pPr>
              <w:overflowPunct w:val="0"/>
              <w:spacing w:line="260" w:lineRule="exact"/>
              <w:ind w:left="128" w:hanging="128"/>
              <w:jc w:val="left"/>
              <w:textAlignment w:val="baseline"/>
              <w:rPr>
                <w:rFonts w:hAnsi="ＭＳ 明朝" w:cs="ＭＳ 明朝"/>
                <w:kern w:val="0"/>
                <w:szCs w:val="20"/>
              </w:rPr>
            </w:pPr>
          </w:p>
          <w:p w14:paraId="51A2D348" w14:textId="77777777" w:rsidR="00C01C2D" w:rsidRPr="00C01C2D" w:rsidRDefault="00C01C2D" w:rsidP="00F075B4">
            <w:pPr>
              <w:overflowPunct w:val="0"/>
              <w:spacing w:line="260" w:lineRule="exact"/>
              <w:ind w:left="128" w:hanging="128"/>
              <w:jc w:val="left"/>
              <w:textAlignment w:val="baseline"/>
              <w:rPr>
                <w:rFonts w:hAnsi="ＭＳ 明朝" w:cs="ＭＳ 明朝"/>
                <w:kern w:val="0"/>
                <w:szCs w:val="20"/>
              </w:rPr>
            </w:pPr>
          </w:p>
          <w:p w14:paraId="6E904B84" w14:textId="77777777" w:rsidR="00C01C2D" w:rsidRPr="00C01C2D" w:rsidRDefault="00C01C2D" w:rsidP="00F075B4">
            <w:pPr>
              <w:overflowPunct w:val="0"/>
              <w:spacing w:line="260" w:lineRule="exact"/>
              <w:ind w:left="128" w:hanging="128"/>
              <w:jc w:val="left"/>
              <w:textAlignment w:val="baseline"/>
              <w:rPr>
                <w:rFonts w:hAnsi="ＭＳ 明朝" w:cs="ＭＳ 明朝"/>
                <w:kern w:val="0"/>
                <w:szCs w:val="20"/>
              </w:rPr>
            </w:pPr>
          </w:p>
          <w:p w14:paraId="30AE0968" w14:textId="77777777" w:rsidR="00C01C2D" w:rsidRPr="00C01C2D" w:rsidRDefault="00C01C2D" w:rsidP="00F075B4">
            <w:pPr>
              <w:overflowPunct w:val="0"/>
              <w:spacing w:line="260" w:lineRule="exact"/>
              <w:ind w:left="128" w:hanging="128"/>
              <w:jc w:val="left"/>
              <w:textAlignment w:val="baseline"/>
              <w:rPr>
                <w:rFonts w:hAnsi="ＭＳ 明朝" w:cs="ＭＳ 明朝"/>
                <w:kern w:val="0"/>
                <w:szCs w:val="20"/>
              </w:rPr>
            </w:pPr>
          </w:p>
          <w:p w14:paraId="1FAB9767" w14:textId="77777777" w:rsidR="00C01C2D" w:rsidRPr="00C01C2D" w:rsidRDefault="00C01C2D" w:rsidP="00F075B4">
            <w:pPr>
              <w:overflowPunct w:val="0"/>
              <w:spacing w:line="260" w:lineRule="exact"/>
              <w:ind w:left="128" w:hanging="128"/>
              <w:jc w:val="left"/>
              <w:textAlignment w:val="baseline"/>
              <w:rPr>
                <w:rFonts w:hAnsi="ＭＳ 明朝" w:cs="ＭＳ 明朝"/>
                <w:kern w:val="0"/>
                <w:szCs w:val="20"/>
              </w:rPr>
            </w:pPr>
          </w:p>
          <w:p w14:paraId="14DBFBE0" w14:textId="77777777" w:rsidR="00C01C2D" w:rsidRPr="00C01C2D" w:rsidRDefault="00C01C2D" w:rsidP="00F075B4">
            <w:pPr>
              <w:overflowPunct w:val="0"/>
              <w:spacing w:line="260" w:lineRule="exact"/>
              <w:ind w:left="128" w:hanging="128"/>
              <w:jc w:val="left"/>
              <w:textAlignment w:val="baseline"/>
              <w:rPr>
                <w:rFonts w:hAnsi="ＭＳ 明朝"/>
                <w:spacing w:val="2"/>
                <w:kern w:val="0"/>
                <w:szCs w:val="20"/>
              </w:rPr>
            </w:pPr>
            <w:r w:rsidRPr="00C01C2D">
              <w:rPr>
                <w:rFonts w:hAnsi="ＭＳ 明朝" w:cs="ＭＳ 明朝" w:hint="eastAsia"/>
                <w:kern w:val="0"/>
                <w:szCs w:val="20"/>
              </w:rPr>
              <w:t>・　危機対応チームの招集</w:t>
            </w:r>
          </w:p>
          <w:p w14:paraId="565A6F5B" w14:textId="77777777" w:rsidR="00C01C2D" w:rsidRPr="00C01C2D" w:rsidRDefault="00C01C2D" w:rsidP="00F075B4">
            <w:pPr>
              <w:overflowPunct w:val="0"/>
              <w:spacing w:line="260" w:lineRule="exact"/>
              <w:ind w:left="128" w:firstLineChars="100" w:firstLine="180"/>
              <w:jc w:val="left"/>
              <w:textAlignment w:val="baseline"/>
              <w:rPr>
                <w:rFonts w:hAnsi="ＭＳ 明朝"/>
                <w:spacing w:val="2"/>
                <w:kern w:val="0"/>
                <w:szCs w:val="20"/>
              </w:rPr>
            </w:pPr>
            <w:r w:rsidRPr="00C01C2D">
              <w:rPr>
                <w:rFonts w:hAnsi="ＭＳ 明朝" w:cs="ＭＳ 明朝" w:hint="eastAsia"/>
                <w:kern w:val="0"/>
                <w:szCs w:val="20"/>
              </w:rPr>
              <w:t>校長・教頭・生徒指導主事・教育相談担当・学年主任・養護教諭・ＳＣなど</w:t>
            </w:r>
          </w:p>
          <w:p w14:paraId="666ECBA0" w14:textId="77777777" w:rsidR="00C01C2D" w:rsidRPr="00C01C2D" w:rsidRDefault="00C01C2D" w:rsidP="00F075B4">
            <w:pPr>
              <w:spacing w:line="260" w:lineRule="exact"/>
              <w:ind w:left="128" w:hanging="128"/>
              <w:jc w:val="left"/>
              <w:rPr>
                <w:rFonts w:hAnsi="ＭＳ 明朝"/>
                <w:spacing w:val="2"/>
                <w:kern w:val="0"/>
                <w:szCs w:val="20"/>
              </w:rPr>
            </w:pPr>
            <w:r w:rsidRPr="00C01C2D">
              <w:rPr>
                <w:rFonts w:hAnsi="ＭＳ 明朝" w:hint="eastAsia"/>
                <w:kern w:val="2"/>
                <w:szCs w:val="20"/>
              </w:rPr>
              <w:t>・　緊急職員会議を開催し、</w:t>
            </w:r>
            <w:r w:rsidRPr="00C01C2D">
              <w:rPr>
                <w:rFonts w:hAnsi="ＭＳ 明朝" w:cs="ＭＳ 明朝" w:hint="eastAsia"/>
                <w:kern w:val="0"/>
                <w:szCs w:val="20"/>
              </w:rPr>
              <w:t>教職員に対して、事情説明や今後の対応について説明</w:t>
            </w:r>
          </w:p>
          <w:p w14:paraId="4386A399" w14:textId="77777777" w:rsidR="00C01C2D" w:rsidRPr="00C01C2D" w:rsidRDefault="00C01C2D" w:rsidP="00F075B4">
            <w:pPr>
              <w:overflowPunct w:val="0"/>
              <w:spacing w:line="260" w:lineRule="exact"/>
              <w:ind w:left="180" w:hangingChars="100" w:hanging="180"/>
              <w:jc w:val="left"/>
              <w:textAlignment w:val="baseline"/>
              <w:rPr>
                <w:rFonts w:hAnsi="ＭＳ 明朝"/>
                <w:spacing w:val="2"/>
                <w:kern w:val="0"/>
                <w:szCs w:val="20"/>
              </w:rPr>
            </w:pPr>
            <w:r w:rsidRPr="00C01C2D">
              <w:rPr>
                <w:rFonts w:hAnsi="ＭＳ 明朝" w:cs="ＭＳ 明朝" w:hint="eastAsia"/>
                <w:kern w:val="0"/>
                <w:szCs w:val="20"/>
              </w:rPr>
              <w:t>・　自死予告をした児童生徒への支援を図る観点から、気になる児童生徒について情報交換を実施</w:t>
            </w:r>
          </w:p>
          <w:p w14:paraId="1F3F02B2" w14:textId="77777777" w:rsidR="00C01C2D" w:rsidRPr="00C01C2D" w:rsidRDefault="00C01C2D" w:rsidP="00F075B4">
            <w:pPr>
              <w:overflowPunct w:val="0"/>
              <w:spacing w:line="260" w:lineRule="exact"/>
              <w:ind w:left="180" w:hangingChars="100" w:hanging="180"/>
              <w:jc w:val="left"/>
              <w:textAlignment w:val="baseline"/>
              <w:rPr>
                <w:rFonts w:hAnsi="ＭＳ 明朝"/>
                <w:spacing w:val="2"/>
                <w:kern w:val="0"/>
                <w:szCs w:val="20"/>
              </w:rPr>
            </w:pPr>
            <w:r w:rsidRPr="00C01C2D">
              <w:rPr>
                <w:rFonts w:hAnsi="ＭＳ 明朝" w:cs="ＭＳ 明朝" w:hint="eastAsia"/>
                <w:kern w:val="0"/>
                <w:szCs w:val="20"/>
              </w:rPr>
              <w:t>・　予告した児童生徒の推定作業の指示・関係機関からできるだけ多くの情報を得るよう指示</w:t>
            </w:r>
          </w:p>
          <w:p w14:paraId="4F571F89" w14:textId="77777777" w:rsidR="00C01C2D" w:rsidRPr="00C01C2D" w:rsidRDefault="00C01C2D" w:rsidP="00F075B4">
            <w:pPr>
              <w:overflowPunct w:val="0"/>
              <w:spacing w:line="260" w:lineRule="exact"/>
              <w:ind w:left="128" w:hanging="128"/>
              <w:jc w:val="left"/>
              <w:textAlignment w:val="baseline"/>
              <w:rPr>
                <w:rFonts w:hAnsi="ＭＳ 明朝"/>
                <w:kern w:val="2"/>
                <w:szCs w:val="20"/>
              </w:rPr>
            </w:pPr>
            <w:r w:rsidRPr="00C01C2D">
              <w:rPr>
                <w:rFonts w:hAnsi="ＭＳ 明朝" w:cs="ＭＳ 明朝" w:hint="eastAsia"/>
                <w:kern w:val="0"/>
                <w:szCs w:val="20"/>
              </w:rPr>
              <w:t>・　管理職が対応を判断できるよう、情報が正確・迅速に伝わるように連絡体制を指示</w:t>
            </w:r>
          </w:p>
        </w:tc>
        <w:tc>
          <w:tcPr>
            <w:tcW w:w="4275" w:type="dxa"/>
            <w:tcBorders>
              <w:left w:val="single" w:sz="4" w:space="0" w:color="auto"/>
              <w:bottom w:val="dashSmallGap" w:sz="4" w:space="0" w:color="auto"/>
            </w:tcBorders>
          </w:tcPr>
          <w:p w14:paraId="5C619F70" w14:textId="77777777" w:rsidR="00C01C2D" w:rsidRPr="00C01C2D" w:rsidRDefault="00C01C2D" w:rsidP="00F075B4">
            <w:pPr>
              <w:spacing w:line="260" w:lineRule="exact"/>
              <w:jc w:val="left"/>
              <w:rPr>
                <w:rFonts w:hAnsi="ＭＳ 明朝"/>
                <w:kern w:val="2"/>
                <w:szCs w:val="20"/>
              </w:rPr>
            </w:pPr>
          </w:p>
          <w:p w14:paraId="282E6F45" w14:textId="77777777" w:rsidR="00C01C2D" w:rsidRPr="00C01C2D" w:rsidRDefault="00C01C2D" w:rsidP="00F075B4">
            <w:pPr>
              <w:spacing w:line="260" w:lineRule="exact"/>
              <w:jc w:val="left"/>
              <w:textAlignment w:val="baseline"/>
              <w:rPr>
                <w:rFonts w:hAnsi="ＭＳ 明朝"/>
                <w:kern w:val="0"/>
                <w:szCs w:val="20"/>
              </w:rPr>
            </w:pPr>
            <w:r w:rsidRPr="00C01C2D">
              <w:rPr>
                <w:rFonts w:hAnsi="ＭＳ 明朝" w:hint="eastAsia"/>
                <w:kern w:val="0"/>
                <w:szCs w:val="20"/>
              </w:rPr>
              <w:t>・　他の教職員への連絡</w:t>
            </w:r>
          </w:p>
          <w:p w14:paraId="186F6CE8" w14:textId="77777777" w:rsidR="00C01C2D" w:rsidRPr="00C01C2D" w:rsidRDefault="00C01C2D" w:rsidP="00F075B4">
            <w:pPr>
              <w:spacing w:line="260" w:lineRule="exact"/>
              <w:jc w:val="left"/>
              <w:textAlignment w:val="baseline"/>
              <w:rPr>
                <w:rFonts w:hAnsi="ＭＳ 明朝"/>
                <w:kern w:val="0"/>
                <w:szCs w:val="20"/>
              </w:rPr>
            </w:pPr>
            <w:r w:rsidRPr="00C01C2D">
              <w:rPr>
                <w:rFonts w:hAnsi="ＭＳ 明朝" w:hint="eastAsia"/>
                <w:kern w:val="0"/>
                <w:szCs w:val="20"/>
              </w:rPr>
              <w:t>・　情報の集約</w:t>
            </w:r>
          </w:p>
          <w:p w14:paraId="05B1B4A9" w14:textId="77777777" w:rsidR="00C01C2D" w:rsidRPr="00C01C2D" w:rsidRDefault="00C01C2D" w:rsidP="00F075B4">
            <w:pPr>
              <w:spacing w:line="260" w:lineRule="exact"/>
              <w:jc w:val="left"/>
              <w:textAlignment w:val="baseline"/>
              <w:rPr>
                <w:rFonts w:hAnsi="ＭＳ 明朝"/>
                <w:kern w:val="0"/>
                <w:szCs w:val="20"/>
              </w:rPr>
            </w:pPr>
            <w:r w:rsidRPr="00C01C2D">
              <w:rPr>
                <w:rFonts w:hAnsi="ＭＳ 明朝" w:hint="eastAsia"/>
                <w:kern w:val="0"/>
                <w:szCs w:val="20"/>
              </w:rPr>
              <w:t>・　外部との連絡</w:t>
            </w:r>
          </w:p>
          <w:p w14:paraId="0D6C699A" w14:textId="77777777" w:rsidR="00C01C2D" w:rsidRPr="00C01C2D" w:rsidRDefault="00C01C2D" w:rsidP="00F075B4">
            <w:pPr>
              <w:overflowPunct w:val="0"/>
              <w:spacing w:line="260" w:lineRule="exact"/>
              <w:jc w:val="left"/>
              <w:textAlignment w:val="baseline"/>
              <w:rPr>
                <w:rFonts w:hAnsi="ＭＳ 明朝" w:cs="ＭＳ 明朝"/>
                <w:kern w:val="0"/>
                <w:szCs w:val="20"/>
              </w:rPr>
            </w:pPr>
          </w:p>
          <w:p w14:paraId="131BE0E3" w14:textId="77777777" w:rsidR="00C01C2D" w:rsidRPr="00C01C2D" w:rsidRDefault="00C01C2D" w:rsidP="00F075B4">
            <w:pPr>
              <w:overflowPunct w:val="0"/>
              <w:spacing w:line="260" w:lineRule="exact"/>
              <w:jc w:val="left"/>
              <w:textAlignment w:val="baseline"/>
              <w:rPr>
                <w:rFonts w:hAnsi="ＭＳ 明朝" w:cs="ＭＳ 明朝"/>
                <w:kern w:val="0"/>
                <w:szCs w:val="20"/>
              </w:rPr>
            </w:pPr>
          </w:p>
          <w:p w14:paraId="2F8F10D3" w14:textId="77777777" w:rsidR="00C01C2D" w:rsidRPr="00C01C2D" w:rsidRDefault="00C01C2D" w:rsidP="00F075B4">
            <w:pPr>
              <w:overflowPunct w:val="0"/>
              <w:spacing w:line="260" w:lineRule="exact"/>
              <w:jc w:val="left"/>
              <w:textAlignment w:val="baseline"/>
              <w:rPr>
                <w:rFonts w:hAnsi="ＭＳ 明朝"/>
                <w:spacing w:val="2"/>
                <w:kern w:val="0"/>
                <w:szCs w:val="20"/>
              </w:rPr>
            </w:pPr>
            <w:r w:rsidRPr="00C01C2D">
              <w:rPr>
                <w:rFonts w:hAnsi="ＭＳ 明朝" w:cs="ＭＳ 明朝" w:hint="eastAsia"/>
                <w:kern w:val="0"/>
                <w:szCs w:val="20"/>
              </w:rPr>
              <w:t>・　教職員で分担し、児童生徒の所在確認</w:t>
            </w:r>
          </w:p>
          <w:p w14:paraId="1E853683" w14:textId="77777777" w:rsidR="00C01C2D" w:rsidRPr="00C01C2D" w:rsidRDefault="00C01C2D" w:rsidP="00F075B4">
            <w:pPr>
              <w:overflowPunct w:val="0"/>
              <w:spacing w:line="260" w:lineRule="exact"/>
              <w:ind w:left="180" w:hangingChars="100" w:hanging="180"/>
              <w:jc w:val="left"/>
              <w:textAlignment w:val="baseline"/>
              <w:rPr>
                <w:rFonts w:hAnsi="ＭＳ 明朝"/>
                <w:spacing w:val="2"/>
                <w:kern w:val="0"/>
                <w:szCs w:val="20"/>
              </w:rPr>
            </w:pPr>
            <w:r w:rsidRPr="00C01C2D">
              <w:rPr>
                <w:rFonts w:hAnsi="ＭＳ 明朝" w:cs="ＭＳ 明朝" w:hint="eastAsia"/>
                <w:kern w:val="0"/>
                <w:szCs w:val="20"/>
              </w:rPr>
              <w:t>・　保護者や児童生徒が不審に思わないよう確認の仕方に配慮しながら、児童生徒の声の調子・表情や態度等に注意する</w:t>
            </w:r>
          </w:p>
          <w:p w14:paraId="7788FA7B" w14:textId="77777777" w:rsidR="00C01C2D" w:rsidRPr="00C01C2D" w:rsidRDefault="00C01C2D" w:rsidP="00F075B4">
            <w:pPr>
              <w:spacing w:line="260" w:lineRule="exact"/>
              <w:ind w:left="157" w:hanging="157"/>
              <w:jc w:val="left"/>
              <w:rPr>
                <w:rFonts w:hAnsi="ＭＳ 明朝"/>
                <w:kern w:val="2"/>
                <w:szCs w:val="20"/>
              </w:rPr>
            </w:pPr>
            <w:r w:rsidRPr="00C01C2D">
              <w:rPr>
                <w:rFonts w:hAnsi="ＭＳ 明朝" w:cs="ＭＳ 明朝" w:hint="eastAsia"/>
                <w:kern w:val="0"/>
                <w:szCs w:val="20"/>
              </w:rPr>
              <w:t>・　情報収集や対応が迅速におこなわれるよう、連絡用の電話を緊急に確保するなど工夫する</w:t>
            </w:r>
          </w:p>
          <w:p w14:paraId="5CFE380B" w14:textId="77777777" w:rsidR="00C01C2D" w:rsidRPr="00C01C2D" w:rsidRDefault="00C01C2D" w:rsidP="00F075B4">
            <w:pPr>
              <w:spacing w:line="260" w:lineRule="exact"/>
              <w:jc w:val="left"/>
              <w:rPr>
                <w:rFonts w:hAnsi="ＭＳ 明朝"/>
                <w:kern w:val="2"/>
                <w:szCs w:val="20"/>
              </w:rPr>
            </w:pPr>
          </w:p>
          <w:p w14:paraId="1FB8E579" w14:textId="77777777" w:rsidR="00C01C2D" w:rsidRPr="00C01C2D" w:rsidRDefault="00C01C2D" w:rsidP="00F075B4">
            <w:pPr>
              <w:spacing w:line="260" w:lineRule="exact"/>
              <w:ind w:left="180" w:hangingChars="100" w:hanging="180"/>
              <w:jc w:val="left"/>
              <w:rPr>
                <w:rFonts w:hAnsi="ＭＳ 明朝"/>
                <w:kern w:val="2"/>
                <w:szCs w:val="20"/>
              </w:rPr>
            </w:pPr>
          </w:p>
        </w:tc>
      </w:tr>
      <w:tr w:rsidR="00C01C2D" w:rsidRPr="00C01C2D" w14:paraId="2F4E1BAE" w14:textId="77777777" w:rsidTr="003B2996">
        <w:tc>
          <w:tcPr>
            <w:tcW w:w="1980" w:type="dxa"/>
            <w:tcBorders>
              <w:top w:val="dashSmallGap" w:sz="4" w:space="0" w:color="auto"/>
              <w:bottom w:val="dashSmallGap" w:sz="4" w:space="0" w:color="auto"/>
            </w:tcBorders>
          </w:tcPr>
          <w:p w14:paraId="520849FF" w14:textId="77777777" w:rsidR="00C01C2D" w:rsidRPr="00C01C2D" w:rsidRDefault="00C01C2D" w:rsidP="00F075B4">
            <w:pPr>
              <w:spacing w:line="260" w:lineRule="exact"/>
              <w:ind w:left="184" w:hangingChars="100" w:hanging="184"/>
              <w:jc w:val="left"/>
              <w:textAlignment w:val="baseline"/>
              <w:rPr>
                <w:rFonts w:hAnsi="ＭＳ 明朝"/>
                <w:spacing w:val="2"/>
                <w:kern w:val="0"/>
                <w:szCs w:val="20"/>
              </w:rPr>
            </w:pPr>
            <w:r w:rsidRPr="00C01C2D">
              <w:rPr>
                <w:rFonts w:hAnsi="ＭＳ 明朝" w:hint="eastAsia"/>
                <w:spacing w:val="2"/>
                <w:kern w:val="0"/>
                <w:szCs w:val="20"/>
              </w:rPr>
              <w:t>○　自死予告をした生徒の特定及び支援</w:t>
            </w:r>
          </w:p>
          <w:p w14:paraId="230BA7AF" w14:textId="77777777" w:rsidR="00C01C2D" w:rsidRPr="00C01C2D" w:rsidRDefault="00C01C2D" w:rsidP="00F075B4">
            <w:pPr>
              <w:spacing w:line="260" w:lineRule="exact"/>
              <w:ind w:left="184" w:hangingChars="100" w:hanging="184"/>
              <w:jc w:val="left"/>
              <w:textAlignment w:val="baseline"/>
              <w:rPr>
                <w:rFonts w:hAnsi="ＭＳ 明朝"/>
                <w:spacing w:val="2"/>
                <w:kern w:val="0"/>
                <w:szCs w:val="20"/>
              </w:rPr>
            </w:pPr>
            <w:r w:rsidRPr="00C01C2D">
              <w:rPr>
                <w:rFonts w:hAnsi="ＭＳ 明朝" w:hint="eastAsia"/>
                <w:spacing w:val="2"/>
                <w:kern w:val="0"/>
                <w:szCs w:val="20"/>
              </w:rPr>
              <w:t>【特定された場合】</w:t>
            </w:r>
          </w:p>
          <w:p w14:paraId="112CBB92" w14:textId="77777777" w:rsidR="00C01C2D" w:rsidRPr="00C01C2D" w:rsidRDefault="00C01C2D" w:rsidP="00F075B4">
            <w:pPr>
              <w:spacing w:line="260" w:lineRule="exact"/>
              <w:ind w:left="184" w:hangingChars="100" w:hanging="184"/>
              <w:jc w:val="left"/>
              <w:textAlignment w:val="baseline"/>
              <w:rPr>
                <w:rFonts w:hAnsi="ＭＳ 明朝"/>
                <w:spacing w:val="2"/>
                <w:kern w:val="0"/>
                <w:szCs w:val="20"/>
              </w:rPr>
            </w:pPr>
          </w:p>
        </w:tc>
        <w:tc>
          <w:tcPr>
            <w:tcW w:w="3827" w:type="dxa"/>
            <w:tcBorders>
              <w:top w:val="dashSmallGap" w:sz="4" w:space="0" w:color="auto"/>
              <w:bottom w:val="dashSmallGap" w:sz="4" w:space="0" w:color="auto"/>
              <w:right w:val="single" w:sz="4" w:space="0" w:color="auto"/>
            </w:tcBorders>
          </w:tcPr>
          <w:p w14:paraId="7C247F17" w14:textId="77777777" w:rsidR="00C01C2D" w:rsidRPr="00C01C2D" w:rsidRDefault="00C01C2D" w:rsidP="00F075B4">
            <w:pPr>
              <w:overflowPunct w:val="0"/>
              <w:spacing w:line="260" w:lineRule="exact"/>
              <w:ind w:left="180" w:hangingChars="100" w:hanging="180"/>
              <w:jc w:val="left"/>
              <w:textAlignment w:val="baseline"/>
              <w:rPr>
                <w:rFonts w:hAnsi="ＭＳ 明朝"/>
                <w:spacing w:val="2"/>
                <w:kern w:val="0"/>
                <w:szCs w:val="20"/>
              </w:rPr>
            </w:pPr>
            <w:r w:rsidRPr="00C01C2D">
              <w:rPr>
                <w:rFonts w:hAnsi="ＭＳ 明朝" w:cs="ＭＳ 明朝" w:hint="eastAsia"/>
                <w:kern w:val="0"/>
                <w:szCs w:val="20"/>
              </w:rPr>
              <w:t>・　プライバシーの保護及び継続的な指導を指示</w:t>
            </w:r>
          </w:p>
          <w:p w14:paraId="1F2C9842" w14:textId="77777777" w:rsidR="00C01C2D" w:rsidRPr="00C01C2D" w:rsidRDefault="00C01C2D" w:rsidP="00F075B4">
            <w:pPr>
              <w:spacing w:line="260" w:lineRule="exact"/>
              <w:ind w:left="180" w:hangingChars="100" w:hanging="180"/>
              <w:jc w:val="left"/>
              <w:textAlignment w:val="baseline"/>
              <w:rPr>
                <w:rFonts w:hAnsi="ＭＳ 明朝"/>
                <w:kern w:val="2"/>
                <w:szCs w:val="20"/>
              </w:rPr>
            </w:pPr>
          </w:p>
          <w:p w14:paraId="0CD9DC0B" w14:textId="77777777" w:rsidR="00C01C2D" w:rsidRPr="00C01C2D" w:rsidRDefault="00C01C2D" w:rsidP="00F075B4">
            <w:pPr>
              <w:spacing w:line="260" w:lineRule="exact"/>
              <w:ind w:left="180" w:hangingChars="100" w:hanging="180"/>
              <w:jc w:val="left"/>
              <w:textAlignment w:val="baseline"/>
              <w:rPr>
                <w:rFonts w:hAnsi="ＭＳ 明朝"/>
                <w:kern w:val="2"/>
                <w:szCs w:val="20"/>
              </w:rPr>
            </w:pPr>
          </w:p>
          <w:p w14:paraId="1CDB5117" w14:textId="77777777" w:rsidR="00C01C2D" w:rsidRPr="00C01C2D" w:rsidRDefault="00C01C2D" w:rsidP="00F075B4">
            <w:pPr>
              <w:spacing w:line="260" w:lineRule="exact"/>
              <w:ind w:left="180" w:hangingChars="100" w:hanging="180"/>
              <w:jc w:val="left"/>
              <w:textAlignment w:val="baseline"/>
              <w:rPr>
                <w:rFonts w:hAnsi="ＭＳ 明朝"/>
                <w:noProof/>
                <w:kern w:val="2"/>
                <w:szCs w:val="20"/>
              </w:rPr>
            </w:pPr>
          </w:p>
        </w:tc>
        <w:tc>
          <w:tcPr>
            <w:tcW w:w="4275" w:type="dxa"/>
            <w:tcBorders>
              <w:top w:val="dashSmallGap" w:sz="4" w:space="0" w:color="auto"/>
              <w:left w:val="single" w:sz="4" w:space="0" w:color="auto"/>
              <w:bottom w:val="dashSmallGap" w:sz="4" w:space="0" w:color="auto"/>
            </w:tcBorders>
          </w:tcPr>
          <w:p w14:paraId="24C29096" w14:textId="77777777" w:rsidR="00C01C2D" w:rsidRPr="00C01C2D" w:rsidRDefault="00C01C2D" w:rsidP="00F075B4">
            <w:pPr>
              <w:overflowPunct w:val="0"/>
              <w:spacing w:line="260" w:lineRule="exact"/>
              <w:ind w:left="180" w:hangingChars="100" w:hanging="180"/>
              <w:jc w:val="left"/>
              <w:textAlignment w:val="baseline"/>
              <w:rPr>
                <w:rFonts w:hAnsi="ＭＳ 明朝"/>
                <w:spacing w:val="2"/>
                <w:kern w:val="0"/>
                <w:szCs w:val="20"/>
              </w:rPr>
            </w:pPr>
            <w:r w:rsidRPr="00C01C2D">
              <w:rPr>
                <w:rFonts w:hAnsi="ＭＳ 明朝" w:cs="ＭＳ 明朝" w:hint="eastAsia"/>
                <w:kern w:val="0"/>
                <w:szCs w:val="20"/>
              </w:rPr>
              <w:t>・　児童生徒本人の心情を受容するように接し、保護者と連携を図る</w:t>
            </w:r>
          </w:p>
          <w:p w14:paraId="57318AEE" w14:textId="77777777" w:rsidR="00C01C2D" w:rsidRPr="00C01C2D" w:rsidRDefault="00C01C2D" w:rsidP="00F075B4">
            <w:pPr>
              <w:overflowPunct w:val="0"/>
              <w:spacing w:line="260" w:lineRule="exact"/>
              <w:jc w:val="left"/>
              <w:textAlignment w:val="baseline"/>
              <w:rPr>
                <w:rFonts w:hAnsi="ＭＳ 明朝"/>
                <w:spacing w:val="2"/>
                <w:kern w:val="0"/>
                <w:szCs w:val="20"/>
              </w:rPr>
            </w:pPr>
            <w:r w:rsidRPr="00C01C2D">
              <w:rPr>
                <w:rFonts w:hAnsi="ＭＳ 明朝" w:cs="ＭＳ 明朝" w:hint="eastAsia"/>
                <w:kern w:val="0"/>
                <w:szCs w:val="20"/>
              </w:rPr>
              <w:t>・　自死防止に万全を期す</w:t>
            </w:r>
          </w:p>
          <w:p w14:paraId="22ABAE65" w14:textId="77777777" w:rsidR="00C01C2D" w:rsidRPr="00C01C2D" w:rsidRDefault="00C01C2D" w:rsidP="00F075B4">
            <w:pPr>
              <w:spacing w:line="260" w:lineRule="exact"/>
              <w:ind w:left="180" w:hangingChars="100" w:hanging="180"/>
              <w:jc w:val="left"/>
              <w:rPr>
                <w:rFonts w:hAnsi="ＭＳ 明朝"/>
                <w:noProof/>
                <w:kern w:val="2"/>
                <w:szCs w:val="20"/>
              </w:rPr>
            </w:pPr>
            <w:r w:rsidRPr="00C01C2D">
              <w:rPr>
                <w:rFonts w:hAnsi="ＭＳ 明朝" w:cs="ＭＳ 明朝" w:hint="eastAsia"/>
                <w:kern w:val="0"/>
                <w:szCs w:val="20"/>
              </w:rPr>
              <w:t>・　精神科医やスクールカウンセラー等の専門家と相談</w:t>
            </w:r>
          </w:p>
        </w:tc>
      </w:tr>
      <w:tr w:rsidR="00C01C2D" w:rsidRPr="00C01C2D" w14:paraId="130C978F" w14:textId="77777777" w:rsidTr="003B2996">
        <w:tc>
          <w:tcPr>
            <w:tcW w:w="1980" w:type="dxa"/>
            <w:tcBorders>
              <w:top w:val="dashSmallGap" w:sz="4" w:space="0" w:color="auto"/>
              <w:bottom w:val="single" w:sz="4" w:space="0" w:color="auto"/>
            </w:tcBorders>
          </w:tcPr>
          <w:p w14:paraId="6288A485" w14:textId="77777777" w:rsidR="00C01C2D" w:rsidRPr="00C01C2D" w:rsidRDefault="00C01C2D" w:rsidP="00F075B4">
            <w:pPr>
              <w:spacing w:line="260" w:lineRule="exact"/>
              <w:ind w:left="184" w:hangingChars="100" w:hanging="184"/>
              <w:jc w:val="left"/>
              <w:textAlignment w:val="baseline"/>
              <w:rPr>
                <w:rFonts w:hAnsi="ＭＳ 明朝"/>
                <w:spacing w:val="2"/>
                <w:kern w:val="0"/>
                <w:szCs w:val="20"/>
              </w:rPr>
            </w:pPr>
            <w:r w:rsidRPr="00C01C2D">
              <w:rPr>
                <w:rFonts w:hAnsi="ＭＳ 明朝" w:hint="eastAsia"/>
                <w:spacing w:val="2"/>
                <w:kern w:val="0"/>
                <w:szCs w:val="20"/>
              </w:rPr>
              <w:t>○　全校児童生徒への働きかけ</w:t>
            </w:r>
          </w:p>
          <w:p w14:paraId="2F1C7901" w14:textId="77777777" w:rsidR="00C01C2D" w:rsidRPr="00C01C2D" w:rsidRDefault="00C01C2D" w:rsidP="00F075B4">
            <w:pPr>
              <w:spacing w:line="260" w:lineRule="exact"/>
              <w:jc w:val="left"/>
              <w:textAlignment w:val="baseline"/>
              <w:rPr>
                <w:rFonts w:hAnsi="ＭＳ 明朝"/>
                <w:spacing w:val="2"/>
                <w:kern w:val="0"/>
                <w:szCs w:val="20"/>
              </w:rPr>
            </w:pPr>
            <w:r w:rsidRPr="00C01C2D">
              <w:rPr>
                <w:rFonts w:hAnsi="ＭＳ 明朝" w:hint="eastAsia"/>
                <w:spacing w:val="2"/>
                <w:kern w:val="0"/>
                <w:szCs w:val="20"/>
              </w:rPr>
              <w:t>【特定されない場合】</w:t>
            </w:r>
          </w:p>
          <w:p w14:paraId="725AEA69" w14:textId="77777777" w:rsidR="00C01C2D" w:rsidRPr="00C01C2D" w:rsidRDefault="00C01C2D" w:rsidP="00F075B4">
            <w:pPr>
              <w:spacing w:line="260" w:lineRule="exact"/>
              <w:jc w:val="left"/>
              <w:textAlignment w:val="baseline"/>
              <w:rPr>
                <w:rFonts w:hAnsi="ＭＳ 明朝" w:cs="ＭＳ 明朝"/>
                <w:kern w:val="0"/>
                <w:szCs w:val="20"/>
              </w:rPr>
            </w:pPr>
          </w:p>
        </w:tc>
        <w:tc>
          <w:tcPr>
            <w:tcW w:w="3827" w:type="dxa"/>
            <w:tcBorders>
              <w:top w:val="dashSmallGap" w:sz="4" w:space="0" w:color="auto"/>
              <w:bottom w:val="single" w:sz="4" w:space="0" w:color="auto"/>
              <w:right w:val="single" w:sz="4" w:space="0" w:color="auto"/>
            </w:tcBorders>
          </w:tcPr>
          <w:p w14:paraId="24DFB030" w14:textId="77777777" w:rsidR="00C01C2D" w:rsidRPr="00C01C2D" w:rsidRDefault="00265349" w:rsidP="00F075B4">
            <w:pPr>
              <w:spacing w:line="260" w:lineRule="exact"/>
              <w:ind w:left="180" w:hangingChars="100" w:hanging="180"/>
              <w:jc w:val="left"/>
              <w:rPr>
                <w:rFonts w:hAnsi="ＭＳ 明朝"/>
                <w:kern w:val="0"/>
                <w:szCs w:val="20"/>
              </w:rPr>
            </w:pPr>
            <w:r>
              <w:rPr>
                <w:rFonts w:hAnsi="ＭＳ 明朝" w:hint="eastAsia"/>
                <w:kern w:val="0"/>
                <w:szCs w:val="20"/>
              </w:rPr>
              <w:t>・</w:t>
            </w:r>
            <w:r w:rsidR="00C01C2D" w:rsidRPr="00C01C2D">
              <w:rPr>
                <w:rFonts w:hAnsi="ＭＳ 明朝" w:hint="eastAsia"/>
                <w:kern w:val="0"/>
                <w:szCs w:val="20"/>
              </w:rPr>
              <w:t xml:space="preserve">　緊急のＰＴＡ役員会を開催し、保護者への働きかけを協議</w:t>
            </w:r>
          </w:p>
          <w:p w14:paraId="3476E699" w14:textId="77777777" w:rsidR="00C01C2D" w:rsidRPr="00C01C2D" w:rsidRDefault="00265349" w:rsidP="00F075B4">
            <w:pPr>
              <w:spacing w:line="260" w:lineRule="exact"/>
              <w:ind w:left="180" w:hangingChars="100" w:hanging="180"/>
              <w:jc w:val="left"/>
              <w:textAlignment w:val="baseline"/>
              <w:rPr>
                <w:rFonts w:hAnsi="ＭＳ 明朝"/>
                <w:noProof/>
                <w:kern w:val="2"/>
                <w:szCs w:val="20"/>
              </w:rPr>
            </w:pPr>
            <w:r>
              <w:rPr>
                <w:rFonts w:hAnsi="ＭＳ 明朝" w:hint="eastAsia"/>
                <w:kern w:val="0"/>
                <w:szCs w:val="20"/>
              </w:rPr>
              <w:t>・</w:t>
            </w:r>
            <w:r w:rsidR="00C01C2D" w:rsidRPr="00C01C2D">
              <w:rPr>
                <w:rFonts w:hAnsi="ＭＳ 明朝" w:hint="eastAsia"/>
                <w:kern w:val="0"/>
                <w:szCs w:val="20"/>
              </w:rPr>
              <w:t xml:space="preserve">　児童生徒への全体指導の検討</w:t>
            </w:r>
          </w:p>
          <w:p w14:paraId="50794828" w14:textId="77777777" w:rsidR="00C01C2D" w:rsidRPr="00C01C2D" w:rsidRDefault="00C01C2D" w:rsidP="00F075B4">
            <w:pPr>
              <w:spacing w:line="260" w:lineRule="exact"/>
              <w:ind w:left="180" w:hangingChars="100" w:hanging="180"/>
              <w:jc w:val="left"/>
              <w:textAlignment w:val="baseline"/>
              <w:rPr>
                <w:rFonts w:hAnsi="ＭＳ 明朝"/>
                <w:noProof/>
                <w:kern w:val="2"/>
                <w:szCs w:val="20"/>
              </w:rPr>
            </w:pPr>
          </w:p>
        </w:tc>
        <w:tc>
          <w:tcPr>
            <w:tcW w:w="4275" w:type="dxa"/>
            <w:tcBorders>
              <w:top w:val="dashSmallGap" w:sz="4" w:space="0" w:color="auto"/>
              <w:left w:val="single" w:sz="4" w:space="0" w:color="auto"/>
              <w:bottom w:val="single" w:sz="4" w:space="0" w:color="auto"/>
            </w:tcBorders>
          </w:tcPr>
          <w:p w14:paraId="57D218CC" w14:textId="77777777" w:rsidR="00C01C2D" w:rsidRPr="00C01C2D" w:rsidRDefault="00C01C2D" w:rsidP="00F075B4">
            <w:pPr>
              <w:overflowPunct w:val="0"/>
              <w:spacing w:line="260" w:lineRule="exact"/>
              <w:ind w:left="180" w:hangingChars="100" w:hanging="180"/>
              <w:jc w:val="left"/>
              <w:textAlignment w:val="baseline"/>
              <w:rPr>
                <w:rFonts w:hAnsi="ＭＳ 明朝"/>
                <w:spacing w:val="2"/>
                <w:kern w:val="0"/>
                <w:szCs w:val="20"/>
              </w:rPr>
            </w:pPr>
            <w:r w:rsidRPr="00C01C2D">
              <w:rPr>
                <w:rFonts w:hAnsi="ＭＳ 明朝" w:cs="ＭＳ 明朝" w:hint="eastAsia"/>
                <w:kern w:val="0"/>
                <w:szCs w:val="20"/>
              </w:rPr>
              <w:t>・　自死防止に向けて全校児童生徒や保護者へ働きかける</w:t>
            </w:r>
          </w:p>
          <w:p w14:paraId="320E2406" w14:textId="77777777" w:rsidR="00C01C2D" w:rsidRPr="00C01C2D" w:rsidRDefault="00C01C2D" w:rsidP="00F075B4">
            <w:pPr>
              <w:overflowPunct w:val="0"/>
              <w:spacing w:line="260" w:lineRule="exact"/>
              <w:ind w:left="180" w:hangingChars="100" w:hanging="180"/>
              <w:jc w:val="left"/>
              <w:textAlignment w:val="baseline"/>
              <w:rPr>
                <w:rFonts w:hAnsi="ＭＳ 明朝"/>
                <w:spacing w:val="2"/>
                <w:kern w:val="0"/>
                <w:szCs w:val="20"/>
              </w:rPr>
            </w:pPr>
            <w:r w:rsidRPr="00C01C2D">
              <w:rPr>
                <w:rFonts w:hAnsi="ＭＳ 明朝" w:cs="ＭＳ 明朝" w:hint="eastAsia"/>
                <w:kern w:val="0"/>
                <w:szCs w:val="20"/>
              </w:rPr>
              <w:t>・　道徳・学級活動等の時間で話し合い、児童生徒の思いを汲み上げる場をもつ</w:t>
            </w:r>
          </w:p>
          <w:p w14:paraId="6388D2D1" w14:textId="77777777" w:rsidR="00C01C2D" w:rsidRPr="00C01C2D" w:rsidRDefault="00C01C2D" w:rsidP="00F075B4">
            <w:pPr>
              <w:spacing w:line="260" w:lineRule="exact"/>
              <w:ind w:left="180" w:hangingChars="100" w:hanging="180"/>
              <w:jc w:val="left"/>
              <w:rPr>
                <w:rFonts w:hAnsi="ＭＳ 明朝"/>
                <w:noProof/>
                <w:kern w:val="2"/>
                <w:szCs w:val="20"/>
              </w:rPr>
            </w:pPr>
            <w:r w:rsidRPr="00C01C2D">
              <w:rPr>
                <w:rFonts w:hAnsi="ＭＳ 明朝" w:cs="ＭＳ 明朝" w:hint="eastAsia"/>
                <w:kern w:val="0"/>
                <w:szCs w:val="20"/>
              </w:rPr>
              <w:t>・　学校（学級）通信等で訴える</w:t>
            </w:r>
          </w:p>
        </w:tc>
      </w:tr>
    </w:tbl>
    <w:p w14:paraId="651F178C" w14:textId="77777777" w:rsidR="00494AC1" w:rsidRPr="00C01C2D" w:rsidRDefault="00494AC1" w:rsidP="000D0C8D">
      <w:pPr>
        <w:spacing w:line="260" w:lineRule="exact"/>
      </w:pPr>
    </w:p>
    <w:p w14:paraId="74D74473" w14:textId="5F7129BD" w:rsidR="00C01C2D" w:rsidRDefault="00C01C2D" w:rsidP="00C01C2D">
      <w:pPr>
        <w:spacing w:line="260" w:lineRule="exact"/>
      </w:pPr>
      <w:r>
        <w:rPr>
          <w:rFonts w:hint="eastAsia"/>
        </w:rPr>
        <w:t>【</w:t>
      </w:r>
      <w:r w:rsidRPr="00C01C2D">
        <w:rPr>
          <w:rFonts w:ascii="HG丸ｺﾞｼｯｸM-PRO" w:eastAsia="HG丸ｺﾞｼｯｸM-PRO" w:hAnsi="HG丸ｺﾞｼｯｸM-PRO" w:hint="eastAsia"/>
        </w:rPr>
        <w:t>発生時の連絡経路図</w:t>
      </w:r>
      <w:r>
        <w:rPr>
          <w:rFonts w:hint="eastAsia"/>
        </w:rPr>
        <w:t xml:space="preserve">】　　</w:t>
      </w:r>
      <w:r w:rsidRPr="00C76B0E">
        <w:rPr>
          <w:rFonts w:hint="eastAsia"/>
        </w:rPr>
        <w:t>報告様式：</w:t>
      </w:r>
      <w:hyperlink w:anchor="自死予告（自死企図）" w:history="1">
        <w:r w:rsidRPr="00CE1205">
          <w:rPr>
            <w:rStyle w:val="ac"/>
            <w:rFonts w:hint="eastAsia"/>
          </w:rPr>
          <w:t>「児童生徒の事件等報告書</w:t>
        </w:r>
        <w:r w:rsidR="00D54E34">
          <w:rPr>
            <w:rStyle w:val="ac"/>
            <w:rFonts w:hint="eastAsia"/>
          </w:rPr>
          <w:t>：様式Ａ</w:t>
        </w:r>
        <w:r w:rsidRPr="00CE1205">
          <w:rPr>
            <w:rStyle w:val="ac"/>
            <w:rFonts w:hint="eastAsia"/>
          </w:rPr>
          <w:t>」（文部科学省様式）</w:t>
        </w:r>
      </w:hyperlink>
    </w:p>
    <w:p w14:paraId="0169F3E1" w14:textId="77777777" w:rsidR="00C01C2D" w:rsidRDefault="00C01C2D" w:rsidP="00C01C2D">
      <w:pPr>
        <w:spacing w:line="260" w:lineRule="exact"/>
      </w:pPr>
    </w:p>
    <w:p w14:paraId="58BDBB34" w14:textId="77777777" w:rsidR="00C01C2D" w:rsidRDefault="00C01C2D" w:rsidP="00C01C2D">
      <w:pPr>
        <w:spacing w:line="260" w:lineRule="exact"/>
      </w:pPr>
      <w:r>
        <w:rPr>
          <w:noProof/>
        </w:rPr>
        <mc:AlternateContent>
          <mc:Choice Requires="wps">
            <w:drawing>
              <wp:anchor distT="0" distB="0" distL="114300" distR="114300" simplePos="0" relativeHeight="251820032" behindDoc="0" locked="0" layoutInCell="1" allowOverlap="1" wp14:anchorId="366AEE96" wp14:editId="3F4FD126">
                <wp:simplePos x="0" y="0"/>
                <wp:positionH relativeFrom="column">
                  <wp:posOffset>205105</wp:posOffset>
                </wp:positionH>
                <wp:positionV relativeFrom="paragraph">
                  <wp:posOffset>12065</wp:posOffset>
                </wp:positionV>
                <wp:extent cx="1123950" cy="228600"/>
                <wp:effectExtent l="0" t="0" r="19050" b="19050"/>
                <wp:wrapNone/>
                <wp:docPr id="164" name="Text Box 29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013E2142" w14:textId="77777777" w:rsidR="00124108" w:rsidRDefault="00124108" w:rsidP="00C01C2D">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366AEE96" id="Text Box 2991" o:spid="_x0000_s1423" type="#_x0000_t202" style="position:absolute;left:0;text-align:left;margin-left:16.15pt;margin-top:.95pt;width:88.5pt;height:18pt;z-index:251820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">
                <v:textbox inset="5.85pt,.7pt,5.85pt,.7pt">
                  <w:txbxContent>
                    <w:p w14:paraId="013E2142" w14:textId="77777777" w:rsidR="00124108" w:rsidRDefault="00124108" w:rsidP="00C01C2D">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821056" behindDoc="0" locked="0" layoutInCell="1" allowOverlap="1" wp14:anchorId="741784C7" wp14:editId="454DCEAA">
                <wp:simplePos x="0" y="0"/>
                <wp:positionH relativeFrom="column">
                  <wp:posOffset>1338580</wp:posOffset>
                </wp:positionH>
                <wp:positionV relativeFrom="paragraph">
                  <wp:posOffset>126365</wp:posOffset>
                </wp:positionV>
                <wp:extent cx="276225" cy="0"/>
                <wp:effectExtent l="0" t="76200" r="9525" b="95250"/>
                <wp:wrapNone/>
                <wp:docPr id="202" name="Line 29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669FC8CB" id="Line 2993" o:spid="_x0000_s1026" style="position:absolute;z-index:251821056;visibility:visible;mso-wrap-style:square;mso-wrap-distance-left:9pt;mso-wrap-distance-top:0;mso-wrap-distance-right:9pt;mso-wrap-distance-bottom:0;mso-position-horizontal:absolute;mso-position-horizontal-relative:text;mso-position-vertical:absolute;mso-position-vertical-relative:text" from="105.4pt,9.95pt" to="127.1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">
                <v:stroke endarrow="block"/>
              </v:line>
            </w:pict>
          </mc:Fallback>
        </mc:AlternateContent>
      </w:r>
      <w:r>
        <w:rPr>
          <w:noProof/>
        </w:rPr>
        <mc:AlternateContent>
          <mc:Choice Requires="wps">
            <w:drawing>
              <wp:anchor distT="0" distB="0" distL="114300" distR="114300" simplePos="0" relativeHeight="251822080" behindDoc="0" locked="0" layoutInCell="1" allowOverlap="1" wp14:anchorId="54FE19B6" wp14:editId="332D3FAC">
                <wp:simplePos x="0" y="0"/>
                <wp:positionH relativeFrom="column">
                  <wp:posOffset>1614805</wp:posOffset>
                </wp:positionH>
                <wp:positionV relativeFrom="paragraph">
                  <wp:posOffset>21590</wp:posOffset>
                </wp:positionV>
                <wp:extent cx="1238250" cy="228600"/>
                <wp:effectExtent l="0" t="0" r="19050" b="19050"/>
                <wp:wrapNone/>
                <wp:docPr id="204" name="Text Box 29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41F0AE30" w14:textId="77777777" w:rsidR="00124108" w:rsidRDefault="00124108" w:rsidP="00C01C2D">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54FE19B6" id="Text Box 2995" o:spid="_x0000_s1424" type="#_x0000_t202" style="position:absolute;left:0;text-align:left;margin-left:127.15pt;margin-top:1.7pt;width:97.5pt;height:18pt;z-index:251822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">
                <v:textbox inset="5.85pt,.7pt,5.85pt,.7pt">
                  <w:txbxContent>
                    <w:p w14:paraId="41F0AE30" w14:textId="77777777" w:rsidR="00124108" w:rsidRDefault="00124108" w:rsidP="00C01C2D">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823104" behindDoc="0" locked="0" layoutInCell="1" allowOverlap="1" wp14:anchorId="69F07A2E" wp14:editId="498C289A">
                <wp:simplePos x="0" y="0"/>
                <wp:positionH relativeFrom="column">
                  <wp:posOffset>2862580</wp:posOffset>
                </wp:positionH>
                <wp:positionV relativeFrom="paragraph">
                  <wp:posOffset>135890</wp:posOffset>
                </wp:positionV>
                <wp:extent cx="276225" cy="0"/>
                <wp:effectExtent l="0" t="76200" r="9525" b="95250"/>
                <wp:wrapNone/>
                <wp:docPr id="205" name="Line 29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B626792" id="Line 2996" o:spid="_x0000_s1026" style="position:absolute;z-index:251823104;visibility:visible;mso-wrap-style:square;mso-wrap-distance-left:9pt;mso-wrap-distance-top:0;mso-wrap-distance-right:9pt;mso-wrap-distance-bottom:0;mso-position-horizontal:absolute;mso-position-horizontal-relative:text;mso-position-vertical:absolute;mso-position-vertical-relative:text" from="225.4pt,10.7pt" to="247.1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">
                <v:stroke endarrow="block"/>
              </v:line>
            </w:pict>
          </mc:Fallback>
        </mc:AlternateContent>
      </w:r>
      <w:r>
        <w:rPr>
          <w:noProof/>
        </w:rPr>
        <mc:AlternateContent>
          <mc:Choice Requires="wps">
            <w:drawing>
              <wp:anchor distT="0" distB="0" distL="114300" distR="114300" simplePos="0" relativeHeight="251824128" behindDoc="0" locked="0" layoutInCell="1" allowOverlap="1" wp14:anchorId="20FE7962" wp14:editId="5D836B7B">
                <wp:simplePos x="0" y="0"/>
                <wp:positionH relativeFrom="column">
                  <wp:posOffset>3138805</wp:posOffset>
                </wp:positionH>
                <wp:positionV relativeFrom="paragraph">
                  <wp:posOffset>12065</wp:posOffset>
                </wp:positionV>
                <wp:extent cx="1000125" cy="228600"/>
                <wp:effectExtent l="0" t="0" r="28575" b="19050"/>
                <wp:wrapNone/>
                <wp:docPr id="206" name="Text Box 29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32B25B00" w14:textId="77777777" w:rsidR="00124108" w:rsidRDefault="00124108" w:rsidP="00C01C2D">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20FE7962" id="Text Box 2997" o:spid="_x0000_s1425" type="#_x0000_t202" style="position:absolute;left:0;text-align:left;margin-left:247.15pt;margin-top:.95pt;width:78.75pt;height:18pt;z-index:251824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">
                <v:textbox inset="5.85pt,.7pt,5.85pt,.7pt">
                  <w:txbxContent>
                    <w:p w14:paraId="32B25B00" w14:textId="77777777" w:rsidR="00124108" w:rsidRDefault="00124108" w:rsidP="00C01C2D">
                      <w:pPr>
                        <w:jc w:val="center"/>
                      </w:pPr>
                      <w:r>
                        <w:rPr>
                          <w:rFonts w:hint="eastAsia"/>
                        </w:rPr>
                        <w:t>県教育事務所</w:t>
                      </w:r>
                    </w:p>
                  </w:txbxContent>
                </v:textbox>
              </v:shape>
            </w:pict>
          </mc:Fallback>
        </mc:AlternateContent>
      </w:r>
      <w:r>
        <w:rPr>
          <w:noProof/>
        </w:rPr>
        <mc:AlternateContent>
          <mc:Choice Requires="wps">
            <w:drawing>
              <wp:anchor distT="0" distB="0" distL="114300" distR="114300" simplePos="0" relativeHeight="251825152" behindDoc="0" locked="0" layoutInCell="1" allowOverlap="1" wp14:anchorId="15BF4772" wp14:editId="66249A42">
                <wp:simplePos x="0" y="0"/>
                <wp:positionH relativeFrom="column">
                  <wp:posOffset>4148455</wp:posOffset>
                </wp:positionH>
                <wp:positionV relativeFrom="paragraph">
                  <wp:posOffset>116840</wp:posOffset>
                </wp:positionV>
                <wp:extent cx="600075" cy="266700"/>
                <wp:effectExtent l="0" t="0" r="85725" b="57150"/>
                <wp:wrapNone/>
                <wp:docPr id="207" name="Line 29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266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3450671" id="Line 2998" o:spid="_x0000_s1026" style="position:absolute;z-index:251825152;visibility:visible;mso-wrap-style:square;mso-wrap-distance-left:9pt;mso-wrap-distance-top:0;mso-wrap-distance-right:9pt;mso-wrap-distance-bottom:0;mso-position-horizontal:absolute;mso-position-horizontal-relative:text;mso-position-vertical:absolute;mso-position-vertical-relative:text" from="326.65pt,9.2pt" to="373.9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">
                <v:stroke endarrow="block"/>
              </v:line>
            </w:pict>
          </mc:Fallback>
        </mc:AlternateContent>
      </w:r>
    </w:p>
    <w:p w14:paraId="01C3AA23" w14:textId="77777777" w:rsidR="00C01C2D" w:rsidRDefault="00C01C2D" w:rsidP="00C01C2D">
      <w:pPr>
        <w:spacing w:line="260" w:lineRule="exact"/>
      </w:pPr>
      <w:r>
        <w:rPr>
          <w:rFonts w:hint="eastAsia"/>
          <w:noProof/>
        </w:rPr>
        <mc:AlternateContent>
          <mc:Choice Requires="wps">
            <w:drawing>
              <wp:anchor distT="0" distB="0" distL="114300" distR="114300" simplePos="0" relativeHeight="251826176" behindDoc="0" locked="0" layoutInCell="1" allowOverlap="1" wp14:anchorId="253EB882" wp14:editId="72392798">
                <wp:simplePos x="0" y="0"/>
                <wp:positionH relativeFrom="column">
                  <wp:posOffset>4748530</wp:posOffset>
                </wp:positionH>
                <wp:positionV relativeFrom="paragraph">
                  <wp:posOffset>46990</wp:posOffset>
                </wp:positionV>
                <wp:extent cx="1428750" cy="400050"/>
                <wp:effectExtent l="0" t="0" r="19050" b="19050"/>
                <wp:wrapNone/>
                <wp:docPr id="208" name="Text Box 29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400050"/>
                        </a:xfrm>
                        <a:prstGeom prst="rect">
                          <a:avLst/>
                        </a:prstGeom>
                        <a:solidFill>
                          <a:srgbClr val="FFFFFF"/>
                        </a:solidFill>
                        <a:ln w="9525">
                          <a:solidFill>
                            <a:srgbClr val="000000"/>
                          </a:solidFill>
                          <a:miter lim="800000"/>
                          <a:headEnd/>
                          <a:tailEnd/>
                        </a:ln>
                      </wps:spPr>
                      <wps:txbx>
                        <w:txbxContent>
                          <w:p w14:paraId="37B94C9B" w14:textId="6464430A" w:rsidR="00124108" w:rsidRPr="00307D66" w:rsidRDefault="00124108" w:rsidP="00C01C2D">
                            <w:pPr>
                              <w:jc w:val="center"/>
                            </w:pPr>
                            <w:r w:rsidRPr="00765437">
                              <w:rPr>
                                <w:rFonts w:hint="eastAsia"/>
                              </w:rPr>
                              <w:t>県</w:t>
                            </w:r>
                            <w:r w:rsidR="00547F74" w:rsidRPr="00307D66">
                              <w:rPr>
                                <w:rFonts w:hAnsi="ＭＳ 明朝" w:cs="ＭＳ 明朝" w:hint="eastAsia"/>
                                <w:kern w:val="0"/>
                                <w:szCs w:val="20"/>
                              </w:rPr>
                              <w:t>学校教育課</w:t>
                            </w:r>
                          </w:p>
                          <w:p w14:paraId="5ABCA475" w14:textId="77777777" w:rsidR="00124108" w:rsidRPr="00765437" w:rsidRDefault="00124108" w:rsidP="00C01C2D">
                            <w:pPr>
                              <w:jc w:val="center"/>
                            </w:pPr>
                            <w:r w:rsidRPr="00765437">
                              <w:rPr>
                                <w:rFonts w:hint="eastAsia"/>
                              </w:rPr>
                              <w:t>子ども安全支援室</w:t>
                            </w:r>
                          </w:p>
                        </w:txbxContent>
                      </wps:txbx>
                      <wps:bodyPr rot="0" vert="horz" wrap="square" lIns="74295" tIns="8890" rIns="74295" bIns="8890" anchor="t" anchorCtr="0" upright="1">
                        <a:noAutofit/>
                      </wps:bodyPr>
                    </wps:wsp>
                  </a:graphicData>
                </a:graphic>
              </wp:anchor>
            </w:drawing>
          </mc:Choice>
          <mc:Fallback>
            <w:pict>
              <v:shape w14:anchorId="253EB882" id="Text Box 2999" o:spid="_x0000_s1426" type="#_x0000_t202" style="position:absolute;left:0;text-align:left;margin-left:373.9pt;margin-top:3.7pt;width:112.5pt;height:31.5pt;z-index:251826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">
                <v:textbox inset="5.85pt,.7pt,5.85pt,.7pt">
                  <w:txbxContent>
                    <w:p w14:paraId="37B94C9B" w14:textId="6464430A" w:rsidR="00124108" w:rsidRPr="00307D66" w:rsidRDefault="00124108" w:rsidP="00C01C2D">
                      <w:pPr>
                        <w:jc w:val="center"/>
                      </w:pPr>
                      <w:r w:rsidRPr="00765437">
                        <w:rPr>
                          <w:rFonts w:hint="eastAsia"/>
                        </w:rPr>
                        <w:t>県</w:t>
                      </w:r>
                      <w:r w:rsidR="00547F74" w:rsidRPr="00307D66">
                        <w:rPr>
                          <w:rFonts w:hAnsi="ＭＳ 明朝" w:cs="ＭＳ 明朝" w:hint="eastAsia"/>
                          <w:kern w:val="0"/>
                          <w:szCs w:val="20"/>
                        </w:rPr>
                        <w:t>学校教育課</w:t>
                      </w:r>
                    </w:p>
                    <w:p w14:paraId="5ABCA475" w14:textId="77777777" w:rsidR="00124108" w:rsidRPr="00765437" w:rsidRDefault="00124108" w:rsidP="00C01C2D">
                      <w:pPr>
                        <w:jc w:val="center"/>
                      </w:pPr>
                      <w:r w:rsidRPr="00765437">
                        <w:rPr>
                          <w:rFonts w:hint="eastAsia"/>
                        </w:rPr>
                        <w:t>子ども安全支援室</w:t>
                      </w:r>
                    </w:p>
                  </w:txbxContent>
                </v:textbox>
              </v:shape>
            </w:pict>
          </mc:Fallback>
        </mc:AlternateContent>
      </w:r>
    </w:p>
    <w:p w14:paraId="4A62C367" w14:textId="77777777" w:rsidR="00C01C2D" w:rsidRDefault="00C01C2D" w:rsidP="00C01C2D">
      <w:pPr>
        <w:spacing w:line="260" w:lineRule="exact"/>
      </w:pPr>
      <w:r>
        <w:rPr>
          <w:noProof/>
        </w:rPr>
        <mc:AlternateContent>
          <mc:Choice Requires="wps">
            <w:drawing>
              <wp:anchor distT="0" distB="0" distL="114300" distR="114300" simplePos="0" relativeHeight="251827200" behindDoc="0" locked="0" layoutInCell="1" allowOverlap="1" wp14:anchorId="15B0E04B" wp14:editId="3D994A47">
                <wp:simplePos x="0" y="0"/>
                <wp:positionH relativeFrom="column">
                  <wp:posOffset>205105</wp:posOffset>
                </wp:positionH>
                <wp:positionV relativeFrom="paragraph">
                  <wp:posOffset>5715</wp:posOffset>
                </wp:positionV>
                <wp:extent cx="1123950" cy="228600"/>
                <wp:effectExtent l="0" t="0" r="19050" b="19050"/>
                <wp:wrapNone/>
                <wp:docPr id="192" name="Text Box 29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597861C4" w14:textId="77777777" w:rsidR="00124108" w:rsidRDefault="00124108" w:rsidP="00C01C2D">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15B0E04B" id="Text Box 2992" o:spid="_x0000_s1427" type="#_x0000_t202" style="position:absolute;left:0;text-align:left;margin-left:16.15pt;margin-top:.45pt;width:88.5pt;height:18pt;z-index:25182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">
                <v:textbox inset="5.85pt,.7pt,5.85pt,.7pt">
                  <w:txbxContent>
                    <w:p w14:paraId="597861C4" w14:textId="77777777" w:rsidR="00124108" w:rsidRDefault="00124108" w:rsidP="00C01C2D">
                      <w:pPr>
                        <w:jc w:val="center"/>
                      </w:pPr>
                      <w:r>
                        <w:rPr>
                          <w:rFonts w:hint="eastAsia"/>
                        </w:rPr>
                        <w:t>県立学校</w:t>
                      </w:r>
                    </w:p>
                  </w:txbxContent>
                </v:textbox>
              </v:shape>
            </w:pict>
          </mc:Fallback>
        </mc:AlternateContent>
      </w:r>
      <w:r>
        <w:rPr>
          <w:noProof/>
        </w:rPr>
        <mc:AlternateContent>
          <mc:Choice Requires="wps">
            <w:drawing>
              <wp:anchor distT="0" distB="0" distL="114300" distR="114300" simplePos="0" relativeHeight="251828224" behindDoc="0" locked="0" layoutInCell="1" allowOverlap="1" wp14:anchorId="3CC36600" wp14:editId="2F2CF088">
                <wp:simplePos x="0" y="0"/>
                <wp:positionH relativeFrom="column">
                  <wp:posOffset>1338580</wp:posOffset>
                </wp:positionH>
                <wp:positionV relativeFrom="paragraph">
                  <wp:posOffset>129540</wp:posOffset>
                </wp:positionV>
                <wp:extent cx="3409950" cy="0"/>
                <wp:effectExtent l="0" t="76200" r="19050" b="95250"/>
                <wp:wrapNone/>
                <wp:docPr id="203" name="Line 29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099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1104B01" id="Line 2994" o:spid="_x0000_s1026" style="position:absolute;flip:y;z-index:251828224;visibility:visible;mso-wrap-style:square;mso-wrap-distance-left:9pt;mso-wrap-distance-top:0;mso-wrap-distance-right:9pt;mso-wrap-distance-bottom:0;mso-position-horizontal:absolute;mso-position-horizontal-relative:text;mso-position-vertical:absolute;mso-position-vertical-relative:text" from="105.4pt,10.2pt" to="373.9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">
                <v:stroke endarrow="block"/>
              </v:line>
            </w:pict>
          </mc:Fallback>
        </mc:AlternateContent>
      </w:r>
    </w:p>
    <w:p w14:paraId="49EF1339" w14:textId="77777777" w:rsidR="00C01C2D" w:rsidRDefault="00C01C2D" w:rsidP="00C01C2D">
      <w:pPr>
        <w:spacing w:line="260" w:lineRule="exact"/>
      </w:pPr>
    </w:p>
    <w:p w14:paraId="73C14327" w14:textId="77777777" w:rsidR="00C01C2D" w:rsidRDefault="00C01C2D" w:rsidP="00C01C2D">
      <w:pPr>
        <w:spacing w:line="260" w:lineRule="exact"/>
      </w:pPr>
    </w:p>
    <w:p w14:paraId="583A1A04" w14:textId="77777777" w:rsidR="00C01C2D" w:rsidRDefault="00C01C2D" w:rsidP="00C01C2D">
      <w:pPr>
        <w:spacing w:line="260" w:lineRule="exact"/>
      </w:pPr>
      <w:r>
        <w:rPr>
          <w:rFonts w:hint="eastAsia"/>
        </w:rPr>
        <w:t>【</w:t>
      </w:r>
      <w:r w:rsidRPr="00C01C2D">
        <w:rPr>
          <w:rFonts w:ascii="HG丸ｺﾞｼｯｸM-PRO" w:eastAsia="HG丸ｺﾞｼｯｸM-PRO" w:hAnsi="HG丸ｺﾞｼｯｸM-PRO" w:hint="eastAsia"/>
        </w:rPr>
        <w:t>県教育委員会担当課</w:t>
      </w:r>
      <w:r>
        <w:rPr>
          <w:rFonts w:hint="eastAsia"/>
        </w:rPr>
        <w:t>】</w:t>
      </w:r>
    </w:p>
    <w:p w14:paraId="4804E631" w14:textId="2BD86C2C" w:rsidR="00C01C2D" w:rsidRPr="00307D66" w:rsidRDefault="00C01C2D" w:rsidP="00C01C2D">
      <w:pPr>
        <w:spacing w:line="260" w:lineRule="exact"/>
        <w:ind w:firstLineChars="200" w:firstLine="360"/>
      </w:pPr>
      <w:r>
        <w:rPr>
          <w:rFonts w:hint="eastAsia"/>
        </w:rPr>
        <w:t>教育庁</w:t>
      </w:r>
      <w:r w:rsidR="00B75AB9"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B75AB9" w:rsidRPr="00307D66">
        <w:rPr>
          <w:rFonts w:hAnsi="ＭＳ 明朝" w:cs="ＭＳ 明朝" w:hint="eastAsia"/>
          <w:kern w:val="0"/>
          <w:szCs w:val="20"/>
        </w:rPr>
        <w:t>課</w:t>
      </w:r>
      <w:r w:rsidRPr="00307D66">
        <w:rPr>
          <w:rFonts w:hint="eastAsia"/>
        </w:rPr>
        <w:t xml:space="preserve">子ども安全支援室　</w:t>
      </w:r>
      <w:r w:rsidRPr="00307D66">
        <w:t>TEL：0852-22-</w:t>
      </w:r>
      <w:r w:rsidR="00CE519A" w:rsidRPr="00307D66">
        <w:rPr>
          <w:rFonts w:hint="eastAsia"/>
        </w:rPr>
        <w:t>5412</w:t>
      </w:r>
      <w:r w:rsidRPr="00307D66">
        <w:t>、</w:t>
      </w:r>
      <w:r w:rsidR="00CE519A" w:rsidRPr="00307D66">
        <w:rPr>
          <w:rFonts w:hint="eastAsia"/>
        </w:rPr>
        <w:t>6862</w:t>
      </w:r>
      <w:r w:rsidRPr="00307D66">
        <w:t xml:space="preserve">　　FAX：0852-22-</w:t>
      </w:r>
      <w:r w:rsidR="006D789F" w:rsidRPr="00307D66">
        <w:rPr>
          <w:rFonts w:hint="eastAsia"/>
        </w:rPr>
        <w:t>6857</w:t>
      </w:r>
    </w:p>
    <w:p w14:paraId="7EFFBE5D" w14:textId="77777777" w:rsidR="00494AC1" w:rsidRPr="00C01C2D" w:rsidRDefault="00494AC1" w:rsidP="000D0C8D">
      <w:pPr>
        <w:spacing w:line="260" w:lineRule="exact"/>
      </w:pPr>
    </w:p>
    <w:bookmarkStart w:id="122" w:name="_第４_児童虐待"/>
    <w:bookmarkStart w:id="123" w:name="_Toc240013275"/>
    <w:bookmarkEnd w:id="122"/>
    <w:p w14:paraId="3436EA73" w14:textId="77777777" w:rsidR="00494AC1" w:rsidRPr="00C76B0E" w:rsidRDefault="00127653" w:rsidP="003B2996">
      <w:pPr>
        <w:pStyle w:val="1"/>
      </w:pPr>
      <w:r w:rsidRPr="00C76B0E">
        <w:rPr>
          <w:rFonts w:hAnsi="Times New Roman" w:cs="Times New Roman"/>
          <w:noProof/>
          <w:spacing w:val="2"/>
          <w:kern w:val="0"/>
          <w:szCs w:val="20"/>
        </w:rPr>
        <w:lastRenderedPageBreak/>
        <mc:AlternateContent>
          <mc:Choice Requires="wps">
            <w:drawing>
              <wp:anchor distT="0" distB="0" distL="114300" distR="114300" simplePos="0" relativeHeight="251829248" behindDoc="0" locked="0" layoutInCell="1" allowOverlap="1" wp14:anchorId="6A1465C6" wp14:editId="2B914B00">
                <wp:simplePos x="0" y="0"/>
                <wp:positionH relativeFrom="margin">
                  <wp:align>left</wp:align>
                </wp:positionH>
                <wp:positionV relativeFrom="paragraph">
                  <wp:posOffset>376555</wp:posOffset>
                </wp:positionV>
                <wp:extent cx="6381750" cy="866775"/>
                <wp:effectExtent l="0" t="0" r="19050" b="28575"/>
                <wp:wrapNone/>
                <wp:docPr id="3381" name="AutoShape 30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866775"/>
                        </a:xfrm>
                        <a:prstGeom prst="roundRect">
                          <a:avLst>
                            <a:gd name="adj" fmla="val 8472"/>
                          </a:avLst>
                        </a:prstGeom>
                        <a:solidFill>
                          <a:srgbClr val="FFFFFF"/>
                        </a:solidFill>
                        <a:ln w="9525">
                          <a:solidFill>
                            <a:srgbClr val="000000"/>
                          </a:solidFill>
                          <a:round/>
                          <a:headEnd/>
                          <a:tailEnd/>
                        </a:ln>
                      </wps:spPr>
                      <wps:txbx>
                        <w:txbxContent>
                          <w:p w14:paraId="3CFC2A29" w14:textId="77777777" w:rsidR="00124108" w:rsidRPr="00C76B0E" w:rsidRDefault="00124108" w:rsidP="00127653">
                            <w:pPr>
                              <w:spacing w:line="240" w:lineRule="exact"/>
                              <w:ind w:left="1261" w:hangingChars="700" w:hanging="1261"/>
                            </w:pPr>
                            <w:r w:rsidRPr="00C76B0E">
                              <w:rPr>
                                <w:rFonts w:hAnsi="ＭＳ 明朝" w:cs="ＭＳ 明朝" w:hint="eastAsia"/>
                                <w:kern w:val="0"/>
                              </w:rPr>
                              <w:t xml:space="preserve">【事案（例）】　</w:t>
                            </w:r>
                            <w:r w:rsidRPr="00C76B0E">
                              <w:rPr>
                                <w:rFonts w:hint="eastAsia"/>
                              </w:rPr>
                              <w:t>Ａ小学校の１年生児童Ｂが、夕方大型スーパーで万引きを行い補導されたと学校に連絡が入った。盗んだものは弁当など４点であり、不審に思った担任が、児童</w:t>
                            </w:r>
                            <w:r w:rsidRPr="00C76B0E">
                              <w:t>Ｂから</w:t>
                            </w:r>
                            <w:r w:rsidRPr="00C76B0E">
                              <w:rPr>
                                <w:rFonts w:hint="eastAsia"/>
                              </w:rPr>
                              <w:t>事情を聞くと、今週は３日間夕食を食べていないことがわかった。父親との２人暮らしで、父親は仕事から帰るのが夜９時をすぎることが多かった。Ａ小学校の校長は、この状況から児童相談所に通告書をもって通告したところ、ネグレクトとわかり、児童Ｂは一時保護され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1465C6" id="AutoShape 3000" o:spid="_x0000_s1428" style="position:absolute;left:0;text-align:left;margin-left:0;margin-top:29.65pt;width:502.5pt;height:68.25pt;z-index:251829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55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">
                <v:textbox inset="5.85pt,.7pt,5.85pt,.7pt">
                  <w:txbxContent>
                    <w:p w14:paraId="3CFC2A29" w14:textId="77777777" w:rsidR="00124108" w:rsidRPr="00C76B0E" w:rsidRDefault="00124108" w:rsidP="00127653">
                      <w:pPr>
                        <w:spacing w:line="240" w:lineRule="exact"/>
                        <w:ind w:left="1261" w:hangingChars="700" w:hanging="1261"/>
                      </w:pPr>
                      <w:r w:rsidRPr="00C76B0E">
                        <w:rPr>
                          <w:rFonts w:hAnsi="ＭＳ 明朝" w:cs="ＭＳ 明朝" w:hint="eastAsia"/>
                          <w:kern w:val="0"/>
                        </w:rPr>
                        <w:t xml:space="preserve">【事案（例）】　</w:t>
                      </w:r>
                      <w:r w:rsidRPr="00C76B0E">
                        <w:rPr>
                          <w:rFonts w:hint="eastAsia"/>
                        </w:rPr>
                        <w:t>Ａ小学校の１年生児童Ｂが、夕方大型スーパーで万引きを行い補導されたと学校に連絡が入った。盗んだものは弁当など４点であり、不審に思った担任が、児童</w:t>
                      </w:r>
                      <w:r w:rsidRPr="00C76B0E">
                        <w:t>Ｂから</w:t>
                      </w:r>
                      <w:r w:rsidRPr="00C76B0E">
                        <w:rPr>
                          <w:rFonts w:hint="eastAsia"/>
                        </w:rPr>
                        <w:t>事情を聞くと、今週は３日間夕食を食べていないことがわかった。父親との２人暮らしで、父親は仕事から帰るのが夜９時をすぎることが多かった。Ａ小学校の校長は、この状況から児童相談所に通告書をもって通告したところ、ネグレクトとわかり、児童Ｂは一時保護された。</w:t>
                      </w:r>
                    </w:p>
                  </w:txbxContent>
                </v:textbox>
                <w10:wrap anchorx="margin"/>
              </v:roundrect>
            </w:pict>
          </mc:Fallback>
        </mc:AlternateContent>
      </w:r>
      <w:r w:rsidR="003B2996" w:rsidRPr="00C76B0E">
        <w:rPr>
          <w:rFonts w:hint="eastAsia"/>
        </w:rPr>
        <w:t>第４　児童虐待</w:t>
      </w:r>
      <w:bookmarkEnd w:id="123"/>
    </w:p>
    <w:p w14:paraId="39CD1093" w14:textId="77777777" w:rsidR="00127653" w:rsidRPr="00C76B0E" w:rsidRDefault="00127653" w:rsidP="00127653">
      <w:pPr>
        <w:spacing w:line="240" w:lineRule="exact"/>
      </w:pPr>
    </w:p>
    <w:p w14:paraId="0B01A63B" w14:textId="77777777" w:rsidR="00127653" w:rsidRPr="00C76B0E" w:rsidRDefault="00127653" w:rsidP="00127653">
      <w:pPr>
        <w:spacing w:line="240" w:lineRule="exact"/>
      </w:pPr>
    </w:p>
    <w:p w14:paraId="5952DC34" w14:textId="77777777" w:rsidR="00494AC1" w:rsidRPr="00C76B0E" w:rsidRDefault="00494AC1" w:rsidP="00127653">
      <w:pPr>
        <w:spacing w:line="240" w:lineRule="exact"/>
      </w:pPr>
    </w:p>
    <w:p w14:paraId="5AD6AEA0" w14:textId="77777777" w:rsidR="00494AC1" w:rsidRPr="00C76B0E" w:rsidRDefault="00494AC1" w:rsidP="00127653">
      <w:pPr>
        <w:spacing w:line="240" w:lineRule="exact"/>
      </w:pPr>
    </w:p>
    <w:p w14:paraId="78F61400" w14:textId="77777777" w:rsidR="00494AC1" w:rsidRPr="00C76B0E" w:rsidRDefault="00494AC1" w:rsidP="00127653">
      <w:pPr>
        <w:spacing w:line="240" w:lineRule="exact"/>
      </w:pPr>
    </w:p>
    <w:p w14:paraId="136A4913" w14:textId="77777777" w:rsidR="00494AC1" w:rsidRPr="00C76B0E" w:rsidRDefault="00494AC1" w:rsidP="00127653">
      <w:pPr>
        <w:spacing w:line="240" w:lineRule="exact"/>
      </w:pPr>
    </w:p>
    <w:p w14:paraId="6F822827" w14:textId="77777777" w:rsidR="003B2996" w:rsidRPr="00C76B0E" w:rsidRDefault="003B2996" w:rsidP="00127653">
      <w:pPr>
        <w:spacing w:line="240" w:lineRule="exact"/>
        <w:ind w:leftChars="133" w:left="240" w:firstLineChars="100" w:firstLine="180"/>
      </w:pPr>
      <w:r w:rsidRPr="00C76B0E">
        <w:rPr>
          <w:rFonts w:hint="eastAsia"/>
        </w:rPr>
        <w:t>日常的に児童生徒に関わる学校や教職員は、虐待を発見しやすい立場であり、「児童虐待防止法」においても、学校・教職員が児童生徒の福祉に業務上関係のある団体・職と同様、虐待防止等に関する一定の役割を担うことになる。このような状況の中で、児童虐待の早期発見・早期対応が重要になっている。</w:t>
      </w:r>
    </w:p>
    <w:p w14:paraId="6F4B6098" w14:textId="77777777" w:rsidR="003B2996" w:rsidRPr="00C76B0E" w:rsidRDefault="003B2996" w:rsidP="00127653">
      <w:pPr>
        <w:spacing w:line="240" w:lineRule="exact"/>
        <w:ind w:firstLineChars="200" w:firstLine="360"/>
      </w:pPr>
      <w:r w:rsidRPr="00C76B0E">
        <w:rPr>
          <w:rFonts w:hint="eastAsia"/>
        </w:rPr>
        <w:t>〈児童虐待に関する通告義務〉</w:t>
      </w:r>
    </w:p>
    <w:p w14:paraId="39C58DF2" w14:textId="77777777" w:rsidR="003B2996" w:rsidRPr="00C76B0E" w:rsidRDefault="003B2996" w:rsidP="00127653">
      <w:pPr>
        <w:spacing w:line="240" w:lineRule="exact"/>
        <w:ind w:firstLineChars="300" w:firstLine="541"/>
      </w:pPr>
      <w:r w:rsidRPr="00C76B0E">
        <w:rPr>
          <w:rFonts w:hint="eastAsia"/>
        </w:rPr>
        <w:t>・　対象は「児童虐待を受けた子」と「児童虐待を受けたと思われる子」である。</w:t>
      </w:r>
    </w:p>
    <w:p w14:paraId="6AE357F3" w14:textId="77777777" w:rsidR="003B2996" w:rsidRPr="00C76B0E" w:rsidRDefault="003B2996" w:rsidP="00127653">
      <w:pPr>
        <w:spacing w:line="240" w:lineRule="exact"/>
        <w:ind w:firstLineChars="300" w:firstLine="541"/>
      </w:pPr>
      <w:r w:rsidRPr="00C76B0E">
        <w:rPr>
          <w:rFonts w:hint="eastAsia"/>
        </w:rPr>
        <w:t>・　通告先は児童相談所だけではなく、市町村の児童福祉関係の窓口も通告先となる。</w:t>
      </w:r>
    </w:p>
    <w:p w14:paraId="2EB1F9B8" w14:textId="77777777" w:rsidR="0000450A" w:rsidRPr="00C76B0E" w:rsidRDefault="0000450A" w:rsidP="008D0EDB">
      <w:pPr>
        <w:spacing w:beforeLines="50" w:before="151" w:afterLines="50" w:after="151" w:line="260" w:lineRule="exact"/>
        <w:rPr>
          <w:rFonts w:ascii="ＭＳ ゴシック" w:eastAsia="ＭＳ ゴシック" w:hAnsi="ＭＳ ゴシック"/>
          <w:b/>
          <w:sz w:val="21"/>
          <w:bdr w:val="single" w:sz="4" w:space="0" w:color="auto"/>
        </w:rPr>
      </w:pPr>
      <w:r w:rsidRPr="00C76B0E">
        <w:rPr>
          <w:rFonts w:ascii="ＭＳ ゴシック" w:eastAsia="ＭＳ ゴシック" w:hAnsi="ＭＳ ゴシック" w:hint="eastAsia"/>
          <w:b/>
          <w:sz w:val="21"/>
          <w:bdr w:val="single" w:sz="4" w:space="0" w:color="auto"/>
        </w:rPr>
        <w:t xml:space="preserve">１　未然防止のポイント </w:t>
      </w:r>
    </w:p>
    <w:p w14:paraId="7CC5C5CE" w14:textId="77777777" w:rsidR="0000450A" w:rsidRPr="00C76B0E" w:rsidRDefault="0000450A" w:rsidP="00127653">
      <w:pPr>
        <w:spacing w:line="240" w:lineRule="exact"/>
        <w:ind w:firstLineChars="100" w:firstLine="191"/>
        <w:rPr>
          <w:rFonts w:ascii="ＭＳ ゴシック" w:eastAsia="ＭＳ ゴシック" w:hAnsi="ＭＳ ゴシック"/>
          <w:b/>
          <w:sz w:val="21"/>
        </w:rPr>
      </w:pPr>
      <w:r w:rsidRPr="00C76B0E">
        <w:rPr>
          <w:rFonts w:ascii="ＭＳ ゴシック" w:eastAsia="ＭＳ ゴシック" w:hAnsi="ＭＳ ゴシック" w:hint="eastAsia"/>
          <w:b/>
          <w:sz w:val="21"/>
        </w:rPr>
        <w:t>⑴　児童虐待の課題予防的生徒指導</w:t>
      </w:r>
    </w:p>
    <w:p w14:paraId="4A42785B" w14:textId="77777777" w:rsidR="008D0EDB" w:rsidRPr="00C76B0E" w:rsidRDefault="008D0EDB" w:rsidP="00127653">
      <w:pPr>
        <w:spacing w:line="240" w:lineRule="exact"/>
        <w:ind w:firstLineChars="200" w:firstLine="360"/>
      </w:pPr>
      <w:r w:rsidRPr="00C76B0E">
        <w:rPr>
          <w:rFonts w:hint="eastAsia"/>
        </w:rPr>
        <w:t>①　児童生徒に対して、つらいときには相談できるように、ＳＣやＳＳＷも含めた相談先を紹介する。</w:t>
      </w:r>
    </w:p>
    <w:p w14:paraId="73101319" w14:textId="77777777" w:rsidR="008D0EDB" w:rsidRPr="00C76B0E" w:rsidRDefault="008D0EDB" w:rsidP="00127653">
      <w:pPr>
        <w:spacing w:line="240" w:lineRule="exact"/>
        <w:ind w:leftChars="200" w:left="540" w:hangingChars="100" w:hanging="180"/>
      </w:pPr>
      <w:r w:rsidRPr="00C76B0E">
        <w:rPr>
          <w:rFonts w:hint="eastAsia"/>
        </w:rPr>
        <w:t>②　保護者に対して、子育てに不安や悩みがあるときは積極的に相談するように伝えるとともに、親権者の体罰の禁止規定についても周知する。</w:t>
      </w:r>
    </w:p>
    <w:p w14:paraId="4AB99054" w14:textId="77777777" w:rsidR="003B2996" w:rsidRPr="00C76B0E" w:rsidRDefault="008D0EDB" w:rsidP="008D0EDB">
      <w:pPr>
        <w:spacing w:beforeLines="50" w:before="151" w:afterLines="50" w:after="151" w:line="260" w:lineRule="exact"/>
        <w:rPr>
          <w:rFonts w:ascii="ＭＳ ゴシック" w:eastAsia="ＭＳ ゴシック" w:hAnsi="ＭＳ ゴシック"/>
          <w:b/>
          <w:sz w:val="21"/>
          <w:bdr w:val="single" w:sz="4" w:space="0" w:color="auto"/>
        </w:rPr>
      </w:pPr>
      <w:r w:rsidRPr="00C76B0E">
        <w:rPr>
          <w:rFonts w:ascii="ＭＳ ゴシック" w:eastAsia="ＭＳ ゴシック" w:hAnsi="ＭＳ ゴシック" w:hint="eastAsia"/>
          <w:b/>
          <w:sz w:val="21"/>
          <w:bdr w:val="single" w:sz="4" w:space="0" w:color="auto"/>
        </w:rPr>
        <w:t>２</w:t>
      </w:r>
      <w:r w:rsidR="003B2996" w:rsidRPr="00C76B0E">
        <w:rPr>
          <w:rFonts w:ascii="ＭＳ ゴシック" w:eastAsia="ＭＳ ゴシック" w:hAnsi="ＭＳ ゴシック" w:hint="eastAsia"/>
          <w:b/>
          <w:sz w:val="21"/>
          <w:bdr w:val="single" w:sz="4" w:space="0" w:color="auto"/>
        </w:rPr>
        <w:t xml:space="preserve">　早期発見のポイント</w:t>
      </w:r>
      <w:r w:rsidR="003B2996" w:rsidRPr="00C76B0E">
        <w:rPr>
          <w:rFonts w:ascii="ＭＳ ゴシック" w:eastAsia="ＭＳ ゴシック" w:hAnsi="ＭＳ ゴシック"/>
          <w:b/>
          <w:sz w:val="21"/>
          <w:bdr w:val="single" w:sz="4" w:space="0" w:color="auto"/>
        </w:rPr>
        <w:t xml:space="preserve"> </w:t>
      </w:r>
    </w:p>
    <w:p w14:paraId="4BE2D63C" w14:textId="77777777" w:rsidR="00494AC1" w:rsidRPr="00C76B0E" w:rsidRDefault="003B2996" w:rsidP="00127653">
      <w:pPr>
        <w:spacing w:line="240" w:lineRule="exact"/>
        <w:ind w:firstLineChars="200" w:firstLine="360"/>
      </w:pPr>
      <w:r w:rsidRPr="00C76B0E">
        <w:rPr>
          <w:rFonts w:hint="eastAsia"/>
        </w:rPr>
        <w:t>下記の項目が虐待の早期発見の視点となる。</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72"/>
        <w:gridCol w:w="4620"/>
      </w:tblGrid>
      <w:tr w:rsidR="003B2996" w:rsidRPr="00C76B0E" w14:paraId="562061E8" w14:textId="77777777" w:rsidTr="003B2996">
        <w:trPr>
          <w:trHeight w:val="2940"/>
        </w:trPr>
        <w:tc>
          <w:tcPr>
            <w:tcW w:w="4872" w:type="dxa"/>
            <w:tcBorders>
              <w:top w:val="nil"/>
              <w:left w:val="nil"/>
              <w:bottom w:val="nil"/>
              <w:right w:val="nil"/>
            </w:tcBorders>
          </w:tcPr>
          <w:p w14:paraId="58418EF7" w14:textId="77777777" w:rsidR="003B2996" w:rsidRPr="00C76B0E" w:rsidRDefault="003B2996" w:rsidP="00127653">
            <w:pPr>
              <w:overflowPunct w:val="0"/>
              <w:spacing w:line="240" w:lineRule="exact"/>
              <w:textAlignment w:val="baseline"/>
              <w:rPr>
                <w:rFonts w:ascii="ＭＳ ゴシック" w:eastAsia="ＭＳ ゴシック" w:hAnsi="ＭＳ ゴシック" w:cs="Times New Roman"/>
                <w:b/>
                <w:spacing w:val="2"/>
                <w:kern w:val="0"/>
                <w:sz w:val="21"/>
                <w:szCs w:val="20"/>
              </w:rPr>
            </w:pPr>
            <w:r w:rsidRPr="00C76B0E">
              <w:rPr>
                <w:rFonts w:ascii="ＭＳ ゴシック" w:eastAsia="ＭＳ ゴシック" w:hAnsi="ＭＳ ゴシック" w:cs="ＭＳ 明朝" w:hint="eastAsia"/>
                <w:b/>
                <w:kern w:val="0"/>
                <w:sz w:val="21"/>
                <w:szCs w:val="20"/>
              </w:rPr>
              <w:t>⑴　身体的虐待</w:t>
            </w:r>
          </w:p>
          <w:p w14:paraId="66168B65" w14:textId="77777777" w:rsidR="003B2996" w:rsidRPr="00C76B0E" w:rsidRDefault="003B2996" w:rsidP="00127653">
            <w:pPr>
              <w:overflowPunct w:val="0"/>
              <w:spacing w:line="240" w:lineRule="exact"/>
              <w:ind w:firstLineChars="100" w:firstLine="180"/>
              <w:textAlignment w:val="baseline"/>
              <w:rPr>
                <w:rFonts w:ascii="Times New Roman" w:hAnsi="Times New Roman" w:cs="ＭＳ 明朝"/>
                <w:kern w:val="0"/>
                <w:szCs w:val="20"/>
              </w:rPr>
            </w:pPr>
            <w:r w:rsidRPr="00C76B0E">
              <w:rPr>
                <w:rFonts w:ascii="Times New Roman" w:hAnsi="Times New Roman" w:cs="ＭＳ 明朝" w:hint="eastAsia"/>
                <w:kern w:val="0"/>
                <w:szCs w:val="20"/>
              </w:rPr>
              <w:t>・　不自然な外傷（あざや火傷跡）</w:t>
            </w:r>
          </w:p>
          <w:p w14:paraId="09EE9097" w14:textId="77777777" w:rsidR="003B2996" w:rsidRPr="00C76B0E" w:rsidRDefault="003B2996" w:rsidP="00127653">
            <w:pPr>
              <w:overflowPunct w:val="0"/>
              <w:spacing w:line="240" w:lineRule="exact"/>
              <w:ind w:firstLineChars="100" w:firstLine="180"/>
              <w:textAlignment w:val="baseline"/>
              <w:rPr>
                <w:rFonts w:ascii="Times New Roman" w:hAnsi="Times New Roman" w:cs="ＭＳ 明朝"/>
                <w:kern w:val="0"/>
                <w:szCs w:val="20"/>
              </w:rPr>
            </w:pPr>
            <w:r w:rsidRPr="00C76B0E">
              <w:rPr>
                <w:rFonts w:ascii="Times New Roman" w:hAnsi="Times New Roman" w:cs="ＭＳ 明朝" w:hint="eastAsia"/>
                <w:kern w:val="0"/>
                <w:szCs w:val="20"/>
              </w:rPr>
              <w:t>・　受傷原因の曖昧な説明</w:t>
            </w:r>
          </w:p>
          <w:p w14:paraId="202D9DBD" w14:textId="77777777" w:rsidR="003B2996" w:rsidRPr="00C76B0E" w:rsidRDefault="003B2996" w:rsidP="00127653">
            <w:pPr>
              <w:overflowPunct w:val="0"/>
              <w:spacing w:line="240" w:lineRule="exact"/>
              <w:ind w:firstLineChars="100" w:firstLine="180"/>
              <w:textAlignment w:val="baseline"/>
              <w:rPr>
                <w:rFonts w:hAnsi="Times New Roman" w:cs="Times New Roman"/>
                <w:spacing w:val="2"/>
                <w:kern w:val="0"/>
                <w:szCs w:val="20"/>
              </w:rPr>
            </w:pPr>
            <w:r w:rsidRPr="00C76B0E">
              <w:rPr>
                <w:rFonts w:ascii="Times New Roman" w:hAnsi="Times New Roman" w:cs="ＭＳ 明朝" w:hint="eastAsia"/>
                <w:kern w:val="0"/>
                <w:szCs w:val="20"/>
              </w:rPr>
              <w:t>・　家庭でのけがの訴え　　　　　　など</w:t>
            </w:r>
          </w:p>
          <w:p w14:paraId="11092DEF" w14:textId="77777777" w:rsidR="00DF3A04" w:rsidRPr="00C76B0E" w:rsidRDefault="00DF3A04" w:rsidP="00127653">
            <w:pPr>
              <w:overflowPunct w:val="0"/>
              <w:spacing w:line="240" w:lineRule="exact"/>
              <w:textAlignment w:val="baseline"/>
              <w:rPr>
                <w:rFonts w:ascii="ＭＳ ゴシック" w:eastAsia="ＭＳ ゴシック" w:hAnsi="ＭＳ ゴシック" w:cs="Times New Roman"/>
                <w:b/>
                <w:spacing w:val="2"/>
                <w:kern w:val="0"/>
                <w:sz w:val="21"/>
                <w:szCs w:val="20"/>
              </w:rPr>
            </w:pPr>
            <w:r w:rsidRPr="00C76B0E">
              <w:rPr>
                <w:rFonts w:ascii="ＭＳ ゴシック" w:eastAsia="ＭＳ ゴシック" w:hAnsi="ＭＳ ゴシック" w:cs="ＭＳ 明朝" w:hint="eastAsia"/>
                <w:b/>
                <w:kern w:val="0"/>
                <w:sz w:val="21"/>
                <w:szCs w:val="20"/>
              </w:rPr>
              <w:t>⑵　性的虐待</w:t>
            </w:r>
          </w:p>
          <w:p w14:paraId="2833EE3C" w14:textId="77777777" w:rsidR="00DF3A04" w:rsidRPr="00C76B0E" w:rsidRDefault="00DF3A04" w:rsidP="00127653">
            <w:pPr>
              <w:overflowPunct w:val="0"/>
              <w:spacing w:line="240" w:lineRule="exact"/>
              <w:ind w:firstLineChars="100" w:firstLine="180"/>
              <w:textAlignment w:val="baseline"/>
              <w:rPr>
                <w:rFonts w:ascii="Times New Roman" w:hAnsi="Times New Roman" w:cs="ＭＳ 明朝"/>
                <w:kern w:val="0"/>
                <w:szCs w:val="20"/>
              </w:rPr>
            </w:pPr>
            <w:r w:rsidRPr="00C76B0E">
              <w:rPr>
                <w:rFonts w:ascii="Times New Roman" w:hAnsi="Times New Roman" w:cs="ＭＳ 明朝" w:hint="eastAsia"/>
                <w:kern w:val="0"/>
                <w:szCs w:val="20"/>
              </w:rPr>
              <w:t>・　性感染症</w:t>
            </w:r>
          </w:p>
          <w:p w14:paraId="6B47476A" w14:textId="77777777" w:rsidR="00DF3A04" w:rsidRPr="00C76B0E" w:rsidRDefault="00DF3A04" w:rsidP="00127653">
            <w:pPr>
              <w:overflowPunct w:val="0"/>
              <w:spacing w:line="240" w:lineRule="exact"/>
              <w:ind w:firstLineChars="100" w:firstLine="180"/>
              <w:textAlignment w:val="baseline"/>
              <w:rPr>
                <w:rFonts w:hAnsi="Times New Roman" w:cs="Times New Roman"/>
                <w:spacing w:val="2"/>
                <w:kern w:val="0"/>
                <w:szCs w:val="20"/>
              </w:rPr>
            </w:pPr>
            <w:r w:rsidRPr="00C76B0E">
              <w:rPr>
                <w:rFonts w:ascii="Times New Roman" w:hAnsi="Times New Roman" w:cs="ＭＳ 明朝" w:hint="eastAsia"/>
                <w:kern w:val="0"/>
                <w:szCs w:val="20"/>
              </w:rPr>
              <w:t>・　他の人との身体接触を異常に怖がる、好む</w:t>
            </w:r>
          </w:p>
          <w:p w14:paraId="288BA29F" w14:textId="77777777" w:rsidR="00DF3A04" w:rsidRPr="00C76B0E" w:rsidRDefault="00DF3A04" w:rsidP="00127653">
            <w:pPr>
              <w:overflowPunct w:val="0"/>
              <w:spacing w:line="240" w:lineRule="exact"/>
              <w:ind w:firstLineChars="100" w:firstLine="180"/>
              <w:textAlignment w:val="baseline"/>
              <w:rPr>
                <w:rFonts w:ascii="Times New Roman" w:hAnsi="Times New Roman" w:cs="ＭＳ 明朝"/>
                <w:kern w:val="0"/>
                <w:szCs w:val="20"/>
              </w:rPr>
            </w:pPr>
            <w:r w:rsidRPr="00C76B0E">
              <w:rPr>
                <w:rFonts w:ascii="Times New Roman" w:hAnsi="Times New Roman" w:cs="ＭＳ 明朝" w:hint="eastAsia"/>
                <w:kern w:val="0"/>
                <w:szCs w:val="20"/>
              </w:rPr>
              <w:t>・　年齢にそぐわない性的発言　　　など</w:t>
            </w:r>
          </w:p>
          <w:p w14:paraId="0FEA8402" w14:textId="77777777" w:rsidR="003B2996" w:rsidRPr="00C76B0E" w:rsidRDefault="00DF3A04" w:rsidP="00127653">
            <w:pPr>
              <w:overflowPunct w:val="0"/>
              <w:spacing w:line="240" w:lineRule="exact"/>
              <w:textAlignment w:val="baseline"/>
              <w:rPr>
                <w:rFonts w:ascii="ＭＳ ゴシック" w:eastAsia="ＭＳ ゴシック" w:hAnsi="ＭＳ ゴシック" w:cs="Times New Roman"/>
                <w:b/>
                <w:spacing w:val="2"/>
                <w:kern w:val="0"/>
                <w:szCs w:val="20"/>
              </w:rPr>
            </w:pPr>
            <w:r w:rsidRPr="00C76B0E">
              <w:rPr>
                <w:rFonts w:ascii="ＭＳ ゴシック" w:eastAsia="ＭＳ ゴシック" w:hAnsi="ＭＳ ゴシック" w:cs="ＭＳ 明朝" w:hint="eastAsia"/>
                <w:b/>
                <w:kern w:val="0"/>
                <w:sz w:val="21"/>
                <w:szCs w:val="20"/>
              </w:rPr>
              <w:t>⑶</w:t>
            </w:r>
            <w:r w:rsidR="003B2996" w:rsidRPr="00C76B0E">
              <w:rPr>
                <w:rFonts w:ascii="ＭＳ ゴシック" w:eastAsia="ＭＳ ゴシック" w:hAnsi="ＭＳ ゴシック" w:cs="ＭＳ 明朝" w:hint="eastAsia"/>
                <w:b/>
                <w:kern w:val="0"/>
                <w:sz w:val="21"/>
                <w:szCs w:val="20"/>
              </w:rPr>
              <w:t xml:space="preserve">　ネグレクト</w:t>
            </w:r>
          </w:p>
          <w:p w14:paraId="32D6F6D3" w14:textId="77777777" w:rsidR="003B2996" w:rsidRPr="00C76B0E" w:rsidRDefault="003B2996" w:rsidP="00127653">
            <w:pPr>
              <w:overflowPunct w:val="0"/>
              <w:spacing w:line="240" w:lineRule="exact"/>
              <w:ind w:firstLineChars="100" w:firstLine="180"/>
              <w:textAlignment w:val="baseline"/>
              <w:rPr>
                <w:rFonts w:ascii="Times New Roman" w:hAnsi="Times New Roman" w:cs="ＭＳ 明朝"/>
                <w:kern w:val="0"/>
                <w:szCs w:val="20"/>
              </w:rPr>
            </w:pPr>
            <w:r w:rsidRPr="00C76B0E">
              <w:rPr>
                <w:rFonts w:ascii="Times New Roman" w:hAnsi="Times New Roman" w:cs="ＭＳ 明朝" w:hint="eastAsia"/>
                <w:kern w:val="0"/>
                <w:szCs w:val="20"/>
              </w:rPr>
              <w:t>・　衣服や下着が不潔で臭う</w:t>
            </w:r>
          </w:p>
          <w:p w14:paraId="7BC7DC08" w14:textId="77777777" w:rsidR="003B2996" w:rsidRPr="00C76B0E" w:rsidRDefault="003B2996" w:rsidP="00127653">
            <w:pPr>
              <w:overflowPunct w:val="0"/>
              <w:spacing w:line="240" w:lineRule="exact"/>
              <w:ind w:firstLineChars="100" w:firstLine="180"/>
              <w:textAlignment w:val="baseline"/>
              <w:rPr>
                <w:rFonts w:ascii="Times New Roman" w:hAnsi="Times New Roman" w:cs="ＭＳ 明朝"/>
                <w:kern w:val="0"/>
                <w:szCs w:val="20"/>
              </w:rPr>
            </w:pPr>
            <w:r w:rsidRPr="00C76B0E">
              <w:rPr>
                <w:rFonts w:ascii="Times New Roman" w:hAnsi="Times New Roman" w:cs="ＭＳ 明朝" w:hint="eastAsia"/>
                <w:kern w:val="0"/>
                <w:szCs w:val="20"/>
              </w:rPr>
              <w:t>・　からだが汚れている</w:t>
            </w:r>
          </w:p>
          <w:p w14:paraId="3D5127E0" w14:textId="77777777" w:rsidR="003B2996" w:rsidRPr="00C76B0E" w:rsidRDefault="003B2996" w:rsidP="00127653">
            <w:pPr>
              <w:overflowPunct w:val="0"/>
              <w:spacing w:line="240" w:lineRule="exact"/>
              <w:ind w:firstLineChars="100" w:firstLine="180"/>
              <w:textAlignment w:val="baseline"/>
              <w:rPr>
                <w:rFonts w:hAnsi="Times New Roman" w:cs="Times New Roman"/>
                <w:kern w:val="0"/>
                <w:szCs w:val="20"/>
              </w:rPr>
            </w:pPr>
            <w:r w:rsidRPr="00C76B0E">
              <w:rPr>
                <w:rFonts w:ascii="Times New Roman" w:hAnsi="Times New Roman" w:cs="ＭＳ 明朝" w:hint="eastAsia"/>
                <w:kern w:val="0"/>
                <w:szCs w:val="20"/>
              </w:rPr>
              <w:t>・　急激な体重減少がある　　　　　など</w:t>
            </w:r>
          </w:p>
        </w:tc>
        <w:tc>
          <w:tcPr>
            <w:tcW w:w="4620" w:type="dxa"/>
            <w:tcBorders>
              <w:top w:val="nil"/>
              <w:left w:val="nil"/>
              <w:bottom w:val="nil"/>
              <w:right w:val="nil"/>
            </w:tcBorders>
          </w:tcPr>
          <w:p w14:paraId="6D7397B6" w14:textId="77777777" w:rsidR="003B2996" w:rsidRPr="00C76B0E" w:rsidRDefault="003B2996" w:rsidP="00127653">
            <w:pPr>
              <w:overflowPunct w:val="0"/>
              <w:spacing w:line="240" w:lineRule="exact"/>
              <w:textAlignment w:val="baseline"/>
              <w:rPr>
                <w:rFonts w:ascii="ＭＳ ゴシック" w:eastAsia="ＭＳ ゴシック" w:hAnsi="ＭＳ ゴシック" w:cs="Times New Roman"/>
                <w:b/>
                <w:spacing w:val="2"/>
                <w:kern w:val="0"/>
                <w:sz w:val="21"/>
                <w:szCs w:val="20"/>
              </w:rPr>
            </w:pPr>
            <w:r w:rsidRPr="00C76B0E">
              <w:rPr>
                <w:rFonts w:ascii="ＭＳ ゴシック" w:eastAsia="ＭＳ ゴシック" w:hAnsi="ＭＳ ゴシック" w:cs="ＭＳ 明朝" w:hint="eastAsia"/>
                <w:b/>
                <w:kern w:val="0"/>
                <w:sz w:val="21"/>
                <w:szCs w:val="20"/>
              </w:rPr>
              <w:t>⑷　心理的虐待</w:t>
            </w:r>
          </w:p>
          <w:p w14:paraId="06900B12" w14:textId="77777777" w:rsidR="003B2996" w:rsidRPr="00C76B0E" w:rsidRDefault="003B2996" w:rsidP="00127653">
            <w:pPr>
              <w:overflowPunct w:val="0"/>
              <w:spacing w:line="240" w:lineRule="exact"/>
              <w:ind w:firstLineChars="100" w:firstLine="180"/>
              <w:textAlignment w:val="baseline"/>
              <w:rPr>
                <w:rFonts w:ascii="Times New Roman" w:hAnsi="Times New Roman" w:cs="ＭＳ 明朝"/>
                <w:kern w:val="0"/>
                <w:szCs w:val="20"/>
              </w:rPr>
            </w:pPr>
            <w:r w:rsidRPr="00C76B0E">
              <w:rPr>
                <w:rFonts w:ascii="Times New Roman" w:hAnsi="Times New Roman" w:cs="ＭＳ 明朝" w:hint="eastAsia"/>
                <w:kern w:val="0"/>
                <w:szCs w:val="20"/>
              </w:rPr>
              <w:t>・　摂食障害</w:t>
            </w:r>
          </w:p>
          <w:p w14:paraId="5F055F05" w14:textId="77777777" w:rsidR="003B2996" w:rsidRPr="00C76B0E" w:rsidRDefault="003B2996" w:rsidP="00127653">
            <w:pPr>
              <w:overflowPunct w:val="0"/>
              <w:spacing w:line="240" w:lineRule="exact"/>
              <w:ind w:firstLineChars="100" w:firstLine="180"/>
              <w:textAlignment w:val="baseline"/>
              <w:rPr>
                <w:rFonts w:ascii="Times New Roman" w:hAnsi="Times New Roman" w:cs="ＭＳ 明朝"/>
                <w:kern w:val="0"/>
                <w:szCs w:val="20"/>
              </w:rPr>
            </w:pPr>
            <w:r w:rsidRPr="00C76B0E">
              <w:rPr>
                <w:rFonts w:ascii="Times New Roman" w:hAnsi="Times New Roman" w:cs="ＭＳ 明朝" w:hint="eastAsia"/>
                <w:kern w:val="0"/>
                <w:szCs w:val="20"/>
              </w:rPr>
              <w:t>・　リストカットなどの自傷行為</w:t>
            </w:r>
          </w:p>
          <w:p w14:paraId="6C1B2678" w14:textId="77777777" w:rsidR="003B2996" w:rsidRPr="00C76B0E" w:rsidRDefault="003B2996" w:rsidP="00127653">
            <w:pPr>
              <w:overflowPunct w:val="0"/>
              <w:spacing w:line="240" w:lineRule="exact"/>
              <w:ind w:firstLineChars="100" w:firstLine="180"/>
              <w:textAlignment w:val="baseline"/>
              <w:rPr>
                <w:rFonts w:hAnsi="Times New Roman" w:cs="Times New Roman"/>
                <w:spacing w:val="2"/>
                <w:kern w:val="0"/>
                <w:szCs w:val="20"/>
              </w:rPr>
            </w:pPr>
            <w:r w:rsidRPr="00C76B0E">
              <w:rPr>
                <w:rFonts w:ascii="Times New Roman" w:hAnsi="Times New Roman" w:cs="ＭＳ 明朝" w:hint="eastAsia"/>
                <w:kern w:val="0"/>
                <w:szCs w:val="20"/>
              </w:rPr>
              <w:t>・　表情がいつも暗い　　　　　　　　など</w:t>
            </w:r>
          </w:p>
          <w:p w14:paraId="689FB9C2" w14:textId="77777777" w:rsidR="003B2996" w:rsidRPr="00C76B0E" w:rsidRDefault="003B2996" w:rsidP="00127653">
            <w:pPr>
              <w:overflowPunct w:val="0"/>
              <w:spacing w:line="240" w:lineRule="exact"/>
              <w:textAlignment w:val="baseline"/>
              <w:rPr>
                <w:rFonts w:ascii="ＭＳ ゴシック" w:eastAsia="ＭＳ ゴシック" w:hAnsi="ＭＳ ゴシック" w:cs="Times New Roman"/>
                <w:b/>
                <w:spacing w:val="2"/>
                <w:kern w:val="0"/>
                <w:sz w:val="21"/>
                <w:szCs w:val="20"/>
              </w:rPr>
            </w:pPr>
            <w:r w:rsidRPr="00C76B0E">
              <w:rPr>
                <w:rFonts w:ascii="ＭＳ ゴシック" w:eastAsia="ＭＳ ゴシック" w:hAnsi="ＭＳ ゴシック" w:cs="Times New Roman" w:hint="eastAsia"/>
                <w:b/>
                <w:kern w:val="0"/>
                <w:sz w:val="21"/>
                <w:szCs w:val="20"/>
              </w:rPr>
              <w:t xml:space="preserve">⑸　</w:t>
            </w:r>
            <w:r w:rsidRPr="00C76B0E">
              <w:rPr>
                <w:rFonts w:ascii="ＭＳ ゴシック" w:eastAsia="ＭＳ ゴシック" w:hAnsi="ＭＳ ゴシック" w:cs="ＭＳ 明朝" w:hint="eastAsia"/>
                <w:b/>
                <w:kern w:val="0"/>
                <w:sz w:val="21"/>
                <w:szCs w:val="20"/>
              </w:rPr>
              <w:t>その他</w:t>
            </w:r>
          </w:p>
          <w:p w14:paraId="52A64488" w14:textId="77777777" w:rsidR="003B2996" w:rsidRPr="00C76B0E" w:rsidRDefault="003B2996" w:rsidP="00127653">
            <w:pPr>
              <w:overflowPunct w:val="0"/>
              <w:spacing w:line="240" w:lineRule="exact"/>
              <w:ind w:firstLineChars="100" w:firstLine="180"/>
              <w:textAlignment w:val="baseline"/>
              <w:rPr>
                <w:rFonts w:ascii="Times New Roman" w:hAnsi="Times New Roman" w:cs="ＭＳ 明朝"/>
                <w:kern w:val="0"/>
                <w:szCs w:val="20"/>
              </w:rPr>
            </w:pPr>
            <w:r w:rsidRPr="00C76B0E">
              <w:rPr>
                <w:rFonts w:ascii="Times New Roman" w:hAnsi="Times New Roman" w:cs="ＭＳ 明朝" w:hint="eastAsia"/>
                <w:kern w:val="0"/>
                <w:szCs w:val="20"/>
              </w:rPr>
              <w:t>・　理由不明な欠席が続く</w:t>
            </w:r>
          </w:p>
          <w:p w14:paraId="4F9FF550" w14:textId="77777777" w:rsidR="003B2996" w:rsidRPr="00C76B0E" w:rsidRDefault="003B2996" w:rsidP="00127653">
            <w:pPr>
              <w:overflowPunct w:val="0"/>
              <w:spacing w:line="240" w:lineRule="exact"/>
              <w:ind w:firstLineChars="100" w:firstLine="180"/>
              <w:textAlignment w:val="baseline"/>
              <w:rPr>
                <w:rFonts w:ascii="Times New Roman" w:hAnsi="Times New Roman" w:cs="ＭＳ 明朝"/>
                <w:kern w:val="0"/>
                <w:szCs w:val="20"/>
              </w:rPr>
            </w:pPr>
            <w:r w:rsidRPr="00C76B0E">
              <w:rPr>
                <w:rFonts w:ascii="Times New Roman" w:hAnsi="Times New Roman" w:cs="ＭＳ 明朝" w:hint="eastAsia"/>
                <w:kern w:val="0"/>
                <w:szCs w:val="20"/>
              </w:rPr>
              <w:t>・　家庭での</w:t>
            </w:r>
            <w:r w:rsidRPr="00C76B0E">
              <w:rPr>
                <w:rFonts w:ascii="Times New Roman" w:hAnsi="Times New Roman" w:cs="Times New Roman"/>
                <w:kern w:val="0"/>
                <w:szCs w:val="20"/>
              </w:rPr>
              <w:t>DV</w:t>
            </w:r>
            <w:r w:rsidRPr="00C76B0E">
              <w:rPr>
                <w:rFonts w:ascii="Times New Roman" w:hAnsi="Times New Roman" w:cs="ＭＳ 明朝" w:hint="eastAsia"/>
                <w:kern w:val="0"/>
                <w:szCs w:val="20"/>
              </w:rPr>
              <w:t>の疑い</w:t>
            </w:r>
          </w:p>
          <w:p w14:paraId="4692EB15" w14:textId="77777777" w:rsidR="003B2996" w:rsidRPr="00C76B0E" w:rsidRDefault="003B2996" w:rsidP="00127653">
            <w:pPr>
              <w:overflowPunct w:val="0"/>
              <w:spacing w:line="240" w:lineRule="exact"/>
              <w:ind w:firstLineChars="100" w:firstLine="180"/>
              <w:textAlignment w:val="baseline"/>
              <w:rPr>
                <w:rFonts w:ascii="Times New Roman" w:hAnsi="Times New Roman" w:cs="ＭＳ 明朝"/>
                <w:kern w:val="0"/>
                <w:szCs w:val="20"/>
              </w:rPr>
            </w:pPr>
            <w:r w:rsidRPr="00C76B0E">
              <w:rPr>
                <w:rFonts w:ascii="Times New Roman" w:hAnsi="Times New Roman" w:cs="ＭＳ 明朝" w:hint="eastAsia"/>
                <w:kern w:val="0"/>
                <w:szCs w:val="20"/>
              </w:rPr>
              <w:t>・　暗いところを怖がる</w:t>
            </w:r>
          </w:p>
          <w:p w14:paraId="0D51697C" w14:textId="77777777" w:rsidR="003B2996" w:rsidRPr="00C76B0E" w:rsidRDefault="003B2996" w:rsidP="00127653">
            <w:pPr>
              <w:overflowPunct w:val="0"/>
              <w:spacing w:line="240" w:lineRule="exact"/>
              <w:ind w:firstLineChars="100" w:firstLine="180"/>
              <w:textAlignment w:val="baseline"/>
              <w:rPr>
                <w:rFonts w:ascii="Times New Roman" w:hAnsi="Times New Roman" w:cs="ＭＳ 明朝"/>
                <w:kern w:val="0"/>
                <w:szCs w:val="20"/>
              </w:rPr>
            </w:pPr>
            <w:r w:rsidRPr="00C76B0E">
              <w:rPr>
                <w:rFonts w:ascii="Times New Roman" w:hAnsi="Times New Roman" w:cs="ＭＳ 明朝" w:hint="eastAsia"/>
                <w:kern w:val="0"/>
                <w:szCs w:val="20"/>
              </w:rPr>
              <w:t>・　便や尿が頻回</w:t>
            </w:r>
          </w:p>
          <w:p w14:paraId="07488042" w14:textId="77777777" w:rsidR="003B2996" w:rsidRPr="00C76B0E" w:rsidRDefault="003B2996" w:rsidP="00127653">
            <w:pPr>
              <w:overflowPunct w:val="0"/>
              <w:spacing w:line="240" w:lineRule="exact"/>
              <w:ind w:firstLineChars="100" w:firstLine="180"/>
              <w:textAlignment w:val="baseline"/>
              <w:rPr>
                <w:rFonts w:hAnsi="Times New Roman" w:cs="Times New Roman"/>
                <w:spacing w:val="2"/>
                <w:kern w:val="0"/>
                <w:szCs w:val="20"/>
              </w:rPr>
            </w:pPr>
            <w:r w:rsidRPr="00C76B0E">
              <w:rPr>
                <w:rFonts w:ascii="Times New Roman" w:hAnsi="Times New Roman" w:cs="ＭＳ 明朝" w:hint="eastAsia"/>
                <w:kern w:val="0"/>
                <w:szCs w:val="20"/>
              </w:rPr>
              <w:t>・　家に帰りたがらない　　　　　　　など</w:t>
            </w:r>
          </w:p>
          <w:p w14:paraId="036D1F06" w14:textId="77777777" w:rsidR="003B2996" w:rsidRPr="00C76B0E" w:rsidRDefault="003B2996" w:rsidP="00127653">
            <w:pPr>
              <w:spacing w:line="240" w:lineRule="exact"/>
              <w:jc w:val="left"/>
              <w:textAlignment w:val="baseline"/>
              <w:rPr>
                <w:rFonts w:ascii="ＭＳ Ｐ明朝" w:hAnsi="ＭＳ Ｐ明朝" w:cs="ＭＳ Ｐ明朝"/>
                <w:kern w:val="0"/>
                <w:szCs w:val="20"/>
              </w:rPr>
            </w:pPr>
          </w:p>
          <w:p w14:paraId="0C4BE1C1" w14:textId="77777777" w:rsidR="003B2996" w:rsidRPr="00C76B0E" w:rsidRDefault="003B2996" w:rsidP="00127653">
            <w:pPr>
              <w:suppressAutoHyphens/>
              <w:kinsoku w:val="0"/>
              <w:overflowPunct w:val="0"/>
              <w:adjustRightInd w:val="0"/>
              <w:spacing w:line="240" w:lineRule="exact"/>
              <w:jc w:val="left"/>
              <w:textAlignment w:val="baseline"/>
              <w:rPr>
                <w:rFonts w:hAnsi="Times New Roman" w:cs="Times New Roman"/>
                <w:kern w:val="0"/>
                <w:szCs w:val="20"/>
              </w:rPr>
            </w:pPr>
          </w:p>
        </w:tc>
      </w:tr>
    </w:tbl>
    <w:p w14:paraId="3358F559" w14:textId="77777777" w:rsidR="003B2996" w:rsidRPr="003B2996" w:rsidRDefault="008D0EDB" w:rsidP="008D0EDB">
      <w:pPr>
        <w:spacing w:beforeLines="50" w:before="151" w:afterLines="50" w:after="151" w:line="260" w:lineRule="exact"/>
        <w:rPr>
          <w:rFonts w:ascii="ＭＳ ゴシック" w:eastAsia="ＭＳ ゴシック" w:hAnsi="ＭＳ ゴシック"/>
          <w:b/>
          <w:sz w:val="21"/>
          <w:bdr w:val="single" w:sz="4" w:space="0" w:color="auto"/>
        </w:rPr>
      </w:pPr>
      <w:r w:rsidRPr="00C76B0E">
        <w:rPr>
          <w:rFonts w:ascii="ＭＳ ゴシック" w:eastAsia="ＭＳ ゴシック" w:hAnsi="ＭＳ ゴシック" w:hint="eastAsia"/>
          <w:b/>
          <w:sz w:val="21"/>
          <w:bdr w:val="single" w:sz="4" w:space="0" w:color="auto"/>
        </w:rPr>
        <w:t>３</w:t>
      </w:r>
      <w:r w:rsidR="003B2996" w:rsidRPr="00C76B0E">
        <w:rPr>
          <w:rFonts w:ascii="ＭＳ ゴシック" w:eastAsia="ＭＳ ゴシック" w:hAnsi="ＭＳ ゴシック" w:hint="eastAsia"/>
          <w:b/>
          <w:sz w:val="21"/>
          <w:bdr w:val="single" w:sz="4" w:space="0" w:color="auto"/>
        </w:rPr>
        <w:t xml:space="preserve">　</w:t>
      </w:r>
      <w:r w:rsidR="003B2996" w:rsidRPr="003B2996">
        <w:rPr>
          <w:rFonts w:ascii="ＭＳ ゴシック" w:eastAsia="ＭＳ ゴシック" w:hAnsi="ＭＳ ゴシック" w:hint="eastAsia"/>
          <w:b/>
          <w:sz w:val="21"/>
          <w:bdr w:val="single" w:sz="4" w:space="0" w:color="auto"/>
        </w:rPr>
        <w:t>早期対応のポイント</w:t>
      </w:r>
      <w:r w:rsidR="003B2996" w:rsidRPr="003B2996">
        <w:rPr>
          <w:rFonts w:ascii="ＭＳ ゴシック" w:eastAsia="ＭＳ ゴシック" w:hAnsi="ＭＳ ゴシック"/>
          <w:b/>
          <w:sz w:val="21"/>
          <w:bdr w:val="single" w:sz="4" w:space="0" w:color="auto"/>
        </w:rPr>
        <w:t xml:space="preserve"> </w:t>
      </w:r>
    </w:p>
    <w:p w14:paraId="76C918AB" w14:textId="77777777" w:rsidR="003B2996" w:rsidRPr="0075628C" w:rsidRDefault="003B2996" w:rsidP="00127653">
      <w:pPr>
        <w:spacing w:line="24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⑴　発見した場合の通告</w:t>
      </w:r>
    </w:p>
    <w:p w14:paraId="1BC440F3" w14:textId="77777777" w:rsidR="003B2996" w:rsidRDefault="003B2996" w:rsidP="00127653">
      <w:pPr>
        <w:spacing w:line="240" w:lineRule="exact"/>
        <w:ind w:firstLineChars="200" w:firstLine="360"/>
      </w:pPr>
      <w:r>
        <w:rPr>
          <w:rFonts w:hint="eastAsia"/>
        </w:rPr>
        <w:t>・　児童虐待が疑われた時点で、速やかに児童相談所、市町村窓口に通告する。</w:t>
      </w:r>
    </w:p>
    <w:p w14:paraId="52FC623F" w14:textId="1CAA61EE" w:rsidR="003B2996" w:rsidRPr="00C76B0E" w:rsidRDefault="003B2996" w:rsidP="00127653">
      <w:pPr>
        <w:spacing w:line="240" w:lineRule="exact"/>
        <w:ind w:leftChars="200" w:left="540" w:hangingChars="100" w:hanging="180"/>
      </w:pPr>
      <w:r>
        <w:rPr>
          <w:rFonts w:hint="eastAsia"/>
        </w:rPr>
        <w:t>・　通告に際しては、より確実に通告するために、</w:t>
      </w:r>
      <w:hyperlink r:id="rId197" w:history="1">
        <w:r w:rsidR="00AB358D" w:rsidRPr="00AB358D">
          <w:rPr>
            <w:rStyle w:val="ac"/>
            <w:rFonts w:hint="eastAsia"/>
          </w:rPr>
          <w:t>「学校・教育委員会</w:t>
        </w:r>
        <w:r w:rsidR="00255CD3">
          <w:rPr>
            <w:rStyle w:val="ac"/>
            <w:rFonts w:hint="eastAsia"/>
          </w:rPr>
          <w:t>等</w:t>
        </w:r>
        <w:r w:rsidR="00AB358D" w:rsidRPr="00AB358D">
          <w:rPr>
            <w:rStyle w:val="ac"/>
            <w:rFonts w:hint="eastAsia"/>
          </w:rPr>
          <w:t>向け虐待対応の手引き」</w:t>
        </w:r>
      </w:hyperlink>
      <w:r w:rsidR="00AB358D" w:rsidRPr="00C76B0E">
        <w:rPr>
          <w:rFonts w:hint="eastAsia"/>
        </w:rPr>
        <w:t>で示されている「（様式１）虐待と思われる事案の記録」</w:t>
      </w:r>
      <w:r w:rsidRPr="00C76B0E">
        <w:rPr>
          <w:rFonts w:hint="eastAsia"/>
        </w:rPr>
        <w:t>を使用するとよい。</w:t>
      </w:r>
    </w:p>
    <w:p w14:paraId="3751FF07" w14:textId="77777777" w:rsidR="003B2996" w:rsidRPr="0075628C" w:rsidRDefault="003B2996" w:rsidP="00127653">
      <w:pPr>
        <w:spacing w:line="24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⑵　保護者に確認する必要がある場合の留意点</w:t>
      </w:r>
    </w:p>
    <w:p w14:paraId="5FB177D9" w14:textId="77777777" w:rsidR="003B2996" w:rsidRDefault="003B2996" w:rsidP="00127653">
      <w:pPr>
        <w:spacing w:line="240" w:lineRule="exact"/>
        <w:ind w:firstLineChars="200" w:firstLine="360"/>
      </w:pPr>
      <w:r>
        <w:rPr>
          <w:rFonts w:hint="eastAsia"/>
        </w:rPr>
        <w:t>・　児童生徒が同席している場で、虐待の有無について尋ねることはしない。</w:t>
      </w:r>
    </w:p>
    <w:p w14:paraId="364FA489" w14:textId="77777777" w:rsidR="003B2996" w:rsidRDefault="003B2996" w:rsidP="00127653">
      <w:pPr>
        <w:spacing w:line="240" w:lineRule="exact"/>
        <w:ind w:firstLineChars="200" w:firstLine="360"/>
      </w:pPr>
      <w:r>
        <w:rPr>
          <w:rFonts w:hint="eastAsia"/>
        </w:rPr>
        <w:t>・　保護者の説明が矛盾していたり、二転三転したりしていないか留意する。</w:t>
      </w:r>
    </w:p>
    <w:p w14:paraId="2867FA68" w14:textId="77777777" w:rsidR="00127653" w:rsidRDefault="003B2996" w:rsidP="00127653">
      <w:pPr>
        <w:spacing w:line="240" w:lineRule="exact"/>
        <w:ind w:firstLineChars="200" w:firstLine="360"/>
      </w:pPr>
      <w:r>
        <w:rPr>
          <w:rFonts w:hint="eastAsia"/>
        </w:rPr>
        <w:t>・　児童生徒と保護者の説明内容が異なっていないか留意する。</w:t>
      </w:r>
    </w:p>
    <w:p w14:paraId="37FE2B11" w14:textId="77777777" w:rsidR="003B2996" w:rsidRDefault="003B2996" w:rsidP="00127653">
      <w:pPr>
        <w:spacing w:line="240" w:lineRule="exact"/>
        <w:ind w:firstLineChars="200" w:firstLine="360"/>
      </w:pPr>
      <w:r>
        <w:rPr>
          <w:rFonts w:hint="eastAsia"/>
        </w:rPr>
        <w:t>・</w:t>
      </w:r>
      <w:r w:rsidR="00127653">
        <w:rPr>
          <w:rFonts w:hint="eastAsia"/>
        </w:rPr>
        <w:t xml:space="preserve">　</w:t>
      </w:r>
      <w:r>
        <w:rPr>
          <w:rFonts w:hint="eastAsia"/>
        </w:rPr>
        <w:t>保護者を責めるようなことは避ける。</w:t>
      </w:r>
    </w:p>
    <w:p w14:paraId="2CC7095D" w14:textId="77777777" w:rsidR="003B2996" w:rsidRPr="0075628C" w:rsidRDefault="003B2996" w:rsidP="00127653">
      <w:pPr>
        <w:spacing w:line="24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⑶　校内の組織体制づくり</w:t>
      </w:r>
    </w:p>
    <w:p w14:paraId="6ABEF49F" w14:textId="77777777" w:rsidR="003B2996" w:rsidRDefault="003B2996" w:rsidP="00127653">
      <w:pPr>
        <w:spacing w:line="240" w:lineRule="exact"/>
        <w:ind w:firstLineChars="200" w:firstLine="360"/>
      </w:pPr>
      <w:r>
        <w:rPr>
          <w:rFonts w:hint="eastAsia"/>
        </w:rPr>
        <w:t>・　虐待の疑いを感じた場合は、一人で抱え込まず、早急に連携を図り、組織で対応する。</w:t>
      </w:r>
    </w:p>
    <w:p w14:paraId="3ABB6EAC" w14:textId="77777777" w:rsidR="003B2996" w:rsidRDefault="003B2996" w:rsidP="00127653">
      <w:pPr>
        <w:spacing w:line="240" w:lineRule="exact"/>
        <w:ind w:firstLineChars="200" w:firstLine="360"/>
      </w:pPr>
      <w:r>
        <w:rPr>
          <w:rFonts w:hint="eastAsia"/>
        </w:rPr>
        <w:t>・　全教職員で児童虐待についての共通理解を図り、校内の役割を明確にする。</w:t>
      </w:r>
    </w:p>
    <w:p w14:paraId="4391A070" w14:textId="77777777" w:rsidR="003B2996" w:rsidRDefault="003B2996" w:rsidP="00127653">
      <w:pPr>
        <w:spacing w:line="240" w:lineRule="exact"/>
        <w:ind w:firstLineChars="200" w:firstLine="360"/>
      </w:pPr>
      <w:r>
        <w:rPr>
          <w:rFonts w:hint="eastAsia"/>
        </w:rPr>
        <w:t>・　学校医や学校歯科医等との連携を密にする。</w:t>
      </w:r>
    </w:p>
    <w:p w14:paraId="44C4CE5D" w14:textId="77777777" w:rsidR="003B2996" w:rsidRDefault="003B2996" w:rsidP="00127653">
      <w:pPr>
        <w:spacing w:line="240" w:lineRule="exact"/>
        <w:ind w:firstLineChars="200" w:firstLine="360"/>
      </w:pPr>
      <w:r>
        <w:rPr>
          <w:rFonts w:hint="eastAsia"/>
        </w:rPr>
        <w:t>・　普段から児童生徒との信頼関係をつくり、相談しやすい環境づくりを行う。</w:t>
      </w:r>
    </w:p>
    <w:p w14:paraId="4D2DB248" w14:textId="77777777" w:rsidR="003B2996" w:rsidRDefault="003B2996" w:rsidP="00127653">
      <w:pPr>
        <w:spacing w:line="240" w:lineRule="exact"/>
        <w:ind w:firstLineChars="200" w:firstLine="360"/>
      </w:pPr>
      <w:r>
        <w:rPr>
          <w:rFonts w:hint="eastAsia"/>
        </w:rPr>
        <w:t>・　民生児童委員をはじめ、日頃から地域との連携を強化する。</w:t>
      </w:r>
    </w:p>
    <w:p w14:paraId="6D1D4E98" w14:textId="580742F8" w:rsidR="003B2996" w:rsidRPr="003B2996" w:rsidRDefault="00702398" w:rsidP="008D0EDB">
      <w:pPr>
        <w:spacing w:beforeLines="50" w:before="151" w:afterLines="50" w:after="151" w:line="260" w:lineRule="exact"/>
        <w:rPr>
          <w:rFonts w:ascii="ＭＳ ゴシック" w:eastAsia="ＭＳ ゴシック" w:hAnsi="ＭＳ ゴシック"/>
          <w:b/>
          <w:sz w:val="21"/>
          <w:bdr w:val="single" w:sz="4" w:space="0" w:color="auto"/>
        </w:rPr>
      </w:pPr>
      <w:r>
        <w:rPr>
          <w:rFonts w:ascii="ＭＳ ゴシック" w:eastAsia="ＭＳ ゴシック" w:hAnsi="ＭＳ ゴシック" w:hint="eastAsia"/>
          <w:b/>
          <w:sz w:val="21"/>
          <w:bdr w:val="single" w:sz="4" w:space="0" w:color="auto"/>
        </w:rPr>
        <w:t>４</w:t>
      </w:r>
      <w:r w:rsidR="003B2996" w:rsidRPr="003B2996">
        <w:rPr>
          <w:rFonts w:ascii="ＭＳ ゴシック" w:eastAsia="ＭＳ ゴシック" w:hAnsi="ＭＳ ゴシック" w:hint="eastAsia"/>
          <w:b/>
          <w:sz w:val="21"/>
          <w:bdr w:val="single" w:sz="4" w:space="0" w:color="auto"/>
        </w:rPr>
        <w:t xml:space="preserve">　情報収集等</w:t>
      </w:r>
      <w:r w:rsidR="003B2996" w:rsidRPr="003B2996">
        <w:rPr>
          <w:rFonts w:ascii="ＭＳ ゴシック" w:eastAsia="ＭＳ ゴシック" w:hAnsi="ＭＳ ゴシック"/>
          <w:b/>
          <w:sz w:val="21"/>
          <w:bdr w:val="single" w:sz="4" w:space="0" w:color="auto"/>
        </w:rPr>
        <w:t xml:space="preserve"> </w:t>
      </w:r>
    </w:p>
    <w:p w14:paraId="185D0047" w14:textId="77777777" w:rsidR="003B2996" w:rsidRPr="0075628C" w:rsidRDefault="003B2996" w:rsidP="00127653">
      <w:pPr>
        <w:spacing w:line="24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　関係情報</w:t>
      </w:r>
    </w:p>
    <w:p w14:paraId="42E05C5D" w14:textId="593DE223" w:rsidR="003B2996" w:rsidRDefault="003B2996" w:rsidP="00127653">
      <w:pPr>
        <w:spacing w:line="240" w:lineRule="exact"/>
        <w:ind w:firstLineChars="200" w:firstLine="360"/>
      </w:pPr>
      <w:r>
        <w:rPr>
          <w:rFonts w:hint="eastAsia"/>
        </w:rPr>
        <w:t xml:space="preserve">・　</w:t>
      </w:r>
      <w:hyperlink r:id="rId198" w:anchor="1" w:history="1">
        <w:r w:rsidRPr="00702398">
          <w:rPr>
            <w:rStyle w:val="ac"/>
            <w:rFonts w:hint="eastAsia"/>
          </w:rPr>
          <w:t>「</w:t>
        </w:r>
        <w:r w:rsidR="00B11017" w:rsidRPr="00702398">
          <w:rPr>
            <w:rStyle w:val="ac"/>
            <w:rFonts w:hint="eastAsia"/>
          </w:rPr>
          <w:t>子供たちを児童虐待から守るために」日本学校保健会</w:t>
        </w:r>
        <w:r w:rsidRPr="00702398">
          <w:rPr>
            <w:rStyle w:val="ac"/>
            <w:rFonts w:hint="eastAsia"/>
          </w:rPr>
          <w:t>（平成</w:t>
        </w:r>
        <w:r w:rsidR="00B11017" w:rsidRPr="00702398">
          <w:rPr>
            <w:rStyle w:val="ac"/>
            <w:rFonts w:hint="eastAsia"/>
          </w:rPr>
          <w:t>26</w:t>
        </w:r>
        <w:r w:rsidRPr="00702398">
          <w:rPr>
            <w:rStyle w:val="ac"/>
          </w:rPr>
          <w:t>年</w:t>
        </w:r>
        <w:r w:rsidR="00B11017" w:rsidRPr="00702398">
          <w:rPr>
            <w:rStyle w:val="ac"/>
            <w:rFonts w:hint="eastAsia"/>
          </w:rPr>
          <w:t>３</w:t>
        </w:r>
        <w:r w:rsidRPr="00702398">
          <w:rPr>
            <w:rStyle w:val="ac"/>
          </w:rPr>
          <w:t>月）</w:t>
        </w:r>
      </w:hyperlink>
    </w:p>
    <w:p w14:paraId="34443AF2" w14:textId="77777777" w:rsidR="00AC2176" w:rsidRDefault="003B2996" w:rsidP="00127653">
      <w:pPr>
        <w:spacing w:line="240" w:lineRule="exact"/>
        <w:ind w:firstLineChars="200" w:firstLine="360"/>
        <w:rPr>
          <w:rStyle w:val="ac"/>
        </w:rPr>
      </w:pPr>
      <w:r>
        <w:rPr>
          <w:rFonts w:hint="eastAsia"/>
        </w:rPr>
        <w:t xml:space="preserve">・　</w:t>
      </w:r>
      <w:hyperlink r:id="rId199" w:history="1">
        <w:r w:rsidRPr="003D474B">
          <w:rPr>
            <w:rStyle w:val="ac"/>
            <w:rFonts w:hint="eastAsia"/>
          </w:rPr>
          <w:t>こども家庭庁：児童虐待防止対策</w:t>
        </w:r>
      </w:hyperlink>
    </w:p>
    <w:p w14:paraId="3896239E" w14:textId="42292453" w:rsidR="00AC2176" w:rsidRPr="00702398" w:rsidRDefault="00AC2176" w:rsidP="00127653">
      <w:pPr>
        <w:spacing w:line="240" w:lineRule="exact"/>
        <w:ind w:firstLineChars="200" w:firstLine="360"/>
        <w:rPr>
          <w:color w:val="0000FF"/>
        </w:rPr>
      </w:pPr>
      <w:r w:rsidRPr="00307D66">
        <w:rPr>
          <w:rStyle w:val="ac"/>
          <w:rFonts w:hint="eastAsia"/>
          <w:color w:val="auto"/>
          <w:u w:val="none"/>
        </w:rPr>
        <w:t>・</w:t>
      </w:r>
      <w:r>
        <w:rPr>
          <w:rStyle w:val="ac"/>
          <w:rFonts w:hint="eastAsia"/>
          <w:color w:val="FF0000"/>
          <w:u w:val="none"/>
        </w:rPr>
        <w:t xml:space="preserve">　</w:t>
      </w:r>
      <w:hyperlink r:id="rId200" w:history="1">
        <w:r w:rsidRPr="00702398">
          <w:rPr>
            <w:rStyle w:val="ac"/>
          </w:rPr>
          <w:t>「学校・教育委員会</w:t>
        </w:r>
        <w:r w:rsidR="005C20D2" w:rsidRPr="00702398">
          <w:rPr>
            <w:rStyle w:val="ac"/>
            <w:rFonts w:hint="eastAsia"/>
          </w:rPr>
          <w:t>等</w:t>
        </w:r>
        <w:r w:rsidRPr="00702398">
          <w:rPr>
            <w:rStyle w:val="ac"/>
          </w:rPr>
          <w:t>向け虐待対応の</w:t>
        </w:r>
        <w:r w:rsidRPr="00702398">
          <w:rPr>
            <w:rStyle w:val="ac"/>
            <w:rFonts w:hint="eastAsia"/>
          </w:rPr>
          <w:t>手引」文部科学省（令和</w:t>
        </w:r>
        <w:r w:rsidR="00B11017" w:rsidRPr="00702398">
          <w:rPr>
            <w:rStyle w:val="ac"/>
            <w:rFonts w:hint="eastAsia"/>
          </w:rPr>
          <w:t>８</w:t>
        </w:r>
        <w:r w:rsidRPr="00702398">
          <w:rPr>
            <w:rStyle w:val="ac"/>
            <w:rFonts w:hint="eastAsia"/>
          </w:rPr>
          <w:t>年</w:t>
        </w:r>
        <w:r w:rsidR="00B11017" w:rsidRPr="00702398">
          <w:rPr>
            <w:rStyle w:val="ac"/>
            <w:rFonts w:hint="eastAsia"/>
          </w:rPr>
          <w:t>５</w:t>
        </w:r>
        <w:r w:rsidRPr="00702398">
          <w:rPr>
            <w:rStyle w:val="ac"/>
            <w:rFonts w:hint="eastAsia"/>
          </w:rPr>
          <w:t>月</w:t>
        </w:r>
        <w:r w:rsidR="00B11017" w:rsidRPr="00702398">
          <w:rPr>
            <w:rStyle w:val="ac"/>
            <w:rFonts w:hint="eastAsia"/>
          </w:rPr>
          <w:t>第二次改訂版</w:t>
        </w:r>
        <w:r w:rsidRPr="00702398">
          <w:rPr>
            <w:rStyle w:val="ac"/>
            <w:rFonts w:hint="eastAsia"/>
          </w:rPr>
          <w:t>）</w:t>
        </w:r>
      </w:hyperlink>
    </w:p>
    <w:p w14:paraId="72E125BC" w14:textId="0E8C7F13" w:rsidR="00494AC1" w:rsidRPr="00C76B0E" w:rsidRDefault="00BA1F3A" w:rsidP="00127653">
      <w:pPr>
        <w:spacing w:line="240" w:lineRule="exact"/>
        <w:ind w:firstLineChars="200" w:firstLine="360"/>
        <w:rPr>
          <w:rStyle w:val="ac"/>
          <w:color w:val="auto"/>
          <w:u w:val="none"/>
        </w:rPr>
      </w:pPr>
      <w:r w:rsidRPr="00307D66">
        <w:rPr>
          <w:rStyle w:val="ac"/>
          <w:rFonts w:hint="eastAsia"/>
          <w:color w:val="auto"/>
          <w:u w:val="none"/>
        </w:rPr>
        <w:t>・</w:t>
      </w:r>
      <w:r>
        <w:rPr>
          <w:rStyle w:val="ac"/>
          <w:rFonts w:hint="eastAsia"/>
          <w:color w:val="FF0000"/>
          <w:u w:val="none"/>
        </w:rPr>
        <w:t xml:space="preserve">　</w:t>
      </w:r>
      <w:hyperlink r:id="rId201" w:history="1">
        <w:r w:rsidRPr="00255CD3">
          <w:rPr>
            <w:rStyle w:val="ac"/>
          </w:rPr>
          <w:t>「生徒指導提要　第７章　児童虐待」P171～188　　文部科学省（令和４年12月）</w:t>
        </w:r>
      </w:hyperlink>
    </w:p>
    <w:p w14:paraId="4271861F" w14:textId="4B299CBF" w:rsidR="00127653" w:rsidRPr="00127653" w:rsidRDefault="00127653" w:rsidP="00127653">
      <w:pPr>
        <w:spacing w:line="240" w:lineRule="exact"/>
        <w:ind w:firstLineChars="200" w:firstLine="360"/>
        <w:rPr>
          <w:color w:val="FF0000"/>
        </w:rPr>
      </w:pPr>
      <w:r w:rsidRPr="00307D66">
        <w:rPr>
          <w:rFonts w:hint="eastAsia"/>
        </w:rPr>
        <w:t>・</w:t>
      </w:r>
      <w:r>
        <w:rPr>
          <w:rFonts w:hint="eastAsia"/>
          <w:color w:val="FF0000"/>
        </w:rPr>
        <w:t xml:space="preserve">　</w:t>
      </w:r>
      <w:hyperlink r:id="rId202" w:history="1">
        <w:r w:rsidRPr="00255CD3">
          <w:rPr>
            <w:rStyle w:val="ac"/>
          </w:rPr>
          <w:t>「子ども虐待対応の手引き」</w:t>
        </w:r>
        <w:r w:rsidR="00255CD3">
          <w:rPr>
            <w:rStyle w:val="ac"/>
            <w:rFonts w:hint="eastAsia"/>
          </w:rPr>
          <w:t>こ</w:t>
        </w:r>
        <w:r w:rsidR="00255CD3" w:rsidRPr="00255CD3">
          <w:rPr>
            <w:rStyle w:val="ac"/>
          </w:rPr>
          <w:t>ども家庭庁（令和６年４月改正版）</w:t>
        </w:r>
      </w:hyperlink>
    </w:p>
    <w:p w14:paraId="18333199" w14:textId="77777777" w:rsidR="00494AC1" w:rsidRDefault="003B2996" w:rsidP="003B2996">
      <w:pPr>
        <w:pStyle w:val="2"/>
      </w:pPr>
      <w:bookmarkStart w:id="124" w:name="_児童虐待を把握した時の対応"/>
      <w:bookmarkStart w:id="125" w:name="_Toc240013276"/>
      <w:bookmarkEnd w:id="124"/>
      <w:r>
        <w:rPr>
          <w:rFonts w:hint="eastAsia"/>
        </w:rPr>
        <w:lastRenderedPageBreak/>
        <w:t>児童虐待を把握した時の対応</w:t>
      </w:r>
      <w:bookmarkEnd w:id="125"/>
    </w:p>
    <w:p w14:paraId="7F02885B" w14:textId="77777777" w:rsidR="00494AC1" w:rsidRDefault="00494AC1" w:rsidP="000D0C8D">
      <w:pPr>
        <w:spacing w:line="260" w:lineRule="exact"/>
      </w:pPr>
    </w:p>
    <w:tbl>
      <w:tblPr>
        <w:tblStyle w:val="23"/>
        <w:tblW w:w="0" w:type="auto"/>
        <w:tblLook w:val="04A0" w:firstRow="1" w:lastRow="0" w:firstColumn="1" w:lastColumn="0" w:noHBand="0" w:noVBand="1"/>
      </w:tblPr>
      <w:tblGrid>
        <w:gridCol w:w="2122"/>
        <w:gridCol w:w="3969"/>
        <w:gridCol w:w="3991"/>
      </w:tblGrid>
      <w:tr w:rsidR="003B2996" w:rsidRPr="003B2996" w14:paraId="01C5E65B" w14:textId="77777777" w:rsidTr="003B2996">
        <w:tc>
          <w:tcPr>
            <w:tcW w:w="2122" w:type="dxa"/>
            <w:tcBorders>
              <w:bottom w:val="single" w:sz="4" w:space="0" w:color="auto"/>
            </w:tcBorders>
            <w:vAlign w:val="center"/>
          </w:tcPr>
          <w:p w14:paraId="1F35F9BB" w14:textId="77777777" w:rsidR="003B2996" w:rsidRPr="003B2996" w:rsidRDefault="003B2996" w:rsidP="003B2996">
            <w:pPr>
              <w:ind w:left="22"/>
              <w:jc w:val="center"/>
              <w:rPr>
                <w:rFonts w:ascii="ＭＳ ゴシック" w:eastAsia="ＭＳ ゴシック" w:hAnsi="ＭＳ ゴシック"/>
                <w:b/>
                <w:kern w:val="2"/>
              </w:rPr>
            </w:pPr>
            <w:r w:rsidRPr="003B2996">
              <w:rPr>
                <w:rFonts w:ascii="ＭＳ ゴシック" w:eastAsia="ＭＳ ゴシック" w:hAnsi="ＭＳ ゴシック" w:hint="eastAsia"/>
                <w:b/>
                <w:kern w:val="2"/>
              </w:rPr>
              <w:t>対応の流れ</w:t>
            </w:r>
          </w:p>
        </w:tc>
        <w:tc>
          <w:tcPr>
            <w:tcW w:w="3969" w:type="dxa"/>
            <w:tcBorders>
              <w:bottom w:val="single" w:sz="4" w:space="0" w:color="auto"/>
            </w:tcBorders>
            <w:vAlign w:val="center"/>
          </w:tcPr>
          <w:p w14:paraId="74BA3959" w14:textId="77777777" w:rsidR="003B2996" w:rsidRPr="003B2996" w:rsidRDefault="003B2996" w:rsidP="003B2996">
            <w:pPr>
              <w:jc w:val="center"/>
              <w:rPr>
                <w:rFonts w:ascii="ＭＳ ゴシック" w:eastAsia="ＭＳ ゴシック" w:hAnsi="ＭＳ ゴシック"/>
                <w:b/>
                <w:kern w:val="2"/>
              </w:rPr>
            </w:pPr>
            <w:r w:rsidRPr="003B2996">
              <w:rPr>
                <w:rFonts w:ascii="ＭＳ ゴシック" w:eastAsia="ＭＳ ゴシック" w:hAnsi="ＭＳ ゴシック" w:hint="eastAsia"/>
                <w:b/>
                <w:kern w:val="2"/>
              </w:rPr>
              <w:t>管理職</w:t>
            </w:r>
          </w:p>
        </w:tc>
        <w:tc>
          <w:tcPr>
            <w:tcW w:w="3991" w:type="dxa"/>
            <w:tcBorders>
              <w:bottom w:val="single" w:sz="4" w:space="0" w:color="auto"/>
            </w:tcBorders>
            <w:vAlign w:val="center"/>
          </w:tcPr>
          <w:p w14:paraId="2736F0F0" w14:textId="77777777" w:rsidR="003B2996" w:rsidRPr="003B2996" w:rsidRDefault="003B2996" w:rsidP="003B2996">
            <w:pPr>
              <w:jc w:val="center"/>
              <w:rPr>
                <w:rFonts w:ascii="ＭＳ ゴシック" w:eastAsia="ＭＳ ゴシック" w:hAnsi="ＭＳ ゴシック"/>
                <w:b/>
                <w:kern w:val="2"/>
              </w:rPr>
            </w:pPr>
            <w:r w:rsidRPr="003B2996">
              <w:rPr>
                <w:rFonts w:ascii="ＭＳ ゴシック" w:eastAsia="ＭＳ ゴシック" w:hAnsi="ＭＳ ゴシック" w:hint="eastAsia"/>
                <w:b/>
                <w:kern w:val="2"/>
              </w:rPr>
              <w:t>教職員</w:t>
            </w:r>
          </w:p>
        </w:tc>
      </w:tr>
      <w:tr w:rsidR="003B2996" w:rsidRPr="003B2996" w14:paraId="1797D131" w14:textId="77777777" w:rsidTr="003B2996">
        <w:tc>
          <w:tcPr>
            <w:tcW w:w="2122" w:type="dxa"/>
          </w:tcPr>
          <w:p w14:paraId="2022E942" w14:textId="77777777" w:rsidR="003B2996" w:rsidRPr="003B2996" w:rsidRDefault="003B2996" w:rsidP="003B2996">
            <w:pPr>
              <w:spacing w:line="280" w:lineRule="exact"/>
              <w:ind w:left="180" w:hangingChars="100" w:hanging="180"/>
              <w:jc w:val="left"/>
              <w:textAlignment w:val="baseline"/>
              <w:rPr>
                <w:rFonts w:ascii="ＭＳ ゴシック" w:eastAsia="ＭＳ ゴシック" w:hAnsi="ＭＳ ゴシック" w:cs="ＭＳ 明朝"/>
                <w:kern w:val="0"/>
                <w:szCs w:val="20"/>
              </w:rPr>
            </w:pPr>
            <w:r w:rsidRPr="003B2996">
              <w:rPr>
                <w:rFonts w:ascii="ＭＳ ゴシック" w:eastAsia="ＭＳ ゴシック" w:hAnsi="ＭＳ ゴシック" w:cs="ＭＳ 明朝" w:hint="eastAsia"/>
                <w:kern w:val="0"/>
                <w:szCs w:val="20"/>
              </w:rPr>
              <w:t>&lt;発生時の危機管理&gt;</w:t>
            </w:r>
          </w:p>
          <w:p w14:paraId="765B454B" w14:textId="77777777" w:rsidR="003B2996" w:rsidRPr="003B2996" w:rsidRDefault="003B2996" w:rsidP="003B2996">
            <w:pPr>
              <w:spacing w:line="280" w:lineRule="exact"/>
              <w:ind w:left="180" w:hangingChars="100" w:hanging="180"/>
              <w:jc w:val="left"/>
              <w:textAlignment w:val="baseline"/>
              <w:rPr>
                <w:rFonts w:hAnsi="ＭＳ 明朝" w:cs="ＭＳ 明朝"/>
                <w:kern w:val="0"/>
                <w:szCs w:val="20"/>
              </w:rPr>
            </w:pPr>
            <w:r w:rsidRPr="003B2996">
              <w:rPr>
                <w:rFonts w:hAnsi="ＭＳ 明朝" w:cs="ＭＳ 明朝" w:hint="eastAsia"/>
                <w:kern w:val="0"/>
                <w:szCs w:val="20"/>
              </w:rPr>
              <w:t>○　虐待の事実の把握</w:t>
            </w:r>
          </w:p>
          <w:p w14:paraId="267E478F" w14:textId="77777777" w:rsidR="003B2996" w:rsidRPr="003B2996" w:rsidRDefault="003B2996" w:rsidP="003B2996">
            <w:pPr>
              <w:spacing w:line="280" w:lineRule="exact"/>
              <w:jc w:val="left"/>
              <w:textAlignment w:val="baseline"/>
              <w:rPr>
                <w:rFonts w:hAnsi="ＭＳ 明朝" w:cs="ＭＳ 明朝"/>
                <w:kern w:val="0"/>
                <w:szCs w:val="20"/>
              </w:rPr>
            </w:pPr>
            <w:r w:rsidRPr="003B2996">
              <w:rPr>
                <w:rFonts w:hAnsi="ＭＳ 明朝" w:cs="ＭＳ 明朝" w:hint="eastAsia"/>
                <w:kern w:val="0"/>
                <w:szCs w:val="20"/>
              </w:rPr>
              <w:t xml:space="preserve">　　状況確認と報告</w:t>
            </w:r>
          </w:p>
          <w:p w14:paraId="558BEF6C" w14:textId="77777777" w:rsidR="003B2996" w:rsidRPr="003B2996" w:rsidRDefault="003B2996" w:rsidP="003B2996">
            <w:pPr>
              <w:spacing w:line="280" w:lineRule="exact"/>
              <w:jc w:val="left"/>
              <w:textAlignment w:val="baseline"/>
              <w:rPr>
                <w:rFonts w:hAnsi="ＭＳ 明朝" w:cs="ＭＳ 明朝"/>
                <w:kern w:val="0"/>
                <w:szCs w:val="20"/>
              </w:rPr>
            </w:pPr>
          </w:p>
          <w:p w14:paraId="746CDE18" w14:textId="77777777" w:rsidR="003B2996" w:rsidRPr="003B2996" w:rsidRDefault="003B2996" w:rsidP="003B2996">
            <w:pPr>
              <w:spacing w:line="280" w:lineRule="exact"/>
              <w:jc w:val="left"/>
              <w:textAlignment w:val="baseline"/>
              <w:rPr>
                <w:rFonts w:hAnsi="ＭＳ 明朝" w:cs="ＭＳ 明朝"/>
                <w:kern w:val="0"/>
                <w:szCs w:val="20"/>
              </w:rPr>
            </w:pPr>
          </w:p>
          <w:p w14:paraId="0F913316" w14:textId="77777777" w:rsidR="003B2996" w:rsidRPr="003B2996" w:rsidRDefault="003B2996" w:rsidP="003B2996">
            <w:pPr>
              <w:spacing w:line="280" w:lineRule="exact"/>
              <w:jc w:val="left"/>
              <w:textAlignment w:val="baseline"/>
              <w:rPr>
                <w:rFonts w:hAnsi="ＭＳ 明朝" w:cs="ＭＳ 明朝"/>
                <w:kern w:val="0"/>
                <w:szCs w:val="20"/>
              </w:rPr>
            </w:pPr>
            <w:r w:rsidRPr="003B2996">
              <w:rPr>
                <w:rFonts w:hAnsi="ＭＳ 明朝" w:cs="ＭＳ 明朝" w:hint="eastAsia"/>
                <w:kern w:val="0"/>
                <w:szCs w:val="20"/>
              </w:rPr>
              <w:t>○　通告</w:t>
            </w:r>
          </w:p>
          <w:p w14:paraId="506189EA" w14:textId="77777777" w:rsidR="003B2996" w:rsidRPr="003B2996" w:rsidRDefault="003B2996" w:rsidP="003B2996">
            <w:pPr>
              <w:spacing w:line="280" w:lineRule="exact"/>
              <w:jc w:val="left"/>
              <w:textAlignment w:val="baseline"/>
              <w:rPr>
                <w:rFonts w:hAnsi="ＭＳ 明朝" w:cs="ＭＳ 明朝"/>
                <w:kern w:val="0"/>
                <w:szCs w:val="20"/>
              </w:rPr>
            </w:pPr>
          </w:p>
          <w:p w14:paraId="48F4B551" w14:textId="77777777" w:rsidR="003B2996" w:rsidRPr="003B2996" w:rsidRDefault="003B2996" w:rsidP="003B2996">
            <w:pPr>
              <w:spacing w:line="280" w:lineRule="exact"/>
              <w:ind w:left="180" w:hangingChars="100" w:hanging="180"/>
              <w:jc w:val="left"/>
              <w:textAlignment w:val="baseline"/>
              <w:rPr>
                <w:rFonts w:hAnsi="ＭＳ 明朝"/>
                <w:spacing w:val="2"/>
                <w:kern w:val="0"/>
                <w:szCs w:val="20"/>
              </w:rPr>
            </w:pPr>
            <w:r w:rsidRPr="003B2996">
              <w:rPr>
                <w:rFonts w:hAnsi="ＭＳ 明朝" w:cs="ＭＳ 明朝"/>
                <w:kern w:val="0"/>
                <w:szCs w:val="20"/>
              </w:rPr>
              <w:t>○</w:t>
            </w:r>
            <w:r w:rsidRPr="003B2996">
              <w:rPr>
                <w:rFonts w:hAnsi="ＭＳ 明朝" w:cs="ＭＳ 明朝" w:hint="eastAsia"/>
                <w:kern w:val="0"/>
                <w:szCs w:val="20"/>
              </w:rPr>
              <w:t xml:space="preserve">　</w:t>
            </w:r>
            <w:r w:rsidRPr="003B2996">
              <w:rPr>
                <w:rFonts w:hAnsi="ＭＳ 明朝" w:cs="ＭＳ 明朝"/>
                <w:kern w:val="0"/>
                <w:szCs w:val="20"/>
              </w:rPr>
              <w:t>関係機関</w:t>
            </w:r>
            <w:r w:rsidRPr="003B2996">
              <w:rPr>
                <w:rFonts w:hAnsi="ＭＳ 明朝" w:cs="ＭＳ 明朝" w:hint="eastAsia"/>
                <w:kern w:val="0"/>
                <w:szCs w:val="20"/>
              </w:rPr>
              <w:t>と協議及び対処方針の決定</w:t>
            </w:r>
          </w:p>
          <w:p w14:paraId="6EDCC010" w14:textId="77777777" w:rsidR="003B2996" w:rsidRPr="003B2996" w:rsidRDefault="003B2996" w:rsidP="003B2996">
            <w:pPr>
              <w:spacing w:line="280" w:lineRule="exact"/>
              <w:jc w:val="left"/>
              <w:textAlignment w:val="baseline"/>
              <w:rPr>
                <w:rFonts w:hAnsi="ＭＳ 明朝"/>
                <w:spacing w:val="2"/>
                <w:kern w:val="0"/>
                <w:szCs w:val="20"/>
              </w:rPr>
            </w:pPr>
          </w:p>
          <w:p w14:paraId="25C10546" w14:textId="77777777" w:rsidR="003B2996" w:rsidRPr="003B2996" w:rsidRDefault="003B2996" w:rsidP="003B2996">
            <w:pPr>
              <w:spacing w:line="280" w:lineRule="exact"/>
              <w:jc w:val="left"/>
              <w:textAlignment w:val="baseline"/>
              <w:rPr>
                <w:rFonts w:hAnsi="ＭＳ 明朝"/>
                <w:spacing w:val="2"/>
                <w:kern w:val="0"/>
                <w:szCs w:val="20"/>
              </w:rPr>
            </w:pPr>
          </w:p>
          <w:p w14:paraId="78F411C9" w14:textId="77777777" w:rsidR="003B2996" w:rsidRPr="003B2996" w:rsidRDefault="003B2996" w:rsidP="003B2996">
            <w:pPr>
              <w:spacing w:line="280" w:lineRule="exact"/>
              <w:jc w:val="left"/>
              <w:textAlignment w:val="baseline"/>
              <w:rPr>
                <w:rFonts w:hAnsi="ＭＳ 明朝"/>
                <w:spacing w:val="2"/>
                <w:kern w:val="0"/>
                <w:szCs w:val="20"/>
              </w:rPr>
            </w:pPr>
            <w:r w:rsidRPr="003B2996">
              <w:rPr>
                <w:rFonts w:hAnsi="ＭＳ 明朝" w:cs="ＭＳ 明朝"/>
                <w:kern w:val="0"/>
                <w:szCs w:val="20"/>
              </w:rPr>
              <w:t>○</w:t>
            </w:r>
            <w:r w:rsidRPr="003B2996">
              <w:rPr>
                <w:rFonts w:hAnsi="ＭＳ 明朝" w:cs="ＭＳ 明朝" w:hint="eastAsia"/>
                <w:kern w:val="0"/>
                <w:szCs w:val="20"/>
              </w:rPr>
              <w:t xml:space="preserve">　</w:t>
            </w:r>
            <w:r w:rsidRPr="003B2996">
              <w:rPr>
                <w:rFonts w:hAnsi="ＭＳ 明朝" w:cs="ＭＳ 明朝"/>
                <w:kern w:val="0"/>
                <w:szCs w:val="20"/>
              </w:rPr>
              <w:t>学校</w:t>
            </w:r>
            <w:r w:rsidRPr="003B2996">
              <w:rPr>
                <w:rFonts w:hAnsi="ＭＳ 明朝" w:cs="ＭＳ 明朝" w:hint="eastAsia"/>
                <w:kern w:val="0"/>
                <w:szCs w:val="20"/>
              </w:rPr>
              <w:t>での取組</w:t>
            </w:r>
          </w:p>
          <w:p w14:paraId="465B5789" w14:textId="77777777" w:rsidR="003B2996" w:rsidRPr="003B2996" w:rsidRDefault="003B2996" w:rsidP="003B2996">
            <w:pPr>
              <w:spacing w:line="280" w:lineRule="exact"/>
              <w:jc w:val="left"/>
              <w:textAlignment w:val="baseline"/>
              <w:rPr>
                <w:rFonts w:hAnsi="ＭＳ 明朝" w:cs="ＭＳ 明朝"/>
                <w:kern w:val="0"/>
                <w:szCs w:val="20"/>
              </w:rPr>
            </w:pPr>
          </w:p>
          <w:p w14:paraId="393A0500" w14:textId="77777777" w:rsidR="003B2996" w:rsidRPr="003B2996" w:rsidRDefault="003B2996" w:rsidP="003B2996">
            <w:pPr>
              <w:spacing w:line="280" w:lineRule="exact"/>
              <w:jc w:val="left"/>
              <w:textAlignment w:val="baseline"/>
              <w:rPr>
                <w:rFonts w:hAnsi="ＭＳ 明朝" w:cs="ＭＳ 明朝"/>
                <w:kern w:val="0"/>
                <w:szCs w:val="20"/>
              </w:rPr>
            </w:pPr>
          </w:p>
          <w:p w14:paraId="01DEAFDD" w14:textId="77777777" w:rsidR="003B2996" w:rsidRPr="003B2996" w:rsidRDefault="003B2996" w:rsidP="003B2996">
            <w:pPr>
              <w:spacing w:line="280" w:lineRule="exact"/>
              <w:ind w:left="180" w:hanging="180"/>
              <w:jc w:val="left"/>
              <w:textAlignment w:val="baseline"/>
              <w:rPr>
                <w:rFonts w:hAnsi="ＭＳ 明朝"/>
                <w:kern w:val="2"/>
                <w:szCs w:val="20"/>
              </w:rPr>
            </w:pPr>
          </w:p>
          <w:p w14:paraId="570D631D" w14:textId="77777777" w:rsidR="003B2996" w:rsidRPr="003B2996" w:rsidRDefault="003B2996" w:rsidP="003B2996">
            <w:pPr>
              <w:spacing w:line="280" w:lineRule="exact"/>
              <w:ind w:left="180" w:hanging="180"/>
              <w:jc w:val="left"/>
              <w:textAlignment w:val="baseline"/>
              <w:rPr>
                <w:rFonts w:hAnsi="ＭＳ 明朝"/>
                <w:kern w:val="2"/>
                <w:szCs w:val="20"/>
              </w:rPr>
            </w:pPr>
          </w:p>
          <w:p w14:paraId="37A0215C" w14:textId="77777777" w:rsidR="003B2996" w:rsidRPr="003B2996" w:rsidRDefault="003B2996" w:rsidP="003B2996">
            <w:pPr>
              <w:spacing w:line="280" w:lineRule="exact"/>
              <w:ind w:left="180" w:hanging="180"/>
              <w:jc w:val="left"/>
              <w:textAlignment w:val="baseline"/>
              <w:rPr>
                <w:rFonts w:hAnsi="ＭＳ 明朝"/>
                <w:kern w:val="2"/>
                <w:szCs w:val="20"/>
              </w:rPr>
            </w:pPr>
          </w:p>
          <w:p w14:paraId="152C9E64" w14:textId="77777777" w:rsidR="003B2996" w:rsidRPr="003B2996" w:rsidRDefault="003B2996" w:rsidP="003B2996">
            <w:pPr>
              <w:spacing w:line="280" w:lineRule="exact"/>
              <w:ind w:left="180" w:hanging="180"/>
              <w:jc w:val="left"/>
              <w:textAlignment w:val="baseline"/>
              <w:rPr>
                <w:rFonts w:hAnsi="ＭＳ 明朝"/>
                <w:kern w:val="2"/>
                <w:szCs w:val="20"/>
              </w:rPr>
            </w:pPr>
          </w:p>
          <w:p w14:paraId="6BC51F3E" w14:textId="77777777" w:rsidR="003B2996" w:rsidRPr="003B2996" w:rsidRDefault="003B2996" w:rsidP="003B2996">
            <w:pPr>
              <w:spacing w:line="280" w:lineRule="exact"/>
              <w:ind w:left="180" w:hanging="180"/>
              <w:jc w:val="left"/>
              <w:textAlignment w:val="baseline"/>
              <w:rPr>
                <w:rFonts w:hAnsi="ＭＳ 明朝"/>
                <w:kern w:val="2"/>
                <w:szCs w:val="20"/>
              </w:rPr>
            </w:pPr>
          </w:p>
          <w:p w14:paraId="044C8137" w14:textId="77777777" w:rsidR="003B2996" w:rsidRPr="003B2996" w:rsidRDefault="003B2996" w:rsidP="003B2996">
            <w:pPr>
              <w:spacing w:line="280" w:lineRule="exact"/>
              <w:ind w:left="180" w:hanging="180"/>
              <w:jc w:val="left"/>
              <w:textAlignment w:val="baseline"/>
              <w:rPr>
                <w:rFonts w:hAnsi="ＭＳ 明朝"/>
                <w:kern w:val="2"/>
                <w:szCs w:val="20"/>
              </w:rPr>
            </w:pPr>
          </w:p>
          <w:p w14:paraId="0605DFD8" w14:textId="77777777" w:rsidR="003B2996" w:rsidRPr="003B2996" w:rsidRDefault="003B2996" w:rsidP="003B2996">
            <w:pPr>
              <w:spacing w:line="280" w:lineRule="exact"/>
              <w:ind w:left="180" w:hanging="180"/>
              <w:jc w:val="left"/>
              <w:textAlignment w:val="baseline"/>
              <w:rPr>
                <w:rFonts w:hAnsi="ＭＳ 明朝"/>
                <w:spacing w:val="2"/>
                <w:kern w:val="0"/>
                <w:szCs w:val="20"/>
              </w:rPr>
            </w:pPr>
            <w:r w:rsidRPr="003B2996">
              <w:rPr>
                <w:rFonts w:hAnsi="ＭＳ 明朝" w:hint="eastAsia"/>
                <w:kern w:val="2"/>
                <w:szCs w:val="20"/>
              </w:rPr>
              <w:t>○　関係機関と継続的な情報交換</w:t>
            </w:r>
          </w:p>
          <w:p w14:paraId="2A69122C" w14:textId="77777777" w:rsidR="003B2996" w:rsidRPr="003B2996" w:rsidRDefault="003B2996" w:rsidP="003B2996">
            <w:pPr>
              <w:spacing w:line="280" w:lineRule="exact"/>
              <w:jc w:val="left"/>
              <w:textAlignment w:val="baseline"/>
              <w:rPr>
                <w:rFonts w:hAnsi="ＭＳ 明朝"/>
                <w:spacing w:val="2"/>
                <w:kern w:val="0"/>
                <w:szCs w:val="20"/>
              </w:rPr>
            </w:pPr>
          </w:p>
          <w:p w14:paraId="1BEAFE60" w14:textId="77777777" w:rsidR="003B2996" w:rsidRPr="003B2996" w:rsidRDefault="003B2996" w:rsidP="003B2996">
            <w:pPr>
              <w:spacing w:line="280" w:lineRule="exact"/>
              <w:jc w:val="left"/>
              <w:textAlignment w:val="baseline"/>
              <w:rPr>
                <w:rFonts w:hAnsi="ＭＳ 明朝"/>
                <w:spacing w:val="2"/>
                <w:kern w:val="0"/>
                <w:szCs w:val="20"/>
              </w:rPr>
            </w:pPr>
          </w:p>
          <w:p w14:paraId="212D5AEE" w14:textId="77777777" w:rsidR="003B2996" w:rsidRPr="003B2996" w:rsidRDefault="003B2996" w:rsidP="003B2996">
            <w:pPr>
              <w:spacing w:line="280" w:lineRule="exact"/>
              <w:jc w:val="left"/>
              <w:textAlignment w:val="baseline"/>
              <w:rPr>
                <w:rFonts w:hAnsi="ＭＳ 明朝"/>
                <w:spacing w:val="2"/>
                <w:kern w:val="0"/>
                <w:szCs w:val="20"/>
              </w:rPr>
            </w:pPr>
          </w:p>
          <w:p w14:paraId="64061CD3" w14:textId="77777777" w:rsidR="003B2996" w:rsidRPr="003B2996" w:rsidRDefault="003B2996" w:rsidP="003B2996">
            <w:pPr>
              <w:spacing w:line="280" w:lineRule="exact"/>
              <w:jc w:val="left"/>
              <w:textAlignment w:val="baseline"/>
              <w:rPr>
                <w:rFonts w:hAnsi="ＭＳ 明朝"/>
                <w:spacing w:val="2"/>
                <w:kern w:val="0"/>
                <w:szCs w:val="20"/>
              </w:rPr>
            </w:pPr>
          </w:p>
          <w:p w14:paraId="598CA59D" w14:textId="77777777" w:rsidR="003B2996" w:rsidRPr="003B2996" w:rsidRDefault="003B2996" w:rsidP="003B2996">
            <w:pPr>
              <w:spacing w:line="280" w:lineRule="exact"/>
              <w:jc w:val="left"/>
              <w:textAlignment w:val="baseline"/>
              <w:rPr>
                <w:rFonts w:hAnsi="ＭＳ 明朝"/>
                <w:spacing w:val="2"/>
                <w:kern w:val="0"/>
                <w:szCs w:val="20"/>
              </w:rPr>
            </w:pPr>
          </w:p>
          <w:p w14:paraId="03BA6582" w14:textId="77777777" w:rsidR="003B2996" w:rsidRPr="003B2996" w:rsidRDefault="003B2996" w:rsidP="003B2996">
            <w:pPr>
              <w:spacing w:line="280" w:lineRule="exact"/>
              <w:jc w:val="left"/>
              <w:textAlignment w:val="baseline"/>
              <w:rPr>
                <w:rFonts w:hAnsi="ＭＳ 明朝"/>
                <w:spacing w:val="2"/>
                <w:kern w:val="0"/>
                <w:szCs w:val="20"/>
              </w:rPr>
            </w:pPr>
          </w:p>
          <w:p w14:paraId="20D4EE2A" w14:textId="77777777" w:rsidR="003B2996" w:rsidRPr="003B2996" w:rsidRDefault="003B2996" w:rsidP="003B2996">
            <w:pPr>
              <w:spacing w:line="280" w:lineRule="exact"/>
              <w:jc w:val="left"/>
              <w:textAlignment w:val="baseline"/>
              <w:rPr>
                <w:rFonts w:hAnsi="ＭＳ 明朝"/>
                <w:spacing w:val="2"/>
                <w:kern w:val="0"/>
                <w:szCs w:val="20"/>
              </w:rPr>
            </w:pPr>
          </w:p>
          <w:p w14:paraId="23C1951B" w14:textId="77777777" w:rsidR="003B2996" w:rsidRPr="003B2996" w:rsidRDefault="003B2996" w:rsidP="003B2996">
            <w:pPr>
              <w:spacing w:line="280" w:lineRule="exact"/>
              <w:jc w:val="left"/>
              <w:textAlignment w:val="baseline"/>
              <w:rPr>
                <w:rFonts w:hAnsi="ＭＳ 明朝"/>
                <w:spacing w:val="2"/>
                <w:kern w:val="0"/>
                <w:szCs w:val="20"/>
              </w:rPr>
            </w:pPr>
          </w:p>
          <w:p w14:paraId="5481EA19" w14:textId="77777777" w:rsidR="003B2996" w:rsidRPr="003B2996" w:rsidRDefault="003B2996" w:rsidP="003B2996">
            <w:pPr>
              <w:spacing w:line="280" w:lineRule="exact"/>
              <w:jc w:val="left"/>
              <w:rPr>
                <w:rFonts w:hAnsi="ＭＳ 明朝"/>
                <w:kern w:val="2"/>
                <w:szCs w:val="20"/>
              </w:rPr>
            </w:pPr>
          </w:p>
        </w:tc>
        <w:tc>
          <w:tcPr>
            <w:tcW w:w="3969" w:type="dxa"/>
          </w:tcPr>
          <w:p w14:paraId="16FEB141" w14:textId="77777777" w:rsidR="003B2996" w:rsidRPr="003B2996" w:rsidRDefault="003B2996" w:rsidP="003B2996">
            <w:pPr>
              <w:spacing w:line="280" w:lineRule="exact"/>
              <w:ind w:left="22"/>
              <w:jc w:val="left"/>
              <w:rPr>
                <w:rFonts w:hAnsi="ＭＳ 明朝"/>
                <w:kern w:val="2"/>
                <w:szCs w:val="20"/>
              </w:rPr>
            </w:pPr>
          </w:p>
          <w:p w14:paraId="43E2BADE" w14:textId="77777777" w:rsidR="003B2996" w:rsidRPr="003B2996" w:rsidRDefault="003B2996" w:rsidP="003B2996">
            <w:pPr>
              <w:overflowPunct w:val="0"/>
              <w:spacing w:line="280" w:lineRule="exact"/>
              <w:ind w:left="180" w:hangingChars="100" w:hanging="180"/>
              <w:jc w:val="left"/>
              <w:textAlignment w:val="baseline"/>
              <w:rPr>
                <w:rFonts w:hAnsi="ＭＳ 明朝"/>
                <w:spacing w:val="2"/>
                <w:kern w:val="0"/>
                <w:szCs w:val="20"/>
              </w:rPr>
            </w:pPr>
            <w:r w:rsidRPr="003B2996">
              <w:rPr>
                <w:rFonts w:hAnsi="ＭＳ 明朝" w:cs="ＭＳ 明朝" w:hint="eastAsia"/>
                <w:kern w:val="0"/>
                <w:szCs w:val="20"/>
              </w:rPr>
              <w:t>・　関係機関への通報の決定と通報の実施</w:t>
            </w:r>
          </w:p>
          <w:p w14:paraId="6C27AF96" w14:textId="77777777" w:rsidR="003B2996" w:rsidRPr="003B2996" w:rsidRDefault="003B2996" w:rsidP="003B2996">
            <w:pPr>
              <w:spacing w:line="280" w:lineRule="exact"/>
              <w:ind w:left="360" w:hangingChars="200" w:hanging="360"/>
              <w:jc w:val="left"/>
              <w:rPr>
                <w:rFonts w:hAnsi="ＭＳ 明朝"/>
                <w:kern w:val="2"/>
                <w:szCs w:val="20"/>
              </w:rPr>
            </w:pPr>
            <w:r w:rsidRPr="003B2996">
              <w:rPr>
                <w:rFonts w:hAnsi="ＭＳ 明朝" w:hint="eastAsia"/>
                <w:kern w:val="2"/>
                <w:szCs w:val="20"/>
              </w:rPr>
              <w:t>（注）「要保護児童（虐待）通告・相談票」の活用</w:t>
            </w:r>
          </w:p>
          <w:p w14:paraId="4987FEA2" w14:textId="77777777" w:rsidR="003B2996" w:rsidRPr="003B2996" w:rsidRDefault="003B2996" w:rsidP="003B2996">
            <w:pPr>
              <w:spacing w:line="280" w:lineRule="exact"/>
              <w:ind w:left="22"/>
              <w:jc w:val="left"/>
              <w:rPr>
                <w:rFonts w:hAnsi="ＭＳ 明朝"/>
                <w:kern w:val="2"/>
                <w:szCs w:val="20"/>
              </w:rPr>
            </w:pPr>
            <w:r w:rsidRPr="003B2996">
              <w:rPr>
                <w:rFonts w:eastAsiaTheme="minorEastAsia" w:hAnsi="ＭＳ 明朝"/>
                <w:noProof/>
                <w:kern w:val="2"/>
                <w:sz w:val="21"/>
              </w:rPr>
              <mc:AlternateContent>
                <mc:Choice Requires="wps">
                  <w:drawing>
                    <wp:anchor distT="0" distB="0" distL="114300" distR="114300" simplePos="0" relativeHeight="251831296" behindDoc="0" locked="0" layoutInCell="1" allowOverlap="1" wp14:anchorId="7FF71251" wp14:editId="4486AD07">
                      <wp:simplePos x="0" y="0"/>
                      <wp:positionH relativeFrom="column">
                        <wp:posOffset>213360</wp:posOffset>
                      </wp:positionH>
                      <wp:positionV relativeFrom="paragraph">
                        <wp:posOffset>168275</wp:posOffset>
                      </wp:positionV>
                      <wp:extent cx="3419475" cy="824230"/>
                      <wp:effectExtent l="8255" t="10160" r="10795" b="13335"/>
                      <wp:wrapNone/>
                      <wp:docPr id="209" name="AutoShape 30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9475" cy="824230"/>
                              </a:xfrm>
                              <a:prstGeom prst="roundRect">
                                <a:avLst>
                                  <a:gd name="adj" fmla="val 3750"/>
                                </a:avLst>
                              </a:prstGeom>
                              <a:solidFill>
                                <a:srgbClr val="FFFFFF"/>
                              </a:solidFill>
                              <a:ln w="9525">
                                <a:solidFill>
                                  <a:srgbClr val="000000"/>
                                </a:solidFill>
                                <a:round/>
                                <a:headEnd/>
                                <a:tailEnd/>
                              </a:ln>
                            </wps:spPr>
                            <wps:txbx>
                              <w:txbxContent>
                                <w:p w14:paraId="227AE3BC" w14:textId="77777777" w:rsidR="00124108" w:rsidRPr="003F3FF1" w:rsidRDefault="00124108" w:rsidP="003B2996">
                                  <w:pPr>
                                    <w:overflowPunct w:val="0"/>
                                    <w:spacing w:line="200" w:lineRule="exact"/>
                                    <w:textAlignment w:val="baseline"/>
                                    <w:rPr>
                                      <w:rFonts w:ascii="ＭＳ ゴシック" w:eastAsia="ＭＳ ゴシック" w:hAnsi="ＭＳ ゴシック"/>
                                      <w:color w:val="000000"/>
                                      <w:kern w:val="0"/>
                                    </w:rPr>
                                  </w:pPr>
                                  <w:r w:rsidRPr="003F3FF1">
                                    <w:rPr>
                                      <w:rFonts w:ascii="ＭＳ ゴシック" w:eastAsia="ＭＳ ゴシック" w:hAnsi="ＭＳ ゴシック" w:cs="ＭＳ 明朝" w:hint="eastAsia"/>
                                      <w:color w:val="000000"/>
                                      <w:kern w:val="0"/>
                                    </w:rPr>
                                    <w:t>【通告先】</w:t>
                                  </w:r>
                                </w:p>
                                <w:p w14:paraId="5F7F6468" w14:textId="77777777" w:rsidR="00124108" w:rsidRPr="003F3FF1" w:rsidRDefault="00124108" w:rsidP="003B2996">
                                  <w:pPr>
                                    <w:spacing w:line="200" w:lineRule="exact"/>
                                    <w:rPr>
                                      <w:rFonts w:hAnsi="Times New Roman"/>
                                      <w:color w:val="000000"/>
                                      <w:spacing w:val="2"/>
                                      <w:kern w:val="0"/>
                                    </w:rPr>
                                  </w:pPr>
                                  <w:r w:rsidRPr="003F3FF1">
                                    <w:rPr>
                                      <w:rFonts w:ascii="Times New Roman" w:hAnsi="Times New Roman" w:hint="eastAsia"/>
                                      <w:color w:val="000000"/>
                                      <w:kern w:val="0"/>
                                    </w:rPr>
                                    <w:t>○</w:t>
                                  </w:r>
                                  <w:r>
                                    <w:rPr>
                                      <w:rFonts w:ascii="Times New Roman" w:hAnsi="Times New Roman" w:hint="eastAsia"/>
                                      <w:color w:val="000000"/>
                                      <w:kern w:val="0"/>
                                    </w:rPr>
                                    <w:t xml:space="preserve">　</w:t>
                                  </w:r>
                                  <w:r w:rsidRPr="003F3FF1">
                                    <w:rPr>
                                      <w:rFonts w:ascii="Times New Roman" w:hAnsi="Times New Roman" w:cs="ＭＳ 明朝" w:hint="eastAsia"/>
                                      <w:color w:val="000000"/>
                                      <w:kern w:val="0"/>
                                    </w:rPr>
                                    <w:t>児童相談所</w:t>
                                  </w:r>
                                </w:p>
                                <w:p w14:paraId="353BE411" w14:textId="77777777" w:rsidR="00124108" w:rsidRPr="003F3FF1" w:rsidRDefault="00124108" w:rsidP="003B2996">
                                  <w:pPr>
                                    <w:overflowPunct w:val="0"/>
                                    <w:spacing w:line="200" w:lineRule="exact"/>
                                    <w:ind w:firstLineChars="100" w:firstLine="180"/>
                                    <w:textAlignment w:val="baseline"/>
                                    <w:rPr>
                                      <w:rFonts w:hAnsi="Times New Roman"/>
                                      <w:color w:val="000000"/>
                                      <w:spacing w:val="2"/>
                                      <w:kern w:val="0"/>
                                    </w:rPr>
                                  </w:pPr>
                                  <w:r w:rsidRPr="003F3FF1">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3F3FF1">
                                    <w:rPr>
                                      <w:rFonts w:ascii="Times New Roman" w:hAnsi="Times New Roman" w:cs="ＭＳ 明朝" w:hint="eastAsia"/>
                                      <w:color w:val="000000"/>
                                      <w:kern w:val="0"/>
                                    </w:rPr>
                                    <w:t>市町村の窓口</w:t>
                                  </w:r>
                                </w:p>
                                <w:p w14:paraId="55A9246F" w14:textId="77777777" w:rsidR="00124108" w:rsidRPr="003F3FF1" w:rsidRDefault="00124108" w:rsidP="003B2996">
                                  <w:pPr>
                                    <w:overflowPunct w:val="0"/>
                                    <w:spacing w:line="200" w:lineRule="exact"/>
                                    <w:textAlignment w:val="baseline"/>
                                    <w:rPr>
                                      <w:rFonts w:hAnsi="Times New Roman"/>
                                      <w:color w:val="000000"/>
                                      <w:spacing w:val="2"/>
                                      <w:kern w:val="0"/>
                                    </w:rPr>
                                  </w:pPr>
                                  <w:r>
                                    <w:rPr>
                                      <w:rFonts w:ascii="Times New Roman" w:hAnsi="Times New Roman" w:cs="ＭＳ 明朝" w:hint="eastAsia"/>
                                      <w:color w:val="000000"/>
                                      <w:kern w:val="0"/>
                                    </w:rPr>
                                    <w:t>〈</w:t>
                                  </w:r>
                                  <w:r w:rsidRPr="003F3FF1">
                                    <w:rPr>
                                      <w:rFonts w:ascii="Times New Roman" w:hAnsi="Times New Roman" w:cs="ＭＳ 明朝" w:hint="eastAsia"/>
                                      <w:color w:val="000000"/>
                                      <w:kern w:val="0"/>
                                    </w:rPr>
                                    <w:t>必要に応じて下記にも通報〉</w:t>
                                  </w:r>
                                </w:p>
                                <w:p w14:paraId="54E7A25F" w14:textId="77777777" w:rsidR="00124108" w:rsidRDefault="00124108" w:rsidP="003B2996">
                                  <w:pPr>
                                    <w:overflowPunct w:val="0"/>
                                    <w:spacing w:line="200" w:lineRule="exact"/>
                                    <w:ind w:firstLineChars="100" w:firstLine="180"/>
                                    <w:textAlignment w:val="baseline"/>
                                    <w:rPr>
                                      <w:rFonts w:ascii="Times New Roman" w:hAnsi="Times New Roman" w:cs="ＭＳ 明朝"/>
                                      <w:color w:val="000000"/>
                                      <w:kern w:val="0"/>
                                    </w:rPr>
                                  </w:pPr>
                                  <w:r w:rsidRPr="003F3FF1">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3F3FF1">
                                    <w:rPr>
                                      <w:rFonts w:ascii="Times New Roman" w:hAnsi="Times New Roman" w:cs="ＭＳ 明朝" w:hint="eastAsia"/>
                                      <w:color w:val="000000"/>
                                      <w:kern w:val="0"/>
                                    </w:rPr>
                                    <w:t>福祉事務所</w:t>
                                  </w:r>
                                </w:p>
                                <w:p w14:paraId="554CED81" w14:textId="77777777" w:rsidR="00124108" w:rsidRPr="003F3FF1" w:rsidRDefault="00124108" w:rsidP="003B2996">
                                  <w:pPr>
                                    <w:overflowPunct w:val="0"/>
                                    <w:spacing w:line="200" w:lineRule="exact"/>
                                    <w:ind w:firstLineChars="100" w:firstLine="180"/>
                                    <w:textAlignment w:val="baseline"/>
                                  </w:pPr>
                                  <w:r w:rsidRPr="003F3FF1">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3F3FF1">
                                    <w:rPr>
                                      <w:rFonts w:hint="eastAsia"/>
                                      <w:kern w:val="0"/>
                                    </w:rPr>
                                    <w:t>民生・児童委員、主任児童委員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F71251" id="AutoShape 3092" o:spid="_x0000_s1429" style="position:absolute;left:0;text-align:left;margin-left:16.8pt;margin-top:13.25pt;width:269.25pt;height:64.9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4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">
                      <v:textbox inset="5.85pt,.7pt,5.85pt,.7pt">
                        <w:txbxContent>
                          <w:p w14:paraId="227AE3BC" w14:textId="77777777" w:rsidR="00124108" w:rsidRPr="003F3FF1" w:rsidRDefault="00124108" w:rsidP="003B2996">
                            <w:pPr>
                              <w:overflowPunct w:val="0"/>
                              <w:spacing w:line="200" w:lineRule="exact"/>
                              <w:textAlignment w:val="baseline"/>
                              <w:rPr>
                                <w:rFonts w:ascii="ＭＳ ゴシック" w:eastAsia="ＭＳ ゴシック" w:hAnsi="ＭＳ ゴシック"/>
                                <w:color w:val="000000"/>
                                <w:kern w:val="0"/>
                              </w:rPr>
                            </w:pPr>
                            <w:r w:rsidRPr="003F3FF1">
                              <w:rPr>
                                <w:rFonts w:ascii="ＭＳ ゴシック" w:eastAsia="ＭＳ ゴシック" w:hAnsi="ＭＳ ゴシック" w:cs="ＭＳ 明朝" w:hint="eastAsia"/>
                                <w:color w:val="000000"/>
                                <w:kern w:val="0"/>
                              </w:rPr>
                              <w:t>【通告先】</w:t>
                            </w:r>
                          </w:p>
                          <w:p w14:paraId="5F7F6468" w14:textId="77777777" w:rsidR="00124108" w:rsidRPr="003F3FF1" w:rsidRDefault="00124108" w:rsidP="003B2996">
                            <w:pPr>
                              <w:spacing w:line="200" w:lineRule="exact"/>
                              <w:rPr>
                                <w:rFonts w:hAnsi="Times New Roman"/>
                                <w:color w:val="000000"/>
                                <w:spacing w:val="2"/>
                                <w:kern w:val="0"/>
                              </w:rPr>
                            </w:pPr>
                            <w:r w:rsidRPr="003F3FF1">
                              <w:rPr>
                                <w:rFonts w:ascii="Times New Roman" w:hAnsi="Times New Roman" w:hint="eastAsia"/>
                                <w:color w:val="000000"/>
                                <w:kern w:val="0"/>
                              </w:rPr>
                              <w:t>○</w:t>
                            </w:r>
                            <w:r>
                              <w:rPr>
                                <w:rFonts w:ascii="Times New Roman" w:hAnsi="Times New Roman" w:hint="eastAsia"/>
                                <w:color w:val="000000"/>
                                <w:kern w:val="0"/>
                              </w:rPr>
                              <w:t xml:space="preserve">　</w:t>
                            </w:r>
                            <w:r w:rsidRPr="003F3FF1">
                              <w:rPr>
                                <w:rFonts w:ascii="Times New Roman" w:hAnsi="Times New Roman" w:cs="ＭＳ 明朝" w:hint="eastAsia"/>
                                <w:color w:val="000000"/>
                                <w:kern w:val="0"/>
                              </w:rPr>
                              <w:t>児童相談所</w:t>
                            </w:r>
                          </w:p>
                          <w:p w14:paraId="353BE411" w14:textId="77777777" w:rsidR="00124108" w:rsidRPr="003F3FF1" w:rsidRDefault="00124108" w:rsidP="003B2996">
                            <w:pPr>
                              <w:overflowPunct w:val="0"/>
                              <w:spacing w:line="200" w:lineRule="exact"/>
                              <w:ind w:firstLineChars="100" w:firstLine="180"/>
                              <w:textAlignment w:val="baseline"/>
                              <w:rPr>
                                <w:rFonts w:hAnsi="Times New Roman"/>
                                <w:color w:val="000000"/>
                                <w:spacing w:val="2"/>
                                <w:kern w:val="0"/>
                              </w:rPr>
                            </w:pPr>
                            <w:r w:rsidRPr="003F3FF1">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3F3FF1">
                              <w:rPr>
                                <w:rFonts w:ascii="Times New Roman" w:hAnsi="Times New Roman" w:cs="ＭＳ 明朝" w:hint="eastAsia"/>
                                <w:color w:val="000000"/>
                                <w:kern w:val="0"/>
                              </w:rPr>
                              <w:t>市町村の窓口</w:t>
                            </w:r>
                          </w:p>
                          <w:p w14:paraId="55A9246F" w14:textId="77777777" w:rsidR="00124108" w:rsidRPr="003F3FF1" w:rsidRDefault="00124108" w:rsidP="003B2996">
                            <w:pPr>
                              <w:overflowPunct w:val="0"/>
                              <w:spacing w:line="200" w:lineRule="exact"/>
                              <w:textAlignment w:val="baseline"/>
                              <w:rPr>
                                <w:rFonts w:hAnsi="Times New Roman"/>
                                <w:color w:val="000000"/>
                                <w:spacing w:val="2"/>
                                <w:kern w:val="0"/>
                              </w:rPr>
                            </w:pPr>
                            <w:r>
                              <w:rPr>
                                <w:rFonts w:ascii="Times New Roman" w:hAnsi="Times New Roman" w:cs="ＭＳ 明朝" w:hint="eastAsia"/>
                                <w:color w:val="000000"/>
                                <w:kern w:val="0"/>
                              </w:rPr>
                              <w:t>〈</w:t>
                            </w:r>
                            <w:r w:rsidRPr="003F3FF1">
                              <w:rPr>
                                <w:rFonts w:ascii="Times New Roman" w:hAnsi="Times New Roman" w:cs="ＭＳ 明朝" w:hint="eastAsia"/>
                                <w:color w:val="000000"/>
                                <w:kern w:val="0"/>
                              </w:rPr>
                              <w:t>必要に応じて下記にも通報〉</w:t>
                            </w:r>
                          </w:p>
                          <w:p w14:paraId="54E7A25F" w14:textId="77777777" w:rsidR="00124108" w:rsidRDefault="00124108" w:rsidP="003B2996">
                            <w:pPr>
                              <w:overflowPunct w:val="0"/>
                              <w:spacing w:line="200" w:lineRule="exact"/>
                              <w:ind w:firstLineChars="100" w:firstLine="180"/>
                              <w:textAlignment w:val="baseline"/>
                              <w:rPr>
                                <w:rFonts w:ascii="Times New Roman" w:hAnsi="Times New Roman" w:cs="ＭＳ 明朝"/>
                                <w:color w:val="000000"/>
                                <w:kern w:val="0"/>
                              </w:rPr>
                            </w:pPr>
                            <w:r w:rsidRPr="003F3FF1">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3F3FF1">
                              <w:rPr>
                                <w:rFonts w:ascii="Times New Roman" w:hAnsi="Times New Roman" w:cs="ＭＳ 明朝" w:hint="eastAsia"/>
                                <w:color w:val="000000"/>
                                <w:kern w:val="0"/>
                              </w:rPr>
                              <w:t>福祉事務所</w:t>
                            </w:r>
                          </w:p>
                          <w:p w14:paraId="554CED81" w14:textId="77777777" w:rsidR="00124108" w:rsidRPr="003F3FF1" w:rsidRDefault="00124108" w:rsidP="003B2996">
                            <w:pPr>
                              <w:overflowPunct w:val="0"/>
                              <w:spacing w:line="200" w:lineRule="exact"/>
                              <w:ind w:firstLineChars="100" w:firstLine="180"/>
                              <w:textAlignment w:val="baseline"/>
                            </w:pPr>
                            <w:r w:rsidRPr="003F3FF1">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3F3FF1">
                              <w:rPr>
                                <w:rFonts w:hint="eastAsia"/>
                                <w:kern w:val="0"/>
                              </w:rPr>
                              <w:t>民生・児童委員、主任児童委員</w:t>
                            </w:r>
                          </w:p>
                        </w:txbxContent>
                      </v:textbox>
                    </v:roundrect>
                  </w:pict>
                </mc:Fallback>
              </mc:AlternateContent>
            </w:r>
          </w:p>
          <w:p w14:paraId="0140717C" w14:textId="77777777" w:rsidR="003B2996" w:rsidRPr="003B2996" w:rsidRDefault="003B2996" w:rsidP="003B2996">
            <w:pPr>
              <w:spacing w:line="280" w:lineRule="exact"/>
              <w:jc w:val="left"/>
              <w:rPr>
                <w:rFonts w:hAnsi="ＭＳ 明朝"/>
                <w:kern w:val="2"/>
                <w:szCs w:val="20"/>
              </w:rPr>
            </w:pPr>
          </w:p>
          <w:p w14:paraId="204E535A" w14:textId="77777777" w:rsidR="003B2996" w:rsidRPr="003B2996" w:rsidRDefault="003B2996" w:rsidP="003B2996">
            <w:pPr>
              <w:spacing w:line="280" w:lineRule="exact"/>
              <w:ind w:left="22"/>
              <w:jc w:val="left"/>
              <w:rPr>
                <w:rFonts w:hAnsi="ＭＳ 明朝"/>
                <w:kern w:val="2"/>
                <w:szCs w:val="20"/>
              </w:rPr>
            </w:pPr>
          </w:p>
          <w:p w14:paraId="77E06B1A" w14:textId="77777777" w:rsidR="003B2996" w:rsidRPr="003B2996" w:rsidRDefault="003B2996" w:rsidP="003B2996">
            <w:pPr>
              <w:spacing w:line="280" w:lineRule="exact"/>
              <w:ind w:left="22"/>
              <w:jc w:val="left"/>
              <w:rPr>
                <w:rFonts w:hAnsi="ＭＳ 明朝"/>
                <w:kern w:val="2"/>
                <w:szCs w:val="20"/>
              </w:rPr>
            </w:pPr>
          </w:p>
          <w:p w14:paraId="7779ADC1" w14:textId="77777777" w:rsidR="003B2996" w:rsidRPr="003B2996" w:rsidRDefault="003B2996" w:rsidP="003B2996">
            <w:pPr>
              <w:spacing w:line="280" w:lineRule="exact"/>
              <w:ind w:left="22"/>
              <w:jc w:val="left"/>
              <w:rPr>
                <w:rFonts w:hAnsi="ＭＳ 明朝"/>
                <w:kern w:val="2"/>
                <w:szCs w:val="20"/>
              </w:rPr>
            </w:pPr>
          </w:p>
          <w:p w14:paraId="120BBD87" w14:textId="77777777" w:rsidR="003B2996" w:rsidRPr="003B2996" w:rsidRDefault="003B2996" w:rsidP="003B2996">
            <w:pPr>
              <w:spacing w:line="280" w:lineRule="exact"/>
              <w:ind w:left="22"/>
              <w:jc w:val="left"/>
              <w:rPr>
                <w:rFonts w:hAnsi="ＭＳ 明朝"/>
                <w:kern w:val="2"/>
                <w:szCs w:val="20"/>
              </w:rPr>
            </w:pPr>
          </w:p>
          <w:p w14:paraId="6772939F" w14:textId="77777777" w:rsidR="003B2996" w:rsidRPr="003B2996" w:rsidRDefault="003B2996" w:rsidP="003B2996">
            <w:pPr>
              <w:spacing w:line="280" w:lineRule="exact"/>
              <w:ind w:left="22"/>
              <w:jc w:val="left"/>
              <w:rPr>
                <w:rFonts w:hAnsi="ＭＳ 明朝"/>
                <w:kern w:val="2"/>
                <w:szCs w:val="20"/>
              </w:rPr>
            </w:pPr>
          </w:p>
          <w:p w14:paraId="319621B7" w14:textId="77777777" w:rsidR="003B2996" w:rsidRPr="003B2996" w:rsidRDefault="003B2996" w:rsidP="003B2996">
            <w:pPr>
              <w:spacing w:line="280" w:lineRule="exact"/>
              <w:ind w:left="22"/>
              <w:jc w:val="left"/>
              <w:rPr>
                <w:rFonts w:hAnsi="ＭＳ 明朝"/>
                <w:kern w:val="2"/>
                <w:szCs w:val="20"/>
              </w:rPr>
            </w:pPr>
          </w:p>
          <w:p w14:paraId="679832FC" w14:textId="77777777" w:rsidR="003B2996" w:rsidRPr="003B2996" w:rsidRDefault="003B2996" w:rsidP="003B2996">
            <w:pPr>
              <w:spacing w:line="280" w:lineRule="exact"/>
              <w:ind w:left="22"/>
              <w:jc w:val="left"/>
              <w:rPr>
                <w:rFonts w:hAnsi="ＭＳ 明朝"/>
                <w:kern w:val="2"/>
                <w:szCs w:val="20"/>
              </w:rPr>
            </w:pPr>
          </w:p>
          <w:p w14:paraId="54E8CEA7" w14:textId="77777777" w:rsidR="003B2996" w:rsidRPr="003B2996" w:rsidRDefault="003B2996" w:rsidP="003B2996">
            <w:pPr>
              <w:spacing w:line="280" w:lineRule="exact"/>
              <w:ind w:left="22"/>
              <w:jc w:val="left"/>
              <w:rPr>
                <w:rFonts w:hAnsi="ＭＳ 明朝"/>
                <w:kern w:val="2"/>
                <w:szCs w:val="20"/>
              </w:rPr>
            </w:pPr>
          </w:p>
          <w:p w14:paraId="024CC619" w14:textId="77777777" w:rsidR="003B2996" w:rsidRPr="003B2996" w:rsidRDefault="003B2996" w:rsidP="003B2996">
            <w:pPr>
              <w:spacing w:line="280" w:lineRule="exact"/>
              <w:ind w:left="22"/>
              <w:jc w:val="left"/>
              <w:rPr>
                <w:rFonts w:hAnsi="ＭＳ 明朝"/>
                <w:kern w:val="2"/>
                <w:szCs w:val="20"/>
              </w:rPr>
            </w:pPr>
          </w:p>
          <w:p w14:paraId="56584FFF" w14:textId="77777777" w:rsidR="003B2996" w:rsidRPr="003B2996" w:rsidRDefault="003B2996" w:rsidP="003B2996">
            <w:pPr>
              <w:spacing w:line="280" w:lineRule="exact"/>
              <w:ind w:leftChars="12" w:left="202" w:hangingChars="100" w:hanging="180"/>
              <w:jc w:val="left"/>
              <w:rPr>
                <w:rFonts w:hAnsi="ＭＳ 明朝"/>
                <w:kern w:val="2"/>
                <w:szCs w:val="20"/>
              </w:rPr>
            </w:pPr>
            <w:r w:rsidRPr="003B2996">
              <w:rPr>
                <w:rFonts w:hAnsi="ＭＳ 明朝" w:hint="eastAsia"/>
                <w:kern w:val="2"/>
                <w:szCs w:val="20"/>
              </w:rPr>
              <w:t>・　学校で対応可能な事項の整理と教員の役割分担の決定</w:t>
            </w:r>
          </w:p>
          <w:p w14:paraId="1501DC35" w14:textId="77777777" w:rsidR="003B2996" w:rsidRPr="003B2996" w:rsidRDefault="003B2996" w:rsidP="003B2996">
            <w:pPr>
              <w:overflowPunct w:val="0"/>
              <w:spacing w:line="280" w:lineRule="exact"/>
              <w:jc w:val="left"/>
              <w:textAlignment w:val="baseline"/>
              <w:rPr>
                <w:rFonts w:hAnsi="ＭＳ 明朝"/>
                <w:spacing w:val="2"/>
                <w:kern w:val="0"/>
                <w:szCs w:val="20"/>
              </w:rPr>
            </w:pPr>
            <w:r w:rsidRPr="003B2996">
              <w:rPr>
                <w:rFonts w:hAnsi="ＭＳ 明朝" w:cs="ＭＳ 明朝" w:hint="eastAsia"/>
                <w:kern w:val="0"/>
                <w:szCs w:val="20"/>
              </w:rPr>
              <w:t>・　児童生徒の観察</w:t>
            </w:r>
            <w:r w:rsidRPr="003B2996">
              <w:rPr>
                <w:rFonts w:hAnsi="ＭＳ 明朝" w:hint="eastAsia"/>
                <w:spacing w:val="2"/>
                <w:kern w:val="0"/>
                <w:szCs w:val="20"/>
              </w:rPr>
              <w:t>、</w:t>
            </w:r>
            <w:r w:rsidRPr="003B2996">
              <w:rPr>
                <w:rFonts w:hAnsi="ＭＳ 明朝" w:cs="ＭＳ 明朝" w:hint="eastAsia"/>
                <w:kern w:val="0"/>
                <w:szCs w:val="20"/>
              </w:rPr>
              <w:t>ケア・カウンセリング</w:t>
            </w:r>
          </w:p>
          <w:p w14:paraId="03699D52" w14:textId="77777777" w:rsidR="003B2996" w:rsidRPr="003B2996" w:rsidRDefault="003B2996" w:rsidP="003B2996">
            <w:pPr>
              <w:spacing w:line="280" w:lineRule="exact"/>
              <w:ind w:left="171" w:hanging="149"/>
              <w:jc w:val="left"/>
              <w:rPr>
                <w:rFonts w:hAnsi="ＭＳ 明朝"/>
                <w:kern w:val="2"/>
                <w:szCs w:val="20"/>
              </w:rPr>
            </w:pPr>
            <w:r w:rsidRPr="003B2996">
              <w:rPr>
                <w:rFonts w:hAnsi="ＭＳ 明朝" w:cs="ＭＳ 明朝" w:hint="eastAsia"/>
                <w:kern w:val="0"/>
                <w:szCs w:val="20"/>
              </w:rPr>
              <w:t>・　今後の対応方針を指示</w:t>
            </w:r>
          </w:p>
          <w:p w14:paraId="05C511E2" w14:textId="77777777" w:rsidR="003B2996" w:rsidRPr="003B2996" w:rsidRDefault="003B2996" w:rsidP="003B2996">
            <w:pPr>
              <w:spacing w:line="280" w:lineRule="exact"/>
              <w:ind w:left="22"/>
              <w:jc w:val="left"/>
              <w:rPr>
                <w:rFonts w:hAnsi="ＭＳ 明朝"/>
                <w:kern w:val="2"/>
                <w:szCs w:val="20"/>
              </w:rPr>
            </w:pPr>
          </w:p>
          <w:p w14:paraId="744BBC54" w14:textId="77777777" w:rsidR="003B2996" w:rsidRPr="003B2996" w:rsidRDefault="003B2996" w:rsidP="003B2996">
            <w:pPr>
              <w:spacing w:line="280" w:lineRule="exact"/>
              <w:ind w:left="180" w:hangingChars="100" w:hanging="180"/>
              <w:jc w:val="left"/>
              <w:rPr>
                <w:rFonts w:hAnsi="ＭＳ 明朝"/>
                <w:spacing w:val="2"/>
                <w:kern w:val="0"/>
                <w:szCs w:val="20"/>
              </w:rPr>
            </w:pPr>
            <w:r w:rsidRPr="003B2996">
              <w:rPr>
                <w:rFonts w:hAnsi="ＭＳ 明朝" w:hint="eastAsia"/>
                <w:kern w:val="2"/>
                <w:szCs w:val="20"/>
              </w:rPr>
              <w:t xml:space="preserve">・　</w:t>
            </w:r>
            <w:r w:rsidRPr="003B2996">
              <w:rPr>
                <w:rFonts w:hAnsi="ＭＳ 明朝" w:cs="ＭＳ 明朝" w:hint="eastAsia"/>
                <w:kern w:val="0"/>
                <w:szCs w:val="20"/>
              </w:rPr>
              <w:t>家庭支援のための関係者会議の開催</w:t>
            </w:r>
          </w:p>
          <w:p w14:paraId="1884C952" w14:textId="77777777" w:rsidR="003B2996" w:rsidRPr="003B2996" w:rsidRDefault="003B2996" w:rsidP="003B2996">
            <w:pPr>
              <w:overflowPunct w:val="0"/>
              <w:spacing w:line="280" w:lineRule="exact"/>
              <w:ind w:firstLineChars="100" w:firstLine="180"/>
              <w:jc w:val="left"/>
              <w:textAlignment w:val="baseline"/>
              <w:rPr>
                <w:rFonts w:hAnsi="ＭＳ 明朝"/>
                <w:kern w:val="0"/>
                <w:szCs w:val="20"/>
              </w:rPr>
            </w:pPr>
            <w:r w:rsidRPr="003B2996">
              <w:rPr>
                <w:rFonts w:hAnsi="ＭＳ 明朝" w:hint="eastAsia"/>
                <w:kern w:val="0"/>
                <w:szCs w:val="20"/>
              </w:rPr>
              <w:t>①　要保護児童対策地域協議会</w:t>
            </w:r>
          </w:p>
          <w:p w14:paraId="392C0A5C" w14:textId="77777777" w:rsidR="003B2996" w:rsidRPr="003B2996" w:rsidRDefault="003B2996" w:rsidP="003B2996">
            <w:pPr>
              <w:overflowPunct w:val="0"/>
              <w:spacing w:line="280" w:lineRule="exact"/>
              <w:ind w:firstLineChars="100" w:firstLine="180"/>
              <w:jc w:val="left"/>
              <w:textAlignment w:val="baseline"/>
              <w:rPr>
                <w:rFonts w:hAnsi="ＭＳ 明朝"/>
                <w:kern w:val="2"/>
                <w:szCs w:val="20"/>
              </w:rPr>
            </w:pPr>
            <w:r w:rsidRPr="003B2996">
              <w:rPr>
                <w:rFonts w:hAnsi="ＭＳ 明朝" w:cs="ＭＳ 明朝" w:hint="eastAsia"/>
                <w:kern w:val="0"/>
                <w:szCs w:val="20"/>
              </w:rPr>
              <w:t>②　サポートチーム会議</w:t>
            </w:r>
          </w:p>
          <w:p w14:paraId="69962E68" w14:textId="77777777" w:rsidR="003B2996" w:rsidRPr="003B2996" w:rsidRDefault="003B2996" w:rsidP="003B2996">
            <w:pPr>
              <w:spacing w:line="280" w:lineRule="exact"/>
              <w:ind w:left="22"/>
              <w:jc w:val="left"/>
              <w:rPr>
                <w:rFonts w:hAnsi="ＭＳ 明朝"/>
                <w:kern w:val="2"/>
                <w:szCs w:val="20"/>
              </w:rPr>
            </w:pPr>
          </w:p>
          <w:p w14:paraId="417F3475" w14:textId="77777777" w:rsidR="003B2996" w:rsidRPr="003B2996" w:rsidRDefault="003B2996" w:rsidP="003B2996">
            <w:pPr>
              <w:spacing w:line="280" w:lineRule="exact"/>
              <w:ind w:left="22"/>
              <w:jc w:val="left"/>
              <w:rPr>
                <w:rFonts w:hAnsi="ＭＳ 明朝"/>
                <w:kern w:val="2"/>
                <w:szCs w:val="20"/>
              </w:rPr>
            </w:pPr>
            <w:r w:rsidRPr="003B2996">
              <w:rPr>
                <w:rFonts w:eastAsiaTheme="minorEastAsia" w:hAnsi="ＭＳ 明朝"/>
                <w:noProof/>
                <w:kern w:val="2"/>
                <w:sz w:val="21"/>
              </w:rPr>
              <mc:AlternateContent>
                <mc:Choice Requires="wps">
                  <w:drawing>
                    <wp:anchor distT="0" distB="0" distL="114300" distR="114300" simplePos="0" relativeHeight="251832320" behindDoc="0" locked="0" layoutInCell="1" allowOverlap="1" wp14:anchorId="7DA8CC44" wp14:editId="4FB14E07">
                      <wp:simplePos x="0" y="0"/>
                      <wp:positionH relativeFrom="column">
                        <wp:posOffset>376555</wp:posOffset>
                      </wp:positionH>
                      <wp:positionV relativeFrom="paragraph">
                        <wp:posOffset>90170</wp:posOffset>
                      </wp:positionV>
                      <wp:extent cx="3419475" cy="2895600"/>
                      <wp:effectExtent l="0" t="0" r="28575" b="19050"/>
                      <wp:wrapNone/>
                      <wp:docPr id="211" name="AutoShape 3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9475" cy="2895600"/>
                              </a:xfrm>
                              <a:prstGeom prst="roundRect">
                                <a:avLst>
                                  <a:gd name="adj" fmla="val 727"/>
                                </a:avLst>
                              </a:prstGeom>
                              <a:solidFill>
                                <a:srgbClr val="FFFFFF"/>
                              </a:solidFill>
                              <a:ln w="9525">
                                <a:solidFill>
                                  <a:srgbClr val="000000"/>
                                </a:solidFill>
                                <a:round/>
                                <a:headEnd/>
                                <a:tailEnd/>
                              </a:ln>
                            </wps:spPr>
                            <wps:txbx>
                              <w:txbxContent>
                                <w:p w14:paraId="5361FDB1" w14:textId="77777777" w:rsidR="00124108" w:rsidRPr="00F21387" w:rsidRDefault="00124108" w:rsidP="003B2996">
                                  <w:pPr>
                                    <w:overflowPunct w:val="0"/>
                                    <w:spacing w:line="200" w:lineRule="exact"/>
                                    <w:textAlignment w:val="baseline"/>
                                    <w:rPr>
                                      <w:rFonts w:ascii="ＭＳ ゴシック" w:eastAsia="ＭＳ ゴシック" w:hAnsi="ＭＳ ゴシック"/>
                                      <w:color w:val="000000"/>
                                      <w:spacing w:val="2"/>
                                      <w:kern w:val="0"/>
                                      <w:u w:val="double"/>
                                    </w:rPr>
                                  </w:pPr>
                                  <w:r w:rsidRPr="00F21387">
                                    <w:rPr>
                                      <w:rFonts w:ascii="ＭＳ ゴシック" w:eastAsia="ＭＳ ゴシック" w:hAnsi="ＭＳ ゴシック" w:cs="ＭＳ 明朝" w:hint="eastAsia"/>
                                      <w:color w:val="000000"/>
                                      <w:kern w:val="0"/>
                                      <w:u w:val="double"/>
                                    </w:rPr>
                                    <w:t>■各機関での支援</w:t>
                                  </w:r>
                                </w:p>
                                <w:p w14:paraId="714E55A7" w14:textId="77777777" w:rsidR="00124108" w:rsidRDefault="00124108" w:rsidP="003B2996">
                                  <w:pPr>
                                    <w:overflowPunct w:val="0"/>
                                    <w:spacing w:line="200" w:lineRule="exact"/>
                                    <w:textAlignment w:val="baseline"/>
                                    <w:rPr>
                                      <w:rFonts w:ascii="Times New Roman" w:hAnsi="Times New Roman"/>
                                      <w:color w:val="000000"/>
                                      <w:kern w:val="0"/>
                                    </w:rPr>
                                  </w:pPr>
                                </w:p>
                                <w:p w14:paraId="6538DD27" w14:textId="77777777" w:rsidR="00124108" w:rsidRPr="00824939" w:rsidRDefault="00124108" w:rsidP="003B2996">
                                  <w:pPr>
                                    <w:overflowPunct w:val="0"/>
                                    <w:spacing w:line="200" w:lineRule="exact"/>
                                    <w:ind w:firstLineChars="100" w:firstLine="180"/>
                                    <w:jc w:val="left"/>
                                    <w:textAlignment w:val="baseline"/>
                                    <w:rPr>
                                      <w:rFonts w:hAnsi="Times New Roman"/>
                                      <w:color w:val="000000"/>
                                      <w:spacing w:val="2"/>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児童相談所</w:t>
                                  </w:r>
                                </w:p>
                                <w:p w14:paraId="51891A2D" w14:textId="77777777" w:rsidR="00124108" w:rsidRPr="00824939" w:rsidRDefault="00124108" w:rsidP="003B2996">
                                  <w:pPr>
                                    <w:overflowPunct w:val="0"/>
                                    <w:spacing w:line="200" w:lineRule="exact"/>
                                    <w:ind w:firstLineChars="200" w:firstLine="360"/>
                                    <w:jc w:val="left"/>
                                    <w:textAlignment w:val="baseline"/>
                                    <w:rPr>
                                      <w:rFonts w:hAnsi="Times New Roman"/>
                                      <w:color w:val="000000"/>
                                      <w:spacing w:val="2"/>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家庭訪問、育児相談</w:t>
                                  </w:r>
                                </w:p>
                                <w:p w14:paraId="13BE179A" w14:textId="77777777" w:rsidR="00124108" w:rsidRDefault="00124108" w:rsidP="003B2996">
                                  <w:pPr>
                                    <w:overflowPunct w:val="0"/>
                                    <w:spacing w:line="200" w:lineRule="exact"/>
                                    <w:ind w:leftChars="200" w:left="450" w:hangingChars="50" w:hanging="9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児童生徒の一時保護、児童福祉施設の利用</w:t>
                                  </w:r>
                                </w:p>
                                <w:p w14:paraId="7E9C2DF5" w14:textId="77777777" w:rsidR="00124108" w:rsidRPr="00824939" w:rsidRDefault="00124108" w:rsidP="003B2996">
                                  <w:pPr>
                                    <w:overflowPunct w:val="0"/>
                                    <w:spacing w:line="200" w:lineRule="exact"/>
                                    <w:ind w:leftChars="200" w:left="450" w:hangingChars="50" w:hanging="90"/>
                                    <w:jc w:val="left"/>
                                    <w:textAlignment w:val="baseline"/>
                                    <w:rPr>
                                      <w:rFonts w:hAnsi="Times New Roman"/>
                                      <w:color w:val="000000"/>
                                      <w:spacing w:val="2"/>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家庭裁判所への申請</w:t>
                                  </w:r>
                                </w:p>
                                <w:p w14:paraId="489C06FD" w14:textId="77777777" w:rsidR="00124108" w:rsidRDefault="00124108" w:rsidP="003B2996">
                                  <w:pPr>
                                    <w:overflowPunct w:val="0"/>
                                    <w:spacing w:line="200" w:lineRule="exact"/>
                                    <w:ind w:firstLineChars="100" w:firstLine="18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病院</w:t>
                                  </w:r>
                                </w:p>
                                <w:p w14:paraId="24C502D6" w14:textId="77777777" w:rsidR="00124108" w:rsidRDefault="00124108" w:rsidP="003B2996">
                                  <w:pPr>
                                    <w:overflowPunct w:val="0"/>
                                    <w:spacing w:line="200" w:lineRule="exact"/>
                                    <w:ind w:firstLineChars="200" w:firstLine="36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医療相談、傷害の確認</w:t>
                                  </w:r>
                                </w:p>
                                <w:p w14:paraId="350A86F0" w14:textId="77777777" w:rsidR="00124108" w:rsidRPr="00824939" w:rsidRDefault="00124108" w:rsidP="003B2996">
                                  <w:pPr>
                                    <w:overflowPunct w:val="0"/>
                                    <w:spacing w:line="200" w:lineRule="exact"/>
                                    <w:ind w:firstLineChars="200" w:firstLine="360"/>
                                    <w:jc w:val="left"/>
                                    <w:textAlignment w:val="baseline"/>
                                    <w:rPr>
                                      <w:rFonts w:hAnsi="Times New Roman"/>
                                      <w:color w:val="000000"/>
                                      <w:spacing w:val="2"/>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緊急入院、医療ケア</w:t>
                                  </w:r>
                                </w:p>
                                <w:p w14:paraId="6FE76BB1" w14:textId="77777777" w:rsidR="00124108" w:rsidRDefault="00124108" w:rsidP="003B2996">
                                  <w:pPr>
                                    <w:overflowPunct w:val="0"/>
                                    <w:spacing w:line="200" w:lineRule="exact"/>
                                    <w:ind w:firstLineChars="100" w:firstLine="18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福祉事務所</w:t>
                                  </w:r>
                                </w:p>
                                <w:p w14:paraId="1C1B6295" w14:textId="77777777" w:rsidR="00124108" w:rsidRDefault="00124108" w:rsidP="003B2996">
                                  <w:pPr>
                                    <w:overflowPunct w:val="0"/>
                                    <w:spacing w:line="200" w:lineRule="exact"/>
                                    <w:ind w:firstLineChars="200" w:firstLine="36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家庭相談、育児相談</w:t>
                                  </w:r>
                                </w:p>
                                <w:p w14:paraId="61A1BC94" w14:textId="77777777" w:rsidR="00124108" w:rsidRDefault="00124108" w:rsidP="003B2996">
                                  <w:pPr>
                                    <w:overflowPunct w:val="0"/>
                                    <w:spacing w:line="200" w:lineRule="exact"/>
                                    <w:ind w:firstLineChars="200" w:firstLine="36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管理生活の支援</w:t>
                                  </w:r>
                                </w:p>
                                <w:p w14:paraId="14CC5A6D" w14:textId="77777777" w:rsidR="00124108" w:rsidRPr="00824939" w:rsidRDefault="00124108" w:rsidP="003B2996">
                                  <w:pPr>
                                    <w:overflowPunct w:val="0"/>
                                    <w:spacing w:line="200" w:lineRule="exact"/>
                                    <w:ind w:firstLineChars="200" w:firstLine="360"/>
                                    <w:jc w:val="left"/>
                                    <w:textAlignment w:val="baseline"/>
                                    <w:rPr>
                                      <w:rFonts w:hAnsi="Times New Roman"/>
                                      <w:color w:val="000000"/>
                                      <w:spacing w:val="2"/>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母子施設の利用</w:t>
                                  </w:r>
                                </w:p>
                                <w:p w14:paraId="7EB5C735" w14:textId="77777777" w:rsidR="00124108" w:rsidRDefault="00124108" w:rsidP="003B2996">
                                  <w:pPr>
                                    <w:overflowPunct w:val="0"/>
                                    <w:spacing w:line="200" w:lineRule="exact"/>
                                    <w:ind w:firstLineChars="100" w:firstLine="18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保健所</w:t>
                                  </w:r>
                                </w:p>
                                <w:p w14:paraId="1EA844A0" w14:textId="77777777" w:rsidR="00124108" w:rsidRDefault="00124108" w:rsidP="003B2996">
                                  <w:pPr>
                                    <w:overflowPunct w:val="0"/>
                                    <w:spacing w:line="200" w:lineRule="exact"/>
                                    <w:ind w:firstLineChars="200" w:firstLine="36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家庭訪問、育児相談</w:t>
                                  </w:r>
                                </w:p>
                                <w:p w14:paraId="385D7814" w14:textId="77777777" w:rsidR="00124108" w:rsidRDefault="00124108" w:rsidP="003B2996">
                                  <w:pPr>
                                    <w:overflowPunct w:val="0"/>
                                    <w:spacing w:line="200" w:lineRule="exact"/>
                                    <w:ind w:firstLineChars="200" w:firstLine="36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発育・発達相談</w:t>
                                  </w:r>
                                </w:p>
                                <w:p w14:paraId="74D47BD1" w14:textId="77777777" w:rsidR="00124108" w:rsidRPr="00824939" w:rsidRDefault="00124108" w:rsidP="003B2996">
                                  <w:pPr>
                                    <w:overflowPunct w:val="0"/>
                                    <w:spacing w:line="200" w:lineRule="exact"/>
                                    <w:ind w:firstLineChars="200" w:firstLine="360"/>
                                    <w:jc w:val="left"/>
                                    <w:textAlignment w:val="baseline"/>
                                    <w:rPr>
                                      <w:rFonts w:hAnsi="Times New Roman"/>
                                      <w:color w:val="000000"/>
                                      <w:spacing w:val="2"/>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精神保健相談</w:t>
                                  </w:r>
                                </w:p>
                                <w:p w14:paraId="169EF7FD" w14:textId="77777777" w:rsidR="00124108" w:rsidRDefault="00124108" w:rsidP="003B2996">
                                  <w:pPr>
                                    <w:overflowPunct w:val="0"/>
                                    <w:spacing w:line="200" w:lineRule="exact"/>
                                    <w:ind w:firstLineChars="100" w:firstLine="18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警察</w:t>
                                  </w:r>
                                </w:p>
                                <w:p w14:paraId="6B9C7083" w14:textId="77777777" w:rsidR="00124108" w:rsidRDefault="00124108" w:rsidP="003B2996">
                                  <w:pPr>
                                    <w:overflowPunct w:val="0"/>
                                    <w:spacing w:line="200" w:lineRule="exact"/>
                                    <w:ind w:firstLineChars="200" w:firstLine="36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家庭内暴力などの相談</w:t>
                                  </w:r>
                                </w:p>
                                <w:p w14:paraId="6B9535FE" w14:textId="77777777" w:rsidR="00124108" w:rsidRPr="00824939" w:rsidRDefault="00124108" w:rsidP="003B2996">
                                  <w:pPr>
                                    <w:overflowPunct w:val="0"/>
                                    <w:spacing w:line="200" w:lineRule="exact"/>
                                    <w:ind w:firstLineChars="200" w:firstLine="36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児童生徒の緊急保護</w:t>
                                  </w:r>
                                </w:p>
                                <w:p w14:paraId="56453A66" w14:textId="77777777" w:rsidR="00124108" w:rsidRDefault="00124108" w:rsidP="003B2996">
                                  <w:pPr>
                                    <w:overflowPunct w:val="0"/>
                                    <w:spacing w:line="200" w:lineRule="exact"/>
                                    <w:ind w:firstLineChars="100" w:firstLine="18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女性相談センター</w:t>
                                  </w:r>
                                </w:p>
                                <w:p w14:paraId="38DE2EE6" w14:textId="77777777" w:rsidR="00124108" w:rsidRPr="00824939" w:rsidRDefault="00124108" w:rsidP="003B2996">
                                  <w:pPr>
                                    <w:overflowPunct w:val="0"/>
                                    <w:spacing w:line="200" w:lineRule="exact"/>
                                    <w:ind w:firstLineChars="200" w:firstLine="36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ＤＶ等の相談</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A8CC44" id="AutoShape 3093" o:spid="_x0000_s1430" style="position:absolute;left:0;text-align:left;margin-left:29.65pt;margin-top:7.1pt;width:269.25pt;height:228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4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">
                      <v:textbox inset="5.85pt,.7pt,5.85pt,.7pt">
                        <w:txbxContent>
                          <w:p w14:paraId="5361FDB1" w14:textId="77777777" w:rsidR="00124108" w:rsidRPr="00F21387" w:rsidRDefault="00124108" w:rsidP="003B2996">
                            <w:pPr>
                              <w:overflowPunct w:val="0"/>
                              <w:spacing w:line="200" w:lineRule="exact"/>
                              <w:textAlignment w:val="baseline"/>
                              <w:rPr>
                                <w:rFonts w:ascii="ＭＳ ゴシック" w:eastAsia="ＭＳ ゴシック" w:hAnsi="ＭＳ ゴシック"/>
                                <w:color w:val="000000"/>
                                <w:spacing w:val="2"/>
                                <w:kern w:val="0"/>
                                <w:u w:val="double"/>
                              </w:rPr>
                            </w:pPr>
                            <w:r w:rsidRPr="00F21387">
                              <w:rPr>
                                <w:rFonts w:ascii="ＭＳ ゴシック" w:eastAsia="ＭＳ ゴシック" w:hAnsi="ＭＳ ゴシック" w:cs="ＭＳ 明朝" w:hint="eastAsia"/>
                                <w:color w:val="000000"/>
                                <w:kern w:val="0"/>
                                <w:u w:val="double"/>
                              </w:rPr>
                              <w:t>■各機関での支援</w:t>
                            </w:r>
                          </w:p>
                          <w:p w14:paraId="714E55A7" w14:textId="77777777" w:rsidR="00124108" w:rsidRDefault="00124108" w:rsidP="003B2996">
                            <w:pPr>
                              <w:overflowPunct w:val="0"/>
                              <w:spacing w:line="200" w:lineRule="exact"/>
                              <w:textAlignment w:val="baseline"/>
                              <w:rPr>
                                <w:rFonts w:ascii="Times New Roman" w:hAnsi="Times New Roman"/>
                                <w:color w:val="000000"/>
                                <w:kern w:val="0"/>
                              </w:rPr>
                            </w:pPr>
                          </w:p>
                          <w:p w14:paraId="6538DD27" w14:textId="77777777" w:rsidR="00124108" w:rsidRPr="00824939" w:rsidRDefault="00124108" w:rsidP="003B2996">
                            <w:pPr>
                              <w:overflowPunct w:val="0"/>
                              <w:spacing w:line="200" w:lineRule="exact"/>
                              <w:ind w:firstLineChars="100" w:firstLine="180"/>
                              <w:jc w:val="left"/>
                              <w:textAlignment w:val="baseline"/>
                              <w:rPr>
                                <w:rFonts w:hAnsi="Times New Roman"/>
                                <w:color w:val="000000"/>
                                <w:spacing w:val="2"/>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児童相談所</w:t>
                            </w:r>
                          </w:p>
                          <w:p w14:paraId="51891A2D" w14:textId="77777777" w:rsidR="00124108" w:rsidRPr="00824939" w:rsidRDefault="00124108" w:rsidP="003B2996">
                            <w:pPr>
                              <w:overflowPunct w:val="0"/>
                              <w:spacing w:line="200" w:lineRule="exact"/>
                              <w:ind w:firstLineChars="200" w:firstLine="360"/>
                              <w:jc w:val="left"/>
                              <w:textAlignment w:val="baseline"/>
                              <w:rPr>
                                <w:rFonts w:hAnsi="Times New Roman"/>
                                <w:color w:val="000000"/>
                                <w:spacing w:val="2"/>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家庭訪問、育児相談</w:t>
                            </w:r>
                          </w:p>
                          <w:p w14:paraId="13BE179A" w14:textId="77777777" w:rsidR="00124108" w:rsidRDefault="00124108" w:rsidP="003B2996">
                            <w:pPr>
                              <w:overflowPunct w:val="0"/>
                              <w:spacing w:line="200" w:lineRule="exact"/>
                              <w:ind w:leftChars="200" w:left="450" w:hangingChars="50" w:hanging="9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児童生徒の一時保護、児童福祉施設の利用</w:t>
                            </w:r>
                          </w:p>
                          <w:p w14:paraId="7E9C2DF5" w14:textId="77777777" w:rsidR="00124108" w:rsidRPr="00824939" w:rsidRDefault="00124108" w:rsidP="003B2996">
                            <w:pPr>
                              <w:overflowPunct w:val="0"/>
                              <w:spacing w:line="200" w:lineRule="exact"/>
                              <w:ind w:leftChars="200" w:left="450" w:hangingChars="50" w:hanging="90"/>
                              <w:jc w:val="left"/>
                              <w:textAlignment w:val="baseline"/>
                              <w:rPr>
                                <w:rFonts w:hAnsi="Times New Roman"/>
                                <w:color w:val="000000"/>
                                <w:spacing w:val="2"/>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家庭裁判所への申請</w:t>
                            </w:r>
                          </w:p>
                          <w:p w14:paraId="489C06FD" w14:textId="77777777" w:rsidR="00124108" w:rsidRDefault="00124108" w:rsidP="003B2996">
                            <w:pPr>
                              <w:overflowPunct w:val="0"/>
                              <w:spacing w:line="200" w:lineRule="exact"/>
                              <w:ind w:firstLineChars="100" w:firstLine="18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病院</w:t>
                            </w:r>
                          </w:p>
                          <w:p w14:paraId="24C502D6" w14:textId="77777777" w:rsidR="00124108" w:rsidRDefault="00124108" w:rsidP="003B2996">
                            <w:pPr>
                              <w:overflowPunct w:val="0"/>
                              <w:spacing w:line="200" w:lineRule="exact"/>
                              <w:ind w:firstLineChars="200" w:firstLine="36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医療相談、傷害の確認</w:t>
                            </w:r>
                          </w:p>
                          <w:p w14:paraId="350A86F0" w14:textId="77777777" w:rsidR="00124108" w:rsidRPr="00824939" w:rsidRDefault="00124108" w:rsidP="003B2996">
                            <w:pPr>
                              <w:overflowPunct w:val="0"/>
                              <w:spacing w:line="200" w:lineRule="exact"/>
                              <w:ind w:firstLineChars="200" w:firstLine="360"/>
                              <w:jc w:val="left"/>
                              <w:textAlignment w:val="baseline"/>
                              <w:rPr>
                                <w:rFonts w:hAnsi="Times New Roman"/>
                                <w:color w:val="000000"/>
                                <w:spacing w:val="2"/>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緊急入院、医療ケア</w:t>
                            </w:r>
                          </w:p>
                          <w:p w14:paraId="6FE76BB1" w14:textId="77777777" w:rsidR="00124108" w:rsidRDefault="00124108" w:rsidP="003B2996">
                            <w:pPr>
                              <w:overflowPunct w:val="0"/>
                              <w:spacing w:line="200" w:lineRule="exact"/>
                              <w:ind w:firstLineChars="100" w:firstLine="18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福祉事務所</w:t>
                            </w:r>
                          </w:p>
                          <w:p w14:paraId="1C1B6295" w14:textId="77777777" w:rsidR="00124108" w:rsidRDefault="00124108" w:rsidP="003B2996">
                            <w:pPr>
                              <w:overflowPunct w:val="0"/>
                              <w:spacing w:line="200" w:lineRule="exact"/>
                              <w:ind w:firstLineChars="200" w:firstLine="36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家庭相談、育児相談</w:t>
                            </w:r>
                          </w:p>
                          <w:p w14:paraId="61A1BC94" w14:textId="77777777" w:rsidR="00124108" w:rsidRDefault="00124108" w:rsidP="003B2996">
                            <w:pPr>
                              <w:overflowPunct w:val="0"/>
                              <w:spacing w:line="200" w:lineRule="exact"/>
                              <w:ind w:firstLineChars="200" w:firstLine="36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管理生活の支援</w:t>
                            </w:r>
                          </w:p>
                          <w:p w14:paraId="14CC5A6D" w14:textId="77777777" w:rsidR="00124108" w:rsidRPr="00824939" w:rsidRDefault="00124108" w:rsidP="003B2996">
                            <w:pPr>
                              <w:overflowPunct w:val="0"/>
                              <w:spacing w:line="200" w:lineRule="exact"/>
                              <w:ind w:firstLineChars="200" w:firstLine="360"/>
                              <w:jc w:val="left"/>
                              <w:textAlignment w:val="baseline"/>
                              <w:rPr>
                                <w:rFonts w:hAnsi="Times New Roman"/>
                                <w:color w:val="000000"/>
                                <w:spacing w:val="2"/>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母子施設の利用</w:t>
                            </w:r>
                          </w:p>
                          <w:p w14:paraId="7EB5C735" w14:textId="77777777" w:rsidR="00124108" w:rsidRDefault="00124108" w:rsidP="003B2996">
                            <w:pPr>
                              <w:overflowPunct w:val="0"/>
                              <w:spacing w:line="200" w:lineRule="exact"/>
                              <w:ind w:firstLineChars="100" w:firstLine="18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保健所</w:t>
                            </w:r>
                          </w:p>
                          <w:p w14:paraId="1EA844A0" w14:textId="77777777" w:rsidR="00124108" w:rsidRDefault="00124108" w:rsidP="003B2996">
                            <w:pPr>
                              <w:overflowPunct w:val="0"/>
                              <w:spacing w:line="200" w:lineRule="exact"/>
                              <w:ind w:firstLineChars="200" w:firstLine="36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家庭訪問、育児相談</w:t>
                            </w:r>
                          </w:p>
                          <w:p w14:paraId="385D7814" w14:textId="77777777" w:rsidR="00124108" w:rsidRDefault="00124108" w:rsidP="003B2996">
                            <w:pPr>
                              <w:overflowPunct w:val="0"/>
                              <w:spacing w:line="200" w:lineRule="exact"/>
                              <w:ind w:firstLineChars="200" w:firstLine="36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発育・発達相談</w:t>
                            </w:r>
                          </w:p>
                          <w:p w14:paraId="74D47BD1" w14:textId="77777777" w:rsidR="00124108" w:rsidRPr="00824939" w:rsidRDefault="00124108" w:rsidP="003B2996">
                            <w:pPr>
                              <w:overflowPunct w:val="0"/>
                              <w:spacing w:line="200" w:lineRule="exact"/>
                              <w:ind w:firstLineChars="200" w:firstLine="360"/>
                              <w:jc w:val="left"/>
                              <w:textAlignment w:val="baseline"/>
                              <w:rPr>
                                <w:rFonts w:hAnsi="Times New Roman"/>
                                <w:color w:val="000000"/>
                                <w:spacing w:val="2"/>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精神保健相談</w:t>
                            </w:r>
                          </w:p>
                          <w:p w14:paraId="169EF7FD" w14:textId="77777777" w:rsidR="00124108" w:rsidRDefault="00124108" w:rsidP="003B2996">
                            <w:pPr>
                              <w:overflowPunct w:val="0"/>
                              <w:spacing w:line="200" w:lineRule="exact"/>
                              <w:ind w:firstLineChars="100" w:firstLine="18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警察</w:t>
                            </w:r>
                          </w:p>
                          <w:p w14:paraId="6B9C7083" w14:textId="77777777" w:rsidR="00124108" w:rsidRDefault="00124108" w:rsidP="003B2996">
                            <w:pPr>
                              <w:overflowPunct w:val="0"/>
                              <w:spacing w:line="200" w:lineRule="exact"/>
                              <w:ind w:firstLineChars="200" w:firstLine="36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家庭内暴力などの相談</w:t>
                            </w:r>
                          </w:p>
                          <w:p w14:paraId="6B9535FE" w14:textId="77777777" w:rsidR="00124108" w:rsidRPr="00824939" w:rsidRDefault="00124108" w:rsidP="003B2996">
                            <w:pPr>
                              <w:overflowPunct w:val="0"/>
                              <w:spacing w:line="200" w:lineRule="exact"/>
                              <w:ind w:firstLineChars="200" w:firstLine="36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児童生徒の緊急保護</w:t>
                            </w:r>
                          </w:p>
                          <w:p w14:paraId="56453A66" w14:textId="77777777" w:rsidR="00124108" w:rsidRDefault="00124108" w:rsidP="003B2996">
                            <w:pPr>
                              <w:overflowPunct w:val="0"/>
                              <w:spacing w:line="200" w:lineRule="exact"/>
                              <w:ind w:firstLineChars="100" w:firstLine="18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女性相談センター</w:t>
                            </w:r>
                          </w:p>
                          <w:p w14:paraId="38DE2EE6" w14:textId="77777777" w:rsidR="00124108" w:rsidRPr="00824939" w:rsidRDefault="00124108" w:rsidP="003B2996">
                            <w:pPr>
                              <w:overflowPunct w:val="0"/>
                              <w:spacing w:line="200" w:lineRule="exact"/>
                              <w:ind w:firstLineChars="200" w:firstLine="360"/>
                              <w:jc w:val="left"/>
                              <w:textAlignment w:val="baseline"/>
                              <w:rPr>
                                <w:rFonts w:ascii="Times New Roman" w:hAnsi="Times New Roman" w:cs="ＭＳ 明朝"/>
                                <w:color w:val="000000"/>
                                <w:kern w:val="0"/>
                              </w:rPr>
                            </w:pPr>
                            <w:r w:rsidRPr="00824939">
                              <w:rPr>
                                <w:rFonts w:ascii="Times New Roman" w:hAnsi="Times New Roman" w:cs="ＭＳ 明朝" w:hint="eastAsia"/>
                                <w:color w:val="000000"/>
                                <w:kern w:val="0"/>
                              </w:rPr>
                              <w:t>・</w:t>
                            </w:r>
                            <w:r>
                              <w:rPr>
                                <w:rFonts w:ascii="Times New Roman" w:hAnsi="Times New Roman" w:cs="ＭＳ 明朝" w:hint="eastAsia"/>
                                <w:color w:val="000000"/>
                                <w:kern w:val="0"/>
                              </w:rPr>
                              <w:t xml:space="preserve">　</w:t>
                            </w:r>
                            <w:r w:rsidRPr="00824939">
                              <w:rPr>
                                <w:rFonts w:ascii="Times New Roman" w:hAnsi="Times New Roman" w:cs="ＭＳ 明朝" w:hint="eastAsia"/>
                                <w:color w:val="000000"/>
                                <w:kern w:val="0"/>
                              </w:rPr>
                              <w:t>ＤＶ等の相談</w:t>
                            </w:r>
                          </w:p>
                        </w:txbxContent>
                      </v:textbox>
                    </v:roundrect>
                  </w:pict>
                </mc:Fallback>
              </mc:AlternateContent>
            </w:r>
          </w:p>
          <w:p w14:paraId="480C3CD4" w14:textId="77777777" w:rsidR="003B2996" w:rsidRPr="003B2996" w:rsidRDefault="003B2996" w:rsidP="003B2996">
            <w:pPr>
              <w:spacing w:line="280" w:lineRule="exact"/>
              <w:ind w:left="22"/>
              <w:jc w:val="left"/>
              <w:rPr>
                <w:rFonts w:hAnsi="ＭＳ 明朝"/>
                <w:kern w:val="2"/>
                <w:szCs w:val="20"/>
              </w:rPr>
            </w:pPr>
          </w:p>
          <w:p w14:paraId="18866011" w14:textId="77777777" w:rsidR="003B2996" w:rsidRPr="003B2996" w:rsidRDefault="003B2996" w:rsidP="003B2996">
            <w:pPr>
              <w:spacing w:line="280" w:lineRule="exact"/>
              <w:ind w:left="22"/>
              <w:jc w:val="left"/>
              <w:rPr>
                <w:rFonts w:hAnsi="ＭＳ 明朝"/>
                <w:kern w:val="2"/>
                <w:szCs w:val="20"/>
              </w:rPr>
            </w:pPr>
          </w:p>
          <w:p w14:paraId="762037DA" w14:textId="77777777" w:rsidR="003B2996" w:rsidRPr="003B2996" w:rsidRDefault="003B2996" w:rsidP="003B2996">
            <w:pPr>
              <w:spacing w:line="280" w:lineRule="exact"/>
              <w:ind w:left="22"/>
              <w:jc w:val="left"/>
              <w:rPr>
                <w:rFonts w:hAnsi="ＭＳ 明朝"/>
                <w:kern w:val="2"/>
                <w:szCs w:val="20"/>
              </w:rPr>
            </w:pPr>
          </w:p>
          <w:p w14:paraId="4D0B9191" w14:textId="77777777" w:rsidR="003B2996" w:rsidRPr="003B2996" w:rsidRDefault="003B2996" w:rsidP="003B2996">
            <w:pPr>
              <w:spacing w:line="280" w:lineRule="exact"/>
              <w:ind w:left="22"/>
              <w:jc w:val="left"/>
              <w:rPr>
                <w:rFonts w:hAnsi="ＭＳ 明朝"/>
                <w:kern w:val="2"/>
                <w:szCs w:val="20"/>
              </w:rPr>
            </w:pPr>
          </w:p>
          <w:p w14:paraId="4FDC4CC1" w14:textId="77777777" w:rsidR="003B2996" w:rsidRPr="003B2996" w:rsidRDefault="003B2996" w:rsidP="003B2996">
            <w:pPr>
              <w:spacing w:line="280" w:lineRule="exact"/>
              <w:ind w:left="22"/>
              <w:jc w:val="left"/>
              <w:rPr>
                <w:rFonts w:hAnsi="ＭＳ 明朝"/>
                <w:kern w:val="2"/>
                <w:szCs w:val="20"/>
              </w:rPr>
            </w:pPr>
          </w:p>
          <w:p w14:paraId="5179633A" w14:textId="77777777" w:rsidR="003B2996" w:rsidRPr="003B2996" w:rsidRDefault="003B2996" w:rsidP="003B2996">
            <w:pPr>
              <w:spacing w:line="280" w:lineRule="exact"/>
              <w:ind w:left="23"/>
              <w:jc w:val="left"/>
              <w:rPr>
                <w:rFonts w:hAnsi="ＭＳ 明朝"/>
                <w:kern w:val="2"/>
                <w:szCs w:val="20"/>
              </w:rPr>
            </w:pPr>
          </w:p>
          <w:p w14:paraId="38E07D1D" w14:textId="77777777" w:rsidR="003B2996" w:rsidRPr="003B2996" w:rsidRDefault="003B2996" w:rsidP="003B2996">
            <w:pPr>
              <w:spacing w:line="280" w:lineRule="exact"/>
              <w:ind w:left="180" w:hangingChars="100" w:hanging="180"/>
              <w:jc w:val="left"/>
              <w:textAlignment w:val="baseline"/>
              <w:rPr>
                <w:rFonts w:hAnsi="ＭＳ 明朝"/>
                <w:kern w:val="2"/>
                <w:szCs w:val="20"/>
              </w:rPr>
            </w:pPr>
          </w:p>
          <w:p w14:paraId="172CA199" w14:textId="77777777" w:rsidR="003B2996" w:rsidRPr="003B2996" w:rsidRDefault="003B2996" w:rsidP="003B2996">
            <w:pPr>
              <w:spacing w:line="280" w:lineRule="exact"/>
              <w:ind w:left="180" w:hangingChars="100" w:hanging="180"/>
              <w:jc w:val="left"/>
              <w:textAlignment w:val="baseline"/>
              <w:rPr>
                <w:rFonts w:hAnsi="ＭＳ 明朝"/>
                <w:kern w:val="2"/>
                <w:szCs w:val="20"/>
              </w:rPr>
            </w:pPr>
          </w:p>
          <w:p w14:paraId="264018D1" w14:textId="77777777" w:rsidR="003B2996" w:rsidRPr="003B2996" w:rsidRDefault="003B2996" w:rsidP="003B2996">
            <w:pPr>
              <w:spacing w:line="280" w:lineRule="exact"/>
              <w:jc w:val="left"/>
              <w:rPr>
                <w:rFonts w:hAnsi="ＭＳ 明朝"/>
                <w:noProof/>
                <w:kern w:val="2"/>
                <w:szCs w:val="20"/>
              </w:rPr>
            </w:pPr>
          </w:p>
          <w:p w14:paraId="0404C02E" w14:textId="77777777" w:rsidR="003B2996" w:rsidRPr="003B2996" w:rsidRDefault="003B2996" w:rsidP="003B2996">
            <w:pPr>
              <w:spacing w:line="280" w:lineRule="exact"/>
              <w:jc w:val="left"/>
              <w:rPr>
                <w:rFonts w:hAnsi="ＭＳ 明朝"/>
                <w:noProof/>
                <w:kern w:val="2"/>
                <w:szCs w:val="20"/>
              </w:rPr>
            </w:pPr>
          </w:p>
          <w:p w14:paraId="454D454E" w14:textId="77777777" w:rsidR="003B2996" w:rsidRPr="003B2996" w:rsidRDefault="003B2996" w:rsidP="003B2996">
            <w:pPr>
              <w:spacing w:line="280" w:lineRule="exact"/>
              <w:jc w:val="left"/>
              <w:rPr>
                <w:rFonts w:hAnsi="ＭＳ 明朝"/>
                <w:noProof/>
                <w:kern w:val="2"/>
                <w:szCs w:val="20"/>
              </w:rPr>
            </w:pPr>
          </w:p>
          <w:p w14:paraId="40689BB3" w14:textId="77777777" w:rsidR="003B2996" w:rsidRPr="003B2996" w:rsidRDefault="003B2996" w:rsidP="003B2996">
            <w:pPr>
              <w:spacing w:line="280" w:lineRule="exact"/>
              <w:jc w:val="left"/>
              <w:rPr>
                <w:rFonts w:hAnsi="ＭＳ 明朝"/>
                <w:noProof/>
                <w:kern w:val="2"/>
                <w:szCs w:val="20"/>
              </w:rPr>
            </w:pPr>
          </w:p>
          <w:p w14:paraId="0829FE1E" w14:textId="77777777" w:rsidR="003B2996" w:rsidRPr="003B2996" w:rsidRDefault="003B2996" w:rsidP="003B2996">
            <w:pPr>
              <w:spacing w:line="280" w:lineRule="exact"/>
              <w:jc w:val="left"/>
              <w:rPr>
                <w:rFonts w:hAnsi="ＭＳ 明朝"/>
                <w:noProof/>
                <w:kern w:val="2"/>
                <w:szCs w:val="20"/>
              </w:rPr>
            </w:pPr>
          </w:p>
          <w:p w14:paraId="4E068171" w14:textId="77777777" w:rsidR="003B2996" w:rsidRDefault="003B2996" w:rsidP="003B2996">
            <w:pPr>
              <w:spacing w:line="280" w:lineRule="exact"/>
              <w:jc w:val="left"/>
              <w:rPr>
                <w:rFonts w:hAnsi="ＭＳ 明朝"/>
                <w:noProof/>
                <w:kern w:val="2"/>
                <w:szCs w:val="20"/>
              </w:rPr>
            </w:pPr>
          </w:p>
          <w:p w14:paraId="6AA09CE5" w14:textId="77777777" w:rsidR="003B2996" w:rsidRPr="003B2996" w:rsidRDefault="003B2996" w:rsidP="003B2996">
            <w:pPr>
              <w:spacing w:line="280" w:lineRule="exact"/>
              <w:jc w:val="left"/>
              <w:rPr>
                <w:rFonts w:hAnsi="ＭＳ 明朝"/>
                <w:noProof/>
                <w:kern w:val="2"/>
                <w:szCs w:val="20"/>
              </w:rPr>
            </w:pPr>
          </w:p>
          <w:p w14:paraId="2EAFFD05" w14:textId="77777777" w:rsidR="003B2996" w:rsidRPr="003B2996" w:rsidRDefault="003B2996" w:rsidP="003B2996">
            <w:pPr>
              <w:spacing w:line="280" w:lineRule="exact"/>
              <w:jc w:val="left"/>
              <w:rPr>
                <w:rFonts w:hAnsi="ＭＳ 明朝"/>
                <w:noProof/>
                <w:kern w:val="2"/>
                <w:szCs w:val="20"/>
              </w:rPr>
            </w:pPr>
          </w:p>
        </w:tc>
        <w:tc>
          <w:tcPr>
            <w:tcW w:w="3991" w:type="dxa"/>
          </w:tcPr>
          <w:p w14:paraId="308A7E03" w14:textId="77777777" w:rsidR="003B2996" w:rsidRPr="00C76B0E" w:rsidRDefault="003B2996" w:rsidP="003B2996">
            <w:pPr>
              <w:spacing w:line="280" w:lineRule="exact"/>
              <w:jc w:val="left"/>
              <w:rPr>
                <w:rFonts w:hAnsi="ＭＳ 明朝"/>
                <w:kern w:val="2"/>
                <w:szCs w:val="20"/>
              </w:rPr>
            </w:pPr>
          </w:p>
          <w:p w14:paraId="4C1100B9" w14:textId="77777777" w:rsidR="003B2996" w:rsidRPr="00C76B0E" w:rsidRDefault="003B2996" w:rsidP="003B2996">
            <w:pPr>
              <w:spacing w:line="280" w:lineRule="exact"/>
              <w:ind w:left="180" w:hangingChars="100" w:hanging="180"/>
              <w:jc w:val="left"/>
              <w:rPr>
                <w:rFonts w:hAnsi="ＭＳ 明朝"/>
                <w:kern w:val="2"/>
                <w:szCs w:val="20"/>
              </w:rPr>
            </w:pPr>
            <w:r w:rsidRPr="00C76B0E">
              <w:rPr>
                <w:rFonts w:hAnsi="ＭＳ 明朝" w:hint="eastAsia"/>
                <w:kern w:val="2"/>
                <w:szCs w:val="20"/>
              </w:rPr>
              <w:t>・　児童生徒からの状況を聞き、記録</w:t>
            </w:r>
          </w:p>
          <w:p w14:paraId="4355858F" w14:textId="77777777" w:rsidR="003B2996" w:rsidRPr="00C76B0E" w:rsidRDefault="003B2996" w:rsidP="003B2996">
            <w:pPr>
              <w:spacing w:line="280" w:lineRule="exact"/>
              <w:ind w:left="180" w:hangingChars="100" w:hanging="180"/>
              <w:jc w:val="left"/>
              <w:rPr>
                <w:rFonts w:hAnsi="ＭＳ 明朝"/>
                <w:kern w:val="2"/>
                <w:szCs w:val="20"/>
              </w:rPr>
            </w:pPr>
            <w:r w:rsidRPr="00C76B0E">
              <w:rPr>
                <w:rFonts w:hAnsi="ＭＳ 明朝" w:hint="eastAsia"/>
                <w:kern w:val="2"/>
                <w:szCs w:val="20"/>
              </w:rPr>
              <w:t>・　記録をもとに、管理職に報告</w:t>
            </w:r>
          </w:p>
          <w:p w14:paraId="42F19C4F" w14:textId="77777777" w:rsidR="003B2996" w:rsidRPr="00C76B0E" w:rsidRDefault="003B2996" w:rsidP="003B2996">
            <w:pPr>
              <w:spacing w:line="280" w:lineRule="exact"/>
              <w:jc w:val="left"/>
              <w:rPr>
                <w:rFonts w:hAnsi="ＭＳ 明朝"/>
                <w:kern w:val="2"/>
                <w:szCs w:val="20"/>
              </w:rPr>
            </w:pPr>
            <w:r w:rsidRPr="00C76B0E">
              <w:rPr>
                <w:rFonts w:hAnsi="ＭＳ 明朝" w:hint="eastAsia"/>
                <w:kern w:val="2"/>
                <w:szCs w:val="20"/>
              </w:rPr>
              <w:t>・　協議の要請</w:t>
            </w:r>
          </w:p>
          <w:p w14:paraId="4A0668FA" w14:textId="77777777" w:rsidR="003B2996" w:rsidRPr="00C76B0E" w:rsidRDefault="003B2996" w:rsidP="003B2996">
            <w:pPr>
              <w:spacing w:line="280" w:lineRule="exact"/>
              <w:jc w:val="left"/>
              <w:rPr>
                <w:rFonts w:hAnsi="ＭＳ 明朝"/>
                <w:kern w:val="2"/>
                <w:szCs w:val="20"/>
              </w:rPr>
            </w:pPr>
          </w:p>
          <w:p w14:paraId="72F61655" w14:textId="77777777" w:rsidR="003B2996" w:rsidRPr="00C76B0E" w:rsidRDefault="003B2996" w:rsidP="003B2996">
            <w:pPr>
              <w:spacing w:line="280" w:lineRule="exact"/>
              <w:jc w:val="left"/>
              <w:rPr>
                <w:rFonts w:hAnsi="ＭＳ 明朝"/>
                <w:kern w:val="2"/>
                <w:szCs w:val="20"/>
              </w:rPr>
            </w:pPr>
          </w:p>
          <w:p w14:paraId="65C3C113" w14:textId="77777777" w:rsidR="003B2996" w:rsidRPr="00C76B0E" w:rsidRDefault="003B2996" w:rsidP="003B2996">
            <w:pPr>
              <w:spacing w:line="280" w:lineRule="exact"/>
              <w:jc w:val="left"/>
              <w:rPr>
                <w:rFonts w:hAnsi="ＭＳ 明朝"/>
                <w:kern w:val="2"/>
                <w:szCs w:val="20"/>
              </w:rPr>
            </w:pPr>
          </w:p>
          <w:p w14:paraId="21D2DC08" w14:textId="77777777" w:rsidR="003B2996" w:rsidRPr="00C76B0E" w:rsidRDefault="003B2996" w:rsidP="003B2996">
            <w:pPr>
              <w:spacing w:line="280" w:lineRule="exact"/>
              <w:jc w:val="left"/>
              <w:rPr>
                <w:rFonts w:hAnsi="ＭＳ 明朝"/>
                <w:kern w:val="2"/>
                <w:szCs w:val="20"/>
              </w:rPr>
            </w:pPr>
          </w:p>
          <w:p w14:paraId="314FE87D" w14:textId="77777777" w:rsidR="003B2996" w:rsidRPr="00C76B0E" w:rsidRDefault="004B1C73" w:rsidP="003B2996">
            <w:pPr>
              <w:spacing w:line="280" w:lineRule="exact"/>
              <w:jc w:val="left"/>
              <w:rPr>
                <w:rFonts w:hAnsi="ＭＳ 明朝"/>
                <w:kern w:val="2"/>
                <w:szCs w:val="20"/>
              </w:rPr>
            </w:pPr>
            <w:r w:rsidRPr="00C76B0E">
              <w:rPr>
                <w:rFonts w:eastAsiaTheme="minorEastAsia" w:hAnsi="ＭＳ 明朝"/>
                <w:noProof/>
                <w:kern w:val="2"/>
                <w:sz w:val="21"/>
              </w:rPr>
              <mc:AlternateContent>
                <mc:Choice Requires="wps">
                  <w:drawing>
                    <wp:anchor distT="0" distB="0" distL="114300" distR="114300" simplePos="0" relativeHeight="251830272" behindDoc="0" locked="0" layoutInCell="1" allowOverlap="1" wp14:anchorId="600B5029" wp14:editId="2D0F2B22">
                      <wp:simplePos x="0" y="0"/>
                      <wp:positionH relativeFrom="column">
                        <wp:posOffset>-2300605</wp:posOffset>
                      </wp:positionH>
                      <wp:positionV relativeFrom="paragraph">
                        <wp:posOffset>342265</wp:posOffset>
                      </wp:positionV>
                      <wp:extent cx="3419475" cy="714375"/>
                      <wp:effectExtent l="0" t="0" r="28575" b="28575"/>
                      <wp:wrapNone/>
                      <wp:docPr id="210" name="AutoShape 30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9475" cy="714375"/>
                              </a:xfrm>
                              <a:prstGeom prst="roundRect">
                                <a:avLst>
                                  <a:gd name="adj" fmla="val 3750"/>
                                </a:avLst>
                              </a:prstGeom>
                              <a:solidFill>
                                <a:srgbClr val="FFFFFF"/>
                              </a:solidFill>
                              <a:ln w="9525">
                                <a:solidFill>
                                  <a:srgbClr val="000000"/>
                                </a:solidFill>
                                <a:round/>
                                <a:headEnd/>
                                <a:tailEnd/>
                              </a:ln>
                            </wps:spPr>
                            <wps:txbx>
                              <w:txbxContent>
                                <w:p w14:paraId="03330E6D" w14:textId="77777777" w:rsidR="00124108" w:rsidRPr="003F3FF1" w:rsidRDefault="00124108" w:rsidP="003B2996">
                                  <w:pPr>
                                    <w:overflowPunct w:val="0"/>
                                    <w:textAlignment w:val="baseline"/>
                                    <w:rPr>
                                      <w:rFonts w:ascii="ＭＳ ゴシック" w:eastAsia="ＭＳ ゴシック" w:hAnsi="ＭＳ ゴシック"/>
                                      <w:b/>
                                      <w:color w:val="000000"/>
                                      <w:kern w:val="0"/>
                                      <w:u w:val="double"/>
                                    </w:rPr>
                                  </w:pPr>
                                  <w:r w:rsidRPr="003F3FF1">
                                    <w:rPr>
                                      <w:rFonts w:ascii="ＭＳ ゴシック" w:eastAsia="ＭＳ ゴシック" w:hAnsi="ＭＳ ゴシック" w:cs="ＭＳ 明朝" w:hint="eastAsia"/>
                                      <w:b/>
                                      <w:color w:val="000000"/>
                                      <w:kern w:val="0"/>
                                      <w:u w:val="double"/>
                                    </w:rPr>
                                    <w:t>■児童虐待に関する校内会議（例）</w:t>
                                  </w:r>
                                </w:p>
                                <w:p w14:paraId="58BD1BDA" w14:textId="77777777" w:rsidR="00124108" w:rsidRDefault="00124108" w:rsidP="003B2996">
                                  <w:pPr>
                                    <w:overflowPunct w:val="0"/>
                                    <w:spacing w:line="240" w:lineRule="exact"/>
                                    <w:ind w:firstLineChars="100" w:firstLine="180"/>
                                    <w:textAlignment w:val="baseline"/>
                                    <w:rPr>
                                      <w:rFonts w:ascii="Times New Roman" w:hAnsi="Times New Roman" w:cs="ＭＳ 明朝"/>
                                      <w:color w:val="000000"/>
                                      <w:kern w:val="0"/>
                                    </w:rPr>
                                  </w:pPr>
                                  <w:r w:rsidRPr="003F3FF1">
                                    <w:rPr>
                                      <w:rFonts w:ascii="Times New Roman" w:hAnsi="Times New Roman" w:cs="ＭＳ 明朝" w:hint="eastAsia"/>
                                      <w:color w:val="000000"/>
                                      <w:kern w:val="0"/>
                                    </w:rPr>
                                    <w:t>校長・教頭・学年主任・担任・養護教諭</w:t>
                                  </w:r>
                                  <w:r>
                                    <w:rPr>
                                      <w:rFonts w:ascii="Times New Roman" w:hAnsi="Times New Roman" w:cs="ＭＳ 明朝" w:hint="eastAsia"/>
                                      <w:color w:val="000000"/>
                                      <w:kern w:val="0"/>
                                    </w:rPr>
                                    <w:t>・</w:t>
                                  </w:r>
                                  <w:r w:rsidRPr="003F3FF1">
                                    <w:rPr>
                                      <w:rFonts w:ascii="Times New Roman" w:hAnsi="Times New Roman" w:cs="ＭＳ 明朝" w:hint="eastAsia"/>
                                      <w:color w:val="000000"/>
                                      <w:kern w:val="0"/>
                                    </w:rPr>
                                    <w:t>生徒指導</w:t>
                                  </w:r>
                                  <w:r>
                                    <w:rPr>
                                      <w:rFonts w:ascii="Times New Roman" w:hAnsi="Times New Roman" w:cs="ＭＳ 明朝" w:hint="eastAsia"/>
                                      <w:color w:val="000000"/>
                                      <w:kern w:val="0"/>
                                    </w:rPr>
                                    <w:t>主任</w:t>
                                  </w:r>
                                  <w:r w:rsidRPr="003F3FF1">
                                    <w:rPr>
                                      <w:rFonts w:ascii="Times New Roman" w:hAnsi="Times New Roman" w:cs="ＭＳ 明朝" w:hint="eastAsia"/>
                                      <w:color w:val="000000"/>
                                      <w:kern w:val="0"/>
                                    </w:rPr>
                                    <w:t>・教育相談担当など</w:t>
                                  </w:r>
                                </w:p>
                                <w:p w14:paraId="69E25323" w14:textId="77777777" w:rsidR="00124108" w:rsidRPr="003F3FF1" w:rsidRDefault="00124108" w:rsidP="003B2996">
                                  <w:pPr>
                                    <w:overflowPunct w:val="0"/>
                                    <w:spacing w:line="240" w:lineRule="exact"/>
                                    <w:ind w:firstLineChars="100" w:firstLine="180"/>
                                    <w:textAlignment w:val="baseline"/>
                                  </w:pPr>
                                  <w:r>
                                    <w:rPr>
                                      <w:rFonts w:ascii="Times New Roman" w:hAnsi="Times New Roman" w:hint="eastAsia"/>
                                      <w:color w:val="000000"/>
                                      <w:kern w:val="0"/>
                                    </w:rPr>
                                    <w:t>（注）</w:t>
                                  </w:r>
                                  <w:r w:rsidRPr="003F3FF1">
                                    <w:rPr>
                                      <w:rFonts w:ascii="Times New Roman" w:hAnsi="Times New Roman" w:cs="ＭＳ 明朝" w:hint="eastAsia"/>
                                      <w:color w:val="000000"/>
                                      <w:kern w:val="0"/>
                                    </w:rPr>
                                    <w:t>必要に応じて支援チームの編成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0B5029" id="AutoShape 3091" o:spid="_x0000_s1431" style="position:absolute;margin-left:-181.15pt;margin-top:26.95pt;width:269.25pt;height:56.2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4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">
                      <v:textbox inset="5.85pt,.7pt,5.85pt,.7pt">
                        <w:txbxContent>
                          <w:p w14:paraId="03330E6D" w14:textId="77777777" w:rsidR="00124108" w:rsidRPr="003F3FF1" w:rsidRDefault="00124108" w:rsidP="003B2996">
                            <w:pPr>
                              <w:overflowPunct w:val="0"/>
                              <w:textAlignment w:val="baseline"/>
                              <w:rPr>
                                <w:rFonts w:ascii="ＭＳ ゴシック" w:eastAsia="ＭＳ ゴシック" w:hAnsi="ＭＳ ゴシック"/>
                                <w:b/>
                                <w:color w:val="000000"/>
                                <w:kern w:val="0"/>
                                <w:u w:val="double"/>
                              </w:rPr>
                            </w:pPr>
                            <w:r w:rsidRPr="003F3FF1">
                              <w:rPr>
                                <w:rFonts w:ascii="ＭＳ ゴシック" w:eastAsia="ＭＳ ゴシック" w:hAnsi="ＭＳ ゴシック" w:cs="ＭＳ 明朝" w:hint="eastAsia"/>
                                <w:b/>
                                <w:color w:val="000000"/>
                                <w:kern w:val="0"/>
                                <w:u w:val="double"/>
                              </w:rPr>
                              <w:t>■児童虐待に関する校内会議（例）</w:t>
                            </w:r>
                          </w:p>
                          <w:p w14:paraId="58BD1BDA" w14:textId="77777777" w:rsidR="00124108" w:rsidRDefault="00124108" w:rsidP="003B2996">
                            <w:pPr>
                              <w:overflowPunct w:val="0"/>
                              <w:spacing w:line="240" w:lineRule="exact"/>
                              <w:ind w:firstLineChars="100" w:firstLine="180"/>
                              <w:textAlignment w:val="baseline"/>
                              <w:rPr>
                                <w:rFonts w:ascii="Times New Roman" w:hAnsi="Times New Roman" w:cs="ＭＳ 明朝"/>
                                <w:color w:val="000000"/>
                                <w:kern w:val="0"/>
                              </w:rPr>
                            </w:pPr>
                            <w:r w:rsidRPr="003F3FF1">
                              <w:rPr>
                                <w:rFonts w:ascii="Times New Roman" w:hAnsi="Times New Roman" w:cs="ＭＳ 明朝" w:hint="eastAsia"/>
                                <w:color w:val="000000"/>
                                <w:kern w:val="0"/>
                              </w:rPr>
                              <w:t>校長・教頭・学年主任・担任・養護教諭</w:t>
                            </w:r>
                            <w:r>
                              <w:rPr>
                                <w:rFonts w:ascii="Times New Roman" w:hAnsi="Times New Roman" w:cs="ＭＳ 明朝" w:hint="eastAsia"/>
                                <w:color w:val="000000"/>
                                <w:kern w:val="0"/>
                              </w:rPr>
                              <w:t>・</w:t>
                            </w:r>
                            <w:r w:rsidRPr="003F3FF1">
                              <w:rPr>
                                <w:rFonts w:ascii="Times New Roman" w:hAnsi="Times New Roman" w:cs="ＭＳ 明朝" w:hint="eastAsia"/>
                                <w:color w:val="000000"/>
                                <w:kern w:val="0"/>
                              </w:rPr>
                              <w:t>生徒指導</w:t>
                            </w:r>
                            <w:r>
                              <w:rPr>
                                <w:rFonts w:ascii="Times New Roman" w:hAnsi="Times New Roman" w:cs="ＭＳ 明朝" w:hint="eastAsia"/>
                                <w:color w:val="000000"/>
                                <w:kern w:val="0"/>
                              </w:rPr>
                              <w:t>主任</w:t>
                            </w:r>
                            <w:r w:rsidRPr="003F3FF1">
                              <w:rPr>
                                <w:rFonts w:ascii="Times New Roman" w:hAnsi="Times New Roman" w:cs="ＭＳ 明朝" w:hint="eastAsia"/>
                                <w:color w:val="000000"/>
                                <w:kern w:val="0"/>
                              </w:rPr>
                              <w:t>・教育相談担当など</w:t>
                            </w:r>
                          </w:p>
                          <w:p w14:paraId="69E25323" w14:textId="77777777" w:rsidR="00124108" w:rsidRPr="003F3FF1" w:rsidRDefault="00124108" w:rsidP="003B2996">
                            <w:pPr>
                              <w:overflowPunct w:val="0"/>
                              <w:spacing w:line="240" w:lineRule="exact"/>
                              <w:ind w:firstLineChars="100" w:firstLine="180"/>
                              <w:textAlignment w:val="baseline"/>
                            </w:pPr>
                            <w:r>
                              <w:rPr>
                                <w:rFonts w:ascii="Times New Roman" w:hAnsi="Times New Roman" w:hint="eastAsia"/>
                                <w:color w:val="000000"/>
                                <w:kern w:val="0"/>
                              </w:rPr>
                              <w:t>（注）</w:t>
                            </w:r>
                            <w:r w:rsidRPr="003F3FF1">
                              <w:rPr>
                                <w:rFonts w:ascii="Times New Roman" w:hAnsi="Times New Roman" w:cs="ＭＳ 明朝" w:hint="eastAsia"/>
                                <w:color w:val="000000"/>
                                <w:kern w:val="0"/>
                              </w:rPr>
                              <w:t>必要に応じて支援チームの編成</w:t>
                            </w:r>
                          </w:p>
                        </w:txbxContent>
                      </v:textbox>
                    </v:roundrect>
                  </w:pict>
                </mc:Fallback>
              </mc:AlternateContent>
            </w:r>
          </w:p>
          <w:p w14:paraId="6196C51F" w14:textId="77777777" w:rsidR="003B2996" w:rsidRPr="00C76B0E" w:rsidRDefault="003B2996" w:rsidP="003B2996">
            <w:pPr>
              <w:spacing w:line="280" w:lineRule="exact"/>
              <w:jc w:val="left"/>
              <w:rPr>
                <w:rFonts w:hAnsi="ＭＳ 明朝"/>
                <w:kern w:val="2"/>
                <w:szCs w:val="20"/>
              </w:rPr>
            </w:pPr>
          </w:p>
          <w:p w14:paraId="70151B90" w14:textId="77777777" w:rsidR="003B2996" w:rsidRPr="00C76B0E" w:rsidRDefault="003B2996" w:rsidP="003B2996">
            <w:pPr>
              <w:spacing w:line="280" w:lineRule="exact"/>
              <w:jc w:val="left"/>
              <w:rPr>
                <w:rFonts w:hAnsi="ＭＳ 明朝"/>
                <w:kern w:val="2"/>
                <w:szCs w:val="20"/>
              </w:rPr>
            </w:pPr>
          </w:p>
          <w:p w14:paraId="74CF5354" w14:textId="77777777" w:rsidR="003B2996" w:rsidRPr="00C76B0E" w:rsidRDefault="003B2996" w:rsidP="003B2996">
            <w:pPr>
              <w:spacing w:line="280" w:lineRule="exact"/>
              <w:jc w:val="left"/>
              <w:rPr>
                <w:rFonts w:hAnsi="ＭＳ 明朝"/>
                <w:kern w:val="2"/>
                <w:szCs w:val="20"/>
              </w:rPr>
            </w:pPr>
          </w:p>
          <w:p w14:paraId="50BCACA2" w14:textId="77777777" w:rsidR="003B2996" w:rsidRPr="00C76B0E" w:rsidRDefault="003B2996" w:rsidP="003B2996">
            <w:pPr>
              <w:spacing w:line="280" w:lineRule="exact"/>
              <w:jc w:val="left"/>
              <w:rPr>
                <w:rFonts w:hAnsi="ＭＳ 明朝"/>
                <w:kern w:val="2"/>
                <w:szCs w:val="20"/>
              </w:rPr>
            </w:pPr>
          </w:p>
          <w:p w14:paraId="7137AB13" w14:textId="77777777" w:rsidR="003B2996" w:rsidRPr="00C76B0E" w:rsidRDefault="003B2996" w:rsidP="003B2996">
            <w:pPr>
              <w:spacing w:line="280" w:lineRule="exact"/>
              <w:jc w:val="left"/>
              <w:rPr>
                <w:rFonts w:hAnsi="ＭＳ 明朝"/>
                <w:kern w:val="2"/>
                <w:szCs w:val="20"/>
              </w:rPr>
            </w:pPr>
          </w:p>
          <w:p w14:paraId="7FAAEB23" w14:textId="77777777" w:rsidR="003B2996" w:rsidRPr="00C76B0E" w:rsidRDefault="003B2996" w:rsidP="003B2996">
            <w:pPr>
              <w:spacing w:line="280" w:lineRule="exact"/>
              <w:jc w:val="left"/>
              <w:rPr>
                <w:rFonts w:hAnsi="ＭＳ 明朝"/>
                <w:kern w:val="2"/>
                <w:szCs w:val="20"/>
              </w:rPr>
            </w:pPr>
          </w:p>
          <w:p w14:paraId="5B0BAC01" w14:textId="77777777" w:rsidR="003B2996" w:rsidRPr="00C76B0E" w:rsidRDefault="003B2996" w:rsidP="003B2996">
            <w:pPr>
              <w:spacing w:line="280" w:lineRule="exact"/>
              <w:jc w:val="left"/>
              <w:rPr>
                <w:rFonts w:hAnsi="ＭＳ 明朝"/>
                <w:kern w:val="2"/>
                <w:szCs w:val="20"/>
              </w:rPr>
            </w:pPr>
          </w:p>
          <w:p w14:paraId="69D279CD" w14:textId="77777777" w:rsidR="003B2996" w:rsidRPr="00C76B0E" w:rsidRDefault="003B2996" w:rsidP="003B2996">
            <w:pPr>
              <w:spacing w:line="280" w:lineRule="exact"/>
              <w:jc w:val="left"/>
              <w:rPr>
                <w:rFonts w:hAnsi="ＭＳ 明朝"/>
                <w:kern w:val="2"/>
                <w:szCs w:val="20"/>
              </w:rPr>
            </w:pPr>
          </w:p>
          <w:p w14:paraId="4A97ACB3" w14:textId="77777777" w:rsidR="003B2996" w:rsidRPr="00C76B0E" w:rsidRDefault="003B2996" w:rsidP="003B2996">
            <w:pPr>
              <w:spacing w:line="280" w:lineRule="exact"/>
              <w:jc w:val="left"/>
              <w:rPr>
                <w:rFonts w:hAnsi="ＭＳ 明朝"/>
                <w:kern w:val="2"/>
                <w:szCs w:val="20"/>
              </w:rPr>
            </w:pPr>
          </w:p>
          <w:p w14:paraId="37C93934" w14:textId="77777777" w:rsidR="003B2996" w:rsidRPr="00C76B0E" w:rsidRDefault="003B2996" w:rsidP="003B2996">
            <w:pPr>
              <w:spacing w:line="280" w:lineRule="exact"/>
              <w:jc w:val="left"/>
              <w:rPr>
                <w:rFonts w:hAnsi="ＭＳ 明朝"/>
                <w:kern w:val="2"/>
                <w:szCs w:val="20"/>
              </w:rPr>
            </w:pPr>
          </w:p>
          <w:p w14:paraId="3DA44221" w14:textId="77777777" w:rsidR="003B2996" w:rsidRPr="00C76B0E" w:rsidRDefault="003B2996" w:rsidP="003B2996">
            <w:pPr>
              <w:spacing w:line="280" w:lineRule="exact"/>
              <w:jc w:val="left"/>
              <w:rPr>
                <w:rFonts w:hAnsi="ＭＳ 明朝"/>
                <w:kern w:val="2"/>
                <w:szCs w:val="20"/>
              </w:rPr>
            </w:pPr>
          </w:p>
          <w:p w14:paraId="6189B557" w14:textId="77777777" w:rsidR="003B2996" w:rsidRPr="00C76B0E" w:rsidRDefault="003B2996" w:rsidP="003B2996">
            <w:pPr>
              <w:spacing w:line="280" w:lineRule="exact"/>
              <w:jc w:val="left"/>
              <w:rPr>
                <w:rFonts w:hAnsi="ＭＳ 明朝"/>
                <w:kern w:val="2"/>
                <w:szCs w:val="20"/>
              </w:rPr>
            </w:pPr>
            <w:r w:rsidRPr="00C76B0E">
              <w:rPr>
                <w:rFonts w:hAnsi="ＭＳ 明朝" w:hint="eastAsia"/>
                <w:kern w:val="2"/>
                <w:szCs w:val="20"/>
              </w:rPr>
              <w:t>・　関係機関との情報交換</w:t>
            </w:r>
          </w:p>
          <w:p w14:paraId="7AFEC423" w14:textId="77777777" w:rsidR="003B2996" w:rsidRPr="00C76B0E" w:rsidRDefault="003B2996" w:rsidP="003B2996">
            <w:pPr>
              <w:spacing w:line="280" w:lineRule="exact"/>
              <w:ind w:left="180" w:hangingChars="100" w:hanging="180"/>
              <w:jc w:val="left"/>
              <w:rPr>
                <w:rFonts w:hAnsi="ＭＳ 明朝"/>
                <w:kern w:val="2"/>
                <w:szCs w:val="20"/>
              </w:rPr>
            </w:pPr>
            <w:r w:rsidRPr="00C76B0E">
              <w:rPr>
                <w:rFonts w:hAnsi="ＭＳ 明朝" w:cs="ＭＳ 明朝" w:hint="eastAsia"/>
                <w:kern w:val="0"/>
                <w:szCs w:val="20"/>
              </w:rPr>
              <w:t xml:space="preserve">・　</w:t>
            </w:r>
            <w:r w:rsidR="00767B9D" w:rsidRPr="00C76B0E">
              <w:rPr>
                <w:rFonts w:hAnsi="ＭＳ 明朝" w:cs="ＭＳ 明朝" w:hint="eastAsia"/>
                <w:kern w:val="0"/>
                <w:szCs w:val="20"/>
              </w:rPr>
              <w:t>きょうだい</w:t>
            </w:r>
            <w:r w:rsidRPr="00C76B0E">
              <w:rPr>
                <w:rFonts w:hAnsi="ＭＳ 明朝" w:cs="ＭＳ 明朝" w:hint="eastAsia"/>
                <w:kern w:val="0"/>
                <w:szCs w:val="20"/>
              </w:rPr>
              <w:t>がいた場合、</w:t>
            </w:r>
            <w:r w:rsidR="00767B9D" w:rsidRPr="00C76B0E">
              <w:rPr>
                <w:rFonts w:hAnsi="ＭＳ 明朝" w:cs="ＭＳ 明朝" w:hint="eastAsia"/>
                <w:kern w:val="0"/>
                <w:szCs w:val="20"/>
              </w:rPr>
              <w:t>きょうだい</w:t>
            </w:r>
            <w:r w:rsidRPr="00C76B0E">
              <w:rPr>
                <w:rFonts w:hAnsi="ＭＳ 明朝" w:cs="ＭＳ 明朝" w:hint="eastAsia"/>
                <w:kern w:val="0"/>
                <w:szCs w:val="20"/>
              </w:rPr>
              <w:t>がいる学校などと情報交換を密にし、対応</w:t>
            </w:r>
          </w:p>
          <w:p w14:paraId="1AB76462" w14:textId="77777777" w:rsidR="003B2996" w:rsidRPr="00C76B0E" w:rsidRDefault="003B2996" w:rsidP="003B2996">
            <w:pPr>
              <w:spacing w:line="280" w:lineRule="exact"/>
              <w:jc w:val="left"/>
              <w:rPr>
                <w:rFonts w:hAnsi="ＭＳ 明朝"/>
                <w:kern w:val="2"/>
                <w:szCs w:val="20"/>
              </w:rPr>
            </w:pPr>
            <w:r w:rsidRPr="00C76B0E">
              <w:rPr>
                <w:rFonts w:hAnsi="ＭＳ 明朝" w:cs="ＭＳ 明朝" w:hint="eastAsia"/>
                <w:kern w:val="0"/>
                <w:szCs w:val="20"/>
              </w:rPr>
              <w:t>・　状況を定期的に管理職に報告</w:t>
            </w:r>
          </w:p>
          <w:p w14:paraId="0892CC36" w14:textId="77777777" w:rsidR="003B2996" w:rsidRPr="00C76B0E" w:rsidRDefault="003B2996" w:rsidP="003B2996">
            <w:pPr>
              <w:spacing w:line="280" w:lineRule="exact"/>
              <w:jc w:val="left"/>
              <w:rPr>
                <w:rFonts w:hAnsi="ＭＳ 明朝"/>
                <w:kern w:val="2"/>
                <w:szCs w:val="20"/>
              </w:rPr>
            </w:pPr>
          </w:p>
          <w:p w14:paraId="02B0E779" w14:textId="77777777" w:rsidR="003B2996" w:rsidRPr="00C76B0E" w:rsidRDefault="003B2996" w:rsidP="003B2996">
            <w:pPr>
              <w:spacing w:line="280" w:lineRule="exact"/>
              <w:jc w:val="left"/>
              <w:rPr>
                <w:rFonts w:hAnsi="ＭＳ 明朝"/>
                <w:kern w:val="2"/>
                <w:szCs w:val="20"/>
              </w:rPr>
            </w:pPr>
          </w:p>
          <w:p w14:paraId="57ACB4BE" w14:textId="77777777" w:rsidR="003B2996" w:rsidRPr="00C76B0E" w:rsidRDefault="003B2996" w:rsidP="003B2996">
            <w:pPr>
              <w:spacing w:line="280" w:lineRule="exact"/>
              <w:jc w:val="left"/>
              <w:rPr>
                <w:rFonts w:hAnsi="ＭＳ 明朝"/>
                <w:kern w:val="2"/>
                <w:szCs w:val="20"/>
              </w:rPr>
            </w:pPr>
          </w:p>
          <w:p w14:paraId="179EC82D" w14:textId="77777777" w:rsidR="003B2996" w:rsidRPr="00C76B0E" w:rsidRDefault="003B2996" w:rsidP="003B2996">
            <w:pPr>
              <w:spacing w:line="280" w:lineRule="exact"/>
              <w:jc w:val="left"/>
              <w:rPr>
                <w:rFonts w:hAnsi="ＭＳ 明朝"/>
                <w:kern w:val="2"/>
                <w:szCs w:val="20"/>
              </w:rPr>
            </w:pPr>
          </w:p>
          <w:p w14:paraId="41722716" w14:textId="77777777" w:rsidR="003B2996" w:rsidRPr="00C76B0E" w:rsidRDefault="003B2996" w:rsidP="003B2996">
            <w:pPr>
              <w:spacing w:line="280" w:lineRule="exact"/>
              <w:jc w:val="left"/>
              <w:rPr>
                <w:rFonts w:hAnsi="ＭＳ 明朝"/>
                <w:kern w:val="2"/>
                <w:szCs w:val="20"/>
              </w:rPr>
            </w:pPr>
          </w:p>
          <w:p w14:paraId="53524E6F" w14:textId="77777777" w:rsidR="003B2996" w:rsidRPr="00C76B0E" w:rsidRDefault="003B2996" w:rsidP="003B2996">
            <w:pPr>
              <w:spacing w:line="280" w:lineRule="exact"/>
              <w:jc w:val="left"/>
              <w:rPr>
                <w:rFonts w:hAnsi="ＭＳ 明朝"/>
                <w:kern w:val="2"/>
                <w:szCs w:val="20"/>
              </w:rPr>
            </w:pPr>
          </w:p>
        </w:tc>
      </w:tr>
    </w:tbl>
    <w:p w14:paraId="3641089D" w14:textId="77777777" w:rsidR="003B2996" w:rsidRDefault="003B2996" w:rsidP="003B2996">
      <w:pPr>
        <w:spacing w:line="260" w:lineRule="exact"/>
      </w:pPr>
      <w:r>
        <w:rPr>
          <w:rFonts w:hint="eastAsia"/>
        </w:rPr>
        <w:t>（注）・　「児童福祉施設等」：乳児院、児童養護施設、里親など</w:t>
      </w:r>
    </w:p>
    <w:p w14:paraId="77F43145" w14:textId="77777777" w:rsidR="003B2996" w:rsidRDefault="003B2996" w:rsidP="003B2996">
      <w:pPr>
        <w:spacing w:line="260" w:lineRule="exact"/>
        <w:ind w:firstLineChars="250" w:firstLine="451"/>
      </w:pPr>
      <w:r>
        <w:rPr>
          <w:rFonts w:hint="eastAsia"/>
        </w:rPr>
        <w:t>・　「母子の利用施設」：母子生活支援施設</w:t>
      </w:r>
    </w:p>
    <w:p w14:paraId="6E1313C8" w14:textId="77777777" w:rsidR="003B2996" w:rsidRDefault="003B2996" w:rsidP="003B2996">
      <w:pPr>
        <w:spacing w:line="260" w:lineRule="exact"/>
      </w:pPr>
    </w:p>
    <w:p w14:paraId="6CEAD943" w14:textId="3933BCB3" w:rsidR="003B2996" w:rsidRDefault="003B2996" w:rsidP="003B2996">
      <w:pPr>
        <w:spacing w:line="260" w:lineRule="exact"/>
      </w:pPr>
      <w:r>
        <w:rPr>
          <w:rFonts w:hint="eastAsia"/>
        </w:rPr>
        <w:t>【</w:t>
      </w:r>
      <w:r w:rsidRPr="003B2996">
        <w:rPr>
          <w:rFonts w:ascii="HG丸ｺﾞｼｯｸM-PRO" w:eastAsia="HG丸ｺﾞｼｯｸM-PRO" w:hAnsi="HG丸ｺﾞｼｯｸM-PRO" w:hint="eastAsia"/>
        </w:rPr>
        <w:t>発生時の連絡経路図</w:t>
      </w:r>
      <w:r>
        <w:rPr>
          <w:rFonts w:hint="eastAsia"/>
        </w:rPr>
        <w:t xml:space="preserve">】　　</w:t>
      </w:r>
      <w:r w:rsidRPr="00C76B0E">
        <w:rPr>
          <w:rFonts w:hint="eastAsia"/>
        </w:rPr>
        <w:t>報告様式：</w:t>
      </w:r>
      <w:hyperlink r:id="rId203" w:history="1">
        <w:r w:rsidR="00AB358D" w:rsidRPr="00AB358D">
          <w:rPr>
            <w:rStyle w:val="ac"/>
            <w:rFonts w:hint="eastAsia"/>
          </w:rPr>
          <w:t>「（様式１）虐待と思われる事案の記録」（学校・教育委員会</w:t>
        </w:r>
        <w:r w:rsidR="00F54EA6">
          <w:rPr>
            <w:rStyle w:val="ac"/>
            <w:rFonts w:hint="eastAsia"/>
          </w:rPr>
          <w:t>等</w:t>
        </w:r>
        <w:r w:rsidR="00AB358D" w:rsidRPr="00AB358D">
          <w:rPr>
            <w:rStyle w:val="ac"/>
            <w:rFonts w:hint="eastAsia"/>
          </w:rPr>
          <w:t>向け虐待対応の手引き）</w:t>
        </w:r>
      </w:hyperlink>
    </w:p>
    <w:p w14:paraId="089DD80E" w14:textId="77777777" w:rsidR="003B2996" w:rsidRDefault="004B1C73" w:rsidP="003B2996">
      <w:pPr>
        <w:spacing w:line="260" w:lineRule="exact"/>
      </w:pPr>
      <w:r>
        <w:rPr>
          <w:noProof/>
        </w:rPr>
        <mc:AlternateContent>
          <mc:Choice Requires="wps">
            <w:drawing>
              <wp:anchor distT="0" distB="0" distL="114300" distR="114300" simplePos="0" relativeHeight="251833344" behindDoc="0" locked="0" layoutInCell="1" allowOverlap="1" wp14:anchorId="39F682F4" wp14:editId="410AAF0B">
                <wp:simplePos x="0" y="0"/>
                <wp:positionH relativeFrom="column">
                  <wp:posOffset>271780</wp:posOffset>
                </wp:positionH>
                <wp:positionV relativeFrom="paragraph">
                  <wp:posOffset>58420</wp:posOffset>
                </wp:positionV>
                <wp:extent cx="1123950" cy="228600"/>
                <wp:effectExtent l="0" t="0" r="19050" b="19050"/>
                <wp:wrapNone/>
                <wp:docPr id="213" name="Text Box 30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486FAE8D" w14:textId="77777777" w:rsidR="00124108" w:rsidRDefault="00124108" w:rsidP="004B1C73">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39F682F4" id="Text Box 3001" o:spid="_x0000_s1432" type="#_x0000_t202" style="position:absolute;left:0;text-align:left;margin-left:21.4pt;margin-top:4.6pt;width:88.5pt;height:18pt;z-index:251833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">
                <v:textbox inset="5.85pt,.7pt,5.85pt,.7pt">
                  <w:txbxContent>
                    <w:p w14:paraId="486FAE8D" w14:textId="77777777" w:rsidR="00124108" w:rsidRDefault="00124108" w:rsidP="004B1C73">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835392" behindDoc="0" locked="0" layoutInCell="1" allowOverlap="1" wp14:anchorId="51EA221F" wp14:editId="1E2BD309">
                <wp:simplePos x="0" y="0"/>
                <wp:positionH relativeFrom="column">
                  <wp:posOffset>1681480</wp:posOffset>
                </wp:positionH>
                <wp:positionV relativeFrom="paragraph">
                  <wp:posOffset>67945</wp:posOffset>
                </wp:positionV>
                <wp:extent cx="1238250" cy="228600"/>
                <wp:effectExtent l="0" t="0" r="19050" b="19050"/>
                <wp:wrapNone/>
                <wp:docPr id="217" name="Text Box 3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24849EDE" w14:textId="77777777" w:rsidR="00124108" w:rsidRDefault="00124108" w:rsidP="004B1C73">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51EA221F" id="Text Box 3005" o:spid="_x0000_s1433" type="#_x0000_t202" style="position:absolute;left:0;text-align:left;margin-left:132.4pt;margin-top:5.35pt;width:97.5pt;height:18pt;z-index:251835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">
                <v:textbox inset="5.85pt,.7pt,5.85pt,.7pt">
                  <w:txbxContent>
                    <w:p w14:paraId="24849EDE" w14:textId="77777777" w:rsidR="00124108" w:rsidRDefault="00124108" w:rsidP="004B1C73">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836416" behindDoc="0" locked="0" layoutInCell="1" allowOverlap="1" wp14:anchorId="124BB698" wp14:editId="7DA8B324">
                <wp:simplePos x="0" y="0"/>
                <wp:positionH relativeFrom="column">
                  <wp:posOffset>3205480</wp:posOffset>
                </wp:positionH>
                <wp:positionV relativeFrom="paragraph">
                  <wp:posOffset>58420</wp:posOffset>
                </wp:positionV>
                <wp:extent cx="1000125" cy="228600"/>
                <wp:effectExtent l="0" t="0" r="28575" b="19050"/>
                <wp:wrapNone/>
                <wp:docPr id="219" name="Text Box 30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4990874A" w14:textId="77777777" w:rsidR="00124108" w:rsidRDefault="00124108" w:rsidP="004B1C73">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124BB698" id="Text Box 3007" o:spid="_x0000_s1434" type="#_x0000_t202" style="position:absolute;left:0;text-align:left;margin-left:252.4pt;margin-top:4.6pt;width:78.75pt;height:18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">
                <v:textbox inset="5.85pt,.7pt,5.85pt,.7pt">
                  <w:txbxContent>
                    <w:p w14:paraId="4990874A" w14:textId="77777777" w:rsidR="00124108" w:rsidRDefault="00124108" w:rsidP="004B1C73">
                      <w:pPr>
                        <w:jc w:val="center"/>
                      </w:pPr>
                      <w:r>
                        <w:rPr>
                          <w:rFonts w:hint="eastAsia"/>
                        </w:rPr>
                        <w:t>県教育事務所</w:t>
                      </w:r>
                    </w:p>
                  </w:txbxContent>
                </v:textbox>
              </v:shape>
            </w:pict>
          </mc:Fallback>
        </mc:AlternateContent>
      </w:r>
      <w:r>
        <w:rPr>
          <w:noProof/>
        </w:rPr>
        <mc:AlternateContent>
          <mc:Choice Requires="wps">
            <w:drawing>
              <wp:anchor distT="0" distB="0" distL="114300" distR="114300" simplePos="0" relativeHeight="251837440" behindDoc="0" locked="0" layoutInCell="1" allowOverlap="1" wp14:anchorId="4BED68AF" wp14:editId="6DD5DE1C">
                <wp:simplePos x="0" y="0"/>
                <wp:positionH relativeFrom="column">
                  <wp:posOffset>4215130</wp:posOffset>
                </wp:positionH>
                <wp:positionV relativeFrom="paragraph">
                  <wp:posOffset>163195</wp:posOffset>
                </wp:positionV>
                <wp:extent cx="552450" cy="285750"/>
                <wp:effectExtent l="0" t="0" r="76200" b="57150"/>
                <wp:wrapNone/>
                <wp:docPr id="220" name="Line 30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2857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7975A96" id="Line 3008" o:spid="_x0000_s1026" style="position:absolute;z-index:251837440;visibility:visible;mso-wrap-style:square;mso-wrap-distance-left:9pt;mso-wrap-distance-top:0;mso-wrap-distance-right:9pt;mso-wrap-distance-bottom:0;mso-position-horizontal:absolute;mso-position-horizontal-relative:text;mso-position-vertical:absolute;mso-position-vertical-relative:text" from="331.9pt,12.85pt" to="375.4pt,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">
                <v:stroke endarrow="block"/>
              </v:line>
            </w:pict>
          </mc:Fallback>
        </mc:AlternateContent>
      </w:r>
    </w:p>
    <w:p w14:paraId="2A76362D" w14:textId="77777777" w:rsidR="003B2996" w:rsidRDefault="004B1C73" w:rsidP="003B2996">
      <w:pPr>
        <w:spacing w:line="260" w:lineRule="exact"/>
      </w:pPr>
      <w:r>
        <w:rPr>
          <w:noProof/>
        </w:rPr>
        <mc:AlternateContent>
          <mc:Choice Requires="wps">
            <w:drawing>
              <wp:anchor distT="0" distB="0" distL="114300" distR="114300" simplePos="0" relativeHeight="251834368" behindDoc="0" locked="0" layoutInCell="1" allowOverlap="1" wp14:anchorId="40B6BE86" wp14:editId="3DB7F951">
                <wp:simplePos x="0" y="0"/>
                <wp:positionH relativeFrom="column">
                  <wp:posOffset>1405255</wp:posOffset>
                </wp:positionH>
                <wp:positionV relativeFrom="paragraph">
                  <wp:posOffset>7620</wp:posOffset>
                </wp:positionV>
                <wp:extent cx="276225" cy="0"/>
                <wp:effectExtent l="0" t="76200" r="9525" b="95250"/>
                <wp:wrapNone/>
                <wp:docPr id="215" name="Line 30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C8D93F0" id="Line 3003" o:spid="_x0000_s1026" style="position:absolute;z-index:251834368;visibility:visible;mso-wrap-style:square;mso-wrap-distance-left:9pt;mso-wrap-distance-top:0;mso-wrap-distance-right:9pt;mso-wrap-distance-bottom:0;mso-position-horizontal:absolute;mso-position-horizontal-relative:text;mso-position-vertical:absolute;mso-position-vertical-relative:text" from="110.65pt,.6pt" to="132.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">
                <v:stroke endarrow="block"/>
              </v:line>
            </w:pict>
          </mc:Fallback>
        </mc:AlternateContent>
      </w:r>
      <w:r>
        <w:rPr>
          <w:noProof/>
        </w:rPr>
        <mc:AlternateContent>
          <mc:Choice Requires="wps">
            <w:drawing>
              <wp:anchor distT="0" distB="0" distL="114300" distR="114300" simplePos="0" relativeHeight="251838464" behindDoc="0" locked="0" layoutInCell="1" allowOverlap="1" wp14:anchorId="55E45BB6" wp14:editId="349F334E">
                <wp:simplePos x="0" y="0"/>
                <wp:positionH relativeFrom="column">
                  <wp:posOffset>2929255</wp:posOffset>
                </wp:positionH>
                <wp:positionV relativeFrom="paragraph">
                  <wp:posOffset>17145</wp:posOffset>
                </wp:positionV>
                <wp:extent cx="276225" cy="0"/>
                <wp:effectExtent l="0" t="76200" r="9525" b="95250"/>
                <wp:wrapNone/>
                <wp:docPr id="218" name="Line 30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D4A976B" id="Line 3006" o:spid="_x0000_s1026" style="position:absolute;z-index:251838464;visibility:visible;mso-wrap-style:square;mso-wrap-distance-left:9pt;mso-wrap-distance-top:0;mso-wrap-distance-right:9pt;mso-wrap-distance-bottom:0;mso-position-horizontal:absolute;mso-position-horizontal-relative:text;mso-position-vertical:absolute;mso-position-vertical-relative:text" from="230.65pt,1.35pt" to="252.4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">
                <v:stroke endarrow="block"/>
              </v:line>
            </w:pict>
          </mc:Fallback>
        </mc:AlternateContent>
      </w:r>
      <w:r>
        <w:rPr>
          <w:noProof/>
        </w:rPr>
        <mc:AlternateContent>
          <mc:Choice Requires="wps">
            <w:drawing>
              <wp:anchor distT="0" distB="0" distL="114300" distR="114300" simplePos="0" relativeHeight="251839488" behindDoc="0" locked="0" layoutInCell="1" allowOverlap="1" wp14:anchorId="5A7FF72C" wp14:editId="7A3A49E4">
                <wp:simplePos x="0" y="0"/>
                <wp:positionH relativeFrom="column">
                  <wp:posOffset>4767580</wp:posOffset>
                </wp:positionH>
                <wp:positionV relativeFrom="paragraph">
                  <wp:posOffset>93345</wp:posOffset>
                </wp:positionV>
                <wp:extent cx="1428750" cy="400050"/>
                <wp:effectExtent l="0" t="0" r="19050" b="19050"/>
                <wp:wrapNone/>
                <wp:docPr id="221" name="Text Box 30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400050"/>
                        </a:xfrm>
                        <a:prstGeom prst="rect">
                          <a:avLst/>
                        </a:prstGeom>
                        <a:solidFill>
                          <a:srgbClr val="FFFFFF"/>
                        </a:solidFill>
                        <a:ln w="9525">
                          <a:solidFill>
                            <a:srgbClr val="000000"/>
                          </a:solidFill>
                          <a:miter lim="800000"/>
                          <a:headEnd/>
                          <a:tailEnd/>
                        </a:ln>
                      </wps:spPr>
                      <wps:txbx>
                        <w:txbxContent>
                          <w:p w14:paraId="3074704F" w14:textId="756CBF4E" w:rsidR="00124108" w:rsidRPr="00765437" w:rsidRDefault="00124108" w:rsidP="004B1C73">
                            <w:pPr>
                              <w:jc w:val="center"/>
                            </w:pPr>
                            <w:r w:rsidRPr="00765437">
                              <w:rPr>
                                <w:rFonts w:hint="eastAsia"/>
                              </w:rPr>
                              <w:t>県</w:t>
                            </w:r>
                            <w:r w:rsidR="00547F74" w:rsidRPr="00307D66">
                              <w:rPr>
                                <w:rFonts w:hAnsi="ＭＳ 明朝" w:cs="ＭＳ 明朝" w:hint="eastAsia"/>
                                <w:kern w:val="0"/>
                                <w:szCs w:val="20"/>
                              </w:rPr>
                              <w:t>学校教育課</w:t>
                            </w:r>
                          </w:p>
                          <w:p w14:paraId="7E056209" w14:textId="77777777" w:rsidR="00124108" w:rsidRPr="00765437" w:rsidRDefault="00124108" w:rsidP="004B1C73">
                            <w:pPr>
                              <w:jc w:val="center"/>
                            </w:pPr>
                            <w:r w:rsidRPr="00765437">
                              <w:rPr>
                                <w:rFonts w:hint="eastAsia"/>
                              </w:rPr>
                              <w:t>子ども安全支援室</w:t>
                            </w:r>
                          </w:p>
                        </w:txbxContent>
                      </wps:txbx>
                      <wps:bodyPr rot="0" vert="horz" wrap="square" lIns="74295" tIns="8890" rIns="74295" bIns="8890" anchor="t" anchorCtr="0" upright="1">
                        <a:noAutofit/>
                      </wps:bodyPr>
                    </wps:wsp>
                  </a:graphicData>
                </a:graphic>
              </wp:anchor>
            </w:drawing>
          </mc:Choice>
          <mc:Fallback>
            <w:pict>
              <v:shape w14:anchorId="5A7FF72C" id="Text Box 3009" o:spid="_x0000_s1435" type="#_x0000_t202" style="position:absolute;left:0;text-align:left;margin-left:375.4pt;margin-top:7.35pt;width:112.5pt;height:31.5pt;z-index:251839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">
                <v:textbox inset="5.85pt,.7pt,5.85pt,.7pt">
                  <w:txbxContent>
                    <w:p w14:paraId="3074704F" w14:textId="756CBF4E" w:rsidR="00124108" w:rsidRPr="00765437" w:rsidRDefault="00124108" w:rsidP="004B1C73">
                      <w:pPr>
                        <w:jc w:val="center"/>
                      </w:pPr>
                      <w:r w:rsidRPr="00765437">
                        <w:rPr>
                          <w:rFonts w:hint="eastAsia"/>
                        </w:rPr>
                        <w:t>県</w:t>
                      </w:r>
                      <w:r w:rsidR="00547F74" w:rsidRPr="00307D66">
                        <w:rPr>
                          <w:rFonts w:hAnsi="ＭＳ 明朝" w:cs="ＭＳ 明朝" w:hint="eastAsia"/>
                          <w:kern w:val="0"/>
                          <w:szCs w:val="20"/>
                        </w:rPr>
                        <w:t>学校教育課</w:t>
                      </w:r>
                    </w:p>
                    <w:p w14:paraId="7E056209" w14:textId="77777777" w:rsidR="00124108" w:rsidRPr="00765437" w:rsidRDefault="00124108" w:rsidP="004B1C73">
                      <w:pPr>
                        <w:jc w:val="center"/>
                      </w:pPr>
                      <w:r w:rsidRPr="00765437">
                        <w:rPr>
                          <w:rFonts w:hint="eastAsia"/>
                        </w:rPr>
                        <w:t>子ども安全支援室</w:t>
                      </w:r>
                    </w:p>
                  </w:txbxContent>
                </v:textbox>
              </v:shape>
            </w:pict>
          </mc:Fallback>
        </mc:AlternateContent>
      </w:r>
    </w:p>
    <w:p w14:paraId="140932D1" w14:textId="77777777" w:rsidR="003B2996" w:rsidRDefault="004B1C73" w:rsidP="003B2996">
      <w:pPr>
        <w:spacing w:line="260" w:lineRule="exact"/>
      </w:pPr>
      <w:r>
        <w:rPr>
          <w:noProof/>
        </w:rPr>
        <mc:AlternateContent>
          <mc:Choice Requires="wps">
            <w:drawing>
              <wp:anchor distT="0" distB="0" distL="114300" distR="114300" simplePos="0" relativeHeight="251840512" behindDoc="0" locked="0" layoutInCell="1" allowOverlap="1" wp14:anchorId="2931BA26" wp14:editId="73BF0344">
                <wp:simplePos x="0" y="0"/>
                <wp:positionH relativeFrom="column">
                  <wp:posOffset>271780</wp:posOffset>
                </wp:positionH>
                <wp:positionV relativeFrom="paragraph">
                  <wp:posOffset>52070</wp:posOffset>
                </wp:positionV>
                <wp:extent cx="1123950" cy="228600"/>
                <wp:effectExtent l="0" t="0" r="19050" b="19050"/>
                <wp:wrapNone/>
                <wp:docPr id="214" name="Text Box 3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16C98131" w14:textId="77777777" w:rsidR="00124108" w:rsidRDefault="00124108" w:rsidP="004B1C73">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2931BA26" id="Text Box 3002" o:spid="_x0000_s1436" type="#_x0000_t202" style="position:absolute;left:0;text-align:left;margin-left:21.4pt;margin-top:4.1pt;width:88.5pt;height:18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">
                <v:textbox inset="5.85pt,.7pt,5.85pt,.7pt">
                  <w:txbxContent>
                    <w:p w14:paraId="16C98131" w14:textId="77777777" w:rsidR="00124108" w:rsidRDefault="00124108" w:rsidP="004B1C73">
                      <w:pPr>
                        <w:jc w:val="center"/>
                      </w:pPr>
                      <w:r>
                        <w:rPr>
                          <w:rFonts w:hint="eastAsia"/>
                        </w:rPr>
                        <w:t>県立学校</w:t>
                      </w:r>
                    </w:p>
                  </w:txbxContent>
                </v:textbox>
              </v:shape>
            </w:pict>
          </mc:Fallback>
        </mc:AlternateContent>
      </w:r>
    </w:p>
    <w:p w14:paraId="3FEF46EE" w14:textId="77777777" w:rsidR="003B2996" w:rsidRDefault="004B1C73" w:rsidP="003B2996">
      <w:pPr>
        <w:spacing w:line="260" w:lineRule="exact"/>
      </w:pPr>
      <w:r>
        <w:rPr>
          <w:noProof/>
        </w:rPr>
        <mc:AlternateContent>
          <mc:Choice Requires="wps">
            <w:drawing>
              <wp:anchor distT="0" distB="0" distL="114300" distR="114300" simplePos="0" relativeHeight="251841536" behindDoc="0" locked="0" layoutInCell="1" allowOverlap="1" wp14:anchorId="01ED4224" wp14:editId="060F0B11">
                <wp:simplePos x="0" y="0"/>
                <wp:positionH relativeFrom="column">
                  <wp:posOffset>1405255</wp:posOffset>
                </wp:positionH>
                <wp:positionV relativeFrom="paragraph">
                  <wp:posOffset>20320</wp:posOffset>
                </wp:positionV>
                <wp:extent cx="3352800" cy="0"/>
                <wp:effectExtent l="0" t="76200" r="19050" b="95250"/>
                <wp:wrapNone/>
                <wp:docPr id="216" name="Line 30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52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FC3669B" id="Line 3004" o:spid="_x0000_s1026" style="position:absolute;flip:y;z-index:251841536;visibility:visible;mso-wrap-style:square;mso-wrap-distance-left:9pt;mso-wrap-distance-top:0;mso-wrap-distance-right:9pt;mso-wrap-distance-bottom:0;mso-position-horizontal:absolute;mso-position-horizontal-relative:text;mso-position-vertical:absolute;mso-position-vertical-relative:text" from="110.65pt,1.6pt" to="374.6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">
                <v:stroke endarrow="block"/>
              </v:line>
            </w:pict>
          </mc:Fallback>
        </mc:AlternateContent>
      </w:r>
    </w:p>
    <w:p w14:paraId="5980EB7B" w14:textId="77777777" w:rsidR="004B1C73" w:rsidRDefault="004B1C73" w:rsidP="003B2996">
      <w:pPr>
        <w:spacing w:line="260" w:lineRule="exact"/>
      </w:pPr>
    </w:p>
    <w:p w14:paraId="41D6B16A" w14:textId="77777777" w:rsidR="003B2996" w:rsidRDefault="003B2996" w:rsidP="003B2996">
      <w:pPr>
        <w:spacing w:line="260" w:lineRule="exact"/>
      </w:pPr>
      <w:r>
        <w:rPr>
          <w:rFonts w:hint="eastAsia"/>
        </w:rPr>
        <w:t>【</w:t>
      </w:r>
      <w:r w:rsidRPr="003B2996">
        <w:rPr>
          <w:rFonts w:ascii="HG丸ｺﾞｼｯｸM-PRO" w:eastAsia="HG丸ｺﾞｼｯｸM-PRO" w:hAnsi="HG丸ｺﾞｼｯｸM-PRO" w:hint="eastAsia"/>
        </w:rPr>
        <w:t>県教育委員会担当課</w:t>
      </w:r>
      <w:r>
        <w:rPr>
          <w:rFonts w:hint="eastAsia"/>
        </w:rPr>
        <w:t>】</w:t>
      </w:r>
    </w:p>
    <w:p w14:paraId="64610047" w14:textId="19CB6A6F" w:rsidR="00494AC1" w:rsidRPr="003B2996" w:rsidRDefault="003B2996" w:rsidP="003B2996">
      <w:pPr>
        <w:spacing w:line="260" w:lineRule="exact"/>
        <w:ind w:firstLineChars="200" w:firstLine="360"/>
      </w:pPr>
      <w:r>
        <w:rPr>
          <w:rFonts w:hint="eastAsia"/>
        </w:rPr>
        <w:t>教育庁</w:t>
      </w:r>
      <w:r w:rsidR="00B75AB9"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B75AB9" w:rsidRPr="00307D66">
        <w:rPr>
          <w:rFonts w:hAnsi="ＭＳ 明朝" w:cs="ＭＳ 明朝" w:hint="eastAsia"/>
          <w:kern w:val="0"/>
          <w:szCs w:val="20"/>
        </w:rPr>
        <w:t>課</w:t>
      </w:r>
      <w:r w:rsidRPr="00307D66">
        <w:rPr>
          <w:rFonts w:hint="eastAsia"/>
        </w:rPr>
        <w:t xml:space="preserve">子ども安全支援室　</w:t>
      </w:r>
      <w:r w:rsidRPr="00307D66">
        <w:t>TEL：0852-22-</w:t>
      </w:r>
      <w:r w:rsidR="00CE519A" w:rsidRPr="00307D66">
        <w:rPr>
          <w:rFonts w:hint="eastAsia"/>
        </w:rPr>
        <w:t>5412</w:t>
      </w:r>
      <w:r w:rsidRPr="00307D66">
        <w:t>、</w:t>
      </w:r>
      <w:r w:rsidR="00CE519A" w:rsidRPr="00307D66">
        <w:rPr>
          <w:rFonts w:hint="eastAsia"/>
        </w:rPr>
        <w:t>6862</w:t>
      </w:r>
      <w:r w:rsidRPr="00307D66">
        <w:t xml:space="preserve">　　FAX：0852-22-</w:t>
      </w:r>
      <w:r w:rsidR="006D789F" w:rsidRPr="00307D66">
        <w:rPr>
          <w:rFonts w:hint="eastAsia"/>
        </w:rPr>
        <w:t>6857</w:t>
      </w:r>
    </w:p>
    <w:p w14:paraId="78549CA6" w14:textId="58B89923" w:rsidR="00494AC1" w:rsidRPr="00C76B0E" w:rsidRDefault="00C51A0A" w:rsidP="00C51A0A">
      <w:pPr>
        <w:pStyle w:val="1"/>
      </w:pPr>
      <w:bookmarkStart w:id="126" w:name="_第５_家_"/>
      <w:bookmarkStart w:id="127" w:name="_Toc240013277"/>
      <w:bookmarkEnd w:id="126"/>
      <w:r w:rsidRPr="00C76B0E">
        <w:rPr>
          <w:rFonts w:hint="eastAsia"/>
        </w:rPr>
        <w:lastRenderedPageBreak/>
        <w:t>第５　家出</w:t>
      </w:r>
      <w:bookmarkEnd w:id="127"/>
    </w:p>
    <w:p w14:paraId="610A8BFB" w14:textId="77777777" w:rsidR="00494AC1" w:rsidRDefault="00C51A0A" w:rsidP="000D0C8D">
      <w:pPr>
        <w:spacing w:line="260" w:lineRule="exact"/>
      </w:pPr>
      <w:r w:rsidRPr="00C51A0A">
        <w:rPr>
          <w:rFonts w:hAnsi="Times New Roman" w:cs="Times New Roman"/>
          <w:noProof/>
          <w:spacing w:val="2"/>
          <w:kern w:val="0"/>
          <w:szCs w:val="20"/>
        </w:rPr>
        <mc:AlternateContent>
          <mc:Choice Requires="wps">
            <w:drawing>
              <wp:anchor distT="0" distB="0" distL="114300" distR="114300" simplePos="0" relativeHeight="251842560" behindDoc="0" locked="0" layoutInCell="1" allowOverlap="1" wp14:anchorId="0A283032" wp14:editId="42CDAE4B">
                <wp:simplePos x="0" y="0"/>
                <wp:positionH relativeFrom="margin">
                  <wp:align>right</wp:align>
                </wp:positionH>
                <wp:positionV relativeFrom="paragraph">
                  <wp:posOffset>10794</wp:posOffset>
                </wp:positionV>
                <wp:extent cx="6381750" cy="628650"/>
                <wp:effectExtent l="0" t="0" r="19050" b="19050"/>
                <wp:wrapNone/>
                <wp:docPr id="222" name="AutoShape 30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628650"/>
                        </a:xfrm>
                        <a:prstGeom prst="roundRect">
                          <a:avLst>
                            <a:gd name="adj" fmla="val 6060"/>
                          </a:avLst>
                        </a:prstGeom>
                        <a:solidFill>
                          <a:srgbClr val="FFFFFF"/>
                        </a:solidFill>
                        <a:ln w="9525">
                          <a:solidFill>
                            <a:srgbClr val="000000"/>
                          </a:solidFill>
                          <a:round/>
                          <a:headEnd/>
                          <a:tailEnd/>
                        </a:ln>
                      </wps:spPr>
                      <wps:txbx>
                        <w:txbxContent>
                          <w:p w14:paraId="53ED4C86" w14:textId="77777777" w:rsidR="00124108" w:rsidRPr="00C76B0E" w:rsidRDefault="00124108" w:rsidP="00851C84">
                            <w:pPr>
                              <w:ind w:left="1261" w:hangingChars="700" w:hanging="1261"/>
                            </w:pPr>
                            <w:r w:rsidRPr="00C76B0E">
                              <w:rPr>
                                <w:rFonts w:hAnsi="ＭＳ 明朝" w:cs="ＭＳ 明朝" w:hint="eastAsia"/>
                                <w:kern w:val="0"/>
                              </w:rPr>
                              <w:t xml:space="preserve">【事案（例）】　</w:t>
                            </w:r>
                            <w:r w:rsidRPr="00C76B0E">
                              <w:rPr>
                                <w:rFonts w:hint="eastAsia"/>
                              </w:rPr>
                              <w:t>夏休み、中学２年生の生徒</w:t>
                            </w:r>
                            <w:r w:rsidRPr="00C76B0E">
                              <w:t>Ａ</w:t>
                            </w:r>
                            <w:r w:rsidRPr="00C76B0E">
                              <w:rPr>
                                <w:rFonts w:hint="eastAsia"/>
                              </w:rPr>
                              <w:t>は金を無断で持ち出したことで両親から厳しく叱責されたあと、部活練習に行くと言って家を出たまま夜になっても帰らなかった。保護者は、仲のよい友人の何人かに電話をしてみたが、所在の確認がとれず、家出ではないかと心配し、その夜、母親から学級担任に連絡があっ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283032" id="AutoShape 3010" o:spid="_x0000_s1437" style="position:absolute;left:0;text-align:left;margin-left:451.3pt;margin-top:.85pt;width:502.5pt;height:49.5pt;z-index:2518425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39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">
                <v:textbox inset="5.85pt,.7pt,5.85pt,.7pt">
                  <w:txbxContent>
                    <w:p w14:paraId="53ED4C86" w14:textId="77777777" w:rsidR="00124108" w:rsidRPr="00C76B0E" w:rsidRDefault="00124108" w:rsidP="00851C84">
                      <w:pPr>
                        <w:ind w:left="1261" w:hangingChars="700" w:hanging="1261"/>
                      </w:pPr>
                      <w:r w:rsidRPr="00C76B0E">
                        <w:rPr>
                          <w:rFonts w:hAnsi="ＭＳ 明朝" w:cs="ＭＳ 明朝" w:hint="eastAsia"/>
                          <w:kern w:val="0"/>
                        </w:rPr>
                        <w:t xml:space="preserve">【事案（例）】　</w:t>
                      </w:r>
                      <w:r w:rsidRPr="00C76B0E">
                        <w:rPr>
                          <w:rFonts w:hint="eastAsia"/>
                        </w:rPr>
                        <w:t>夏休み、中学２年生の生徒</w:t>
                      </w:r>
                      <w:r w:rsidRPr="00C76B0E">
                        <w:t>Ａ</w:t>
                      </w:r>
                      <w:r w:rsidRPr="00C76B0E">
                        <w:rPr>
                          <w:rFonts w:hint="eastAsia"/>
                        </w:rPr>
                        <w:t>は金を無断で持ち出したことで両親から厳しく叱責されたあと、部活練習に行くと言って家を出たまま夜になっても帰らなかった。保護者は、仲のよい友人の何人かに電話をしてみたが、所在の確認がとれず、家出ではないかと心配し、その夜、母親から学級担任に連絡があった。</w:t>
                      </w:r>
                    </w:p>
                  </w:txbxContent>
                </v:textbox>
                <w10:wrap anchorx="margin"/>
              </v:roundrect>
            </w:pict>
          </mc:Fallback>
        </mc:AlternateContent>
      </w:r>
    </w:p>
    <w:p w14:paraId="6CA909CD" w14:textId="77777777" w:rsidR="00494AC1" w:rsidRDefault="00494AC1" w:rsidP="000D0C8D">
      <w:pPr>
        <w:spacing w:line="260" w:lineRule="exact"/>
      </w:pPr>
    </w:p>
    <w:p w14:paraId="2BE9F3B6" w14:textId="77777777" w:rsidR="00494AC1" w:rsidRDefault="00494AC1" w:rsidP="000D0C8D">
      <w:pPr>
        <w:spacing w:line="260" w:lineRule="exact"/>
      </w:pPr>
    </w:p>
    <w:p w14:paraId="493758DF" w14:textId="77777777" w:rsidR="00494AC1" w:rsidRDefault="00494AC1" w:rsidP="000D0C8D">
      <w:pPr>
        <w:spacing w:line="260" w:lineRule="exact"/>
      </w:pPr>
    </w:p>
    <w:p w14:paraId="6B592EFD" w14:textId="77777777" w:rsidR="00494AC1" w:rsidRDefault="00494AC1" w:rsidP="000D0C8D">
      <w:pPr>
        <w:spacing w:line="260" w:lineRule="exact"/>
      </w:pPr>
    </w:p>
    <w:p w14:paraId="576C80CB" w14:textId="77777777" w:rsidR="00C51A0A" w:rsidRPr="00C51A0A" w:rsidRDefault="00C51A0A" w:rsidP="00C51A0A">
      <w:pPr>
        <w:spacing w:beforeLines="50" w:before="151" w:afterLines="50" w:after="151"/>
        <w:rPr>
          <w:rFonts w:ascii="ＭＳ ゴシック" w:eastAsia="ＭＳ ゴシック" w:hAnsi="ＭＳ ゴシック"/>
          <w:b/>
          <w:sz w:val="21"/>
          <w:bdr w:val="single" w:sz="4" w:space="0" w:color="auto"/>
        </w:rPr>
      </w:pPr>
      <w:r w:rsidRPr="00C51A0A">
        <w:rPr>
          <w:rFonts w:ascii="ＭＳ ゴシック" w:eastAsia="ＭＳ ゴシック" w:hAnsi="ＭＳ ゴシック" w:hint="eastAsia"/>
          <w:b/>
          <w:sz w:val="21"/>
          <w:bdr w:val="single" w:sz="4" w:space="0" w:color="auto"/>
        </w:rPr>
        <w:t>１　未然防止のポイント</w:t>
      </w:r>
      <w:r w:rsidRPr="00C51A0A">
        <w:rPr>
          <w:rFonts w:ascii="ＭＳ ゴシック" w:eastAsia="ＭＳ ゴシック" w:hAnsi="ＭＳ ゴシック"/>
          <w:b/>
          <w:sz w:val="21"/>
          <w:bdr w:val="single" w:sz="4" w:space="0" w:color="auto"/>
        </w:rPr>
        <w:t xml:space="preserve"> </w:t>
      </w:r>
    </w:p>
    <w:p w14:paraId="7895C056" w14:textId="77777777" w:rsidR="00C51A0A" w:rsidRPr="0075628C" w:rsidRDefault="00C51A0A" w:rsidP="00C51A0A">
      <w:pPr>
        <w:spacing w:line="26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⑴　児童生徒理解の充実</w:t>
      </w:r>
    </w:p>
    <w:p w14:paraId="2400A638" w14:textId="77777777" w:rsidR="00C51A0A" w:rsidRDefault="00C51A0A" w:rsidP="00C51A0A">
      <w:pPr>
        <w:spacing w:line="260" w:lineRule="exact"/>
        <w:ind w:leftChars="200" w:left="360" w:firstLineChars="100" w:firstLine="180"/>
      </w:pPr>
      <w:r>
        <w:rPr>
          <w:rFonts w:hint="eastAsia"/>
        </w:rPr>
        <w:t>担任を中心に日頃から児童生徒との触れ合いを通して、一人一人の表情や言動の変化をとらえるとともに思いや願いの把握に努め、関係する全教職員で児童生徒理解を充実させる。</w:t>
      </w:r>
    </w:p>
    <w:p w14:paraId="47F5794D" w14:textId="77777777" w:rsidR="00C51A0A" w:rsidRPr="0075628C" w:rsidRDefault="00C51A0A" w:rsidP="00C51A0A">
      <w:pPr>
        <w:spacing w:line="26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⑵　教育相談の充実</w:t>
      </w:r>
    </w:p>
    <w:p w14:paraId="2F3B5956" w14:textId="77777777" w:rsidR="00C51A0A" w:rsidRDefault="00C51A0A" w:rsidP="00C51A0A">
      <w:pPr>
        <w:spacing w:line="260" w:lineRule="exact"/>
        <w:ind w:leftChars="200" w:left="360" w:firstLineChars="100" w:firstLine="180"/>
      </w:pPr>
      <w:r>
        <w:rPr>
          <w:rFonts w:hint="eastAsia"/>
        </w:rPr>
        <w:t>児童生徒の悩みや不安を気軽に相談できる体制を整え、相談を通じて早期に悩み等を発見できるようにする。また、スクールカウンセラーや相談機関からの協力を得る。</w:t>
      </w:r>
    </w:p>
    <w:p w14:paraId="12DF1455" w14:textId="77777777" w:rsidR="00C51A0A" w:rsidRPr="0075628C" w:rsidRDefault="00C51A0A" w:rsidP="00C51A0A">
      <w:pPr>
        <w:spacing w:line="26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⑶　保護者との連携</w:t>
      </w:r>
    </w:p>
    <w:p w14:paraId="131BBD6D" w14:textId="77777777" w:rsidR="00C51A0A" w:rsidRDefault="00C51A0A" w:rsidP="00C51A0A">
      <w:pPr>
        <w:spacing w:line="260" w:lineRule="exact"/>
        <w:ind w:leftChars="200" w:left="360" w:firstLineChars="100" w:firstLine="180"/>
      </w:pPr>
      <w:r>
        <w:rPr>
          <w:rFonts w:hint="eastAsia"/>
        </w:rPr>
        <w:t>保護者に対しては、学級懇談、学年懇談等の機会を利用して発達段階に応じた児童生徒とのかかわり方についての情報を提供し、親子関係づくりの一助としてもらう。</w:t>
      </w:r>
    </w:p>
    <w:p w14:paraId="2A3EA915" w14:textId="77777777" w:rsidR="00C51A0A" w:rsidRDefault="00C51A0A" w:rsidP="00C51A0A">
      <w:pPr>
        <w:spacing w:line="260" w:lineRule="exact"/>
        <w:ind w:leftChars="200" w:left="360" w:firstLineChars="100" w:firstLine="180"/>
      </w:pPr>
      <w:r>
        <w:rPr>
          <w:rFonts w:hint="eastAsia"/>
        </w:rPr>
        <w:t>児童生徒が家庭内のことについての悩みをもっている場合は、保護者に児童生徒へのかかわり方等について助言する。</w:t>
      </w:r>
    </w:p>
    <w:p w14:paraId="40E96418" w14:textId="77777777" w:rsidR="00C51A0A" w:rsidRDefault="00C51A0A" w:rsidP="00C51A0A">
      <w:pPr>
        <w:spacing w:line="260" w:lineRule="exact"/>
      </w:pPr>
    </w:p>
    <w:p w14:paraId="54B1C1E9" w14:textId="77777777" w:rsidR="00C51A0A" w:rsidRPr="00506E6C" w:rsidRDefault="00C51A0A" w:rsidP="00506E6C">
      <w:pPr>
        <w:spacing w:beforeLines="50" w:before="151" w:afterLines="50" w:after="151"/>
        <w:rPr>
          <w:rFonts w:ascii="ＭＳ ゴシック" w:eastAsia="ＭＳ ゴシック" w:hAnsi="ＭＳ ゴシック"/>
          <w:b/>
          <w:sz w:val="21"/>
          <w:bdr w:val="single" w:sz="4" w:space="0" w:color="auto"/>
        </w:rPr>
      </w:pPr>
      <w:r w:rsidRPr="00506E6C">
        <w:rPr>
          <w:rFonts w:ascii="ＭＳ ゴシック" w:eastAsia="ＭＳ ゴシック" w:hAnsi="ＭＳ ゴシック" w:hint="eastAsia"/>
          <w:b/>
          <w:sz w:val="21"/>
          <w:bdr w:val="single" w:sz="4" w:space="0" w:color="auto"/>
        </w:rPr>
        <w:t>２　発生時の対応の留意点</w:t>
      </w:r>
      <w:r w:rsidRPr="00506E6C">
        <w:rPr>
          <w:rFonts w:ascii="ＭＳ ゴシック" w:eastAsia="ＭＳ ゴシック" w:hAnsi="ＭＳ ゴシック"/>
          <w:b/>
          <w:sz w:val="21"/>
          <w:bdr w:val="single" w:sz="4" w:space="0" w:color="auto"/>
        </w:rPr>
        <w:t xml:space="preserve"> </w:t>
      </w:r>
    </w:p>
    <w:p w14:paraId="4268F5A4" w14:textId="7F34612D" w:rsidR="00C51A0A" w:rsidRDefault="00C51A0A" w:rsidP="00506E6C">
      <w:pPr>
        <w:spacing w:line="260" w:lineRule="exact"/>
        <w:ind w:leftChars="100" w:left="180" w:firstLineChars="100" w:firstLine="180"/>
      </w:pPr>
      <w:r>
        <w:rPr>
          <w:rFonts w:hint="eastAsia"/>
        </w:rPr>
        <w:t>家出は児童生徒の生活基盤である家庭からの離脱である。一日も早く親の保護監督の下に帰り学業に専念させる取組が大切で、家出と判明したら、学校として次の点に留意して行動する。</w:t>
      </w:r>
    </w:p>
    <w:p w14:paraId="4FA460EE" w14:textId="77777777" w:rsidR="00C51A0A" w:rsidRPr="0075628C" w:rsidRDefault="00C51A0A" w:rsidP="00C51A0A">
      <w:pPr>
        <w:spacing w:line="26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⑴　状況把握</w:t>
      </w:r>
    </w:p>
    <w:p w14:paraId="702767D2" w14:textId="77777777" w:rsidR="00C51A0A" w:rsidRPr="00C76B0E" w:rsidRDefault="00C51A0A" w:rsidP="00506E6C">
      <w:pPr>
        <w:spacing w:line="260" w:lineRule="exact"/>
        <w:ind w:leftChars="200" w:left="360" w:firstLineChars="100" w:firstLine="180"/>
      </w:pPr>
      <w:r w:rsidRPr="00C76B0E">
        <w:rPr>
          <w:rFonts w:hint="eastAsia"/>
        </w:rPr>
        <w:t>学級担任は、迅速に校長に報告する。校長は、校内緊急対応チームを立ち</w:t>
      </w:r>
      <w:r w:rsidR="00DF3A04" w:rsidRPr="00C76B0E">
        <w:rPr>
          <w:rFonts w:hint="eastAsia"/>
        </w:rPr>
        <w:t>あげ</w:t>
      </w:r>
      <w:r w:rsidRPr="00C76B0E">
        <w:rPr>
          <w:rFonts w:hint="eastAsia"/>
        </w:rPr>
        <w:t>、児童生徒の学校生活の経過を確認し、情報収集の方法や今後の対応について、教職員の共通理解を図る。</w:t>
      </w:r>
    </w:p>
    <w:p w14:paraId="32C6C991" w14:textId="77777777" w:rsidR="00C51A0A" w:rsidRPr="00C76B0E" w:rsidRDefault="00C51A0A" w:rsidP="00C51A0A">
      <w:pPr>
        <w:spacing w:line="260" w:lineRule="exact"/>
        <w:ind w:firstLineChars="100" w:firstLine="191"/>
        <w:rPr>
          <w:rFonts w:ascii="ＭＳ ゴシック" w:eastAsia="ＭＳ ゴシック" w:hAnsi="ＭＳ ゴシック"/>
          <w:b/>
          <w:sz w:val="21"/>
        </w:rPr>
      </w:pPr>
      <w:r w:rsidRPr="00C76B0E">
        <w:rPr>
          <w:rFonts w:ascii="ＭＳ ゴシック" w:eastAsia="ＭＳ ゴシック" w:hAnsi="ＭＳ ゴシック" w:hint="eastAsia"/>
          <w:b/>
          <w:sz w:val="21"/>
        </w:rPr>
        <w:t>⑵　クラス・友人への対応</w:t>
      </w:r>
    </w:p>
    <w:p w14:paraId="0F2F9745" w14:textId="77777777" w:rsidR="00C51A0A" w:rsidRPr="00C76B0E" w:rsidRDefault="00C51A0A" w:rsidP="00506E6C">
      <w:pPr>
        <w:spacing w:line="260" w:lineRule="exact"/>
        <w:ind w:firstLineChars="300" w:firstLine="541"/>
      </w:pPr>
      <w:r w:rsidRPr="00C76B0E">
        <w:rPr>
          <w:rFonts w:hint="eastAsia"/>
        </w:rPr>
        <w:t>学校は、家出した児童生徒の保護者の許可を得て、クラス等の友人に事情を</w:t>
      </w:r>
      <w:r w:rsidR="00DF3A04" w:rsidRPr="00C76B0E">
        <w:rPr>
          <w:rFonts w:hint="eastAsia"/>
        </w:rPr>
        <w:t>聴き</w:t>
      </w:r>
      <w:r w:rsidRPr="00C76B0E">
        <w:rPr>
          <w:rFonts w:hint="eastAsia"/>
        </w:rPr>
        <w:t>直前の交友関係・会話内容を把握する。</w:t>
      </w:r>
    </w:p>
    <w:p w14:paraId="2FCAF282" w14:textId="77777777" w:rsidR="00C51A0A" w:rsidRPr="00C76B0E" w:rsidRDefault="00C51A0A" w:rsidP="00506E6C">
      <w:pPr>
        <w:spacing w:line="260" w:lineRule="exact"/>
        <w:ind w:leftChars="200" w:left="360" w:firstLineChars="100" w:firstLine="180"/>
      </w:pPr>
      <w:r w:rsidRPr="00C76B0E">
        <w:rPr>
          <w:rFonts w:hint="eastAsia"/>
        </w:rPr>
        <w:t>また、学級に家出の状況を知らせ、協力を依頼するとともに、該当クラスの児童生徒が動揺しないよう慎重に対応し、該当児童生徒が登校した場合に備え受け入れのための学級づくりを行う。</w:t>
      </w:r>
    </w:p>
    <w:p w14:paraId="17C620CC" w14:textId="77777777" w:rsidR="00C51A0A" w:rsidRPr="00C76B0E" w:rsidRDefault="00C51A0A" w:rsidP="00C51A0A">
      <w:pPr>
        <w:spacing w:line="260" w:lineRule="exact"/>
        <w:ind w:firstLineChars="100" w:firstLine="191"/>
        <w:rPr>
          <w:rFonts w:ascii="ＭＳ ゴシック" w:eastAsia="ＭＳ ゴシック" w:hAnsi="ＭＳ ゴシック"/>
          <w:b/>
          <w:sz w:val="21"/>
        </w:rPr>
      </w:pPr>
      <w:r w:rsidRPr="00C76B0E">
        <w:rPr>
          <w:rFonts w:ascii="ＭＳ ゴシック" w:eastAsia="ＭＳ ゴシック" w:hAnsi="ＭＳ ゴシック" w:hint="eastAsia"/>
          <w:b/>
          <w:sz w:val="21"/>
        </w:rPr>
        <w:t>⑶　関係機関との連携</w:t>
      </w:r>
    </w:p>
    <w:p w14:paraId="26E4F519" w14:textId="77777777" w:rsidR="00C51A0A" w:rsidRPr="00C76B0E" w:rsidRDefault="00C51A0A" w:rsidP="00506E6C">
      <w:pPr>
        <w:spacing w:line="260" w:lineRule="exact"/>
        <w:ind w:leftChars="200" w:left="360" w:firstLineChars="100" w:firstLine="180"/>
      </w:pPr>
      <w:r w:rsidRPr="00C76B0E">
        <w:rPr>
          <w:rFonts w:hint="eastAsia"/>
        </w:rPr>
        <w:t>犯罪に巻き込まれたり、自殺したりするおそれがある場合を想定し、保護者に捜索願</w:t>
      </w:r>
      <w:r w:rsidR="00DF3A04" w:rsidRPr="00C76B0E">
        <w:rPr>
          <w:rFonts w:hint="eastAsia"/>
        </w:rPr>
        <w:t>の提出を勧め、警察署等と連携を図りながら</w:t>
      </w:r>
      <w:r w:rsidRPr="00C76B0E">
        <w:rPr>
          <w:rFonts w:hint="eastAsia"/>
        </w:rPr>
        <w:t>対応する。場合</w:t>
      </w:r>
      <w:r w:rsidR="00DF3A04" w:rsidRPr="00C76B0E">
        <w:rPr>
          <w:rFonts w:hint="eastAsia"/>
        </w:rPr>
        <w:t>によっては、保護者とともに警察署へ出向く。捜索にあたっては、立</w:t>
      </w:r>
      <w:r w:rsidRPr="00C76B0E">
        <w:rPr>
          <w:rFonts w:hint="eastAsia"/>
        </w:rPr>
        <w:t>寄りが予想される場所を特定する等を警察に協力する。</w:t>
      </w:r>
    </w:p>
    <w:p w14:paraId="389B8265" w14:textId="77777777" w:rsidR="00C51A0A" w:rsidRPr="00C76B0E" w:rsidRDefault="00C51A0A" w:rsidP="00C51A0A">
      <w:pPr>
        <w:spacing w:line="260" w:lineRule="exact"/>
        <w:ind w:firstLineChars="100" w:firstLine="191"/>
        <w:rPr>
          <w:rFonts w:ascii="ＭＳ ゴシック" w:eastAsia="ＭＳ ゴシック" w:hAnsi="ＭＳ ゴシック"/>
          <w:b/>
          <w:sz w:val="21"/>
        </w:rPr>
      </w:pPr>
      <w:r w:rsidRPr="00C76B0E">
        <w:rPr>
          <w:rFonts w:ascii="ＭＳ ゴシック" w:eastAsia="ＭＳ ゴシック" w:hAnsi="ＭＳ ゴシック" w:hint="eastAsia"/>
          <w:b/>
          <w:sz w:val="21"/>
        </w:rPr>
        <w:t xml:space="preserve">⑷　保護者との連携　</w:t>
      </w:r>
    </w:p>
    <w:p w14:paraId="40E62D04" w14:textId="77777777" w:rsidR="00C51A0A" w:rsidRPr="00C76B0E" w:rsidRDefault="00C51A0A" w:rsidP="00506E6C">
      <w:pPr>
        <w:spacing w:line="260" w:lineRule="exact"/>
        <w:ind w:leftChars="200" w:left="360" w:firstLineChars="100" w:firstLine="180"/>
      </w:pPr>
      <w:r w:rsidRPr="00C76B0E">
        <w:rPr>
          <w:rFonts w:hint="eastAsia"/>
        </w:rPr>
        <w:t>書き置き・メモの有無、家出時</w:t>
      </w:r>
      <w:r w:rsidR="00B905A0" w:rsidRPr="00C76B0E">
        <w:rPr>
          <w:rFonts w:hint="eastAsia"/>
        </w:rPr>
        <w:t>の服装や金銭の持ち出し状況を把握する。また、親戚・友人等への立</w:t>
      </w:r>
      <w:r w:rsidRPr="00C76B0E">
        <w:rPr>
          <w:rFonts w:hint="eastAsia"/>
        </w:rPr>
        <w:t>寄りが予想されそうな所を保護者に確認するとともに、スナップ写真の上半身・全身各１枚を準備する等を保護者に依頼する。</w:t>
      </w:r>
    </w:p>
    <w:p w14:paraId="5959C180" w14:textId="77777777" w:rsidR="00C51A0A" w:rsidRPr="0075628C" w:rsidRDefault="00C51A0A" w:rsidP="00C51A0A">
      <w:pPr>
        <w:spacing w:line="26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⑸　教育委員会への報告</w:t>
      </w:r>
    </w:p>
    <w:p w14:paraId="63613D8A" w14:textId="77777777" w:rsidR="00C51A0A" w:rsidRDefault="00C51A0A" w:rsidP="00506E6C">
      <w:pPr>
        <w:spacing w:line="260" w:lineRule="exact"/>
        <w:ind w:firstLineChars="300" w:firstLine="541"/>
      </w:pPr>
      <w:r>
        <w:rPr>
          <w:rFonts w:hint="eastAsia"/>
        </w:rPr>
        <w:t>校長は、速やかに教育委員会へ連絡・報告する。</w:t>
      </w:r>
    </w:p>
    <w:p w14:paraId="2482C282" w14:textId="77777777" w:rsidR="00C51A0A" w:rsidRDefault="00C51A0A" w:rsidP="00C51A0A">
      <w:pPr>
        <w:spacing w:line="260" w:lineRule="exact"/>
      </w:pPr>
    </w:p>
    <w:p w14:paraId="476CB3DE" w14:textId="77777777" w:rsidR="00C51A0A" w:rsidRPr="00506E6C" w:rsidRDefault="00C51A0A" w:rsidP="00506E6C">
      <w:pPr>
        <w:spacing w:beforeLines="50" w:before="151" w:afterLines="50" w:after="151"/>
        <w:rPr>
          <w:rFonts w:ascii="ＭＳ ゴシック" w:eastAsia="ＭＳ ゴシック" w:hAnsi="ＭＳ ゴシック"/>
          <w:b/>
          <w:sz w:val="21"/>
          <w:bdr w:val="single" w:sz="4" w:space="0" w:color="auto"/>
        </w:rPr>
      </w:pPr>
      <w:r w:rsidRPr="00506E6C">
        <w:rPr>
          <w:rFonts w:ascii="ＭＳ ゴシック" w:eastAsia="ＭＳ ゴシック" w:hAnsi="ＭＳ ゴシック" w:hint="eastAsia"/>
          <w:b/>
          <w:sz w:val="21"/>
          <w:bdr w:val="single" w:sz="4" w:space="0" w:color="auto"/>
        </w:rPr>
        <w:t>３　発見後の児童生徒への指導上の留意点</w:t>
      </w:r>
      <w:r w:rsidRPr="00506E6C">
        <w:rPr>
          <w:rFonts w:ascii="ＭＳ ゴシック" w:eastAsia="ＭＳ ゴシック" w:hAnsi="ＭＳ ゴシック"/>
          <w:b/>
          <w:sz w:val="21"/>
          <w:bdr w:val="single" w:sz="4" w:space="0" w:color="auto"/>
        </w:rPr>
        <w:t xml:space="preserve"> </w:t>
      </w:r>
    </w:p>
    <w:p w14:paraId="303D1FCB" w14:textId="77777777" w:rsidR="00C51A0A" w:rsidRDefault="00C51A0A" w:rsidP="00506E6C">
      <w:pPr>
        <w:spacing w:line="260" w:lineRule="exact"/>
        <w:ind w:leftChars="100" w:left="360" w:hangingChars="100" w:hanging="180"/>
      </w:pPr>
      <w:r>
        <w:rPr>
          <w:rFonts w:hint="eastAsia"/>
        </w:rPr>
        <w:t>⑴　思春期の児童生徒は、自立への願望や、自由独立への要求が強い状態にある。家出について非を一方的に責めず、継続的な対話が望まれる。</w:t>
      </w:r>
    </w:p>
    <w:p w14:paraId="33F987E9" w14:textId="77777777" w:rsidR="00C51A0A" w:rsidRDefault="00C51A0A" w:rsidP="00506E6C">
      <w:pPr>
        <w:spacing w:line="260" w:lineRule="exact"/>
        <w:ind w:leftChars="100" w:left="360" w:hangingChars="100" w:hanging="180"/>
      </w:pPr>
      <w:r>
        <w:rPr>
          <w:rFonts w:hint="eastAsia"/>
        </w:rPr>
        <w:t>⑵　他の人物が家出に関与している場合、問題行動につながる場合も想定されるので、警察などとの連携を図って指導することも必要である。</w:t>
      </w:r>
    </w:p>
    <w:p w14:paraId="06DFD555" w14:textId="77777777" w:rsidR="00C51A0A" w:rsidRDefault="00C51A0A" w:rsidP="00C51A0A">
      <w:pPr>
        <w:spacing w:line="260" w:lineRule="exact"/>
        <w:ind w:firstLineChars="100" w:firstLine="180"/>
      </w:pPr>
      <w:r>
        <w:rPr>
          <w:rFonts w:hint="eastAsia"/>
        </w:rPr>
        <w:t>⑶　家出を繰り返す児童生徒には、警察や児童相談所など関係機関と連携して指導することが必要である。</w:t>
      </w:r>
    </w:p>
    <w:p w14:paraId="5407CFA1" w14:textId="77777777" w:rsidR="00494AC1" w:rsidRDefault="00C51A0A" w:rsidP="00C51A0A">
      <w:pPr>
        <w:spacing w:line="260" w:lineRule="exact"/>
        <w:ind w:firstLineChars="100" w:firstLine="180"/>
      </w:pPr>
      <w:r>
        <w:rPr>
          <w:rFonts w:hint="eastAsia"/>
        </w:rPr>
        <w:t>⑷　校内緊急対応チームにより再発防止策を検討する。</w:t>
      </w:r>
    </w:p>
    <w:p w14:paraId="4AB544B4" w14:textId="77777777" w:rsidR="00494AC1" w:rsidRDefault="00494AC1" w:rsidP="000D0C8D">
      <w:pPr>
        <w:spacing w:line="260" w:lineRule="exact"/>
      </w:pPr>
    </w:p>
    <w:p w14:paraId="271998D7" w14:textId="77777777" w:rsidR="00127653" w:rsidRPr="00C76B0E" w:rsidRDefault="00127653" w:rsidP="00D8355B">
      <w:pPr>
        <w:spacing w:beforeLines="50" w:before="151" w:afterLines="50" w:after="151"/>
        <w:rPr>
          <w:rFonts w:ascii="ＭＳ ゴシック" w:eastAsia="ＭＳ ゴシック" w:hAnsi="ＭＳ ゴシック"/>
          <w:b/>
          <w:sz w:val="21"/>
          <w:bdr w:val="single" w:sz="4" w:space="0" w:color="auto"/>
        </w:rPr>
      </w:pPr>
      <w:r w:rsidRPr="00C76B0E">
        <w:rPr>
          <w:rFonts w:ascii="ＭＳ ゴシック" w:eastAsia="ＭＳ ゴシック" w:hAnsi="ＭＳ ゴシック" w:hint="eastAsia"/>
          <w:b/>
          <w:sz w:val="21"/>
          <w:bdr w:val="single" w:sz="4" w:space="0" w:color="auto"/>
        </w:rPr>
        <w:t>４　情報収集等</w:t>
      </w:r>
      <w:r w:rsidR="00D8355B" w:rsidRPr="00C76B0E">
        <w:rPr>
          <w:rFonts w:ascii="ＭＳ ゴシック" w:eastAsia="ＭＳ ゴシック" w:hAnsi="ＭＳ ゴシック" w:hint="eastAsia"/>
          <w:b/>
          <w:sz w:val="21"/>
          <w:bdr w:val="single" w:sz="4" w:space="0" w:color="auto"/>
        </w:rPr>
        <w:t xml:space="preserve"> </w:t>
      </w:r>
    </w:p>
    <w:p w14:paraId="1C0935B7" w14:textId="77777777" w:rsidR="00127653" w:rsidRPr="00C76B0E" w:rsidRDefault="00127653" w:rsidP="00127653">
      <w:pPr>
        <w:spacing w:line="260" w:lineRule="exact"/>
        <w:ind w:firstLineChars="100" w:firstLine="191"/>
        <w:rPr>
          <w:rFonts w:ascii="ＭＳ ゴシック" w:eastAsia="ＭＳ ゴシック" w:hAnsi="ＭＳ ゴシック"/>
          <w:b/>
          <w:sz w:val="21"/>
        </w:rPr>
      </w:pPr>
      <w:r w:rsidRPr="00C76B0E">
        <w:rPr>
          <w:rFonts w:ascii="ＭＳ ゴシック" w:eastAsia="ＭＳ ゴシック" w:hAnsi="ＭＳ ゴシック" w:hint="eastAsia"/>
          <w:b/>
          <w:sz w:val="21"/>
        </w:rPr>
        <w:t>■　関係情報</w:t>
      </w:r>
    </w:p>
    <w:p w14:paraId="285E7D81" w14:textId="535FCB97" w:rsidR="00127653" w:rsidRPr="00D8355B" w:rsidRDefault="00127653" w:rsidP="00127653">
      <w:pPr>
        <w:spacing w:line="260" w:lineRule="exact"/>
        <w:ind w:firstLineChars="200" w:firstLine="360"/>
        <w:rPr>
          <w:color w:val="FF0000"/>
        </w:rPr>
      </w:pPr>
      <w:r w:rsidRPr="00C76B0E">
        <w:rPr>
          <w:rFonts w:hint="eastAsia"/>
        </w:rPr>
        <w:t xml:space="preserve">・　</w:t>
      </w:r>
      <w:hyperlink r:id="rId204" w:history="1">
        <w:r w:rsidR="00D8355B" w:rsidRPr="00D8355B">
          <w:rPr>
            <w:rStyle w:val="ac"/>
            <w:rFonts w:hint="eastAsia"/>
          </w:rPr>
          <w:t>「</w:t>
        </w:r>
        <w:r w:rsidR="00F54EA6">
          <w:rPr>
            <w:rStyle w:val="ac"/>
            <w:rFonts w:hint="eastAsia"/>
          </w:rPr>
          <w:t>こども</w:t>
        </w:r>
        <w:r w:rsidRPr="00D8355B">
          <w:rPr>
            <w:rStyle w:val="ac"/>
            <w:rFonts w:hint="eastAsia"/>
          </w:rPr>
          <w:t>白書</w:t>
        </w:r>
        <w:r w:rsidR="00D8355B" w:rsidRPr="00D8355B">
          <w:rPr>
            <w:rStyle w:val="ac"/>
            <w:rFonts w:hint="eastAsia"/>
          </w:rPr>
          <w:t>」</w:t>
        </w:r>
        <w:r w:rsidR="00F54EA6">
          <w:rPr>
            <w:rStyle w:val="ac"/>
            <w:rFonts w:hint="eastAsia"/>
          </w:rPr>
          <w:t>こ</w:t>
        </w:r>
        <w:r w:rsidR="00D8355B" w:rsidRPr="00D8355B">
          <w:rPr>
            <w:rStyle w:val="ac"/>
            <w:rFonts w:hint="eastAsia"/>
          </w:rPr>
          <w:t>ども家庭庁</w:t>
        </w:r>
      </w:hyperlink>
    </w:p>
    <w:p w14:paraId="4C019767" w14:textId="77777777" w:rsidR="00506E6C" w:rsidRDefault="00506E6C">
      <w:pPr>
        <w:widowControl/>
        <w:autoSpaceDE/>
        <w:autoSpaceDN/>
        <w:jc w:val="left"/>
      </w:pPr>
      <w:r>
        <w:br w:type="page"/>
      </w:r>
    </w:p>
    <w:p w14:paraId="741A2694" w14:textId="77777777" w:rsidR="00494AC1" w:rsidRDefault="00506E6C" w:rsidP="00506E6C">
      <w:pPr>
        <w:pStyle w:val="2"/>
      </w:pPr>
      <w:bookmarkStart w:id="128" w:name="_家出発生時の対応"/>
      <w:bookmarkStart w:id="129" w:name="_Toc240013278"/>
      <w:bookmarkEnd w:id="128"/>
      <w:r>
        <w:rPr>
          <w:rFonts w:hint="eastAsia"/>
        </w:rPr>
        <w:lastRenderedPageBreak/>
        <w:t>家出発生時の対応</w:t>
      </w:r>
      <w:bookmarkEnd w:id="129"/>
    </w:p>
    <w:p w14:paraId="2A46E5A4" w14:textId="77777777" w:rsidR="00494AC1" w:rsidRDefault="00494AC1" w:rsidP="000D0C8D">
      <w:pPr>
        <w:spacing w:line="260" w:lineRule="exact"/>
      </w:pPr>
    </w:p>
    <w:tbl>
      <w:tblPr>
        <w:tblStyle w:val="24"/>
        <w:tblW w:w="0" w:type="auto"/>
        <w:tblLook w:val="04A0" w:firstRow="1" w:lastRow="0" w:firstColumn="1" w:lastColumn="0" w:noHBand="0" w:noVBand="1"/>
      </w:tblPr>
      <w:tblGrid>
        <w:gridCol w:w="1980"/>
        <w:gridCol w:w="4111"/>
        <w:gridCol w:w="3991"/>
      </w:tblGrid>
      <w:tr w:rsidR="00506E6C" w:rsidRPr="00506E6C" w14:paraId="3ABA6869" w14:textId="77777777" w:rsidTr="00FD1EBF">
        <w:tc>
          <w:tcPr>
            <w:tcW w:w="1980" w:type="dxa"/>
            <w:tcBorders>
              <w:bottom w:val="single" w:sz="4" w:space="0" w:color="auto"/>
            </w:tcBorders>
            <w:vAlign w:val="center"/>
          </w:tcPr>
          <w:p w14:paraId="7CE49160" w14:textId="77777777" w:rsidR="00506E6C" w:rsidRPr="00506E6C" w:rsidRDefault="00506E6C" w:rsidP="00506E6C">
            <w:pPr>
              <w:ind w:left="22"/>
              <w:jc w:val="center"/>
              <w:rPr>
                <w:rFonts w:ascii="ＭＳ ゴシック" w:eastAsia="ＭＳ ゴシック" w:hAnsi="ＭＳ ゴシック"/>
                <w:b/>
                <w:kern w:val="2"/>
              </w:rPr>
            </w:pPr>
            <w:r w:rsidRPr="00506E6C">
              <w:rPr>
                <w:rFonts w:ascii="ＭＳ ゴシック" w:eastAsia="ＭＳ ゴシック" w:hAnsi="ＭＳ ゴシック" w:hint="eastAsia"/>
                <w:b/>
                <w:kern w:val="2"/>
              </w:rPr>
              <w:t>対応の流れ</w:t>
            </w:r>
          </w:p>
        </w:tc>
        <w:tc>
          <w:tcPr>
            <w:tcW w:w="4111" w:type="dxa"/>
            <w:vAlign w:val="center"/>
          </w:tcPr>
          <w:p w14:paraId="67AA170B" w14:textId="77777777" w:rsidR="00506E6C" w:rsidRPr="00506E6C" w:rsidRDefault="00506E6C" w:rsidP="00506E6C">
            <w:pPr>
              <w:jc w:val="center"/>
              <w:rPr>
                <w:rFonts w:ascii="ＭＳ ゴシック" w:eastAsia="ＭＳ ゴシック" w:hAnsi="ＭＳ ゴシック"/>
                <w:b/>
                <w:kern w:val="2"/>
              </w:rPr>
            </w:pPr>
            <w:r w:rsidRPr="00506E6C">
              <w:rPr>
                <w:rFonts w:ascii="ＭＳ ゴシック" w:eastAsia="ＭＳ ゴシック" w:hAnsi="ＭＳ ゴシック" w:hint="eastAsia"/>
                <w:b/>
                <w:kern w:val="2"/>
              </w:rPr>
              <w:t>管　理　職</w:t>
            </w:r>
          </w:p>
        </w:tc>
        <w:tc>
          <w:tcPr>
            <w:tcW w:w="3991" w:type="dxa"/>
            <w:vAlign w:val="center"/>
          </w:tcPr>
          <w:p w14:paraId="0342F4EA" w14:textId="77777777" w:rsidR="00506E6C" w:rsidRPr="00506E6C" w:rsidRDefault="00506E6C" w:rsidP="00506E6C">
            <w:pPr>
              <w:jc w:val="center"/>
              <w:rPr>
                <w:rFonts w:ascii="ＭＳ ゴシック" w:eastAsia="ＭＳ ゴシック" w:hAnsi="ＭＳ ゴシック"/>
                <w:b/>
                <w:kern w:val="2"/>
              </w:rPr>
            </w:pPr>
            <w:r w:rsidRPr="00506E6C">
              <w:rPr>
                <w:rFonts w:ascii="ＭＳ ゴシック" w:eastAsia="ＭＳ ゴシック" w:hAnsi="ＭＳ ゴシック" w:hint="eastAsia"/>
                <w:b/>
                <w:kern w:val="2"/>
              </w:rPr>
              <w:t>教　職　員</w:t>
            </w:r>
          </w:p>
        </w:tc>
      </w:tr>
      <w:tr w:rsidR="00506E6C" w:rsidRPr="00506E6C" w14:paraId="6E577404" w14:textId="77777777" w:rsidTr="00FD1EBF">
        <w:tc>
          <w:tcPr>
            <w:tcW w:w="1980" w:type="dxa"/>
            <w:tcBorders>
              <w:bottom w:val="single" w:sz="4" w:space="0" w:color="auto"/>
            </w:tcBorders>
          </w:tcPr>
          <w:p w14:paraId="1C444EDA" w14:textId="77777777" w:rsidR="00506E6C" w:rsidRPr="00506E6C" w:rsidRDefault="00506E6C" w:rsidP="00506E6C">
            <w:pPr>
              <w:spacing w:line="260" w:lineRule="exact"/>
              <w:jc w:val="left"/>
              <w:textAlignment w:val="baseline"/>
              <w:rPr>
                <w:rFonts w:ascii="ＭＳ ゴシック" w:eastAsia="ＭＳ ゴシック" w:hAnsi="ＭＳ ゴシック"/>
                <w:spacing w:val="2"/>
                <w:kern w:val="0"/>
                <w:szCs w:val="20"/>
              </w:rPr>
            </w:pPr>
            <w:r w:rsidRPr="00506E6C">
              <w:rPr>
                <w:rFonts w:ascii="ＭＳ ゴシック" w:eastAsia="ＭＳ ゴシック" w:hAnsi="ＭＳ ゴシック" w:cs="ＭＳ 明朝" w:hint="eastAsia"/>
                <w:kern w:val="0"/>
                <w:szCs w:val="20"/>
              </w:rPr>
              <w:t>&lt;発生時の危機管理&gt;</w:t>
            </w:r>
          </w:p>
          <w:p w14:paraId="0391CF59" w14:textId="77777777" w:rsidR="00506E6C" w:rsidRPr="00506E6C" w:rsidRDefault="00506E6C" w:rsidP="00506E6C">
            <w:pPr>
              <w:spacing w:line="260" w:lineRule="exact"/>
              <w:ind w:left="184" w:hangingChars="100" w:hanging="184"/>
              <w:jc w:val="left"/>
              <w:textAlignment w:val="baseline"/>
              <w:rPr>
                <w:rFonts w:hAnsi="ＭＳ 明朝"/>
                <w:spacing w:val="2"/>
                <w:kern w:val="0"/>
                <w:szCs w:val="20"/>
              </w:rPr>
            </w:pPr>
            <w:r w:rsidRPr="00506E6C">
              <w:rPr>
                <w:rFonts w:hAnsi="ＭＳ 明朝" w:hint="eastAsia"/>
                <w:spacing w:val="2"/>
                <w:kern w:val="0"/>
                <w:szCs w:val="20"/>
              </w:rPr>
              <w:t>○　危機管理体制構築</w:t>
            </w:r>
          </w:p>
          <w:p w14:paraId="0BCC4E1F" w14:textId="77777777" w:rsidR="00506E6C" w:rsidRPr="00506E6C" w:rsidRDefault="00506E6C" w:rsidP="00506E6C">
            <w:pPr>
              <w:spacing w:line="260" w:lineRule="exact"/>
              <w:jc w:val="left"/>
              <w:textAlignment w:val="baseline"/>
              <w:rPr>
                <w:rFonts w:hAnsi="ＭＳ 明朝"/>
                <w:spacing w:val="2"/>
                <w:kern w:val="0"/>
                <w:szCs w:val="20"/>
              </w:rPr>
            </w:pPr>
          </w:p>
          <w:p w14:paraId="37DDA4FF" w14:textId="77777777" w:rsidR="00506E6C" w:rsidRPr="00506E6C" w:rsidRDefault="00506E6C" w:rsidP="00506E6C">
            <w:pPr>
              <w:spacing w:line="260" w:lineRule="exact"/>
              <w:jc w:val="left"/>
              <w:textAlignment w:val="baseline"/>
              <w:rPr>
                <w:rFonts w:hAnsi="ＭＳ 明朝"/>
                <w:spacing w:val="2"/>
                <w:kern w:val="0"/>
                <w:szCs w:val="20"/>
              </w:rPr>
            </w:pPr>
          </w:p>
          <w:p w14:paraId="4D0FAB25" w14:textId="77777777" w:rsidR="00506E6C" w:rsidRPr="00506E6C" w:rsidRDefault="00506E6C" w:rsidP="00506E6C">
            <w:pPr>
              <w:spacing w:line="260" w:lineRule="exact"/>
              <w:jc w:val="left"/>
              <w:textAlignment w:val="baseline"/>
              <w:rPr>
                <w:rFonts w:hAnsi="ＭＳ 明朝"/>
                <w:spacing w:val="2"/>
                <w:kern w:val="0"/>
                <w:szCs w:val="20"/>
              </w:rPr>
            </w:pPr>
          </w:p>
          <w:p w14:paraId="6D25827B" w14:textId="77777777" w:rsidR="00506E6C" w:rsidRPr="00506E6C" w:rsidRDefault="00506E6C" w:rsidP="00506E6C">
            <w:pPr>
              <w:spacing w:line="260" w:lineRule="exact"/>
              <w:jc w:val="left"/>
              <w:textAlignment w:val="baseline"/>
              <w:rPr>
                <w:rFonts w:hAnsi="ＭＳ 明朝"/>
                <w:spacing w:val="2"/>
                <w:kern w:val="0"/>
                <w:szCs w:val="20"/>
              </w:rPr>
            </w:pPr>
          </w:p>
          <w:p w14:paraId="530B92EE" w14:textId="77777777" w:rsidR="00506E6C" w:rsidRPr="00506E6C" w:rsidRDefault="00506E6C" w:rsidP="00506E6C">
            <w:pPr>
              <w:spacing w:line="260" w:lineRule="exact"/>
              <w:ind w:left="184" w:hangingChars="100" w:hanging="184"/>
              <w:jc w:val="left"/>
              <w:textAlignment w:val="baseline"/>
              <w:rPr>
                <w:rFonts w:hAnsi="ＭＳ 明朝"/>
                <w:spacing w:val="2"/>
                <w:kern w:val="0"/>
                <w:szCs w:val="20"/>
              </w:rPr>
            </w:pPr>
          </w:p>
          <w:p w14:paraId="7E10A42D" w14:textId="77777777" w:rsidR="00506E6C" w:rsidRPr="00506E6C" w:rsidRDefault="00506E6C" w:rsidP="00506E6C">
            <w:pPr>
              <w:spacing w:line="260" w:lineRule="exact"/>
              <w:ind w:left="184" w:hangingChars="100" w:hanging="184"/>
              <w:jc w:val="left"/>
              <w:textAlignment w:val="baseline"/>
              <w:rPr>
                <w:rFonts w:hAnsi="ＭＳ 明朝"/>
                <w:spacing w:val="2"/>
                <w:kern w:val="0"/>
                <w:szCs w:val="20"/>
              </w:rPr>
            </w:pPr>
          </w:p>
          <w:p w14:paraId="5F774BE1" w14:textId="77777777" w:rsidR="00506E6C" w:rsidRPr="00506E6C" w:rsidRDefault="00506E6C" w:rsidP="00506E6C">
            <w:pPr>
              <w:spacing w:line="260" w:lineRule="exact"/>
              <w:ind w:left="184" w:hangingChars="100" w:hanging="184"/>
              <w:jc w:val="left"/>
              <w:textAlignment w:val="baseline"/>
              <w:rPr>
                <w:rFonts w:hAnsi="ＭＳ 明朝"/>
                <w:spacing w:val="2"/>
                <w:kern w:val="0"/>
                <w:szCs w:val="20"/>
              </w:rPr>
            </w:pPr>
          </w:p>
          <w:p w14:paraId="7EA6E88D" w14:textId="77777777" w:rsidR="00506E6C" w:rsidRPr="00506E6C" w:rsidRDefault="00506E6C" w:rsidP="00506E6C">
            <w:pPr>
              <w:spacing w:line="260" w:lineRule="exact"/>
              <w:ind w:left="184" w:hangingChars="100" w:hanging="184"/>
              <w:jc w:val="left"/>
              <w:textAlignment w:val="baseline"/>
              <w:rPr>
                <w:rFonts w:hAnsi="ＭＳ 明朝"/>
                <w:spacing w:val="2"/>
                <w:kern w:val="0"/>
                <w:szCs w:val="20"/>
              </w:rPr>
            </w:pPr>
            <w:r w:rsidRPr="00506E6C">
              <w:rPr>
                <w:rFonts w:hAnsi="ＭＳ 明朝" w:hint="eastAsia"/>
                <w:spacing w:val="2"/>
                <w:kern w:val="0"/>
                <w:szCs w:val="20"/>
              </w:rPr>
              <w:t>○　全教職員への説明</w:t>
            </w:r>
          </w:p>
          <w:p w14:paraId="6434660D" w14:textId="77777777" w:rsidR="00506E6C" w:rsidRPr="00506E6C" w:rsidRDefault="00506E6C" w:rsidP="00506E6C">
            <w:pPr>
              <w:spacing w:line="260" w:lineRule="exact"/>
              <w:jc w:val="left"/>
              <w:textAlignment w:val="baseline"/>
              <w:rPr>
                <w:rFonts w:hAnsi="ＭＳ 明朝"/>
                <w:spacing w:val="2"/>
                <w:kern w:val="0"/>
                <w:szCs w:val="20"/>
              </w:rPr>
            </w:pPr>
          </w:p>
          <w:p w14:paraId="493BF23D" w14:textId="77777777" w:rsidR="00506E6C" w:rsidRPr="00506E6C" w:rsidRDefault="00506E6C" w:rsidP="00506E6C">
            <w:pPr>
              <w:spacing w:line="260" w:lineRule="exact"/>
              <w:jc w:val="left"/>
              <w:textAlignment w:val="baseline"/>
              <w:rPr>
                <w:rFonts w:hAnsi="ＭＳ 明朝"/>
                <w:spacing w:val="2"/>
                <w:kern w:val="0"/>
                <w:szCs w:val="20"/>
              </w:rPr>
            </w:pPr>
          </w:p>
          <w:p w14:paraId="1BC8EF1F" w14:textId="77777777" w:rsidR="00506E6C" w:rsidRPr="00506E6C" w:rsidRDefault="00506E6C" w:rsidP="00506E6C">
            <w:pPr>
              <w:spacing w:line="260" w:lineRule="exact"/>
              <w:jc w:val="left"/>
              <w:rPr>
                <w:rFonts w:hAnsi="ＭＳ 明朝"/>
                <w:kern w:val="2"/>
                <w:szCs w:val="20"/>
              </w:rPr>
            </w:pPr>
          </w:p>
          <w:p w14:paraId="068A2D64" w14:textId="77777777" w:rsidR="00506E6C" w:rsidRPr="00506E6C" w:rsidRDefault="00506E6C" w:rsidP="00506E6C">
            <w:pPr>
              <w:spacing w:line="260" w:lineRule="exact"/>
              <w:ind w:left="180" w:hangingChars="100" w:hanging="180"/>
              <w:jc w:val="left"/>
              <w:textAlignment w:val="baseline"/>
              <w:rPr>
                <w:rFonts w:hAnsi="ＭＳ 明朝"/>
                <w:spacing w:val="2"/>
                <w:kern w:val="0"/>
                <w:szCs w:val="20"/>
              </w:rPr>
            </w:pPr>
            <w:r w:rsidRPr="00506E6C">
              <w:rPr>
                <w:rFonts w:hAnsi="ＭＳ 明朝" w:hint="eastAsia"/>
                <w:kern w:val="2"/>
                <w:szCs w:val="20"/>
              </w:rPr>
              <w:t>○　教育委員会への報告</w:t>
            </w:r>
          </w:p>
          <w:p w14:paraId="7DFC007C" w14:textId="77777777" w:rsidR="00506E6C" w:rsidRPr="00506E6C" w:rsidRDefault="00506E6C" w:rsidP="00506E6C">
            <w:pPr>
              <w:spacing w:line="260" w:lineRule="exact"/>
              <w:ind w:left="180" w:hangingChars="100" w:hanging="180"/>
              <w:jc w:val="left"/>
              <w:textAlignment w:val="baseline"/>
              <w:rPr>
                <w:rFonts w:hAnsi="ＭＳ 明朝" w:cs="ＭＳ 明朝"/>
                <w:kern w:val="0"/>
                <w:szCs w:val="20"/>
              </w:rPr>
            </w:pPr>
          </w:p>
          <w:p w14:paraId="47AB86DD" w14:textId="77777777" w:rsidR="00506E6C" w:rsidRPr="00506E6C" w:rsidRDefault="00506E6C" w:rsidP="00506E6C">
            <w:pPr>
              <w:spacing w:line="260" w:lineRule="exact"/>
              <w:jc w:val="left"/>
              <w:textAlignment w:val="baseline"/>
              <w:rPr>
                <w:rFonts w:hAnsi="ＭＳ 明朝"/>
                <w:spacing w:val="2"/>
                <w:kern w:val="0"/>
                <w:szCs w:val="20"/>
              </w:rPr>
            </w:pPr>
          </w:p>
          <w:p w14:paraId="1A61A2D4" w14:textId="77777777" w:rsidR="00506E6C" w:rsidRPr="00506E6C" w:rsidRDefault="00506E6C" w:rsidP="00506E6C">
            <w:pPr>
              <w:spacing w:line="260" w:lineRule="exact"/>
              <w:ind w:left="184" w:hangingChars="100" w:hanging="184"/>
              <w:jc w:val="left"/>
              <w:textAlignment w:val="baseline"/>
              <w:rPr>
                <w:rFonts w:hAnsi="ＭＳ 明朝"/>
                <w:spacing w:val="2"/>
                <w:kern w:val="0"/>
                <w:szCs w:val="20"/>
              </w:rPr>
            </w:pPr>
          </w:p>
          <w:p w14:paraId="2EB070FD" w14:textId="77777777" w:rsidR="00506E6C" w:rsidRPr="00506E6C" w:rsidRDefault="00506E6C" w:rsidP="00506E6C">
            <w:pPr>
              <w:spacing w:line="260" w:lineRule="exact"/>
              <w:ind w:left="184" w:hangingChars="100" w:hanging="184"/>
              <w:jc w:val="left"/>
              <w:textAlignment w:val="baseline"/>
              <w:rPr>
                <w:rFonts w:hAnsi="ＭＳ 明朝"/>
                <w:spacing w:val="2"/>
                <w:kern w:val="0"/>
                <w:szCs w:val="20"/>
              </w:rPr>
            </w:pPr>
          </w:p>
          <w:p w14:paraId="41EB68CF" w14:textId="77777777" w:rsidR="00506E6C" w:rsidRPr="00506E6C" w:rsidRDefault="00506E6C" w:rsidP="00506E6C">
            <w:pPr>
              <w:spacing w:line="260" w:lineRule="exact"/>
              <w:jc w:val="left"/>
              <w:textAlignment w:val="baseline"/>
              <w:rPr>
                <w:rFonts w:hAnsi="ＭＳ 明朝"/>
                <w:spacing w:val="2"/>
                <w:kern w:val="0"/>
                <w:szCs w:val="20"/>
              </w:rPr>
            </w:pPr>
          </w:p>
          <w:p w14:paraId="7F20B14D" w14:textId="77777777" w:rsidR="00506E6C" w:rsidRPr="00506E6C" w:rsidRDefault="00506E6C" w:rsidP="00506E6C">
            <w:pPr>
              <w:spacing w:line="260" w:lineRule="exact"/>
              <w:jc w:val="left"/>
              <w:textAlignment w:val="baseline"/>
              <w:rPr>
                <w:rFonts w:hAnsi="ＭＳ 明朝"/>
                <w:spacing w:val="2"/>
                <w:kern w:val="0"/>
                <w:szCs w:val="20"/>
              </w:rPr>
            </w:pPr>
          </w:p>
          <w:p w14:paraId="243ECA97" w14:textId="77777777" w:rsidR="00506E6C" w:rsidRPr="00506E6C" w:rsidRDefault="00506E6C" w:rsidP="00506E6C">
            <w:pPr>
              <w:spacing w:line="260" w:lineRule="exact"/>
              <w:jc w:val="left"/>
              <w:textAlignment w:val="baseline"/>
              <w:rPr>
                <w:rFonts w:hAnsi="ＭＳ 明朝"/>
                <w:spacing w:val="2"/>
                <w:kern w:val="0"/>
                <w:szCs w:val="20"/>
              </w:rPr>
            </w:pPr>
          </w:p>
          <w:p w14:paraId="17EEC0D3" w14:textId="77777777" w:rsidR="00506E6C" w:rsidRPr="00506E6C" w:rsidRDefault="00506E6C" w:rsidP="00506E6C">
            <w:pPr>
              <w:spacing w:line="260" w:lineRule="exact"/>
              <w:jc w:val="left"/>
              <w:textAlignment w:val="baseline"/>
              <w:rPr>
                <w:rFonts w:hAnsi="ＭＳ 明朝"/>
                <w:spacing w:val="2"/>
                <w:kern w:val="0"/>
                <w:szCs w:val="20"/>
              </w:rPr>
            </w:pPr>
          </w:p>
          <w:p w14:paraId="3D681A72" w14:textId="77777777" w:rsidR="00506E6C" w:rsidRPr="00506E6C" w:rsidRDefault="00506E6C" w:rsidP="00506E6C">
            <w:pPr>
              <w:spacing w:line="260" w:lineRule="exact"/>
              <w:jc w:val="left"/>
              <w:textAlignment w:val="baseline"/>
              <w:rPr>
                <w:rFonts w:hAnsi="ＭＳ 明朝"/>
                <w:spacing w:val="2"/>
                <w:kern w:val="0"/>
                <w:szCs w:val="20"/>
              </w:rPr>
            </w:pPr>
          </w:p>
          <w:p w14:paraId="5DCB5F4E" w14:textId="77777777" w:rsidR="00506E6C" w:rsidRPr="00506E6C" w:rsidRDefault="00506E6C" w:rsidP="00506E6C">
            <w:pPr>
              <w:spacing w:line="260" w:lineRule="exact"/>
              <w:ind w:left="184" w:hangingChars="100" w:hanging="184"/>
              <w:jc w:val="left"/>
              <w:textAlignment w:val="baseline"/>
              <w:rPr>
                <w:rFonts w:hAnsi="ＭＳ 明朝"/>
                <w:spacing w:val="2"/>
                <w:kern w:val="0"/>
                <w:szCs w:val="20"/>
              </w:rPr>
            </w:pPr>
          </w:p>
          <w:p w14:paraId="5E140FA5" w14:textId="77777777" w:rsidR="00506E6C" w:rsidRPr="00506E6C" w:rsidRDefault="00506E6C" w:rsidP="00506E6C">
            <w:pPr>
              <w:spacing w:line="260" w:lineRule="exact"/>
              <w:ind w:left="180" w:hangingChars="100" w:hanging="180"/>
              <w:jc w:val="left"/>
              <w:rPr>
                <w:rFonts w:hAnsi="ＭＳ 明朝"/>
                <w:kern w:val="2"/>
                <w:szCs w:val="20"/>
              </w:rPr>
            </w:pPr>
          </w:p>
        </w:tc>
        <w:tc>
          <w:tcPr>
            <w:tcW w:w="4111" w:type="dxa"/>
            <w:tcBorders>
              <w:bottom w:val="single" w:sz="4" w:space="0" w:color="auto"/>
              <w:right w:val="single" w:sz="4" w:space="0" w:color="auto"/>
            </w:tcBorders>
          </w:tcPr>
          <w:p w14:paraId="42A924C0" w14:textId="77777777" w:rsidR="00506E6C" w:rsidRPr="00C76B0E" w:rsidRDefault="00506E6C" w:rsidP="00506E6C">
            <w:pPr>
              <w:spacing w:line="260" w:lineRule="exact"/>
              <w:ind w:left="22"/>
              <w:jc w:val="left"/>
              <w:rPr>
                <w:rFonts w:hAnsi="ＭＳ 明朝"/>
                <w:kern w:val="2"/>
                <w:szCs w:val="20"/>
              </w:rPr>
            </w:pPr>
          </w:p>
          <w:p w14:paraId="6DF3C498" w14:textId="77777777" w:rsidR="00506E6C" w:rsidRPr="00C76B0E" w:rsidRDefault="00506E6C" w:rsidP="00506E6C">
            <w:pPr>
              <w:spacing w:line="260" w:lineRule="exact"/>
              <w:ind w:left="180" w:hangingChars="100" w:hanging="180"/>
              <w:jc w:val="left"/>
              <w:textAlignment w:val="baseline"/>
              <w:rPr>
                <w:rFonts w:hAnsi="ＭＳ 明朝" w:cs="ＭＳ 明朝"/>
                <w:kern w:val="0"/>
                <w:szCs w:val="20"/>
              </w:rPr>
            </w:pPr>
            <w:r w:rsidRPr="00C76B0E">
              <w:rPr>
                <w:rFonts w:hAnsi="ＭＳ 明朝" w:cs="ＭＳ 明朝" w:hint="eastAsia"/>
                <w:kern w:val="0"/>
                <w:szCs w:val="20"/>
              </w:rPr>
              <w:t>・　情報収集</w:t>
            </w:r>
          </w:p>
          <w:p w14:paraId="3BC9FC2C" w14:textId="77777777" w:rsidR="00506E6C" w:rsidRPr="00C76B0E" w:rsidRDefault="00506E6C" w:rsidP="00506E6C">
            <w:pPr>
              <w:spacing w:line="260" w:lineRule="exact"/>
              <w:ind w:left="180" w:hangingChars="100" w:hanging="180"/>
              <w:jc w:val="left"/>
              <w:textAlignment w:val="baseline"/>
              <w:rPr>
                <w:rFonts w:hAnsi="ＭＳ 明朝" w:cs="ＭＳ 明朝"/>
                <w:kern w:val="0"/>
                <w:szCs w:val="20"/>
              </w:rPr>
            </w:pPr>
            <w:r w:rsidRPr="00C76B0E">
              <w:rPr>
                <w:rFonts w:hAnsi="ＭＳ 明朝" w:cs="ＭＳ 明朝" w:hint="eastAsia"/>
                <w:kern w:val="0"/>
                <w:szCs w:val="20"/>
              </w:rPr>
              <w:t>・　保護者や友人から状況を聞いた教員の連絡をもとに、教職員の役割分担を指示</w:t>
            </w:r>
          </w:p>
          <w:p w14:paraId="4EDBEEB0" w14:textId="77777777" w:rsidR="00506E6C" w:rsidRPr="00C76B0E" w:rsidRDefault="00B905A0" w:rsidP="00506E6C">
            <w:pPr>
              <w:spacing w:line="260" w:lineRule="exact"/>
              <w:ind w:left="180" w:hangingChars="100" w:hanging="180"/>
              <w:jc w:val="left"/>
              <w:textAlignment w:val="baseline"/>
              <w:rPr>
                <w:rFonts w:hAnsi="ＭＳ 明朝" w:cs="ＭＳ 明朝"/>
                <w:kern w:val="0"/>
                <w:szCs w:val="20"/>
              </w:rPr>
            </w:pPr>
            <w:r w:rsidRPr="00C76B0E">
              <w:rPr>
                <w:rFonts w:hAnsi="ＭＳ 明朝" w:cs="ＭＳ 明朝" w:hint="eastAsia"/>
                <w:kern w:val="0"/>
                <w:szCs w:val="20"/>
              </w:rPr>
              <w:t>・　関係教職員を召集し、校内緊急対応チームを立ちあげ</w:t>
            </w:r>
            <w:r w:rsidR="00506E6C" w:rsidRPr="00C76B0E">
              <w:rPr>
                <w:rFonts w:hAnsi="ＭＳ 明朝" w:cs="ＭＳ 明朝" w:hint="eastAsia"/>
                <w:kern w:val="0"/>
                <w:szCs w:val="20"/>
              </w:rPr>
              <w:t>、情報収集の方法や今後の対応方法について指示</w:t>
            </w:r>
          </w:p>
          <w:p w14:paraId="6660B372" w14:textId="77777777" w:rsidR="00506E6C" w:rsidRPr="00C76B0E" w:rsidRDefault="00506E6C" w:rsidP="00506E6C">
            <w:pPr>
              <w:spacing w:line="260" w:lineRule="exact"/>
              <w:ind w:left="180" w:hangingChars="100" w:hanging="180"/>
              <w:jc w:val="left"/>
              <w:rPr>
                <w:rFonts w:hAnsi="ＭＳ 明朝"/>
                <w:kern w:val="2"/>
                <w:szCs w:val="20"/>
              </w:rPr>
            </w:pPr>
            <w:r w:rsidRPr="00C76B0E">
              <w:rPr>
                <w:rFonts w:hAnsi="ＭＳ 明朝" w:hint="eastAsia"/>
                <w:kern w:val="2"/>
                <w:szCs w:val="20"/>
              </w:rPr>
              <w:t>・　保護者の意向を踏まえた</w:t>
            </w:r>
            <w:r w:rsidR="00B905A0" w:rsidRPr="00C76B0E">
              <w:rPr>
                <w:rFonts w:hAnsi="ＭＳ 明朝" w:hint="eastAsia"/>
                <w:kern w:val="2"/>
                <w:szCs w:val="20"/>
              </w:rPr>
              <w:t>うえ</w:t>
            </w:r>
            <w:r w:rsidRPr="00C76B0E">
              <w:rPr>
                <w:rFonts w:hAnsi="ＭＳ 明朝" w:hint="eastAsia"/>
                <w:kern w:val="2"/>
                <w:szCs w:val="20"/>
              </w:rPr>
              <w:t>で、警察などへの情報交換の指示</w:t>
            </w:r>
          </w:p>
          <w:p w14:paraId="26D110A1" w14:textId="77777777" w:rsidR="00506E6C" w:rsidRPr="00C76B0E" w:rsidRDefault="00506E6C" w:rsidP="00506E6C">
            <w:pPr>
              <w:spacing w:line="260" w:lineRule="exact"/>
              <w:jc w:val="left"/>
              <w:textAlignment w:val="baseline"/>
              <w:rPr>
                <w:rFonts w:hAnsi="ＭＳ 明朝"/>
                <w:spacing w:val="2"/>
                <w:kern w:val="0"/>
                <w:szCs w:val="20"/>
              </w:rPr>
            </w:pPr>
          </w:p>
          <w:p w14:paraId="3D77BFC3" w14:textId="77777777" w:rsidR="00506E6C" w:rsidRPr="00C76B0E" w:rsidRDefault="00506E6C" w:rsidP="00506E6C">
            <w:pPr>
              <w:spacing w:line="260" w:lineRule="exact"/>
              <w:ind w:left="180" w:hangingChars="100" w:hanging="180"/>
              <w:jc w:val="left"/>
              <w:textAlignment w:val="baseline"/>
              <w:rPr>
                <w:rFonts w:hAnsi="ＭＳ 明朝"/>
                <w:spacing w:val="2"/>
                <w:kern w:val="0"/>
                <w:szCs w:val="20"/>
              </w:rPr>
            </w:pPr>
            <w:r w:rsidRPr="00C76B0E">
              <w:rPr>
                <w:rFonts w:hAnsi="ＭＳ 明朝" w:cs="ＭＳ 明朝" w:hint="eastAsia"/>
                <w:kern w:val="0"/>
                <w:szCs w:val="20"/>
              </w:rPr>
              <w:t>・　捜索状況および該当児童生徒のプライバシーの保護について説明し、各教職員の協力を求める</w:t>
            </w:r>
          </w:p>
          <w:p w14:paraId="36047C6C" w14:textId="77777777" w:rsidR="00506E6C" w:rsidRPr="00C76B0E" w:rsidRDefault="00506E6C" w:rsidP="00506E6C">
            <w:pPr>
              <w:spacing w:line="260" w:lineRule="exact"/>
              <w:ind w:left="180" w:hangingChars="100" w:hanging="180"/>
              <w:jc w:val="left"/>
              <w:textAlignment w:val="baseline"/>
              <w:rPr>
                <w:rFonts w:hAnsi="ＭＳ 明朝"/>
                <w:spacing w:val="2"/>
                <w:kern w:val="0"/>
                <w:szCs w:val="20"/>
              </w:rPr>
            </w:pPr>
            <w:r w:rsidRPr="00C76B0E">
              <w:rPr>
                <w:rFonts w:hAnsi="ＭＳ 明朝" w:cs="ＭＳ 明朝" w:hint="eastAsia"/>
                <w:kern w:val="0"/>
                <w:szCs w:val="20"/>
              </w:rPr>
              <w:t>・　役割分担及び連絡方法の確認</w:t>
            </w:r>
          </w:p>
          <w:p w14:paraId="65261A3E" w14:textId="77777777" w:rsidR="00506E6C" w:rsidRPr="00C76B0E" w:rsidRDefault="00506E6C" w:rsidP="00506E6C">
            <w:pPr>
              <w:spacing w:line="260" w:lineRule="exact"/>
              <w:ind w:left="180" w:hangingChars="100" w:hanging="180"/>
              <w:jc w:val="left"/>
              <w:textAlignment w:val="baseline"/>
              <w:rPr>
                <w:rFonts w:hAnsi="ＭＳ 明朝"/>
                <w:kern w:val="2"/>
                <w:szCs w:val="20"/>
              </w:rPr>
            </w:pPr>
          </w:p>
          <w:p w14:paraId="01C9A2A8" w14:textId="77777777" w:rsidR="00506E6C" w:rsidRPr="00C76B0E" w:rsidRDefault="00506E6C" w:rsidP="00506E6C">
            <w:pPr>
              <w:spacing w:line="260" w:lineRule="exact"/>
              <w:ind w:left="128" w:hanging="106"/>
              <w:jc w:val="left"/>
              <w:rPr>
                <w:rFonts w:hAnsi="ＭＳ 明朝"/>
                <w:kern w:val="2"/>
                <w:szCs w:val="20"/>
              </w:rPr>
            </w:pPr>
            <w:r w:rsidRPr="00C76B0E">
              <w:rPr>
                <w:rFonts w:hAnsi="ＭＳ 明朝" w:hint="eastAsia"/>
                <w:kern w:val="2"/>
                <w:szCs w:val="20"/>
              </w:rPr>
              <w:t>・　教育委員会に第一報を入れて、今後の対応を協議する</w:t>
            </w:r>
          </w:p>
          <w:p w14:paraId="2F71AA40" w14:textId="77777777" w:rsidR="00506E6C" w:rsidRPr="00C76B0E" w:rsidRDefault="00506E6C" w:rsidP="00506E6C">
            <w:pPr>
              <w:spacing w:line="260" w:lineRule="exact"/>
              <w:ind w:left="22"/>
              <w:jc w:val="left"/>
              <w:rPr>
                <w:rFonts w:hAnsi="ＭＳ 明朝"/>
                <w:kern w:val="2"/>
                <w:szCs w:val="20"/>
              </w:rPr>
            </w:pPr>
          </w:p>
          <w:p w14:paraId="369D1AF7" w14:textId="77777777" w:rsidR="00506E6C" w:rsidRPr="00C76B0E" w:rsidRDefault="00506E6C" w:rsidP="00506E6C">
            <w:pPr>
              <w:spacing w:line="260" w:lineRule="exact"/>
              <w:ind w:left="22"/>
              <w:jc w:val="left"/>
              <w:rPr>
                <w:rFonts w:hAnsi="ＭＳ 明朝"/>
                <w:kern w:val="2"/>
                <w:szCs w:val="20"/>
              </w:rPr>
            </w:pPr>
          </w:p>
          <w:p w14:paraId="44204BAC" w14:textId="77777777" w:rsidR="00506E6C" w:rsidRPr="00C76B0E" w:rsidRDefault="00506E6C" w:rsidP="00506E6C">
            <w:pPr>
              <w:spacing w:line="260" w:lineRule="exact"/>
              <w:ind w:left="22"/>
              <w:jc w:val="left"/>
              <w:rPr>
                <w:rFonts w:hAnsi="ＭＳ 明朝"/>
                <w:kern w:val="2"/>
                <w:szCs w:val="20"/>
              </w:rPr>
            </w:pPr>
          </w:p>
          <w:p w14:paraId="2603EC70" w14:textId="77777777" w:rsidR="00506E6C" w:rsidRPr="00C76B0E" w:rsidRDefault="00506E6C" w:rsidP="00506E6C">
            <w:pPr>
              <w:spacing w:line="260" w:lineRule="exact"/>
              <w:ind w:left="22"/>
              <w:jc w:val="left"/>
              <w:rPr>
                <w:rFonts w:hAnsi="ＭＳ 明朝"/>
                <w:kern w:val="2"/>
                <w:szCs w:val="20"/>
              </w:rPr>
            </w:pPr>
          </w:p>
          <w:p w14:paraId="7F924E30" w14:textId="77777777" w:rsidR="00506E6C" w:rsidRPr="00C76B0E" w:rsidRDefault="00506E6C" w:rsidP="00506E6C">
            <w:pPr>
              <w:spacing w:line="260" w:lineRule="exact"/>
              <w:ind w:left="180" w:hangingChars="100" w:hanging="180"/>
              <w:jc w:val="left"/>
              <w:textAlignment w:val="baseline"/>
              <w:rPr>
                <w:rFonts w:hAnsi="ＭＳ 明朝" w:cs="ＭＳ 明朝"/>
                <w:kern w:val="0"/>
                <w:szCs w:val="20"/>
              </w:rPr>
            </w:pPr>
          </w:p>
          <w:p w14:paraId="2ACE8EE9" w14:textId="77777777" w:rsidR="00506E6C" w:rsidRPr="00C76B0E" w:rsidRDefault="00506E6C" w:rsidP="00506E6C">
            <w:pPr>
              <w:spacing w:line="260" w:lineRule="exact"/>
              <w:ind w:left="184" w:hangingChars="100" w:hanging="184"/>
              <w:jc w:val="left"/>
              <w:textAlignment w:val="baseline"/>
              <w:rPr>
                <w:rFonts w:hAnsi="ＭＳ 明朝"/>
                <w:spacing w:val="2"/>
                <w:kern w:val="0"/>
                <w:szCs w:val="20"/>
              </w:rPr>
            </w:pPr>
          </w:p>
          <w:p w14:paraId="514D43B4" w14:textId="77777777" w:rsidR="00506E6C" w:rsidRPr="00C76B0E" w:rsidRDefault="00506E6C" w:rsidP="00506E6C">
            <w:pPr>
              <w:spacing w:line="260" w:lineRule="exact"/>
              <w:ind w:left="22"/>
              <w:jc w:val="left"/>
              <w:rPr>
                <w:rFonts w:hAnsi="ＭＳ 明朝"/>
                <w:kern w:val="2"/>
                <w:szCs w:val="20"/>
              </w:rPr>
            </w:pPr>
          </w:p>
          <w:p w14:paraId="1C2B4009" w14:textId="77777777" w:rsidR="00506E6C" w:rsidRPr="00C76B0E" w:rsidRDefault="00506E6C" w:rsidP="00506E6C">
            <w:pPr>
              <w:spacing w:line="260" w:lineRule="exact"/>
              <w:ind w:left="22"/>
              <w:jc w:val="left"/>
              <w:rPr>
                <w:rFonts w:hAnsi="ＭＳ 明朝"/>
                <w:kern w:val="2"/>
                <w:szCs w:val="20"/>
              </w:rPr>
            </w:pPr>
          </w:p>
          <w:p w14:paraId="42446579" w14:textId="77777777" w:rsidR="00506E6C" w:rsidRPr="00C76B0E" w:rsidRDefault="00506E6C" w:rsidP="00506E6C">
            <w:pPr>
              <w:spacing w:line="260" w:lineRule="exact"/>
              <w:ind w:left="22"/>
              <w:jc w:val="left"/>
              <w:rPr>
                <w:rFonts w:hAnsi="ＭＳ 明朝"/>
                <w:kern w:val="2"/>
                <w:szCs w:val="20"/>
              </w:rPr>
            </w:pPr>
          </w:p>
          <w:p w14:paraId="54F5A261" w14:textId="77777777" w:rsidR="00506E6C" w:rsidRPr="00C76B0E" w:rsidRDefault="00506E6C" w:rsidP="00506E6C">
            <w:pPr>
              <w:spacing w:line="260" w:lineRule="exact"/>
              <w:ind w:left="22"/>
              <w:jc w:val="left"/>
              <w:rPr>
                <w:rFonts w:hAnsi="ＭＳ 明朝"/>
                <w:kern w:val="2"/>
                <w:szCs w:val="20"/>
              </w:rPr>
            </w:pPr>
          </w:p>
          <w:p w14:paraId="6E6351C1" w14:textId="77777777" w:rsidR="00506E6C" w:rsidRPr="00C76B0E" w:rsidRDefault="00506E6C" w:rsidP="00506E6C">
            <w:pPr>
              <w:spacing w:line="260" w:lineRule="exact"/>
              <w:ind w:left="22"/>
              <w:jc w:val="left"/>
              <w:rPr>
                <w:rFonts w:hAnsi="ＭＳ 明朝"/>
                <w:kern w:val="2"/>
                <w:szCs w:val="20"/>
              </w:rPr>
            </w:pPr>
          </w:p>
          <w:p w14:paraId="7344563E" w14:textId="77777777" w:rsidR="00506E6C" w:rsidRPr="00C76B0E" w:rsidRDefault="00506E6C" w:rsidP="00506E6C">
            <w:pPr>
              <w:spacing w:line="260" w:lineRule="exact"/>
              <w:ind w:left="22"/>
              <w:jc w:val="left"/>
              <w:rPr>
                <w:rFonts w:hAnsi="ＭＳ 明朝"/>
                <w:kern w:val="2"/>
                <w:szCs w:val="20"/>
              </w:rPr>
            </w:pPr>
          </w:p>
          <w:p w14:paraId="1FAD6F8D" w14:textId="77777777" w:rsidR="00506E6C" w:rsidRPr="00C76B0E" w:rsidRDefault="00506E6C" w:rsidP="00506E6C">
            <w:pPr>
              <w:spacing w:line="260" w:lineRule="exact"/>
              <w:ind w:left="180" w:hangingChars="100" w:hanging="180"/>
              <w:jc w:val="left"/>
              <w:textAlignment w:val="baseline"/>
              <w:rPr>
                <w:rFonts w:hAnsi="ＭＳ 明朝"/>
                <w:kern w:val="2"/>
                <w:szCs w:val="20"/>
              </w:rPr>
            </w:pPr>
          </w:p>
        </w:tc>
        <w:tc>
          <w:tcPr>
            <w:tcW w:w="3991" w:type="dxa"/>
            <w:tcBorders>
              <w:left w:val="single" w:sz="4" w:space="0" w:color="auto"/>
              <w:bottom w:val="single" w:sz="4" w:space="0" w:color="auto"/>
            </w:tcBorders>
          </w:tcPr>
          <w:p w14:paraId="5B9D44C5" w14:textId="77777777" w:rsidR="00506E6C" w:rsidRPr="00C76B0E" w:rsidRDefault="00506E6C" w:rsidP="00506E6C">
            <w:pPr>
              <w:spacing w:line="260" w:lineRule="exact"/>
              <w:jc w:val="left"/>
              <w:rPr>
                <w:rFonts w:hAnsi="ＭＳ 明朝"/>
                <w:kern w:val="2"/>
                <w:szCs w:val="20"/>
              </w:rPr>
            </w:pPr>
          </w:p>
          <w:p w14:paraId="3B641D85" w14:textId="77777777" w:rsidR="00506E6C" w:rsidRPr="00C76B0E" w:rsidRDefault="00506E6C" w:rsidP="00506E6C">
            <w:pPr>
              <w:spacing w:line="260" w:lineRule="exact"/>
              <w:jc w:val="left"/>
              <w:textAlignment w:val="baseline"/>
              <w:rPr>
                <w:rFonts w:hAnsi="ＭＳ 明朝"/>
                <w:spacing w:val="2"/>
                <w:kern w:val="0"/>
                <w:szCs w:val="20"/>
              </w:rPr>
            </w:pPr>
            <w:r w:rsidRPr="00C76B0E">
              <w:rPr>
                <w:rFonts w:hAnsi="ＭＳ 明朝" w:cs="ＭＳ 明朝" w:hint="eastAsia"/>
                <w:kern w:val="0"/>
                <w:szCs w:val="20"/>
              </w:rPr>
              <w:t>【情報収集前の確認事項】</w:t>
            </w:r>
          </w:p>
          <w:p w14:paraId="0ACD5CFF" w14:textId="77777777" w:rsidR="00506E6C" w:rsidRPr="00C76B0E" w:rsidRDefault="00506E6C" w:rsidP="00506E6C">
            <w:pPr>
              <w:spacing w:line="260" w:lineRule="exact"/>
              <w:jc w:val="left"/>
              <w:textAlignment w:val="baseline"/>
              <w:rPr>
                <w:rFonts w:hAnsi="ＭＳ 明朝"/>
                <w:spacing w:val="2"/>
                <w:kern w:val="0"/>
                <w:szCs w:val="20"/>
              </w:rPr>
            </w:pPr>
            <w:r w:rsidRPr="00C76B0E">
              <w:rPr>
                <w:rFonts w:hAnsi="ＭＳ 明朝" w:cs="ＭＳ 明朝" w:hint="eastAsia"/>
                <w:kern w:val="0"/>
                <w:szCs w:val="20"/>
              </w:rPr>
              <w:t>・　保護者から状況確認する事項の整理</w:t>
            </w:r>
          </w:p>
          <w:p w14:paraId="037568C6" w14:textId="77777777" w:rsidR="00506E6C" w:rsidRPr="00C76B0E" w:rsidRDefault="00506E6C" w:rsidP="00506E6C">
            <w:pPr>
              <w:spacing w:line="260" w:lineRule="exact"/>
              <w:ind w:leftChars="100" w:left="180" w:firstLineChars="100" w:firstLine="180"/>
              <w:jc w:val="left"/>
              <w:textAlignment w:val="baseline"/>
              <w:rPr>
                <w:rFonts w:hAnsi="ＭＳ 明朝" w:cs="ＭＳ 明朝"/>
                <w:kern w:val="0"/>
                <w:szCs w:val="20"/>
              </w:rPr>
            </w:pPr>
            <w:r w:rsidRPr="00C76B0E">
              <w:rPr>
                <w:rFonts w:hAnsi="ＭＳ 明朝" w:cs="ＭＳ 明朝" w:hint="eastAsia"/>
                <w:kern w:val="0"/>
                <w:szCs w:val="20"/>
              </w:rPr>
              <w:t>置き手紙の有無、金品の持ち出し、家出時の服装、立ち寄りが予想される親戚友人先等</w:t>
            </w:r>
          </w:p>
          <w:p w14:paraId="4A412801" w14:textId="77777777" w:rsidR="00506E6C" w:rsidRPr="00C76B0E" w:rsidRDefault="00506E6C" w:rsidP="00506E6C">
            <w:pPr>
              <w:spacing w:line="260" w:lineRule="exact"/>
              <w:ind w:leftChars="26" w:left="227" w:hangingChars="100" w:hanging="180"/>
              <w:jc w:val="left"/>
              <w:textAlignment w:val="baseline"/>
              <w:rPr>
                <w:rFonts w:hAnsi="ＭＳ 明朝"/>
                <w:spacing w:val="2"/>
                <w:kern w:val="0"/>
                <w:szCs w:val="20"/>
              </w:rPr>
            </w:pPr>
            <w:r w:rsidRPr="00C76B0E">
              <w:rPr>
                <w:rFonts w:hAnsi="ＭＳ 明朝" w:cs="ＭＳ 明朝" w:hint="eastAsia"/>
                <w:kern w:val="0"/>
                <w:szCs w:val="20"/>
              </w:rPr>
              <w:t>・　事情を聞くべき友人についての情報交換や聞き取り方法の確認</w:t>
            </w:r>
          </w:p>
          <w:p w14:paraId="40A8916B" w14:textId="77777777" w:rsidR="00506E6C" w:rsidRPr="00C76B0E" w:rsidRDefault="00506E6C" w:rsidP="00506E6C">
            <w:pPr>
              <w:spacing w:line="260" w:lineRule="exact"/>
              <w:ind w:leftChars="26" w:left="227" w:hangingChars="100" w:hanging="180"/>
              <w:jc w:val="left"/>
              <w:textAlignment w:val="baseline"/>
              <w:rPr>
                <w:rFonts w:hAnsi="ＭＳ 明朝" w:cs="ＭＳ 明朝"/>
                <w:kern w:val="0"/>
                <w:szCs w:val="20"/>
              </w:rPr>
            </w:pPr>
            <w:r w:rsidRPr="00C76B0E">
              <w:rPr>
                <w:rFonts w:hAnsi="ＭＳ 明朝" w:cs="ＭＳ 明朝" w:hint="eastAsia"/>
                <w:kern w:val="0"/>
                <w:szCs w:val="20"/>
              </w:rPr>
              <w:t>・　教職員の役割分担の確認と定時に連絡をいれることの確認</w:t>
            </w:r>
          </w:p>
          <w:p w14:paraId="1DDF94A8" w14:textId="77777777" w:rsidR="00506E6C" w:rsidRPr="00C76B0E" w:rsidRDefault="00506E6C" w:rsidP="00506E6C">
            <w:pPr>
              <w:spacing w:line="260" w:lineRule="exact"/>
              <w:ind w:leftChars="26" w:left="227" w:hangingChars="100" w:hanging="180"/>
              <w:jc w:val="left"/>
              <w:textAlignment w:val="baseline"/>
              <w:rPr>
                <w:rFonts w:hAnsi="ＭＳ 明朝"/>
                <w:kern w:val="2"/>
                <w:szCs w:val="20"/>
              </w:rPr>
            </w:pPr>
            <w:r w:rsidRPr="00C76B0E">
              <w:rPr>
                <w:rFonts w:hAnsi="ＭＳ 明朝" w:cs="ＭＳ 明朝" w:hint="eastAsia"/>
                <w:kern w:val="0"/>
                <w:szCs w:val="20"/>
              </w:rPr>
              <w:t>・　連絡系統の明確化</w:t>
            </w:r>
          </w:p>
          <w:p w14:paraId="2556C241" w14:textId="77777777" w:rsidR="00506E6C" w:rsidRPr="00C76B0E" w:rsidRDefault="00506E6C" w:rsidP="00506E6C">
            <w:pPr>
              <w:spacing w:line="260" w:lineRule="exact"/>
              <w:jc w:val="left"/>
              <w:rPr>
                <w:rFonts w:hAnsi="ＭＳ 明朝"/>
                <w:kern w:val="2"/>
                <w:szCs w:val="20"/>
              </w:rPr>
            </w:pPr>
          </w:p>
          <w:p w14:paraId="0C670D8F" w14:textId="77777777" w:rsidR="00506E6C" w:rsidRPr="00C76B0E" w:rsidRDefault="00506E6C" w:rsidP="00506E6C">
            <w:pPr>
              <w:spacing w:line="260" w:lineRule="exact"/>
              <w:jc w:val="left"/>
              <w:textAlignment w:val="baseline"/>
              <w:rPr>
                <w:rFonts w:hAnsi="ＭＳ 明朝"/>
                <w:spacing w:val="2"/>
                <w:kern w:val="0"/>
                <w:szCs w:val="20"/>
              </w:rPr>
            </w:pPr>
            <w:r w:rsidRPr="00C76B0E">
              <w:rPr>
                <w:rFonts w:hAnsi="ＭＳ 明朝" w:cs="ＭＳ 明朝" w:hint="eastAsia"/>
                <w:kern w:val="0"/>
                <w:szCs w:val="20"/>
              </w:rPr>
              <w:t>【保護者からの状況確認】</w:t>
            </w:r>
          </w:p>
          <w:p w14:paraId="687FE789" w14:textId="77777777" w:rsidR="00506E6C" w:rsidRPr="00C76B0E" w:rsidRDefault="00506E6C" w:rsidP="00506E6C">
            <w:pPr>
              <w:spacing w:line="260" w:lineRule="exact"/>
              <w:jc w:val="left"/>
              <w:textAlignment w:val="baseline"/>
              <w:rPr>
                <w:rFonts w:hAnsi="ＭＳ 明朝"/>
                <w:spacing w:val="2"/>
                <w:kern w:val="0"/>
                <w:szCs w:val="20"/>
              </w:rPr>
            </w:pPr>
            <w:r w:rsidRPr="00C76B0E">
              <w:rPr>
                <w:rFonts w:hAnsi="ＭＳ 明朝" w:cs="ＭＳ 明朝" w:hint="eastAsia"/>
                <w:kern w:val="0"/>
                <w:szCs w:val="20"/>
              </w:rPr>
              <w:t>・　捜索にむすびつく物品・情報の確認</w:t>
            </w:r>
          </w:p>
          <w:p w14:paraId="0DE262A4" w14:textId="77777777" w:rsidR="00506E6C" w:rsidRPr="00C76B0E" w:rsidRDefault="00506E6C" w:rsidP="00506E6C">
            <w:pPr>
              <w:spacing w:line="260" w:lineRule="exact"/>
              <w:ind w:left="180" w:hangingChars="100" w:hanging="180"/>
              <w:jc w:val="left"/>
              <w:textAlignment w:val="baseline"/>
              <w:rPr>
                <w:rFonts w:hAnsi="ＭＳ 明朝" w:cs="ＭＳ 明朝"/>
                <w:kern w:val="0"/>
                <w:szCs w:val="20"/>
              </w:rPr>
            </w:pPr>
            <w:r w:rsidRPr="00C76B0E">
              <w:rPr>
                <w:rFonts w:hAnsi="ＭＳ 明朝" w:cs="ＭＳ 明朝" w:hint="eastAsia"/>
                <w:kern w:val="0"/>
                <w:szCs w:val="20"/>
              </w:rPr>
              <w:t>・　自殺または犯罪に巻き込まれた可能性の有無の確認、可能性がある場合警察に緊急通報</w:t>
            </w:r>
          </w:p>
          <w:p w14:paraId="40EEE852" w14:textId="77777777" w:rsidR="00506E6C" w:rsidRPr="00C76B0E" w:rsidRDefault="00506E6C" w:rsidP="00506E6C">
            <w:pPr>
              <w:spacing w:line="260" w:lineRule="exact"/>
              <w:ind w:left="180" w:hangingChars="100" w:hanging="180"/>
              <w:jc w:val="left"/>
              <w:textAlignment w:val="baseline"/>
              <w:rPr>
                <w:rFonts w:hAnsi="ＭＳ 明朝" w:cs="ＭＳ 明朝"/>
                <w:kern w:val="0"/>
                <w:szCs w:val="20"/>
              </w:rPr>
            </w:pPr>
            <w:r w:rsidRPr="00C76B0E">
              <w:rPr>
                <w:rFonts w:hAnsi="ＭＳ 明朝" w:cs="ＭＳ 明朝" w:hint="eastAsia"/>
                <w:kern w:val="0"/>
                <w:szCs w:val="20"/>
              </w:rPr>
              <w:t>・　保護者に捜索願の提出を勧める</w:t>
            </w:r>
          </w:p>
          <w:p w14:paraId="28537B37" w14:textId="77777777" w:rsidR="00506E6C" w:rsidRPr="00C76B0E" w:rsidRDefault="00506E6C" w:rsidP="00506E6C">
            <w:pPr>
              <w:spacing w:line="260" w:lineRule="exact"/>
              <w:ind w:left="180" w:hangingChars="100" w:hanging="180"/>
              <w:jc w:val="left"/>
              <w:textAlignment w:val="baseline"/>
              <w:rPr>
                <w:rFonts w:hAnsi="ＭＳ 明朝" w:cs="ＭＳ 明朝"/>
                <w:kern w:val="0"/>
                <w:szCs w:val="20"/>
              </w:rPr>
            </w:pPr>
            <w:r w:rsidRPr="00C76B0E">
              <w:rPr>
                <w:rFonts w:hAnsi="ＭＳ 明朝" w:cs="ＭＳ 明朝" w:hint="eastAsia"/>
                <w:kern w:val="0"/>
                <w:szCs w:val="20"/>
              </w:rPr>
              <w:t>・　場合によって保護者とともに警察に出向く</w:t>
            </w:r>
          </w:p>
          <w:p w14:paraId="25AAB643" w14:textId="77777777" w:rsidR="00506E6C" w:rsidRPr="00C76B0E" w:rsidRDefault="00506E6C" w:rsidP="00506E6C">
            <w:pPr>
              <w:spacing w:line="260" w:lineRule="exact"/>
              <w:ind w:left="180" w:hangingChars="100" w:hanging="180"/>
              <w:jc w:val="left"/>
              <w:textAlignment w:val="baseline"/>
              <w:rPr>
                <w:rFonts w:hAnsi="ＭＳ 明朝"/>
                <w:spacing w:val="2"/>
                <w:kern w:val="0"/>
                <w:szCs w:val="20"/>
              </w:rPr>
            </w:pPr>
            <w:r w:rsidRPr="00C76B0E">
              <w:rPr>
                <w:rFonts w:hAnsi="ＭＳ 明朝" w:cs="ＭＳ 明朝" w:hint="eastAsia"/>
                <w:kern w:val="0"/>
                <w:szCs w:val="20"/>
              </w:rPr>
              <w:t>・　学校が行う捜索方法の説明と、保護者が行う捜索方法及び範囲の確認</w:t>
            </w:r>
          </w:p>
          <w:p w14:paraId="211EF48B" w14:textId="77777777" w:rsidR="00506E6C" w:rsidRPr="00C76B0E" w:rsidRDefault="00506E6C" w:rsidP="00506E6C">
            <w:pPr>
              <w:spacing w:line="260" w:lineRule="exact"/>
              <w:jc w:val="left"/>
              <w:textAlignment w:val="baseline"/>
              <w:rPr>
                <w:rFonts w:hAnsi="ＭＳ 明朝" w:cs="ＭＳ 明朝"/>
                <w:kern w:val="0"/>
                <w:szCs w:val="20"/>
              </w:rPr>
            </w:pPr>
          </w:p>
          <w:p w14:paraId="3B9847EC" w14:textId="77777777" w:rsidR="00506E6C" w:rsidRPr="00C76B0E" w:rsidRDefault="00506E6C" w:rsidP="00506E6C">
            <w:pPr>
              <w:spacing w:line="260" w:lineRule="exact"/>
              <w:jc w:val="left"/>
              <w:textAlignment w:val="baseline"/>
              <w:rPr>
                <w:rFonts w:hAnsi="ＭＳ 明朝"/>
                <w:spacing w:val="2"/>
                <w:kern w:val="0"/>
                <w:szCs w:val="20"/>
              </w:rPr>
            </w:pPr>
            <w:r w:rsidRPr="00C76B0E">
              <w:rPr>
                <w:rFonts w:hAnsi="ＭＳ 明朝" w:cs="ＭＳ 明朝" w:hint="eastAsia"/>
                <w:kern w:val="0"/>
                <w:szCs w:val="20"/>
              </w:rPr>
              <w:t>【友人からの情報収集】</w:t>
            </w:r>
          </w:p>
          <w:p w14:paraId="5C0BF0E4" w14:textId="77777777" w:rsidR="00506E6C" w:rsidRPr="00C76B0E" w:rsidRDefault="00506E6C" w:rsidP="00506E6C">
            <w:pPr>
              <w:spacing w:line="260" w:lineRule="exact"/>
              <w:ind w:left="180" w:hangingChars="100" w:hanging="180"/>
              <w:jc w:val="left"/>
              <w:textAlignment w:val="baseline"/>
              <w:rPr>
                <w:rFonts w:hAnsi="ＭＳ 明朝" w:cs="ＭＳ 明朝"/>
                <w:kern w:val="0"/>
                <w:szCs w:val="20"/>
              </w:rPr>
            </w:pPr>
            <w:r w:rsidRPr="00C76B0E">
              <w:rPr>
                <w:rFonts w:hAnsi="ＭＳ 明朝" w:cs="ＭＳ 明朝" w:hint="eastAsia"/>
                <w:kern w:val="0"/>
                <w:szCs w:val="20"/>
              </w:rPr>
              <w:t>・　家出をした児童生徒の保護者の同意を得る</w:t>
            </w:r>
          </w:p>
          <w:p w14:paraId="51253198" w14:textId="77777777" w:rsidR="00506E6C" w:rsidRPr="00C76B0E" w:rsidRDefault="00506E6C" w:rsidP="00506E6C">
            <w:pPr>
              <w:spacing w:line="260" w:lineRule="exact"/>
              <w:ind w:left="180" w:hangingChars="100" w:hanging="180"/>
              <w:jc w:val="left"/>
              <w:textAlignment w:val="baseline"/>
              <w:rPr>
                <w:rFonts w:hAnsi="ＭＳ 明朝"/>
                <w:spacing w:val="2"/>
                <w:kern w:val="0"/>
                <w:szCs w:val="20"/>
              </w:rPr>
            </w:pPr>
            <w:r w:rsidRPr="00C76B0E">
              <w:rPr>
                <w:rFonts w:hAnsi="ＭＳ 明朝" w:cs="ＭＳ 明朝" w:hint="eastAsia"/>
                <w:kern w:val="0"/>
                <w:szCs w:val="20"/>
              </w:rPr>
              <w:t>・　他の児童生徒が興味本位になったり動揺したりしないように慎重に対応する</w:t>
            </w:r>
          </w:p>
          <w:p w14:paraId="1AEC7B19" w14:textId="77777777" w:rsidR="00506E6C" w:rsidRPr="00C76B0E" w:rsidRDefault="00506E6C" w:rsidP="00506E6C">
            <w:pPr>
              <w:spacing w:line="260" w:lineRule="exact"/>
              <w:jc w:val="left"/>
              <w:rPr>
                <w:rFonts w:hAnsi="ＭＳ 明朝"/>
                <w:kern w:val="2"/>
                <w:szCs w:val="20"/>
              </w:rPr>
            </w:pPr>
          </w:p>
          <w:p w14:paraId="7D3B309D" w14:textId="77777777" w:rsidR="00506E6C" w:rsidRPr="00C76B0E" w:rsidRDefault="00506E6C" w:rsidP="00506E6C">
            <w:pPr>
              <w:spacing w:line="260" w:lineRule="exact"/>
              <w:jc w:val="left"/>
              <w:textAlignment w:val="baseline"/>
              <w:rPr>
                <w:rFonts w:hAnsi="ＭＳ 明朝"/>
                <w:spacing w:val="2"/>
                <w:kern w:val="0"/>
                <w:szCs w:val="20"/>
              </w:rPr>
            </w:pPr>
            <w:r w:rsidRPr="00C76B0E">
              <w:rPr>
                <w:rFonts w:hAnsi="ＭＳ 明朝" w:cs="ＭＳ 明朝" w:hint="eastAsia"/>
                <w:kern w:val="0"/>
                <w:szCs w:val="20"/>
              </w:rPr>
              <w:t>【警察との連携】</w:t>
            </w:r>
          </w:p>
          <w:p w14:paraId="62C502A0" w14:textId="77777777" w:rsidR="00506E6C" w:rsidRPr="00C76B0E" w:rsidRDefault="00B905A0" w:rsidP="00506E6C">
            <w:pPr>
              <w:spacing w:line="260" w:lineRule="exact"/>
              <w:ind w:left="180" w:hangingChars="100" w:hanging="180"/>
              <w:jc w:val="left"/>
              <w:textAlignment w:val="baseline"/>
              <w:rPr>
                <w:rFonts w:hAnsi="ＭＳ 明朝" w:cs="ＭＳ 明朝"/>
                <w:kern w:val="0"/>
                <w:szCs w:val="20"/>
              </w:rPr>
            </w:pPr>
            <w:r w:rsidRPr="00C76B0E">
              <w:rPr>
                <w:rFonts w:hAnsi="ＭＳ 明朝" w:cs="ＭＳ 明朝" w:hint="eastAsia"/>
                <w:kern w:val="0"/>
                <w:szCs w:val="20"/>
              </w:rPr>
              <w:t>・　保護者の意向を踏まえたうえ</w:t>
            </w:r>
            <w:r w:rsidR="00506E6C" w:rsidRPr="00C76B0E">
              <w:rPr>
                <w:rFonts w:hAnsi="ＭＳ 明朝" w:cs="ＭＳ 明朝" w:hint="eastAsia"/>
                <w:kern w:val="0"/>
                <w:szCs w:val="20"/>
              </w:rPr>
              <w:t>での捜索への協力をする</w:t>
            </w:r>
          </w:p>
          <w:p w14:paraId="3B029D40" w14:textId="77777777" w:rsidR="00506E6C" w:rsidRPr="00C76B0E" w:rsidRDefault="00506E6C" w:rsidP="00B905A0">
            <w:pPr>
              <w:spacing w:line="260" w:lineRule="exact"/>
              <w:ind w:left="180" w:hangingChars="100" w:hanging="180"/>
              <w:jc w:val="left"/>
              <w:textAlignment w:val="baseline"/>
              <w:rPr>
                <w:rFonts w:hAnsi="ＭＳ 明朝"/>
                <w:kern w:val="2"/>
                <w:szCs w:val="20"/>
              </w:rPr>
            </w:pPr>
            <w:r w:rsidRPr="00C76B0E">
              <w:rPr>
                <w:rFonts w:hAnsi="ＭＳ 明朝" w:cs="ＭＳ 明朝" w:hint="eastAsia"/>
                <w:kern w:val="0"/>
                <w:szCs w:val="20"/>
              </w:rPr>
              <w:t>・　定時に警察と連絡をとり情報交換を行い、可能性の高い立寄り先を確認する</w:t>
            </w:r>
          </w:p>
        </w:tc>
      </w:tr>
      <w:tr w:rsidR="00506E6C" w:rsidRPr="00506E6C" w14:paraId="02B1A50A" w14:textId="77777777" w:rsidTr="00FD1EBF">
        <w:tc>
          <w:tcPr>
            <w:tcW w:w="1980" w:type="dxa"/>
            <w:tcBorders>
              <w:top w:val="dashSmallGap" w:sz="4" w:space="0" w:color="auto"/>
              <w:bottom w:val="single" w:sz="4" w:space="0" w:color="auto"/>
            </w:tcBorders>
          </w:tcPr>
          <w:p w14:paraId="2C0AC081" w14:textId="77777777" w:rsidR="00506E6C" w:rsidRPr="00506E6C" w:rsidRDefault="00506E6C" w:rsidP="00506E6C">
            <w:pPr>
              <w:spacing w:line="260" w:lineRule="exact"/>
              <w:jc w:val="left"/>
              <w:textAlignment w:val="baseline"/>
              <w:rPr>
                <w:rFonts w:hAnsi="ＭＳ 明朝"/>
                <w:spacing w:val="2"/>
                <w:kern w:val="0"/>
                <w:szCs w:val="20"/>
              </w:rPr>
            </w:pPr>
            <w:r w:rsidRPr="00506E6C">
              <w:rPr>
                <w:rFonts w:hAnsi="ＭＳ 明朝" w:hint="eastAsia"/>
                <w:spacing w:val="2"/>
                <w:kern w:val="0"/>
                <w:szCs w:val="20"/>
              </w:rPr>
              <w:t>○　発見後の指導</w:t>
            </w:r>
          </w:p>
        </w:tc>
        <w:tc>
          <w:tcPr>
            <w:tcW w:w="4111" w:type="dxa"/>
            <w:tcBorders>
              <w:top w:val="dashSmallGap" w:sz="4" w:space="0" w:color="auto"/>
              <w:bottom w:val="single" w:sz="4" w:space="0" w:color="auto"/>
              <w:right w:val="single" w:sz="4" w:space="0" w:color="auto"/>
            </w:tcBorders>
          </w:tcPr>
          <w:p w14:paraId="3387E2DD" w14:textId="77777777" w:rsidR="00506E6C" w:rsidRPr="00506E6C" w:rsidRDefault="00506E6C" w:rsidP="00506E6C">
            <w:pPr>
              <w:spacing w:line="260" w:lineRule="exact"/>
              <w:ind w:left="180" w:hangingChars="100" w:hanging="180"/>
              <w:jc w:val="left"/>
              <w:rPr>
                <w:rFonts w:hAnsi="ＭＳ 明朝"/>
                <w:spacing w:val="2"/>
                <w:kern w:val="0"/>
                <w:szCs w:val="20"/>
              </w:rPr>
            </w:pPr>
            <w:r w:rsidRPr="00506E6C">
              <w:rPr>
                <w:rFonts w:hAnsi="ＭＳ 明朝" w:cs="ＭＳ 明朝" w:hint="eastAsia"/>
                <w:kern w:val="0"/>
                <w:szCs w:val="20"/>
              </w:rPr>
              <w:t>・　家出にいたった状況を確認するとともに、原因や背景を把握して継続的な指導に当たる</w:t>
            </w:r>
          </w:p>
          <w:p w14:paraId="7F17157E" w14:textId="77777777" w:rsidR="00506E6C" w:rsidRPr="00506E6C" w:rsidRDefault="00506E6C" w:rsidP="00506E6C">
            <w:pPr>
              <w:spacing w:line="260" w:lineRule="exact"/>
              <w:ind w:left="180" w:hangingChars="100" w:hanging="180"/>
              <w:jc w:val="left"/>
              <w:textAlignment w:val="baseline"/>
              <w:rPr>
                <w:rFonts w:hAnsi="ＭＳ 明朝"/>
                <w:kern w:val="2"/>
                <w:szCs w:val="20"/>
              </w:rPr>
            </w:pPr>
          </w:p>
          <w:p w14:paraId="33A0817A" w14:textId="77777777" w:rsidR="00506E6C" w:rsidRPr="00506E6C" w:rsidRDefault="00506E6C" w:rsidP="00506E6C">
            <w:pPr>
              <w:spacing w:line="260" w:lineRule="exact"/>
              <w:ind w:left="180" w:hangingChars="100" w:hanging="180"/>
              <w:jc w:val="left"/>
              <w:textAlignment w:val="baseline"/>
              <w:rPr>
                <w:rFonts w:hAnsi="ＭＳ 明朝"/>
                <w:kern w:val="2"/>
                <w:szCs w:val="20"/>
              </w:rPr>
            </w:pPr>
          </w:p>
          <w:p w14:paraId="2F940528" w14:textId="77777777" w:rsidR="00506E6C" w:rsidRPr="00506E6C" w:rsidRDefault="00506E6C" w:rsidP="00506E6C">
            <w:pPr>
              <w:spacing w:line="260" w:lineRule="exact"/>
              <w:ind w:left="180" w:hangingChars="100" w:hanging="180"/>
              <w:jc w:val="left"/>
              <w:textAlignment w:val="baseline"/>
              <w:rPr>
                <w:rFonts w:hAnsi="ＭＳ 明朝"/>
                <w:kern w:val="2"/>
                <w:szCs w:val="20"/>
              </w:rPr>
            </w:pPr>
          </w:p>
          <w:p w14:paraId="5C968F38" w14:textId="77777777" w:rsidR="00506E6C" w:rsidRPr="00506E6C" w:rsidRDefault="00506E6C" w:rsidP="00506E6C">
            <w:pPr>
              <w:spacing w:line="260" w:lineRule="exact"/>
              <w:ind w:left="180" w:hangingChars="100" w:hanging="180"/>
              <w:jc w:val="left"/>
              <w:textAlignment w:val="baseline"/>
              <w:rPr>
                <w:rFonts w:hAnsi="ＭＳ 明朝"/>
                <w:noProof/>
                <w:kern w:val="2"/>
                <w:szCs w:val="20"/>
              </w:rPr>
            </w:pPr>
          </w:p>
        </w:tc>
        <w:tc>
          <w:tcPr>
            <w:tcW w:w="3991" w:type="dxa"/>
            <w:tcBorders>
              <w:top w:val="dashSmallGap" w:sz="4" w:space="0" w:color="auto"/>
              <w:left w:val="single" w:sz="4" w:space="0" w:color="auto"/>
              <w:bottom w:val="single" w:sz="4" w:space="0" w:color="auto"/>
            </w:tcBorders>
          </w:tcPr>
          <w:p w14:paraId="17014052" w14:textId="77777777" w:rsidR="00506E6C" w:rsidRPr="00506E6C" w:rsidRDefault="00506E6C" w:rsidP="00506E6C">
            <w:pPr>
              <w:spacing w:line="260" w:lineRule="exact"/>
              <w:jc w:val="left"/>
              <w:textAlignment w:val="baseline"/>
              <w:rPr>
                <w:rFonts w:hAnsi="ＭＳ 明朝"/>
                <w:spacing w:val="2"/>
                <w:kern w:val="0"/>
                <w:szCs w:val="20"/>
              </w:rPr>
            </w:pPr>
            <w:r w:rsidRPr="00506E6C">
              <w:rPr>
                <w:rFonts w:hAnsi="ＭＳ 明朝" w:cs="ＭＳ Ｐゴシック" w:hint="eastAsia"/>
                <w:kern w:val="0"/>
                <w:szCs w:val="20"/>
              </w:rPr>
              <w:t>【学校でのケア】</w:t>
            </w:r>
          </w:p>
          <w:p w14:paraId="260D4FA0" w14:textId="77777777" w:rsidR="00506E6C" w:rsidRPr="00506E6C" w:rsidRDefault="00506E6C" w:rsidP="00506E6C">
            <w:pPr>
              <w:spacing w:line="260" w:lineRule="exact"/>
              <w:ind w:left="180" w:hangingChars="100" w:hanging="180"/>
              <w:jc w:val="left"/>
              <w:textAlignment w:val="baseline"/>
              <w:rPr>
                <w:rFonts w:hAnsi="ＭＳ 明朝" w:cs="ＭＳ 明朝"/>
                <w:kern w:val="0"/>
                <w:szCs w:val="20"/>
              </w:rPr>
            </w:pPr>
            <w:r w:rsidRPr="00506E6C">
              <w:rPr>
                <w:rFonts w:hAnsi="ＭＳ 明朝" w:cs="ＭＳ 明朝" w:hint="eastAsia"/>
                <w:kern w:val="0"/>
                <w:szCs w:val="20"/>
              </w:rPr>
              <w:t>・　担任を中心に養護教諭、関係教職員等が協力して心のケアに努める</w:t>
            </w:r>
          </w:p>
          <w:p w14:paraId="67B46BB0" w14:textId="77777777" w:rsidR="00506E6C" w:rsidRPr="00506E6C" w:rsidRDefault="00506E6C" w:rsidP="00506E6C">
            <w:pPr>
              <w:spacing w:line="260" w:lineRule="exact"/>
              <w:ind w:left="180" w:hangingChars="100" w:hanging="180"/>
              <w:jc w:val="left"/>
              <w:textAlignment w:val="baseline"/>
              <w:rPr>
                <w:rFonts w:hAnsi="ＭＳ 明朝" w:cs="ＭＳ 明朝"/>
                <w:kern w:val="0"/>
                <w:szCs w:val="20"/>
              </w:rPr>
            </w:pPr>
            <w:r w:rsidRPr="00506E6C">
              <w:rPr>
                <w:rFonts w:hAnsi="ＭＳ 明朝" w:cs="ＭＳ 明朝" w:hint="eastAsia"/>
                <w:kern w:val="0"/>
                <w:szCs w:val="20"/>
              </w:rPr>
              <w:t>・　必要な場合は、関係機関と連携して指導・助言に当たる</w:t>
            </w:r>
          </w:p>
          <w:p w14:paraId="0F94327B" w14:textId="77777777" w:rsidR="00506E6C" w:rsidRPr="00506E6C" w:rsidRDefault="00506E6C" w:rsidP="00506E6C">
            <w:pPr>
              <w:spacing w:line="260" w:lineRule="exact"/>
              <w:ind w:left="180" w:hangingChars="100" w:hanging="180"/>
              <w:jc w:val="left"/>
              <w:textAlignment w:val="baseline"/>
              <w:rPr>
                <w:rFonts w:hAnsi="ＭＳ 明朝"/>
                <w:spacing w:val="2"/>
                <w:kern w:val="0"/>
                <w:szCs w:val="20"/>
              </w:rPr>
            </w:pPr>
            <w:r w:rsidRPr="00506E6C">
              <w:rPr>
                <w:rFonts w:hAnsi="ＭＳ 明朝" w:cs="ＭＳ 明朝" w:hint="eastAsia"/>
                <w:kern w:val="0"/>
                <w:szCs w:val="20"/>
              </w:rPr>
              <w:t>・　他の児童生徒へは、当該児童生徒を特別視せず、普段どおり接するよう指導する</w:t>
            </w:r>
          </w:p>
          <w:p w14:paraId="43614F9B" w14:textId="77777777" w:rsidR="00506E6C" w:rsidRPr="00506E6C" w:rsidRDefault="00506E6C" w:rsidP="00506E6C">
            <w:pPr>
              <w:spacing w:line="260" w:lineRule="exact"/>
              <w:jc w:val="left"/>
              <w:textAlignment w:val="baseline"/>
              <w:rPr>
                <w:rFonts w:hAnsi="ＭＳ 明朝"/>
                <w:spacing w:val="2"/>
                <w:kern w:val="0"/>
                <w:szCs w:val="20"/>
              </w:rPr>
            </w:pPr>
            <w:r w:rsidRPr="00506E6C">
              <w:rPr>
                <w:rFonts w:hAnsi="ＭＳ 明朝" w:cs="ＭＳ Ｐゴシック" w:hint="eastAsia"/>
                <w:kern w:val="0"/>
                <w:szCs w:val="20"/>
              </w:rPr>
              <w:t>【保護者への支援】</w:t>
            </w:r>
          </w:p>
          <w:p w14:paraId="0737CC9F" w14:textId="77777777" w:rsidR="00506E6C" w:rsidRPr="00506E6C" w:rsidRDefault="00506E6C" w:rsidP="00506E6C">
            <w:pPr>
              <w:spacing w:line="260" w:lineRule="exact"/>
              <w:ind w:left="180" w:hangingChars="100" w:hanging="180"/>
              <w:jc w:val="left"/>
              <w:rPr>
                <w:rFonts w:hAnsi="ＭＳ 明朝"/>
                <w:noProof/>
                <w:kern w:val="2"/>
                <w:szCs w:val="20"/>
              </w:rPr>
            </w:pPr>
            <w:r w:rsidRPr="00506E6C">
              <w:rPr>
                <w:rFonts w:hAnsi="ＭＳ 明朝" w:cs="ＭＳ 明朝" w:hint="eastAsia"/>
                <w:kern w:val="0"/>
                <w:szCs w:val="20"/>
              </w:rPr>
              <w:t>・　叱るだけでなく、内面の理解を重視するよう助言する</w:t>
            </w:r>
          </w:p>
        </w:tc>
      </w:tr>
    </w:tbl>
    <w:p w14:paraId="741529BA" w14:textId="77777777" w:rsidR="00494AC1" w:rsidRPr="00506E6C" w:rsidRDefault="00494AC1" w:rsidP="000D0C8D">
      <w:pPr>
        <w:spacing w:line="260" w:lineRule="exact"/>
      </w:pPr>
    </w:p>
    <w:p w14:paraId="6AEEAE25" w14:textId="77777777" w:rsidR="00506E6C" w:rsidRDefault="00506E6C" w:rsidP="00506E6C">
      <w:pPr>
        <w:spacing w:line="260" w:lineRule="exact"/>
      </w:pPr>
      <w:r>
        <w:rPr>
          <w:rFonts w:hint="eastAsia"/>
        </w:rPr>
        <w:t>【</w:t>
      </w:r>
      <w:r w:rsidRPr="00506E6C">
        <w:rPr>
          <w:rFonts w:ascii="HG丸ｺﾞｼｯｸM-PRO" w:eastAsia="HG丸ｺﾞｼｯｸM-PRO" w:hAnsi="HG丸ｺﾞｼｯｸM-PRO" w:hint="eastAsia"/>
        </w:rPr>
        <w:t>発生時の連絡経路図</w:t>
      </w:r>
      <w:r>
        <w:rPr>
          <w:rFonts w:hint="eastAsia"/>
        </w:rPr>
        <w:t>】</w:t>
      </w:r>
    </w:p>
    <w:p w14:paraId="619BAFA9" w14:textId="77777777" w:rsidR="00506E6C" w:rsidRDefault="00506E6C" w:rsidP="00506E6C">
      <w:pPr>
        <w:spacing w:line="260" w:lineRule="exact"/>
      </w:pPr>
      <w:r>
        <w:rPr>
          <w:noProof/>
        </w:rPr>
        <mc:AlternateContent>
          <mc:Choice Requires="wps">
            <w:drawing>
              <wp:anchor distT="0" distB="0" distL="114300" distR="114300" simplePos="0" relativeHeight="251843584" behindDoc="0" locked="0" layoutInCell="1" allowOverlap="1" wp14:anchorId="67A45068" wp14:editId="25ADA4F0">
                <wp:simplePos x="0" y="0"/>
                <wp:positionH relativeFrom="column">
                  <wp:posOffset>243205</wp:posOffset>
                </wp:positionH>
                <wp:positionV relativeFrom="paragraph">
                  <wp:posOffset>83820</wp:posOffset>
                </wp:positionV>
                <wp:extent cx="1123950" cy="228600"/>
                <wp:effectExtent l="0" t="0" r="19050" b="19050"/>
                <wp:wrapNone/>
                <wp:docPr id="224" name="Text Box 30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235C478D" w14:textId="77777777" w:rsidR="00124108" w:rsidRDefault="00124108" w:rsidP="00506E6C">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67A45068" id="Text Box 3011" o:spid="_x0000_s1438" type="#_x0000_t202" style="position:absolute;left:0;text-align:left;margin-left:19.15pt;margin-top:6.6pt;width:88.5pt;height:18pt;z-index:251843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">
                <v:textbox inset="5.85pt,.7pt,5.85pt,.7pt">
                  <w:txbxContent>
                    <w:p w14:paraId="235C478D" w14:textId="77777777" w:rsidR="00124108" w:rsidRDefault="00124108" w:rsidP="00506E6C">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845632" behindDoc="0" locked="0" layoutInCell="1" allowOverlap="1" wp14:anchorId="119D4808" wp14:editId="59E12143">
                <wp:simplePos x="0" y="0"/>
                <wp:positionH relativeFrom="column">
                  <wp:posOffset>1652905</wp:posOffset>
                </wp:positionH>
                <wp:positionV relativeFrom="paragraph">
                  <wp:posOffset>93345</wp:posOffset>
                </wp:positionV>
                <wp:extent cx="1238250" cy="228600"/>
                <wp:effectExtent l="0" t="0" r="19050" b="19050"/>
                <wp:wrapNone/>
                <wp:docPr id="228" name="Text Box 30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5C465F7A" w14:textId="77777777" w:rsidR="00124108" w:rsidRDefault="00124108" w:rsidP="00506E6C">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119D4808" id="Text Box 3015" o:spid="_x0000_s1439" type="#_x0000_t202" style="position:absolute;left:0;text-align:left;margin-left:130.15pt;margin-top:7.35pt;width:97.5pt;height:18pt;z-index:251845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">
                <v:textbox inset="5.85pt,.7pt,5.85pt,.7pt">
                  <w:txbxContent>
                    <w:p w14:paraId="5C465F7A" w14:textId="77777777" w:rsidR="00124108" w:rsidRDefault="00124108" w:rsidP="00506E6C">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846656" behindDoc="0" locked="0" layoutInCell="1" allowOverlap="1" wp14:anchorId="2CC5F6AF" wp14:editId="41956E44">
                <wp:simplePos x="0" y="0"/>
                <wp:positionH relativeFrom="column">
                  <wp:posOffset>3176905</wp:posOffset>
                </wp:positionH>
                <wp:positionV relativeFrom="paragraph">
                  <wp:posOffset>83820</wp:posOffset>
                </wp:positionV>
                <wp:extent cx="1000125" cy="228600"/>
                <wp:effectExtent l="0" t="0" r="28575" b="19050"/>
                <wp:wrapNone/>
                <wp:docPr id="230" name="Text Box 30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6027A128" w14:textId="77777777" w:rsidR="00124108" w:rsidRDefault="00124108" w:rsidP="00506E6C">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2CC5F6AF" id="Text Box 3017" o:spid="_x0000_s1440" type="#_x0000_t202" style="position:absolute;left:0;text-align:left;margin-left:250.15pt;margin-top:6.6pt;width:78.75pt;height:18pt;z-index:251846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">
                <v:textbox inset="5.85pt,.7pt,5.85pt,.7pt">
                  <w:txbxContent>
                    <w:p w14:paraId="6027A128" w14:textId="77777777" w:rsidR="00124108" w:rsidRDefault="00124108" w:rsidP="00506E6C">
                      <w:pPr>
                        <w:jc w:val="center"/>
                      </w:pPr>
                      <w:r>
                        <w:rPr>
                          <w:rFonts w:hint="eastAsia"/>
                        </w:rPr>
                        <w:t>県教育事務所</w:t>
                      </w:r>
                    </w:p>
                  </w:txbxContent>
                </v:textbox>
              </v:shape>
            </w:pict>
          </mc:Fallback>
        </mc:AlternateContent>
      </w:r>
    </w:p>
    <w:p w14:paraId="2CAEC7BA" w14:textId="77777777" w:rsidR="00506E6C" w:rsidRDefault="00506E6C" w:rsidP="00506E6C">
      <w:pPr>
        <w:spacing w:line="260" w:lineRule="exact"/>
      </w:pPr>
      <w:r>
        <w:rPr>
          <w:noProof/>
        </w:rPr>
        <mc:AlternateContent>
          <mc:Choice Requires="wps">
            <w:drawing>
              <wp:anchor distT="0" distB="0" distL="114300" distR="114300" simplePos="0" relativeHeight="251844608" behindDoc="0" locked="0" layoutInCell="1" allowOverlap="1" wp14:anchorId="1CB4069D" wp14:editId="416E7BB1">
                <wp:simplePos x="0" y="0"/>
                <wp:positionH relativeFrom="column">
                  <wp:posOffset>1376680</wp:posOffset>
                </wp:positionH>
                <wp:positionV relativeFrom="paragraph">
                  <wp:posOffset>33020</wp:posOffset>
                </wp:positionV>
                <wp:extent cx="276225" cy="0"/>
                <wp:effectExtent l="0" t="76200" r="9525" b="95250"/>
                <wp:wrapNone/>
                <wp:docPr id="226" name="Line 30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27695D8" id="Line 3013" o:spid="_x0000_s1026" style="position:absolute;z-index:251844608;visibility:visible;mso-wrap-style:square;mso-wrap-distance-left:9pt;mso-wrap-distance-top:0;mso-wrap-distance-right:9pt;mso-wrap-distance-bottom:0;mso-position-horizontal:absolute;mso-position-horizontal-relative:text;mso-position-vertical:absolute;mso-position-vertical-relative:text" from="108.4pt,2.6pt" to="130.1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">
                <v:stroke endarrow="block"/>
              </v:line>
            </w:pict>
          </mc:Fallback>
        </mc:AlternateContent>
      </w:r>
      <w:r>
        <w:rPr>
          <w:noProof/>
        </w:rPr>
        <mc:AlternateContent>
          <mc:Choice Requires="wps">
            <w:drawing>
              <wp:anchor distT="0" distB="0" distL="114300" distR="114300" simplePos="0" relativeHeight="251847680" behindDoc="0" locked="0" layoutInCell="1" allowOverlap="1" wp14:anchorId="468C1A27" wp14:editId="07D436BE">
                <wp:simplePos x="0" y="0"/>
                <wp:positionH relativeFrom="column">
                  <wp:posOffset>2900680</wp:posOffset>
                </wp:positionH>
                <wp:positionV relativeFrom="paragraph">
                  <wp:posOffset>42545</wp:posOffset>
                </wp:positionV>
                <wp:extent cx="276225" cy="0"/>
                <wp:effectExtent l="0" t="76200" r="9525" b="95250"/>
                <wp:wrapNone/>
                <wp:docPr id="229" name="Line 30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87BAC66" id="Line 3016" o:spid="_x0000_s1026" style="position:absolute;z-index:251847680;visibility:visible;mso-wrap-style:square;mso-wrap-distance-left:9pt;mso-wrap-distance-top:0;mso-wrap-distance-right:9pt;mso-wrap-distance-bottom:0;mso-position-horizontal:absolute;mso-position-horizontal-relative:text;mso-position-vertical:absolute;mso-position-vertical-relative:text" from="228.4pt,3.35pt" to="250.1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">
                <v:stroke endarrow="block"/>
              </v:line>
            </w:pict>
          </mc:Fallback>
        </mc:AlternateContent>
      </w:r>
      <w:r>
        <w:rPr>
          <w:noProof/>
        </w:rPr>
        <mc:AlternateContent>
          <mc:Choice Requires="wps">
            <w:drawing>
              <wp:anchor distT="0" distB="0" distL="114300" distR="114300" simplePos="0" relativeHeight="251848704" behindDoc="0" locked="0" layoutInCell="1" allowOverlap="1" wp14:anchorId="7344D210" wp14:editId="323BB51C">
                <wp:simplePos x="0" y="0"/>
                <wp:positionH relativeFrom="column">
                  <wp:posOffset>4186555</wp:posOffset>
                </wp:positionH>
                <wp:positionV relativeFrom="paragraph">
                  <wp:posOffset>23495</wp:posOffset>
                </wp:positionV>
                <wp:extent cx="619125" cy="266700"/>
                <wp:effectExtent l="0" t="0" r="66675" b="57150"/>
                <wp:wrapNone/>
                <wp:docPr id="231" name="Line 30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125" cy="266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B92BDD2" id="Line 3018" o:spid="_x0000_s1026" style="position:absolute;z-index:251848704;visibility:visible;mso-wrap-style:square;mso-wrap-distance-left:9pt;mso-wrap-distance-top:0;mso-wrap-distance-right:9pt;mso-wrap-distance-bottom:0;mso-position-horizontal:absolute;mso-position-horizontal-relative:text;mso-position-vertical:absolute;mso-position-vertical-relative:text" from="329.65pt,1.85pt" to="378.4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">
                <v:stroke endarrow="block"/>
              </v:line>
            </w:pict>
          </mc:Fallback>
        </mc:AlternateContent>
      </w:r>
      <w:r>
        <w:rPr>
          <w:noProof/>
        </w:rPr>
        <mc:AlternateContent>
          <mc:Choice Requires="wps">
            <w:drawing>
              <wp:anchor distT="0" distB="0" distL="114300" distR="114300" simplePos="0" relativeHeight="251849728" behindDoc="0" locked="0" layoutInCell="1" allowOverlap="1" wp14:anchorId="379FD268" wp14:editId="0957B474">
                <wp:simplePos x="0" y="0"/>
                <wp:positionH relativeFrom="column">
                  <wp:posOffset>4805680</wp:posOffset>
                </wp:positionH>
                <wp:positionV relativeFrom="paragraph">
                  <wp:posOffset>99695</wp:posOffset>
                </wp:positionV>
                <wp:extent cx="1428750" cy="400050"/>
                <wp:effectExtent l="0" t="0" r="19050" b="19050"/>
                <wp:wrapNone/>
                <wp:docPr id="232" name="Text Box 3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400050"/>
                        </a:xfrm>
                        <a:prstGeom prst="rect">
                          <a:avLst/>
                        </a:prstGeom>
                        <a:solidFill>
                          <a:srgbClr val="FFFFFF"/>
                        </a:solidFill>
                        <a:ln w="9525">
                          <a:solidFill>
                            <a:srgbClr val="000000"/>
                          </a:solidFill>
                          <a:miter lim="800000"/>
                          <a:headEnd/>
                          <a:tailEnd/>
                        </a:ln>
                      </wps:spPr>
                      <wps:txbx>
                        <w:txbxContent>
                          <w:p w14:paraId="1D7989A0" w14:textId="67F40A05" w:rsidR="00124108" w:rsidRPr="00765437" w:rsidRDefault="00124108" w:rsidP="00506E6C">
                            <w:pPr>
                              <w:jc w:val="center"/>
                            </w:pPr>
                            <w:r w:rsidRPr="00765437">
                              <w:rPr>
                                <w:rFonts w:hint="eastAsia"/>
                              </w:rPr>
                              <w:t>県</w:t>
                            </w:r>
                            <w:r w:rsidR="00547F74" w:rsidRPr="00307D66">
                              <w:rPr>
                                <w:rFonts w:hAnsi="ＭＳ 明朝" w:cs="ＭＳ 明朝" w:hint="eastAsia"/>
                                <w:kern w:val="0"/>
                                <w:szCs w:val="20"/>
                              </w:rPr>
                              <w:t>学校教育課</w:t>
                            </w:r>
                          </w:p>
                          <w:p w14:paraId="5AA180D6" w14:textId="77777777" w:rsidR="00124108" w:rsidRPr="00765437" w:rsidRDefault="00124108" w:rsidP="00506E6C">
                            <w:pPr>
                              <w:jc w:val="center"/>
                            </w:pPr>
                            <w:r w:rsidRPr="00765437">
                              <w:rPr>
                                <w:rFonts w:hint="eastAsia"/>
                              </w:rPr>
                              <w:t>子ども安全支援室</w:t>
                            </w:r>
                          </w:p>
                        </w:txbxContent>
                      </wps:txbx>
                      <wps:bodyPr rot="0" vert="horz" wrap="square" lIns="74295" tIns="8890" rIns="74295" bIns="8890" anchor="t" anchorCtr="0" upright="1">
                        <a:noAutofit/>
                      </wps:bodyPr>
                    </wps:wsp>
                  </a:graphicData>
                </a:graphic>
              </wp:anchor>
            </w:drawing>
          </mc:Choice>
          <mc:Fallback>
            <w:pict>
              <v:shape w14:anchorId="379FD268" id="Text Box 3019" o:spid="_x0000_s1441" type="#_x0000_t202" style="position:absolute;left:0;text-align:left;margin-left:378.4pt;margin-top:7.85pt;width:112.5pt;height:31.5pt;z-index:25184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">
                <v:textbox inset="5.85pt,.7pt,5.85pt,.7pt">
                  <w:txbxContent>
                    <w:p w14:paraId="1D7989A0" w14:textId="67F40A05" w:rsidR="00124108" w:rsidRPr="00765437" w:rsidRDefault="00124108" w:rsidP="00506E6C">
                      <w:pPr>
                        <w:jc w:val="center"/>
                      </w:pPr>
                      <w:r w:rsidRPr="00765437">
                        <w:rPr>
                          <w:rFonts w:hint="eastAsia"/>
                        </w:rPr>
                        <w:t>県</w:t>
                      </w:r>
                      <w:r w:rsidR="00547F74" w:rsidRPr="00307D66">
                        <w:rPr>
                          <w:rFonts w:hAnsi="ＭＳ 明朝" w:cs="ＭＳ 明朝" w:hint="eastAsia"/>
                          <w:kern w:val="0"/>
                          <w:szCs w:val="20"/>
                        </w:rPr>
                        <w:t>学校教育課</w:t>
                      </w:r>
                    </w:p>
                    <w:p w14:paraId="5AA180D6" w14:textId="77777777" w:rsidR="00124108" w:rsidRPr="00765437" w:rsidRDefault="00124108" w:rsidP="00506E6C">
                      <w:pPr>
                        <w:jc w:val="center"/>
                      </w:pPr>
                      <w:r w:rsidRPr="00765437">
                        <w:rPr>
                          <w:rFonts w:hint="eastAsia"/>
                        </w:rPr>
                        <w:t>子ども安全支援室</w:t>
                      </w:r>
                    </w:p>
                  </w:txbxContent>
                </v:textbox>
              </v:shape>
            </w:pict>
          </mc:Fallback>
        </mc:AlternateContent>
      </w:r>
    </w:p>
    <w:p w14:paraId="48310289" w14:textId="77777777" w:rsidR="00506E6C" w:rsidRDefault="00506E6C" w:rsidP="00506E6C">
      <w:pPr>
        <w:spacing w:line="260" w:lineRule="exact"/>
      </w:pPr>
      <w:r>
        <w:rPr>
          <w:noProof/>
        </w:rPr>
        <mc:AlternateContent>
          <mc:Choice Requires="wps">
            <w:drawing>
              <wp:anchor distT="0" distB="0" distL="114300" distR="114300" simplePos="0" relativeHeight="251850752" behindDoc="0" locked="0" layoutInCell="1" allowOverlap="1" wp14:anchorId="04B2835C" wp14:editId="4F662342">
                <wp:simplePos x="0" y="0"/>
                <wp:positionH relativeFrom="column">
                  <wp:posOffset>243205</wp:posOffset>
                </wp:positionH>
                <wp:positionV relativeFrom="paragraph">
                  <wp:posOffset>77470</wp:posOffset>
                </wp:positionV>
                <wp:extent cx="1123950" cy="228600"/>
                <wp:effectExtent l="0" t="0" r="19050" b="19050"/>
                <wp:wrapNone/>
                <wp:docPr id="225" name="Text Box 3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0B5BD104" w14:textId="77777777" w:rsidR="00124108" w:rsidRDefault="00124108" w:rsidP="00506E6C">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04B2835C" id="Text Box 3012" o:spid="_x0000_s1442" type="#_x0000_t202" style="position:absolute;left:0;text-align:left;margin-left:19.15pt;margin-top:6.1pt;width:88.5pt;height:18pt;z-index:251850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">
                <v:textbox inset="5.85pt,.7pt,5.85pt,.7pt">
                  <w:txbxContent>
                    <w:p w14:paraId="0B5BD104" w14:textId="77777777" w:rsidR="00124108" w:rsidRDefault="00124108" w:rsidP="00506E6C">
                      <w:pPr>
                        <w:jc w:val="center"/>
                      </w:pPr>
                      <w:r>
                        <w:rPr>
                          <w:rFonts w:hint="eastAsia"/>
                        </w:rPr>
                        <w:t>県立学校</w:t>
                      </w:r>
                    </w:p>
                  </w:txbxContent>
                </v:textbox>
              </v:shape>
            </w:pict>
          </mc:Fallback>
        </mc:AlternateContent>
      </w:r>
    </w:p>
    <w:p w14:paraId="1B3B250D" w14:textId="77777777" w:rsidR="00506E6C" w:rsidRDefault="00506E6C" w:rsidP="00506E6C">
      <w:pPr>
        <w:spacing w:line="260" w:lineRule="exact"/>
      </w:pPr>
      <w:r>
        <w:rPr>
          <w:rFonts w:hint="eastAsia"/>
          <w:noProof/>
        </w:rPr>
        <mc:AlternateContent>
          <mc:Choice Requires="wps">
            <w:drawing>
              <wp:anchor distT="0" distB="0" distL="114300" distR="114300" simplePos="0" relativeHeight="251851776" behindDoc="0" locked="0" layoutInCell="1" allowOverlap="1" wp14:anchorId="1C6375B8" wp14:editId="2EA7C60C">
                <wp:simplePos x="0" y="0"/>
                <wp:positionH relativeFrom="column">
                  <wp:posOffset>1367155</wp:posOffset>
                </wp:positionH>
                <wp:positionV relativeFrom="paragraph">
                  <wp:posOffset>36195</wp:posOffset>
                </wp:positionV>
                <wp:extent cx="3438525" cy="0"/>
                <wp:effectExtent l="0" t="76200" r="9525" b="95250"/>
                <wp:wrapNone/>
                <wp:docPr id="227" name="Line 30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385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58ED827" id="Line 3014" o:spid="_x0000_s1026" style="position:absolute;flip:y;z-index:251851776;visibility:visible;mso-wrap-style:square;mso-wrap-distance-left:9pt;mso-wrap-distance-top:0;mso-wrap-distance-right:9pt;mso-wrap-distance-bottom:0;mso-position-horizontal:absolute;mso-position-horizontal-relative:text;mso-position-vertical:absolute;mso-position-vertical-relative:text" from="107.65pt,2.85pt" to="378.4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">
                <v:stroke endarrow="block"/>
              </v:line>
            </w:pict>
          </mc:Fallback>
        </mc:AlternateContent>
      </w:r>
    </w:p>
    <w:p w14:paraId="4709310C" w14:textId="77777777" w:rsidR="00506E6C" w:rsidRDefault="00506E6C" w:rsidP="00506E6C">
      <w:pPr>
        <w:spacing w:line="260" w:lineRule="exact"/>
      </w:pPr>
    </w:p>
    <w:p w14:paraId="46AB8495" w14:textId="77777777" w:rsidR="00506E6C" w:rsidRDefault="00506E6C" w:rsidP="00506E6C">
      <w:pPr>
        <w:spacing w:line="260" w:lineRule="exact"/>
      </w:pPr>
      <w:r>
        <w:rPr>
          <w:rFonts w:hint="eastAsia"/>
        </w:rPr>
        <w:t>【</w:t>
      </w:r>
      <w:r w:rsidRPr="00506E6C">
        <w:rPr>
          <w:rFonts w:ascii="HG丸ｺﾞｼｯｸM-PRO" w:eastAsia="HG丸ｺﾞｼｯｸM-PRO" w:hAnsi="HG丸ｺﾞｼｯｸM-PRO" w:hint="eastAsia"/>
        </w:rPr>
        <w:t>県教育委員会担当課</w:t>
      </w:r>
      <w:r>
        <w:rPr>
          <w:rFonts w:hint="eastAsia"/>
        </w:rPr>
        <w:t>】</w:t>
      </w:r>
    </w:p>
    <w:p w14:paraId="3D0A1F32" w14:textId="563844D0" w:rsidR="00494AC1" w:rsidRDefault="00506E6C" w:rsidP="00506E6C">
      <w:pPr>
        <w:spacing w:line="260" w:lineRule="exact"/>
        <w:ind w:firstLineChars="200" w:firstLine="360"/>
      </w:pPr>
      <w:r>
        <w:rPr>
          <w:rFonts w:hint="eastAsia"/>
        </w:rPr>
        <w:t>教育庁</w:t>
      </w:r>
      <w:r w:rsidR="00B75AB9"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B75AB9" w:rsidRPr="00307D66">
        <w:rPr>
          <w:rFonts w:hAnsi="ＭＳ 明朝" w:cs="ＭＳ 明朝" w:hint="eastAsia"/>
          <w:kern w:val="0"/>
          <w:szCs w:val="20"/>
        </w:rPr>
        <w:t>課</w:t>
      </w:r>
      <w:r w:rsidRPr="00307D66">
        <w:rPr>
          <w:rFonts w:hint="eastAsia"/>
        </w:rPr>
        <w:t xml:space="preserve">子ども安全支援室　</w:t>
      </w:r>
      <w:r w:rsidRPr="00307D66">
        <w:t>TEL：0852-22-</w:t>
      </w:r>
      <w:r w:rsidR="00CE519A" w:rsidRPr="00307D66">
        <w:rPr>
          <w:rFonts w:hint="eastAsia"/>
        </w:rPr>
        <w:t>5412</w:t>
      </w:r>
      <w:r w:rsidRPr="00307D66">
        <w:t>、</w:t>
      </w:r>
      <w:r w:rsidR="00CE519A" w:rsidRPr="00307D66">
        <w:rPr>
          <w:rFonts w:hint="eastAsia"/>
        </w:rPr>
        <w:t>6862</w:t>
      </w:r>
      <w:r w:rsidRPr="00307D66">
        <w:t xml:space="preserve">　　FAX：0852-22-</w:t>
      </w:r>
      <w:r w:rsidR="006D789F" w:rsidRPr="00307D66">
        <w:rPr>
          <w:rFonts w:hint="eastAsia"/>
        </w:rPr>
        <w:t>6857</w:t>
      </w:r>
    </w:p>
    <w:p w14:paraId="485B9D8D" w14:textId="77777777" w:rsidR="00494AC1" w:rsidRDefault="00494AC1" w:rsidP="000D0C8D">
      <w:pPr>
        <w:spacing w:line="260" w:lineRule="exact"/>
      </w:pPr>
    </w:p>
    <w:p w14:paraId="7DB802A2" w14:textId="77777777" w:rsidR="00506E6C" w:rsidRDefault="00506E6C">
      <w:pPr>
        <w:widowControl/>
        <w:autoSpaceDE/>
        <w:autoSpaceDN/>
        <w:jc w:val="left"/>
      </w:pPr>
      <w:r>
        <w:br w:type="page"/>
      </w:r>
    </w:p>
    <w:bookmarkStart w:id="130" w:name="_第６_人権に関わる問題事象"/>
    <w:bookmarkStart w:id="131" w:name="_Toc240013279"/>
    <w:bookmarkEnd w:id="130"/>
    <w:p w14:paraId="174A0DF2" w14:textId="77777777" w:rsidR="00494AC1" w:rsidRPr="00C76B0E" w:rsidRDefault="00851C84" w:rsidP="00CA7ED3">
      <w:pPr>
        <w:pStyle w:val="1"/>
      </w:pPr>
      <w:r w:rsidRPr="00C76B0E">
        <w:rPr>
          <w:rFonts w:hAnsi="Times New Roman" w:cs="Times New Roman"/>
          <w:noProof/>
          <w:spacing w:val="2"/>
          <w:kern w:val="0"/>
          <w:szCs w:val="20"/>
        </w:rPr>
        <w:lastRenderedPageBreak/>
        <mc:AlternateContent>
          <mc:Choice Requires="wps">
            <w:drawing>
              <wp:anchor distT="0" distB="0" distL="114300" distR="114300" simplePos="0" relativeHeight="251852800" behindDoc="0" locked="0" layoutInCell="1" allowOverlap="1" wp14:anchorId="756588A8" wp14:editId="53388E1D">
                <wp:simplePos x="0" y="0"/>
                <wp:positionH relativeFrom="margin">
                  <wp:align>right</wp:align>
                </wp:positionH>
                <wp:positionV relativeFrom="paragraph">
                  <wp:posOffset>395605</wp:posOffset>
                </wp:positionV>
                <wp:extent cx="6391275" cy="723900"/>
                <wp:effectExtent l="0" t="0" r="28575" b="19050"/>
                <wp:wrapNone/>
                <wp:docPr id="233" name="AutoShape 3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1275" cy="723900"/>
                        </a:xfrm>
                        <a:prstGeom prst="roundRect">
                          <a:avLst>
                            <a:gd name="adj" fmla="val 4255"/>
                          </a:avLst>
                        </a:prstGeom>
                        <a:solidFill>
                          <a:srgbClr val="FFFFFF"/>
                        </a:solidFill>
                        <a:ln w="9525">
                          <a:solidFill>
                            <a:srgbClr val="000000"/>
                          </a:solidFill>
                          <a:round/>
                          <a:headEnd/>
                          <a:tailEnd/>
                        </a:ln>
                      </wps:spPr>
                      <wps:txbx>
                        <w:txbxContent>
                          <w:p w14:paraId="0EDEB80A" w14:textId="77777777" w:rsidR="00124108" w:rsidRPr="00C76B0E" w:rsidRDefault="00124108" w:rsidP="00851C84">
                            <w:pPr>
                              <w:spacing w:line="260" w:lineRule="exact"/>
                              <w:ind w:left="1261" w:hangingChars="700" w:hanging="1261"/>
                              <w:rPr>
                                <w:rFonts w:hAnsi="ＭＳ 明朝" w:cs="ＭＳ 明朝"/>
                                <w:kern w:val="0"/>
                                <w:szCs w:val="20"/>
                              </w:rPr>
                            </w:pPr>
                            <w:r w:rsidRPr="00C76B0E">
                              <w:rPr>
                                <w:rFonts w:hAnsi="ＭＳ 明朝" w:cs="ＭＳ 明朝" w:hint="eastAsia"/>
                                <w:kern w:val="0"/>
                                <w:szCs w:val="20"/>
                              </w:rPr>
                              <w:t>【事案（例）】　Ａ高校に在籍する生徒Ｂが、同じクラスの生徒Ｃを殴るという事案が発生した。生徒Ｂから事情を聞いてみると、「生徒Ｃが他の友人に“Ｂはがいじみたいなヤツだ”と悪口を言っているのを知り、腹がたって殴った。」とのことだった。生徒Ｃに確認したところ、「確かにそのようなことを言ったかも知れない。」ということだっ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6588A8" id="AutoShape 3178" o:spid="_x0000_s1443" style="position:absolute;left:0;text-align:left;margin-left:452.05pt;margin-top:31.15pt;width:503.25pt;height:57pt;z-index:251852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27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">
                <v:textbox inset="5.85pt,.7pt,5.85pt,.7pt">
                  <w:txbxContent>
                    <w:p w14:paraId="0EDEB80A" w14:textId="77777777" w:rsidR="00124108" w:rsidRPr="00C76B0E" w:rsidRDefault="00124108" w:rsidP="00851C84">
                      <w:pPr>
                        <w:spacing w:line="260" w:lineRule="exact"/>
                        <w:ind w:left="1261" w:hangingChars="700" w:hanging="1261"/>
                        <w:rPr>
                          <w:rFonts w:hAnsi="ＭＳ 明朝" w:cs="ＭＳ 明朝"/>
                          <w:kern w:val="0"/>
                          <w:szCs w:val="20"/>
                        </w:rPr>
                      </w:pPr>
                      <w:r w:rsidRPr="00C76B0E">
                        <w:rPr>
                          <w:rFonts w:hAnsi="ＭＳ 明朝" w:cs="ＭＳ 明朝" w:hint="eastAsia"/>
                          <w:kern w:val="0"/>
                          <w:szCs w:val="20"/>
                        </w:rPr>
                        <w:t>【事案（例）】　Ａ高校に在籍する生徒Ｂが、同じクラスの生徒Ｃを殴るという事案が発生した。生徒Ｂから事情を聞いてみると、「生徒Ｃが他の友人に“Ｂは</w:t>
                      </w:r>
                      <w:r w:rsidRPr="00C76B0E">
                        <w:rPr>
                          <w:rFonts w:hAnsi="ＭＳ 明朝" w:cs="ＭＳ 明朝" w:hint="eastAsia"/>
                          <w:kern w:val="0"/>
                          <w:szCs w:val="20"/>
                        </w:rPr>
                        <w:t>がいじみたいなヤツだ”と悪口を言っているのを知り、腹がたって殴った。」とのことだった。生徒Ｃに確認したところ、「確かにそのようなことを言ったかも知れない。」ということだった。</w:t>
                      </w:r>
                    </w:p>
                  </w:txbxContent>
                </v:textbox>
                <w10:wrap anchorx="margin"/>
              </v:roundrect>
            </w:pict>
          </mc:Fallback>
        </mc:AlternateContent>
      </w:r>
      <w:r w:rsidR="00CA7ED3" w:rsidRPr="00C76B0E">
        <w:rPr>
          <w:rFonts w:hint="eastAsia"/>
        </w:rPr>
        <w:t>第６　人権に関わる問題事象</w:t>
      </w:r>
      <w:bookmarkEnd w:id="131"/>
    </w:p>
    <w:p w14:paraId="0F05B198" w14:textId="77777777" w:rsidR="00494AC1" w:rsidRPr="00C76B0E" w:rsidRDefault="00494AC1" w:rsidP="000D0C8D">
      <w:pPr>
        <w:spacing w:line="260" w:lineRule="exact"/>
      </w:pPr>
    </w:p>
    <w:p w14:paraId="687ABBEE" w14:textId="77777777" w:rsidR="00494AC1" w:rsidRPr="00C76B0E" w:rsidRDefault="00494AC1" w:rsidP="000D0C8D">
      <w:pPr>
        <w:spacing w:line="260" w:lineRule="exact"/>
      </w:pPr>
    </w:p>
    <w:p w14:paraId="47887DA4" w14:textId="77777777" w:rsidR="00494AC1" w:rsidRPr="00C76B0E" w:rsidRDefault="00494AC1" w:rsidP="000D0C8D">
      <w:pPr>
        <w:spacing w:line="260" w:lineRule="exact"/>
      </w:pPr>
    </w:p>
    <w:p w14:paraId="5A48D0CC" w14:textId="77777777" w:rsidR="00494AC1" w:rsidRPr="00C76B0E" w:rsidRDefault="00494AC1" w:rsidP="000D0C8D">
      <w:pPr>
        <w:spacing w:line="260" w:lineRule="exact"/>
      </w:pPr>
    </w:p>
    <w:p w14:paraId="367F023E" w14:textId="77777777" w:rsidR="00851C84" w:rsidRPr="00C76B0E" w:rsidRDefault="00851C84" w:rsidP="000D0C8D">
      <w:pPr>
        <w:spacing w:line="260" w:lineRule="exact"/>
      </w:pPr>
    </w:p>
    <w:p w14:paraId="4185E016" w14:textId="77777777" w:rsidR="00CA7ED3" w:rsidRPr="00C76B0E" w:rsidRDefault="00CA7ED3" w:rsidP="00CA7ED3">
      <w:pPr>
        <w:spacing w:line="260" w:lineRule="exact"/>
        <w:ind w:leftChars="100" w:left="540" w:hangingChars="200" w:hanging="360"/>
      </w:pPr>
      <w:r w:rsidRPr="00C76B0E">
        <w:rPr>
          <w:rFonts w:hint="eastAsia"/>
        </w:rPr>
        <w:t>（注）教育の場においても、差別的発言等の問題事象が発生しています。問題事象に取り組むに当たっては、事象に関わるすべての人が、「人権とは何か」についての理解を深め、人権侵害の不当性と人権の大切さを実感として受け止めていくことが大切です。また、個々の問題事象に対しては、その事象の具体的な内容や地域の実態等を踏まえて適切な取組を行うことが重要です。</w:t>
      </w:r>
    </w:p>
    <w:p w14:paraId="47F2847B" w14:textId="77777777" w:rsidR="00CA7ED3" w:rsidRPr="00C76B0E" w:rsidRDefault="00CA7ED3" w:rsidP="00CA7ED3">
      <w:pPr>
        <w:spacing w:beforeLines="50" w:before="151" w:afterLines="50" w:after="151"/>
        <w:rPr>
          <w:rFonts w:ascii="ＭＳ ゴシック" w:eastAsia="ＭＳ ゴシック" w:hAnsi="ＭＳ ゴシック"/>
          <w:b/>
          <w:sz w:val="21"/>
          <w:bdr w:val="single" w:sz="4" w:space="0" w:color="auto"/>
        </w:rPr>
      </w:pPr>
      <w:r w:rsidRPr="00C76B0E">
        <w:rPr>
          <w:rFonts w:ascii="ＭＳ ゴシック" w:eastAsia="ＭＳ ゴシック" w:hAnsi="ＭＳ ゴシック" w:hint="eastAsia"/>
          <w:b/>
          <w:sz w:val="21"/>
          <w:bdr w:val="single" w:sz="4" w:space="0" w:color="auto"/>
        </w:rPr>
        <w:t>１　未然防止のポイント</w:t>
      </w:r>
      <w:r w:rsidRPr="00C76B0E">
        <w:rPr>
          <w:rFonts w:ascii="ＭＳ ゴシック" w:eastAsia="ＭＳ ゴシック" w:hAnsi="ＭＳ ゴシック"/>
          <w:b/>
          <w:sz w:val="21"/>
          <w:bdr w:val="single" w:sz="4" w:space="0" w:color="auto"/>
        </w:rPr>
        <w:t xml:space="preserve"> </w:t>
      </w:r>
    </w:p>
    <w:p w14:paraId="3DD15061" w14:textId="77777777" w:rsidR="00CA7ED3" w:rsidRPr="00C76B0E" w:rsidRDefault="00CA7ED3" w:rsidP="00CA7ED3">
      <w:pPr>
        <w:spacing w:line="260" w:lineRule="exact"/>
        <w:ind w:firstLineChars="100" w:firstLine="191"/>
        <w:rPr>
          <w:rFonts w:ascii="ＭＳ ゴシック" w:eastAsia="ＭＳ ゴシック" w:hAnsi="ＭＳ ゴシック"/>
          <w:b/>
          <w:sz w:val="21"/>
        </w:rPr>
      </w:pPr>
      <w:r w:rsidRPr="00C76B0E">
        <w:rPr>
          <w:rFonts w:ascii="ＭＳ ゴシック" w:eastAsia="ＭＳ ゴシック" w:hAnsi="ＭＳ ゴシック" w:hint="eastAsia"/>
          <w:b/>
          <w:sz w:val="21"/>
        </w:rPr>
        <w:t>⑴　人権教育の充実と教職員の資質の向上</w:t>
      </w:r>
    </w:p>
    <w:p w14:paraId="22057015" w14:textId="77777777" w:rsidR="00CA7ED3" w:rsidRPr="00C76B0E" w:rsidRDefault="00CA7ED3" w:rsidP="003D474B">
      <w:pPr>
        <w:spacing w:line="260" w:lineRule="exact"/>
        <w:ind w:leftChars="200" w:left="540" w:hangingChars="100" w:hanging="180"/>
      </w:pPr>
      <w:r w:rsidRPr="00C76B0E">
        <w:rPr>
          <w:rFonts w:hint="eastAsia"/>
        </w:rPr>
        <w:t xml:space="preserve">①　</w:t>
      </w:r>
      <w:r w:rsidR="003D474B" w:rsidRPr="00C76B0E">
        <w:rPr>
          <w:rFonts w:hint="eastAsia"/>
        </w:rPr>
        <w:t>「子どもたちを大切にする実践を通じて自他の人権を守る子どもを育成する」という人権教育の取組を学校全体で進める。</w:t>
      </w:r>
    </w:p>
    <w:p w14:paraId="45A99D1C" w14:textId="77777777" w:rsidR="00CA7ED3" w:rsidRPr="00C76B0E" w:rsidRDefault="00CA7ED3" w:rsidP="00CA7ED3">
      <w:pPr>
        <w:spacing w:line="260" w:lineRule="exact"/>
        <w:ind w:firstLineChars="200" w:firstLine="360"/>
      </w:pPr>
      <w:r w:rsidRPr="00C76B0E">
        <w:rPr>
          <w:rFonts w:hint="eastAsia"/>
        </w:rPr>
        <w:t>②　児童生徒一人一人の人権意識を高め、差別をなくすために自ら行動する意欲と実践力を育てる。</w:t>
      </w:r>
    </w:p>
    <w:p w14:paraId="16FD1FF4" w14:textId="77777777" w:rsidR="00CA7ED3" w:rsidRPr="00C76B0E" w:rsidRDefault="00CA7ED3" w:rsidP="00CA7ED3">
      <w:pPr>
        <w:spacing w:line="260" w:lineRule="exact"/>
        <w:ind w:leftChars="200" w:left="540" w:hangingChars="100" w:hanging="180"/>
      </w:pPr>
      <w:r w:rsidRPr="00C76B0E">
        <w:rPr>
          <w:rFonts w:hint="eastAsia"/>
        </w:rPr>
        <w:t xml:space="preserve">③　</w:t>
      </w:r>
      <w:r w:rsidR="003D474B" w:rsidRPr="00C76B0E">
        <w:rPr>
          <w:rFonts w:hint="eastAsia"/>
        </w:rPr>
        <w:t>様々な困難を抱えている児童生徒や集団の中で弱い立場にある児童生徒を大切にした集団づくりを進める。</w:t>
      </w:r>
    </w:p>
    <w:p w14:paraId="07BF92E2" w14:textId="77777777" w:rsidR="00CA7ED3" w:rsidRPr="00C76B0E" w:rsidRDefault="00CA7ED3" w:rsidP="00CA7ED3">
      <w:pPr>
        <w:spacing w:line="260" w:lineRule="exact"/>
        <w:ind w:firstLineChars="200" w:firstLine="360"/>
      </w:pPr>
      <w:r w:rsidRPr="00C76B0E">
        <w:rPr>
          <w:rFonts w:hint="eastAsia"/>
        </w:rPr>
        <w:t>④　教職員が自らの人権意識を高め、同和問題をはじめとするあらゆる差別を許さない姿勢を貫く。</w:t>
      </w:r>
    </w:p>
    <w:p w14:paraId="5B72A744" w14:textId="77777777" w:rsidR="00CA7ED3" w:rsidRPr="00CA7ED3" w:rsidRDefault="00CA7ED3" w:rsidP="00CA7ED3">
      <w:pPr>
        <w:spacing w:beforeLines="50" w:before="151" w:afterLines="50" w:after="151"/>
        <w:rPr>
          <w:rFonts w:ascii="ＭＳ ゴシック" w:eastAsia="ＭＳ ゴシック" w:hAnsi="ＭＳ ゴシック"/>
          <w:b/>
          <w:sz w:val="21"/>
          <w:bdr w:val="single" w:sz="4" w:space="0" w:color="auto"/>
        </w:rPr>
      </w:pPr>
      <w:r w:rsidRPr="00CA7ED3">
        <w:rPr>
          <w:rFonts w:ascii="ＭＳ ゴシック" w:eastAsia="ＭＳ ゴシック" w:hAnsi="ＭＳ ゴシック" w:hint="eastAsia"/>
          <w:b/>
          <w:sz w:val="21"/>
          <w:bdr w:val="single" w:sz="4" w:space="0" w:color="auto"/>
        </w:rPr>
        <w:t>２　問題事象発生時以降の対応のポイント</w:t>
      </w:r>
      <w:r w:rsidRPr="00CA7ED3">
        <w:rPr>
          <w:rFonts w:ascii="ＭＳ ゴシック" w:eastAsia="ＭＳ ゴシック" w:hAnsi="ＭＳ ゴシック"/>
          <w:b/>
          <w:sz w:val="21"/>
          <w:bdr w:val="single" w:sz="4" w:space="0" w:color="auto"/>
        </w:rPr>
        <w:t xml:space="preserve"> </w:t>
      </w:r>
    </w:p>
    <w:p w14:paraId="5887BA43" w14:textId="77777777" w:rsidR="00CA7ED3" w:rsidRPr="0075628C" w:rsidRDefault="00CA7ED3" w:rsidP="00CA7ED3">
      <w:pPr>
        <w:spacing w:line="26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⑴　事象の報告と事実の確認</w:t>
      </w:r>
    </w:p>
    <w:p w14:paraId="6A017F05" w14:textId="77777777" w:rsidR="00CA7ED3" w:rsidRDefault="00CA7ED3" w:rsidP="00CA7ED3">
      <w:pPr>
        <w:spacing w:line="260" w:lineRule="exact"/>
        <w:ind w:firstLineChars="200" w:firstLine="360"/>
      </w:pPr>
      <w:r>
        <w:rPr>
          <w:rFonts w:hint="eastAsia"/>
        </w:rPr>
        <w:t>①　報告</w:t>
      </w:r>
    </w:p>
    <w:p w14:paraId="5672C51F" w14:textId="77777777" w:rsidR="00CA7ED3" w:rsidRDefault="00CA7ED3" w:rsidP="00CA7ED3">
      <w:pPr>
        <w:spacing w:line="260" w:lineRule="exact"/>
        <w:ind w:firstLineChars="300" w:firstLine="541"/>
      </w:pPr>
      <w:r>
        <w:rPr>
          <w:rFonts w:hint="eastAsia"/>
        </w:rPr>
        <w:t>・　発生した事象について管理職と人権教育担当主任等に速やかに報告する。</w:t>
      </w:r>
    </w:p>
    <w:p w14:paraId="0C011C18" w14:textId="77777777" w:rsidR="00CA7ED3" w:rsidRDefault="00CA7ED3" w:rsidP="00CA7ED3">
      <w:pPr>
        <w:spacing w:line="260" w:lineRule="exact"/>
        <w:ind w:firstLineChars="300" w:firstLine="541"/>
      </w:pPr>
      <w:r>
        <w:rPr>
          <w:rFonts w:hint="eastAsia"/>
        </w:rPr>
        <w:t>・　管理職は所管の教育委員会へ速やかに報告する。</w:t>
      </w:r>
    </w:p>
    <w:p w14:paraId="219F726D" w14:textId="77777777" w:rsidR="00CA7ED3" w:rsidRDefault="00CA7ED3" w:rsidP="00CA7ED3">
      <w:pPr>
        <w:spacing w:line="260" w:lineRule="exact"/>
        <w:ind w:firstLineChars="200" w:firstLine="360"/>
      </w:pPr>
      <w:r>
        <w:rPr>
          <w:rFonts w:hint="eastAsia"/>
        </w:rPr>
        <w:t>②　事実確認</w:t>
      </w:r>
    </w:p>
    <w:p w14:paraId="7CF591CA" w14:textId="77777777" w:rsidR="00CA7ED3" w:rsidRDefault="00CA7ED3" w:rsidP="00CA7ED3">
      <w:pPr>
        <w:spacing w:line="260" w:lineRule="exact"/>
        <w:ind w:leftChars="300" w:left="721" w:hangingChars="100" w:hanging="180"/>
      </w:pPr>
      <w:r>
        <w:rPr>
          <w:rFonts w:hint="eastAsia"/>
        </w:rPr>
        <w:t>・　「問題を提起した人」「問題を起こしたとされる人」「人権を侵害されたおそれがある人」「その場に居合わせた人」と順次事実関係を確認し記録する。</w:t>
      </w:r>
    </w:p>
    <w:p w14:paraId="73E6FC8C" w14:textId="77777777" w:rsidR="00CA7ED3" w:rsidRDefault="00CA7ED3" w:rsidP="00CA7ED3">
      <w:pPr>
        <w:spacing w:line="260" w:lineRule="exact"/>
        <w:ind w:firstLineChars="300" w:firstLine="541"/>
      </w:pPr>
      <w:r>
        <w:rPr>
          <w:rFonts w:hint="eastAsia"/>
        </w:rPr>
        <w:t>・　２名以上で事実確認を行い、不一致な点があれば再度確認する。</w:t>
      </w:r>
    </w:p>
    <w:p w14:paraId="7F7384F6" w14:textId="77777777" w:rsidR="00CA7ED3" w:rsidRDefault="00CA7ED3" w:rsidP="00CA7ED3">
      <w:pPr>
        <w:spacing w:line="260" w:lineRule="exact"/>
        <w:ind w:firstLineChars="300" w:firstLine="541"/>
      </w:pPr>
      <w:r>
        <w:rPr>
          <w:rFonts w:hint="eastAsia"/>
        </w:rPr>
        <w:t>・　事実確認に当たっては、誘導尋問、高圧的な姿勢での非難や批判、説諭、説教などにならないように留意する。</w:t>
      </w:r>
    </w:p>
    <w:p w14:paraId="0DC0C62F" w14:textId="77777777" w:rsidR="00CA7ED3" w:rsidRDefault="00CA7ED3" w:rsidP="00CA7ED3">
      <w:pPr>
        <w:spacing w:line="260" w:lineRule="exact"/>
        <w:ind w:firstLineChars="300" w:firstLine="541"/>
      </w:pPr>
      <w:r>
        <w:rPr>
          <w:rFonts w:hint="eastAsia"/>
        </w:rPr>
        <w:t>・　差別落書きの場合は、写真撮影等の記録を残し、直ちに遮蔽する。</w:t>
      </w:r>
    </w:p>
    <w:p w14:paraId="377FB372" w14:textId="77777777" w:rsidR="00CA7ED3" w:rsidRPr="0075628C" w:rsidRDefault="00CA7ED3" w:rsidP="00CA7ED3">
      <w:pPr>
        <w:spacing w:line="26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⑵　連携による分析と方針の策定</w:t>
      </w:r>
    </w:p>
    <w:p w14:paraId="3913E2FF" w14:textId="77777777" w:rsidR="00CA7ED3" w:rsidRDefault="00CA7ED3" w:rsidP="00CA7ED3">
      <w:pPr>
        <w:spacing w:line="260" w:lineRule="exact"/>
        <w:ind w:firstLineChars="200" w:firstLine="360"/>
      </w:pPr>
      <w:r>
        <w:rPr>
          <w:rFonts w:hint="eastAsia"/>
        </w:rPr>
        <w:t>①　対応のための協議の開催</w:t>
      </w:r>
    </w:p>
    <w:p w14:paraId="4AF82E86" w14:textId="77777777" w:rsidR="00CA7ED3" w:rsidRDefault="00CA7ED3" w:rsidP="00CA7ED3">
      <w:pPr>
        <w:spacing w:line="260" w:lineRule="exact"/>
        <w:ind w:firstLineChars="300" w:firstLine="541"/>
      </w:pPr>
      <w:r>
        <w:rPr>
          <w:rFonts w:hint="eastAsia"/>
        </w:rPr>
        <w:t>・　関係する行政機関と教育現場が、事実確認、問題の分析及び取組の方針等について協議する。</w:t>
      </w:r>
    </w:p>
    <w:p w14:paraId="2E1D9503" w14:textId="77777777" w:rsidR="00CA7ED3" w:rsidRDefault="00CA7ED3" w:rsidP="00CA7ED3">
      <w:pPr>
        <w:spacing w:line="260" w:lineRule="exact"/>
        <w:ind w:firstLineChars="200" w:firstLine="360"/>
      </w:pPr>
      <w:r>
        <w:rPr>
          <w:rFonts w:hint="eastAsia"/>
        </w:rPr>
        <w:t>②　背景・要因の分析と問題の本質の明確化</w:t>
      </w:r>
    </w:p>
    <w:p w14:paraId="3FEA4EC2" w14:textId="77777777" w:rsidR="00CA7ED3" w:rsidRDefault="00CA7ED3" w:rsidP="00CA7ED3">
      <w:pPr>
        <w:spacing w:line="260" w:lineRule="exact"/>
        <w:ind w:firstLineChars="300" w:firstLine="541"/>
      </w:pPr>
      <w:r>
        <w:rPr>
          <w:rFonts w:hint="eastAsia"/>
        </w:rPr>
        <w:t>・　事象の背景を正しく分析し、問題の本質を明らかにする。</w:t>
      </w:r>
    </w:p>
    <w:p w14:paraId="1ADC4AEF" w14:textId="77777777" w:rsidR="00CA7ED3" w:rsidRDefault="00CA7ED3" w:rsidP="00CA7ED3">
      <w:pPr>
        <w:spacing w:line="260" w:lineRule="exact"/>
        <w:ind w:firstLineChars="200" w:firstLine="360"/>
      </w:pPr>
      <w:r>
        <w:rPr>
          <w:rFonts w:hint="eastAsia"/>
        </w:rPr>
        <w:t>③　問題解決のための取組の方針や取組主体の明確化</w:t>
      </w:r>
    </w:p>
    <w:p w14:paraId="1033803A" w14:textId="77777777" w:rsidR="00CA7ED3" w:rsidRDefault="00CA7ED3" w:rsidP="00CA7ED3">
      <w:pPr>
        <w:spacing w:line="260" w:lineRule="exact"/>
        <w:ind w:firstLineChars="300" w:firstLine="541"/>
      </w:pPr>
      <w:r>
        <w:rPr>
          <w:rFonts w:hint="eastAsia"/>
        </w:rPr>
        <w:t>・　教育現場と行政機関の取組の方針と役割分担を明らかにする。</w:t>
      </w:r>
    </w:p>
    <w:p w14:paraId="22CAFCE6" w14:textId="77777777" w:rsidR="00CA7ED3" w:rsidRPr="0075628C" w:rsidRDefault="00CA7ED3" w:rsidP="00CA7ED3">
      <w:pPr>
        <w:spacing w:line="26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⑶　問題解決に向けた取組</w:t>
      </w:r>
    </w:p>
    <w:p w14:paraId="6054D680" w14:textId="77777777" w:rsidR="00CA7ED3" w:rsidRDefault="00CA7ED3" w:rsidP="00CA7ED3">
      <w:pPr>
        <w:spacing w:line="260" w:lineRule="exact"/>
        <w:ind w:firstLineChars="200" w:firstLine="360"/>
      </w:pPr>
      <w:r>
        <w:rPr>
          <w:rFonts w:hint="eastAsia"/>
        </w:rPr>
        <w:t>①　当事者に対する取組</w:t>
      </w:r>
    </w:p>
    <w:p w14:paraId="31B5C943" w14:textId="77777777" w:rsidR="00CA7ED3" w:rsidRDefault="00CA7ED3" w:rsidP="00CA7ED3">
      <w:pPr>
        <w:spacing w:line="260" w:lineRule="exact"/>
        <w:ind w:firstLineChars="300" w:firstLine="541"/>
      </w:pPr>
      <w:r>
        <w:rPr>
          <w:rFonts w:hint="eastAsia"/>
        </w:rPr>
        <w:t>・　被害を受けた人に対する取組</w:t>
      </w:r>
    </w:p>
    <w:p w14:paraId="25F6E43C" w14:textId="77777777" w:rsidR="00CA7ED3" w:rsidRDefault="00CA7ED3" w:rsidP="00CA7ED3">
      <w:pPr>
        <w:spacing w:line="260" w:lineRule="exact"/>
        <w:ind w:firstLineChars="300" w:firstLine="541"/>
      </w:pPr>
      <w:r>
        <w:rPr>
          <w:rFonts w:hint="eastAsia"/>
        </w:rPr>
        <w:t>・　問題を起こした人に対する取組</w:t>
      </w:r>
    </w:p>
    <w:p w14:paraId="0B9EA3EC" w14:textId="77777777" w:rsidR="00CA7ED3" w:rsidRDefault="00CA7ED3" w:rsidP="00CA7ED3">
      <w:pPr>
        <w:spacing w:line="260" w:lineRule="exact"/>
        <w:ind w:firstLineChars="200" w:firstLine="360"/>
      </w:pPr>
      <w:r>
        <w:rPr>
          <w:rFonts w:hint="eastAsia"/>
        </w:rPr>
        <w:t>②　教育現場としての課題解決に向けた取組</w:t>
      </w:r>
    </w:p>
    <w:p w14:paraId="60034B35" w14:textId="77777777" w:rsidR="00CA7ED3" w:rsidRDefault="00CA7ED3" w:rsidP="00CA7ED3">
      <w:pPr>
        <w:spacing w:line="260" w:lineRule="exact"/>
        <w:ind w:firstLineChars="300" w:firstLine="541"/>
      </w:pPr>
      <w:r>
        <w:rPr>
          <w:rFonts w:hint="eastAsia"/>
        </w:rPr>
        <w:t>・　影響の検証と教育課題を明確にするための取組</w:t>
      </w:r>
    </w:p>
    <w:p w14:paraId="79690C1D" w14:textId="77777777" w:rsidR="00CA7ED3" w:rsidRDefault="00CA7ED3" w:rsidP="00CA7ED3">
      <w:pPr>
        <w:spacing w:line="260" w:lineRule="exact"/>
        <w:ind w:firstLineChars="300" w:firstLine="541"/>
      </w:pPr>
      <w:r>
        <w:rPr>
          <w:rFonts w:hint="eastAsia"/>
        </w:rPr>
        <w:t>・　課題解決のための具体的な取組の策定</w:t>
      </w:r>
    </w:p>
    <w:p w14:paraId="4E02A8E6" w14:textId="77777777" w:rsidR="00CA7ED3" w:rsidRPr="00CA7ED3" w:rsidRDefault="00CA7ED3" w:rsidP="00CA7ED3">
      <w:pPr>
        <w:spacing w:beforeLines="50" w:before="151" w:afterLines="50" w:after="151"/>
        <w:rPr>
          <w:rFonts w:ascii="ＭＳ ゴシック" w:eastAsia="ＭＳ ゴシック" w:hAnsi="ＭＳ ゴシック"/>
          <w:b/>
          <w:sz w:val="21"/>
          <w:bdr w:val="single" w:sz="4" w:space="0" w:color="auto"/>
        </w:rPr>
      </w:pPr>
      <w:r w:rsidRPr="00CA7ED3">
        <w:rPr>
          <w:rFonts w:ascii="ＭＳ ゴシック" w:eastAsia="ＭＳ ゴシック" w:hAnsi="ＭＳ ゴシック" w:hint="eastAsia"/>
          <w:b/>
          <w:sz w:val="21"/>
          <w:bdr w:val="single" w:sz="4" w:space="0" w:color="auto"/>
        </w:rPr>
        <w:t>３　情報収集等</w:t>
      </w:r>
      <w:r w:rsidRPr="00CA7ED3">
        <w:rPr>
          <w:rFonts w:ascii="ＭＳ ゴシック" w:eastAsia="ＭＳ ゴシック" w:hAnsi="ＭＳ ゴシック"/>
          <w:b/>
          <w:sz w:val="21"/>
          <w:bdr w:val="single" w:sz="4" w:space="0" w:color="auto"/>
        </w:rPr>
        <w:t xml:space="preserve"> </w:t>
      </w:r>
    </w:p>
    <w:p w14:paraId="57165CD7" w14:textId="77777777" w:rsidR="00CA7ED3" w:rsidRPr="0075628C" w:rsidRDefault="00CA7ED3" w:rsidP="00CA7ED3">
      <w:pPr>
        <w:spacing w:line="26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　関係情報</w:t>
      </w:r>
    </w:p>
    <w:p w14:paraId="32625525" w14:textId="20359822" w:rsidR="00CA7ED3" w:rsidRDefault="00CA7ED3" w:rsidP="006E2C8E">
      <w:pPr>
        <w:spacing w:line="260" w:lineRule="exact"/>
        <w:ind w:leftChars="200" w:left="720" w:hangingChars="200" w:hanging="360"/>
      </w:pPr>
      <w:r>
        <w:rPr>
          <w:rFonts w:hint="eastAsia"/>
        </w:rPr>
        <w:t xml:space="preserve">・　</w:t>
      </w:r>
      <w:hyperlink r:id="rId205" w:history="1">
        <w:r w:rsidRPr="003B62F1">
          <w:rPr>
            <w:rStyle w:val="ac"/>
            <w:rFonts w:hint="eastAsia"/>
          </w:rPr>
          <w:t>「問題事象から学ぶために（学校教育編）」</w:t>
        </w:r>
      </w:hyperlink>
      <w:r>
        <w:rPr>
          <w:rFonts w:hint="eastAsia"/>
        </w:rPr>
        <w:t>～人権に関わる問題事象の基本的な捉え方と取組の進め方～（平成</w:t>
      </w:r>
      <w:r>
        <w:t>25年７月　島根県教育委員会）</w:t>
      </w:r>
    </w:p>
    <w:p w14:paraId="3F91A021" w14:textId="431A06F9" w:rsidR="00494AC1" w:rsidRDefault="00CA7ED3" w:rsidP="006E2C8E">
      <w:pPr>
        <w:spacing w:line="260" w:lineRule="exact"/>
        <w:ind w:leftChars="200" w:left="720" w:hangingChars="200" w:hanging="360"/>
      </w:pPr>
      <w:r>
        <w:rPr>
          <w:rFonts w:hint="eastAsia"/>
        </w:rPr>
        <w:t xml:space="preserve">・　</w:t>
      </w:r>
      <w:hyperlink r:id="rId206" w:history="1">
        <w:r w:rsidRPr="003B62F1">
          <w:rPr>
            <w:rStyle w:val="ac"/>
            <w:rFonts w:hint="eastAsia"/>
          </w:rPr>
          <w:t>「問題事象から学ぶために（概要版）」</w:t>
        </w:r>
      </w:hyperlink>
      <w:r>
        <w:rPr>
          <w:rFonts w:hint="eastAsia"/>
        </w:rPr>
        <w:t>問題対応から、日常的な学校経営・学級経営へ（令和３年３月　島根県教育委員会）</w:t>
      </w:r>
    </w:p>
    <w:p w14:paraId="50B8E935" w14:textId="77777777" w:rsidR="003D474B" w:rsidRPr="00C76B0E" w:rsidRDefault="003D474B" w:rsidP="003D474B">
      <w:pPr>
        <w:spacing w:line="260" w:lineRule="exact"/>
        <w:ind w:firstLineChars="200" w:firstLine="360"/>
      </w:pPr>
      <w:r w:rsidRPr="00C76B0E">
        <w:rPr>
          <w:rFonts w:hint="eastAsia"/>
        </w:rPr>
        <w:t>・</w:t>
      </w:r>
      <w:r w:rsidRPr="003D474B">
        <w:rPr>
          <w:rFonts w:hint="eastAsia"/>
          <w:color w:val="FF0000"/>
        </w:rPr>
        <w:t xml:space="preserve">　</w:t>
      </w:r>
      <w:hyperlink r:id="rId207" w:history="1">
        <w:r w:rsidRPr="003B62F1">
          <w:rPr>
            <w:rStyle w:val="ac"/>
            <w:rFonts w:hint="eastAsia"/>
          </w:rPr>
          <w:t>リーフレット　しまねがめざす人権教育（実践編）</w:t>
        </w:r>
      </w:hyperlink>
      <w:r w:rsidRPr="00C76B0E">
        <w:rPr>
          <w:rFonts w:hint="eastAsia"/>
        </w:rPr>
        <w:t>（令和５年３月　島根県教育委員会）</w:t>
      </w:r>
    </w:p>
    <w:p w14:paraId="60D765AD" w14:textId="77777777" w:rsidR="00494AC1" w:rsidRPr="00C76B0E" w:rsidRDefault="00494AC1" w:rsidP="000D0C8D">
      <w:pPr>
        <w:spacing w:line="260" w:lineRule="exact"/>
      </w:pPr>
    </w:p>
    <w:p w14:paraId="42648C5E" w14:textId="77777777" w:rsidR="00CA7ED3" w:rsidRDefault="00CA7ED3">
      <w:pPr>
        <w:widowControl/>
        <w:autoSpaceDE/>
        <w:autoSpaceDN/>
        <w:jc w:val="left"/>
      </w:pPr>
      <w:r>
        <w:br w:type="page"/>
      </w:r>
    </w:p>
    <w:p w14:paraId="2669C8EB" w14:textId="77777777" w:rsidR="00494AC1" w:rsidRDefault="00CA7ED3" w:rsidP="00CA7ED3">
      <w:pPr>
        <w:pStyle w:val="2"/>
      </w:pPr>
      <w:bookmarkStart w:id="132" w:name="_人権に関わる問題事象発生時の対応"/>
      <w:bookmarkStart w:id="133" w:name="_Toc240013280"/>
      <w:bookmarkEnd w:id="132"/>
      <w:r>
        <w:rPr>
          <w:rFonts w:hint="eastAsia"/>
        </w:rPr>
        <w:lastRenderedPageBreak/>
        <w:t>人権に関わる問題事象発生時の対応</w:t>
      </w:r>
      <w:bookmarkEnd w:id="133"/>
    </w:p>
    <w:p w14:paraId="434D9FE2" w14:textId="77777777" w:rsidR="00494AC1" w:rsidRDefault="00494AC1" w:rsidP="000D0C8D">
      <w:pPr>
        <w:spacing w:line="260" w:lineRule="exact"/>
      </w:pPr>
    </w:p>
    <w:p w14:paraId="13FB8A01" w14:textId="77777777" w:rsidR="00CA7ED3" w:rsidRPr="00CA7ED3" w:rsidRDefault="00CA7ED3" w:rsidP="00CA7ED3">
      <w:pPr>
        <w:spacing w:line="260" w:lineRule="exact"/>
        <w:rPr>
          <w:rFonts w:ascii="ＭＳ ゴシック" w:eastAsia="ＭＳ ゴシック" w:hAnsi="ＭＳ ゴシック"/>
          <w:b/>
        </w:rPr>
      </w:pPr>
      <w:r w:rsidRPr="00CA7ED3">
        <w:rPr>
          <w:rFonts w:ascii="ＭＳ ゴシック" w:eastAsia="ＭＳ ゴシック" w:hAnsi="ＭＳ ゴシック" w:hint="eastAsia"/>
          <w:b/>
        </w:rPr>
        <w:t>【対応の流れ】</w:t>
      </w:r>
    </w:p>
    <w:p w14:paraId="33EA073B" w14:textId="77777777" w:rsidR="00494AC1" w:rsidRPr="00CA7ED3" w:rsidRDefault="00CA7ED3" w:rsidP="00CA7ED3">
      <w:pPr>
        <w:spacing w:line="260" w:lineRule="exact"/>
        <w:ind w:firstLineChars="300" w:firstLine="541"/>
        <w:rPr>
          <w:rFonts w:ascii="ＭＳ ゴシック" w:eastAsia="ＭＳ ゴシック" w:hAnsi="ＭＳ ゴシック"/>
        </w:rPr>
      </w:pPr>
      <w:r w:rsidRPr="00CA7ED3">
        <w:rPr>
          <w:rFonts w:ascii="ＭＳ ゴシック" w:eastAsia="ＭＳ ゴシック" w:hAnsi="ＭＳ ゴシック" w:hint="eastAsia"/>
        </w:rPr>
        <w:t>１　初動の取組</w:t>
      </w:r>
    </w:p>
    <w:tbl>
      <w:tblPr>
        <w:tblpPr w:leftFromText="142" w:rightFromText="142" w:vertAnchor="text" w:tblpX="190" w:tblpY="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55"/>
      </w:tblGrid>
      <w:tr w:rsidR="00CA7ED3" w:rsidRPr="00CA7ED3" w14:paraId="69B0E310" w14:textId="77777777" w:rsidTr="00FD1EBF">
        <w:trPr>
          <w:trHeight w:val="5094"/>
        </w:trPr>
        <w:tc>
          <w:tcPr>
            <w:tcW w:w="9855" w:type="dxa"/>
          </w:tcPr>
          <w:p w14:paraId="3424251F" w14:textId="77777777" w:rsidR="00CA7ED3" w:rsidRPr="00CA7ED3" w:rsidRDefault="00CA7ED3" w:rsidP="00CA7ED3">
            <w:pPr>
              <w:rPr>
                <w:rFonts w:ascii="Century" w:hAnsi="Century" w:cs="Times New Roman"/>
                <w:kern w:val="2"/>
                <w:szCs w:val="20"/>
              </w:rPr>
            </w:pPr>
            <w:r w:rsidRPr="00CA7ED3">
              <w:rPr>
                <w:rFonts w:ascii="Century" w:hAnsi="Century" w:cs="Times New Roman"/>
                <w:noProof/>
                <w:kern w:val="2"/>
                <w:szCs w:val="20"/>
              </w:rPr>
              <mc:AlternateContent>
                <mc:Choice Requires="wps">
                  <w:drawing>
                    <wp:anchor distT="0" distB="0" distL="114300" distR="114300" simplePos="0" relativeHeight="251860992" behindDoc="0" locked="0" layoutInCell="1" allowOverlap="1" wp14:anchorId="3BB0DCC1" wp14:editId="0B11B960">
                      <wp:simplePos x="0" y="0"/>
                      <wp:positionH relativeFrom="column">
                        <wp:posOffset>-57150</wp:posOffset>
                      </wp:positionH>
                      <wp:positionV relativeFrom="paragraph">
                        <wp:posOffset>2987040</wp:posOffset>
                      </wp:positionV>
                      <wp:extent cx="200025" cy="2057400"/>
                      <wp:effectExtent l="19050" t="0" r="28575" b="38100"/>
                      <wp:wrapNone/>
                      <wp:docPr id="234" name="AutoShape 3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057400"/>
                              </a:xfrm>
                              <a:prstGeom prst="downArrow">
                                <a:avLst>
                                  <a:gd name="adj1" fmla="val 41917"/>
                                  <a:gd name="adj2" fmla="val 96940"/>
                                </a:avLst>
                              </a:prstGeom>
                              <a:solidFill>
                                <a:srgbClr val="BFBFB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CA046" id="AutoShape 3200" o:spid="_x0000_s1026" type="#_x0000_t67" style="position:absolute;margin-left:-4.5pt;margin-top:235.2pt;width:15.75pt;height:162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" adj="19564,6273" fillcolor="#bfbfbf">
                      <v:textbox style="layout-flow:vertical-ideographic" inset="5.85pt,.7pt,5.85pt,.7pt"/>
                    </v:shape>
                  </w:pict>
                </mc:Fallback>
              </mc:AlternateContent>
            </w:r>
            <w:r w:rsidRPr="00CA7ED3">
              <w:rPr>
                <w:rFonts w:ascii="Century" w:hAnsi="Century" w:cs="Times New Roman"/>
                <w:noProof/>
                <w:kern w:val="2"/>
                <w:szCs w:val="20"/>
              </w:rPr>
              <mc:AlternateContent>
                <mc:Choice Requires="wps">
                  <w:drawing>
                    <wp:anchor distT="0" distB="0" distL="114300" distR="114300" simplePos="0" relativeHeight="251859968" behindDoc="0" locked="0" layoutInCell="1" allowOverlap="1" wp14:anchorId="42014282" wp14:editId="45615CA1">
                      <wp:simplePos x="0" y="0"/>
                      <wp:positionH relativeFrom="column">
                        <wp:posOffset>4166870</wp:posOffset>
                      </wp:positionH>
                      <wp:positionV relativeFrom="paragraph">
                        <wp:posOffset>2023745</wp:posOffset>
                      </wp:positionV>
                      <wp:extent cx="352425" cy="182245"/>
                      <wp:effectExtent l="43180" t="6350" r="42545" b="11430"/>
                      <wp:wrapNone/>
                      <wp:docPr id="235" name="AutoShape 3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8224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1BCF5" id="AutoShape 3198" o:spid="_x0000_s1026" type="#_x0000_t67" style="position:absolute;margin-left:328.1pt;margin-top:159.35pt;width:27.75pt;height:14.3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">
                      <v:textbox style="layout-flow:vertical-ideographic" inset="5.85pt,.7pt,5.85pt,.7pt"/>
                    </v:shape>
                  </w:pict>
                </mc:Fallback>
              </mc:AlternateContent>
            </w:r>
            <w:r w:rsidRPr="00CA7ED3">
              <w:rPr>
                <w:rFonts w:ascii="Century" w:hAnsi="Century" w:cs="Times New Roman"/>
                <w:noProof/>
                <w:kern w:val="2"/>
                <w:szCs w:val="20"/>
              </w:rPr>
              <mc:AlternateContent>
                <mc:Choice Requires="wps">
                  <w:drawing>
                    <wp:anchor distT="0" distB="0" distL="114300" distR="114300" simplePos="0" relativeHeight="251858944" behindDoc="0" locked="0" layoutInCell="1" allowOverlap="1" wp14:anchorId="432B5971" wp14:editId="71130C6E">
                      <wp:simplePos x="0" y="0"/>
                      <wp:positionH relativeFrom="column">
                        <wp:posOffset>1257935</wp:posOffset>
                      </wp:positionH>
                      <wp:positionV relativeFrom="paragraph">
                        <wp:posOffset>1995170</wp:posOffset>
                      </wp:positionV>
                      <wp:extent cx="352425" cy="182245"/>
                      <wp:effectExtent l="48895" t="6350" r="46355" b="11430"/>
                      <wp:wrapNone/>
                      <wp:docPr id="236" name="AutoShape 3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8224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7086D" id="AutoShape 3197" o:spid="_x0000_s1026" type="#_x0000_t67" style="position:absolute;margin-left:99.05pt;margin-top:157.1pt;width:27.75pt;height:14.3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">
                      <v:textbox style="layout-flow:vertical-ideographic" inset="5.85pt,.7pt,5.85pt,.7pt"/>
                    </v:shape>
                  </w:pict>
                </mc:Fallback>
              </mc:AlternateContent>
            </w:r>
            <w:r w:rsidRPr="00CA7ED3">
              <w:rPr>
                <w:rFonts w:ascii="Century" w:hAnsi="Century" w:cs="Times New Roman"/>
                <w:noProof/>
                <w:kern w:val="2"/>
                <w:szCs w:val="20"/>
              </w:rPr>
              <mc:AlternateContent>
                <mc:Choice Requires="wps">
                  <w:drawing>
                    <wp:anchor distT="0" distB="0" distL="114300" distR="114300" simplePos="0" relativeHeight="251862016" behindDoc="0" locked="0" layoutInCell="1" allowOverlap="1" wp14:anchorId="02D0C3A3" wp14:editId="1DEDF871">
                      <wp:simplePos x="0" y="0"/>
                      <wp:positionH relativeFrom="column">
                        <wp:posOffset>1320800</wp:posOffset>
                      </wp:positionH>
                      <wp:positionV relativeFrom="paragraph">
                        <wp:posOffset>2700020</wp:posOffset>
                      </wp:positionV>
                      <wp:extent cx="108585" cy="142875"/>
                      <wp:effectExtent l="26035" t="6350" r="27305" b="12700"/>
                      <wp:wrapNone/>
                      <wp:docPr id="237" name="AutoShape 3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 cy="142875"/>
                              </a:xfrm>
                              <a:prstGeom prst="downArrow">
                                <a:avLst>
                                  <a:gd name="adj1" fmla="val 50000"/>
                                  <a:gd name="adj2" fmla="val 32895"/>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BE36C5" id="AutoShape 3202" o:spid="_x0000_s1026" type="#_x0000_t67" style="position:absolute;margin-left:104pt;margin-top:212.6pt;width:8.55pt;height:11.2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">
                      <v:textbox style="layout-flow:vertical-ideographic" inset="5.85pt,.7pt,5.85pt,.7pt"/>
                    </v:shape>
                  </w:pict>
                </mc:Fallback>
              </mc:AlternateContent>
            </w:r>
            <w:r w:rsidRPr="00CA7ED3">
              <w:rPr>
                <w:rFonts w:ascii="Century" w:hAnsi="Century" w:cs="Times New Roman"/>
                <w:noProof/>
                <w:kern w:val="2"/>
                <w:szCs w:val="20"/>
              </w:rPr>
              <mc:AlternateContent>
                <mc:Choice Requires="wps">
                  <w:drawing>
                    <wp:anchor distT="0" distB="0" distL="114300" distR="114300" simplePos="0" relativeHeight="251863040" behindDoc="0" locked="0" layoutInCell="1" allowOverlap="1" wp14:anchorId="4D60D1AE" wp14:editId="1658EDC2">
                      <wp:simplePos x="0" y="0"/>
                      <wp:positionH relativeFrom="column">
                        <wp:posOffset>4333240</wp:posOffset>
                      </wp:positionH>
                      <wp:positionV relativeFrom="paragraph">
                        <wp:posOffset>2680970</wp:posOffset>
                      </wp:positionV>
                      <wp:extent cx="108585" cy="142875"/>
                      <wp:effectExtent l="28575" t="6350" r="24765" b="12700"/>
                      <wp:wrapNone/>
                      <wp:docPr id="238" name="AutoShape 3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 cy="142875"/>
                              </a:xfrm>
                              <a:prstGeom prst="downArrow">
                                <a:avLst>
                                  <a:gd name="adj1" fmla="val 50000"/>
                                  <a:gd name="adj2" fmla="val 32895"/>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06F249" id="AutoShape 3203" o:spid="_x0000_s1026" type="#_x0000_t67" style="position:absolute;margin-left:341.2pt;margin-top:211.1pt;width:8.55pt;height:11.2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">
                      <v:textbox style="layout-flow:vertical-ideographic" inset="5.85pt,.7pt,5.85pt,.7pt"/>
                    </v:shape>
                  </w:pict>
                </mc:Fallback>
              </mc:AlternateContent>
            </w:r>
            <w:r w:rsidRPr="00CA7ED3">
              <w:rPr>
                <w:rFonts w:ascii="Century" w:hAnsi="Century" w:cs="Times New Roman"/>
                <w:noProof/>
                <w:kern w:val="2"/>
                <w:szCs w:val="20"/>
              </w:rPr>
              <mc:AlternateContent>
                <mc:Choice Requires="wps">
                  <w:drawing>
                    <wp:anchor distT="0" distB="0" distL="72000" distR="72000" simplePos="0" relativeHeight="251855872" behindDoc="0" locked="0" layoutInCell="0" allowOverlap="1" wp14:anchorId="6CA5F461" wp14:editId="359D2354">
                      <wp:simplePos x="0" y="0"/>
                      <wp:positionH relativeFrom="margin">
                        <wp:posOffset>3310890</wp:posOffset>
                      </wp:positionH>
                      <wp:positionV relativeFrom="paragraph">
                        <wp:posOffset>2259330</wp:posOffset>
                      </wp:positionV>
                      <wp:extent cx="2418080" cy="838200"/>
                      <wp:effectExtent l="10160" t="16510" r="10160" b="12065"/>
                      <wp:wrapNone/>
                      <wp:docPr id="212" name="Text Box 3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8080" cy="838200"/>
                              </a:xfrm>
                              <a:prstGeom prst="rect">
                                <a:avLst/>
                              </a:prstGeom>
                              <a:noFill/>
                              <a:ln w="14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56E4C8" w14:textId="77777777" w:rsidR="00124108" w:rsidRDefault="00124108" w:rsidP="00CA7ED3">
                                  <w:pPr>
                                    <w:jc w:val="center"/>
                                    <w:rPr>
                                      <w:noProof/>
                                      <w:snapToGrid w:val="0"/>
                                      <w:spacing w:val="2"/>
                                    </w:rPr>
                                  </w:pPr>
                                  <w:r>
                                    <w:rPr>
                                      <w:rFonts w:eastAsia="ＭＳ ゴシック" w:cs="ＭＳ ゴシック" w:hint="eastAsia"/>
                                      <w:b/>
                                      <w:bCs/>
                                      <w:snapToGrid w:val="0"/>
                                      <w:spacing w:val="2"/>
                                      <w:position w:val="4"/>
                                    </w:rPr>
                                    <w:t>連絡・報告</w:t>
                                  </w:r>
                                </w:p>
                                <w:p w14:paraId="3993BD80" w14:textId="77777777" w:rsidR="00124108" w:rsidRDefault="00124108" w:rsidP="00CA7ED3">
                                  <w:pPr>
                                    <w:jc w:val="center"/>
                                    <w:rPr>
                                      <w:rFonts w:eastAsia="ＭＳ ゴシック" w:cs="ＭＳ ゴシック"/>
                                      <w:snapToGrid w:val="0"/>
                                      <w:spacing w:val="2"/>
                                      <w:sz w:val="18"/>
                                      <w:szCs w:val="18"/>
                                    </w:rPr>
                                  </w:pPr>
                                  <w:r>
                                    <w:rPr>
                                      <w:rFonts w:eastAsia="ＭＳ ゴシック" w:cs="ＭＳ ゴシック" w:hint="eastAsia"/>
                                      <w:snapToGrid w:val="0"/>
                                      <w:spacing w:val="2"/>
                                      <w:sz w:val="18"/>
                                      <w:szCs w:val="18"/>
                                    </w:rPr>
                                    <w:t>当該の教育現場</w:t>
                                  </w:r>
                                </w:p>
                                <w:p w14:paraId="73D9A041" w14:textId="77777777" w:rsidR="00124108" w:rsidRDefault="00124108" w:rsidP="00CA7ED3">
                                  <w:pPr>
                                    <w:spacing w:line="240" w:lineRule="exact"/>
                                    <w:rPr>
                                      <w:noProof/>
                                      <w:snapToGrid w:val="0"/>
                                      <w:spacing w:val="2"/>
                                    </w:rPr>
                                  </w:pPr>
                                </w:p>
                                <w:p w14:paraId="7EE5C5C3" w14:textId="77777777" w:rsidR="00124108" w:rsidRDefault="00124108" w:rsidP="00CA7ED3">
                                  <w:pPr>
                                    <w:spacing w:line="240" w:lineRule="exact"/>
                                    <w:jc w:val="center"/>
                                    <w:rPr>
                                      <w:noProof/>
                                      <w:snapToGrid w:val="0"/>
                                      <w:spacing w:val="2"/>
                                    </w:rPr>
                                  </w:pPr>
                                  <w:r>
                                    <w:rPr>
                                      <w:rFonts w:eastAsia="ＭＳ ゴシック" w:cs="ＭＳ ゴシック" w:hint="eastAsia"/>
                                      <w:snapToGrid w:val="0"/>
                                      <w:spacing w:val="2"/>
                                      <w:sz w:val="18"/>
                                      <w:szCs w:val="18"/>
                                    </w:rPr>
                                    <w:t>所管する教育委員会</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A5F461" id="Text Box 3190" o:spid="_x0000_s1444" type="#_x0000_t202" style="position:absolute;left:0;text-align:left;margin-left:260.7pt;margin-top:177.9pt;width:190.4pt;height:66pt;z-index:251855872;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" o:allowincell="f" filled="f" strokeweight=".4mm">
                      <v:textbox inset="2mm,2mm,2mm,2mm">
                        <w:txbxContent>
                          <w:p w14:paraId="6D56E4C8" w14:textId="77777777" w:rsidR="00124108" w:rsidRDefault="00124108" w:rsidP="00CA7ED3">
                            <w:pPr>
                              <w:jc w:val="center"/>
                              <w:rPr>
                                <w:noProof/>
                                <w:snapToGrid w:val="0"/>
                                <w:spacing w:val="2"/>
                              </w:rPr>
                            </w:pPr>
                            <w:r>
                              <w:rPr>
                                <w:rFonts w:eastAsia="ＭＳ ゴシック" w:cs="ＭＳ ゴシック" w:hint="eastAsia"/>
                                <w:b/>
                                <w:bCs/>
                                <w:snapToGrid w:val="0"/>
                                <w:spacing w:val="2"/>
                                <w:position w:val="4"/>
                              </w:rPr>
                              <w:t>連絡・報告</w:t>
                            </w:r>
                          </w:p>
                          <w:p w14:paraId="3993BD80" w14:textId="77777777" w:rsidR="00124108" w:rsidRDefault="00124108" w:rsidP="00CA7ED3">
                            <w:pPr>
                              <w:jc w:val="center"/>
                              <w:rPr>
                                <w:rFonts w:eastAsia="ＭＳ ゴシック" w:cs="ＭＳ ゴシック"/>
                                <w:snapToGrid w:val="0"/>
                                <w:spacing w:val="2"/>
                                <w:sz w:val="18"/>
                                <w:szCs w:val="18"/>
                              </w:rPr>
                            </w:pPr>
                            <w:r>
                              <w:rPr>
                                <w:rFonts w:eastAsia="ＭＳ ゴシック" w:cs="ＭＳ ゴシック" w:hint="eastAsia"/>
                                <w:snapToGrid w:val="0"/>
                                <w:spacing w:val="2"/>
                                <w:sz w:val="18"/>
                                <w:szCs w:val="18"/>
                              </w:rPr>
                              <w:t>当該の教育現場</w:t>
                            </w:r>
                          </w:p>
                          <w:p w14:paraId="73D9A041" w14:textId="77777777" w:rsidR="00124108" w:rsidRDefault="00124108" w:rsidP="00CA7ED3">
                            <w:pPr>
                              <w:spacing w:line="240" w:lineRule="exact"/>
                              <w:rPr>
                                <w:noProof/>
                                <w:snapToGrid w:val="0"/>
                                <w:spacing w:val="2"/>
                              </w:rPr>
                            </w:pPr>
                          </w:p>
                          <w:p w14:paraId="7EE5C5C3" w14:textId="77777777" w:rsidR="00124108" w:rsidRDefault="00124108" w:rsidP="00CA7ED3">
                            <w:pPr>
                              <w:spacing w:line="240" w:lineRule="exact"/>
                              <w:jc w:val="center"/>
                              <w:rPr>
                                <w:noProof/>
                                <w:snapToGrid w:val="0"/>
                                <w:spacing w:val="2"/>
                              </w:rPr>
                            </w:pPr>
                            <w:r>
                              <w:rPr>
                                <w:rFonts w:eastAsia="ＭＳ ゴシック" w:cs="ＭＳ ゴシック" w:hint="eastAsia"/>
                                <w:snapToGrid w:val="0"/>
                                <w:spacing w:val="2"/>
                                <w:sz w:val="18"/>
                                <w:szCs w:val="18"/>
                              </w:rPr>
                              <w:t>所管する教育委員会</w:t>
                            </w:r>
                          </w:p>
                        </w:txbxContent>
                      </v:textbox>
                      <w10:wrap anchorx="margin"/>
                    </v:shape>
                  </w:pict>
                </mc:Fallback>
              </mc:AlternateContent>
            </w:r>
            <w:r w:rsidRPr="00CA7ED3">
              <w:rPr>
                <w:rFonts w:ascii="Century" w:hAnsi="Century" w:cs="Times New Roman"/>
                <w:noProof/>
                <w:kern w:val="2"/>
                <w:szCs w:val="20"/>
              </w:rPr>
              <mc:AlternateContent>
                <mc:Choice Requires="wps">
                  <w:drawing>
                    <wp:anchor distT="0" distB="0" distL="72000" distR="72000" simplePos="0" relativeHeight="251856896" behindDoc="0" locked="0" layoutInCell="0" allowOverlap="1" wp14:anchorId="68610B2E" wp14:editId="6DF6D05B">
                      <wp:simplePos x="0" y="0"/>
                      <wp:positionH relativeFrom="margin">
                        <wp:posOffset>297180</wp:posOffset>
                      </wp:positionH>
                      <wp:positionV relativeFrom="paragraph">
                        <wp:posOffset>2259330</wp:posOffset>
                      </wp:positionV>
                      <wp:extent cx="2427605" cy="838200"/>
                      <wp:effectExtent l="15875" t="16510" r="13970" b="12065"/>
                      <wp:wrapNone/>
                      <wp:docPr id="239" name="Text Box 3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7605" cy="838200"/>
                              </a:xfrm>
                              <a:prstGeom prst="rect">
                                <a:avLst/>
                              </a:prstGeom>
                              <a:noFill/>
                              <a:ln w="14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BCFBE2" w14:textId="77777777" w:rsidR="00124108" w:rsidRDefault="00124108" w:rsidP="00CA7ED3">
                                  <w:pPr>
                                    <w:jc w:val="center"/>
                                    <w:rPr>
                                      <w:noProof/>
                                      <w:snapToGrid w:val="0"/>
                                      <w:spacing w:val="2"/>
                                    </w:rPr>
                                  </w:pPr>
                                  <w:r>
                                    <w:rPr>
                                      <w:rFonts w:eastAsia="ＭＳ ゴシック" w:cs="ＭＳ ゴシック" w:hint="eastAsia"/>
                                      <w:b/>
                                      <w:bCs/>
                                      <w:snapToGrid w:val="0"/>
                                      <w:spacing w:val="2"/>
                                      <w:position w:val="4"/>
                                    </w:rPr>
                                    <w:t>被害を受けた人への初期の対応</w:t>
                                  </w:r>
                                </w:p>
                                <w:p w14:paraId="3F17FB3F" w14:textId="77777777" w:rsidR="00124108" w:rsidRDefault="00124108" w:rsidP="00CA7ED3">
                                  <w:pPr>
                                    <w:jc w:val="center"/>
                                    <w:rPr>
                                      <w:rFonts w:eastAsia="ＭＳ ゴシック" w:cs="ＭＳ ゴシック"/>
                                      <w:snapToGrid w:val="0"/>
                                      <w:spacing w:val="2"/>
                                      <w:sz w:val="18"/>
                                      <w:szCs w:val="18"/>
                                    </w:rPr>
                                  </w:pPr>
                                  <w:r>
                                    <w:rPr>
                                      <w:rFonts w:eastAsia="ＭＳ ゴシック" w:cs="ＭＳ ゴシック" w:hint="eastAsia"/>
                                      <w:snapToGrid w:val="0"/>
                                      <w:spacing w:val="2"/>
                                      <w:sz w:val="18"/>
                                      <w:szCs w:val="18"/>
                                    </w:rPr>
                                    <w:t>思いの受け止め</w:t>
                                  </w:r>
                                </w:p>
                                <w:p w14:paraId="160E7A54" w14:textId="77777777" w:rsidR="00124108" w:rsidRDefault="00124108" w:rsidP="00CA7ED3">
                                  <w:pPr>
                                    <w:spacing w:line="240" w:lineRule="exact"/>
                                    <w:jc w:val="left"/>
                                    <w:rPr>
                                      <w:noProof/>
                                      <w:snapToGrid w:val="0"/>
                                      <w:spacing w:val="2"/>
                                    </w:rPr>
                                  </w:pPr>
                                </w:p>
                                <w:p w14:paraId="4477A535" w14:textId="77777777" w:rsidR="00124108" w:rsidRDefault="00124108" w:rsidP="00CA7ED3">
                                  <w:pPr>
                                    <w:spacing w:line="240" w:lineRule="exact"/>
                                    <w:jc w:val="center"/>
                                    <w:rPr>
                                      <w:noProof/>
                                      <w:snapToGrid w:val="0"/>
                                      <w:spacing w:val="2"/>
                                    </w:rPr>
                                  </w:pPr>
                                  <w:r>
                                    <w:rPr>
                                      <w:rFonts w:eastAsia="ＭＳ ゴシック" w:cs="ＭＳ ゴシック" w:hint="eastAsia"/>
                                      <w:snapToGrid w:val="0"/>
                                      <w:spacing w:val="2"/>
                                      <w:sz w:val="18"/>
                                      <w:szCs w:val="18"/>
                                    </w:rPr>
                                    <w:t>支える体制づくり</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10B2E" id="Text Box 3191" o:spid="_x0000_s1445" type="#_x0000_t202" style="position:absolute;left:0;text-align:left;margin-left:23.4pt;margin-top:177.9pt;width:191.15pt;height:66pt;z-index:251856896;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" o:allowincell="f" filled="f" strokeweight=".4mm">
                      <v:textbox inset="2mm,2mm,2mm,2mm">
                        <w:txbxContent>
                          <w:p w14:paraId="7ABCFBE2" w14:textId="77777777" w:rsidR="00124108" w:rsidRDefault="00124108" w:rsidP="00CA7ED3">
                            <w:pPr>
                              <w:jc w:val="center"/>
                              <w:rPr>
                                <w:noProof/>
                                <w:snapToGrid w:val="0"/>
                                <w:spacing w:val="2"/>
                              </w:rPr>
                            </w:pPr>
                            <w:r>
                              <w:rPr>
                                <w:rFonts w:eastAsia="ＭＳ ゴシック" w:cs="ＭＳ ゴシック" w:hint="eastAsia"/>
                                <w:b/>
                                <w:bCs/>
                                <w:snapToGrid w:val="0"/>
                                <w:spacing w:val="2"/>
                                <w:position w:val="4"/>
                              </w:rPr>
                              <w:t>被害を受けた人への初期の対応</w:t>
                            </w:r>
                          </w:p>
                          <w:p w14:paraId="3F17FB3F" w14:textId="77777777" w:rsidR="00124108" w:rsidRDefault="00124108" w:rsidP="00CA7ED3">
                            <w:pPr>
                              <w:jc w:val="center"/>
                              <w:rPr>
                                <w:rFonts w:eastAsia="ＭＳ ゴシック" w:cs="ＭＳ ゴシック"/>
                                <w:snapToGrid w:val="0"/>
                                <w:spacing w:val="2"/>
                                <w:sz w:val="18"/>
                                <w:szCs w:val="18"/>
                              </w:rPr>
                            </w:pPr>
                            <w:r>
                              <w:rPr>
                                <w:rFonts w:eastAsia="ＭＳ ゴシック" w:cs="ＭＳ ゴシック" w:hint="eastAsia"/>
                                <w:snapToGrid w:val="0"/>
                                <w:spacing w:val="2"/>
                                <w:sz w:val="18"/>
                                <w:szCs w:val="18"/>
                              </w:rPr>
                              <w:t>思いの受け止め</w:t>
                            </w:r>
                          </w:p>
                          <w:p w14:paraId="160E7A54" w14:textId="77777777" w:rsidR="00124108" w:rsidRDefault="00124108" w:rsidP="00CA7ED3">
                            <w:pPr>
                              <w:spacing w:line="240" w:lineRule="exact"/>
                              <w:jc w:val="left"/>
                              <w:rPr>
                                <w:noProof/>
                                <w:snapToGrid w:val="0"/>
                                <w:spacing w:val="2"/>
                              </w:rPr>
                            </w:pPr>
                          </w:p>
                          <w:p w14:paraId="4477A535" w14:textId="77777777" w:rsidR="00124108" w:rsidRDefault="00124108" w:rsidP="00CA7ED3">
                            <w:pPr>
                              <w:spacing w:line="240" w:lineRule="exact"/>
                              <w:jc w:val="center"/>
                              <w:rPr>
                                <w:noProof/>
                                <w:snapToGrid w:val="0"/>
                                <w:spacing w:val="2"/>
                              </w:rPr>
                            </w:pPr>
                            <w:r>
                              <w:rPr>
                                <w:rFonts w:eastAsia="ＭＳ ゴシック" w:cs="ＭＳ ゴシック" w:hint="eastAsia"/>
                                <w:snapToGrid w:val="0"/>
                                <w:spacing w:val="2"/>
                                <w:sz w:val="18"/>
                                <w:szCs w:val="18"/>
                              </w:rPr>
                              <w:t>支える体制づくり</w:t>
                            </w:r>
                          </w:p>
                        </w:txbxContent>
                      </v:textbox>
                      <w10:wrap anchorx="margin"/>
                    </v:shape>
                  </w:pict>
                </mc:Fallback>
              </mc:AlternateContent>
            </w:r>
            <w:r w:rsidRPr="00CA7ED3">
              <w:rPr>
                <w:rFonts w:ascii="Century" w:hAnsi="Century" w:cs="Times New Roman"/>
                <w:noProof/>
                <w:kern w:val="2"/>
                <w:szCs w:val="20"/>
              </w:rPr>
              <mc:AlternateContent>
                <mc:Choice Requires="wps">
                  <w:drawing>
                    <wp:anchor distT="0" distB="0" distL="114300" distR="114300" simplePos="0" relativeHeight="251857920" behindDoc="0" locked="0" layoutInCell="1" allowOverlap="1" wp14:anchorId="30A41B6F" wp14:editId="22BD4C37">
                      <wp:simplePos x="0" y="0"/>
                      <wp:positionH relativeFrom="column">
                        <wp:posOffset>2614295</wp:posOffset>
                      </wp:positionH>
                      <wp:positionV relativeFrom="paragraph">
                        <wp:posOffset>644525</wp:posOffset>
                      </wp:positionV>
                      <wp:extent cx="352425" cy="182245"/>
                      <wp:effectExtent l="43180" t="8255" r="42545" b="9525"/>
                      <wp:wrapNone/>
                      <wp:docPr id="240" name="AutoShape 3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8224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6DCCF" id="AutoShape 3196" o:spid="_x0000_s1026" type="#_x0000_t67" style="position:absolute;margin-left:205.85pt;margin-top:50.75pt;width:27.75pt;height:14.3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">
                      <v:textbox style="layout-flow:vertical-ideographic" inset="5.85pt,.7pt,5.85pt,.7pt"/>
                    </v:shape>
                  </w:pict>
                </mc:Fallback>
              </mc:AlternateContent>
            </w:r>
            <w:r w:rsidRPr="00CA7ED3">
              <w:rPr>
                <w:rFonts w:ascii="Century" w:hAnsi="Century" w:cs="Times New Roman"/>
                <w:noProof/>
                <w:kern w:val="2"/>
                <w:szCs w:val="20"/>
              </w:rPr>
              <mc:AlternateContent>
                <mc:Choice Requires="wps">
                  <w:drawing>
                    <wp:anchor distT="0" distB="0" distL="72000" distR="72000" simplePos="0" relativeHeight="251854848" behindDoc="0" locked="0" layoutInCell="0" allowOverlap="1" wp14:anchorId="53219A1E" wp14:editId="4B225D52">
                      <wp:simplePos x="0" y="0"/>
                      <wp:positionH relativeFrom="margin">
                        <wp:posOffset>297180</wp:posOffset>
                      </wp:positionH>
                      <wp:positionV relativeFrom="paragraph">
                        <wp:posOffset>890905</wp:posOffset>
                      </wp:positionV>
                      <wp:extent cx="5431790" cy="1012190"/>
                      <wp:effectExtent l="15875" t="10160" r="10160" b="15875"/>
                      <wp:wrapNone/>
                      <wp:docPr id="241" name="Text Box 3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1790" cy="1012190"/>
                              </a:xfrm>
                              <a:prstGeom prst="rect">
                                <a:avLst/>
                              </a:prstGeom>
                              <a:noFill/>
                              <a:ln w="14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3F6DDB" w14:textId="77777777" w:rsidR="00124108" w:rsidRPr="00CA7ED3" w:rsidRDefault="00124108" w:rsidP="00CA7ED3">
                                  <w:pPr>
                                    <w:rPr>
                                      <w:noProof/>
                                      <w:snapToGrid w:val="0"/>
                                      <w:sz w:val="18"/>
                                      <w:szCs w:val="18"/>
                                    </w:rPr>
                                  </w:pPr>
                                  <w:r w:rsidRPr="00CA7ED3">
                                    <w:rPr>
                                      <w:snapToGrid w:val="0"/>
                                      <w:sz w:val="18"/>
                                      <w:szCs w:val="18"/>
                                    </w:rPr>
                                    <w:t xml:space="preserve"> </w:t>
                                  </w:r>
                                  <w:r w:rsidRPr="00CA7ED3">
                                    <w:rPr>
                                      <w:rFonts w:eastAsia="ＭＳ ゴシック" w:cs="ＭＳ ゴシック" w:hint="eastAsia"/>
                                      <w:b/>
                                      <w:bCs/>
                                      <w:snapToGrid w:val="0"/>
                                      <w:position w:val="6"/>
                                      <w:sz w:val="18"/>
                                      <w:szCs w:val="18"/>
                                    </w:rPr>
                                    <w:t>事実確認</w:t>
                                  </w:r>
                                </w:p>
                                <w:p w14:paraId="2E664081" w14:textId="77777777" w:rsidR="00124108" w:rsidRPr="00CA7ED3" w:rsidRDefault="00124108" w:rsidP="00CA7ED3">
                                  <w:pPr>
                                    <w:spacing w:line="240" w:lineRule="exact"/>
                                    <w:ind w:firstLineChars="200" w:firstLine="320"/>
                                    <w:rPr>
                                      <w:rFonts w:eastAsia="ＭＳ ゴシック" w:cs="ＭＳ ゴシック"/>
                                      <w:snapToGrid w:val="0"/>
                                      <w:sz w:val="18"/>
                                      <w:szCs w:val="18"/>
                                    </w:rPr>
                                  </w:pPr>
                                  <w:r w:rsidRPr="00CA7ED3">
                                    <w:rPr>
                                      <w:rFonts w:eastAsia="ＭＳ ゴシック" w:cs="ＭＳ ゴシック" w:hint="eastAsia"/>
                                      <w:snapToGrid w:val="0"/>
                                      <w:sz w:val="18"/>
                                      <w:szCs w:val="18"/>
                                    </w:rPr>
                                    <w:t>①　いつ、どこで、誰が、誰に対して、何を、どうしたのか</w:t>
                                  </w:r>
                                </w:p>
                                <w:p w14:paraId="23C55574" w14:textId="77777777" w:rsidR="00124108" w:rsidRPr="00CA7ED3" w:rsidRDefault="00124108" w:rsidP="00CA7ED3">
                                  <w:pPr>
                                    <w:spacing w:line="240" w:lineRule="exact"/>
                                    <w:ind w:firstLineChars="200" w:firstLine="320"/>
                                    <w:rPr>
                                      <w:rFonts w:eastAsia="ＭＳ ゴシック" w:cs="ＭＳ ゴシック"/>
                                      <w:snapToGrid w:val="0"/>
                                      <w:sz w:val="18"/>
                                      <w:szCs w:val="18"/>
                                    </w:rPr>
                                  </w:pPr>
                                  <w:r w:rsidRPr="00CA7ED3">
                                    <w:rPr>
                                      <w:rFonts w:eastAsia="ＭＳ ゴシック" w:cs="ＭＳ ゴシック" w:hint="eastAsia"/>
                                      <w:snapToGrid w:val="0"/>
                                      <w:sz w:val="18"/>
                                      <w:szCs w:val="18"/>
                                    </w:rPr>
                                    <w:t>②　その時、その場に居合わせたのは誰か</w:t>
                                  </w:r>
                                </w:p>
                                <w:p w14:paraId="646C0CA5" w14:textId="77777777" w:rsidR="00124108" w:rsidRPr="00CA7ED3" w:rsidRDefault="00124108" w:rsidP="00CA7ED3">
                                  <w:pPr>
                                    <w:spacing w:line="240" w:lineRule="exact"/>
                                    <w:ind w:firstLineChars="200" w:firstLine="320"/>
                                    <w:rPr>
                                      <w:rFonts w:eastAsia="ＭＳ ゴシック" w:cs="ＭＳ ゴシック"/>
                                      <w:snapToGrid w:val="0"/>
                                      <w:sz w:val="18"/>
                                      <w:szCs w:val="18"/>
                                    </w:rPr>
                                  </w:pPr>
                                  <w:r w:rsidRPr="00CA7ED3">
                                    <w:rPr>
                                      <w:rFonts w:eastAsia="ＭＳ ゴシック" w:cs="ＭＳ ゴシック" w:hint="eastAsia"/>
                                      <w:snapToGrid w:val="0"/>
                                      <w:sz w:val="18"/>
                                      <w:szCs w:val="18"/>
                                    </w:rPr>
                                    <w:t>③　それはどのような状況のもとであったのか</w:t>
                                  </w:r>
                                </w:p>
                                <w:p w14:paraId="202DF70D" w14:textId="77777777" w:rsidR="00124108" w:rsidRPr="00CA7ED3" w:rsidRDefault="00124108" w:rsidP="00CA7ED3">
                                  <w:pPr>
                                    <w:spacing w:line="240" w:lineRule="exact"/>
                                    <w:ind w:firstLineChars="200" w:firstLine="320"/>
                                    <w:rPr>
                                      <w:noProof/>
                                      <w:snapToGrid w:val="0"/>
                                      <w:sz w:val="18"/>
                                      <w:szCs w:val="18"/>
                                    </w:rPr>
                                  </w:pPr>
                                  <w:r w:rsidRPr="00CA7ED3">
                                    <w:rPr>
                                      <w:rFonts w:eastAsia="ＭＳ ゴシック" w:cs="ＭＳ ゴシック" w:hint="eastAsia"/>
                                      <w:snapToGrid w:val="0"/>
                                      <w:sz w:val="18"/>
                                      <w:szCs w:val="18"/>
                                    </w:rPr>
                                    <w:t>④　その出来事があって以降、どのような経過で現在に至っているのか</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19A1E" id="Text Box 3189" o:spid="_x0000_s1446" type="#_x0000_t202" style="position:absolute;left:0;text-align:left;margin-left:23.4pt;margin-top:70.15pt;width:427.7pt;height:79.7pt;z-index:251854848;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" o:allowincell="f" filled="f" strokeweight=".4mm">
                      <v:textbox inset="2mm,2mm,2mm,2mm">
                        <w:txbxContent>
                          <w:p w14:paraId="3A3F6DDB" w14:textId="77777777" w:rsidR="00124108" w:rsidRPr="00CA7ED3" w:rsidRDefault="00124108" w:rsidP="00CA7ED3">
                            <w:pPr>
                              <w:rPr>
                                <w:noProof/>
                                <w:snapToGrid w:val="0"/>
                                <w:sz w:val="18"/>
                                <w:szCs w:val="18"/>
                              </w:rPr>
                            </w:pPr>
                            <w:r w:rsidRPr="00CA7ED3">
                              <w:rPr>
                                <w:snapToGrid w:val="0"/>
                                <w:sz w:val="18"/>
                                <w:szCs w:val="18"/>
                              </w:rPr>
                              <w:t xml:space="preserve"> </w:t>
                            </w:r>
                            <w:r w:rsidRPr="00CA7ED3">
                              <w:rPr>
                                <w:rFonts w:eastAsia="ＭＳ ゴシック" w:cs="ＭＳ ゴシック" w:hint="eastAsia"/>
                                <w:b/>
                                <w:bCs/>
                                <w:snapToGrid w:val="0"/>
                                <w:position w:val="6"/>
                                <w:sz w:val="18"/>
                                <w:szCs w:val="18"/>
                              </w:rPr>
                              <w:t>事実確認</w:t>
                            </w:r>
                          </w:p>
                          <w:p w14:paraId="2E664081" w14:textId="77777777" w:rsidR="00124108" w:rsidRPr="00CA7ED3" w:rsidRDefault="00124108" w:rsidP="00CA7ED3">
                            <w:pPr>
                              <w:spacing w:line="240" w:lineRule="exact"/>
                              <w:ind w:firstLineChars="200" w:firstLine="320"/>
                              <w:rPr>
                                <w:rFonts w:eastAsia="ＭＳ ゴシック" w:cs="ＭＳ ゴシック"/>
                                <w:snapToGrid w:val="0"/>
                                <w:sz w:val="18"/>
                                <w:szCs w:val="18"/>
                              </w:rPr>
                            </w:pPr>
                            <w:r w:rsidRPr="00CA7ED3">
                              <w:rPr>
                                <w:rFonts w:eastAsia="ＭＳ ゴシック" w:cs="ＭＳ ゴシック" w:hint="eastAsia"/>
                                <w:snapToGrid w:val="0"/>
                                <w:sz w:val="18"/>
                                <w:szCs w:val="18"/>
                              </w:rPr>
                              <w:t>①　いつ、どこで、誰が、誰に対して、何を、どうしたのか</w:t>
                            </w:r>
                          </w:p>
                          <w:p w14:paraId="23C55574" w14:textId="77777777" w:rsidR="00124108" w:rsidRPr="00CA7ED3" w:rsidRDefault="00124108" w:rsidP="00CA7ED3">
                            <w:pPr>
                              <w:spacing w:line="240" w:lineRule="exact"/>
                              <w:ind w:firstLineChars="200" w:firstLine="320"/>
                              <w:rPr>
                                <w:rFonts w:eastAsia="ＭＳ ゴシック" w:cs="ＭＳ ゴシック"/>
                                <w:snapToGrid w:val="0"/>
                                <w:sz w:val="18"/>
                                <w:szCs w:val="18"/>
                              </w:rPr>
                            </w:pPr>
                            <w:r w:rsidRPr="00CA7ED3">
                              <w:rPr>
                                <w:rFonts w:eastAsia="ＭＳ ゴシック" w:cs="ＭＳ ゴシック" w:hint="eastAsia"/>
                                <w:snapToGrid w:val="0"/>
                                <w:sz w:val="18"/>
                                <w:szCs w:val="18"/>
                              </w:rPr>
                              <w:t>②　その時、その場に居合わせたのは誰か</w:t>
                            </w:r>
                          </w:p>
                          <w:p w14:paraId="646C0CA5" w14:textId="77777777" w:rsidR="00124108" w:rsidRPr="00CA7ED3" w:rsidRDefault="00124108" w:rsidP="00CA7ED3">
                            <w:pPr>
                              <w:spacing w:line="240" w:lineRule="exact"/>
                              <w:ind w:firstLineChars="200" w:firstLine="320"/>
                              <w:rPr>
                                <w:rFonts w:eastAsia="ＭＳ ゴシック" w:cs="ＭＳ ゴシック"/>
                                <w:snapToGrid w:val="0"/>
                                <w:sz w:val="18"/>
                                <w:szCs w:val="18"/>
                              </w:rPr>
                            </w:pPr>
                            <w:r w:rsidRPr="00CA7ED3">
                              <w:rPr>
                                <w:rFonts w:eastAsia="ＭＳ ゴシック" w:cs="ＭＳ ゴシック" w:hint="eastAsia"/>
                                <w:snapToGrid w:val="0"/>
                                <w:sz w:val="18"/>
                                <w:szCs w:val="18"/>
                              </w:rPr>
                              <w:t>③　それはどのような状況のもとであったのか</w:t>
                            </w:r>
                          </w:p>
                          <w:p w14:paraId="202DF70D" w14:textId="77777777" w:rsidR="00124108" w:rsidRPr="00CA7ED3" w:rsidRDefault="00124108" w:rsidP="00CA7ED3">
                            <w:pPr>
                              <w:spacing w:line="240" w:lineRule="exact"/>
                              <w:ind w:firstLineChars="200" w:firstLine="320"/>
                              <w:rPr>
                                <w:noProof/>
                                <w:snapToGrid w:val="0"/>
                                <w:sz w:val="18"/>
                                <w:szCs w:val="18"/>
                              </w:rPr>
                            </w:pPr>
                            <w:r w:rsidRPr="00CA7ED3">
                              <w:rPr>
                                <w:rFonts w:eastAsia="ＭＳ ゴシック" w:cs="ＭＳ ゴシック" w:hint="eastAsia"/>
                                <w:snapToGrid w:val="0"/>
                                <w:sz w:val="18"/>
                                <w:szCs w:val="18"/>
                              </w:rPr>
                              <w:t>④　その出来事があって以降、どのような経過で現在に至っているのか</w:t>
                            </w:r>
                          </w:p>
                        </w:txbxContent>
                      </v:textbox>
                      <w10:wrap anchorx="margin"/>
                    </v:shape>
                  </w:pict>
                </mc:Fallback>
              </mc:AlternateContent>
            </w:r>
            <w:r w:rsidRPr="00CA7ED3">
              <w:rPr>
                <w:rFonts w:ascii="Century" w:hAnsi="Century" w:cs="Times New Roman"/>
                <w:noProof/>
                <w:kern w:val="2"/>
                <w:szCs w:val="20"/>
              </w:rPr>
              <mc:AlternateContent>
                <mc:Choice Requires="wps">
                  <w:drawing>
                    <wp:anchor distT="0" distB="0" distL="72000" distR="72000" simplePos="0" relativeHeight="251853824" behindDoc="0" locked="0" layoutInCell="0" allowOverlap="1" wp14:anchorId="0062E643" wp14:editId="6D285926">
                      <wp:simplePos x="0" y="0"/>
                      <wp:positionH relativeFrom="margin">
                        <wp:posOffset>297180</wp:posOffset>
                      </wp:positionH>
                      <wp:positionV relativeFrom="paragraph">
                        <wp:posOffset>83820</wp:posOffset>
                      </wp:positionV>
                      <wp:extent cx="5431790" cy="509270"/>
                      <wp:effectExtent l="15875" t="12700" r="10160" b="11430"/>
                      <wp:wrapNone/>
                      <wp:docPr id="242" name="Text Box 3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1790" cy="509270"/>
                              </a:xfrm>
                              <a:prstGeom prst="rect">
                                <a:avLst/>
                              </a:prstGeom>
                              <a:noFill/>
                              <a:ln w="14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AD2984D" w14:textId="77777777" w:rsidR="00124108" w:rsidRPr="00CA7ED3" w:rsidRDefault="00124108" w:rsidP="00CA7ED3">
                                  <w:pPr>
                                    <w:spacing w:line="240" w:lineRule="exact"/>
                                    <w:rPr>
                                      <w:noProof/>
                                      <w:snapToGrid w:val="0"/>
                                      <w:sz w:val="18"/>
                                      <w:szCs w:val="20"/>
                                    </w:rPr>
                                  </w:pPr>
                                  <w:r w:rsidRPr="00CA7ED3">
                                    <w:rPr>
                                      <w:snapToGrid w:val="0"/>
                                      <w:position w:val="4"/>
                                      <w:sz w:val="18"/>
                                      <w:szCs w:val="20"/>
                                    </w:rPr>
                                    <w:t xml:space="preserve"> </w:t>
                                  </w:r>
                                  <w:r w:rsidRPr="00CA7ED3">
                                    <w:rPr>
                                      <w:rFonts w:eastAsia="ＭＳ ゴシック" w:cs="ＭＳ ゴシック" w:hint="eastAsia"/>
                                      <w:b/>
                                      <w:bCs/>
                                      <w:snapToGrid w:val="0"/>
                                      <w:position w:val="4"/>
                                      <w:sz w:val="18"/>
                                      <w:szCs w:val="20"/>
                                    </w:rPr>
                                    <w:t>初期の対応</w:t>
                                  </w:r>
                                </w:p>
                                <w:p w14:paraId="1C298E2D" w14:textId="77777777" w:rsidR="00124108" w:rsidRPr="00CA7ED3" w:rsidRDefault="00124108" w:rsidP="00CA7ED3">
                                  <w:pPr>
                                    <w:spacing w:line="240" w:lineRule="exact"/>
                                    <w:jc w:val="left"/>
                                    <w:rPr>
                                      <w:noProof/>
                                      <w:snapToGrid w:val="0"/>
                                      <w:sz w:val="18"/>
                                      <w:szCs w:val="20"/>
                                    </w:rPr>
                                  </w:pPr>
                                  <w:r w:rsidRPr="00CA7ED3">
                                    <w:rPr>
                                      <w:snapToGrid w:val="0"/>
                                      <w:position w:val="-6"/>
                                      <w:sz w:val="18"/>
                                      <w:szCs w:val="20"/>
                                    </w:rPr>
                                    <w:t xml:space="preserve"> </w:t>
                                  </w:r>
                                  <w:r w:rsidRPr="00CA7ED3">
                                    <w:rPr>
                                      <w:rFonts w:hint="eastAsia"/>
                                      <w:snapToGrid w:val="0"/>
                                      <w:position w:val="-6"/>
                                      <w:sz w:val="18"/>
                                      <w:szCs w:val="20"/>
                                    </w:rPr>
                                    <w:t xml:space="preserve">・　</w:t>
                                  </w:r>
                                  <w:r w:rsidRPr="00CA7ED3">
                                    <w:rPr>
                                      <w:rFonts w:eastAsia="ＭＳ ゴシック" w:cs="ＭＳ ゴシック" w:hint="eastAsia"/>
                                      <w:snapToGrid w:val="0"/>
                                      <w:position w:val="-5"/>
                                      <w:sz w:val="18"/>
                                      <w:szCs w:val="20"/>
                                    </w:rPr>
                                    <w:t>対応のための協議　　　　　　　　　　・　人権侵害のおそれがある場合</w:t>
                                  </w:r>
                                  <w:r w:rsidRPr="00CA7ED3">
                                    <w:rPr>
                                      <w:rFonts w:ascii="ＭＳ ゴシック" w:hAnsi="ＭＳ ゴシック" w:cs="ＭＳ ゴシック"/>
                                      <w:snapToGrid w:val="0"/>
                                      <w:position w:val="-5"/>
                                      <w:sz w:val="18"/>
                                      <w:szCs w:val="20"/>
                                    </w:rPr>
                                    <w:t xml:space="preserve"> </w:t>
                                  </w:r>
                                  <w:r w:rsidRPr="00CA7ED3">
                                    <w:rPr>
                                      <w:rFonts w:eastAsia="ＭＳ ゴシック" w:cs="ＭＳ ゴシック" w:hint="eastAsia"/>
                                      <w:snapToGrid w:val="0"/>
                                      <w:position w:val="-5"/>
                                      <w:sz w:val="18"/>
                                      <w:szCs w:val="20"/>
                                    </w:rPr>
                                    <w:t>→</w:t>
                                  </w:r>
                                  <w:r w:rsidRPr="00CA7ED3">
                                    <w:rPr>
                                      <w:rFonts w:ascii="ＭＳ ゴシック" w:hAnsi="ＭＳ ゴシック" w:cs="ＭＳ ゴシック"/>
                                      <w:snapToGrid w:val="0"/>
                                      <w:position w:val="-5"/>
                                      <w:sz w:val="18"/>
                                      <w:szCs w:val="20"/>
                                    </w:rPr>
                                    <w:t xml:space="preserve"> </w:t>
                                  </w:r>
                                  <w:r w:rsidRPr="00CA7ED3">
                                    <w:rPr>
                                      <w:rFonts w:eastAsia="ＭＳ ゴシック" w:cs="ＭＳ ゴシック" w:hint="eastAsia"/>
                                      <w:snapToGrid w:val="0"/>
                                      <w:position w:val="-5"/>
                                      <w:sz w:val="18"/>
                                      <w:szCs w:val="20"/>
                                    </w:rPr>
                                    <w:t>状況を止める</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62E643" id="Text Box 3188" o:spid="_x0000_s1447" type="#_x0000_t202" style="position:absolute;left:0;text-align:left;margin-left:23.4pt;margin-top:6.6pt;width:427.7pt;height:40.1pt;z-index:251853824;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" o:allowincell="f" filled="f" strokeweight=".4mm">
                      <v:textbox inset="2mm,2mm,2mm,2mm">
                        <w:txbxContent>
                          <w:p w14:paraId="1AD2984D" w14:textId="77777777" w:rsidR="00124108" w:rsidRPr="00CA7ED3" w:rsidRDefault="00124108" w:rsidP="00CA7ED3">
                            <w:pPr>
                              <w:spacing w:line="240" w:lineRule="exact"/>
                              <w:rPr>
                                <w:noProof/>
                                <w:snapToGrid w:val="0"/>
                                <w:sz w:val="18"/>
                                <w:szCs w:val="20"/>
                              </w:rPr>
                            </w:pPr>
                            <w:r w:rsidRPr="00CA7ED3">
                              <w:rPr>
                                <w:snapToGrid w:val="0"/>
                                <w:position w:val="4"/>
                                <w:sz w:val="18"/>
                                <w:szCs w:val="20"/>
                              </w:rPr>
                              <w:t xml:space="preserve"> </w:t>
                            </w:r>
                            <w:r w:rsidRPr="00CA7ED3">
                              <w:rPr>
                                <w:rFonts w:eastAsia="ＭＳ ゴシック" w:cs="ＭＳ ゴシック" w:hint="eastAsia"/>
                                <w:b/>
                                <w:bCs/>
                                <w:snapToGrid w:val="0"/>
                                <w:position w:val="4"/>
                                <w:sz w:val="18"/>
                                <w:szCs w:val="20"/>
                              </w:rPr>
                              <w:t>初期の対応</w:t>
                            </w:r>
                          </w:p>
                          <w:p w14:paraId="1C298E2D" w14:textId="77777777" w:rsidR="00124108" w:rsidRPr="00CA7ED3" w:rsidRDefault="00124108" w:rsidP="00CA7ED3">
                            <w:pPr>
                              <w:spacing w:line="240" w:lineRule="exact"/>
                              <w:jc w:val="left"/>
                              <w:rPr>
                                <w:noProof/>
                                <w:snapToGrid w:val="0"/>
                                <w:sz w:val="18"/>
                                <w:szCs w:val="20"/>
                              </w:rPr>
                            </w:pPr>
                            <w:r w:rsidRPr="00CA7ED3">
                              <w:rPr>
                                <w:snapToGrid w:val="0"/>
                                <w:position w:val="-6"/>
                                <w:sz w:val="18"/>
                                <w:szCs w:val="20"/>
                              </w:rPr>
                              <w:t xml:space="preserve"> </w:t>
                            </w:r>
                            <w:r w:rsidRPr="00CA7ED3">
                              <w:rPr>
                                <w:rFonts w:hint="eastAsia"/>
                                <w:snapToGrid w:val="0"/>
                                <w:position w:val="-6"/>
                                <w:sz w:val="18"/>
                                <w:szCs w:val="20"/>
                              </w:rPr>
                              <w:t xml:space="preserve">・　</w:t>
                            </w:r>
                            <w:r w:rsidRPr="00CA7ED3">
                              <w:rPr>
                                <w:rFonts w:eastAsia="ＭＳ ゴシック" w:cs="ＭＳ ゴシック" w:hint="eastAsia"/>
                                <w:snapToGrid w:val="0"/>
                                <w:position w:val="-5"/>
                                <w:sz w:val="18"/>
                                <w:szCs w:val="20"/>
                              </w:rPr>
                              <w:t>対応のための協議　　　　　　　　　　・　人権侵害のおそれがある場合</w:t>
                            </w:r>
                            <w:r w:rsidRPr="00CA7ED3">
                              <w:rPr>
                                <w:rFonts w:ascii="ＭＳ ゴシック" w:hAnsi="ＭＳ ゴシック" w:cs="ＭＳ ゴシック"/>
                                <w:snapToGrid w:val="0"/>
                                <w:position w:val="-5"/>
                                <w:sz w:val="18"/>
                                <w:szCs w:val="20"/>
                              </w:rPr>
                              <w:t xml:space="preserve"> </w:t>
                            </w:r>
                            <w:r w:rsidRPr="00CA7ED3">
                              <w:rPr>
                                <w:rFonts w:eastAsia="ＭＳ ゴシック" w:cs="ＭＳ ゴシック" w:hint="eastAsia"/>
                                <w:snapToGrid w:val="0"/>
                                <w:position w:val="-5"/>
                                <w:sz w:val="18"/>
                                <w:szCs w:val="20"/>
                              </w:rPr>
                              <w:t>→</w:t>
                            </w:r>
                            <w:r w:rsidRPr="00CA7ED3">
                              <w:rPr>
                                <w:rFonts w:ascii="ＭＳ ゴシック" w:hAnsi="ＭＳ ゴシック" w:cs="ＭＳ ゴシック"/>
                                <w:snapToGrid w:val="0"/>
                                <w:position w:val="-5"/>
                                <w:sz w:val="18"/>
                                <w:szCs w:val="20"/>
                              </w:rPr>
                              <w:t xml:space="preserve"> </w:t>
                            </w:r>
                            <w:r w:rsidRPr="00CA7ED3">
                              <w:rPr>
                                <w:rFonts w:eastAsia="ＭＳ ゴシック" w:cs="ＭＳ ゴシック" w:hint="eastAsia"/>
                                <w:snapToGrid w:val="0"/>
                                <w:position w:val="-5"/>
                                <w:sz w:val="18"/>
                                <w:szCs w:val="20"/>
                              </w:rPr>
                              <w:t>状況を止める</w:t>
                            </w:r>
                          </w:p>
                        </w:txbxContent>
                      </v:textbox>
                      <w10:wrap anchorx="margin"/>
                    </v:shape>
                  </w:pict>
                </mc:Fallback>
              </mc:AlternateContent>
            </w:r>
          </w:p>
        </w:tc>
      </w:tr>
    </w:tbl>
    <w:p w14:paraId="4203BD9F" w14:textId="77777777" w:rsidR="00CA7ED3" w:rsidRPr="00CA7ED3" w:rsidRDefault="00CA7ED3" w:rsidP="00CA7ED3">
      <w:pPr>
        <w:ind w:firstLineChars="300" w:firstLine="541"/>
        <w:rPr>
          <w:rFonts w:ascii="ＭＳ ゴシック" w:eastAsia="ＭＳ ゴシック" w:hAnsi="ＭＳ ゴシック" w:cs="Times New Roman"/>
          <w:kern w:val="2"/>
          <w:szCs w:val="20"/>
        </w:rPr>
      </w:pPr>
      <w:r w:rsidRPr="00CA7ED3">
        <w:rPr>
          <w:rFonts w:ascii="ＭＳ ゴシック" w:eastAsia="ＭＳ ゴシック" w:hAnsi="ＭＳ ゴシック" w:cs="Times New Roman"/>
          <w:noProof/>
          <w:kern w:val="2"/>
          <w:szCs w:val="20"/>
        </w:rPr>
        <mc:AlternateContent>
          <mc:Choice Requires="wps">
            <w:drawing>
              <wp:anchor distT="0" distB="0" distL="114300" distR="114300" simplePos="0" relativeHeight="251868160" behindDoc="0" locked="0" layoutInCell="1" allowOverlap="1" wp14:anchorId="3FF10B94" wp14:editId="1D560FE6">
                <wp:simplePos x="0" y="0"/>
                <wp:positionH relativeFrom="column">
                  <wp:posOffset>2958465</wp:posOffset>
                </wp:positionH>
                <wp:positionV relativeFrom="paragraph">
                  <wp:posOffset>3342005</wp:posOffset>
                </wp:positionV>
                <wp:extent cx="285750" cy="169545"/>
                <wp:effectExtent l="38735" t="12700" r="46990" b="17780"/>
                <wp:wrapNone/>
                <wp:docPr id="243" name="AutoShape 3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169545"/>
                        </a:xfrm>
                        <a:prstGeom prst="downArrow">
                          <a:avLst>
                            <a:gd name="adj1" fmla="val 50000"/>
                            <a:gd name="adj2" fmla="val 25000"/>
                          </a:avLst>
                        </a:prstGeom>
                        <a:solidFill>
                          <a:srgbClr val="A5A5A5"/>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7E52B" id="AutoShape 3199" o:spid="_x0000_s1026" type="#_x0000_t67" style="position:absolute;margin-left:232.95pt;margin-top:263.15pt;width:22.5pt;height:13.3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" fillcolor="#a5a5a5">
                <v:textbox style="layout-flow:vertical-ideographic" inset="5.85pt,.7pt,5.85pt,.7pt"/>
              </v:shape>
            </w:pict>
          </mc:Fallback>
        </mc:AlternateContent>
      </w:r>
      <w:r w:rsidRPr="00CA7ED3">
        <w:rPr>
          <w:rFonts w:ascii="ＭＳ ゴシック" w:eastAsia="ＭＳ ゴシック" w:hAnsi="ＭＳ ゴシック" w:cs="Times New Roman" w:hint="eastAsia"/>
          <w:kern w:val="2"/>
          <w:szCs w:val="20"/>
        </w:rPr>
        <w:t>２　連携による分析と方針の策定</w:t>
      </w:r>
    </w:p>
    <w:p w14:paraId="248E4A51" w14:textId="77777777" w:rsidR="00CA7ED3" w:rsidRPr="00CA7ED3" w:rsidRDefault="00CA7ED3" w:rsidP="00CA7ED3">
      <w:pPr>
        <w:rPr>
          <w:rFonts w:ascii="Century" w:hAnsi="Century" w:cs="Times New Roman"/>
          <w:kern w:val="2"/>
          <w:szCs w:val="20"/>
        </w:rPr>
      </w:pPr>
      <w:r w:rsidRPr="00CA7ED3">
        <w:rPr>
          <w:rFonts w:ascii="Century" w:hAnsi="Century" w:cs="Times New Roman"/>
          <w:noProof/>
          <w:kern w:val="2"/>
          <w:szCs w:val="20"/>
        </w:rPr>
        <mc:AlternateContent>
          <mc:Choice Requires="wps">
            <w:drawing>
              <wp:anchor distT="0" distB="0" distL="72000" distR="72000" simplePos="0" relativeHeight="251864064" behindDoc="0" locked="0" layoutInCell="0" allowOverlap="1" wp14:anchorId="09ACA9F3" wp14:editId="40007604">
                <wp:simplePos x="0" y="0"/>
                <wp:positionH relativeFrom="margin">
                  <wp:posOffset>1110615</wp:posOffset>
                </wp:positionH>
                <wp:positionV relativeFrom="paragraph">
                  <wp:posOffset>73660</wp:posOffset>
                </wp:positionV>
                <wp:extent cx="5168900" cy="1304925"/>
                <wp:effectExtent l="10160" t="14605" r="12065" b="13970"/>
                <wp:wrapSquare wrapText="bothSides"/>
                <wp:docPr id="244" name="Text Box 3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0" cy="1304925"/>
                        </a:xfrm>
                        <a:prstGeom prst="rect">
                          <a:avLst/>
                        </a:prstGeom>
                        <a:noFill/>
                        <a:ln w="14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4A92B17" w14:textId="77777777" w:rsidR="00124108" w:rsidRPr="00F03157" w:rsidRDefault="00124108" w:rsidP="00CA7ED3">
                            <w:pPr>
                              <w:spacing w:line="388" w:lineRule="exact"/>
                              <w:jc w:val="left"/>
                              <w:rPr>
                                <w:rFonts w:ascii="ＤＦ特太ゴシック体" w:eastAsia="ＤＦ特太ゴシック体" w:hAnsi="ＤＦ特太ゴシック体"/>
                                <w:b/>
                                <w:noProof/>
                                <w:snapToGrid w:val="0"/>
                              </w:rPr>
                            </w:pPr>
                            <w:r w:rsidRPr="00CA7ED3">
                              <w:rPr>
                                <w:b/>
                                <w:bCs/>
                                <w:outline/>
                                <w:snapToGrid w:val="0"/>
                                <w:color w:val="000000"/>
                                <w:sz w:val="24"/>
                                <w:szCs w:val="24"/>
                                <w14:textOutline w14:w="9525" w14:cap="flat" w14:cmpd="sng" w14:algn="ctr">
                                  <w14:solidFill>
                                    <w14:srgbClr w14:val="000000"/>
                                  </w14:solidFill>
                                  <w14:prstDash w14:val="solid"/>
                                  <w14:round/>
                                </w14:textOutline>
                                <w14:textFill>
                                  <w14:noFill/>
                                </w14:textFill>
                              </w:rPr>
                              <w:t xml:space="preserve"> </w:t>
                            </w:r>
                            <w:r w:rsidRPr="00F03157">
                              <w:rPr>
                                <w:rFonts w:ascii="ＤＦ特太ゴシック体" w:eastAsia="ＤＦ特太ゴシック体" w:hAnsi="ＤＦ特太ゴシック体" w:hint="eastAsia"/>
                                <w:b/>
                                <w:bCs/>
                                <w:snapToGrid w:val="0"/>
                                <w:u w:val="double" w:color="000000"/>
                              </w:rPr>
                              <w:t>＜</w:t>
                            </w:r>
                            <w:r w:rsidRPr="00F03157">
                              <w:rPr>
                                <w:rFonts w:ascii="ＤＦ特太ゴシック体" w:eastAsia="ＤＦ特太ゴシック体" w:hAnsi="ＤＦ特太ゴシック体" w:cs="ＭＳ ゴシック" w:hint="eastAsia"/>
                                <w:b/>
                                <w:bCs/>
                                <w:snapToGrid w:val="0"/>
                                <w:u w:val="double" w:color="000000"/>
                              </w:rPr>
                              <w:t>教育現場・関係行政機関等による協議の開催＞</w:t>
                            </w:r>
                          </w:p>
                          <w:p w14:paraId="38E6C1C3" w14:textId="77777777" w:rsidR="00124108" w:rsidRPr="00F03157" w:rsidRDefault="00124108" w:rsidP="00CA7ED3">
                            <w:pPr>
                              <w:spacing w:line="280" w:lineRule="exact"/>
                              <w:rPr>
                                <w:rFonts w:eastAsia="ＭＳ ゴシック" w:cs="ＭＳ ゴシック"/>
                                <w:b/>
                                <w:bCs/>
                                <w:snapToGrid w:val="0"/>
                                <w:sz w:val="18"/>
                                <w:szCs w:val="18"/>
                              </w:rPr>
                            </w:pPr>
                            <w:r w:rsidRPr="00F03157">
                              <w:rPr>
                                <w:rFonts w:ascii="ＭＳ ゴシック" w:hAnsi="ＭＳ ゴシック" w:cs="ＭＳ ゴシック"/>
                                <w:b/>
                                <w:bCs/>
                                <w:snapToGrid w:val="0"/>
                                <w:sz w:val="18"/>
                                <w:szCs w:val="18"/>
                              </w:rPr>
                              <w:t xml:space="preserve"> </w:t>
                            </w:r>
                            <w:r w:rsidRPr="00F03157">
                              <w:rPr>
                                <w:rFonts w:eastAsia="ＭＳ ゴシック" w:cs="ＭＳ ゴシック" w:hint="eastAsia"/>
                                <w:b/>
                                <w:bCs/>
                                <w:snapToGrid w:val="0"/>
                                <w:sz w:val="18"/>
                                <w:szCs w:val="18"/>
                              </w:rPr>
                              <w:t xml:space="preserve">　</w:t>
                            </w:r>
                            <w:r w:rsidRPr="00F03157">
                              <w:rPr>
                                <w:rFonts w:ascii="ＭＳ ゴシック" w:hAnsi="ＭＳ ゴシック" w:cs="ＭＳ ゴシック"/>
                                <w:b/>
                                <w:bCs/>
                                <w:snapToGrid w:val="0"/>
                                <w:sz w:val="18"/>
                                <w:szCs w:val="18"/>
                              </w:rPr>
                              <w:t xml:space="preserve"> </w:t>
                            </w:r>
                            <w:r w:rsidRPr="00F03157">
                              <w:rPr>
                                <w:rFonts w:eastAsia="ＭＳ ゴシック" w:cs="ＭＳ ゴシック" w:hint="eastAsia"/>
                                <w:b/>
                                <w:bCs/>
                                <w:snapToGrid w:val="0"/>
                                <w:sz w:val="18"/>
                                <w:szCs w:val="18"/>
                              </w:rPr>
                              <w:t>①　事実確認に基づく情報の共有</w:t>
                            </w:r>
                          </w:p>
                          <w:p w14:paraId="07A421DC" w14:textId="77777777" w:rsidR="00124108" w:rsidRPr="00F03157" w:rsidRDefault="00124108" w:rsidP="00CA7ED3">
                            <w:pPr>
                              <w:spacing w:line="280" w:lineRule="exact"/>
                              <w:rPr>
                                <w:noProof/>
                                <w:snapToGrid w:val="0"/>
                                <w:sz w:val="18"/>
                                <w:szCs w:val="18"/>
                              </w:rPr>
                            </w:pPr>
                            <w:r w:rsidRPr="00F03157">
                              <w:rPr>
                                <w:rFonts w:ascii="ＭＳ ゴシック" w:hAnsi="ＭＳ ゴシック" w:cs="ＭＳ ゴシック"/>
                                <w:b/>
                                <w:bCs/>
                                <w:snapToGrid w:val="0"/>
                                <w:sz w:val="18"/>
                                <w:szCs w:val="18"/>
                              </w:rPr>
                              <w:t xml:space="preserve"> </w:t>
                            </w:r>
                            <w:r w:rsidRPr="00F03157">
                              <w:rPr>
                                <w:rFonts w:eastAsia="ＭＳ ゴシック" w:cs="ＭＳ ゴシック" w:hint="eastAsia"/>
                                <w:b/>
                                <w:bCs/>
                                <w:snapToGrid w:val="0"/>
                                <w:sz w:val="18"/>
                                <w:szCs w:val="18"/>
                              </w:rPr>
                              <w:t xml:space="preserve">　</w:t>
                            </w:r>
                            <w:r w:rsidRPr="00F03157">
                              <w:rPr>
                                <w:rFonts w:ascii="ＭＳ ゴシック" w:hAnsi="ＭＳ ゴシック" w:cs="ＭＳ ゴシック"/>
                                <w:b/>
                                <w:bCs/>
                                <w:snapToGrid w:val="0"/>
                                <w:sz w:val="18"/>
                                <w:szCs w:val="18"/>
                              </w:rPr>
                              <w:t xml:space="preserve"> </w:t>
                            </w:r>
                            <w:r w:rsidRPr="00F03157">
                              <w:rPr>
                                <w:rFonts w:eastAsia="ＭＳ ゴシック" w:cs="ＭＳ ゴシック" w:hint="eastAsia"/>
                                <w:b/>
                                <w:bCs/>
                                <w:snapToGrid w:val="0"/>
                                <w:sz w:val="18"/>
                                <w:szCs w:val="18"/>
                              </w:rPr>
                              <w:t>②　分析のための聞き取りの実施（必要に応じて追加の事実確認）</w:t>
                            </w:r>
                          </w:p>
                          <w:p w14:paraId="3EB39FC8" w14:textId="77777777" w:rsidR="00124108" w:rsidRPr="00F03157" w:rsidRDefault="00124108" w:rsidP="00CA7ED3">
                            <w:pPr>
                              <w:spacing w:line="280" w:lineRule="exact"/>
                              <w:rPr>
                                <w:noProof/>
                                <w:snapToGrid w:val="0"/>
                                <w:sz w:val="18"/>
                                <w:szCs w:val="18"/>
                              </w:rPr>
                            </w:pPr>
                            <w:r w:rsidRPr="00F03157">
                              <w:rPr>
                                <w:rFonts w:ascii="ＭＳ ゴシック" w:hAnsi="ＭＳ ゴシック" w:cs="ＭＳ ゴシック"/>
                                <w:b/>
                                <w:bCs/>
                                <w:snapToGrid w:val="0"/>
                                <w:sz w:val="18"/>
                                <w:szCs w:val="18"/>
                              </w:rPr>
                              <w:t xml:space="preserve"> </w:t>
                            </w:r>
                            <w:r w:rsidRPr="00F03157">
                              <w:rPr>
                                <w:rFonts w:eastAsia="ＭＳ ゴシック" w:cs="ＭＳ ゴシック" w:hint="eastAsia"/>
                                <w:b/>
                                <w:bCs/>
                                <w:snapToGrid w:val="0"/>
                                <w:sz w:val="18"/>
                                <w:szCs w:val="18"/>
                              </w:rPr>
                              <w:t xml:space="preserve">　</w:t>
                            </w:r>
                            <w:r w:rsidRPr="00F03157">
                              <w:rPr>
                                <w:rFonts w:ascii="ＭＳ ゴシック" w:hAnsi="ＭＳ ゴシック" w:cs="ＭＳ ゴシック"/>
                                <w:b/>
                                <w:bCs/>
                                <w:snapToGrid w:val="0"/>
                                <w:sz w:val="18"/>
                                <w:szCs w:val="18"/>
                              </w:rPr>
                              <w:t xml:space="preserve"> </w:t>
                            </w:r>
                            <w:r w:rsidRPr="00F03157">
                              <w:rPr>
                                <w:rFonts w:eastAsia="ＭＳ ゴシック" w:cs="ＭＳ ゴシック" w:hint="eastAsia"/>
                                <w:b/>
                                <w:bCs/>
                                <w:snapToGrid w:val="0"/>
                                <w:sz w:val="18"/>
                                <w:szCs w:val="18"/>
                              </w:rPr>
                              <w:t>③　背景・要因の分析と問題の本質の明確化</w:t>
                            </w:r>
                          </w:p>
                          <w:p w14:paraId="0C05919A" w14:textId="77777777" w:rsidR="00124108" w:rsidRPr="00F03157" w:rsidRDefault="00124108" w:rsidP="00CA7ED3">
                            <w:pPr>
                              <w:spacing w:line="280" w:lineRule="exact"/>
                              <w:rPr>
                                <w:noProof/>
                                <w:snapToGrid w:val="0"/>
                                <w:sz w:val="18"/>
                                <w:szCs w:val="18"/>
                              </w:rPr>
                            </w:pPr>
                            <w:r w:rsidRPr="00F03157">
                              <w:rPr>
                                <w:rFonts w:ascii="ＭＳ ゴシック" w:hAnsi="ＭＳ ゴシック" w:cs="ＭＳ ゴシック"/>
                                <w:b/>
                                <w:bCs/>
                                <w:snapToGrid w:val="0"/>
                                <w:sz w:val="18"/>
                                <w:szCs w:val="18"/>
                              </w:rPr>
                              <w:t xml:space="preserve"> </w:t>
                            </w:r>
                            <w:r w:rsidRPr="00F03157">
                              <w:rPr>
                                <w:rFonts w:eastAsia="ＭＳ ゴシック" w:cs="ＭＳ ゴシック" w:hint="eastAsia"/>
                                <w:b/>
                                <w:bCs/>
                                <w:snapToGrid w:val="0"/>
                                <w:sz w:val="18"/>
                                <w:szCs w:val="18"/>
                              </w:rPr>
                              <w:t xml:space="preserve">　</w:t>
                            </w:r>
                            <w:r w:rsidRPr="00F03157">
                              <w:rPr>
                                <w:rFonts w:ascii="ＭＳ ゴシック" w:hAnsi="ＭＳ ゴシック" w:cs="ＭＳ ゴシック"/>
                                <w:b/>
                                <w:bCs/>
                                <w:snapToGrid w:val="0"/>
                                <w:sz w:val="18"/>
                                <w:szCs w:val="18"/>
                              </w:rPr>
                              <w:t xml:space="preserve"> </w:t>
                            </w:r>
                            <w:r w:rsidRPr="00F03157">
                              <w:rPr>
                                <w:rFonts w:eastAsia="ＭＳ ゴシック" w:cs="ＭＳ ゴシック" w:hint="eastAsia"/>
                                <w:b/>
                                <w:bCs/>
                                <w:snapToGrid w:val="0"/>
                                <w:sz w:val="18"/>
                                <w:szCs w:val="18"/>
                              </w:rPr>
                              <w:t>④　問題解決のための取組の方針の決定</w:t>
                            </w:r>
                          </w:p>
                          <w:p w14:paraId="4CAF8188" w14:textId="77777777" w:rsidR="00124108" w:rsidRPr="00F03157" w:rsidRDefault="00124108" w:rsidP="00CA7ED3">
                            <w:pPr>
                              <w:spacing w:line="280" w:lineRule="exact"/>
                              <w:rPr>
                                <w:rFonts w:ascii="ＭＳ ゴシック" w:hAnsi="ＭＳ ゴシック" w:cs="ＭＳ ゴシック"/>
                                <w:b/>
                                <w:bCs/>
                                <w:snapToGrid w:val="0"/>
                                <w:sz w:val="18"/>
                                <w:szCs w:val="18"/>
                              </w:rPr>
                            </w:pPr>
                            <w:r w:rsidRPr="00F03157">
                              <w:rPr>
                                <w:rFonts w:ascii="ＭＳ ゴシック" w:hAnsi="ＭＳ ゴシック" w:cs="ＭＳ ゴシック"/>
                                <w:b/>
                                <w:bCs/>
                                <w:snapToGrid w:val="0"/>
                                <w:sz w:val="18"/>
                                <w:szCs w:val="18"/>
                              </w:rPr>
                              <w:t xml:space="preserve">    </w:t>
                            </w:r>
                            <w:r w:rsidRPr="00F03157">
                              <w:rPr>
                                <w:rFonts w:eastAsia="ＭＳ ゴシック" w:cs="ＭＳ ゴシック" w:hint="eastAsia"/>
                                <w:b/>
                                <w:bCs/>
                                <w:snapToGrid w:val="0"/>
                                <w:sz w:val="18"/>
                                <w:szCs w:val="18"/>
                              </w:rPr>
                              <w:t>⑤　取組の役割分担の決定</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CA9F3" id="Text Box 3192" o:spid="_x0000_s1448" type="#_x0000_t202" style="position:absolute;left:0;text-align:left;margin-left:87.45pt;margin-top:5.8pt;width:407pt;height:102.75pt;z-index:251864064;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" o:allowincell="f" filled="f" strokeweight=".4mm">
                <v:textbox inset="2mm,2mm,2mm,2mm">
                  <w:txbxContent>
                    <w:p w14:paraId="14A92B17" w14:textId="77777777" w:rsidR="00124108" w:rsidRPr="00F03157" w:rsidRDefault="00124108" w:rsidP="00CA7ED3">
                      <w:pPr>
                        <w:spacing w:line="388" w:lineRule="exact"/>
                        <w:jc w:val="left"/>
                        <w:rPr>
                          <w:rFonts w:ascii="ＤＦ特太ゴシック体" w:eastAsia="ＤＦ特太ゴシック体" w:hAnsi="ＤＦ特太ゴシック体"/>
                          <w:b/>
                          <w:noProof/>
                          <w:snapToGrid w:val="0"/>
                        </w:rPr>
                      </w:pPr>
                      <w:r w:rsidRPr="00CA7ED3">
                        <w:rPr>
                          <w:b/>
                          <w:bCs/>
                          <w:outline/>
                          <w:snapToGrid w:val="0"/>
                          <w:color w:val="000000"/>
                          <w:sz w:val="24"/>
                          <w:szCs w:val="24"/>
                          <w14:textOutline w14:w="9525" w14:cap="flat" w14:cmpd="sng" w14:algn="ctr">
                            <w14:solidFill>
                              <w14:srgbClr w14:val="000000"/>
                            </w14:solidFill>
                            <w14:prstDash w14:val="solid"/>
                            <w14:round/>
                          </w14:textOutline>
                          <w14:textFill>
                            <w14:noFill/>
                          </w14:textFill>
                        </w:rPr>
                        <w:t xml:space="preserve"> </w:t>
                      </w:r>
                      <w:r w:rsidRPr="00F03157">
                        <w:rPr>
                          <w:rFonts w:ascii="ＤＦ特太ゴシック体" w:eastAsia="ＤＦ特太ゴシック体" w:hAnsi="ＤＦ特太ゴシック体" w:hint="eastAsia"/>
                          <w:b/>
                          <w:bCs/>
                          <w:snapToGrid w:val="0"/>
                          <w:u w:val="double" w:color="000000"/>
                        </w:rPr>
                        <w:t>＜</w:t>
                      </w:r>
                      <w:r w:rsidRPr="00F03157">
                        <w:rPr>
                          <w:rFonts w:ascii="ＤＦ特太ゴシック体" w:eastAsia="ＤＦ特太ゴシック体" w:hAnsi="ＤＦ特太ゴシック体" w:cs="ＭＳ ゴシック" w:hint="eastAsia"/>
                          <w:b/>
                          <w:bCs/>
                          <w:snapToGrid w:val="0"/>
                          <w:u w:val="double" w:color="000000"/>
                        </w:rPr>
                        <w:t>教育現場・関係行政機関等による協議の開催＞</w:t>
                      </w:r>
                    </w:p>
                    <w:p w14:paraId="38E6C1C3" w14:textId="77777777" w:rsidR="00124108" w:rsidRPr="00F03157" w:rsidRDefault="00124108" w:rsidP="00CA7ED3">
                      <w:pPr>
                        <w:spacing w:line="280" w:lineRule="exact"/>
                        <w:rPr>
                          <w:rFonts w:eastAsia="ＭＳ ゴシック" w:cs="ＭＳ ゴシック"/>
                          <w:b/>
                          <w:bCs/>
                          <w:snapToGrid w:val="0"/>
                          <w:sz w:val="18"/>
                          <w:szCs w:val="18"/>
                        </w:rPr>
                      </w:pPr>
                      <w:r w:rsidRPr="00F03157">
                        <w:rPr>
                          <w:rFonts w:ascii="ＭＳ ゴシック" w:hAnsi="ＭＳ ゴシック" w:cs="ＭＳ ゴシック"/>
                          <w:b/>
                          <w:bCs/>
                          <w:snapToGrid w:val="0"/>
                          <w:sz w:val="18"/>
                          <w:szCs w:val="18"/>
                        </w:rPr>
                        <w:t xml:space="preserve"> </w:t>
                      </w:r>
                      <w:r w:rsidRPr="00F03157">
                        <w:rPr>
                          <w:rFonts w:eastAsia="ＭＳ ゴシック" w:cs="ＭＳ ゴシック" w:hint="eastAsia"/>
                          <w:b/>
                          <w:bCs/>
                          <w:snapToGrid w:val="0"/>
                          <w:sz w:val="18"/>
                          <w:szCs w:val="18"/>
                        </w:rPr>
                        <w:t xml:space="preserve">　</w:t>
                      </w:r>
                      <w:r w:rsidRPr="00F03157">
                        <w:rPr>
                          <w:rFonts w:ascii="ＭＳ ゴシック" w:hAnsi="ＭＳ ゴシック" w:cs="ＭＳ ゴシック"/>
                          <w:b/>
                          <w:bCs/>
                          <w:snapToGrid w:val="0"/>
                          <w:sz w:val="18"/>
                          <w:szCs w:val="18"/>
                        </w:rPr>
                        <w:t xml:space="preserve"> </w:t>
                      </w:r>
                      <w:r w:rsidRPr="00F03157">
                        <w:rPr>
                          <w:rFonts w:eastAsia="ＭＳ ゴシック" w:cs="ＭＳ ゴシック" w:hint="eastAsia"/>
                          <w:b/>
                          <w:bCs/>
                          <w:snapToGrid w:val="0"/>
                          <w:sz w:val="18"/>
                          <w:szCs w:val="18"/>
                        </w:rPr>
                        <w:t>①　事実確認に基づく情報の共有</w:t>
                      </w:r>
                    </w:p>
                    <w:p w14:paraId="07A421DC" w14:textId="77777777" w:rsidR="00124108" w:rsidRPr="00F03157" w:rsidRDefault="00124108" w:rsidP="00CA7ED3">
                      <w:pPr>
                        <w:spacing w:line="280" w:lineRule="exact"/>
                        <w:rPr>
                          <w:noProof/>
                          <w:snapToGrid w:val="0"/>
                          <w:sz w:val="18"/>
                          <w:szCs w:val="18"/>
                        </w:rPr>
                      </w:pPr>
                      <w:r w:rsidRPr="00F03157">
                        <w:rPr>
                          <w:rFonts w:ascii="ＭＳ ゴシック" w:hAnsi="ＭＳ ゴシック" w:cs="ＭＳ ゴシック"/>
                          <w:b/>
                          <w:bCs/>
                          <w:snapToGrid w:val="0"/>
                          <w:sz w:val="18"/>
                          <w:szCs w:val="18"/>
                        </w:rPr>
                        <w:t xml:space="preserve"> </w:t>
                      </w:r>
                      <w:r w:rsidRPr="00F03157">
                        <w:rPr>
                          <w:rFonts w:eastAsia="ＭＳ ゴシック" w:cs="ＭＳ ゴシック" w:hint="eastAsia"/>
                          <w:b/>
                          <w:bCs/>
                          <w:snapToGrid w:val="0"/>
                          <w:sz w:val="18"/>
                          <w:szCs w:val="18"/>
                        </w:rPr>
                        <w:t xml:space="preserve">　</w:t>
                      </w:r>
                      <w:r w:rsidRPr="00F03157">
                        <w:rPr>
                          <w:rFonts w:ascii="ＭＳ ゴシック" w:hAnsi="ＭＳ ゴシック" w:cs="ＭＳ ゴシック"/>
                          <w:b/>
                          <w:bCs/>
                          <w:snapToGrid w:val="0"/>
                          <w:sz w:val="18"/>
                          <w:szCs w:val="18"/>
                        </w:rPr>
                        <w:t xml:space="preserve"> </w:t>
                      </w:r>
                      <w:r w:rsidRPr="00F03157">
                        <w:rPr>
                          <w:rFonts w:eastAsia="ＭＳ ゴシック" w:cs="ＭＳ ゴシック" w:hint="eastAsia"/>
                          <w:b/>
                          <w:bCs/>
                          <w:snapToGrid w:val="0"/>
                          <w:sz w:val="18"/>
                          <w:szCs w:val="18"/>
                        </w:rPr>
                        <w:t>②　分析のための聞き取りの実施（必要に応じて追加の事実確認）</w:t>
                      </w:r>
                    </w:p>
                    <w:p w14:paraId="3EB39FC8" w14:textId="77777777" w:rsidR="00124108" w:rsidRPr="00F03157" w:rsidRDefault="00124108" w:rsidP="00CA7ED3">
                      <w:pPr>
                        <w:spacing w:line="280" w:lineRule="exact"/>
                        <w:rPr>
                          <w:noProof/>
                          <w:snapToGrid w:val="0"/>
                          <w:sz w:val="18"/>
                          <w:szCs w:val="18"/>
                        </w:rPr>
                      </w:pPr>
                      <w:r w:rsidRPr="00F03157">
                        <w:rPr>
                          <w:rFonts w:ascii="ＭＳ ゴシック" w:hAnsi="ＭＳ ゴシック" w:cs="ＭＳ ゴシック"/>
                          <w:b/>
                          <w:bCs/>
                          <w:snapToGrid w:val="0"/>
                          <w:sz w:val="18"/>
                          <w:szCs w:val="18"/>
                        </w:rPr>
                        <w:t xml:space="preserve"> </w:t>
                      </w:r>
                      <w:r w:rsidRPr="00F03157">
                        <w:rPr>
                          <w:rFonts w:eastAsia="ＭＳ ゴシック" w:cs="ＭＳ ゴシック" w:hint="eastAsia"/>
                          <w:b/>
                          <w:bCs/>
                          <w:snapToGrid w:val="0"/>
                          <w:sz w:val="18"/>
                          <w:szCs w:val="18"/>
                        </w:rPr>
                        <w:t xml:space="preserve">　</w:t>
                      </w:r>
                      <w:r w:rsidRPr="00F03157">
                        <w:rPr>
                          <w:rFonts w:ascii="ＭＳ ゴシック" w:hAnsi="ＭＳ ゴシック" w:cs="ＭＳ ゴシック"/>
                          <w:b/>
                          <w:bCs/>
                          <w:snapToGrid w:val="0"/>
                          <w:sz w:val="18"/>
                          <w:szCs w:val="18"/>
                        </w:rPr>
                        <w:t xml:space="preserve"> </w:t>
                      </w:r>
                      <w:r w:rsidRPr="00F03157">
                        <w:rPr>
                          <w:rFonts w:eastAsia="ＭＳ ゴシック" w:cs="ＭＳ ゴシック" w:hint="eastAsia"/>
                          <w:b/>
                          <w:bCs/>
                          <w:snapToGrid w:val="0"/>
                          <w:sz w:val="18"/>
                          <w:szCs w:val="18"/>
                        </w:rPr>
                        <w:t>③　背景・要因の分析と問題の本質の明確化</w:t>
                      </w:r>
                    </w:p>
                    <w:p w14:paraId="0C05919A" w14:textId="77777777" w:rsidR="00124108" w:rsidRPr="00F03157" w:rsidRDefault="00124108" w:rsidP="00CA7ED3">
                      <w:pPr>
                        <w:spacing w:line="280" w:lineRule="exact"/>
                        <w:rPr>
                          <w:noProof/>
                          <w:snapToGrid w:val="0"/>
                          <w:sz w:val="18"/>
                          <w:szCs w:val="18"/>
                        </w:rPr>
                      </w:pPr>
                      <w:r w:rsidRPr="00F03157">
                        <w:rPr>
                          <w:rFonts w:ascii="ＭＳ ゴシック" w:hAnsi="ＭＳ ゴシック" w:cs="ＭＳ ゴシック"/>
                          <w:b/>
                          <w:bCs/>
                          <w:snapToGrid w:val="0"/>
                          <w:sz w:val="18"/>
                          <w:szCs w:val="18"/>
                        </w:rPr>
                        <w:t xml:space="preserve"> </w:t>
                      </w:r>
                      <w:r w:rsidRPr="00F03157">
                        <w:rPr>
                          <w:rFonts w:eastAsia="ＭＳ ゴシック" w:cs="ＭＳ ゴシック" w:hint="eastAsia"/>
                          <w:b/>
                          <w:bCs/>
                          <w:snapToGrid w:val="0"/>
                          <w:sz w:val="18"/>
                          <w:szCs w:val="18"/>
                        </w:rPr>
                        <w:t xml:space="preserve">　</w:t>
                      </w:r>
                      <w:r w:rsidRPr="00F03157">
                        <w:rPr>
                          <w:rFonts w:ascii="ＭＳ ゴシック" w:hAnsi="ＭＳ ゴシック" w:cs="ＭＳ ゴシック"/>
                          <w:b/>
                          <w:bCs/>
                          <w:snapToGrid w:val="0"/>
                          <w:sz w:val="18"/>
                          <w:szCs w:val="18"/>
                        </w:rPr>
                        <w:t xml:space="preserve"> </w:t>
                      </w:r>
                      <w:r w:rsidRPr="00F03157">
                        <w:rPr>
                          <w:rFonts w:eastAsia="ＭＳ ゴシック" w:cs="ＭＳ ゴシック" w:hint="eastAsia"/>
                          <w:b/>
                          <w:bCs/>
                          <w:snapToGrid w:val="0"/>
                          <w:sz w:val="18"/>
                          <w:szCs w:val="18"/>
                        </w:rPr>
                        <w:t>④　問題解決のための取組の方針の決定</w:t>
                      </w:r>
                    </w:p>
                    <w:p w14:paraId="4CAF8188" w14:textId="77777777" w:rsidR="00124108" w:rsidRPr="00F03157" w:rsidRDefault="00124108" w:rsidP="00CA7ED3">
                      <w:pPr>
                        <w:spacing w:line="280" w:lineRule="exact"/>
                        <w:rPr>
                          <w:rFonts w:ascii="ＭＳ ゴシック" w:hAnsi="ＭＳ ゴシック" w:cs="ＭＳ ゴシック"/>
                          <w:b/>
                          <w:bCs/>
                          <w:snapToGrid w:val="0"/>
                          <w:sz w:val="18"/>
                          <w:szCs w:val="18"/>
                        </w:rPr>
                      </w:pPr>
                      <w:r w:rsidRPr="00F03157">
                        <w:rPr>
                          <w:rFonts w:ascii="ＭＳ ゴシック" w:hAnsi="ＭＳ ゴシック" w:cs="ＭＳ ゴシック"/>
                          <w:b/>
                          <w:bCs/>
                          <w:snapToGrid w:val="0"/>
                          <w:sz w:val="18"/>
                          <w:szCs w:val="18"/>
                        </w:rPr>
                        <w:t xml:space="preserve">    </w:t>
                      </w:r>
                      <w:r w:rsidRPr="00F03157">
                        <w:rPr>
                          <w:rFonts w:eastAsia="ＭＳ ゴシック" w:cs="ＭＳ ゴシック" w:hint="eastAsia"/>
                          <w:b/>
                          <w:bCs/>
                          <w:snapToGrid w:val="0"/>
                          <w:sz w:val="18"/>
                          <w:szCs w:val="18"/>
                        </w:rPr>
                        <w:t>⑤　取組の役割分担の決定</w:t>
                      </w:r>
                    </w:p>
                  </w:txbxContent>
                </v:textbox>
                <w10:wrap type="square" anchorx="margin"/>
              </v:shape>
            </w:pict>
          </mc:Fallback>
        </mc:AlternateContent>
      </w:r>
    </w:p>
    <w:p w14:paraId="01C5B8D5" w14:textId="77777777" w:rsidR="00CA7ED3" w:rsidRPr="00CA7ED3" w:rsidRDefault="00CA7ED3" w:rsidP="00CA7ED3">
      <w:pPr>
        <w:rPr>
          <w:rFonts w:ascii="Century" w:hAnsi="Century" w:cs="Times New Roman"/>
          <w:kern w:val="2"/>
          <w:szCs w:val="20"/>
        </w:rPr>
      </w:pPr>
    </w:p>
    <w:p w14:paraId="195067B9" w14:textId="77777777" w:rsidR="00CA7ED3" w:rsidRPr="00CA7ED3" w:rsidRDefault="00CA7ED3" w:rsidP="00CA7ED3">
      <w:pPr>
        <w:rPr>
          <w:rFonts w:ascii="Century" w:hAnsi="Century" w:cs="Times New Roman"/>
          <w:kern w:val="2"/>
          <w:szCs w:val="20"/>
        </w:rPr>
      </w:pPr>
    </w:p>
    <w:p w14:paraId="3CA7DB5B" w14:textId="77777777" w:rsidR="00CA7ED3" w:rsidRPr="00CA7ED3" w:rsidRDefault="00CA7ED3" w:rsidP="00CA7ED3">
      <w:pPr>
        <w:rPr>
          <w:rFonts w:ascii="Century" w:hAnsi="Century" w:cs="Times New Roman"/>
          <w:kern w:val="2"/>
          <w:szCs w:val="20"/>
        </w:rPr>
      </w:pPr>
    </w:p>
    <w:p w14:paraId="0E9716EA" w14:textId="77777777" w:rsidR="00CA7ED3" w:rsidRPr="00CA7ED3" w:rsidRDefault="00CA7ED3" w:rsidP="00CA7ED3">
      <w:pPr>
        <w:rPr>
          <w:rFonts w:ascii="Century" w:hAnsi="Century" w:cs="Times New Roman"/>
          <w:kern w:val="2"/>
          <w:szCs w:val="20"/>
        </w:rPr>
      </w:pPr>
    </w:p>
    <w:p w14:paraId="5556D537" w14:textId="77777777" w:rsidR="00CA7ED3" w:rsidRPr="00CA7ED3" w:rsidRDefault="00CA7ED3" w:rsidP="00CA7ED3">
      <w:pPr>
        <w:rPr>
          <w:rFonts w:ascii="Century" w:hAnsi="Century" w:cs="Times New Roman"/>
          <w:kern w:val="2"/>
          <w:szCs w:val="20"/>
        </w:rPr>
      </w:pPr>
    </w:p>
    <w:p w14:paraId="7F3E8062" w14:textId="77777777" w:rsidR="00CA7ED3" w:rsidRPr="00CA7ED3" w:rsidRDefault="00CA7ED3" w:rsidP="00CA7ED3">
      <w:pPr>
        <w:rPr>
          <w:rFonts w:ascii="Century" w:hAnsi="Century" w:cs="Times New Roman"/>
          <w:kern w:val="2"/>
          <w:szCs w:val="20"/>
        </w:rPr>
      </w:pPr>
    </w:p>
    <w:p w14:paraId="1BD034E7" w14:textId="77777777" w:rsidR="00CA7ED3" w:rsidRPr="00CA7ED3" w:rsidRDefault="00C56A67" w:rsidP="00CA7ED3">
      <w:pPr>
        <w:rPr>
          <w:rFonts w:ascii="Century" w:hAnsi="Century" w:cs="Times New Roman"/>
          <w:kern w:val="2"/>
          <w:szCs w:val="20"/>
        </w:rPr>
      </w:pPr>
      <w:r w:rsidRPr="00CA7ED3">
        <w:rPr>
          <w:rFonts w:ascii="ＭＳ ゴシック" w:eastAsia="ＭＳ ゴシック" w:hAnsi="ＭＳ ゴシック" w:cs="Times New Roman"/>
          <w:noProof/>
          <w:kern w:val="2"/>
          <w:szCs w:val="20"/>
        </w:rPr>
        <mc:AlternateContent>
          <mc:Choice Requires="wps">
            <w:drawing>
              <wp:anchor distT="0" distB="0" distL="114300" distR="114300" simplePos="0" relativeHeight="251869184" behindDoc="0" locked="0" layoutInCell="1" allowOverlap="1" wp14:anchorId="6CBC4DC5" wp14:editId="0F006200">
                <wp:simplePos x="0" y="0"/>
                <wp:positionH relativeFrom="column">
                  <wp:posOffset>2957829</wp:posOffset>
                </wp:positionH>
                <wp:positionV relativeFrom="paragraph">
                  <wp:posOffset>159385</wp:posOffset>
                </wp:positionV>
                <wp:extent cx="276225" cy="190500"/>
                <wp:effectExtent l="38100" t="0" r="9525" b="38100"/>
                <wp:wrapNone/>
                <wp:docPr id="245" name="AutoShape 3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90500"/>
                        </a:xfrm>
                        <a:prstGeom prst="downArrow">
                          <a:avLst>
                            <a:gd name="adj1" fmla="val 50000"/>
                            <a:gd name="adj2" fmla="val 25000"/>
                          </a:avLst>
                        </a:prstGeom>
                        <a:solidFill>
                          <a:srgbClr val="A5A5A5"/>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DC5EA" id="AutoShape 3201" o:spid="_x0000_s1026" type="#_x0000_t67" style="position:absolute;margin-left:232.9pt;margin-top:12.55pt;width:21.75pt;height:1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" fillcolor="#a5a5a5">
                <v:textbox style="layout-flow:vertical-ideographic" inset="5.85pt,.7pt,5.85pt,.7pt"/>
              </v:shape>
            </w:pict>
          </mc:Fallback>
        </mc:AlternateContent>
      </w:r>
    </w:p>
    <w:p w14:paraId="1D8A3ACA" w14:textId="77777777" w:rsidR="00CA7ED3" w:rsidRPr="00CA7ED3" w:rsidRDefault="00CA7ED3" w:rsidP="00CA7ED3">
      <w:pPr>
        <w:ind w:firstLineChars="300" w:firstLine="541"/>
        <w:rPr>
          <w:rFonts w:ascii="ＭＳ ゴシック" w:eastAsia="ＭＳ ゴシック" w:hAnsi="ＭＳ ゴシック" w:cs="Times New Roman"/>
          <w:kern w:val="2"/>
          <w:szCs w:val="20"/>
        </w:rPr>
      </w:pPr>
      <w:r w:rsidRPr="00CA7ED3">
        <w:rPr>
          <w:rFonts w:ascii="ＭＳ ゴシック" w:eastAsia="ＭＳ ゴシック" w:hAnsi="ＭＳ ゴシック" w:cs="Times New Roman" w:hint="eastAsia"/>
          <w:kern w:val="2"/>
          <w:szCs w:val="20"/>
        </w:rPr>
        <w:t>３　問題解決に向けた取組</w:t>
      </w:r>
    </w:p>
    <w:tbl>
      <w:tblPr>
        <w:tblpPr w:leftFromText="142" w:rightFromText="142" w:vertAnchor="text" w:tblpX="16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80"/>
      </w:tblGrid>
      <w:tr w:rsidR="00CA7ED3" w:rsidRPr="00CA7ED3" w14:paraId="63ECD24D" w14:textId="77777777" w:rsidTr="00E31818">
        <w:trPr>
          <w:trHeight w:val="3534"/>
        </w:trPr>
        <w:tc>
          <w:tcPr>
            <w:tcW w:w="9880" w:type="dxa"/>
          </w:tcPr>
          <w:p w14:paraId="5AFE2C0D" w14:textId="77777777" w:rsidR="00CA7ED3" w:rsidRPr="00CA7ED3" w:rsidRDefault="00E31818" w:rsidP="00CA7ED3">
            <w:pPr>
              <w:rPr>
                <w:rFonts w:ascii="Century" w:hAnsi="Century" w:cs="Times New Roman"/>
                <w:kern w:val="2"/>
                <w:szCs w:val="20"/>
              </w:rPr>
            </w:pPr>
            <w:r w:rsidRPr="00CA7ED3">
              <w:rPr>
                <w:rFonts w:ascii="Century" w:hAnsi="Century" w:cs="Times New Roman"/>
                <w:noProof/>
                <w:kern w:val="2"/>
                <w:szCs w:val="20"/>
              </w:rPr>
              <mc:AlternateContent>
                <mc:Choice Requires="wps">
                  <w:drawing>
                    <wp:anchor distT="0" distB="0" distL="72000" distR="72000" simplePos="0" relativeHeight="251866112" behindDoc="0" locked="0" layoutInCell="0" allowOverlap="1" wp14:anchorId="1CBC4EFA" wp14:editId="7F2E9067">
                      <wp:simplePos x="0" y="0"/>
                      <wp:positionH relativeFrom="margin">
                        <wp:posOffset>1876425</wp:posOffset>
                      </wp:positionH>
                      <wp:positionV relativeFrom="paragraph">
                        <wp:posOffset>139065</wp:posOffset>
                      </wp:positionV>
                      <wp:extent cx="2448560" cy="2076450"/>
                      <wp:effectExtent l="0" t="0" r="27940" b="19050"/>
                      <wp:wrapNone/>
                      <wp:docPr id="246" name="Text Box 3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8560" cy="2076450"/>
                              </a:xfrm>
                              <a:prstGeom prst="rect">
                                <a:avLst/>
                              </a:prstGeom>
                              <a:noFill/>
                              <a:ln w="14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411489" w14:textId="77777777" w:rsidR="00124108" w:rsidRDefault="00124108" w:rsidP="00CA7ED3">
                                  <w:pPr>
                                    <w:spacing w:line="120" w:lineRule="auto"/>
                                    <w:rPr>
                                      <w:noProof/>
                                      <w:snapToGrid w:val="0"/>
                                    </w:rPr>
                                  </w:pPr>
                                  <w:r>
                                    <w:rPr>
                                      <w:rFonts w:ascii="ＭＳ ゴシック" w:hAnsi="ＭＳ ゴシック" w:cs="ＭＳ ゴシック"/>
                                      <w:b/>
                                      <w:bCs/>
                                      <w:snapToGrid w:val="0"/>
                                      <w:sz w:val="24"/>
                                      <w:szCs w:val="24"/>
                                    </w:rPr>
                                    <w:t xml:space="preserve">  </w:t>
                                  </w:r>
                                  <w:r>
                                    <w:rPr>
                                      <w:rFonts w:eastAsia="ＭＳ ゴシック" w:cs="ＭＳ ゴシック" w:hint="eastAsia"/>
                                      <w:b/>
                                      <w:bCs/>
                                      <w:snapToGrid w:val="0"/>
                                      <w:sz w:val="24"/>
                                      <w:szCs w:val="24"/>
                                    </w:rPr>
                                    <w:t>教育現場としての</w:t>
                                  </w:r>
                                </w:p>
                                <w:p w14:paraId="2EBDB532" w14:textId="77777777" w:rsidR="00124108" w:rsidRDefault="00124108" w:rsidP="00CA7ED3">
                                  <w:pPr>
                                    <w:spacing w:line="120" w:lineRule="auto"/>
                                    <w:rPr>
                                      <w:noProof/>
                                      <w:snapToGrid w:val="0"/>
                                    </w:rPr>
                                  </w:pPr>
                                  <w:r>
                                    <w:rPr>
                                      <w:rFonts w:ascii="ＭＳ ゴシック" w:hAnsi="ＭＳ ゴシック" w:cs="ＭＳ ゴシック"/>
                                      <w:b/>
                                      <w:bCs/>
                                      <w:snapToGrid w:val="0"/>
                                      <w:sz w:val="24"/>
                                      <w:szCs w:val="24"/>
                                    </w:rPr>
                                    <w:t xml:space="preserve">  </w:t>
                                  </w:r>
                                  <w:r>
                                    <w:rPr>
                                      <w:rFonts w:eastAsia="ＭＳ ゴシック" w:cs="ＭＳ ゴシック" w:hint="eastAsia"/>
                                      <w:b/>
                                      <w:bCs/>
                                      <w:snapToGrid w:val="0"/>
                                      <w:sz w:val="24"/>
                                      <w:szCs w:val="24"/>
                                    </w:rPr>
                                    <w:t>課題解決に向けた取組</w:t>
                                  </w:r>
                                </w:p>
                                <w:p w14:paraId="3EDD0885" w14:textId="77777777" w:rsidR="00124108" w:rsidRDefault="00124108" w:rsidP="00CA7ED3">
                                  <w:pPr>
                                    <w:rPr>
                                      <w:rFonts w:eastAsia="ＭＳ ゴシック" w:cs="ＭＳ ゴシック"/>
                                      <w:snapToGrid w:val="0"/>
                                      <w:sz w:val="18"/>
                                      <w:szCs w:val="18"/>
                                    </w:rPr>
                                  </w:pPr>
                                  <w:r>
                                    <w:rPr>
                                      <w:rFonts w:eastAsia="ＭＳ ゴシック" w:cs="ＭＳ ゴシック" w:hint="eastAsia"/>
                                      <w:snapToGrid w:val="0"/>
                                      <w:sz w:val="18"/>
                                      <w:szCs w:val="18"/>
                                    </w:rPr>
                                    <w:t>・　問題事象が及ぼしていた影響を検証して</w:t>
                                  </w:r>
                                </w:p>
                                <w:p w14:paraId="409CA97D" w14:textId="77777777" w:rsidR="00124108" w:rsidRPr="006A4DBC" w:rsidRDefault="00124108" w:rsidP="00CA7ED3">
                                  <w:pPr>
                                    <w:rPr>
                                      <w:rFonts w:eastAsia="ＭＳ ゴシック" w:cs="ＭＳ ゴシック"/>
                                      <w:snapToGrid w:val="0"/>
                                      <w:sz w:val="18"/>
                                      <w:szCs w:val="18"/>
                                    </w:rPr>
                                  </w:pPr>
                                  <w:r>
                                    <w:rPr>
                                      <w:rFonts w:ascii="ＭＳ ゴシック" w:hAnsi="ＭＳ ゴシック" w:cs="ＭＳ ゴシック"/>
                                      <w:snapToGrid w:val="0"/>
                                      <w:sz w:val="18"/>
                                      <w:szCs w:val="18"/>
                                    </w:rPr>
                                    <w:t xml:space="preserve">  </w:t>
                                  </w:r>
                                  <w:r>
                                    <w:rPr>
                                      <w:rFonts w:eastAsia="ＭＳ ゴシック" w:cs="ＭＳ ゴシック" w:hint="eastAsia"/>
                                      <w:snapToGrid w:val="0"/>
                                      <w:sz w:val="18"/>
                                      <w:szCs w:val="18"/>
                                    </w:rPr>
                                    <w:t>教育活動を見直し、課題を明確化する</w:t>
                                  </w:r>
                                </w:p>
                                <w:p w14:paraId="551EEBB6" w14:textId="77777777" w:rsidR="00124108" w:rsidRDefault="00124108" w:rsidP="00CA7ED3">
                                  <w:pPr>
                                    <w:rPr>
                                      <w:rFonts w:eastAsia="ＭＳ ゴシック" w:cs="ＭＳ ゴシック"/>
                                      <w:snapToGrid w:val="0"/>
                                      <w:kern w:val="0"/>
                                      <w:sz w:val="18"/>
                                      <w:szCs w:val="18"/>
                                    </w:rPr>
                                  </w:pPr>
                                  <w:r>
                                    <w:rPr>
                                      <w:rFonts w:eastAsia="ＭＳ ゴシック" w:cs="ＭＳ ゴシック" w:hint="eastAsia"/>
                                      <w:snapToGrid w:val="0"/>
                                      <w:sz w:val="18"/>
                                      <w:szCs w:val="18"/>
                                    </w:rPr>
                                    <w:t xml:space="preserve">・　</w:t>
                                  </w:r>
                                  <w:r w:rsidRPr="00E31818">
                                    <w:rPr>
                                      <w:rFonts w:eastAsia="ＭＳ ゴシック" w:cs="ＭＳ ゴシック" w:hint="eastAsia"/>
                                      <w:snapToGrid w:val="0"/>
                                      <w:kern w:val="0"/>
                                      <w:sz w:val="18"/>
                                      <w:szCs w:val="18"/>
                                    </w:rPr>
                                    <w:t>課題解決のための具体的な取組を策定</w:t>
                                  </w:r>
                                </w:p>
                                <w:p w14:paraId="1E459403" w14:textId="77777777" w:rsidR="00124108" w:rsidRDefault="00124108" w:rsidP="00E31818">
                                  <w:pPr>
                                    <w:ind w:firstLineChars="100" w:firstLine="160"/>
                                    <w:rPr>
                                      <w:noProof/>
                                      <w:snapToGrid w:val="0"/>
                                    </w:rPr>
                                  </w:pPr>
                                  <w:r w:rsidRPr="00E31818">
                                    <w:rPr>
                                      <w:rFonts w:eastAsia="ＭＳ ゴシック" w:cs="ＭＳ ゴシック" w:hint="eastAsia"/>
                                      <w:snapToGrid w:val="0"/>
                                      <w:kern w:val="0"/>
                                      <w:sz w:val="18"/>
                                      <w:szCs w:val="18"/>
                                    </w:rPr>
                                    <w:t>する</w:t>
                                  </w:r>
                                </w:p>
                                <w:p w14:paraId="6E4C0A55" w14:textId="77777777" w:rsidR="00124108" w:rsidRDefault="00124108" w:rsidP="00CA7ED3">
                                  <w:pPr>
                                    <w:rPr>
                                      <w:noProof/>
                                      <w:snapToGrid w:val="0"/>
                                    </w:rPr>
                                  </w:pPr>
                                  <w:r>
                                    <w:rPr>
                                      <w:rFonts w:eastAsia="ＭＳ ゴシック" w:cs="ＭＳ ゴシック" w:hint="eastAsia"/>
                                      <w:snapToGrid w:val="0"/>
                                      <w:sz w:val="18"/>
                                      <w:szCs w:val="18"/>
                                    </w:rPr>
                                    <w:t>・　取組を検証し、評価する</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BC4EFA" id="Text Box 3194" o:spid="_x0000_s1449" type="#_x0000_t202" style="position:absolute;left:0;text-align:left;margin-left:147.75pt;margin-top:10.95pt;width:192.8pt;height:163.5pt;z-index:251866112;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" o:allowincell="f" filled="f" strokeweight=".4mm">
                      <v:textbox inset="2mm,2mm,2mm,2mm">
                        <w:txbxContent>
                          <w:p w14:paraId="6F411489" w14:textId="77777777" w:rsidR="00124108" w:rsidRDefault="00124108" w:rsidP="00CA7ED3">
                            <w:pPr>
                              <w:spacing w:line="120" w:lineRule="auto"/>
                              <w:rPr>
                                <w:noProof/>
                                <w:snapToGrid w:val="0"/>
                              </w:rPr>
                            </w:pPr>
                            <w:r>
                              <w:rPr>
                                <w:rFonts w:ascii="ＭＳ ゴシック" w:hAnsi="ＭＳ ゴシック" w:cs="ＭＳ ゴシック"/>
                                <w:b/>
                                <w:bCs/>
                                <w:snapToGrid w:val="0"/>
                                <w:sz w:val="24"/>
                                <w:szCs w:val="24"/>
                              </w:rPr>
                              <w:t xml:space="preserve">  </w:t>
                            </w:r>
                            <w:r>
                              <w:rPr>
                                <w:rFonts w:eastAsia="ＭＳ ゴシック" w:cs="ＭＳ ゴシック" w:hint="eastAsia"/>
                                <w:b/>
                                <w:bCs/>
                                <w:snapToGrid w:val="0"/>
                                <w:sz w:val="24"/>
                                <w:szCs w:val="24"/>
                              </w:rPr>
                              <w:t>教育現場としての</w:t>
                            </w:r>
                          </w:p>
                          <w:p w14:paraId="2EBDB532" w14:textId="77777777" w:rsidR="00124108" w:rsidRDefault="00124108" w:rsidP="00CA7ED3">
                            <w:pPr>
                              <w:spacing w:line="120" w:lineRule="auto"/>
                              <w:rPr>
                                <w:noProof/>
                                <w:snapToGrid w:val="0"/>
                              </w:rPr>
                            </w:pPr>
                            <w:r>
                              <w:rPr>
                                <w:rFonts w:ascii="ＭＳ ゴシック" w:hAnsi="ＭＳ ゴシック" w:cs="ＭＳ ゴシック"/>
                                <w:b/>
                                <w:bCs/>
                                <w:snapToGrid w:val="0"/>
                                <w:sz w:val="24"/>
                                <w:szCs w:val="24"/>
                              </w:rPr>
                              <w:t xml:space="preserve">  </w:t>
                            </w:r>
                            <w:r>
                              <w:rPr>
                                <w:rFonts w:eastAsia="ＭＳ ゴシック" w:cs="ＭＳ ゴシック" w:hint="eastAsia"/>
                                <w:b/>
                                <w:bCs/>
                                <w:snapToGrid w:val="0"/>
                                <w:sz w:val="24"/>
                                <w:szCs w:val="24"/>
                              </w:rPr>
                              <w:t>課題解決に向けた取組</w:t>
                            </w:r>
                          </w:p>
                          <w:p w14:paraId="3EDD0885" w14:textId="77777777" w:rsidR="00124108" w:rsidRDefault="00124108" w:rsidP="00CA7ED3">
                            <w:pPr>
                              <w:rPr>
                                <w:rFonts w:eastAsia="ＭＳ ゴシック" w:cs="ＭＳ ゴシック"/>
                                <w:snapToGrid w:val="0"/>
                                <w:sz w:val="18"/>
                                <w:szCs w:val="18"/>
                              </w:rPr>
                            </w:pPr>
                            <w:r>
                              <w:rPr>
                                <w:rFonts w:eastAsia="ＭＳ ゴシック" w:cs="ＭＳ ゴシック" w:hint="eastAsia"/>
                                <w:snapToGrid w:val="0"/>
                                <w:sz w:val="18"/>
                                <w:szCs w:val="18"/>
                              </w:rPr>
                              <w:t>・　問題事象が及ぼしていた影響を検証して</w:t>
                            </w:r>
                          </w:p>
                          <w:p w14:paraId="409CA97D" w14:textId="77777777" w:rsidR="00124108" w:rsidRPr="006A4DBC" w:rsidRDefault="00124108" w:rsidP="00CA7ED3">
                            <w:pPr>
                              <w:rPr>
                                <w:rFonts w:eastAsia="ＭＳ ゴシック" w:cs="ＭＳ ゴシック"/>
                                <w:snapToGrid w:val="0"/>
                                <w:sz w:val="18"/>
                                <w:szCs w:val="18"/>
                              </w:rPr>
                            </w:pPr>
                            <w:r>
                              <w:rPr>
                                <w:rFonts w:ascii="ＭＳ ゴシック" w:hAnsi="ＭＳ ゴシック" w:cs="ＭＳ ゴシック"/>
                                <w:snapToGrid w:val="0"/>
                                <w:sz w:val="18"/>
                                <w:szCs w:val="18"/>
                              </w:rPr>
                              <w:t xml:space="preserve">  </w:t>
                            </w:r>
                            <w:r>
                              <w:rPr>
                                <w:rFonts w:eastAsia="ＭＳ ゴシック" w:cs="ＭＳ ゴシック" w:hint="eastAsia"/>
                                <w:snapToGrid w:val="0"/>
                                <w:sz w:val="18"/>
                                <w:szCs w:val="18"/>
                              </w:rPr>
                              <w:t>教育活動を見直し、課題を明確化する</w:t>
                            </w:r>
                          </w:p>
                          <w:p w14:paraId="551EEBB6" w14:textId="77777777" w:rsidR="00124108" w:rsidRDefault="00124108" w:rsidP="00CA7ED3">
                            <w:pPr>
                              <w:rPr>
                                <w:rFonts w:eastAsia="ＭＳ ゴシック" w:cs="ＭＳ ゴシック"/>
                                <w:snapToGrid w:val="0"/>
                                <w:kern w:val="0"/>
                                <w:sz w:val="18"/>
                                <w:szCs w:val="18"/>
                              </w:rPr>
                            </w:pPr>
                            <w:r>
                              <w:rPr>
                                <w:rFonts w:eastAsia="ＭＳ ゴシック" w:cs="ＭＳ ゴシック" w:hint="eastAsia"/>
                                <w:snapToGrid w:val="0"/>
                                <w:sz w:val="18"/>
                                <w:szCs w:val="18"/>
                              </w:rPr>
                              <w:t xml:space="preserve">・　</w:t>
                            </w:r>
                            <w:r w:rsidRPr="00E31818">
                              <w:rPr>
                                <w:rFonts w:eastAsia="ＭＳ ゴシック" w:cs="ＭＳ ゴシック" w:hint="eastAsia"/>
                                <w:snapToGrid w:val="0"/>
                                <w:kern w:val="0"/>
                                <w:sz w:val="18"/>
                                <w:szCs w:val="18"/>
                              </w:rPr>
                              <w:t>課題解決のための具体的な取組を策定</w:t>
                            </w:r>
                          </w:p>
                          <w:p w14:paraId="1E459403" w14:textId="77777777" w:rsidR="00124108" w:rsidRDefault="00124108" w:rsidP="00E31818">
                            <w:pPr>
                              <w:ind w:firstLineChars="100" w:firstLine="160"/>
                              <w:rPr>
                                <w:noProof/>
                                <w:snapToGrid w:val="0"/>
                              </w:rPr>
                            </w:pPr>
                            <w:r w:rsidRPr="00E31818">
                              <w:rPr>
                                <w:rFonts w:eastAsia="ＭＳ ゴシック" w:cs="ＭＳ ゴシック" w:hint="eastAsia"/>
                                <w:snapToGrid w:val="0"/>
                                <w:kern w:val="0"/>
                                <w:sz w:val="18"/>
                                <w:szCs w:val="18"/>
                              </w:rPr>
                              <w:t>する</w:t>
                            </w:r>
                          </w:p>
                          <w:p w14:paraId="6E4C0A55" w14:textId="77777777" w:rsidR="00124108" w:rsidRDefault="00124108" w:rsidP="00CA7ED3">
                            <w:pPr>
                              <w:rPr>
                                <w:noProof/>
                                <w:snapToGrid w:val="0"/>
                              </w:rPr>
                            </w:pPr>
                            <w:r>
                              <w:rPr>
                                <w:rFonts w:eastAsia="ＭＳ ゴシック" w:cs="ＭＳ ゴシック" w:hint="eastAsia"/>
                                <w:snapToGrid w:val="0"/>
                                <w:sz w:val="18"/>
                                <w:szCs w:val="18"/>
                              </w:rPr>
                              <w:t>・　取組を検証し、評価する</w:t>
                            </w:r>
                          </w:p>
                        </w:txbxContent>
                      </v:textbox>
                      <w10:wrap anchorx="margin"/>
                    </v:shape>
                  </w:pict>
                </mc:Fallback>
              </mc:AlternateContent>
            </w:r>
            <w:r w:rsidRPr="00CA7ED3">
              <w:rPr>
                <w:rFonts w:ascii="Century" w:hAnsi="Century" w:cs="Times New Roman"/>
                <w:noProof/>
                <w:kern w:val="2"/>
                <w:szCs w:val="20"/>
              </w:rPr>
              <mc:AlternateContent>
                <mc:Choice Requires="wps">
                  <w:drawing>
                    <wp:anchor distT="0" distB="0" distL="72000" distR="72000" simplePos="0" relativeHeight="251865088" behindDoc="0" locked="0" layoutInCell="0" allowOverlap="1" wp14:anchorId="3866B97A" wp14:editId="57E6531D">
                      <wp:simplePos x="0" y="0"/>
                      <wp:positionH relativeFrom="margin">
                        <wp:posOffset>4448175</wp:posOffset>
                      </wp:positionH>
                      <wp:positionV relativeFrom="paragraph">
                        <wp:posOffset>139065</wp:posOffset>
                      </wp:positionV>
                      <wp:extent cx="1700530" cy="2066925"/>
                      <wp:effectExtent l="0" t="0" r="13970" b="28575"/>
                      <wp:wrapNone/>
                      <wp:docPr id="247" name="Text Box 3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0530" cy="2066925"/>
                              </a:xfrm>
                              <a:prstGeom prst="rect">
                                <a:avLst/>
                              </a:prstGeom>
                              <a:noFill/>
                              <a:ln w="14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6B2782" w14:textId="77777777" w:rsidR="00124108" w:rsidRDefault="00124108" w:rsidP="00CA7ED3">
                                  <w:pPr>
                                    <w:spacing w:line="120" w:lineRule="auto"/>
                                    <w:rPr>
                                      <w:noProof/>
                                      <w:snapToGrid w:val="0"/>
                                    </w:rPr>
                                  </w:pPr>
                                  <w:r>
                                    <w:rPr>
                                      <w:rFonts w:ascii="ＭＳ ゴシック" w:hAnsi="ＭＳ ゴシック" w:cs="ＭＳ ゴシック"/>
                                      <w:b/>
                                      <w:bCs/>
                                      <w:snapToGrid w:val="0"/>
                                      <w:sz w:val="24"/>
                                      <w:szCs w:val="24"/>
                                    </w:rPr>
                                    <w:t xml:space="preserve"> </w:t>
                                  </w:r>
                                  <w:r>
                                    <w:rPr>
                                      <w:rFonts w:eastAsia="ＭＳ ゴシック" w:cs="ＭＳ ゴシック" w:hint="eastAsia"/>
                                      <w:b/>
                                      <w:bCs/>
                                      <w:snapToGrid w:val="0"/>
                                      <w:sz w:val="24"/>
                                      <w:szCs w:val="24"/>
                                    </w:rPr>
                                    <w:t>問題を起こした人</w:t>
                                  </w:r>
                                </w:p>
                                <w:p w14:paraId="64D7AE38" w14:textId="77777777" w:rsidR="00124108" w:rsidRDefault="00124108" w:rsidP="00CA7ED3">
                                  <w:pPr>
                                    <w:spacing w:line="120" w:lineRule="auto"/>
                                    <w:rPr>
                                      <w:noProof/>
                                      <w:snapToGrid w:val="0"/>
                                    </w:rPr>
                                  </w:pPr>
                                  <w:r>
                                    <w:rPr>
                                      <w:rFonts w:ascii="ＭＳ ゴシック" w:hAnsi="ＭＳ ゴシック" w:cs="ＭＳ ゴシック"/>
                                      <w:b/>
                                      <w:bCs/>
                                      <w:snapToGrid w:val="0"/>
                                      <w:sz w:val="24"/>
                                      <w:szCs w:val="24"/>
                                    </w:rPr>
                                    <w:t xml:space="preserve"> </w:t>
                                  </w:r>
                                  <w:r>
                                    <w:rPr>
                                      <w:rFonts w:eastAsia="ＭＳ ゴシック" w:cs="ＭＳ ゴシック" w:hint="eastAsia"/>
                                      <w:b/>
                                      <w:bCs/>
                                      <w:snapToGrid w:val="0"/>
                                      <w:sz w:val="24"/>
                                      <w:szCs w:val="24"/>
                                    </w:rPr>
                                    <w:t>への取組</w:t>
                                  </w:r>
                                </w:p>
                                <w:p w14:paraId="41438E42" w14:textId="77777777" w:rsidR="00124108" w:rsidRDefault="00124108" w:rsidP="00CA7ED3">
                                  <w:pPr>
                                    <w:rPr>
                                      <w:noProof/>
                                      <w:snapToGrid w:val="0"/>
                                    </w:rPr>
                                  </w:pPr>
                                  <w:r>
                                    <w:rPr>
                                      <w:rFonts w:eastAsia="ＭＳ ゴシック" w:cs="ＭＳ ゴシック" w:hint="eastAsia"/>
                                      <w:snapToGrid w:val="0"/>
                                      <w:sz w:val="18"/>
                                      <w:szCs w:val="18"/>
                                    </w:rPr>
                                    <w:t>・　自らの課題に気づかせる</w:t>
                                  </w:r>
                                </w:p>
                                <w:p w14:paraId="57B553BD" w14:textId="77777777" w:rsidR="00124108" w:rsidRDefault="00124108" w:rsidP="00CA7ED3">
                                  <w:pPr>
                                    <w:rPr>
                                      <w:noProof/>
                                      <w:snapToGrid w:val="0"/>
                                    </w:rPr>
                                  </w:pPr>
                                  <w:r>
                                    <w:rPr>
                                      <w:rFonts w:eastAsia="ＭＳ ゴシック" w:cs="ＭＳ ゴシック" w:hint="eastAsia"/>
                                      <w:snapToGrid w:val="0"/>
                                      <w:sz w:val="18"/>
                                      <w:szCs w:val="18"/>
                                    </w:rPr>
                                    <w:t>・　問題解決の取組や指導の</w:t>
                                  </w:r>
                                </w:p>
                                <w:p w14:paraId="625A6ABA" w14:textId="77777777" w:rsidR="00124108" w:rsidRDefault="00124108" w:rsidP="00CA7ED3">
                                  <w:pPr>
                                    <w:rPr>
                                      <w:noProof/>
                                      <w:snapToGrid w:val="0"/>
                                    </w:rPr>
                                  </w:pPr>
                                  <w:r>
                                    <w:rPr>
                                      <w:rFonts w:eastAsia="ＭＳ ゴシック" w:cs="ＭＳ ゴシック" w:hint="eastAsia"/>
                                      <w:snapToGrid w:val="0"/>
                                      <w:sz w:val="18"/>
                                      <w:szCs w:val="18"/>
                                    </w:rPr>
                                    <w:t xml:space="preserve">　過程を提示する</w:t>
                                  </w:r>
                                </w:p>
                                <w:p w14:paraId="41BD3F15" w14:textId="77777777" w:rsidR="00124108" w:rsidRDefault="00124108" w:rsidP="00CA7ED3">
                                  <w:pPr>
                                    <w:rPr>
                                      <w:noProof/>
                                      <w:snapToGrid w:val="0"/>
                                    </w:rPr>
                                  </w:pPr>
                                  <w:r>
                                    <w:rPr>
                                      <w:rFonts w:eastAsia="ＭＳ ゴシック" w:cs="ＭＳ ゴシック" w:hint="eastAsia"/>
                                      <w:snapToGrid w:val="0"/>
                                      <w:sz w:val="18"/>
                                      <w:szCs w:val="18"/>
                                    </w:rPr>
                                    <w:t>・　資質向上や本人の改善に</w:t>
                                  </w:r>
                                </w:p>
                                <w:p w14:paraId="1429D67B" w14:textId="77777777" w:rsidR="00124108" w:rsidRDefault="00124108" w:rsidP="00CA7ED3">
                                  <w:pPr>
                                    <w:jc w:val="left"/>
                                    <w:rPr>
                                      <w:rFonts w:eastAsia="ＭＳ ゴシック" w:cs="ＭＳ ゴシック"/>
                                      <w:snapToGrid w:val="0"/>
                                      <w:sz w:val="18"/>
                                      <w:szCs w:val="18"/>
                                    </w:rPr>
                                  </w:pPr>
                                  <w:r>
                                    <w:rPr>
                                      <w:rFonts w:eastAsia="ＭＳ ゴシック" w:cs="ＭＳ ゴシック" w:hint="eastAsia"/>
                                      <w:snapToGrid w:val="0"/>
                                      <w:sz w:val="18"/>
                                      <w:szCs w:val="18"/>
                                    </w:rPr>
                                    <w:t xml:space="preserve">　つながるような指導を実施</w:t>
                                  </w:r>
                                </w:p>
                                <w:p w14:paraId="2415FBF6" w14:textId="77777777" w:rsidR="00124108" w:rsidRDefault="00124108" w:rsidP="00E31818">
                                  <w:pPr>
                                    <w:ind w:firstLineChars="100" w:firstLine="160"/>
                                    <w:jc w:val="left"/>
                                    <w:rPr>
                                      <w:noProof/>
                                      <w:snapToGrid w:val="0"/>
                                    </w:rPr>
                                  </w:pPr>
                                  <w:r>
                                    <w:rPr>
                                      <w:rFonts w:eastAsia="ＭＳ ゴシック" w:cs="ＭＳ ゴシック" w:hint="eastAsia"/>
                                      <w:snapToGrid w:val="0"/>
                                      <w:sz w:val="18"/>
                                      <w:szCs w:val="18"/>
                                    </w:rPr>
                                    <w:t>する</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66B97A" id="Text Box 3193" o:spid="_x0000_s1450" type="#_x0000_t202" style="position:absolute;left:0;text-align:left;margin-left:350.25pt;margin-top:10.95pt;width:133.9pt;height:162.75pt;z-index:251865088;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" o:allowincell="f" filled="f" strokeweight=".4mm">
                      <v:textbox inset="2mm,2mm,2mm,2mm">
                        <w:txbxContent>
                          <w:p w14:paraId="776B2782" w14:textId="77777777" w:rsidR="00124108" w:rsidRDefault="00124108" w:rsidP="00CA7ED3">
                            <w:pPr>
                              <w:spacing w:line="120" w:lineRule="auto"/>
                              <w:rPr>
                                <w:noProof/>
                                <w:snapToGrid w:val="0"/>
                              </w:rPr>
                            </w:pPr>
                            <w:r>
                              <w:rPr>
                                <w:rFonts w:ascii="ＭＳ ゴシック" w:hAnsi="ＭＳ ゴシック" w:cs="ＭＳ ゴシック"/>
                                <w:b/>
                                <w:bCs/>
                                <w:snapToGrid w:val="0"/>
                                <w:sz w:val="24"/>
                                <w:szCs w:val="24"/>
                              </w:rPr>
                              <w:t xml:space="preserve"> </w:t>
                            </w:r>
                            <w:r>
                              <w:rPr>
                                <w:rFonts w:eastAsia="ＭＳ ゴシック" w:cs="ＭＳ ゴシック" w:hint="eastAsia"/>
                                <w:b/>
                                <w:bCs/>
                                <w:snapToGrid w:val="0"/>
                                <w:sz w:val="24"/>
                                <w:szCs w:val="24"/>
                              </w:rPr>
                              <w:t>問題を起こした人</w:t>
                            </w:r>
                          </w:p>
                          <w:p w14:paraId="64D7AE38" w14:textId="77777777" w:rsidR="00124108" w:rsidRDefault="00124108" w:rsidP="00CA7ED3">
                            <w:pPr>
                              <w:spacing w:line="120" w:lineRule="auto"/>
                              <w:rPr>
                                <w:noProof/>
                                <w:snapToGrid w:val="0"/>
                              </w:rPr>
                            </w:pPr>
                            <w:r>
                              <w:rPr>
                                <w:rFonts w:ascii="ＭＳ ゴシック" w:hAnsi="ＭＳ ゴシック" w:cs="ＭＳ ゴシック"/>
                                <w:b/>
                                <w:bCs/>
                                <w:snapToGrid w:val="0"/>
                                <w:sz w:val="24"/>
                                <w:szCs w:val="24"/>
                              </w:rPr>
                              <w:t xml:space="preserve"> </w:t>
                            </w:r>
                            <w:r>
                              <w:rPr>
                                <w:rFonts w:eastAsia="ＭＳ ゴシック" w:cs="ＭＳ ゴシック" w:hint="eastAsia"/>
                                <w:b/>
                                <w:bCs/>
                                <w:snapToGrid w:val="0"/>
                                <w:sz w:val="24"/>
                                <w:szCs w:val="24"/>
                              </w:rPr>
                              <w:t>への取組</w:t>
                            </w:r>
                          </w:p>
                          <w:p w14:paraId="41438E42" w14:textId="77777777" w:rsidR="00124108" w:rsidRDefault="00124108" w:rsidP="00CA7ED3">
                            <w:pPr>
                              <w:rPr>
                                <w:noProof/>
                                <w:snapToGrid w:val="0"/>
                              </w:rPr>
                            </w:pPr>
                            <w:r>
                              <w:rPr>
                                <w:rFonts w:eastAsia="ＭＳ ゴシック" w:cs="ＭＳ ゴシック" w:hint="eastAsia"/>
                                <w:snapToGrid w:val="0"/>
                                <w:sz w:val="18"/>
                                <w:szCs w:val="18"/>
                              </w:rPr>
                              <w:t>・　自らの課題に気づかせる</w:t>
                            </w:r>
                          </w:p>
                          <w:p w14:paraId="57B553BD" w14:textId="77777777" w:rsidR="00124108" w:rsidRDefault="00124108" w:rsidP="00CA7ED3">
                            <w:pPr>
                              <w:rPr>
                                <w:noProof/>
                                <w:snapToGrid w:val="0"/>
                              </w:rPr>
                            </w:pPr>
                            <w:r>
                              <w:rPr>
                                <w:rFonts w:eastAsia="ＭＳ ゴシック" w:cs="ＭＳ ゴシック" w:hint="eastAsia"/>
                                <w:snapToGrid w:val="0"/>
                                <w:sz w:val="18"/>
                                <w:szCs w:val="18"/>
                              </w:rPr>
                              <w:t>・　問題解決の取組や指導の</w:t>
                            </w:r>
                          </w:p>
                          <w:p w14:paraId="625A6ABA" w14:textId="77777777" w:rsidR="00124108" w:rsidRDefault="00124108" w:rsidP="00CA7ED3">
                            <w:pPr>
                              <w:rPr>
                                <w:noProof/>
                                <w:snapToGrid w:val="0"/>
                              </w:rPr>
                            </w:pPr>
                            <w:r>
                              <w:rPr>
                                <w:rFonts w:eastAsia="ＭＳ ゴシック" w:cs="ＭＳ ゴシック" w:hint="eastAsia"/>
                                <w:snapToGrid w:val="0"/>
                                <w:sz w:val="18"/>
                                <w:szCs w:val="18"/>
                              </w:rPr>
                              <w:t xml:space="preserve">　過程を提示する</w:t>
                            </w:r>
                          </w:p>
                          <w:p w14:paraId="41BD3F15" w14:textId="77777777" w:rsidR="00124108" w:rsidRDefault="00124108" w:rsidP="00CA7ED3">
                            <w:pPr>
                              <w:rPr>
                                <w:noProof/>
                                <w:snapToGrid w:val="0"/>
                              </w:rPr>
                            </w:pPr>
                            <w:r>
                              <w:rPr>
                                <w:rFonts w:eastAsia="ＭＳ ゴシック" w:cs="ＭＳ ゴシック" w:hint="eastAsia"/>
                                <w:snapToGrid w:val="0"/>
                                <w:sz w:val="18"/>
                                <w:szCs w:val="18"/>
                              </w:rPr>
                              <w:t>・　資質向上や本人の改善に</w:t>
                            </w:r>
                          </w:p>
                          <w:p w14:paraId="1429D67B" w14:textId="77777777" w:rsidR="00124108" w:rsidRDefault="00124108" w:rsidP="00CA7ED3">
                            <w:pPr>
                              <w:jc w:val="left"/>
                              <w:rPr>
                                <w:rFonts w:eastAsia="ＭＳ ゴシック" w:cs="ＭＳ ゴシック"/>
                                <w:snapToGrid w:val="0"/>
                                <w:sz w:val="18"/>
                                <w:szCs w:val="18"/>
                              </w:rPr>
                            </w:pPr>
                            <w:r>
                              <w:rPr>
                                <w:rFonts w:eastAsia="ＭＳ ゴシック" w:cs="ＭＳ ゴシック" w:hint="eastAsia"/>
                                <w:snapToGrid w:val="0"/>
                                <w:sz w:val="18"/>
                                <w:szCs w:val="18"/>
                              </w:rPr>
                              <w:t xml:space="preserve">　つながるような指導を実施</w:t>
                            </w:r>
                          </w:p>
                          <w:p w14:paraId="2415FBF6" w14:textId="77777777" w:rsidR="00124108" w:rsidRDefault="00124108" w:rsidP="00E31818">
                            <w:pPr>
                              <w:ind w:firstLineChars="100" w:firstLine="160"/>
                              <w:jc w:val="left"/>
                              <w:rPr>
                                <w:noProof/>
                                <w:snapToGrid w:val="0"/>
                              </w:rPr>
                            </w:pPr>
                            <w:r>
                              <w:rPr>
                                <w:rFonts w:eastAsia="ＭＳ ゴシック" w:cs="ＭＳ ゴシック" w:hint="eastAsia"/>
                                <w:snapToGrid w:val="0"/>
                                <w:sz w:val="18"/>
                                <w:szCs w:val="18"/>
                              </w:rPr>
                              <w:t>する</w:t>
                            </w:r>
                          </w:p>
                        </w:txbxContent>
                      </v:textbox>
                      <w10:wrap anchorx="margin"/>
                    </v:shape>
                  </w:pict>
                </mc:Fallback>
              </mc:AlternateContent>
            </w:r>
            <w:r w:rsidRPr="00CA7ED3">
              <w:rPr>
                <w:rFonts w:ascii="Century" w:hAnsi="Century" w:cs="Times New Roman"/>
                <w:noProof/>
                <w:kern w:val="2"/>
                <w:szCs w:val="20"/>
              </w:rPr>
              <mc:AlternateContent>
                <mc:Choice Requires="wps">
                  <w:drawing>
                    <wp:anchor distT="0" distB="0" distL="72000" distR="72000" simplePos="0" relativeHeight="251867136" behindDoc="0" locked="0" layoutInCell="0" allowOverlap="1" wp14:anchorId="3A0F588D" wp14:editId="79C4EAF7">
                      <wp:simplePos x="0" y="0"/>
                      <wp:positionH relativeFrom="margin">
                        <wp:posOffset>180975</wp:posOffset>
                      </wp:positionH>
                      <wp:positionV relativeFrom="paragraph">
                        <wp:posOffset>129540</wp:posOffset>
                      </wp:positionV>
                      <wp:extent cx="1554480" cy="2076450"/>
                      <wp:effectExtent l="0" t="0" r="26670" b="19050"/>
                      <wp:wrapNone/>
                      <wp:docPr id="223" name="Text Box 3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2076450"/>
                              </a:xfrm>
                              <a:prstGeom prst="rect">
                                <a:avLst/>
                              </a:prstGeom>
                              <a:noFill/>
                              <a:ln w="14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224781" w14:textId="77777777" w:rsidR="00124108" w:rsidRDefault="00124108" w:rsidP="00CA7ED3">
                                  <w:pPr>
                                    <w:spacing w:line="120" w:lineRule="auto"/>
                                    <w:rPr>
                                      <w:noProof/>
                                      <w:snapToGrid w:val="0"/>
                                    </w:rPr>
                                  </w:pPr>
                                  <w:r>
                                    <w:rPr>
                                      <w:rFonts w:ascii="ＭＳ ゴシック" w:hAnsi="ＭＳ ゴシック" w:cs="ＭＳ ゴシック"/>
                                      <w:b/>
                                      <w:bCs/>
                                      <w:snapToGrid w:val="0"/>
                                      <w:sz w:val="24"/>
                                      <w:szCs w:val="24"/>
                                    </w:rPr>
                                    <w:t xml:space="preserve"> </w:t>
                                  </w:r>
                                  <w:r>
                                    <w:rPr>
                                      <w:rFonts w:eastAsia="ＭＳ ゴシック" w:cs="ＭＳ ゴシック" w:hint="eastAsia"/>
                                      <w:b/>
                                      <w:bCs/>
                                      <w:snapToGrid w:val="0"/>
                                      <w:sz w:val="24"/>
                                      <w:szCs w:val="24"/>
                                    </w:rPr>
                                    <w:t>被害を受けた人</w:t>
                                  </w:r>
                                </w:p>
                                <w:p w14:paraId="171DDFA1" w14:textId="77777777" w:rsidR="00124108" w:rsidRDefault="00124108" w:rsidP="00CA7ED3">
                                  <w:pPr>
                                    <w:spacing w:line="120" w:lineRule="auto"/>
                                    <w:rPr>
                                      <w:noProof/>
                                      <w:snapToGrid w:val="0"/>
                                    </w:rPr>
                                  </w:pPr>
                                  <w:r>
                                    <w:rPr>
                                      <w:rFonts w:ascii="ＭＳ ゴシック" w:hAnsi="ＭＳ ゴシック" w:cs="ＭＳ ゴシック"/>
                                      <w:b/>
                                      <w:bCs/>
                                      <w:snapToGrid w:val="0"/>
                                      <w:sz w:val="24"/>
                                      <w:szCs w:val="24"/>
                                    </w:rPr>
                                    <w:t xml:space="preserve"> </w:t>
                                  </w:r>
                                  <w:r>
                                    <w:rPr>
                                      <w:rFonts w:eastAsia="ＭＳ ゴシック" w:cs="ＭＳ ゴシック" w:hint="eastAsia"/>
                                      <w:b/>
                                      <w:bCs/>
                                      <w:snapToGrid w:val="0"/>
                                      <w:sz w:val="24"/>
                                      <w:szCs w:val="24"/>
                                    </w:rPr>
                                    <w:t>への取組</w:t>
                                  </w:r>
                                </w:p>
                                <w:p w14:paraId="7018ED11" w14:textId="77777777" w:rsidR="00124108" w:rsidRDefault="00124108" w:rsidP="00CA7ED3">
                                  <w:pPr>
                                    <w:rPr>
                                      <w:noProof/>
                                      <w:snapToGrid w:val="0"/>
                                    </w:rPr>
                                  </w:pPr>
                                  <w:r w:rsidRPr="008D04BD">
                                    <w:rPr>
                                      <w:rFonts w:eastAsia="ＭＳ ゴシック" w:cs="ＭＳ ゴシック" w:hint="eastAsia"/>
                                      <w:snapToGrid w:val="0"/>
                                      <w:sz w:val="18"/>
                                      <w:szCs w:val="18"/>
                                    </w:rPr>
                                    <w:t xml:space="preserve">・　</w:t>
                                  </w:r>
                                  <w:r w:rsidRPr="00E434CA">
                                    <w:rPr>
                                      <w:rFonts w:eastAsia="ＭＳ ゴシック" w:cs="ＭＳ ゴシック" w:hint="eastAsia"/>
                                      <w:snapToGrid w:val="0"/>
                                      <w:w w:val="80"/>
                                      <w:kern w:val="0"/>
                                      <w:sz w:val="18"/>
                                      <w:szCs w:val="18"/>
                                      <w:fitText w:val="1600" w:id="-1211898112"/>
                                    </w:rPr>
                                    <w:t>思いを受け止め、支え</w:t>
                                  </w:r>
                                  <w:r w:rsidRPr="00E434CA">
                                    <w:rPr>
                                      <w:rFonts w:eastAsia="ＭＳ ゴシック" w:cs="ＭＳ ゴシック" w:hint="eastAsia"/>
                                      <w:snapToGrid w:val="0"/>
                                      <w:spacing w:val="11"/>
                                      <w:w w:val="80"/>
                                      <w:kern w:val="0"/>
                                      <w:sz w:val="18"/>
                                      <w:szCs w:val="18"/>
                                      <w:fitText w:val="1600" w:id="-1211898112"/>
                                    </w:rPr>
                                    <w:t>る</w:t>
                                  </w:r>
                                </w:p>
                                <w:p w14:paraId="074B8D41" w14:textId="77777777" w:rsidR="00124108" w:rsidRDefault="00124108" w:rsidP="00CA7ED3">
                                  <w:pPr>
                                    <w:rPr>
                                      <w:noProof/>
                                      <w:snapToGrid w:val="0"/>
                                    </w:rPr>
                                  </w:pPr>
                                  <w:r>
                                    <w:rPr>
                                      <w:rFonts w:eastAsia="ＭＳ ゴシック" w:cs="ＭＳ ゴシック" w:hint="eastAsia"/>
                                      <w:snapToGrid w:val="0"/>
                                      <w:sz w:val="18"/>
                                      <w:szCs w:val="18"/>
                                    </w:rPr>
                                    <w:t xml:space="preserve">・　</w:t>
                                  </w:r>
                                  <w:r w:rsidRPr="00E434CA">
                                    <w:rPr>
                                      <w:rFonts w:eastAsia="ＭＳ ゴシック" w:cs="ＭＳ ゴシック" w:hint="eastAsia"/>
                                      <w:snapToGrid w:val="0"/>
                                      <w:w w:val="80"/>
                                      <w:kern w:val="0"/>
                                      <w:sz w:val="18"/>
                                      <w:szCs w:val="18"/>
                                      <w:fitText w:val="1600" w:id="-1211898111"/>
                                    </w:rPr>
                                    <w:t>解決への道筋を提示す</w:t>
                                  </w:r>
                                  <w:r w:rsidRPr="00E434CA">
                                    <w:rPr>
                                      <w:rFonts w:eastAsia="ＭＳ ゴシック" w:cs="ＭＳ ゴシック" w:hint="eastAsia"/>
                                      <w:snapToGrid w:val="0"/>
                                      <w:spacing w:val="11"/>
                                      <w:w w:val="80"/>
                                      <w:kern w:val="0"/>
                                      <w:sz w:val="18"/>
                                      <w:szCs w:val="18"/>
                                      <w:fitText w:val="1600" w:id="-1211898111"/>
                                    </w:rPr>
                                    <w:t>る</w:t>
                                  </w:r>
                                </w:p>
                                <w:p w14:paraId="7876B5A0" w14:textId="77777777" w:rsidR="00124108" w:rsidRDefault="00124108" w:rsidP="00CA7ED3">
                                  <w:pPr>
                                    <w:rPr>
                                      <w:noProof/>
                                      <w:snapToGrid w:val="0"/>
                                    </w:rPr>
                                  </w:pPr>
                                  <w:r>
                                    <w:rPr>
                                      <w:rFonts w:eastAsia="ＭＳ ゴシック" w:cs="ＭＳ ゴシック" w:hint="eastAsia"/>
                                      <w:snapToGrid w:val="0"/>
                                      <w:sz w:val="18"/>
                                      <w:szCs w:val="18"/>
                                    </w:rPr>
                                    <w:t xml:space="preserve">・　</w:t>
                                  </w:r>
                                  <w:r w:rsidRPr="00E434CA">
                                    <w:rPr>
                                      <w:rFonts w:eastAsia="ＭＳ ゴシック" w:cs="ＭＳ ゴシック" w:hint="eastAsia"/>
                                      <w:snapToGrid w:val="0"/>
                                      <w:w w:val="80"/>
                                      <w:kern w:val="0"/>
                                      <w:sz w:val="18"/>
                                      <w:szCs w:val="18"/>
                                      <w:fitText w:val="1600" w:id="-1211898110"/>
                                    </w:rPr>
                                    <w:t>解決への展望を持たせ</w:t>
                                  </w:r>
                                  <w:r w:rsidRPr="00E434CA">
                                    <w:rPr>
                                      <w:rFonts w:eastAsia="ＭＳ ゴシック" w:cs="ＭＳ ゴシック" w:hint="eastAsia"/>
                                      <w:snapToGrid w:val="0"/>
                                      <w:spacing w:val="11"/>
                                      <w:w w:val="80"/>
                                      <w:kern w:val="0"/>
                                      <w:sz w:val="18"/>
                                      <w:szCs w:val="18"/>
                                      <w:fitText w:val="1600" w:id="-1211898110"/>
                                    </w:rPr>
                                    <w:t>る</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F588D" id="Text Box 3195" o:spid="_x0000_s1451" type="#_x0000_t202" style="position:absolute;left:0;text-align:left;margin-left:14.25pt;margin-top:10.2pt;width:122.4pt;height:163.5pt;z-index:251867136;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" o:allowincell="f" filled="f" strokeweight=".4mm">
                      <v:textbox inset="2mm,2mm,2mm,2mm">
                        <w:txbxContent>
                          <w:p w14:paraId="2D224781" w14:textId="77777777" w:rsidR="00124108" w:rsidRDefault="00124108" w:rsidP="00CA7ED3">
                            <w:pPr>
                              <w:spacing w:line="120" w:lineRule="auto"/>
                              <w:rPr>
                                <w:noProof/>
                                <w:snapToGrid w:val="0"/>
                              </w:rPr>
                            </w:pPr>
                            <w:r>
                              <w:rPr>
                                <w:rFonts w:ascii="ＭＳ ゴシック" w:hAnsi="ＭＳ ゴシック" w:cs="ＭＳ ゴシック"/>
                                <w:b/>
                                <w:bCs/>
                                <w:snapToGrid w:val="0"/>
                                <w:sz w:val="24"/>
                                <w:szCs w:val="24"/>
                              </w:rPr>
                              <w:t xml:space="preserve"> </w:t>
                            </w:r>
                            <w:r>
                              <w:rPr>
                                <w:rFonts w:eastAsia="ＭＳ ゴシック" w:cs="ＭＳ ゴシック" w:hint="eastAsia"/>
                                <w:b/>
                                <w:bCs/>
                                <w:snapToGrid w:val="0"/>
                                <w:sz w:val="24"/>
                                <w:szCs w:val="24"/>
                              </w:rPr>
                              <w:t>被害を受けた人</w:t>
                            </w:r>
                          </w:p>
                          <w:p w14:paraId="171DDFA1" w14:textId="77777777" w:rsidR="00124108" w:rsidRDefault="00124108" w:rsidP="00CA7ED3">
                            <w:pPr>
                              <w:spacing w:line="120" w:lineRule="auto"/>
                              <w:rPr>
                                <w:noProof/>
                                <w:snapToGrid w:val="0"/>
                              </w:rPr>
                            </w:pPr>
                            <w:r>
                              <w:rPr>
                                <w:rFonts w:ascii="ＭＳ ゴシック" w:hAnsi="ＭＳ ゴシック" w:cs="ＭＳ ゴシック"/>
                                <w:b/>
                                <w:bCs/>
                                <w:snapToGrid w:val="0"/>
                                <w:sz w:val="24"/>
                                <w:szCs w:val="24"/>
                              </w:rPr>
                              <w:t xml:space="preserve"> </w:t>
                            </w:r>
                            <w:r>
                              <w:rPr>
                                <w:rFonts w:eastAsia="ＭＳ ゴシック" w:cs="ＭＳ ゴシック" w:hint="eastAsia"/>
                                <w:b/>
                                <w:bCs/>
                                <w:snapToGrid w:val="0"/>
                                <w:sz w:val="24"/>
                                <w:szCs w:val="24"/>
                              </w:rPr>
                              <w:t>への取組</w:t>
                            </w:r>
                          </w:p>
                          <w:p w14:paraId="7018ED11" w14:textId="77777777" w:rsidR="00124108" w:rsidRDefault="00124108" w:rsidP="00CA7ED3">
                            <w:pPr>
                              <w:rPr>
                                <w:noProof/>
                                <w:snapToGrid w:val="0"/>
                              </w:rPr>
                            </w:pPr>
                            <w:r w:rsidRPr="008D04BD">
                              <w:rPr>
                                <w:rFonts w:eastAsia="ＭＳ ゴシック" w:cs="ＭＳ ゴシック" w:hint="eastAsia"/>
                                <w:snapToGrid w:val="0"/>
                                <w:sz w:val="18"/>
                                <w:szCs w:val="18"/>
                              </w:rPr>
                              <w:t xml:space="preserve">・　</w:t>
                            </w:r>
                            <w:r w:rsidRPr="00E434CA">
                              <w:rPr>
                                <w:rFonts w:eastAsia="ＭＳ ゴシック" w:cs="ＭＳ ゴシック" w:hint="eastAsia"/>
                                <w:snapToGrid w:val="0"/>
                                <w:w w:val="80"/>
                                <w:kern w:val="0"/>
                                <w:sz w:val="18"/>
                                <w:szCs w:val="18"/>
                                <w:fitText w:val="1600" w:id="-1211898112"/>
                              </w:rPr>
                              <w:t>思いを受け止め、支え</w:t>
                            </w:r>
                            <w:r w:rsidRPr="00E434CA">
                              <w:rPr>
                                <w:rFonts w:eastAsia="ＭＳ ゴシック" w:cs="ＭＳ ゴシック" w:hint="eastAsia"/>
                                <w:snapToGrid w:val="0"/>
                                <w:spacing w:val="11"/>
                                <w:w w:val="80"/>
                                <w:kern w:val="0"/>
                                <w:sz w:val="18"/>
                                <w:szCs w:val="18"/>
                                <w:fitText w:val="1600" w:id="-1211898112"/>
                              </w:rPr>
                              <w:t>る</w:t>
                            </w:r>
                          </w:p>
                          <w:p w14:paraId="074B8D41" w14:textId="77777777" w:rsidR="00124108" w:rsidRDefault="00124108" w:rsidP="00CA7ED3">
                            <w:pPr>
                              <w:rPr>
                                <w:noProof/>
                                <w:snapToGrid w:val="0"/>
                              </w:rPr>
                            </w:pPr>
                            <w:r>
                              <w:rPr>
                                <w:rFonts w:eastAsia="ＭＳ ゴシック" w:cs="ＭＳ ゴシック" w:hint="eastAsia"/>
                                <w:snapToGrid w:val="0"/>
                                <w:sz w:val="18"/>
                                <w:szCs w:val="18"/>
                              </w:rPr>
                              <w:t xml:space="preserve">・　</w:t>
                            </w:r>
                            <w:r w:rsidRPr="00E434CA">
                              <w:rPr>
                                <w:rFonts w:eastAsia="ＭＳ ゴシック" w:cs="ＭＳ ゴシック" w:hint="eastAsia"/>
                                <w:snapToGrid w:val="0"/>
                                <w:w w:val="80"/>
                                <w:kern w:val="0"/>
                                <w:sz w:val="18"/>
                                <w:szCs w:val="18"/>
                                <w:fitText w:val="1600" w:id="-1211898111"/>
                              </w:rPr>
                              <w:t>解決への道筋を提示す</w:t>
                            </w:r>
                            <w:r w:rsidRPr="00E434CA">
                              <w:rPr>
                                <w:rFonts w:eastAsia="ＭＳ ゴシック" w:cs="ＭＳ ゴシック" w:hint="eastAsia"/>
                                <w:snapToGrid w:val="0"/>
                                <w:spacing w:val="11"/>
                                <w:w w:val="80"/>
                                <w:kern w:val="0"/>
                                <w:sz w:val="18"/>
                                <w:szCs w:val="18"/>
                                <w:fitText w:val="1600" w:id="-1211898111"/>
                              </w:rPr>
                              <w:t>る</w:t>
                            </w:r>
                          </w:p>
                          <w:p w14:paraId="7876B5A0" w14:textId="77777777" w:rsidR="00124108" w:rsidRDefault="00124108" w:rsidP="00CA7ED3">
                            <w:pPr>
                              <w:rPr>
                                <w:noProof/>
                                <w:snapToGrid w:val="0"/>
                              </w:rPr>
                            </w:pPr>
                            <w:r>
                              <w:rPr>
                                <w:rFonts w:eastAsia="ＭＳ ゴシック" w:cs="ＭＳ ゴシック" w:hint="eastAsia"/>
                                <w:snapToGrid w:val="0"/>
                                <w:sz w:val="18"/>
                                <w:szCs w:val="18"/>
                              </w:rPr>
                              <w:t xml:space="preserve">・　</w:t>
                            </w:r>
                            <w:r w:rsidRPr="00E434CA">
                              <w:rPr>
                                <w:rFonts w:eastAsia="ＭＳ ゴシック" w:cs="ＭＳ ゴシック" w:hint="eastAsia"/>
                                <w:snapToGrid w:val="0"/>
                                <w:w w:val="80"/>
                                <w:kern w:val="0"/>
                                <w:sz w:val="18"/>
                                <w:szCs w:val="18"/>
                                <w:fitText w:val="1600" w:id="-1211898110"/>
                              </w:rPr>
                              <w:t>解決への展望を持たせ</w:t>
                            </w:r>
                            <w:r w:rsidRPr="00E434CA">
                              <w:rPr>
                                <w:rFonts w:eastAsia="ＭＳ ゴシック" w:cs="ＭＳ ゴシック" w:hint="eastAsia"/>
                                <w:snapToGrid w:val="0"/>
                                <w:spacing w:val="11"/>
                                <w:w w:val="80"/>
                                <w:kern w:val="0"/>
                                <w:sz w:val="18"/>
                                <w:szCs w:val="18"/>
                                <w:fitText w:val="1600" w:id="-1211898110"/>
                              </w:rPr>
                              <w:t>る</w:t>
                            </w:r>
                          </w:p>
                        </w:txbxContent>
                      </v:textbox>
                      <w10:wrap anchorx="margin"/>
                    </v:shape>
                  </w:pict>
                </mc:Fallback>
              </mc:AlternateContent>
            </w:r>
          </w:p>
        </w:tc>
      </w:tr>
    </w:tbl>
    <w:p w14:paraId="0F4CBD2D" w14:textId="77777777" w:rsidR="00E31818" w:rsidRPr="00CA7ED3" w:rsidRDefault="00E31818" w:rsidP="000D0C8D">
      <w:pPr>
        <w:spacing w:line="260" w:lineRule="exact"/>
      </w:pPr>
    </w:p>
    <w:p w14:paraId="0E021BBA" w14:textId="77777777" w:rsidR="00C56A67" w:rsidRDefault="00C56A67" w:rsidP="00DA1390">
      <w:pPr>
        <w:spacing w:line="260" w:lineRule="exact"/>
      </w:pPr>
      <w:r>
        <w:rPr>
          <w:rFonts w:hint="eastAsia"/>
        </w:rPr>
        <w:t>【</w:t>
      </w:r>
      <w:r w:rsidRPr="00C56A67">
        <w:rPr>
          <w:rFonts w:ascii="HG丸ｺﾞｼｯｸM-PRO" w:eastAsia="HG丸ｺﾞｼｯｸM-PRO" w:hAnsi="HG丸ｺﾞｼｯｸM-PRO" w:hint="eastAsia"/>
        </w:rPr>
        <w:t>発生時の連絡経路図</w:t>
      </w:r>
      <w:r>
        <w:rPr>
          <w:rFonts w:hint="eastAsia"/>
        </w:rPr>
        <w:t>】</w:t>
      </w:r>
    </w:p>
    <w:p w14:paraId="01EE60C7" w14:textId="77777777" w:rsidR="00C56A67" w:rsidRDefault="00C56A67" w:rsidP="00C56A67">
      <w:pPr>
        <w:spacing w:line="260" w:lineRule="exact"/>
      </w:pPr>
      <w:r>
        <w:rPr>
          <w:noProof/>
        </w:rPr>
        <mc:AlternateContent>
          <mc:Choice Requires="wps">
            <w:drawing>
              <wp:anchor distT="0" distB="0" distL="114300" distR="114300" simplePos="0" relativeHeight="251870208" behindDoc="0" locked="0" layoutInCell="1" allowOverlap="1" wp14:anchorId="12770C74" wp14:editId="7C258864">
                <wp:simplePos x="0" y="0"/>
                <wp:positionH relativeFrom="column">
                  <wp:posOffset>224155</wp:posOffset>
                </wp:positionH>
                <wp:positionV relativeFrom="paragraph">
                  <wp:posOffset>81280</wp:posOffset>
                </wp:positionV>
                <wp:extent cx="1123950" cy="228600"/>
                <wp:effectExtent l="0" t="0" r="19050" b="19050"/>
                <wp:wrapNone/>
                <wp:docPr id="249" name="Text Box 3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3717C718" w14:textId="77777777" w:rsidR="00124108" w:rsidRDefault="00124108" w:rsidP="00C56A67">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12770C74" id="Text Box 3179" o:spid="_x0000_s1452" type="#_x0000_t202" style="position:absolute;left:0;text-align:left;margin-left:17.65pt;margin-top:6.4pt;width:88.5pt;height:18pt;z-index:251870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">
                <v:textbox inset="5.85pt,.7pt,5.85pt,.7pt">
                  <w:txbxContent>
                    <w:p w14:paraId="3717C718" w14:textId="77777777" w:rsidR="00124108" w:rsidRDefault="00124108" w:rsidP="00C56A67">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872256" behindDoc="0" locked="0" layoutInCell="1" allowOverlap="1" wp14:anchorId="46EE64C1" wp14:editId="429C26D7">
                <wp:simplePos x="0" y="0"/>
                <wp:positionH relativeFrom="column">
                  <wp:posOffset>1633855</wp:posOffset>
                </wp:positionH>
                <wp:positionV relativeFrom="paragraph">
                  <wp:posOffset>90805</wp:posOffset>
                </wp:positionV>
                <wp:extent cx="1238250" cy="228600"/>
                <wp:effectExtent l="0" t="0" r="19050" b="19050"/>
                <wp:wrapNone/>
                <wp:docPr id="253" name="Text Box 3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2AC8DB2C" w14:textId="77777777" w:rsidR="00124108" w:rsidRDefault="00124108" w:rsidP="00C56A67">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46EE64C1" id="Text Box 3183" o:spid="_x0000_s1453" type="#_x0000_t202" style="position:absolute;left:0;text-align:left;margin-left:128.65pt;margin-top:7.15pt;width:97.5pt;height:18pt;z-index:251872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">
                <v:textbox inset="5.85pt,.7pt,5.85pt,.7pt">
                  <w:txbxContent>
                    <w:p w14:paraId="2AC8DB2C" w14:textId="77777777" w:rsidR="00124108" w:rsidRDefault="00124108" w:rsidP="00C56A67">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873280" behindDoc="0" locked="0" layoutInCell="1" allowOverlap="1" wp14:anchorId="7B8AE111" wp14:editId="19E936A6">
                <wp:simplePos x="0" y="0"/>
                <wp:positionH relativeFrom="column">
                  <wp:posOffset>3157855</wp:posOffset>
                </wp:positionH>
                <wp:positionV relativeFrom="paragraph">
                  <wp:posOffset>81280</wp:posOffset>
                </wp:positionV>
                <wp:extent cx="1000125" cy="228600"/>
                <wp:effectExtent l="0" t="0" r="28575" b="19050"/>
                <wp:wrapNone/>
                <wp:docPr id="3328" name="Text Box 3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19573C7C" w14:textId="77777777" w:rsidR="00124108" w:rsidRDefault="00124108" w:rsidP="00C56A67">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7B8AE111" id="Text Box 3185" o:spid="_x0000_s1454" type="#_x0000_t202" style="position:absolute;left:0;text-align:left;margin-left:248.65pt;margin-top:6.4pt;width:78.75pt;height:18pt;z-index:251873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">
                <v:textbox inset="5.85pt,.7pt,5.85pt,.7pt">
                  <w:txbxContent>
                    <w:p w14:paraId="19573C7C" w14:textId="77777777" w:rsidR="00124108" w:rsidRDefault="00124108" w:rsidP="00C56A67">
                      <w:pPr>
                        <w:jc w:val="center"/>
                      </w:pPr>
                      <w:r>
                        <w:rPr>
                          <w:rFonts w:hint="eastAsia"/>
                        </w:rPr>
                        <w:t>県教育事務所</w:t>
                      </w:r>
                    </w:p>
                  </w:txbxContent>
                </v:textbox>
              </v:shape>
            </w:pict>
          </mc:Fallback>
        </mc:AlternateContent>
      </w:r>
    </w:p>
    <w:p w14:paraId="31035A3B" w14:textId="77777777" w:rsidR="00C56A67" w:rsidRDefault="00C56A67" w:rsidP="00C56A67">
      <w:pPr>
        <w:spacing w:line="260" w:lineRule="exact"/>
      </w:pPr>
      <w:r>
        <w:rPr>
          <w:rFonts w:hint="eastAsia"/>
          <w:noProof/>
        </w:rPr>
        <mc:AlternateContent>
          <mc:Choice Requires="wps">
            <w:drawing>
              <wp:anchor distT="0" distB="0" distL="114300" distR="114300" simplePos="0" relativeHeight="251871232" behindDoc="0" locked="0" layoutInCell="1" allowOverlap="1" wp14:anchorId="22E24052" wp14:editId="5CCA3E3D">
                <wp:simplePos x="0" y="0"/>
                <wp:positionH relativeFrom="column">
                  <wp:posOffset>1357630</wp:posOffset>
                </wp:positionH>
                <wp:positionV relativeFrom="paragraph">
                  <wp:posOffset>30480</wp:posOffset>
                </wp:positionV>
                <wp:extent cx="276225" cy="0"/>
                <wp:effectExtent l="0" t="76200" r="9525" b="95250"/>
                <wp:wrapNone/>
                <wp:docPr id="251" name="Line 3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0475899" id="Line 3181" o:spid="_x0000_s1026" style="position:absolute;z-index:251871232;visibility:visible;mso-wrap-style:square;mso-wrap-distance-left:9pt;mso-wrap-distance-top:0;mso-wrap-distance-right:9pt;mso-wrap-distance-bottom:0;mso-position-horizontal:absolute;mso-position-horizontal-relative:text;mso-position-vertical:absolute;mso-position-vertical-relative:text" from="106.9pt,2.4pt" to="128.6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">
                <v:stroke endarrow="block"/>
              </v:line>
            </w:pict>
          </mc:Fallback>
        </mc:AlternateContent>
      </w:r>
      <w:r>
        <w:rPr>
          <w:rFonts w:hint="eastAsia"/>
          <w:noProof/>
        </w:rPr>
        <mc:AlternateContent>
          <mc:Choice Requires="wps">
            <w:drawing>
              <wp:anchor distT="0" distB="0" distL="114300" distR="114300" simplePos="0" relativeHeight="251874304" behindDoc="0" locked="0" layoutInCell="1" allowOverlap="1" wp14:anchorId="55C289B1" wp14:editId="23293BD8">
                <wp:simplePos x="0" y="0"/>
                <wp:positionH relativeFrom="column">
                  <wp:posOffset>2881630</wp:posOffset>
                </wp:positionH>
                <wp:positionV relativeFrom="paragraph">
                  <wp:posOffset>40005</wp:posOffset>
                </wp:positionV>
                <wp:extent cx="276225" cy="0"/>
                <wp:effectExtent l="0" t="76200" r="9525" b="95250"/>
                <wp:wrapNone/>
                <wp:docPr id="254" name="Line 3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2FCF051" id="Line 3184" o:spid="_x0000_s1026" style="position:absolute;z-index:251874304;visibility:visible;mso-wrap-style:square;mso-wrap-distance-left:9pt;mso-wrap-distance-top:0;mso-wrap-distance-right:9pt;mso-wrap-distance-bottom:0;mso-position-horizontal:absolute;mso-position-horizontal-relative:text;mso-position-vertical:absolute;mso-position-vertical-relative:text" from="226.9pt,3.15pt" to="248.6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">
                <v:stroke endarrow="block"/>
              </v:line>
            </w:pict>
          </mc:Fallback>
        </mc:AlternateContent>
      </w:r>
      <w:r>
        <w:rPr>
          <w:rFonts w:hint="eastAsia"/>
          <w:noProof/>
        </w:rPr>
        <mc:AlternateContent>
          <mc:Choice Requires="wps">
            <w:drawing>
              <wp:anchor distT="0" distB="0" distL="114300" distR="114300" simplePos="0" relativeHeight="251875328" behindDoc="0" locked="0" layoutInCell="1" allowOverlap="1" wp14:anchorId="7FE9A090" wp14:editId="40C19F03">
                <wp:simplePos x="0" y="0"/>
                <wp:positionH relativeFrom="column">
                  <wp:posOffset>4167505</wp:posOffset>
                </wp:positionH>
                <wp:positionV relativeFrom="paragraph">
                  <wp:posOffset>20955</wp:posOffset>
                </wp:positionV>
                <wp:extent cx="619125" cy="238125"/>
                <wp:effectExtent l="0" t="0" r="66675" b="66675"/>
                <wp:wrapNone/>
                <wp:docPr id="3329" name="Line 3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125" cy="23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2D853B7" id="Line 3186" o:spid="_x0000_s1026" style="position:absolute;z-index:251875328;visibility:visible;mso-wrap-style:square;mso-wrap-distance-left:9pt;mso-wrap-distance-top:0;mso-wrap-distance-right:9pt;mso-wrap-distance-bottom:0;mso-position-horizontal:absolute;mso-position-horizontal-relative:text;mso-position-vertical:absolute;mso-position-vertical-relative:text" from="328.15pt,1.65pt" to="376.9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">
                <v:stroke endarrow="block"/>
              </v:line>
            </w:pict>
          </mc:Fallback>
        </mc:AlternateContent>
      </w:r>
    </w:p>
    <w:p w14:paraId="68A95C28" w14:textId="77777777" w:rsidR="00C56A67" w:rsidRDefault="00C56A67" w:rsidP="00C56A67">
      <w:pPr>
        <w:spacing w:line="260" w:lineRule="exact"/>
      </w:pPr>
      <w:r>
        <w:rPr>
          <w:noProof/>
        </w:rPr>
        <mc:AlternateContent>
          <mc:Choice Requires="wps">
            <w:drawing>
              <wp:anchor distT="0" distB="0" distL="114300" distR="114300" simplePos="0" relativeHeight="251876352" behindDoc="0" locked="0" layoutInCell="1" allowOverlap="1" wp14:anchorId="5EFE02BD" wp14:editId="51BC05E5">
                <wp:simplePos x="0" y="0"/>
                <wp:positionH relativeFrom="column">
                  <wp:posOffset>224155</wp:posOffset>
                </wp:positionH>
                <wp:positionV relativeFrom="paragraph">
                  <wp:posOffset>74930</wp:posOffset>
                </wp:positionV>
                <wp:extent cx="1123950" cy="228600"/>
                <wp:effectExtent l="0" t="0" r="19050" b="19050"/>
                <wp:wrapNone/>
                <wp:docPr id="250" name="Text Box 3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2B76A4AA" w14:textId="77777777" w:rsidR="00124108" w:rsidRDefault="00124108" w:rsidP="00C56A67">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5EFE02BD" id="Text Box 3180" o:spid="_x0000_s1455" type="#_x0000_t202" style="position:absolute;left:0;text-align:left;margin-left:17.65pt;margin-top:5.9pt;width:88.5pt;height:18pt;z-index:251876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">
                <v:textbox inset="5.85pt,.7pt,5.85pt,.7pt">
                  <w:txbxContent>
                    <w:p w14:paraId="2B76A4AA" w14:textId="77777777" w:rsidR="00124108" w:rsidRDefault="00124108" w:rsidP="00C56A67">
                      <w:pPr>
                        <w:jc w:val="center"/>
                      </w:pPr>
                      <w:r>
                        <w:rPr>
                          <w:rFonts w:hint="eastAsia"/>
                        </w:rPr>
                        <w:t>県立学校</w:t>
                      </w:r>
                    </w:p>
                  </w:txbxContent>
                </v:textbox>
              </v:shape>
            </w:pict>
          </mc:Fallback>
        </mc:AlternateContent>
      </w:r>
      <w:r>
        <w:rPr>
          <w:noProof/>
        </w:rPr>
        <mc:AlternateContent>
          <mc:Choice Requires="wps">
            <w:drawing>
              <wp:anchor distT="0" distB="0" distL="114300" distR="114300" simplePos="0" relativeHeight="251877376" behindDoc="0" locked="0" layoutInCell="1" allowOverlap="1" wp14:anchorId="353AF7FC" wp14:editId="32485790">
                <wp:simplePos x="0" y="0"/>
                <wp:positionH relativeFrom="column">
                  <wp:posOffset>4796155</wp:posOffset>
                </wp:positionH>
                <wp:positionV relativeFrom="paragraph">
                  <wp:posOffset>17780</wp:posOffset>
                </wp:positionV>
                <wp:extent cx="1224000" cy="219075"/>
                <wp:effectExtent l="0" t="0" r="14605" b="28575"/>
                <wp:wrapNone/>
                <wp:docPr id="3330" name="Text Box 3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000" cy="219075"/>
                        </a:xfrm>
                        <a:prstGeom prst="rect">
                          <a:avLst/>
                        </a:prstGeom>
                        <a:solidFill>
                          <a:srgbClr val="FFFFFF"/>
                        </a:solidFill>
                        <a:ln w="9525">
                          <a:solidFill>
                            <a:srgbClr val="000000"/>
                          </a:solidFill>
                          <a:miter lim="800000"/>
                          <a:headEnd/>
                          <a:tailEnd/>
                        </a:ln>
                      </wps:spPr>
                      <wps:txbx>
                        <w:txbxContent>
                          <w:p w14:paraId="375E1B24" w14:textId="77777777" w:rsidR="00124108" w:rsidRDefault="00124108" w:rsidP="00C56A67">
                            <w:pPr>
                              <w:jc w:val="center"/>
                            </w:pPr>
                            <w:r>
                              <w:rPr>
                                <w:rFonts w:hint="eastAsia"/>
                              </w:rPr>
                              <w:t>県人権同和教育課</w:t>
                            </w:r>
                          </w:p>
                        </w:txbxContent>
                      </wps:txbx>
                      <wps:bodyPr rot="0" vert="horz" wrap="square" lIns="74295" tIns="8890" rIns="74295" bIns="8890" anchor="t" anchorCtr="0" upright="1">
                        <a:noAutofit/>
                      </wps:bodyPr>
                    </wps:wsp>
                  </a:graphicData>
                </a:graphic>
              </wp:anchor>
            </w:drawing>
          </mc:Choice>
          <mc:Fallback>
            <w:pict>
              <v:shape w14:anchorId="353AF7FC" id="Text Box 3187" o:spid="_x0000_s1456" type="#_x0000_t202" style="position:absolute;left:0;text-align:left;margin-left:377.65pt;margin-top:1.4pt;width:96.4pt;height:17.25pt;z-index:251877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">
                <v:textbox inset="5.85pt,.7pt,5.85pt,.7pt">
                  <w:txbxContent>
                    <w:p w14:paraId="375E1B24" w14:textId="77777777" w:rsidR="00124108" w:rsidRDefault="00124108" w:rsidP="00C56A67">
                      <w:pPr>
                        <w:jc w:val="center"/>
                      </w:pPr>
                      <w:r>
                        <w:rPr>
                          <w:rFonts w:hint="eastAsia"/>
                        </w:rPr>
                        <w:t>県人権同和教育課</w:t>
                      </w:r>
                    </w:p>
                  </w:txbxContent>
                </v:textbox>
              </v:shape>
            </w:pict>
          </mc:Fallback>
        </mc:AlternateContent>
      </w:r>
    </w:p>
    <w:p w14:paraId="44414964" w14:textId="77777777" w:rsidR="00C56A67" w:rsidRDefault="00C56A67" w:rsidP="00C56A67">
      <w:pPr>
        <w:spacing w:line="260" w:lineRule="exact"/>
      </w:pPr>
      <w:r>
        <w:rPr>
          <w:noProof/>
        </w:rPr>
        <mc:AlternateContent>
          <mc:Choice Requires="wps">
            <w:drawing>
              <wp:anchor distT="0" distB="0" distL="114300" distR="114300" simplePos="0" relativeHeight="251878400" behindDoc="0" locked="0" layoutInCell="1" allowOverlap="1" wp14:anchorId="1C540110" wp14:editId="5DB97CCE">
                <wp:simplePos x="0" y="0"/>
                <wp:positionH relativeFrom="column">
                  <wp:posOffset>1357630</wp:posOffset>
                </wp:positionH>
                <wp:positionV relativeFrom="paragraph">
                  <wp:posOffset>5080</wp:posOffset>
                </wp:positionV>
                <wp:extent cx="3438525" cy="0"/>
                <wp:effectExtent l="0" t="76200" r="9525" b="95250"/>
                <wp:wrapNone/>
                <wp:docPr id="252" name="Line 3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385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3E6B544" id="Line 3182" o:spid="_x0000_s1026" style="position:absolute;flip:y;z-index:251878400;visibility:visible;mso-wrap-style:square;mso-wrap-distance-left:9pt;mso-wrap-distance-top:0;mso-wrap-distance-right:9pt;mso-wrap-distance-bottom:0;mso-position-horizontal:absolute;mso-position-horizontal-relative:text;mso-position-vertical:absolute;mso-position-vertical-relative:text" from="106.9pt,.4pt" to="377.6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">
                <v:stroke endarrow="block"/>
              </v:line>
            </w:pict>
          </mc:Fallback>
        </mc:AlternateContent>
      </w:r>
    </w:p>
    <w:p w14:paraId="17A95986" w14:textId="77777777" w:rsidR="00C56A67" w:rsidRDefault="00C56A67" w:rsidP="00C56A67">
      <w:pPr>
        <w:spacing w:line="260" w:lineRule="exact"/>
      </w:pPr>
    </w:p>
    <w:p w14:paraId="56DC1523" w14:textId="77777777" w:rsidR="00C56A67" w:rsidRDefault="00C56A67" w:rsidP="00DA1390">
      <w:pPr>
        <w:spacing w:line="260" w:lineRule="exact"/>
      </w:pPr>
      <w:r>
        <w:rPr>
          <w:rFonts w:hint="eastAsia"/>
        </w:rPr>
        <w:t>【</w:t>
      </w:r>
      <w:r w:rsidRPr="00C56A67">
        <w:rPr>
          <w:rFonts w:ascii="HG丸ｺﾞｼｯｸM-PRO" w:eastAsia="HG丸ｺﾞｼｯｸM-PRO" w:hAnsi="HG丸ｺﾞｼｯｸM-PRO" w:hint="eastAsia"/>
        </w:rPr>
        <w:t>県教育委員会担当課</w:t>
      </w:r>
      <w:r>
        <w:rPr>
          <w:rFonts w:hint="eastAsia"/>
        </w:rPr>
        <w:t>】</w:t>
      </w:r>
    </w:p>
    <w:p w14:paraId="5423C70A" w14:textId="77777777" w:rsidR="00E31818" w:rsidRDefault="00C56A67" w:rsidP="008D0EDB">
      <w:pPr>
        <w:spacing w:line="260" w:lineRule="exact"/>
        <w:ind w:firstLineChars="200" w:firstLine="360"/>
      </w:pPr>
      <w:r>
        <w:rPr>
          <w:rFonts w:hint="eastAsia"/>
        </w:rPr>
        <w:t xml:space="preserve">教育庁人権同和教育課指導スタッフ　</w:t>
      </w:r>
      <w:r>
        <w:t>TEL：0852-22-5432、6515　FAX：0852-22-6166</w:t>
      </w:r>
    </w:p>
    <w:p w14:paraId="7B97B6FA" w14:textId="77777777" w:rsidR="005F5CA2" w:rsidRPr="00C76B0E" w:rsidRDefault="00B21E4D" w:rsidP="00B21E4D">
      <w:pPr>
        <w:pStyle w:val="1"/>
      </w:pPr>
      <w:bookmarkStart w:id="134" w:name="_第７_性暴力被害・性的虐待・デートＤＶ等"/>
      <w:bookmarkStart w:id="135" w:name="_Toc240013281"/>
      <w:bookmarkEnd w:id="134"/>
      <w:r w:rsidRPr="00C76B0E">
        <w:rPr>
          <w:rFonts w:hint="eastAsia"/>
        </w:rPr>
        <w:lastRenderedPageBreak/>
        <w:t xml:space="preserve">第７　</w:t>
      </w:r>
      <w:r w:rsidR="00BE5ECB" w:rsidRPr="00C76B0E">
        <w:rPr>
          <w:rFonts w:hint="eastAsia"/>
        </w:rPr>
        <w:t>性暴力</w:t>
      </w:r>
      <w:r w:rsidR="00DA1390" w:rsidRPr="00C76B0E">
        <w:rPr>
          <w:rFonts w:hint="eastAsia"/>
        </w:rPr>
        <w:t>被害</w:t>
      </w:r>
      <w:r w:rsidR="00BE5ECB" w:rsidRPr="00C76B0E">
        <w:rPr>
          <w:rFonts w:hint="eastAsia"/>
        </w:rPr>
        <w:t>・性的虐待・デートＤＶ</w:t>
      </w:r>
      <w:r w:rsidRPr="00C76B0E">
        <w:rPr>
          <w:rFonts w:hint="eastAsia"/>
        </w:rPr>
        <w:t>等</w:t>
      </w:r>
      <w:bookmarkEnd w:id="135"/>
    </w:p>
    <w:p w14:paraId="065387B0" w14:textId="77777777" w:rsidR="00C9277B" w:rsidRPr="00C76B0E" w:rsidRDefault="00B470C0" w:rsidP="005F5CA2">
      <w:pPr>
        <w:spacing w:line="260" w:lineRule="exact"/>
      </w:pPr>
      <w:r w:rsidRPr="00C76B0E">
        <w:rPr>
          <w:rFonts w:hAnsi="Times New Roman" w:cs="Times New Roman"/>
          <w:noProof/>
          <w:spacing w:val="2"/>
          <w:kern w:val="0"/>
          <w:szCs w:val="20"/>
        </w:rPr>
        <mc:AlternateContent>
          <mc:Choice Requires="wps">
            <w:drawing>
              <wp:anchor distT="0" distB="0" distL="114300" distR="114300" simplePos="0" relativeHeight="251987968" behindDoc="0" locked="0" layoutInCell="1" allowOverlap="1" wp14:anchorId="2FF5DB4E" wp14:editId="05EB0B78">
                <wp:simplePos x="0" y="0"/>
                <wp:positionH relativeFrom="margin">
                  <wp:align>left</wp:align>
                </wp:positionH>
                <wp:positionV relativeFrom="paragraph">
                  <wp:posOffset>10795</wp:posOffset>
                </wp:positionV>
                <wp:extent cx="6391275" cy="457200"/>
                <wp:effectExtent l="0" t="0" r="28575" b="19050"/>
                <wp:wrapNone/>
                <wp:docPr id="358" name="AutoShape 3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1275" cy="457200"/>
                        </a:xfrm>
                        <a:prstGeom prst="roundRect">
                          <a:avLst>
                            <a:gd name="adj" fmla="val 13789"/>
                          </a:avLst>
                        </a:prstGeom>
                        <a:solidFill>
                          <a:srgbClr val="FFFFFF"/>
                        </a:solidFill>
                        <a:ln w="9525">
                          <a:solidFill>
                            <a:srgbClr val="000000"/>
                          </a:solidFill>
                          <a:round/>
                          <a:headEnd/>
                          <a:tailEnd/>
                        </a:ln>
                      </wps:spPr>
                      <wps:txbx>
                        <w:txbxContent>
                          <w:p w14:paraId="3B80E868" w14:textId="77777777" w:rsidR="00124108" w:rsidRPr="00C76B0E" w:rsidRDefault="00124108" w:rsidP="00AF7BDF">
                            <w:pPr>
                              <w:ind w:left="1261" w:hangingChars="700" w:hanging="1261"/>
                              <w:rPr>
                                <w:rFonts w:hAnsi="ＭＳ 明朝" w:cs="ＭＳ 明朝"/>
                                <w:kern w:val="0"/>
                                <w:szCs w:val="20"/>
                              </w:rPr>
                            </w:pPr>
                            <w:r w:rsidRPr="00C76B0E">
                              <w:rPr>
                                <w:rFonts w:hAnsi="ＭＳ 明朝" w:cs="ＭＳ 明朝" w:hint="eastAsia"/>
                                <w:kern w:val="0"/>
                                <w:szCs w:val="20"/>
                              </w:rPr>
                              <w:t>【事案（例）】　生徒Ａが保健室に来て</w:t>
                            </w:r>
                            <w:r w:rsidRPr="00C76B0E">
                              <w:rPr>
                                <w:rFonts w:hAnsi="ＭＳ 明朝" w:cs="ＭＳ 明朝"/>
                                <w:kern w:val="0"/>
                                <w:szCs w:val="20"/>
                              </w:rPr>
                              <w:t>教室に入りたくないと</w:t>
                            </w:r>
                            <w:r w:rsidRPr="00C76B0E">
                              <w:rPr>
                                <w:rFonts w:hAnsi="ＭＳ 明朝" w:cs="ＭＳ 明朝" w:hint="eastAsia"/>
                                <w:kern w:val="0"/>
                                <w:szCs w:val="20"/>
                              </w:rPr>
                              <w:t>訴えた。</w:t>
                            </w:r>
                            <w:r w:rsidRPr="00C76B0E">
                              <w:rPr>
                                <w:rFonts w:hAnsi="ＭＳ 明朝" w:cs="ＭＳ 明朝"/>
                                <w:kern w:val="0"/>
                                <w:szCs w:val="20"/>
                              </w:rPr>
                              <w:t>養護教諭が</w:t>
                            </w:r>
                            <w:r w:rsidRPr="00C76B0E">
                              <w:rPr>
                                <w:rFonts w:hAnsi="ＭＳ 明朝" w:cs="ＭＳ 明朝" w:hint="eastAsia"/>
                                <w:kern w:val="0"/>
                                <w:szCs w:val="20"/>
                              </w:rPr>
                              <w:t>話を聞くと、同じクラスの生徒Ｂが</w:t>
                            </w:r>
                            <w:r w:rsidRPr="00C76B0E">
                              <w:rPr>
                                <w:rFonts w:hAnsi="ＭＳ 明朝" w:cs="ＭＳ 明朝"/>
                                <w:kern w:val="0"/>
                                <w:szCs w:val="20"/>
                              </w:rPr>
                              <w:t>性的な言動を繰り返し行っていることが分かった。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FF5DB4E" id="_x0000_s1457" style="position:absolute;left:0;text-align:left;margin-left:0;margin-top:.85pt;width:503.25pt;height:36pt;z-index:25198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903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">
                <v:textbox inset="5.85pt,.7pt,5.85pt,.7pt">
                  <w:txbxContent>
                    <w:p w14:paraId="3B80E868" w14:textId="77777777" w:rsidR="00124108" w:rsidRPr="00C76B0E" w:rsidRDefault="00124108" w:rsidP="00AF7BDF">
                      <w:pPr>
                        <w:ind w:left="1261" w:hangingChars="700" w:hanging="1261"/>
                        <w:rPr>
                          <w:rFonts w:hAnsi="ＭＳ 明朝" w:cs="ＭＳ 明朝"/>
                          <w:kern w:val="0"/>
                          <w:szCs w:val="20"/>
                        </w:rPr>
                      </w:pPr>
                      <w:r w:rsidRPr="00C76B0E">
                        <w:rPr>
                          <w:rFonts w:hAnsi="ＭＳ 明朝" w:cs="ＭＳ 明朝" w:hint="eastAsia"/>
                          <w:kern w:val="0"/>
                          <w:szCs w:val="20"/>
                        </w:rPr>
                        <w:t>【事案（例）】　生徒Ａが保健室に来て</w:t>
                      </w:r>
                      <w:r w:rsidRPr="00C76B0E">
                        <w:rPr>
                          <w:rFonts w:hAnsi="ＭＳ 明朝" w:cs="ＭＳ 明朝"/>
                          <w:kern w:val="0"/>
                          <w:szCs w:val="20"/>
                        </w:rPr>
                        <w:t>教室に入りたくないと</w:t>
                      </w:r>
                      <w:r w:rsidRPr="00C76B0E">
                        <w:rPr>
                          <w:rFonts w:hAnsi="ＭＳ 明朝" w:cs="ＭＳ 明朝" w:hint="eastAsia"/>
                          <w:kern w:val="0"/>
                          <w:szCs w:val="20"/>
                        </w:rPr>
                        <w:t>訴えた。</w:t>
                      </w:r>
                      <w:r w:rsidRPr="00C76B0E">
                        <w:rPr>
                          <w:rFonts w:hAnsi="ＭＳ 明朝" w:cs="ＭＳ 明朝"/>
                          <w:kern w:val="0"/>
                          <w:szCs w:val="20"/>
                        </w:rPr>
                        <w:t>養護教諭が</w:t>
                      </w:r>
                      <w:r w:rsidRPr="00C76B0E">
                        <w:rPr>
                          <w:rFonts w:hAnsi="ＭＳ 明朝" w:cs="ＭＳ 明朝" w:hint="eastAsia"/>
                          <w:kern w:val="0"/>
                          <w:szCs w:val="20"/>
                        </w:rPr>
                        <w:t>話を聞くと、同じクラスの生徒Ｂが</w:t>
                      </w:r>
                      <w:r w:rsidRPr="00C76B0E">
                        <w:rPr>
                          <w:rFonts w:hAnsi="ＭＳ 明朝" w:cs="ＭＳ 明朝"/>
                          <w:kern w:val="0"/>
                          <w:szCs w:val="20"/>
                        </w:rPr>
                        <w:t>性的な言動を繰り返し行っていることが分かった。</w:t>
                      </w:r>
                    </w:p>
                  </w:txbxContent>
                </v:textbox>
                <w10:wrap anchorx="margin"/>
              </v:roundrect>
            </w:pict>
          </mc:Fallback>
        </mc:AlternateContent>
      </w:r>
    </w:p>
    <w:p w14:paraId="4D892FF2" w14:textId="77777777" w:rsidR="00C9277B" w:rsidRPr="00C76B0E" w:rsidRDefault="00C9277B" w:rsidP="005F5CA2">
      <w:pPr>
        <w:spacing w:line="260" w:lineRule="exact"/>
      </w:pPr>
    </w:p>
    <w:p w14:paraId="23013BEB" w14:textId="77777777" w:rsidR="00C9277B" w:rsidRPr="00C76B0E" w:rsidRDefault="00C9277B" w:rsidP="005F5CA2">
      <w:pPr>
        <w:spacing w:line="260" w:lineRule="exact"/>
      </w:pPr>
    </w:p>
    <w:p w14:paraId="01647A85" w14:textId="77777777" w:rsidR="00C9277B" w:rsidRPr="00C76B0E" w:rsidRDefault="00C9277B" w:rsidP="00D039CF">
      <w:pPr>
        <w:spacing w:beforeLines="50" w:before="151" w:afterLines="50" w:after="151"/>
        <w:rPr>
          <w:rFonts w:ascii="ＭＳ ゴシック" w:eastAsia="ＭＳ ゴシック" w:hAnsi="ＭＳ ゴシック"/>
          <w:b/>
          <w:sz w:val="21"/>
          <w:bdr w:val="single" w:sz="4" w:space="0" w:color="auto"/>
        </w:rPr>
      </w:pPr>
      <w:r w:rsidRPr="00C76B0E">
        <w:rPr>
          <w:rFonts w:ascii="ＭＳ ゴシック" w:eastAsia="ＭＳ ゴシック" w:hAnsi="ＭＳ ゴシック" w:hint="eastAsia"/>
          <w:b/>
          <w:sz w:val="21"/>
          <w:bdr w:val="single" w:sz="4" w:space="0" w:color="auto"/>
        </w:rPr>
        <w:t xml:space="preserve">１　未然防止のポイント </w:t>
      </w:r>
    </w:p>
    <w:p w14:paraId="06BCF31F" w14:textId="77777777" w:rsidR="005F5CA2" w:rsidRPr="00C76B0E" w:rsidRDefault="00773AFE" w:rsidP="00773AFE">
      <w:pPr>
        <w:spacing w:line="260" w:lineRule="exact"/>
        <w:ind w:firstLineChars="100" w:firstLine="191"/>
        <w:rPr>
          <w:rFonts w:ascii="ＭＳ ゴシック" w:eastAsia="ＭＳ ゴシック" w:hAnsi="ＭＳ ゴシック"/>
          <w:b/>
          <w:sz w:val="21"/>
        </w:rPr>
      </w:pPr>
      <w:r w:rsidRPr="00C76B0E">
        <w:rPr>
          <w:rFonts w:ascii="ＭＳ ゴシック" w:eastAsia="ＭＳ ゴシック" w:hAnsi="ＭＳ ゴシック" w:hint="eastAsia"/>
          <w:b/>
          <w:sz w:val="21"/>
        </w:rPr>
        <w:t xml:space="preserve">⑴　</w:t>
      </w:r>
      <w:r w:rsidR="00F76557" w:rsidRPr="00C76B0E">
        <w:rPr>
          <w:rFonts w:ascii="ＭＳ ゴシック" w:eastAsia="ＭＳ ゴシック" w:hAnsi="ＭＳ ゴシック" w:hint="eastAsia"/>
          <w:b/>
          <w:sz w:val="21"/>
        </w:rPr>
        <w:t>生命（いのち）の安全教育</w:t>
      </w:r>
    </w:p>
    <w:p w14:paraId="19C7A596" w14:textId="77777777" w:rsidR="00577067" w:rsidRPr="00C76B0E" w:rsidRDefault="00577067" w:rsidP="00577067">
      <w:pPr>
        <w:spacing w:line="260" w:lineRule="exact"/>
        <w:ind w:leftChars="200" w:left="540" w:hangingChars="100" w:hanging="180"/>
      </w:pPr>
      <w:r w:rsidRPr="00C76B0E">
        <w:rPr>
          <w:rFonts w:hint="eastAsia"/>
        </w:rPr>
        <w:t>・　性犯罪・性暴力を根絶していくため、加害者にならない、被害者にならない、傍観者にならないための教育と啓発</w:t>
      </w:r>
      <w:r w:rsidR="00BE5ECB" w:rsidRPr="00C76B0E">
        <w:rPr>
          <w:rFonts w:hint="eastAsia"/>
        </w:rPr>
        <w:t>を行う必要がある</w:t>
      </w:r>
      <w:r w:rsidRPr="00C76B0E">
        <w:rPr>
          <w:rFonts w:hint="eastAsia"/>
        </w:rPr>
        <w:t>。</w:t>
      </w:r>
    </w:p>
    <w:p w14:paraId="1B2828C0" w14:textId="77777777" w:rsidR="00773AFE" w:rsidRPr="00C76B0E" w:rsidRDefault="00577067" w:rsidP="00577067">
      <w:pPr>
        <w:spacing w:line="260" w:lineRule="exact"/>
        <w:ind w:leftChars="200" w:left="540" w:hangingChars="100" w:hanging="180"/>
      </w:pPr>
      <w:r w:rsidRPr="00C76B0E">
        <w:rPr>
          <w:rFonts w:hint="eastAsia"/>
        </w:rPr>
        <w:t xml:space="preserve">・　</w:t>
      </w:r>
      <w:r w:rsidR="00F76557" w:rsidRPr="00C76B0E">
        <w:rPr>
          <w:rFonts w:hint="eastAsia"/>
        </w:rPr>
        <w:t>生命の尊さを学び、性暴力の根底にある誤った認識や行動、また、性暴力が及ぼす影響などを正しく理解した上で、生命を大切にする考えや、自</w:t>
      </w:r>
      <w:r w:rsidR="00BE5ECB" w:rsidRPr="00C76B0E">
        <w:rPr>
          <w:rFonts w:hint="eastAsia"/>
        </w:rPr>
        <w:t>分や相手を尊重する態度などを、発達の段階に応じて身に</w:t>
      </w:r>
      <w:r w:rsidR="00091A8F" w:rsidRPr="00C76B0E">
        <w:rPr>
          <w:rFonts w:hint="eastAsia"/>
        </w:rPr>
        <w:t>付ける</w:t>
      </w:r>
      <w:r w:rsidR="00BE5ECB" w:rsidRPr="00C76B0E">
        <w:rPr>
          <w:rFonts w:hint="eastAsia"/>
        </w:rPr>
        <w:t>必要がある</w:t>
      </w:r>
      <w:r w:rsidR="00F76557" w:rsidRPr="00C76B0E">
        <w:rPr>
          <w:rFonts w:hint="eastAsia"/>
        </w:rPr>
        <w:t>。</w:t>
      </w:r>
    </w:p>
    <w:p w14:paraId="6EB000E3" w14:textId="7BFCED4B" w:rsidR="001F31D2" w:rsidRPr="00C76B0E" w:rsidRDefault="001F31D2" w:rsidP="001F31D2">
      <w:pPr>
        <w:spacing w:line="260" w:lineRule="exact"/>
        <w:ind w:leftChars="200" w:left="540" w:hangingChars="100" w:hanging="180"/>
      </w:pPr>
      <w:r w:rsidRPr="00C76B0E">
        <w:t>・　授業の中で</w:t>
      </w:r>
      <w:r w:rsidRPr="00C76B0E">
        <w:rPr>
          <w:rFonts w:hint="eastAsia"/>
        </w:rPr>
        <w:t>「生命（い</w:t>
      </w:r>
      <w:r w:rsidRPr="00C76B0E">
        <w:t>のち）の安全教育」の教材を</w:t>
      </w:r>
      <w:r w:rsidRPr="00C76B0E">
        <w:rPr>
          <w:rFonts w:hint="eastAsia"/>
        </w:rPr>
        <w:t>使用する場合は、生命の安全</w:t>
      </w:r>
      <w:r w:rsidR="004071FB">
        <w:rPr>
          <w:rFonts w:hint="eastAsia"/>
        </w:rPr>
        <w:t>教育</w:t>
      </w:r>
      <w:r w:rsidRPr="00C76B0E">
        <w:rPr>
          <w:rFonts w:hint="eastAsia"/>
        </w:rPr>
        <w:t>の手引きの「生命の安全教育の推進に当たっての留意事項」を踏まえる</w:t>
      </w:r>
      <w:r w:rsidR="00BE5ECB" w:rsidRPr="00C76B0E">
        <w:rPr>
          <w:rFonts w:hint="eastAsia"/>
        </w:rPr>
        <w:t>こと</w:t>
      </w:r>
      <w:r w:rsidRPr="00C76B0E">
        <w:rPr>
          <w:rFonts w:hint="eastAsia"/>
        </w:rPr>
        <w:t>。</w:t>
      </w:r>
    </w:p>
    <w:p w14:paraId="711EF052" w14:textId="77777777" w:rsidR="001F31D2" w:rsidRPr="00C76B0E" w:rsidRDefault="001F31D2" w:rsidP="001F31D2">
      <w:pPr>
        <w:spacing w:line="260" w:lineRule="exact"/>
        <w:ind w:leftChars="200" w:left="540" w:hangingChars="100" w:hanging="180"/>
      </w:pPr>
      <w:r w:rsidRPr="00C76B0E">
        <w:rPr>
          <w:rFonts w:hint="eastAsia"/>
        </w:rPr>
        <w:t>・　どのような被害が起きるのかを正しく理解するため、自ら考え、相手の意思を尊重した行動がとれるような態度や姿勢を身に付けることができるように働きかけること。</w:t>
      </w:r>
    </w:p>
    <w:p w14:paraId="4AF678F1" w14:textId="77777777" w:rsidR="00BE5ECB" w:rsidRPr="00C76B0E" w:rsidRDefault="00BE5ECB" w:rsidP="00BE5ECB">
      <w:pPr>
        <w:spacing w:line="280" w:lineRule="exact"/>
        <w:ind w:firstLineChars="100" w:firstLine="191"/>
        <w:rPr>
          <w:rFonts w:ascii="ＭＳ ゴシック" w:eastAsia="ＭＳ ゴシック" w:hAnsi="ＭＳ ゴシック"/>
          <w:b/>
          <w:sz w:val="21"/>
        </w:rPr>
      </w:pPr>
      <w:r w:rsidRPr="00C76B0E">
        <w:rPr>
          <w:rFonts w:ascii="ＭＳ ゴシック" w:eastAsia="ＭＳ ゴシック" w:hAnsi="ＭＳ ゴシック" w:hint="eastAsia"/>
          <w:b/>
          <w:sz w:val="21"/>
        </w:rPr>
        <w:t>⑵　児童生徒が話しやすい雰囲気づくりを進めるとともに、校内の教育相談体制を充実させる</w:t>
      </w:r>
    </w:p>
    <w:p w14:paraId="6C8A98D4" w14:textId="77777777" w:rsidR="00BE5ECB" w:rsidRPr="00C76B0E" w:rsidRDefault="00B21E4D" w:rsidP="00BE5ECB">
      <w:pPr>
        <w:spacing w:line="280" w:lineRule="exact"/>
        <w:ind w:leftChars="200" w:left="540" w:hangingChars="100" w:hanging="180"/>
      </w:pPr>
      <w:r w:rsidRPr="00C76B0E">
        <w:rPr>
          <w:rFonts w:hint="eastAsia"/>
        </w:rPr>
        <w:t>・</w:t>
      </w:r>
      <w:r w:rsidR="00BE5ECB" w:rsidRPr="00C76B0E">
        <w:rPr>
          <w:rFonts w:hint="eastAsia"/>
        </w:rPr>
        <w:t xml:space="preserve">　管理職のリーダーシップのもと、教職員間の協働体制をつくったり、児童生徒を肯定的に捉えた情報交換を行ったりするなど、教職員間の支持的、受容的な雰囲気を醸成する。</w:t>
      </w:r>
    </w:p>
    <w:p w14:paraId="1C15F0B5" w14:textId="77777777" w:rsidR="00BE5ECB" w:rsidRPr="00C76B0E" w:rsidRDefault="00B21E4D" w:rsidP="00BE5ECB">
      <w:pPr>
        <w:spacing w:line="280" w:lineRule="exact"/>
        <w:ind w:leftChars="200" w:left="540" w:hangingChars="100" w:hanging="180"/>
      </w:pPr>
      <w:r w:rsidRPr="00C76B0E">
        <w:rPr>
          <w:rFonts w:hint="eastAsia"/>
        </w:rPr>
        <w:t>・</w:t>
      </w:r>
      <w:r w:rsidR="00BE5ECB" w:rsidRPr="00C76B0E">
        <w:rPr>
          <w:rFonts w:hint="eastAsia"/>
        </w:rPr>
        <w:t xml:space="preserve">　日頃から</w:t>
      </w:r>
      <w:r w:rsidR="00B905A0" w:rsidRPr="00C76B0E">
        <w:rPr>
          <w:rFonts w:hint="eastAsia"/>
        </w:rPr>
        <w:t>、</w:t>
      </w:r>
      <w:r w:rsidR="00BE5ECB" w:rsidRPr="00C76B0E">
        <w:rPr>
          <w:rFonts w:hint="eastAsia"/>
        </w:rPr>
        <w:t>児童生徒に積極的に声をかけたり、児童生徒の変化をしっかりと把握したりして、一人一人にきめ細かな関心を向ける。</w:t>
      </w:r>
    </w:p>
    <w:p w14:paraId="10C0149E" w14:textId="77777777" w:rsidR="00BE5ECB" w:rsidRPr="00C76B0E" w:rsidRDefault="00B21E4D" w:rsidP="00BE5ECB">
      <w:pPr>
        <w:spacing w:line="280" w:lineRule="exact"/>
        <w:ind w:leftChars="200" w:left="540" w:hangingChars="100" w:hanging="180"/>
      </w:pPr>
      <w:r w:rsidRPr="00C76B0E">
        <w:rPr>
          <w:rFonts w:hint="eastAsia"/>
        </w:rPr>
        <w:t>・</w:t>
      </w:r>
      <w:r w:rsidR="00BE5ECB" w:rsidRPr="00C76B0E">
        <w:rPr>
          <w:rFonts w:hint="eastAsia"/>
        </w:rPr>
        <w:t xml:space="preserve">　アンケート等を実施し、児童生徒の生活実態のきめ細かい把握に努める。</w:t>
      </w:r>
    </w:p>
    <w:p w14:paraId="33E3A21A" w14:textId="77777777" w:rsidR="00BE5ECB" w:rsidRPr="00C76B0E" w:rsidRDefault="00B21E4D" w:rsidP="00BE5ECB">
      <w:pPr>
        <w:spacing w:line="280" w:lineRule="exact"/>
        <w:ind w:leftChars="200" w:left="540" w:hangingChars="100" w:hanging="180"/>
      </w:pPr>
      <w:r w:rsidRPr="00C76B0E">
        <w:rPr>
          <w:rFonts w:hint="eastAsia"/>
        </w:rPr>
        <w:t>・</w:t>
      </w:r>
      <w:r w:rsidR="00BE5ECB" w:rsidRPr="00C76B0E">
        <w:rPr>
          <w:rFonts w:hint="eastAsia"/>
        </w:rPr>
        <w:t xml:space="preserve">　定期的に教育相談週間を設けて、全児童生徒を対象とした教育相談を実施する。</w:t>
      </w:r>
    </w:p>
    <w:p w14:paraId="3ECE9BD5" w14:textId="77777777" w:rsidR="00BE5ECB" w:rsidRPr="00C76B0E" w:rsidRDefault="00B21E4D" w:rsidP="00BE5ECB">
      <w:pPr>
        <w:spacing w:line="280" w:lineRule="exact"/>
        <w:ind w:leftChars="200" w:left="540" w:hangingChars="100" w:hanging="180"/>
      </w:pPr>
      <w:r w:rsidRPr="00C76B0E">
        <w:rPr>
          <w:rFonts w:hint="eastAsia"/>
        </w:rPr>
        <w:t>・</w:t>
      </w:r>
      <w:r w:rsidR="00BE5ECB" w:rsidRPr="00C76B0E">
        <w:rPr>
          <w:rFonts w:hint="eastAsia"/>
        </w:rPr>
        <w:t xml:space="preserve">　様々な相談の場や機会があることを児童生徒や保護者へ知らせる。</w:t>
      </w:r>
    </w:p>
    <w:p w14:paraId="173D12CC" w14:textId="77777777" w:rsidR="00BE5ECB" w:rsidRPr="00C76B0E" w:rsidRDefault="00B21E4D" w:rsidP="00BE5ECB">
      <w:pPr>
        <w:spacing w:line="280" w:lineRule="exact"/>
        <w:ind w:leftChars="200" w:left="540" w:hangingChars="100" w:hanging="180"/>
      </w:pPr>
      <w:r w:rsidRPr="00C76B0E">
        <w:rPr>
          <w:rFonts w:hint="eastAsia"/>
        </w:rPr>
        <w:t>・</w:t>
      </w:r>
      <w:r w:rsidR="00BE5ECB" w:rsidRPr="00C76B0E">
        <w:rPr>
          <w:rFonts w:hint="eastAsia"/>
        </w:rPr>
        <w:t xml:space="preserve">　児童生徒の悩みや不安に対して、その解消が図られるまで継続した教育相談を実施する。</w:t>
      </w:r>
    </w:p>
    <w:p w14:paraId="1D06DC7A" w14:textId="77777777" w:rsidR="00BE5ECB" w:rsidRPr="00C76B0E" w:rsidRDefault="00BE5ECB" w:rsidP="00BE5ECB">
      <w:pPr>
        <w:spacing w:line="280" w:lineRule="exact"/>
      </w:pPr>
    </w:p>
    <w:p w14:paraId="2B44E8EC" w14:textId="77777777" w:rsidR="00BE5ECB" w:rsidRPr="00C76B0E" w:rsidRDefault="00BE5ECB" w:rsidP="00BE5ECB">
      <w:pPr>
        <w:spacing w:beforeLines="50" w:before="151" w:afterLines="50" w:after="151"/>
        <w:rPr>
          <w:rFonts w:ascii="ＭＳ ゴシック" w:eastAsia="ＭＳ ゴシック" w:hAnsi="ＭＳ ゴシック"/>
          <w:b/>
          <w:sz w:val="21"/>
          <w:bdr w:val="single" w:sz="4" w:space="0" w:color="auto"/>
        </w:rPr>
      </w:pPr>
      <w:r w:rsidRPr="00C76B0E">
        <w:rPr>
          <w:rFonts w:ascii="ＭＳ ゴシック" w:eastAsia="ＭＳ ゴシック" w:hAnsi="ＭＳ ゴシック" w:hint="eastAsia"/>
          <w:b/>
          <w:sz w:val="21"/>
          <w:bdr w:val="single" w:sz="4" w:space="0" w:color="auto"/>
        </w:rPr>
        <w:t>２　発生時以降の対応のポイント</w:t>
      </w:r>
      <w:r w:rsidRPr="00C76B0E">
        <w:rPr>
          <w:rFonts w:ascii="ＭＳ ゴシック" w:eastAsia="ＭＳ ゴシック" w:hAnsi="ＭＳ ゴシック"/>
          <w:b/>
          <w:sz w:val="21"/>
          <w:bdr w:val="single" w:sz="4" w:space="0" w:color="auto"/>
        </w:rPr>
        <w:t xml:space="preserve"> </w:t>
      </w:r>
    </w:p>
    <w:p w14:paraId="0DA86CD8" w14:textId="77777777" w:rsidR="00B21E4D" w:rsidRPr="00C76B0E" w:rsidRDefault="00B21E4D" w:rsidP="00B21E4D">
      <w:pPr>
        <w:spacing w:line="280" w:lineRule="exact"/>
        <w:ind w:firstLineChars="100" w:firstLine="191"/>
        <w:rPr>
          <w:rFonts w:ascii="ＭＳ ゴシック" w:eastAsia="ＭＳ ゴシック" w:hAnsi="ＭＳ ゴシック"/>
          <w:b/>
          <w:sz w:val="21"/>
        </w:rPr>
      </w:pPr>
      <w:r w:rsidRPr="00C76B0E">
        <w:rPr>
          <w:rFonts w:ascii="ＭＳ ゴシック" w:eastAsia="ＭＳ ゴシック" w:hAnsi="ＭＳ ゴシック" w:hint="eastAsia"/>
          <w:b/>
          <w:sz w:val="21"/>
        </w:rPr>
        <w:t>⑴　性的被害者への対応</w:t>
      </w:r>
    </w:p>
    <w:p w14:paraId="11645C69" w14:textId="77777777" w:rsidR="00B21E4D" w:rsidRPr="00C76B0E" w:rsidRDefault="00B21E4D" w:rsidP="00B21E4D">
      <w:pPr>
        <w:spacing w:line="280" w:lineRule="exact"/>
        <w:ind w:firstLineChars="200" w:firstLine="360"/>
        <w:rPr>
          <w:rFonts w:hAnsi="ＭＳ 明朝"/>
        </w:rPr>
      </w:pPr>
      <w:r w:rsidRPr="00C76B0E">
        <w:rPr>
          <w:rFonts w:hAnsi="ＭＳ 明朝" w:hint="eastAsia"/>
        </w:rPr>
        <w:t xml:space="preserve">・　</w:t>
      </w:r>
      <w:r w:rsidR="0056147E" w:rsidRPr="00C76B0E">
        <w:rPr>
          <w:rFonts w:hAnsi="ＭＳ 明朝" w:hint="eastAsia"/>
        </w:rPr>
        <w:t>誤った指導による二次</w:t>
      </w:r>
      <w:r w:rsidR="00B905A0" w:rsidRPr="00C76B0E">
        <w:rPr>
          <w:rFonts w:hAnsi="ＭＳ 明朝" w:hint="eastAsia"/>
        </w:rPr>
        <w:t>的</w:t>
      </w:r>
      <w:r w:rsidR="0056147E" w:rsidRPr="00C76B0E">
        <w:rPr>
          <w:rFonts w:hAnsi="ＭＳ 明朝" w:hint="eastAsia"/>
        </w:rPr>
        <w:t>被害が生じないよう、最大限に配慮することが求められる。</w:t>
      </w:r>
    </w:p>
    <w:p w14:paraId="5239D5A0" w14:textId="77777777" w:rsidR="0056147E" w:rsidRPr="00C76B0E" w:rsidRDefault="0056147E" w:rsidP="009A77D0">
      <w:pPr>
        <w:spacing w:line="280" w:lineRule="exact"/>
        <w:ind w:leftChars="200" w:left="540" w:hangingChars="100" w:hanging="180"/>
        <w:rPr>
          <w:rFonts w:hAnsi="ＭＳ 明朝"/>
        </w:rPr>
      </w:pPr>
      <w:r w:rsidRPr="00C76B0E">
        <w:rPr>
          <w:rFonts w:hAnsi="ＭＳ 明朝" w:hint="eastAsia"/>
        </w:rPr>
        <w:t>・　トラウマに関する知識と理解を持ち、トラウマの影響を見過ごしたり、無自覚に当該児童生徒を傷つけたりしないよう</w:t>
      </w:r>
      <w:r w:rsidR="009A77D0" w:rsidRPr="00C76B0E">
        <w:rPr>
          <w:rFonts w:hAnsi="ＭＳ 明朝" w:hint="eastAsia"/>
        </w:rPr>
        <w:t>にすること。</w:t>
      </w:r>
    </w:p>
    <w:p w14:paraId="0FC53EC8" w14:textId="77777777" w:rsidR="009A77D0" w:rsidRPr="00C76B0E" w:rsidRDefault="009A77D0" w:rsidP="009A77D0">
      <w:pPr>
        <w:spacing w:line="280" w:lineRule="exact"/>
        <w:ind w:leftChars="200" w:left="540" w:hangingChars="100" w:hanging="180"/>
        <w:rPr>
          <w:rFonts w:hAnsi="ＭＳ 明朝"/>
        </w:rPr>
      </w:pPr>
      <w:r w:rsidRPr="00C76B0E">
        <w:rPr>
          <w:rFonts w:hAnsi="ＭＳ 明朝" w:hint="eastAsia"/>
        </w:rPr>
        <w:t xml:space="preserve">・　</w:t>
      </w:r>
      <w:r w:rsidR="00B470C0" w:rsidRPr="00C76B0E">
        <w:rPr>
          <w:rFonts w:hAnsi="ＭＳ 明朝" w:hint="eastAsia"/>
        </w:rPr>
        <w:t>児童生徒から相談を受けた場合は、関係機関（警察、性犯罪・性暴力被害者のためのワンストップ支援センター、児童相談所等）と連携して対応する必要がある。</w:t>
      </w:r>
    </w:p>
    <w:p w14:paraId="1D064877" w14:textId="77777777" w:rsidR="00B21E4D" w:rsidRPr="00C76B0E" w:rsidRDefault="00B470C0" w:rsidP="00B21E4D">
      <w:pPr>
        <w:spacing w:line="280" w:lineRule="exact"/>
        <w:rPr>
          <w:rFonts w:hAnsi="ＭＳ 明朝"/>
        </w:rPr>
      </w:pPr>
      <w:r w:rsidRPr="00C76B0E">
        <w:rPr>
          <w:rFonts w:hAnsi="Times New Roman" w:cs="Times New Roman"/>
          <w:noProof/>
          <w:spacing w:val="2"/>
          <w:kern w:val="0"/>
          <w:szCs w:val="20"/>
        </w:rPr>
        <mc:AlternateContent>
          <mc:Choice Requires="wps">
            <w:drawing>
              <wp:anchor distT="0" distB="0" distL="114300" distR="114300" simplePos="0" relativeHeight="251988992" behindDoc="0" locked="0" layoutInCell="1" allowOverlap="1" wp14:anchorId="25239CB0" wp14:editId="623ED836">
                <wp:simplePos x="0" y="0"/>
                <wp:positionH relativeFrom="margin">
                  <wp:align>right</wp:align>
                </wp:positionH>
                <wp:positionV relativeFrom="paragraph">
                  <wp:posOffset>61595</wp:posOffset>
                </wp:positionV>
                <wp:extent cx="6248400" cy="3086100"/>
                <wp:effectExtent l="0" t="0" r="19050" b="19050"/>
                <wp:wrapNone/>
                <wp:docPr id="362" name="AutoShape 3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8400" cy="3086100"/>
                        </a:xfrm>
                        <a:prstGeom prst="roundRect">
                          <a:avLst>
                            <a:gd name="adj" fmla="val 2585"/>
                          </a:avLst>
                        </a:prstGeom>
                        <a:solidFill>
                          <a:srgbClr val="FFFFFF"/>
                        </a:solidFill>
                        <a:ln w="9525">
                          <a:solidFill>
                            <a:srgbClr val="000000"/>
                          </a:solidFill>
                          <a:round/>
                          <a:headEnd/>
                          <a:tailEnd/>
                        </a:ln>
                      </wps:spPr>
                      <wps:txbx>
                        <w:txbxContent>
                          <w:p w14:paraId="2926384A" w14:textId="77777777" w:rsidR="00124108" w:rsidRPr="00C76B0E" w:rsidRDefault="00124108" w:rsidP="00B470C0">
                            <w:pPr>
                              <w:spacing w:line="260" w:lineRule="exact"/>
                              <w:rPr>
                                <w:rFonts w:ascii="ＭＳ ゴシック" w:eastAsia="ＭＳ ゴシック" w:hAnsi="ＭＳ ゴシック" w:cs="ＭＳ 明朝"/>
                                <w:b/>
                                <w:kern w:val="0"/>
                                <w:szCs w:val="18"/>
                              </w:rPr>
                            </w:pPr>
                            <w:r w:rsidRPr="00C76B0E">
                              <w:rPr>
                                <w:rFonts w:ascii="ＭＳ ゴシック" w:eastAsia="ＭＳ ゴシック" w:hAnsi="ＭＳ ゴシック" w:cs="ＭＳ 明朝" w:hint="eastAsia"/>
                                <w:b/>
                                <w:kern w:val="0"/>
                                <w:szCs w:val="18"/>
                              </w:rPr>
                              <w:t>【児童生徒から</w:t>
                            </w:r>
                            <w:r w:rsidRPr="00C76B0E">
                              <w:rPr>
                                <w:rFonts w:ascii="ＭＳ ゴシック" w:eastAsia="ＭＳ ゴシック" w:hAnsi="ＭＳ ゴシック" w:cs="ＭＳ 明朝"/>
                                <w:b/>
                                <w:kern w:val="0"/>
                                <w:szCs w:val="18"/>
                              </w:rPr>
                              <w:t>相談を受けた場合の対応のポイント</w:t>
                            </w:r>
                            <w:r w:rsidRPr="00C76B0E">
                              <w:rPr>
                                <w:rFonts w:ascii="ＭＳ ゴシック" w:eastAsia="ＭＳ ゴシック" w:hAnsi="ＭＳ ゴシック" w:cs="ＭＳ 明朝" w:hint="eastAsia"/>
                                <w:b/>
                                <w:kern w:val="0"/>
                                <w:szCs w:val="18"/>
                              </w:rPr>
                              <w:t>】</w:t>
                            </w:r>
                          </w:p>
                          <w:p w14:paraId="3A4A2AD3" w14:textId="77777777" w:rsidR="00124108" w:rsidRPr="00C76B0E" w:rsidRDefault="00124108" w:rsidP="00B470C0">
                            <w:pPr>
                              <w:spacing w:line="260" w:lineRule="exact"/>
                              <w:ind w:leftChars="100" w:left="360" w:hangingChars="100" w:hanging="180"/>
                              <w:rPr>
                                <w:rFonts w:hAnsi="ＭＳ 明朝" w:cs="ＭＳ 明朝"/>
                                <w:kern w:val="0"/>
                                <w:szCs w:val="18"/>
                              </w:rPr>
                            </w:pPr>
                            <w:r w:rsidRPr="00C76B0E">
                              <w:rPr>
                                <w:rFonts w:hAnsi="ＭＳ 明朝" w:cs="ＭＳ 明朝" w:hint="eastAsia"/>
                                <w:kern w:val="0"/>
                                <w:szCs w:val="18"/>
                              </w:rPr>
                              <w:t>①</w:t>
                            </w:r>
                            <w:r w:rsidRPr="00C76B0E">
                              <w:rPr>
                                <w:rFonts w:hAnsi="ＭＳ 明朝" w:cs="ＭＳ 明朝"/>
                                <w:kern w:val="0"/>
                                <w:szCs w:val="18"/>
                              </w:rPr>
                              <w:t xml:space="preserve">　被害開示を受けた場合、児童生徒が安心して話せる場所に移動します。最初の段階</w:t>
                            </w:r>
                            <w:r w:rsidRPr="00C76B0E">
                              <w:rPr>
                                <w:rFonts w:hAnsi="ＭＳ 明朝" w:cs="ＭＳ 明朝" w:hint="eastAsia"/>
                                <w:kern w:val="0"/>
                                <w:szCs w:val="18"/>
                              </w:rPr>
                              <w:t>では「誰に何をされたか」を聴き取り、「あなたは悪くない」「あなたに落ち度も責任もない」と繰り返し伝え、最後に「話してくれてありがとう」と伝えます。児童生徒が自発的に被害を話し始めたら、話を遮らず、丁寧に聴き取ることが求められます。その際は、児童生徒が話す以上のことを聴き出そうとせず、児童生徒の使った表現や言葉をそのまま記録に残すことが大切です。詳細については無理に聴きすぎず、「性的な被害を受けた」ことが聴ければ、警察等の関係機関に通告をすることになります。また、家族や、他の教職員、関係機関とどこまで情報を共有してよいのかということについて、本人から同意をとります。</w:t>
                            </w:r>
                          </w:p>
                          <w:p w14:paraId="4A59C67B" w14:textId="77777777" w:rsidR="00124108" w:rsidRPr="00C76B0E" w:rsidRDefault="00124108" w:rsidP="00B470C0">
                            <w:pPr>
                              <w:spacing w:line="260" w:lineRule="exact"/>
                              <w:ind w:leftChars="100" w:left="360" w:hangingChars="100" w:hanging="180"/>
                              <w:rPr>
                                <w:rFonts w:hAnsi="ＭＳ 明朝" w:cs="ＭＳ 明朝"/>
                                <w:kern w:val="0"/>
                                <w:szCs w:val="18"/>
                              </w:rPr>
                            </w:pPr>
                            <w:r w:rsidRPr="00C76B0E">
                              <w:rPr>
                                <w:rFonts w:hAnsi="ＭＳ 明朝" w:cs="ＭＳ 明朝" w:hint="eastAsia"/>
                                <w:kern w:val="0"/>
                                <w:szCs w:val="18"/>
                              </w:rPr>
                              <w:t xml:space="preserve">②　</w:t>
                            </w:r>
                            <w:r w:rsidRPr="00C76B0E">
                              <w:rPr>
                                <w:rFonts w:hAnsi="ＭＳ 明朝" w:cs="ＭＳ 明朝"/>
                                <w:kern w:val="0"/>
                                <w:szCs w:val="18"/>
                              </w:rPr>
                              <w:t>聴き取りの際、「なぜ」「どうして」という圧力をかける言葉は避け、「どういうこと</w:t>
                            </w:r>
                            <w:r w:rsidRPr="00C76B0E">
                              <w:rPr>
                                <w:rFonts w:hAnsi="ＭＳ 明朝" w:cs="ＭＳ 明朝" w:hint="eastAsia"/>
                                <w:kern w:val="0"/>
                                <w:szCs w:val="18"/>
                              </w:rPr>
                              <w:t>で」に言い換えるようにします（例：「どうしてそこに行ったの？」ではなく、「どういうことがあって、そこに行くことになったの？」など）。</w:t>
                            </w:r>
                          </w:p>
                          <w:p w14:paraId="712030C0" w14:textId="77777777" w:rsidR="00124108" w:rsidRPr="00C76B0E" w:rsidRDefault="00124108" w:rsidP="00B470C0">
                            <w:pPr>
                              <w:spacing w:line="260" w:lineRule="exact"/>
                              <w:ind w:leftChars="100" w:left="360" w:hangingChars="100" w:hanging="180"/>
                              <w:rPr>
                                <w:rFonts w:hAnsi="ＭＳ 明朝" w:cs="ＭＳ 明朝"/>
                                <w:kern w:val="0"/>
                                <w:szCs w:val="18"/>
                              </w:rPr>
                            </w:pPr>
                            <w:r w:rsidRPr="00C76B0E">
                              <w:rPr>
                                <w:rFonts w:hAnsi="ＭＳ 明朝" w:cs="ＭＳ 明朝" w:hint="eastAsia"/>
                                <w:kern w:val="0"/>
                                <w:szCs w:val="18"/>
                              </w:rPr>
                              <w:t xml:space="preserve">③　</w:t>
                            </w:r>
                            <w:r w:rsidRPr="00C76B0E">
                              <w:rPr>
                                <w:rFonts w:hAnsi="ＭＳ 明朝" w:cs="ＭＳ 明朝"/>
                                <w:kern w:val="0"/>
                                <w:szCs w:val="18"/>
                              </w:rPr>
                              <w:t>被害開示を受けた教職員が怒りや動揺を見せると、被害児童生徒はそれ以上話がで</w:t>
                            </w:r>
                            <w:r w:rsidRPr="00C76B0E">
                              <w:rPr>
                                <w:rFonts w:hAnsi="ＭＳ 明朝" w:cs="ＭＳ 明朝" w:hint="eastAsia"/>
                                <w:kern w:val="0"/>
                                <w:szCs w:val="18"/>
                              </w:rPr>
                              <w:t>きなくなってしまうことがあるため、感情的な対応にならないよう留意します。</w:t>
                            </w:r>
                          </w:p>
                          <w:p w14:paraId="7AFB2E4E" w14:textId="77777777" w:rsidR="00124108" w:rsidRPr="00C76B0E" w:rsidRDefault="00124108" w:rsidP="00B470C0">
                            <w:pPr>
                              <w:spacing w:line="260" w:lineRule="exact"/>
                              <w:ind w:leftChars="100" w:left="360" w:hangingChars="100" w:hanging="180"/>
                              <w:rPr>
                                <w:rFonts w:hAnsi="ＭＳ 明朝" w:cs="ＭＳ 明朝"/>
                                <w:kern w:val="0"/>
                                <w:szCs w:val="18"/>
                              </w:rPr>
                            </w:pPr>
                            <w:r w:rsidRPr="00C76B0E">
                              <w:rPr>
                                <w:rFonts w:hAnsi="ＭＳ 明朝" w:cs="ＭＳ 明朝" w:hint="eastAsia"/>
                                <w:kern w:val="0"/>
                                <w:szCs w:val="18"/>
                              </w:rPr>
                              <w:t xml:space="preserve">④　</w:t>
                            </w:r>
                            <w:r w:rsidRPr="00C76B0E">
                              <w:rPr>
                                <w:rFonts w:hAnsi="ＭＳ 明朝" w:cs="ＭＳ 明朝"/>
                                <w:kern w:val="0"/>
                                <w:szCs w:val="18"/>
                              </w:rPr>
                              <w:t>他の教職員に同じ話を聴かれて被害体験を思い出させられることは、トラウマ体験</w:t>
                            </w:r>
                            <w:r w:rsidRPr="00C76B0E">
                              <w:rPr>
                                <w:rFonts w:hAnsi="ＭＳ 明朝" w:cs="ＭＳ 明朝" w:hint="eastAsia"/>
                                <w:kern w:val="0"/>
                                <w:szCs w:val="18"/>
                              </w:rPr>
                              <w:t>を深めることにつながり、被害児童生徒の話の内容や記憶が変化してしまう可能性もあります。繰り返し同じ話を聞くことは避けるようにします。聴き取りの際は、児童生徒が信頼できる複数の教職員（</w:t>
                            </w:r>
                            <w:r w:rsidRPr="00C76B0E">
                              <w:rPr>
                                <w:rFonts w:hAnsi="ＭＳ 明朝" w:cs="ＭＳ 明朝"/>
                                <w:kern w:val="0"/>
                                <w:szCs w:val="18"/>
                              </w:rPr>
                              <w:t>SC、SSW等を含む。）が対応するようにし</w:t>
                            </w:r>
                            <w:r w:rsidRPr="00C76B0E">
                              <w:rPr>
                                <w:rFonts w:hAnsi="ＭＳ 明朝" w:cs="ＭＳ 明朝" w:hint="eastAsia"/>
                                <w:kern w:val="0"/>
                                <w:szCs w:val="18"/>
                              </w:rPr>
                              <w:t>ます。</w:t>
                            </w:r>
                          </w:p>
                          <w:p w14:paraId="112C7095" w14:textId="77777777" w:rsidR="00124108" w:rsidRPr="00C76B0E" w:rsidRDefault="00124108" w:rsidP="00B470C0">
                            <w:pPr>
                              <w:spacing w:line="260" w:lineRule="exact"/>
                              <w:ind w:leftChars="100" w:left="360" w:hangingChars="100" w:hanging="180"/>
                              <w:rPr>
                                <w:rFonts w:hAnsi="ＭＳ 明朝" w:cs="ＭＳ 明朝"/>
                                <w:kern w:val="0"/>
                                <w:szCs w:val="18"/>
                              </w:rPr>
                            </w:pPr>
                            <w:r w:rsidRPr="00C76B0E">
                              <w:rPr>
                                <w:rFonts w:hAnsi="ＭＳ 明朝" w:cs="ＭＳ 明朝" w:hint="eastAsia"/>
                                <w:kern w:val="0"/>
                                <w:szCs w:val="18"/>
                              </w:rPr>
                              <w:t xml:space="preserve">⑤　</w:t>
                            </w:r>
                            <w:r w:rsidRPr="00C76B0E">
                              <w:rPr>
                                <w:rFonts w:hAnsi="ＭＳ 明朝" w:cs="ＭＳ 明朝"/>
                                <w:kern w:val="0"/>
                                <w:szCs w:val="18"/>
                              </w:rPr>
                              <w:t>障</w:t>
                            </w:r>
                            <w:r w:rsidRPr="00C76B0E">
                              <w:rPr>
                                <w:rFonts w:hAnsi="ＭＳ 明朝" w:cs="ＭＳ 明朝" w:hint="eastAsia"/>
                                <w:kern w:val="0"/>
                                <w:szCs w:val="18"/>
                              </w:rPr>
                              <w:t>がい</w:t>
                            </w:r>
                            <w:r w:rsidRPr="00C76B0E">
                              <w:rPr>
                                <w:rFonts w:hAnsi="ＭＳ 明朝" w:cs="ＭＳ 明朝"/>
                                <w:kern w:val="0"/>
                                <w:szCs w:val="18"/>
                              </w:rPr>
                              <w:t>のある児童生徒等については、個々の障</w:t>
                            </w:r>
                            <w:r w:rsidRPr="00C76B0E">
                              <w:rPr>
                                <w:rFonts w:hAnsi="ＭＳ 明朝" w:cs="ＭＳ 明朝" w:hint="eastAsia"/>
                                <w:kern w:val="0"/>
                                <w:szCs w:val="18"/>
                              </w:rPr>
                              <w:t>がい</w:t>
                            </w:r>
                            <w:r w:rsidRPr="00C76B0E">
                              <w:rPr>
                                <w:rFonts w:hAnsi="ＭＳ 明朝" w:cs="ＭＳ 明朝"/>
                                <w:kern w:val="0"/>
                                <w:szCs w:val="18"/>
                              </w:rPr>
                              <w:t>の特性や状態等を踏まえた対応が求</w:t>
                            </w:r>
                            <w:r w:rsidRPr="00C76B0E">
                              <w:rPr>
                                <w:rFonts w:hAnsi="ＭＳ 明朝" w:cs="ＭＳ 明朝" w:hint="eastAsia"/>
                                <w:kern w:val="0"/>
                                <w:szCs w:val="18"/>
                              </w:rPr>
                              <w:t>められます。</w:t>
                            </w:r>
                          </w:p>
                          <w:p w14:paraId="70E7BC8C" w14:textId="77777777" w:rsidR="00124108" w:rsidRPr="00C76B0E" w:rsidRDefault="00124108" w:rsidP="00B470C0">
                            <w:pPr>
                              <w:spacing w:line="260" w:lineRule="exact"/>
                              <w:jc w:val="right"/>
                              <w:rPr>
                                <w:rFonts w:hAnsi="ＭＳ 明朝" w:cs="ＭＳ 明朝"/>
                                <w:kern w:val="0"/>
                                <w:szCs w:val="18"/>
                              </w:rPr>
                            </w:pPr>
                            <w:r w:rsidRPr="00C76B0E">
                              <w:rPr>
                                <w:rFonts w:hAnsi="ＭＳ 明朝" w:cs="ＭＳ 明朝" w:hint="eastAsia"/>
                                <w:kern w:val="0"/>
                                <w:szCs w:val="18"/>
                              </w:rPr>
                              <w:t>（生徒指導提要　令和４年1</w:t>
                            </w:r>
                            <w:r w:rsidRPr="00C76B0E">
                              <w:rPr>
                                <w:rFonts w:hAnsi="ＭＳ 明朝" w:cs="ＭＳ 明朝"/>
                                <w:kern w:val="0"/>
                                <w:szCs w:val="18"/>
                              </w:rPr>
                              <w:t>2</w:t>
                            </w:r>
                            <w:r w:rsidRPr="00C76B0E">
                              <w:rPr>
                                <w:rFonts w:hAnsi="ＭＳ 明朝" w:cs="ＭＳ 明朝" w:hint="eastAsia"/>
                                <w:kern w:val="0"/>
                                <w:szCs w:val="18"/>
                              </w:rPr>
                              <w:t>月</w:t>
                            </w:r>
                            <w:r w:rsidRPr="00C76B0E">
                              <w:rPr>
                                <w:rFonts w:hAnsi="ＭＳ 明朝" w:cs="ＭＳ 明朝"/>
                                <w:kern w:val="0"/>
                                <w:szCs w:val="18"/>
                              </w:rPr>
                              <w:t>改訂</w:t>
                            </w:r>
                            <w:r w:rsidRPr="00C76B0E">
                              <w:rPr>
                                <w:rFonts w:hAnsi="ＭＳ 明朝" w:cs="ＭＳ 明朝" w:hint="eastAsia"/>
                                <w:kern w:val="0"/>
                                <w:szCs w:val="18"/>
                              </w:rPr>
                              <w:t>から</w:t>
                            </w:r>
                            <w:r w:rsidRPr="00C76B0E">
                              <w:rPr>
                                <w:rFonts w:hAnsi="ＭＳ 明朝" w:cs="ＭＳ 明朝"/>
                                <w:kern w:val="0"/>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5239CB0" id="_x0000_s1458" style="position:absolute;left:0;text-align:left;margin-left:440.8pt;margin-top:4.85pt;width:492pt;height:243pt;z-index:2519889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69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">
                <v:textbox inset="5.85pt,.7pt,5.85pt,.7pt">
                  <w:txbxContent>
                    <w:p w14:paraId="2926384A" w14:textId="77777777" w:rsidR="00124108" w:rsidRPr="00C76B0E" w:rsidRDefault="00124108" w:rsidP="00B470C0">
                      <w:pPr>
                        <w:spacing w:line="260" w:lineRule="exact"/>
                        <w:rPr>
                          <w:rFonts w:ascii="ＭＳ ゴシック" w:eastAsia="ＭＳ ゴシック" w:hAnsi="ＭＳ ゴシック" w:cs="ＭＳ 明朝"/>
                          <w:b/>
                          <w:kern w:val="0"/>
                          <w:szCs w:val="18"/>
                        </w:rPr>
                      </w:pPr>
                      <w:r w:rsidRPr="00C76B0E">
                        <w:rPr>
                          <w:rFonts w:ascii="ＭＳ ゴシック" w:eastAsia="ＭＳ ゴシック" w:hAnsi="ＭＳ ゴシック" w:cs="ＭＳ 明朝" w:hint="eastAsia"/>
                          <w:b/>
                          <w:kern w:val="0"/>
                          <w:szCs w:val="18"/>
                        </w:rPr>
                        <w:t>【児童生徒から</w:t>
                      </w:r>
                      <w:r w:rsidRPr="00C76B0E">
                        <w:rPr>
                          <w:rFonts w:ascii="ＭＳ ゴシック" w:eastAsia="ＭＳ ゴシック" w:hAnsi="ＭＳ ゴシック" w:cs="ＭＳ 明朝"/>
                          <w:b/>
                          <w:kern w:val="0"/>
                          <w:szCs w:val="18"/>
                        </w:rPr>
                        <w:t>相談を受けた場合の対応のポイント</w:t>
                      </w:r>
                      <w:r w:rsidRPr="00C76B0E">
                        <w:rPr>
                          <w:rFonts w:ascii="ＭＳ ゴシック" w:eastAsia="ＭＳ ゴシック" w:hAnsi="ＭＳ ゴシック" w:cs="ＭＳ 明朝" w:hint="eastAsia"/>
                          <w:b/>
                          <w:kern w:val="0"/>
                          <w:szCs w:val="18"/>
                        </w:rPr>
                        <w:t>】</w:t>
                      </w:r>
                    </w:p>
                    <w:p w14:paraId="3A4A2AD3" w14:textId="77777777" w:rsidR="00124108" w:rsidRPr="00C76B0E" w:rsidRDefault="00124108" w:rsidP="00B470C0">
                      <w:pPr>
                        <w:spacing w:line="260" w:lineRule="exact"/>
                        <w:ind w:leftChars="100" w:left="360" w:hangingChars="100" w:hanging="180"/>
                        <w:rPr>
                          <w:rFonts w:hAnsi="ＭＳ 明朝" w:cs="ＭＳ 明朝"/>
                          <w:kern w:val="0"/>
                          <w:szCs w:val="18"/>
                        </w:rPr>
                      </w:pPr>
                      <w:r w:rsidRPr="00C76B0E">
                        <w:rPr>
                          <w:rFonts w:hAnsi="ＭＳ 明朝" w:cs="ＭＳ 明朝" w:hint="eastAsia"/>
                          <w:kern w:val="0"/>
                          <w:szCs w:val="18"/>
                        </w:rPr>
                        <w:t>①</w:t>
                      </w:r>
                      <w:r w:rsidRPr="00C76B0E">
                        <w:rPr>
                          <w:rFonts w:hAnsi="ＭＳ 明朝" w:cs="ＭＳ 明朝"/>
                          <w:kern w:val="0"/>
                          <w:szCs w:val="18"/>
                        </w:rPr>
                        <w:t xml:space="preserve">　被害開示を受けた場合、児童生徒が安心して話せる場所に移動します。最初の段階</w:t>
                      </w:r>
                      <w:r w:rsidRPr="00C76B0E">
                        <w:rPr>
                          <w:rFonts w:hAnsi="ＭＳ 明朝" w:cs="ＭＳ 明朝" w:hint="eastAsia"/>
                          <w:kern w:val="0"/>
                          <w:szCs w:val="18"/>
                        </w:rPr>
                        <w:t>では「誰に何をされたか」を聴き取り、「あなたは悪くない」「あなたに落ち度も責任もない」と繰り返し伝え、最後に「話してくれてありがとう」と伝えます。児童生徒が自発的に被害を話し始めたら、話を遮らず、丁寧に聴き取ることが求められます。その際は、児童生徒が話す以上のことを聴き出そうとせず、児童生徒の使った表現や言葉をそのまま記録に残すことが大切です。詳細については無理に聴きすぎず、「性的な被害を受けた」ことが聴ければ、警察等の関係機関に通告をすることになります。また、家族や、他の教職員、関係機関とどこまで情報を共有してよいのかということについて、本人から同意をとります。</w:t>
                      </w:r>
                    </w:p>
                    <w:p w14:paraId="4A59C67B" w14:textId="77777777" w:rsidR="00124108" w:rsidRPr="00C76B0E" w:rsidRDefault="00124108" w:rsidP="00B470C0">
                      <w:pPr>
                        <w:spacing w:line="260" w:lineRule="exact"/>
                        <w:ind w:leftChars="100" w:left="360" w:hangingChars="100" w:hanging="180"/>
                        <w:rPr>
                          <w:rFonts w:hAnsi="ＭＳ 明朝" w:cs="ＭＳ 明朝"/>
                          <w:kern w:val="0"/>
                          <w:szCs w:val="18"/>
                        </w:rPr>
                      </w:pPr>
                      <w:r w:rsidRPr="00C76B0E">
                        <w:rPr>
                          <w:rFonts w:hAnsi="ＭＳ 明朝" w:cs="ＭＳ 明朝" w:hint="eastAsia"/>
                          <w:kern w:val="0"/>
                          <w:szCs w:val="18"/>
                        </w:rPr>
                        <w:t xml:space="preserve">②　</w:t>
                      </w:r>
                      <w:r w:rsidRPr="00C76B0E">
                        <w:rPr>
                          <w:rFonts w:hAnsi="ＭＳ 明朝" w:cs="ＭＳ 明朝"/>
                          <w:kern w:val="0"/>
                          <w:szCs w:val="18"/>
                        </w:rPr>
                        <w:t>聴き取りの際、「なぜ」「どうして」という圧力をかける言葉は避け、「どういうこと</w:t>
                      </w:r>
                      <w:r w:rsidRPr="00C76B0E">
                        <w:rPr>
                          <w:rFonts w:hAnsi="ＭＳ 明朝" w:cs="ＭＳ 明朝" w:hint="eastAsia"/>
                          <w:kern w:val="0"/>
                          <w:szCs w:val="18"/>
                        </w:rPr>
                        <w:t>で」に言い換えるようにします（例：「どうしてそこに行ったの？」ではなく、「どういうことがあって、そこに行くことになったの？」など）。</w:t>
                      </w:r>
                    </w:p>
                    <w:p w14:paraId="712030C0" w14:textId="77777777" w:rsidR="00124108" w:rsidRPr="00C76B0E" w:rsidRDefault="00124108" w:rsidP="00B470C0">
                      <w:pPr>
                        <w:spacing w:line="260" w:lineRule="exact"/>
                        <w:ind w:leftChars="100" w:left="360" w:hangingChars="100" w:hanging="180"/>
                        <w:rPr>
                          <w:rFonts w:hAnsi="ＭＳ 明朝" w:cs="ＭＳ 明朝"/>
                          <w:kern w:val="0"/>
                          <w:szCs w:val="18"/>
                        </w:rPr>
                      </w:pPr>
                      <w:r w:rsidRPr="00C76B0E">
                        <w:rPr>
                          <w:rFonts w:hAnsi="ＭＳ 明朝" w:cs="ＭＳ 明朝" w:hint="eastAsia"/>
                          <w:kern w:val="0"/>
                          <w:szCs w:val="18"/>
                        </w:rPr>
                        <w:t xml:space="preserve">③　</w:t>
                      </w:r>
                      <w:r w:rsidRPr="00C76B0E">
                        <w:rPr>
                          <w:rFonts w:hAnsi="ＭＳ 明朝" w:cs="ＭＳ 明朝"/>
                          <w:kern w:val="0"/>
                          <w:szCs w:val="18"/>
                        </w:rPr>
                        <w:t>被害開示を受けた教職員が怒りや動揺を見せると、被害児童生徒はそれ以上話がで</w:t>
                      </w:r>
                      <w:r w:rsidRPr="00C76B0E">
                        <w:rPr>
                          <w:rFonts w:hAnsi="ＭＳ 明朝" w:cs="ＭＳ 明朝" w:hint="eastAsia"/>
                          <w:kern w:val="0"/>
                          <w:szCs w:val="18"/>
                        </w:rPr>
                        <w:t>きなくなってしまうことがあるため、感情的な対応にならないよう留意します。</w:t>
                      </w:r>
                    </w:p>
                    <w:p w14:paraId="7AFB2E4E" w14:textId="77777777" w:rsidR="00124108" w:rsidRPr="00C76B0E" w:rsidRDefault="00124108" w:rsidP="00B470C0">
                      <w:pPr>
                        <w:spacing w:line="260" w:lineRule="exact"/>
                        <w:ind w:leftChars="100" w:left="360" w:hangingChars="100" w:hanging="180"/>
                        <w:rPr>
                          <w:rFonts w:hAnsi="ＭＳ 明朝" w:cs="ＭＳ 明朝"/>
                          <w:kern w:val="0"/>
                          <w:szCs w:val="18"/>
                        </w:rPr>
                      </w:pPr>
                      <w:r w:rsidRPr="00C76B0E">
                        <w:rPr>
                          <w:rFonts w:hAnsi="ＭＳ 明朝" w:cs="ＭＳ 明朝" w:hint="eastAsia"/>
                          <w:kern w:val="0"/>
                          <w:szCs w:val="18"/>
                        </w:rPr>
                        <w:t xml:space="preserve">④　</w:t>
                      </w:r>
                      <w:r w:rsidRPr="00C76B0E">
                        <w:rPr>
                          <w:rFonts w:hAnsi="ＭＳ 明朝" w:cs="ＭＳ 明朝"/>
                          <w:kern w:val="0"/>
                          <w:szCs w:val="18"/>
                        </w:rPr>
                        <w:t>他の教職員に同じ話を聴かれて被害体験を思い出させられることは、トラウマ体験</w:t>
                      </w:r>
                      <w:r w:rsidRPr="00C76B0E">
                        <w:rPr>
                          <w:rFonts w:hAnsi="ＭＳ 明朝" w:cs="ＭＳ 明朝" w:hint="eastAsia"/>
                          <w:kern w:val="0"/>
                          <w:szCs w:val="18"/>
                        </w:rPr>
                        <w:t>を深めることにつながり、被害児童生徒の話の内容や記憶が変化してしまう可能性もあります。繰り返し同じ話を聞くことは避けるようにします。聴き取りの際は、児童生徒が信頼できる複数の教職員（</w:t>
                      </w:r>
                      <w:r w:rsidRPr="00C76B0E">
                        <w:rPr>
                          <w:rFonts w:hAnsi="ＭＳ 明朝" w:cs="ＭＳ 明朝"/>
                          <w:kern w:val="0"/>
                          <w:szCs w:val="18"/>
                        </w:rPr>
                        <w:t>SC、SSW等を含む。）が対応するようにし</w:t>
                      </w:r>
                      <w:r w:rsidRPr="00C76B0E">
                        <w:rPr>
                          <w:rFonts w:hAnsi="ＭＳ 明朝" w:cs="ＭＳ 明朝" w:hint="eastAsia"/>
                          <w:kern w:val="0"/>
                          <w:szCs w:val="18"/>
                        </w:rPr>
                        <w:t>ます。</w:t>
                      </w:r>
                    </w:p>
                    <w:p w14:paraId="112C7095" w14:textId="77777777" w:rsidR="00124108" w:rsidRPr="00C76B0E" w:rsidRDefault="00124108" w:rsidP="00B470C0">
                      <w:pPr>
                        <w:spacing w:line="260" w:lineRule="exact"/>
                        <w:ind w:leftChars="100" w:left="360" w:hangingChars="100" w:hanging="180"/>
                        <w:rPr>
                          <w:rFonts w:hAnsi="ＭＳ 明朝" w:cs="ＭＳ 明朝"/>
                          <w:kern w:val="0"/>
                          <w:szCs w:val="18"/>
                        </w:rPr>
                      </w:pPr>
                      <w:r w:rsidRPr="00C76B0E">
                        <w:rPr>
                          <w:rFonts w:hAnsi="ＭＳ 明朝" w:cs="ＭＳ 明朝" w:hint="eastAsia"/>
                          <w:kern w:val="0"/>
                          <w:szCs w:val="18"/>
                        </w:rPr>
                        <w:t xml:space="preserve">⑤　</w:t>
                      </w:r>
                      <w:r w:rsidRPr="00C76B0E">
                        <w:rPr>
                          <w:rFonts w:hAnsi="ＭＳ 明朝" w:cs="ＭＳ 明朝"/>
                          <w:kern w:val="0"/>
                          <w:szCs w:val="18"/>
                        </w:rPr>
                        <w:t>障</w:t>
                      </w:r>
                      <w:r w:rsidRPr="00C76B0E">
                        <w:rPr>
                          <w:rFonts w:hAnsi="ＭＳ 明朝" w:cs="ＭＳ 明朝" w:hint="eastAsia"/>
                          <w:kern w:val="0"/>
                          <w:szCs w:val="18"/>
                        </w:rPr>
                        <w:t>がい</w:t>
                      </w:r>
                      <w:r w:rsidRPr="00C76B0E">
                        <w:rPr>
                          <w:rFonts w:hAnsi="ＭＳ 明朝" w:cs="ＭＳ 明朝"/>
                          <w:kern w:val="0"/>
                          <w:szCs w:val="18"/>
                        </w:rPr>
                        <w:t>のある児童生徒等については、個々の障</w:t>
                      </w:r>
                      <w:r w:rsidRPr="00C76B0E">
                        <w:rPr>
                          <w:rFonts w:hAnsi="ＭＳ 明朝" w:cs="ＭＳ 明朝" w:hint="eastAsia"/>
                          <w:kern w:val="0"/>
                          <w:szCs w:val="18"/>
                        </w:rPr>
                        <w:t>がい</w:t>
                      </w:r>
                      <w:r w:rsidRPr="00C76B0E">
                        <w:rPr>
                          <w:rFonts w:hAnsi="ＭＳ 明朝" w:cs="ＭＳ 明朝"/>
                          <w:kern w:val="0"/>
                          <w:szCs w:val="18"/>
                        </w:rPr>
                        <w:t>の特性や状態等を踏まえた対応が求</w:t>
                      </w:r>
                      <w:r w:rsidRPr="00C76B0E">
                        <w:rPr>
                          <w:rFonts w:hAnsi="ＭＳ 明朝" w:cs="ＭＳ 明朝" w:hint="eastAsia"/>
                          <w:kern w:val="0"/>
                          <w:szCs w:val="18"/>
                        </w:rPr>
                        <w:t>められます。</w:t>
                      </w:r>
                    </w:p>
                    <w:p w14:paraId="70E7BC8C" w14:textId="77777777" w:rsidR="00124108" w:rsidRPr="00C76B0E" w:rsidRDefault="00124108" w:rsidP="00B470C0">
                      <w:pPr>
                        <w:spacing w:line="260" w:lineRule="exact"/>
                        <w:jc w:val="right"/>
                        <w:rPr>
                          <w:rFonts w:hAnsi="ＭＳ 明朝" w:cs="ＭＳ 明朝"/>
                          <w:kern w:val="0"/>
                          <w:szCs w:val="18"/>
                        </w:rPr>
                      </w:pPr>
                      <w:r w:rsidRPr="00C76B0E">
                        <w:rPr>
                          <w:rFonts w:hAnsi="ＭＳ 明朝" w:cs="ＭＳ 明朝" w:hint="eastAsia"/>
                          <w:kern w:val="0"/>
                          <w:szCs w:val="18"/>
                        </w:rPr>
                        <w:t>（生徒指導提要　令和４年1</w:t>
                      </w:r>
                      <w:r w:rsidRPr="00C76B0E">
                        <w:rPr>
                          <w:rFonts w:hAnsi="ＭＳ 明朝" w:cs="ＭＳ 明朝"/>
                          <w:kern w:val="0"/>
                          <w:szCs w:val="18"/>
                        </w:rPr>
                        <w:t>2</w:t>
                      </w:r>
                      <w:r w:rsidRPr="00C76B0E">
                        <w:rPr>
                          <w:rFonts w:hAnsi="ＭＳ 明朝" w:cs="ＭＳ 明朝" w:hint="eastAsia"/>
                          <w:kern w:val="0"/>
                          <w:szCs w:val="18"/>
                        </w:rPr>
                        <w:t>月</w:t>
                      </w:r>
                      <w:r w:rsidRPr="00C76B0E">
                        <w:rPr>
                          <w:rFonts w:hAnsi="ＭＳ 明朝" w:cs="ＭＳ 明朝"/>
                          <w:kern w:val="0"/>
                          <w:szCs w:val="18"/>
                        </w:rPr>
                        <w:t>改訂</w:t>
                      </w:r>
                      <w:r w:rsidRPr="00C76B0E">
                        <w:rPr>
                          <w:rFonts w:hAnsi="ＭＳ 明朝" w:cs="ＭＳ 明朝" w:hint="eastAsia"/>
                          <w:kern w:val="0"/>
                          <w:szCs w:val="18"/>
                        </w:rPr>
                        <w:t>から</w:t>
                      </w:r>
                      <w:r w:rsidRPr="00C76B0E">
                        <w:rPr>
                          <w:rFonts w:hAnsi="ＭＳ 明朝" w:cs="ＭＳ 明朝"/>
                          <w:kern w:val="0"/>
                          <w:szCs w:val="18"/>
                        </w:rPr>
                        <w:t>）</w:t>
                      </w:r>
                    </w:p>
                  </w:txbxContent>
                </v:textbox>
                <w10:wrap anchorx="margin"/>
              </v:roundrect>
            </w:pict>
          </mc:Fallback>
        </mc:AlternateContent>
      </w:r>
    </w:p>
    <w:p w14:paraId="1516AD7D" w14:textId="77777777" w:rsidR="00B470C0" w:rsidRPr="005048ED" w:rsidRDefault="00B470C0" w:rsidP="00B21E4D">
      <w:pPr>
        <w:spacing w:line="280" w:lineRule="exact"/>
        <w:rPr>
          <w:rFonts w:hAnsi="ＭＳ 明朝"/>
          <w:color w:val="FF0000"/>
        </w:rPr>
      </w:pPr>
    </w:p>
    <w:p w14:paraId="220A46FD" w14:textId="77777777" w:rsidR="00B470C0" w:rsidRPr="005048ED" w:rsidRDefault="00B470C0" w:rsidP="00B21E4D">
      <w:pPr>
        <w:spacing w:line="280" w:lineRule="exact"/>
        <w:rPr>
          <w:rFonts w:hAnsi="ＭＳ 明朝"/>
          <w:color w:val="FF0000"/>
        </w:rPr>
      </w:pPr>
    </w:p>
    <w:p w14:paraId="7F5222AF" w14:textId="77777777" w:rsidR="00B470C0" w:rsidRPr="005048ED" w:rsidRDefault="00B470C0" w:rsidP="00B21E4D">
      <w:pPr>
        <w:spacing w:line="280" w:lineRule="exact"/>
        <w:rPr>
          <w:rFonts w:hAnsi="ＭＳ 明朝"/>
          <w:color w:val="FF0000"/>
        </w:rPr>
      </w:pPr>
    </w:p>
    <w:p w14:paraId="0D099E6B" w14:textId="77777777" w:rsidR="00B470C0" w:rsidRPr="005048ED" w:rsidRDefault="00B470C0" w:rsidP="00B21E4D">
      <w:pPr>
        <w:spacing w:line="280" w:lineRule="exact"/>
        <w:rPr>
          <w:rFonts w:hAnsi="ＭＳ 明朝"/>
          <w:color w:val="FF0000"/>
        </w:rPr>
      </w:pPr>
    </w:p>
    <w:p w14:paraId="450F38AD" w14:textId="77777777" w:rsidR="00B470C0" w:rsidRPr="005048ED" w:rsidRDefault="00B470C0" w:rsidP="00B21E4D">
      <w:pPr>
        <w:spacing w:line="280" w:lineRule="exact"/>
        <w:rPr>
          <w:rFonts w:hAnsi="ＭＳ 明朝"/>
          <w:color w:val="FF0000"/>
        </w:rPr>
      </w:pPr>
    </w:p>
    <w:p w14:paraId="73FE1B76" w14:textId="77777777" w:rsidR="00B470C0" w:rsidRPr="005048ED" w:rsidRDefault="00B470C0" w:rsidP="00B21E4D">
      <w:pPr>
        <w:spacing w:line="280" w:lineRule="exact"/>
        <w:rPr>
          <w:rFonts w:hAnsi="ＭＳ 明朝"/>
          <w:color w:val="FF0000"/>
        </w:rPr>
      </w:pPr>
    </w:p>
    <w:p w14:paraId="76707D2B" w14:textId="77777777" w:rsidR="00B470C0" w:rsidRPr="005048ED" w:rsidRDefault="00B470C0" w:rsidP="00B21E4D">
      <w:pPr>
        <w:spacing w:line="280" w:lineRule="exact"/>
        <w:rPr>
          <w:rFonts w:hAnsi="ＭＳ 明朝"/>
          <w:color w:val="FF0000"/>
        </w:rPr>
      </w:pPr>
    </w:p>
    <w:p w14:paraId="547ECBD6" w14:textId="77777777" w:rsidR="00B470C0" w:rsidRPr="005048ED" w:rsidRDefault="00B470C0" w:rsidP="00B21E4D">
      <w:pPr>
        <w:spacing w:line="280" w:lineRule="exact"/>
        <w:rPr>
          <w:rFonts w:hAnsi="ＭＳ 明朝"/>
          <w:color w:val="FF0000"/>
        </w:rPr>
      </w:pPr>
    </w:p>
    <w:p w14:paraId="1F5EBC44" w14:textId="77777777" w:rsidR="00B470C0" w:rsidRPr="005048ED" w:rsidRDefault="00B470C0" w:rsidP="00B21E4D">
      <w:pPr>
        <w:spacing w:line="280" w:lineRule="exact"/>
        <w:rPr>
          <w:rFonts w:hAnsi="ＭＳ 明朝"/>
          <w:color w:val="FF0000"/>
        </w:rPr>
      </w:pPr>
    </w:p>
    <w:p w14:paraId="10694948" w14:textId="77777777" w:rsidR="00B470C0" w:rsidRPr="005048ED" w:rsidRDefault="00B470C0" w:rsidP="00B21E4D">
      <w:pPr>
        <w:spacing w:line="280" w:lineRule="exact"/>
        <w:rPr>
          <w:rFonts w:hAnsi="ＭＳ 明朝"/>
          <w:color w:val="FF0000"/>
        </w:rPr>
      </w:pPr>
    </w:p>
    <w:p w14:paraId="322D1B0F" w14:textId="77777777" w:rsidR="00B470C0" w:rsidRPr="005048ED" w:rsidRDefault="00B470C0" w:rsidP="00B21E4D">
      <w:pPr>
        <w:spacing w:line="280" w:lineRule="exact"/>
        <w:rPr>
          <w:rFonts w:hAnsi="ＭＳ 明朝"/>
          <w:color w:val="FF0000"/>
        </w:rPr>
      </w:pPr>
    </w:p>
    <w:p w14:paraId="0773E85E" w14:textId="77777777" w:rsidR="00B470C0" w:rsidRPr="005048ED" w:rsidRDefault="00B470C0" w:rsidP="00B21E4D">
      <w:pPr>
        <w:spacing w:line="280" w:lineRule="exact"/>
        <w:rPr>
          <w:rFonts w:hAnsi="ＭＳ 明朝"/>
          <w:color w:val="FF0000"/>
        </w:rPr>
      </w:pPr>
    </w:p>
    <w:p w14:paraId="04A6106E" w14:textId="77777777" w:rsidR="00B470C0" w:rsidRPr="005048ED" w:rsidRDefault="00B470C0" w:rsidP="00B21E4D">
      <w:pPr>
        <w:spacing w:line="280" w:lineRule="exact"/>
        <w:rPr>
          <w:rFonts w:hAnsi="ＭＳ 明朝"/>
          <w:color w:val="FF0000"/>
        </w:rPr>
      </w:pPr>
    </w:p>
    <w:p w14:paraId="71D0FADD" w14:textId="77777777" w:rsidR="00B21E4D" w:rsidRPr="005048ED" w:rsidRDefault="00B21E4D" w:rsidP="00B21E4D">
      <w:pPr>
        <w:spacing w:line="280" w:lineRule="exact"/>
        <w:rPr>
          <w:rFonts w:hAnsi="ＭＳ 明朝"/>
          <w:color w:val="FF0000"/>
        </w:rPr>
      </w:pPr>
    </w:p>
    <w:p w14:paraId="7934E53F" w14:textId="77777777" w:rsidR="00BE5ECB" w:rsidRPr="005048ED" w:rsidRDefault="00BE5ECB" w:rsidP="00BE5ECB">
      <w:pPr>
        <w:spacing w:line="280" w:lineRule="exact"/>
        <w:rPr>
          <w:color w:val="FF0000"/>
        </w:rPr>
      </w:pPr>
    </w:p>
    <w:p w14:paraId="7D4B908D" w14:textId="77777777" w:rsidR="00B470C0" w:rsidRPr="005048ED" w:rsidRDefault="00B470C0" w:rsidP="00BE5ECB">
      <w:pPr>
        <w:spacing w:line="280" w:lineRule="exact"/>
        <w:rPr>
          <w:color w:val="FF0000"/>
        </w:rPr>
      </w:pPr>
    </w:p>
    <w:p w14:paraId="56F57C5D" w14:textId="77777777" w:rsidR="00B470C0" w:rsidRPr="005048ED" w:rsidRDefault="00B470C0" w:rsidP="00BE5ECB">
      <w:pPr>
        <w:spacing w:line="280" w:lineRule="exact"/>
        <w:rPr>
          <w:color w:val="FF0000"/>
        </w:rPr>
      </w:pPr>
    </w:p>
    <w:p w14:paraId="22B0E177" w14:textId="77777777" w:rsidR="00FE5285" w:rsidRPr="006E2C8E" w:rsidRDefault="00FE5285" w:rsidP="00FE5285">
      <w:pPr>
        <w:spacing w:line="280" w:lineRule="exact"/>
        <w:ind w:firstLineChars="200" w:firstLine="360"/>
        <w:rPr>
          <w:rFonts w:hAnsi="ＭＳ 明朝"/>
          <w:kern w:val="2"/>
          <w:szCs w:val="20"/>
          <w:u w:val="single" w:color="000000" w:themeColor="text1"/>
        </w:rPr>
      </w:pPr>
      <w:r w:rsidRPr="006E2C8E">
        <w:rPr>
          <w:rFonts w:ascii="ＭＳ ゴシック" w:eastAsia="ＭＳ ゴシック" w:hAnsi="ＭＳ ゴシック" w:hint="eastAsia"/>
          <w:kern w:val="2"/>
          <w:szCs w:val="20"/>
        </w:rPr>
        <w:t>・</w:t>
      </w:r>
      <w:r w:rsidRPr="006E2C8E">
        <w:rPr>
          <w:rFonts w:ascii="ＭＳ ゴシック" w:eastAsia="ＭＳ ゴシック" w:hAnsi="ＭＳ ゴシック"/>
          <w:kern w:val="2"/>
          <w:szCs w:val="20"/>
        </w:rPr>
        <w:t xml:space="preserve">　</w:t>
      </w:r>
      <w:hyperlink w:anchor="相談受けた時の対応" w:history="1">
        <w:r w:rsidRPr="006E2C8E">
          <w:rPr>
            <w:rStyle w:val="ac"/>
            <w:rFonts w:ascii="ＭＳ ゴシック" w:eastAsia="ＭＳ ゴシック" w:hAnsi="ＭＳ ゴシック" w:hint="eastAsia"/>
            <w:kern w:val="2"/>
            <w:szCs w:val="20"/>
          </w:rPr>
          <w:t xml:space="preserve">第４章　教職員　第２　性暴力　</w:t>
        </w:r>
        <w:r w:rsidRPr="006E2C8E">
          <w:rPr>
            <w:rStyle w:val="ac"/>
            <w:rFonts w:ascii="ＭＳ ゴシック" w:eastAsia="ＭＳ ゴシック" w:hAnsi="ＭＳ ゴシック" w:hint="eastAsia"/>
            <w:kern w:val="2"/>
            <w:szCs w:val="20"/>
            <w:bdr w:val="single" w:sz="4" w:space="0" w:color="auto"/>
          </w:rPr>
          <w:t>３　相談を受けたときの対応</w:t>
        </w:r>
      </w:hyperlink>
    </w:p>
    <w:p w14:paraId="76C6585C" w14:textId="77777777" w:rsidR="00873FAB" w:rsidRPr="006E2C8E" w:rsidRDefault="00FE5285" w:rsidP="00FE5285">
      <w:pPr>
        <w:pStyle w:val="af1"/>
        <w:numPr>
          <w:ilvl w:val="0"/>
          <w:numId w:val="3"/>
        </w:numPr>
        <w:spacing w:line="280" w:lineRule="exact"/>
        <w:ind w:leftChars="0"/>
        <w:rPr>
          <w:color w:val="FF0000"/>
          <w:szCs w:val="20"/>
        </w:rPr>
      </w:pPr>
      <w:hyperlink w:anchor="相談受けた時に留意すること" w:history="1">
        <w:r w:rsidRPr="006E2C8E">
          <w:rPr>
            <w:rStyle w:val="ac"/>
            <w:rFonts w:ascii="ＭＳ ゴシック" w:eastAsia="ＭＳ ゴシック" w:hAnsi="ＭＳ ゴシック" w:hint="eastAsia"/>
            <w:kern w:val="2"/>
            <w:szCs w:val="20"/>
            <w:u w:color="000000" w:themeColor="text1"/>
          </w:rPr>
          <w:t xml:space="preserve">第４章　教職員　第２　性暴力　</w:t>
        </w:r>
        <w:r w:rsidRPr="006E2C8E">
          <w:rPr>
            <w:rStyle w:val="ac"/>
            <w:rFonts w:ascii="ＭＳ ゴシック" w:eastAsia="ＭＳ ゴシック" w:hAnsi="ＭＳ ゴシック" w:cs="Arial" w:hint="eastAsia"/>
            <w:kern w:val="0"/>
            <w:szCs w:val="20"/>
            <w:u w:color="000000" w:themeColor="text1"/>
            <w:bdr w:val="single" w:sz="4" w:space="0" w:color="auto"/>
          </w:rPr>
          <w:t>４　相談を受けたときに留意すること</w:t>
        </w:r>
      </w:hyperlink>
    </w:p>
    <w:p w14:paraId="3238C23A" w14:textId="77777777" w:rsidR="00873FAB" w:rsidRPr="006E2C8E" w:rsidRDefault="00873FAB" w:rsidP="00BE5ECB">
      <w:pPr>
        <w:spacing w:line="280" w:lineRule="exact"/>
        <w:rPr>
          <w:color w:val="FF0000"/>
          <w:szCs w:val="20"/>
        </w:rPr>
      </w:pPr>
    </w:p>
    <w:p w14:paraId="467FE7D6" w14:textId="77777777" w:rsidR="001125EC" w:rsidRPr="005048ED" w:rsidRDefault="001125EC" w:rsidP="00BE5ECB">
      <w:pPr>
        <w:spacing w:line="280" w:lineRule="exact"/>
        <w:rPr>
          <w:color w:val="FF0000"/>
        </w:rPr>
      </w:pPr>
    </w:p>
    <w:p w14:paraId="33EDE27F" w14:textId="77777777" w:rsidR="00BE5ECB" w:rsidRPr="00C76B0E" w:rsidRDefault="00BE5ECB" w:rsidP="00BE5ECB">
      <w:pPr>
        <w:spacing w:beforeLines="50" w:before="151" w:afterLines="50" w:after="151"/>
        <w:rPr>
          <w:rFonts w:ascii="ＭＳ ゴシック" w:eastAsia="ＭＳ ゴシック" w:hAnsi="ＭＳ ゴシック"/>
          <w:b/>
          <w:sz w:val="21"/>
          <w:bdr w:val="single" w:sz="4" w:space="0" w:color="auto"/>
        </w:rPr>
      </w:pPr>
      <w:r w:rsidRPr="00C76B0E">
        <w:rPr>
          <w:rFonts w:ascii="ＭＳ ゴシック" w:eastAsia="ＭＳ ゴシック" w:hAnsi="ＭＳ ゴシック" w:hint="eastAsia"/>
          <w:b/>
          <w:sz w:val="21"/>
          <w:bdr w:val="single" w:sz="4" w:space="0" w:color="auto"/>
        </w:rPr>
        <w:t>３　情報収集等</w:t>
      </w:r>
      <w:r w:rsidRPr="00C76B0E">
        <w:rPr>
          <w:rFonts w:ascii="ＭＳ ゴシック" w:eastAsia="ＭＳ ゴシック" w:hAnsi="ＭＳ ゴシック"/>
          <w:b/>
          <w:sz w:val="21"/>
          <w:bdr w:val="single" w:sz="4" w:space="0" w:color="auto"/>
        </w:rPr>
        <w:t xml:space="preserve"> </w:t>
      </w:r>
    </w:p>
    <w:p w14:paraId="4816EF3D" w14:textId="77777777" w:rsidR="00BE5ECB" w:rsidRPr="00C76B0E" w:rsidRDefault="00BE5ECB" w:rsidP="00BE5ECB">
      <w:pPr>
        <w:spacing w:line="280" w:lineRule="exact"/>
        <w:ind w:firstLineChars="100" w:firstLine="191"/>
        <w:rPr>
          <w:rFonts w:ascii="ＭＳ ゴシック" w:eastAsia="ＭＳ ゴシック" w:hAnsi="ＭＳ ゴシック"/>
          <w:b/>
          <w:sz w:val="21"/>
        </w:rPr>
      </w:pPr>
      <w:r w:rsidRPr="00C76B0E">
        <w:rPr>
          <w:rFonts w:ascii="ＭＳ ゴシック" w:eastAsia="ＭＳ ゴシック" w:hAnsi="ＭＳ ゴシック" w:hint="eastAsia"/>
          <w:b/>
          <w:sz w:val="21"/>
        </w:rPr>
        <w:t>■　関係情報</w:t>
      </w:r>
    </w:p>
    <w:p w14:paraId="32E4CD7B" w14:textId="623479AA" w:rsidR="00FF4593" w:rsidRPr="005048ED" w:rsidRDefault="00FF4593" w:rsidP="00873FAB">
      <w:pPr>
        <w:spacing w:line="260" w:lineRule="exact"/>
        <w:ind w:firstLineChars="200" w:firstLine="360"/>
        <w:rPr>
          <w:color w:val="FF0000"/>
        </w:rPr>
      </w:pPr>
      <w:r w:rsidRPr="00C76B0E">
        <w:rPr>
          <w:rFonts w:hint="eastAsia"/>
        </w:rPr>
        <w:t xml:space="preserve">・　</w:t>
      </w:r>
      <w:hyperlink r:id="rId208" w:history="1">
        <w:r w:rsidRPr="005048ED">
          <w:rPr>
            <w:rStyle w:val="ac"/>
          </w:rPr>
          <w:t>性犯罪・性暴力対策の強化について（</w:t>
        </w:r>
        <w:r w:rsidRPr="005048ED">
          <w:rPr>
            <w:rStyle w:val="ac"/>
            <w:rFonts w:hint="eastAsia"/>
          </w:rPr>
          <w:t>文部科学省</w:t>
        </w:r>
        <w:r w:rsidR="00033C0B">
          <w:rPr>
            <w:rStyle w:val="ac"/>
            <w:rFonts w:hint="eastAsia"/>
          </w:rPr>
          <w:t>ホームページ</w:t>
        </w:r>
        <w:r w:rsidRPr="005048ED">
          <w:rPr>
            <w:rStyle w:val="ac"/>
            <w:rFonts w:hint="eastAsia"/>
          </w:rPr>
          <w:t>）</w:t>
        </w:r>
      </w:hyperlink>
    </w:p>
    <w:p w14:paraId="0EABA4C1" w14:textId="56E10EC7" w:rsidR="005F5CA2" w:rsidRPr="005048ED" w:rsidRDefault="00873FAB" w:rsidP="00873FAB">
      <w:pPr>
        <w:spacing w:line="260" w:lineRule="exact"/>
        <w:ind w:firstLineChars="200" w:firstLine="360"/>
        <w:rPr>
          <w:color w:val="FF0000"/>
        </w:rPr>
      </w:pPr>
      <w:r w:rsidRPr="00C76B0E">
        <w:rPr>
          <w:rFonts w:hint="eastAsia"/>
        </w:rPr>
        <w:t xml:space="preserve">・　</w:t>
      </w:r>
      <w:hyperlink r:id="rId209" w:history="1">
        <w:r w:rsidR="00FF4593" w:rsidRPr="005048ED">
          <w:rPr>
            <w:rStyle w:val="ac"/>
            <w:rFonts w:hint="eastAsia"/>
          </w:rPr>
          <w:t>「生命（いのち）の安全教育」指導の手引き</w:t>
        </w:r>
        <w:r w:rsidR="005048ED" w:rsidRPr="005048ED">
          <w:rPr>
            <w:rStyle w:val="ac"/>
            <w:rFonts w:hint="eastAsia"/>
          </w:rPr>
          <w:t>（文部科学省</w:t>
        </w:r>
        <w:r w:rsidR="00033C0B">
          <w:rPr>
            <w:rStyle w:val="ac"/>
            <w:rFonts w:hint="eastAsia"/>
          </w:rPr>
          <w:t>ホームページ</w:t>
        </w:r>
        <w:r w:rsidR="005048ED" w:rsidRPr="005048ED">
          <w:rPr>
            <w:rStyle w:val="ac"/>
            <w:rFonts w:hint="eastAsia"/>
          </w:rPr>
          <w:t>）</w:t>
        </w:r>
      </w:hyperlink>
    </w:p>
    <w:p w14:paraId="69DC3503" w14:textId="77777777" w:rsidR="00FF4593" w:rsidRPr="005048ED" w:rsidRDefault="00FF4593" w:rsidP="00873FAB">
      <w:pPr>
        <w:spacing w:line="260" w:lineRule="exact"/>
        <w:ind w:firstLineChars="200" w:firstLine="360"/>
        <w:rPr>
          <w:color w:val="FF0000"/>
        </w:rPr>
      </w:pPr>
    </w:p>
    <w:p w14:paraId="3FEA9712" w14:textId="77777777" w:rsidR="005F5CA2" w:rsidRPr="005048ED" w:rsidRDefault="005F5CA2" w:rsidP="005F5CA2">
      <w:pPr>
        <w:spacing w:line="260" w:lineRule="exact"/>
        <w:rPr>
          <w:color w:val="FF0000"/>
        </w:rPr>
      </w:pPr>
    </w:p>
    <w:p w14:paraId="25B2655B" w14:textId="77777777" w:rsidR="005F5CA2" w:rsidRPr="005048ED" w:rsidRDefault="005F5CA2" w:rsidP="005F5CA2">
      <w:pPr>
        <w:spacing w:line="260" w:lineRule="exact"/>
        <w:rPr>
          <w:color w:val="FF0000"/>
        </w:rPr>
      </w:pPr>
    </w:p>
    <w:p w14:paraId="47E72967" w14:textId="77777777" w:rsidR="00FF4593" w:rsidRPr="00C76B0E" w:rsidRDefault="00FF4593" w:rsidP="00FF4593">
      <w:pPr>
        <w:pStyle w:val="2"/>
      </w:pPr>
      <w:bookmarkStart w:id="136" w:name="_性暴力被害・性的虐待・デートＤＶ等把握時の対応"/>
      <w:bookmarkStart w:id="137" w:name="_Toc240013282"/>
      <w:bookmarkStart w:id="138" w:name="OLE_LINK8"/>
      <w:bookmarkStart w:id="139" w:name="OLE_LINK4"/>
      <w:bookmarkEnd w:id="136"/>
      <w:r w:rsidRPr="00C76B0E">
        <w:rPr>
          <w:rFonts w:hint="eastAsia"/>
        </w:rPr>
        <w:t>性暴力</w:t>
      </w:r>
      <w:r w:rsidR="00DA1390" w:rsidRPr="00C76B0E">
        <w:rPr>
          <w:rFonts w:hint="eastAsia"/>
        </w:rPr>
        <w:t>被害</w:t>
      </w:r>
      <w:r w:rsidRPr="00C76B0E">
        <w:rPr>
          <w:rFonts w:hint="eastAsia"/>
        </w:rPr>
        <w:t>・性的虐待・デートＤＶ等把握時の対応</w:t>
      </w:r>
      <w:bookmarkEnd w:id="137"/>
    </w:p>
    <w:p w14:paraId="0A2C29FD" w14:textId="77777777" w:rsidR="005F5CA2" w:rsidRPr="00C76B0E" w:rsidRDefault="005F5CA2" w:rsidP="005F5CA2">
      <w:pPr>
        <w:spacing w:line="260" w:lineRule="exact"/>
      </w:pPr>
    </w:p>
    <w:tbl>
      <w:tblPr>
        <w:tblStyle w:val="ab"/>
        <w:tblW w:w="0" w:type="auto"/>
        <w:tblLook w:val="04A0" w:firstRow="1" w:lastRow="0" w:firstColumn="1" w:lastColumn="0" w:noHBand="0" w:noVBand="1"/>
      </w:tblPr>
      <w:tblGrid>
        <w:gridCol w:w="1838"/>
        <w:gridCol w:w="2977"/>
        <w:gridCol w:w="3118"/>
        <w:gridCol w:w="2149"/>
      </w:tblGrid>
      <w:tr w:rsidR="00FE5E91" w:rsidRPr="00C76B0E" w14:paraId="4E525A70" w14:textId="77777777" w:rsidTr="00FE5E91">
        <w:tc>
          <w:tcPr>
            <w:tcW w:w="1838" w:type="dxa"/>
            <w:vAlign w:val="center"/>
          </w:tcPr>
          <w:p w14:paraId="5B539305" w14:textId="77777777" w:rsidR="00FE5E91" w:rsidRPr="00C76B0E" w:rsidRDefault="00FE5E91" w:rsidP="00FE5E91">
            <w:pPr>
              <w:widowControl/>
              <w:autoSpaceDE/>
              <w:autoSpaceDN/>
              <w:jc w:val="center"/>
              <w:rPr>
                <w:rFonts w:ascii="ＭＳ ゴシック" w:eastAsia="ＭＳ ゴシック" w:hAnsi="ＭＳ ゴシック"/>
                <w:b/>
              </w:rPr>
            </w:pPr>
            <w:r w:rsidRPr="00C76B0E">
              <w:rPr>
                <w:rFonts w:ascii="ＭＳ ゴシック" w:eastAsia="ＭＳ ゴシック" w:hAnsi="ＭＳ ゴシック" w:hint="eastAsia"/>
                <w:b/>
              </w:rPr>
              <w:t>対応の流れ</w:t>
            </w:r>
          </w:p>
        </w:tc>
        <w:tc>
          <w:tcPr>
            <w:tcW w:w="2977" w:type="dxa"/>
            <w:vAlign w:val="center"/>
          </w:tcPr>
          <w:p w14:paraId="303C04ED" w14:textId="77777777" w:rsidR="00FE5E91" w:rsidRPr="00C76B0E" w:rsidRDefault="00FE5E91" w:rsidP="00FE5E91">
            <w:pPr>
              <w:widowControl/>
              <w:autoSpaceDE/>
              <w:autoSpaceDN/>
              <w:jc w:val="center"/>
              <w:rPr>
                <w:rFonts w:ascii="ＭＳ ゴシック" w:eastAsia="ＭＳ ゴシック" w:hAnsi="ＭＳ ゴシック"/>
                <w:b/>
              </w:rPr>
            </w:pPr>
            <w:r w:rsidRPr="00C76B0E">
              <w:rPr>
                <w:rFonts w:ascii="ＭＳ ゴシック" w:eastAsia="ＭＳ ゴシック" w:hAnsi="ＭＳ ゴシック" w:hint="eastAsia"/>
                <w:b/>
              </w:rPr>
              <w:t>管理職</w:t>
            </w:r>
          </w:p>
        </w:tc>
        <w:tc>
          <w:tcPr>
            <w:tcW w:w="3118" w:type="dxa"/>
            <w:vAlign w:val="center"/>
          </w:tcPr>
          <w:p w14:paraId="0995D756" w14:textId="77777777" w:rsidR="00FE5E91" w:rsidRPr="00C76B0E" w:rsidRDefault="00FE5E91" w:rsidP="00FE5E91">
            <w:pPr>
              <w:widowControl/>
              <w:autoSpaceDE/>
              <w:autoSpaceDN/>
              <w:jc w:val="center"/>
              <w:rPr>
                <w:rFonts w:ascii="ＭＳ ゴシック" w:eastAsia="ＭＳ ゴシック" w:hAnsi="ＭＳ ゴシック"/>
                <w:b/>
              </w:rPr>
            </w:pPr>
            <w:r w:rsidRPr="00C76B0E">
              <w:rPr>
                <w:rFonts w:ascii="ＭＳ ゴシック" w:eastAsia="ＭＳ ゴシック" w:hAnsi="ＭＳ ゴシック" w:hint="eastAsia"/>
                <w:b/>
              </w:rPr>
              <w:t>教職員</w:t>
            </w:r>
          </w:p>
        </w:tc>
        <w:tc>
          <w:tcPr>
            <w:tcW w:w="2149" w:type="dxa"/>
            <w:vAlign w:val="center"/>
          </w:tcPr>
          <w:p w14:paraId="5472AC8C" w14:textId="77777777" w:rsidR="00FE5E91" w:rsidRPr="00C76B0E" w:rsidRDefault="00FE5E91" w:rsidP="00FE5E91">
            <w:pPr>
              <w:widowControl/>
              <w:autoSpaceDE/>
              <w:autoSpaceDN/>
              <w:jc w:val="center"/>
              <w:rPr>
                <w:rFonts w:ascii="ＭＳ ゴシック" w:eastAsia="ＭＳ ゴシック" w:hAnsi="ＭＳ ゴシック"/>
                <w:b/>
              </w:rPr>
            </w:pPr>
            <w:r w:rsidRPr="00C76B0E">
              <w:rPr>
                <w:rFonts w:ascii="ＭＳ ゴシック" w:eastAsia="ＭＳ ゴシック" w:hAnsi="ＭＳ ゴシック" w:hint="eastAsia"/>
                <w:b/>
              </w:rPr>
              <w:t>児童生徒</w:t>
            </w:r>
          </w:p>
        </w:tc>
      </w:tr>
      <w:tr w:rsidR="00FE5E91" w:rsidRPr="00C76B0E" w14:paraId="3E9DDD26" w14:textId="77777777" w:rsidTr="00FE5E91">
        <w:tc>
          <w:tcPr>
            <w:tcW w:w="1838" w:type="dxa"/>
          </w:tcPr>
          <w:p w14:paraId="486463E3" w14:textId="77777777" w:rsidR="00FE5E91" w:rsidRPr="00C76B0E" w:rsidRDefault="00FE5E91" w:rsidP="00FE5E91">
            <w:pPr>
              <w:spacing w:line="260" w:lineRule="exact"/>
              <w:ind w:left="180" w:right="-99" w:hangingChars="100" w:hanging="180"/>
              <w:rPr>
                <w:rFonts w:ascii="ＭＳ ゴシック" w:eastAsia="ＭＳ ゴシック" w:hAnsi="ＭＳ ゴシック" w:cs="ＭＳ 明朝"/>
                <w:kern w:val="0"/>
              </w:rPr>
            </w:pPr>
            <w:r w:rsidRPr="00C76B0E">
              <w:rPr>
                <w:rFonts w:ascii="ＭＳ ゴシック" w:eastAsia="ＭＳ ゴシック" w:hAnsi="ＭＳ ゴシック" w:cs="ＭＳ 明朝" w:hint="eastAsia"/>
                <w:kern w:val="0"/>
              </w:rPr>
              <w:t>&lt;発生時の危機管理&gt;</w:t>
            </w:r>
          </w:p>
          <w:p w14:paraId="4E58D634" w14:textId="77777777" w:rsidR="00FE5E91" w:rsidRPr="00C76B0E" w:rsidRDefault="00FE5E91" w:rsidP="00FE5E91">
            <w:pPr>
              <w:spacing w:line="260" w:lineRule="exact"/>
              <w:ind w:left="180" w:right="-99" w:hangingChars="100" w:hanging="180"/>
            </w:pPr>
            <w:r w:rsidRPr="00C76B0E">
              <w:rPr>
                <w:rFonts w:hint="eastAsia"/>
              </w:rPr>
              <w:t>○　事件発生・把握</w:t>
            </w:r>
          </w:p>
          <w:p w14:paraId="411E6175" w14:textId="77777777" w:rsidR="00FE5E91" w:rsidRPr="00C76B0E" w:rsidRDefault="00FE5E91" w:rsidP="00FE5E91">
            <w:pPr>
              <w:spacing w:line="260" w:lineRule="exact"/>
              <w:ind w:left="180" w:hangingChars="100" w:hanging="180"/>
            </w:pPr>
          </w:p>
          <w:p w14:paraId="458D93CE" w14:textId="77777777" w:rsidR="00FE5E91" w:rsidRPr="00C76B0E" w:rsidRDefault="00FE5E91" w:rsidP="00FE5E91">
            <w:pPr>
              <w:spacing w:line="260" w:lineRule="exact"/>
              <w:ind w:left="22"/>
            </w:pPr>
            <w:r w:rsidRPr="00C76B0E">
              <w:rPr>
                <w:rFonts w:hint="eastAsia"/>
              </w:rPr>
              <w:t>○　対応方針</w:t>
            </w:r>
          </w:p>
          <w:p w14:paraId="636C188E" w14:textId="77777777" w:rsidR="00FE5E91" w:rsidRPr="00C76B0E" w:rsidRDefault="00FE5E91" w:rsidP="00FE5E91">
            <w:pPr>
              <w:spacing w:line="260" w:lineRule="exact"/>
            </w:pPr>
          </w:p>
          <w:p w14:paraId="44F6EDCE" w14:textId="77777777" w:rsidR="00FE5E91" w:rsidRPr="00C76B0E" w:rsidRDefault="00FE5E91" w:rsidP="00FE5E91">
            <w:pPr>
              <w:spacing w:line="260" w:lineRule="exact"/>
            </w:pPr>
          </w:p>
          <w:p w14:paraId="500DD918" w14:textId="77777777" w:rsidR="00FE5E91" w:rsidRPr="00C76B0E" w:rsidRDefault="00FE5E91" w:rsidP="00FE5E91">
            <w:pPr>
              <w:spacing w:line="260" w:lineRule="exact"/>
            </w:pPr>
          </w:p>
          <w:p w14:paraId="3E4E3EB7" w14:textId="77777777" w:rsidR="00FE5E91" w:rsidRPr="00C76B0E" w:rsidRDefault="00FE5E91" w:rsidP="00FE5E91">
            <w:pPr>
              <w:spacing w:line="260" w:lineRule="exact"/>
            </w:pPr>
          </w:p>
          <w:p w14:paraId="5AC8D9E1" w14:textId="77777777" w:rsidR="00FE5E91" w:rsidRPr="00C76B0E" w:rsidRDefault="00FE5E91" w:rsidP="00FE5E91">
            <w:pPr>
              <w:spacing w:line="260" w:lineRule="exact"/>
              <w:ind w:left="22"/>
            </w:pPr>
          </w:p>
          <w:p w14:paraId="665B800D" w14:textId="77777777" w:rsidR="00FE5E91" w:rsidRPr="00C76B0E" w:rsidRDefault="00FE5E91" w:rsidP="00FE5E91">
            <w:pPr>
              <w:spacing w:line="260" w:lineRule="exact"/>
            </w:pPr>
          </w:p>
          <w:p w14:paraId="5F4C6177" w14:textId="77777777" w:rsidR="00FE5E91" w:rsidRPr="00C76B0E" w:rsidRDefault="00FE5E91" w:rsidP="00FE5E91">
            <w:pPr>
              <w:spacing w:line="260" w:lineRule="exact"/>
            </w:pPr>
          </w:p>
        </w:tc>
        <w:tc>
          <w:tcPr>
            <w:tcW w:w="2977" w:type="dxa"/>
          </w:tcPr>
          <w:p w14:paraId="1043FDE8" w14:textId="77777777" w:rsidR="00FE5E91" w:rsidRPr="00C76B0E" w:rsidRDefault="00FE5E91" w:rsidP="00FE5E91">
            <w:pPr>
              <w:overflowPunct w:val="0"/>
              <w:spacing w:line="260" w:lineRule="exact"/>
              <w:textAlignment w:val="baseline"/>
            </w:pPr>
          </w:p>
          <w:p w14:paraId="1B70616F" w14:textId="77777777" w:rsidR="003F793E" w:rsidRPr="00C76B0E" w:rsidRDefault="003F793E" w:rsidP="003F793E">
            <w:pPr>
              <w:spacing w:line="260" w:lineRule="exact"/>
              <w:ind w:left="180" w:hangingChars="100" w:hanging="180"/>
            </w:pPr>
            <w:r w:rsidRPr="00C76B0E">
              <w:rPr>
                <w:rFonts w:hint="eastAsia"/>
              </w:rPr>
              <w:t>・　児童生徒からの被害の場合はいじめ対策組織の開催</w:t>
            </w:r>
          </w:p>
          <w:p w14:paraId="4156A2FC" w14:textId="77777777" w:rsidR="00FE5E91" w:rsidRPr="00C76B0E" w:rsidRDefault="003F793E" w:rsidP="003F793E">
            <w:pPr>
              <w:spacing w:line="260" w:lineRule="exact"/>
              <w:ind w:left="180" w:hangingChars="100" w:hanging="180"/>
            </w:pPr>
            <w:r w:rsidRPr="00C76B0E">
              <w:rPr>
                <w:rFonts w:hint="eastAsia"/>
              </w:rPr>
              <w:t>・　事実の</w:t>
            </w:r>
            <w:r w:rsidR="00FE5E91" w:rsidRPr="00C76B0E">
              <w:rPr>
                <w:rFonts w:hint="eastAsia"/>
              </w:rPr>
              <w:t>確認</w:t>
            </w:r>
            <w:r w:rsidRPr="00C76B0E">
              <w:rPr>
                <w:rFonts w:hint="eastAsia"/>
              </w:rPr>
              <w:t>、体制の確立と教職員の役割分担、指導方針の明示</w:t>
            </w:r>
          </w:p>
          <w:p w14:paraId="33B77836" w14:textId="77777777" w:rsidR="00FE5E91" w:rsidRPr="00C76B0E" w:rsidRDefault="00FE5E91" w:rsidP="00FE5E91">
            <w:pPr>
              <w:spacing w:line="260" w:lineRule="exact"/>
            </w:pPr>
          </w:p>
          <w:p w14:paraId="208B8137" w14:textId="77777777" w:rsidR="00FE5E91" w:rsidRPr="00C76B0E" w:rsidRDefault="00FE5E91" w:rsidP="00FE5E91">
            <w:pPr>
              <w:spacing w:line="260" w:lineRule="exact"/>
              <w:ind w:left="180" w:hangingChars="100" w:hanging="180"/>
            </w:pPr>
            <w:r w:rsidRPr="00C76B0E">
              <w:rPr>
                <w:rFonts w:hint="eastAsia"/>
              </w:rPr>
              <w:t>・　対応方針の決定・指示</w:t>
            </w:r>
          </w:p>
          <w:p w14:paraId="22E8ED67" w14:textId="77777777" w:rsidR="00FE5E91" w:rsidRPr="00C76B0E" w:rsidRDefault="00FE5E91" w:rsidP="00FE5E91">
            <w:pPr>
              <w:overflowPunct w:val="0"/>
              <w:spacing w:line="260" w:lineRule="exact"/>
              <w:ind w:left="180" w:hangingChars="100" w:hanging="180"/>
              <w:textAlignment w:val="baseline"/>
            </w:pPr>
            <w:r w:rsidRPr="00C76B0E">
              <w:rPr>
                <w:rFonts w:hint="eastAsia"/>
              </w:rPr>
              <w:t xml:space="preserve">・　</w:t>
            </w:r>
            <w:r w:rsidR="003F793E" w:rsidRPr="00C76B0E">
              <w:rPr>
                <w:rFonts w:hint="eastAsia"/>
              </w:rPr>
              <w:t>学校全体としての指導方針・方法に関する指示</w:t>
            </w:r>
          </w:p>
          <w:p w14:paraId="5CE85AC3" w14:textId="77777777" w:rsidR="003F793E" w:rsidRPr="00C76B0E" w:rsidRDefault="003F793E" w:rsidP="00FE5E91">
            <w:pPr>
              <w:overflowPunct w:val="0"/>
              <w:spacing w:line="260" w:lineRule="exact"/>
              <w:ind w:left="180" w:hangingChars="100" w:hanging="180"/>
              <w:textAlignment w:val="baseline"/>
            </w:pPr>
            <w:r w:rsidRPr="00C76B0E">
              <w:rPr>
                <w:rFonts w:hint="eastAsia"/>
              </w:rPr>
              <w:t>・　継続的な指導を指示するとともに教育委員会に報告を行う</w:t>
            </w:r>
          </w:p>
          <w:p w14:paraId="58EEDC94" w14:textId="77777777" w:rsidR="00FE5E91" w:rsidRPr="00C76B0E" w:rsidRDefault="00FE5E91" w:rsidP="00FE5E91">
            <w:pPr>
              <w:overflowPunct w:val="0"/>
              <w:spacing w:line="260" w:lineRule="exact"/>
              <w:ind w:left="180" w:hangingChars="100" w:hanging="180"/>
              <w:textAlignment w:val="baseline"/>
            </w:pPr>
            <w:r w:rsidRPr="00C76B0E">
              <w:rPr>
                <w:rFonts w:hint="eastAsia"/>
              </w:rPr>
              <w:t>・　保護者への状況説明（事案の概要、児童生徒の様子、保護観察依頼、学校の対応等）</w:t>
            </w:r>
          </w:p>
          <w:p w14:paraId="5E910FA0" w14:textId="77777777" w:rsidR="00FE5E91" w:rsidRPr="00C76B0E" w:rsidRDefault="00FE5E91" w:rsidP="00FE5E91">
            <w:pPr>
              <w:overflowPunct w:val="0"/>
              <w:spacing w:line="260" w:lineRule="exact"/>
              <w:ind w:left="180" w:hangingChars="100" w:hanging="180"/>
              <w:textAlignment w:val="baseline"/>
            </w:pPr>
            <w:r w:rsidRPr="00C76B0E">
              <w:rPr>
                <w:rFonts w:hint="eastAsia"/>
              </w:rPr>
              <w:t>・　警察へ通報</w:t>
            </w:r>
          </w:p>
          <w:p w14:paraId="7E11629C" w14:textId="77777777" w:rsidR="003F793E" w:rsidRPr="00C76B0E" w:rsidRDefault="003F793E" w:rsidP="00FE5E91">
            <w:pPr>
              <w:overflowPunct w:val="0"/>
              <w:spacing w:line="260" w:lineRule="exact"/>
              <w:ind w:left="180" w:hangingChars="100" w:hanging="180"/>
              <w:textAlignment w:val="baseline"/>
            </w:pPr>
            <w:r w:rsidRPr="00C76B0E">
              <w:rPr>
                <w:rFonts w:hint="eastAsia"/>
              </w:rPr>
              <w:t>・　加害児童生徒及び保護者と話し合い、今後の方針決定</w:t>
            </w:r>
          </w:p>
          <w:p w14:paraId="7C00F3AD" w14:textId="77777777" w:rsidR="00FE5E91" w:rsidRPr="00C76B0E" w:rsidRDefault="00FE5E91" w:rsidP="00FE5E91">
            <w:pPr>
              <w:overflowPunct w:val="0"/>
              <w:spacing w:line="260" w:lineRule="exact"/>
              <w:ind w:left="180" w:hangingChars="100" w:hanging="180"/>
              <w:textAlignment w:val="baseline"/>
            </w:pPr>
          </w:p>
          <w:p w14:paraId="4B914189" w14:textId="77777777" w:rsidR="00FE5E91" w:rsidRPr="00C76B0E" w:rsidRDefault="00FE5E91" w:rsidP="00FE5E91">
            <w:pPr>
              <w:overflowPunct w:val="0"/>
              <w:spacing w:line="260" w:lineRule="exact"/>
              <w:ind w:left="360" w:hangingChars="200" w:hanging="360"/>
              <w:textAlignment w:val="baseline"/>
            </w:pPr>
            <w:r w:rsidRPr="00C76B0E">
              <w:rPr>
                <w:rFonts w:hint="eastAsia"/>
              </w:rPr>
              <w:t>（※　以下は被害児童生徒及び当該保護者の心情を考慮し、同意のもとに実施）</w:t>
            </w:r>
          </w:p>
          <w:p w14:paraId="1E8C1131" w14:textId="77777777" w:rsidR="00FE5E91" w:rsidRPr="00C76B0E" w:rsidRDefault="00FE5E91" w:rsidP="00FE5E91">
            <w:pPr>
              <w:overflowPunct w:val="0"/>
              <w:spacing w:line="260" w:lineRule="exact"/>
              <w:ind w:left="180" w:hangingChars="100" w:hanging="180"/>
              <w:textAlignment w:val="baseline"/>
            </w:pPr>
            <w:r w:rsidRPr="00C76B0E">
              <w:rPr>
                <w:rFonts w:hint="eastAsia"/>
              </w:rPr>
              <w:t>・　緊急カウンセラー派遣要請</w:t>
            </w:r>
          </w:p>
          <w:p w14:paraId="7E7C5844" w14:textId="77777777" w:rsidR="00FE5E91" w:rsidRPr="00C76B0E" w:rsidRDefault="00FE5E91" w:rsidP="00FE5E91">
            <w:pPr>
              <w:overflowPunct w:val="0"/>
              <w:spacing w:line="260" w:lineRule="exact"/>
              <w:ind w:left="180" w:hangingChars="100" w:hanging="180"/>
              <w:textAlignment w:val="baseline"/>
            </w:pPr>
          </w:p>
        </w:tc>
        <w:tc>
          <w:tcPr>
            <w:tcW w:w="3118" w:type="dxa"/>
            <w:tcBorders>
              <w:right w:val="single" w:sz="4" w:space="0" w:color="auto"/>
            </w:tcBorders>
          </w:tcPr>
          <w:p w14:paraId="0353363F" w14:textId="77777777" w:rsidR="00FE5E91" w:rsidRPr="00C76B0E" w:rsidRDefault="00FE5E91" w:rsidP="00FE5E91">
            <w:pPr>
              <w:spacing w:line="260" w:lineRule="exact"/>
              <w:ind w:left="22"/>
            </w:pPr>
          </w:p>
          <w:p w14:paraId="2A54C702" w14:textId="77777777" w:rsidR="00FE5E91" w:rsidRPr="00C76B0E" w:rsidRDefault="00FE5E91" w:rsidP="00FE5E91">
            <w:pPr>
              <w:spacing w:line="260" w:lineRule="exact"/>
              <w:ind w:left="180" w:hangingChars="100" w:hanging="180"/>
            </w:pPr>
            <w:r w:rsidRPr="00C76B0E">
              <w:rPr>
                <w:rFonts w:hint="eastAsia"/>
              </w:rPr>
              <w:t>・　関係者による被害児童生徒へのカウンセリング、経過観察</w:t>
            </w:r>
          </w:p>
          <w:p w14:paraId="11637372" w14:textId="77777777" w:rsidR="00FE5E91" w:rsidRPr="00C76B0E" w:rsidRDefault="00FE5E91" w:rsidP="00FE5E91">
            <w:pPr>
              <w:spacing w:line="260" w:lineRule="exact"/>
              <w:ind w:leftChars="100" w:left="540" w:hangingChars="200" w:hanging="360"/>
            </w:pPr>
            <w:r w:rsidRPr="00C76B0E">
              <w:rPr>
                <w:rFonts w:hint="eastAsia"/>
              </w:rPr>
              <w:t>（注）被害児童生徒並びに保護者の動揺及び心のケア（日ごろからコンタクトを取れる教職員）を第一に考える</w:t>
            </w:r>
          </w:p>
          <w:p w14:paraId="2F508D1E" w14:textId="77777777" w:rsidR="00FE5E91" w:rsidRPr="00C76B0E" w:rsidRDefault="00FE5E91" w:rsidP="00FE5E91">
            <w:pPr>
              <w:spacing w:line="260" w:lineRule="exact"/>
              <w:ind w:left="180" w:hangingChars="100" w:hanging="180"/>
            </w:pPr>
            <w:r w:rsidRPr="00C76B0E">
              <w:rPr>
                <w:rFonts w:hint="eastAsia"/>
              </w:rPr>
              <w:t>・　被害児童生徒へのプライバシーを保護するため、外部へ情報漏洩しないよう注意する</w:t>
            </w:r>
          </w:p>
          <w:p w14:paraId="40429449" w14:textId="77777777" w:rsidR="00FE5E91" w:rsidRPr="00C76B0E" w:rsidRDefault="00FE5E91" w:rsidP="00FE5E91">
            <w:pPr>
              <w:spacing w:line="260" w:lineRule="exact"/>
              <w:ind w:left="180" w:hangingChars="100" w:hanging="180"/>
            </w:pPr>
            <w:r w:rsidRPr="00C76B0E">
              <w:rPr>
                <w:rFonts w:hint="eastAsia"/>
              </w:rPr>
              <w:t>・　児童生徒、保護者への誠意ある対応、家庭訪問の実施</w:t>
            </w:r>
          </w:p>
          <w:p w14:paraId="553F8CEF" w14:textId="77777777" w:rsidR="00FE5E91" w:rsidRPr="00C76B0E" w:rsidRDefault="00FE5E91" w:rsidP="00FE5E91">
            <w:pPr>
              <w:spacing w:line="260" w:lineRule="exact"/>
              <w:ind w:left="180" w:hangingChars="100" w:hanging="180"/>
            </w:pPr>
          </w:p>
          <w:p w14:paraId="020E938E" w14:textId="77777777" w:rsidR="00AB358D" w:rsidRPr="00C76B0E" w:rsidRDefault="00AB358D" w:rsidP="00FE5E91">
            <w:pPr>
              <w:spacing w:line="260" w:lineRule="exact"/>
              <w:ind w:left="180" w:hangingChars="100" w:hanging="180"/>
            </w:pPr>
            <w:r w:rsidRPr="00C76B0E">
              <w:rPr>
                <w:rFonts w:hint="eastAsia"/>
              </w:rPr>
              <w:t>・　性暴力被害者支援センターたんぽぽ、しまね性暴力被害者支援センターさひめ等関係機関との連携</w:t>
            </w:r>
          </w:p>
        </w:tc>
        <w:tc>
          <w:tcPr>
            <w:tcW w:w="2149" w:type="dxa"/>
            <w:tcBorders>
              <w:left w:val="single" w:sz="4" w:space="0" w:color="auto"/>
            </w:tcBorders>
          </w:tcPr>
          <w:p w14:paraId="043F6331" w14:textId="77777777" w:rsidR="00FE5E91" w:rsidRPr="00C76B0E" w:rsidRDefault="00FE5E91" w:rsidP="00FE5E91">
            <w:pPr>
              <w:spacing w:line="260" w:lineRule="exact"/>
            </w:pPr>
          </w:p>
          <w:p w14:paraId="0ECCEF8D" w14:textId="77777777" w:rsidR="00FE5285" w:rsidRPr="00B43832" w:rsidRDefault="00FE5285" w:rsidP="00FE5285">
            <w:pPr>
              <w:spacing w:line="260" w:lineRule="exact"/>
              <w:ind w:left="141" w:hanging="141"/>
            </w:pPr>
            <w:r w:rsidRPr="00A06A31">
              <w:rPr>
                <w:rFonts w:hint="eastAsia"/>
              </w:rPr>
              <w:t>・　被害児童生徒への</w:t>
            </w:r>
            <w:r w:rsidRPr="00B43832">
              <w:rPr>
                <w:rFonts w:hint="eastAsia"/>
              </w:rPr>
              <w:t>最小限の聴き取り（児童生徒と信頼関係がある教職員で行う）</w:t>
            </w:r>
          </w:p>
          <w:p w14:paraId="670EA6CA" w14:textId="77777777" w:rsidR="00FE5285" w:rsidRPr="00B43832" w:rsidRDefault="00FE5285" w:rsidP="00FE5285">
            <w:pPr>
              <w:spacing w:line="260" w:lineRule="exact"/>
              <w:ind w:left="141" w:hanging="141"/>
            </w:pPr>
            <w:r w:rsidRPr="00B43832">
              <w:rPr>
                <w:rFonts w:hint="eastAsia"/>
              </w:rPr>
              <w:t>・詳細な聴き取りは司法面接で行う</w:t>
            </w:r>
          </w:p>
          <w:p w14:paraId="38217547" w14:textId="77777777" w:rsidR="00FE5E91" w:rsidRPr="00C76B0E" w:rsidRDefault="00FE5E91" w:rsidP="00FE5E91">
            <w:pPr>
              <w:spacing w:line="260" w:lineRule="exact"/>
              <w:ind w:left="180" w:hangingChars="100" w:hanging="180"/>
            </w:pPr>
            <w:r w:rsidRPr="00B43832">
              <w:rPr>
                <w:rFonts w:hint="eastAsia"/>
              </w:rPr>
              <w:t>・　被害児童</w:t>
            </w:r>
            <w:r w:rsidRPr="00C76B0E">
              <w:rPr>
                <w:rFonts w:hint="eastAsia"/>
              </w:rPr>
              <w:t>生徒へのプライバシーに最大限配慮する</w:t>
            </w:r>
          </w:p>
          <w:p w14:paraId="769CF783" w14:textId="77777777" w:rsidR="00FE5E91" w:rsidRPr="00C76B0E" w:rsidRDefault="00FE5E91" w:rsidP="00FE5E91">
            <w:pPr>
              <w:spacing w:line="260" w:lineRule="exact"/>
              <w:ind w:left="180" w:hangingChars="100" w:hanging="180"/>
            </w:pPr>
            <w:r w:rsidRPr="00C76B0E">
              <w:rPr>
                <w:rFonts w:hint="eastAsia"/>
              </w:rPr>
              <w:t>・　信頼できる教職員によるカウンセリング、見守り</w:t>
            </w:r>
          </w:p>
          <w:p w14:paraId="7ED04ACE" w14:textId="77777777" w:rsidR="00FE5E91" w:rsidRPr="00C76B0E" w:rsidRDefault="00FE5E91" w:rsidP="00FE5E91">
            <w:pPr>
              <w:spacing w:line="260" w:lineRule="exact"/>
            </w:pPr>
          </w:p>
          <w:p w14:paraId="17D2C889" w14:textId="77777777" w:rsidR="00FE5E91" w:rsidRPr="00C76B0E" w:rsidRDefault="00FE5E91" w:rsidP="00FE5E91">
            <w:pPr>
              <w:spacing w:line="260" w:lineRule="exact"/>
            </w:pPr>
          </w:p>
          <w:p w14:paraId="0C63E173" w14:textId="77777777" w:rsidR="00FE5E91" w:rsidRPr="00C76B0E" w:rsidRDefault="00FE5E91" w:rsidP="00FE5E91">
            <w:pPr>
              <w:spacing w:line="260" w:lineRule="exact"/>
            </w:pPr>
          </w:p>
          <w:p w14:paraId="6ECCBCA9" w14:textId="77777777" w:rsidR="00FE5E91" w:rsidRDefault="00FE5E91" w:rsidP="00FE5E91">
            <w:pPr>
              <w:spacing w:line="260" w:lineRule="exact"/>
            </w:pPr>
          </w:p>
          <w:p w14:paraId="3F6E8EF7" w14:textId="77777777" w:rsidR="004D441D" w:rsidRPr="00C76B0E" w:rsidRDefault="004D441D" w:rsidP="00FE5E91">
            <w:pPr>
              <w:spacing w:line="260" w:lineRule="exact"/>
            </w:pPr>
          </w:p>
          <w:p w14:paraId="0F6F5F0B" w14:textId="77777777" w:rsidR="00FE5E91" w:rsidRPr="00C76B0E" w:rsidRDefault="00091A8F" w:rsidP="00FE5E91">
            <w:pPr>
              <w:spacing w:line="260" w:lineRule="exact"/>
              <w:ind w:left="180" w:hangingChars="100" w:hanging="180"/>
            </w:pPr>
            <w:r w:rsidRPr="00C76B0E">
              <w:rPr>
                <w:rFonts w:hint="eastAsia"/>
              </w:rPr>
              <w:t>・　教職員、関係職員によるきめ細</w:t>
            </w:r>
            <w:r w:rsidR="00FE5E91" w:rsidRPr="00C76B0E">
              <w:rPr>
                <w:rFonts w:hint="eastAsia"/>
              </w:rPr>
              <w:t>かな心のケア（保護者との密な連携のもと）</w:t>
            </w:r>
          </w:p>
        </w:tc>
      </w:tr>
      <w:tr w:rsidR="00FE5E91" w:rsidRPr="00C76B0E" w14:paraId="03C8040A" w14:textId="77777777" w:rsidTr="00FE5E91">
        <w:tc>
          <w:tcPr>
            <w:tcW w:w="1838" w:type="dxa"/>
            <w:tcBorders>
              <w:bottom w:val="single" w:sz="4" w:space="0" w:color="auto"/>
            </w:tcBorders>
          </w:tcPr>
          <w:p w14:paraId="4939BE77" w14:textId="77777777" w:rsidR="00FE5E91" w:rsidRPr="00C76B0E" w:rsidRDefault="00FE5E91" w:rsidP="00FE5E91">
            <w:pPr>
              <w:spacing w:line="260" w:lineRule="exact"/>
              <w:rPr>
                <w:rFonts w:ascii="ＭＳ ゴシック" w:eastAsia="ＭＳ ゴシック" w:hAnsi="ＭＳ ゴシック" w:cs="ＭＳ 明朝"/>
                <w:kern w:val="0"/>
              </w:rPr>
            </w:pPr>
            <w:r w:rsidRPr="00C76B0E">
              <w:rPr>
                <w:rFonts w:ascii="ＭＳ ゴシック" w:eastAsia="ＭＳ ゴシック" w:hAnsi="ＭＳ ゴシック" w:cs="ＭＳ 明朝" w:hint="eastAsia"/>
                <w:kern w:val="0"/>
              </w:rPr>
              <w:t>&lt;事後の危機管理&gt;</w:t>
            </w:r>
          </w:p>
          <w:p w14:paraId="474CB5E5" w14:textId="77777777" w:rsidR="00FE5E91" w:rsidRPr="00C76B0E" w:rsidRDefault="00FE5E91" w:rsidP="00FE5E91">
            <w:pPr>
              <w:spacing w:line="260" w:lineRule="exact"/>
              <w:rPr>
                <w:rFonts w:ascii="ＭＳ ゴシック" w:eastAsia="ＭＳ ゴシック" w:hAnsi="ＭＳ ゴシック" w:cs="ＭＳ 明朝"/>
                <w:kern w:val="0"/>
              </w:rPr>
            </w:pPr>
            <w:r w:rsidRPr="00C76B0E">
              <w:rPr>
                <w:rFonts w:hAnsi="ＭＳ 明朝" w:cs="ＭＳ 明朝" w:hint="eastAsia"/>
                <w:kern w:val="0"/>
              </w:rPr>
              <w:t>○　今後の対応</w:t>
            </w:r>
          </w:p>
        </w:tc>
        <w:tc>
          <w:tcPr>
            <w:tcW w:w="2977" w:type="dxa"/>
            <w:tcBorders>
              <w:bottom w:val="single" w:sz="4" w:space="0" w:color="auto"/>
            </w:tcBorders>
          </w:tcPr>
          <w:p w14:paraId="64EAE3C9" w14:textId="77777777" w:rsidR="00FE5E91" w:rsidRPr="00C76B0E" w:rsidRDefault="00FE5E91" w:rsidP="00FE5E91">
            <w:pPr>
              <w:overflowPunct w:val="0"/>
              <w:spacing w:line="260" w:lineRule="exact"/>
              <w:ind w:left="180" w:hangingChars="100" w:hanging="180"/>
              <w:textAlignment w:val="baseline"/>
            </w:pPr>
          </w:p>
          <w:p w14:paraId="22318ECE" w14:textId="27B64183" w:rsidR="00FE5E91" w:rsidRPr="00C76B0E" w:rsidRDefault="00FE5E91" w:rsidP="00FE5E91">
            <w:pPr>
              <w:overflowPunct w:val="0"/>
              <w:spacing w:line="260" w:lineRule="exact"/>
              <w:ind w:left="180" w:hangingChars="100" w:hanging="180"/>
              <w:textAlignment w:val="baseline"/>
            </w:pPr>
            <w:r w:rsidRPr="00C76B0E">
              <w:rPr>
                <w:rFonts w:hint="eastAsia"/>
              </w:rPr>
              <w:t>・　再発防止策の検討・決定、事故報告</w:t>
            </w:r>
            <w:r w:rsidR="000611F2">
              <w:rPr>
                <w:rFonts w:hint="eastAsia"/>
              </w:rPr>
              <w:t>書</w:t>
            </w:r>
            <w:r w:rsidRPr="00C76B0E">
              <w:rPr>
                <w:rFonts w:hint="eastAsia"/>
              </w:rPr>
              <w:t>作成</w:t>
            </w:r>
          </w:p>
        </w:tc>
        <w:tc>
          <w:tcPr>
            <w:tcW w:w="3118" w:type="dxa"/>
            <w:tcBorders>
              <w:bottom w:val="single" w:sz="4" w:space="0" w:color="auto"/>
              <w:right w:val="single" w:sz="4" w:space="0" w:color="auto"/>
            </w:tcBorders>
          </w:tcPr>
          <w:p w14:paraId="6240472E" w14:textId="77777777" w:rsidR="00FE5E91" w:rsidRPr="00C76B0E" w:rsidRDefault="00FE5E91" w:rsidP="00FE5E91">
            <w:pPr>
              <w:spacing w:line="260" w:lineRule="exact"/>
              <w:ind w:left="180" w:hangingChars="100" w:hanging="180"/>
            </w:pPr>
          </w:p>
          <w:p w14:paraId="56F7A173" w14:textId="77777777" w:rsidR="00FE5E91" w:rsidRPr="00C76B0E" w:rsidRDefault="00FE5E91" w:rsidP="003F793E">
            <w:pPr>
              <w:spacing w:line="260" w:lineRule="exact"/>
              <w:ind w:left="180" w:hangingChars="100" w:hanging="180"/>
            </w:pPr>
            <w:r w:rsidRPr="00C76B0E">
              <w:rPr>
                <w:rFonts w:hint="eastAsia"/>
              </w:rPr>
              <w:t>・　引き続き児童生徒の観察</w:t>
            </w:r>
          </w:p>
        </w:tc>
        <w:tc>
          <w:tcPr>
            <w:tcW w:w="2149" w:type="dxa"/>
            <w:tcBorders>
              <w:left w:val="single" w:sz="4" w:space="0" w:color="auto"/>
              <w:bottom w:val="single" w:sz="4" w:space="0" w:color="auto"/>
            </w:tcBorders>
          </w:tcPr>
          <w:p w14:paraId="74F9AEA3" w14:textId="77777777" w:rsidR="00FE5E91" w:rsidRPr="00C76B0E" w:rsidRDefault="00FE5E91" w:rsidP="00FE5E91">
            <w:pPr>
              <w:spacing w:line="260" w:lineRule="exact"/>
            </w:pPr>
          </w:p>
          <w:p w14:paraId="29AD98B4" w14:textId="77777777" w:rsidR="00FE5E91" w:rsidRPr="00C76B0E" w:rsidRDefault="00FE5E91" w:rsidP="00FE5E91">
            <w:pPr>
              <w:spacing w:line="260" w:lineRule="exact"/>
              <w:ind w:left="180" w:hangingChars="100" w:hanging="180"/>
            </w:pPr>
            <w:r w:rsidRPr="00C76B0E">
              <w:rPr>
                <w:rFonts w:hint="eastAsia"/>
              </w:rPr>
              <w:t>・　カウンセラー等による継続的なカウンセリング、見守り</w:t>
            </w:r>
          </w:p>
        </w:tc>
      </w:tr>
    </w:tbl>
    <w:p w14:paraId="2B4FB486" w14:textId="77777777" w:rsidR="005F5CA2" w:rsidRPr="00C76B0E" w:rsidRDefault="00F64D58" w:rsidP="00F64D58">
      <w:pPr>
        <w:spacing w:line="260" w:lineRule="exact"/>
        <w:ind w:firstLineChars="100" w:firstLine="180"/>
      </w:pPr>
      <w:r w:rsidRPr="00C76B0E">
        <w:rPr>
          <w:rFonts w:hint="eastAsia"/>
        </w:rPr>
        <w:t>（注）被害児童生徒及び保護者等への対応や報告にあたっては、プライバシーに十分配慮する必要がある。</w:t>
      </w:r>
    </w:p>
    <w:p w14:paraId="2BCD37B2" w14:textId="77777777" w:rsidR="00F64D58" w:rsidRPr="00C76B0E" w:rsidRDefault="00F64D58" w:rsidP="005F5CA2">
      <w:pPr>
        <w:spacing w:line="260" w:lineRule="exact"/>
      </w:pPr>
    </w:p>
    <w:p w14:paraId="7ADE7849" w14:textId="77777777" w:rsidR="00FE5E91" w:rsidRPr="00C76B0E" w:rsidRDefault="00FE5E91" w:rsidP="00FE5E91">
      <w:pPr>
        <w:spacing w:line="260" w:lineRule="exact"/>
      </w:pPr>
      <w:r w:rsidRPr="00C76B0E">
        <w:rPr>
          <w:rFonts w:hint="eastAsia"/>
        </w:rPr>
        <w:t>【</w:t>
      </w:r>
      <w:r w:rsidRPr="00C76B0E">
        <w:rPr>
          <w:rFonts w:ascii="HG丸ｺﾞｼｯｸM-PRO" w:eastAsia="HG丸ｺﾞｼｯｸM-PRO" w:hAnsi="HG丸ｺﾞｼｯｸM-PRO" w:hint="eastAsia"/>
        </w:rPr>
        <w:t>発生時の連絡経路図</w:t>
      </w:r>
      <w:r w:rsidRPr="00C76B0E">
        <w:rPr>
          <w:rFonts w:hint="eastAsia"/>
        </w:rPr>
        <w:t>】</w:t>
      </w:r>
    </w:p>
    <w:p w14:paraId="43B97371" w14:textId="77777777" w:rsidR="00FE5E91" w:rsidRPr="005048ED" w:rsidRDefault="00FE5E91" w:rsidP="005F5CA2">
      <w:pPr>
        <w:spacing w:line="260" w:lineRule="exact"/>
        <w:rPr>
          <w:color w:val="FF0000"/>
        </w:rPr>
      </w:pPr>
      <w:r w:rsidRPr="005048ED">
        <w:rPr>
          <w:rFonts w:hint="eastAsia"/>
          <w:noProof/>
          <w:color w:val="FF0000"/>
        </w:rPr>
        <mc:AlternateContent>
          <mc:Choice Requires="wps">
            <w:drawing>
              <wp:anchor distT="0" distB="0" distL="114300" distR="114300" simplePos="0" relativeHeight="251990016" behindDoc="0" locked="0" layoutInCell="1" allowOverlap="1" wp14:anchorId="1FF98C60" wp14:editId="438B02E9">
                <wp:simplePos x="0" y="0"/>
                <wp:positionH relativeFrom="column">
                  <wp:posOffset>338455</wp:posOffset>
                </wp:positionH>
                <wp:positionV relativeFrom="paragraph">
                  <wp:posOffset>109855</wp:posOffset>
                </wp:positionV>
                <wp:extent cx="1123950" cy="228600"/>
                <wp:effectExtent l="0" t="0" r="19050" b="19050"/>
                <wp:wrapNone/>
                <wp:docPr id="372" name="Text Box 25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chemeClr val="tx1"/>
                          </a:solidFill>
                          <a:miter lim="800000"/>
                          <a:headEnd/>
                          <a:tailEnd/>
                        </a:ln>
                      </wps:spPr>
                      <wps:txbx>
                        <w:txbxContent>
                          <w:p w14:paraId="001D715C" w14:textId="77777777" w:rsidR="00124108" w:rsidRPr="00C76B0E" w:rsidRDefault="00124108" w:rsidP="00FE5E91">
                            <w:pPr>
                              <w:jc w:val="center"/>
                            </w:pPr>
                            <w:r w:rsidRPr="00C76B0E">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1FF98C60" id="Text Box 2502" o:spid="_x0000_s1459" type="#_x0000_t202" style="position:absolute;left:0;text-align:left;margin-left:26.65pt;margin-top:8.65pt;width:88.5pt;height:18pt;z-index:25199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" strokecolor="black [3213]">
                <v:textbox inset="5.85pt,.7pt,5.85pt,.7pt">
                  <w:txbxContent>
                    <w:p w14:paraId="001D715C" w14:textId="77777777" w:rsidR="00124108" w:rsidRPr="00C76B0E" w:rsidRDefault="00124108" w:rsidP="00FE5E91">
                      <w:pPr>
                        <w:jc w:val="center"/>
                      </w:pPr>
                      <w:r w:rsidRPr="00C76B0E">
                        <w:rPr>
                          <w:rFonts w:hint="eastAsia"/>
                        </w:rPr>
                        <w:t>市町村立学校</w:t>
                      </w:r>
                    </w:p>
                  </w:txbxContent>
                </v:textbox>
              </v:shape>
            </w:pict>
          </mc:Fallback>
        </mc:AlternateContent>
      </w:r>
      <w:r w:rsidRPr="005048ED">
        <w:rPr>
          <w:rFonts w:hint="eastAsia"/>
          <w:noProof/>
          <w:color w:val="FF0000"/>
        </w:rPr>
        <mc:AlternateContent>
          <mc:Choice Requires="wps">
            <w:drawing>
              <wp:anchor distT="0" distB="0" distL="114300" distR="114300" simplePos="0" relativeHeight="251991040" behindDoc="0" locked="0" layoutInCell="1" allowOverlap="1" wp14:anchorId="46FB7BC9" wp14:editId="38C8B160">
                <wp:simplePos x="0" y="0"/>
                <wp:positionH relativeFrom="column">
                  <wp:posOffset>1767205</wp:posOffset>
                </wp:positionH>
                <wp:positionV relativeFrom="paragraph">
                  <wp:posOffset>119380</wp:posOffset>
                </wp:positionV>
                <wp:extent cx="1238250" cy="228600"/>
                <wp:effectExtent l="0" t="0" r="19050" b="19050"/>
                <wp:wrapNone/>
                <wp:docPr id="373" name="Text Box 25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chemeClr val="tx1"/>
                          </a:solidFill>
                          <a:miter lim="800000"/>
                          <a:headEnd/>
                          <a:tailEnd/>
                        </a:ln>
                      </wps:spPr>
                      <wps:txbx>
                        <w:txbxContent>
                          <w:p w14:paraId="06B8179A" w14:textId="77777777" w:rsidR="00124108" w:rsidRPr="00C76B0E" w:rsidRDefault="00124108" w:rsidP="00FE5E91">
                            <w:pPr>
                              <w:jc w:val="center"/>
                            </w:pPr>
                            <w:r w:rsidRPr="00C76B0E">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46FB7BC9" id="Text Box 2504" o:spid="_x0000_s1460" type="#_x0000_t202" style="position:absolute;left:0;text-align:left;margin-left:139.15pt;margin-top:9.4pt;width:97.5pt;height:18pt;z-index:25199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" strokecolor="black [3213]">
                <v:textbox inset="5.85pt,.7pt,5.85pt,.7pt">
                  <w:txbxContent>
                    <w:p w14:paraId="06B8179A" w14:textId="77777777" w:rsidR="00124108" w:rsidRPr="00C76B0E" w:rsidRDefault="00124108" w:rsidP="00FE5E91">
                      <w:pPr>
                        <w:jc w:val="center"/>
                      </w:pPr>
                      <w:r w:rsidRPr="00C76B0E">
                        <w:rPr>
                          <w:rFonts w:hint="eastAsia"/>
                        </w:rPr>
                        <w:t>市町村教育委員会</w:t>
                      </w:r>
                    </w:p>
                  </w:txbxContent>
                </v:textbox>
              </v:shape>
            </w:pict>
          </mc:Fallback>
        </mc:AlternateContent>
      </w:r>
      <w:r w:rsidRPr="005048ED">
        <w:rPr>
          <w:rFonts w:hint="eastAsia"/>
          <w:noProof/>
          <w:color w:val="FF0000"/>
        </w:rPr>
        <mc:AlternateContent>
          <mc:Choice Requires="wps">
            <w:drawing>
              <wp:anchor distT="0" distB="0" distL="114300" distR="114300" simplePos="0" relativeHeight="251992064" behindDoc="0" locked="0" layoutInCell="1" allowOverlap="1" wp14:anchorId="0649842C" wp14:editId="4D604CB9">
                <wp:simplePos x="0" y="0"/>
                <wp:positionH relativeFrom="column">
                  <wp:posOffset>3319780</wp:posOffset>
                </wp:positionH>
                <wp:positionV relativeFrom="paragraph">
                  <wp:posOffset>109855</wp:posOffset>
                </wp:positionV>
                <wp:extent cx="1000125" cy="228600"/>
                <wp:effectExtent l="0" t="0" r="28575" b="19050"/>
                <wp:wrapNone/>
                <wp:docPr id="374" name="Text Box 2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chemeClr val="tx1"/>
                          </a:solidFill>
                          <a:miter lim="800000"/>
                          <a:headEnd/>
                          <a:tailEnd/>
                        </a:ln>
                      </wps:spPr>
                      <wps:txbx>
                        <w:txbxContent>
                          <w:p w14:paraId="1CA9CDC5" w14:textId="77777777" w:rsidR="00124108" w:rsidRPr="00C76B0E" w:rsidRDefault="00124108" w:rsidP="00FE5E91">
                            <w:pPr>
                              <w:jc w:val="center"/>
                            </w:pPr>
                            <w:r w:rsidRPr="00C76B0E">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0649842C" id="Text Box 2506" o:spid="_x0000_s1461" type="#_x0000_t202" style="position:absolute;left:0;text-align:left;margin-left:261.4pt;margin-top:8.65pt;width:78.75pt;height:18pt;z-index:25199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" strokecolor="black [3213]">
                <v:textbox inset="5.85pt,.7pt,5.85pt,.7pt">
                  <w:txbxContent>
                    <w:p w14:paraId="1CA9CDC5" w14:textId="77777777" w:rsidR="00124108" w:rsidRPr="00C76B0E" w:rsidRDefault="00124108" w:rsidP="00FE5E91">
                      <w:pPr>
                        <w:jc w:val="center"/>
                      </w:pPr>
                      <w:r w:rsidRPr="00C76B0E">
                        <w:rPr>
                          <w:rFonts w:hint="eastAsia"/>
                        </w:rPr>
                        <w:t>県教育事務所</w:t>
                      </w:r>
                    </w:p>
                  </w:txbxContent>
                </v:textbox>
              </v:shape>
            </w:pict>
          </mc:Fallback>
        </mc:AlternateContent>
      </w:r>
    </w:p>
    <w:p w14:paraId="3C8E97AF" w14:textId="77777777" w:rsidR="005F5CA2" w:rsidRPr="005048ED" w:rsidRDefault="00FE5E91" w:rsidP="005F5CA2">
      <w:pPr>
        <w:spacing w:line="260" w:lineRule="exact"/>
        <w:rPr>
          <w:color w:val="FF0000"/>
        </w:rPr>
      </w:pPr>
      <w:r w:rsidRPr="005048ED">
        <w:rPr>
          <w:noProof/>
          <w:color w:val="FF0000"/>
        </w:rPr>
        <mc:AlternateContent>
          <mc:Choice Requires="wps">
            <w:drawing>
              <wp:anchor distT="0" distB="0" distL="114300" distR="114300" simplePos="0" relativeHeight="251996160" behindDoc="0" locked="0" layoutInCell="1" allowOverlap="1" wp14:anchorId="026C2CA7" wp14:editId="0AF9B52C">
                <wp:simplePos x="0" y="0"/>
                <wp:positionH relativeFrom="column">
                  <wp:posOffset>4986655</wp:posOffset>
                </wp:positionH>
                <wp:positionV relativeFrom="paragraph">
                  <wp:posOffset>11430</wp:posOffset>
                </wp:positionV>
                <wp:extent cx="1285875" cy="438150"/>
                <wp:effectExtent l="0" t="0" r="28575" b="19050"/>
                <wp:wrapNone/>
                <wp:docPr id="378" name="Text Box 2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438150"/>
                        </a:xfrm>
                        <a:prstGeom prst="rect">
                          <a:avLst/>
                        </a:prstGeom>
                        <a:solidFill>
                          <a:srgbClr val="FFFFFF"/>
                        </a:solidFill>
                        <a:ln w="9525">
                          <a:solidFill>
                            <a:schemeClr val="tx1"/>
                          </a:solidFill>
                          <a:miter lim="800000"/>
                          <a:headEnd/>
                          <a:tailEnd/>
                        </a:ln>
                      </wps:spPr>
                      <wps:txbx>
                        <w:txbxContent>
                          <w:p w14:paraId="0E3E44E8" w14:textId="1831573B" w:rsidR="00124108" w:rsidRPr="00307D66" w:rsidRDefault="00124108" w:rsidP="00FE5E91">
                            <w:pPr>
                              <w:jc w:val="center"/>
                            </w:pPr>
                            <w:r w:rsidRPr="00C76B0E">
                              <w:rPr>
                                <w:rFonts w:hint="eastAsia"/>
                              </w:rPr>
                              <w:t>県</w:t>
                            </w:r>
                            <w:r w:rsidR="00547F74" w:rsidRPr="00307D66">
                              <w:rPr>
                                <w:rFonts w:hAnsi="ＭＳ 明朝" w:cs="ＭＳ 明朝" w:hint="eastAsia"/>
                                <w:kern w:val="0"/>
                                <w:szCs w:val="20"/>
                              </w:rPr>
                              <w:t>学校教育課</w:t>
                            </w:r>
                          </w:p>
                          <w:p w14:paraId="05E61F3F" w14:textId="77777777" w:rsidR="00124108" w:rsidRPr="00C76B0E" w:rsidRDefault="00124108" w:rsidP="00FE5E91">
                            <w:pPr>
                              <w:jc w:val="center"/>
                            </w:pPr>
                            <w:r w:rsidRPr="00C76B0E">
                              <w:t>子ども安全支援室</w:t>
                            </w:r>
                          </w:p>
                        </w:txbxContent>
                      </wps:txbx>
                      <wps:bodyPr rot="0" vert="horz" wrap="square" lIns="74295" tIns="8890" rIns="74295" bIns="8890" anchor="t" anchorCtr="0" upright="1">
                        <a:noAutofit/>
                      </wps:bodyPr>
                    </wps:wsp>
                  </a:graphicData>
                </a:graphic>
                <wp14:sizeRelV relativeFrom="margin">
                  <wp14:pctHeight>0</wp14:pctHeight>
                </wp14:sizeRelV>
              </wp:anchor>
            </w:drawing>
          </mc:Choice>
          <mc:Fallback>
            <w:pict>
              <v:shape w14:anchorId="026C2CA7" id="Text Box 2508" o:spid="_x0000_s1462" type="#_x0000_t202" style="position:absolute;left:0;text-align:left;margin-left:392.65pt;margin-top:.9pt;width:101.25pt;height:34.5pt;z-index:251996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" strokecolor="black [3213]">
                <v:textbox inset="5.85pt,.7pt,5.85pt,.7pt">
                  <w:txbxContent>
                    <w:p w14:paraId="0E3E44E8" w14:textId="1831573B" w:rsidR="00124108" w:rsidRPr="00307D66" w:rsidRDefault="00124108" w:rsidP="00FE5E91">
                      <w:pPr>
                        <w:jc w:val="center"/>
                      </w:pPr>
                      <w:r w:rsidRPr="00C76B0E">
                        <w:rPr>
                          <w:rFonts w:hint="eastAsia"/>
                        </w:rPr>
                        <w:t>県</w:t>
                      </w:r>
                      <w:r w:rsidR="00547F74" w:rsidRPr="00307D66">
                        <w:rPr>
                          <w:rFonts w:hAnsi="ＭＳ 明朝" w:cs="ＭＳ 明朝" w:hint="eastAsia"/>
                          <w:kern w:val="0"/>
                          <w:szCs w:val="20"/>
                        </w:rPr>
                        <w:t>学校教育課</w:t>
                      </w:r>
                    </w:p>
                    <w:p w14:paraId="05E61F3F" w14:textId="77777777" w:rsidR="00124108" w:rsidRPr="00C76B0E" w:rsidRDefault="00124108" w:rsidP="00FE5E91">
                      <w:pPr>
                        <w:jc w:val="center"/>
                      </w:pPr>
                      <w:r w:rsidRPr="00C76B0E">
                        <w:t>子ども安全支援室</w:t>
                      </w:r>
                    </w:p>
                  </w:txbxContent>
                </v:textbox>
              </v:shape>
            </w:pict>
          </mc:Fallback>
        </mc:AlternateContent>
      </w:r>
      <w:r w:rsidRPr="005048ED">
        <w:rPr>
          <w:noProof/>
          <w:color w:val="FF0000"/>
        </w:rPr>
        <mc:AlternateContent>
          <mc:Choice Requires="wps">
            <w:drawing>
              <wp:anchor distT="0" distB="0" distL="114300" distR="114300" simplePos="0" relativeHeight="251993088" behindDoc="0" locked="0" layoutInCell="1" allowOverlap="1" wp14:anchorId="28A81CCC" wp14:editId="54659757">
                <wp:simplePos x="0" y="0"/>
                <wp:positionH relativeFrom="column">
                  <wp:posOffset>1471930</wp:posOffset>
                </wp:positionH>
                <wp:positionV relativeFrom="paragraph">
                  <wp:posOffset>68580</wp:posOffset>
                </wp:positionV>
                <wp:extent cx="276225" cy="0"/>
                <wp:effectExtent l="0" t="76200" r="9525" b="95250"/>
                <wp:wrapNone/>
                <wp:docPr id="375" name="Line 25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chemeClr val="tx1"/>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906EA27" id="Line 2503" o:spid="_x0000_s1026" style="position:absolute;z-index:251993088;visibility:visible;mso-wrap-style:square;mso-wrap-distance-left:9pt;mso-wrap-distance-top:0;mso-wrap-distance-right:9pt;mso-wrap-distance-bottom:0;mso-position-horizontal:absolute;mso-position-horizontal-relative:text;mso-position-vertical:absolute;mso-position-vertical-relative:text" from="115.9pt,5.4pt" to="137.6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" strokecolor="black [3213]">
                <v:stroke endarrow="block"/>
              </v:line>
            </w:pict>
          </mc:Fallback>
        </mc:AlternateContent>
      </w:r>
      <w:r w:rsidRPr="005048ED">
        <w:rPr>
          <w:noProof/>
          <w:color w:val="FF0000"/>
        </w:rPr>
        <mc:AlternateContent>
          <mc:Choice Requires="wps">
            <w:drawing>
              <wp:anchor distT="0" distB="0" distL="114300" distR="114300" simplePos="0" relativeHeight="251994112" behindDoc="0" locked="0" layoutInCell="1" allowOverlap="1" wp14:anchorId="586BBC02" wp14:editId="38188154">
                <wp:simplePos x="0" y="0"/>
                <wp:positionH relativeFrom="column">
                  <wp:posOffset>3005455</wp:posOffset>
                </wp:positionH>
                <wp:positionV relativeFrom="paragraph">
                  <wp:posOffset>68580</wp:posOffset>
                </wp:positionV>
                <wp:extent cx="288000" cy="0"/>
                <wp:effectExtent l="0" t="76200" r="17145" b="95250"/>
                <wp:wrapNone/>
                <wp:docPr id="376" name="Line 25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000" cy="0"/>
                        </a:xfrm>
                        <a:prstGeom prst="line">
                          <a:avLst/>
                        </a:prstGeom>
                        <a:noFill/>
                        <a:ln w="9525">
                          <a:solidFill>
                            <a:schemeClr val="tx1"/>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9F10C71" id="Line 2505" o:spid="_x0000_s1026" style="position:absolute;z-index:251994112;visibility:visible;mso-wrap-style:square;mso-wrap-distance-left:9pt;mso-wrap-distance-top:0;mso-wrap-distance-right:9pt;mso-wrap-distance-bottom:0;mso-position-horizontal:absolute;mso-position-horizontal-relative:text;mso-position-vertical:absolute;mso-position-vertical-relative:text" from="236.65pt,5.4pt" to="259.3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" strokecolor="black [3213]">
                <v:stroke endarrow="block"/>
              </v:line>
            </w:pict>
          </mc:Fallback>
        </mc:AlternateContent>
      </w:r>
      <w:r w:rsidRPr="005048ED">
        <w:rPr>
          <w:noProof/>
          <w:color w:val="FF0000"/>
        </w:rPr>
        <mc:AlternateContent>
          <mc:Choice Requires="wps">
            <w:drawing>
              <wp:anchor distT="0" distB="0" distL="114300" distR="114300" simplePos="0" relativeHeight="251995136" behindDoc="0" locked="0" layoutInCell="1" allowOverlap="1" wp14:anchorId="1F263CDF" wp14:editId="18FA0A2F">
                <wp:simplePos x="0" y="0"/>
                <wp:positionH relativeFrom="column">
                  <wp:posOffset>4319905</wp:posOffset>
                </wp:positionH>
                <wp:positionV relativeFrom="paragraph">
                  <wp:posOffset>40005</wp:posOffset>
                </wp:positionV>
                <wp:extent cx="647700" cy="133350"/>
                <wp:effectExtent l="0" t="0" r="76200" b="76200"/>
                <wp:wrapNone/>
                <wp:docPr id="377" name="Line 25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133350"/>
                        </a:xfrm>
                        <a:prstGeom prst="line">
                          <a:avLst/>
                        </a:prstGeom>
                        <a:noFill/>
                        <a:ln w="9525">
                          <a:solidFill>
                            <a:schemeClr val="tx1"/>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3BFABA0" id="Line 2507" o:spid="_x0000_s1026" style="position:absolute;z-index:251995136;visibility:visible;mso-wrap-style:square;mso-wrap-distance-left:9pt;mso-wrap-distance-top:0;mso-wrap-distance-right:9pt;mso-wrap-distance-bottom:0;mso-position-horizontal:absolute;mso-position-horizontal-relative:text;mso-position-vertical:absolute;mso-position-vertical-relative:text" from="340.15pt,3.15pt" to="391.1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" strokecolor="black [3213]">
                <v:stroke endarrow="block"/>
              </v:line>
            </w:pict>
          </mc:Fallback>
        </mc:AlternateContent>
      </w:r>
    </w:p>
    <w:p w14:paraId="455DE20D" w14:textId="77777777" w:rsidR="005F5CA2" w:rsidRPr="005048ED" w:rsidRDefault="00FE5E91" w:rsidP="005F5CA2">
      <w:pPr>
        <w:spacing w:line="260" w:lineRule="exact"/>
        <w:rPr>
          <w:color w:val="FF0000"/>
        </w:rPr>
      </w:pPr>
      <w:r w:rsidRPr="005048ED">
        <w:rPr>
          <w:noProof/>
          <w:color w:val="FF0000"/>
        </w:rPr>
        <mc:AlternateContent>
          <mc:Choice Requires="wps">
            <w:drawing>
              <wp:anchor distT="0" distB="0" distL="114300" distR="114300" simplePos="0" relativeHeight="251997184" behindDoc="0" locked="0" layoutInCell="1" allowOverlap="1" wp14:anchorId="4B657860" wp14:editId="0EC7E9C6">
                <wp:simplePos x="0" y="0"/>
                <wp:positionH relativeFrom="column">
                  <wp:posOffset>328930</wp:posOffset>
                </wp:positionH>
                <wp:positionV relativeFrom="paragraph">
                  <wp:posOffset>113030</wp:posOffset>
                </wp:positionV>
                <wp:extent cx="1123950" cy="228600"/>
                <wp:effectExtent l="0" t="0" r="19050" b="19050"/>
                <wp:wrapNone/>
                <wp:docPr id="371" name="Text Box 1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chemeClr val="tx1"/>
                          </a:solidFill>
                          <a:miter lim="800000"/>
                          <a:headEnd/>
                          <a:tailEnd/>
                        </a:ln>
                      </wps:spPr>
                      <wps:txbx>
                        <w:txbxContent>
                          <w:p w14:paraId="65AA0E74" w14:textId="77777777" w:rsidR="00124108" w:rsidRPr="00C76B0E" w:rsidRDefault="00124108" w:rsidP="00FE5E91">
                            <w:pPr>
                              <w:jc w:val="center"/>
                            </w:pPr>
                            <w:r w:rsidRPr="00C76B0E">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4B657860" id="Text Box 1300" o:spid="_x0000_s1463" type="#_x0000_t202" style="position:absolute;left:0;text-align:left;margin-left:25.9pt;margin-top:8.9pt;width:88.5pt;height:18pt;z-index:25199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" strokecolor="black [3213]">
                <v:textbox inset="5.85pt,.7pt,5.85pt,.7pt">
                  <w:txbxContent>
                    <w:p w14:paraId="65AA0E74" w14:textId="77777777" w:rsidR="00124108" w:rsidRPr="00C76B0E" w:rsidRDefault="00124108" w:rsidP="00FE5E91">
                      <w:pPr>
                        <w:jc w:val="center"/>
                      </w:pPr>
                      <w:r w:rsidRPr="00C76B0E">
                        <w:rPr>
                          <w:rFonts w:hint="eastAsia"/>
                        </w:rPr>
                        <w:t>県立学校</w:t>
                      </w:r>
                    </w:p>
                  </w:txbxContent>
                </v:textbox>
              </v:shape>
            </w:pict>
          </mc:Fallback>
        </mc:AlternateContent>
      </w:r>
      <w:r w:rsidRPr="005048ED">
        <w:rPr>
          <w:noProof/>
          <w:color w:val="FF0000"/>
        </w:rPr>
        <mc:AlternateContent>
          <mc:Choice Requires="wps">
            <w:drawing>
              <wp:anchor distT="0" distB="0" distL="114300" distR="114300" simplePos="0" relativeHeight="251998208" behindDoc="0" locked="0" layoutInCell="1" allowOverlap="1" wp14:anchorId="265FFDD0" wp14:editId="4B98E6D5">
                <wp:simplePos x="0" y="0"/>
                <wp:positionH relativeFrom="column">
                  <wp:posOffset>1462405</wp:posOffset>
                </wp:positionH>
                <wp:positionV relativeFrom="paragraph">
                  <wp:posOffset>46355</wp:posOffset>
                </wp:positionV>
                <wp:extent cx="3505200" cy="182245"/>
                <wp:effectExtent l="0" t="57150" r="19050" b="27305"/>
                <wp:wrapNone/>
                <wp:docPr id="380" name="Line 25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505200" cy="182245"/>
                        </a:xfrm>
                        <a:prstGeom prst="line">
                          <a:avLst/>
                        </a:prstGeom>
                        <a:noFill/>
                        <a:ln w="9525">
                          <a:solidFill>
                            <a:schemeClr val="tx1"/>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1CB3ACF" id="Line 2501" o:spid="_x0000_s1026" style="position:absolute;flip:y;z-index:251998208;visibility:visible;mso-wrap-style:square;mso-wrap-distance-left:9pt;mso-wrap-distance-top:0;mso-wrap-distance-right:9pt;mso-wrap-distance-bottom:0;mso-position-horizontal:absolute;mso-position-horizontal-relative:text;mso-position-vertical:absolute;mso-position-vertical-relative:text" from="115.15pt,3.65pt" to="391.1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" strokecolor="black [3213]">
                <v:stroke endarrow="block"/>
              </v:line>
            </w:pict>
          </mc:Fallback>
        </mc:AlternateContent>
      </w:r>
    </w:p>
    <w:p w14:paraId="3DB5DF85" w14:textId="77777777" w:rsidR="005F5CA2" w:rsidRPr="005048ED" w:rsidRDefault="005F5CA2" w:rsidP="005F5CA2">
      <w:pPr>
        <w:spacing w:line="260" w:lineRule="exact"/>
        <w:rPr>
          <w:color w:val="FF0000"/>
        </w:rPr>
      </w:pPr>
    </w:p>
    <w:p w14:paraId="054CC025" w14:textId="77777777" w:rsidR="005F5CA2" w:rsidRPr="005048ED" w:rsidRDefault="005F5CA2" w:rsidP="005F5CA2">
      <w:pPr>
        <w:spacing w:line="260" w:lineRule="exact"/>
        <w:rPr>
          <w:color w:val="FF0000"/>
        </w:rPr>
      </w:pPr>
    </w:p>
    <w:p w14:paraId="6C740236" w14:textId="77777777" w:rsidR="005F5CA2" w:rsidRPr="00C76B0E" w:rsidRDefault="00FE5E91" w:rsidP="00FE5E91">
      <w:pPr>
        <w:spacing w:line="260" w:lineRule="exact"/>
      </w:pPr>
      <w:r w:rsidRPr="00C76B0E">
        <w:rPr>
          <w:rFonts w:hAnsi="ＭＳ 明朝" w:hint="eastAsia"/>
        </w:rPr>
        <w:t>【</w:t>
      </w:r>
      <w:r w:rsidRPr="00C76B0E">
        <w:rPr>
          <w:rFonts w:ascii="HG丸ｺﾞｼｯｸM-PRO" w:eastAsia="HG丸ｺﾞｼｯｸM-PRO" w:hAnsi="HG丸ｺﾞｼｯｸM-PRO" w:hint="eastAsia"/>
        </w:rPr>
        <w:t>県教育委員会担当課</w:t>
      </w:r>
      <w:r w:rsidRPr="00C76B0E">
        <w:rPr>
          <w:rFonts w:hint="eastAsia"/>
        </w:rPr>
        <w:t>】</w:t>
      </w:r>
    </w:p>
    <w:p w14:paraId="3985C95A" w14:textId="71B7A079" w:rsidR="00FE5E91" w:rsidRPr="00307D66" w:rsidRDefault="00FE5E91" w:rsidP="00FE5E91">
      <w:pPr>
        <w:spacing w:line="280" w:lineRule="exact"/>
        <w:ind w:firstLineChars="200" w:firstLine="360"/>
      </w:pPr>
      <w:r w:rsidRPr="00C76B0E">
        <w:rPr>
          <w:rFonts w:hint="eastAsia"/>
        </w:rPr>
        <w:t>教育庁</w:t>
      </w:r>
      <w:r w:rsidR="00B75AB9" w:rsidRPr="00307D66">
        <w:rPr>
          <w:rFonts w:hAnsi="ＭＳ 明朝" w:cs="ＭＳ 明朝" w:hint="eastAsia"/>
          <w:kern w:val="0"/>
          <w:szCs w:val="20"/>
        </w:rPr>
        <w:t>学校</w:t>
      </w:r>
      <w:r w:rsidR="004071FB" w:rsidRPr="00307D66">
        <w:rPr>
          <w:rFonts w:hAnsi="ＭＳ 明朝" w:cs="ＭＳ 明朝" w:hint="eastAsia"/>
          <w:kern w:val="0"/>
          <w:szCs w:val="20"/>
        </w:rPr>
        <w:t>教育</w:t>
      </w:r>
      <w:r w:rsidR="00B75AB9" w:rsidRPr="00307D66">
        <w:rPr>
          <w:rFonts w:hAnsi="ＭＳ 明朝" w:cs="ＭＳ 明朝" w:hint="eastAsia"/>
          <w:kern w:val="0"/>
          <w:szCs w:val="20"/>
        </w:rPr>
        <w:t>課</w:t>
      </w:r>
      <w:r w:rsidRPr="00307D66">
        <w:rPr>
          <w:rFonts w:hint="eastAsia"/>
        </w:rPr>
        <w:t xml:space="preserve">子ども安全支援室　</w:t>
      </w:r>
      <w:r w:rsidRPr="00307D66">
        <w:t>TEL：</w:t>
      </w:r>
      <w:r w:rsidR="00617A8B" w:rsidRPr="00307D66">
        <w:t>0852-22-</w:t>
      </w:r>
      <w:r w:rsidR="00CE519A" w:rsidRPr="00307D66">
        <w:rPr>
          <w:rFonts w:hint="eastAsia"/>
        </w:rPr>
        <w:t>5412、</w:t>
      </w:r>
      <w:bookmarkStart w:id="140" w:name="_Hlk197714640"/>
      <w:r w:rsidR="00CE519A" w:rsidRPr="00307D66">
        <w:rPr>
          <w:rFonts w:hint="eastAsia"/>
        </w:rPr>
        <w:t>6862</w:t>
      </w:r>
      <w:bookmarkEnd w:id="140"/>
      <w:r w:rsidRPr="00307D66">
        <w:t xml:space="preserve">　　FAX：0852-22-</w:t>
      </w:r>
      <w:r w:rsidR="006D789F" w:rsidRPr="00307D66">
        <w:rPr>
          <w:rFonts w:hint="eastAsia"/>
        </w:rPr>
        <w:t>6857</w:t>
      </w:r>
    </w:p>
    <w:bookmarkEnd w:id="138"/>
    <w:p w14:paraId="5C8A65B9" w14:textId="77777777" w:rsidR="00ED0087" w:rsidRPr="00FE5E91" w:rsidRDefault="00ED0087" w:rsidP="005F5CA2">
      <w:pPr>
        <w:spacing w:line="260" w:lineRule="exact"/>
      </w:pPr>
    </w:p>
    <w:p w14:paraId="446D56DA" w14:textId="77777777" w:rsidR="00C64DD5" w:rsidRDefault="00C64DD5" w:rsidP="00FF2CF0">
      <w:pPr>
        <w:sectPr w:rsidR="00C64DD5" w:rsidSect="00127023">
          <w:headerReference w:type="even" r:id="rId210"/>
          <w:headerReference w:type="default" r:id="rId211"/>
          <w:footerReference w:type="even" r:id="rId212"/>
          <w:type w:val="continuous"/>
          <w:pgSz w:w="11906" w:h="16838" w:code="9"/>
          <w:pgMar w:top="907" w:right="907" w:bottom="454" w:left="907" w:header="284" w:footer="284" w:gutter="0"/>
          <w:cols w:space="425"/>
          <w:docGrid w:type="linesAndChars" w:linePitch="303" w:charSpace="-4053"/>
        </w:sectPr>
      </w:pPr>
    </w:p>
    <w:bookmarkEnd w:id="139"/>
    <w:p w14:paraId="31A9D192" w14:textId="77777777" w:rsidR="00CA7ED3" w:rsidRDefault="00CA7ED3" w:rsidP="00FF2CF0"/>
    <w:p w14:paraId="5AD9A8DA" w14:textId="77777777" w:rsidR="008834A7" w:rsidRDefault="008834A7" w:rsidP="00FF2CF0"/>
    <w:p w14:paraId="6B2F92BA" w14:textId="77777777" w:rsidR="008834A7" w:rsidRDefault="008834A7" w:rsidP="00FF2CF0"/>
    <w:p w14:paraId="1B1CDA1D" w14:textId="77777777" w:rsidR="008834A7" w:rsidRDefault="008834A7" w:rsidP="00FF2CF0"/>
    <w:p w14:paraId="3CE85DC8" w14:textId="77777777" w:rsidR="008834A7" w:rsidRDefault="008834A7" w:rsidP="00FF2CF0"/>
    <w:p w14:paraId="396293EE" w14:textId="77777777" w:rsidR="008834A7" w:rsidRDefault="008834A7" w:rsidP="00FF2CF0"/>
    <w:p w14:paraId="15D1D5E0" w14:textId="77777777" w:rsidR="008834A7" w:rsidRDefault="008834A7" w:rsidP="00FF2CF0"/>
    <w:p w14:paraId="2E069FA2" w14:textId="77777777" w:rsidR="008834A7" w:rsidRDefault="008834A7" w:rsidP="00FF2CF0"/>
    <w:p w14:paraId="4F26D89A" w14:textId="77777777" w:rsidR="00CA7ED3" w:rsidRDefault="00CA7ED3" w:rsidP="00FF2CF0"/>
    <w:p w14:paraId="2050621D" w14:textId="77777777" w:rsidR="00FF2CF0" w:rsidRDefault="00FF2CF0" w:rsidP="00FF2CF0"/>
    <w:p w14:paraId="46D0C807" w14:textId="77777777" w:rsidR="00FF2CF0" w:rsidRDefault="00FF2CF0" w:rsidP="00FF2CF0"/>
    <w:p w14:paraId="5296980C" w14:textId="77777777" w:rsidR="00FF2CF0" w:rsidRDefault="00FF2CF0" w:rsidP="00FF2CF0"/>
    <w:p w14:paraId="7653E696" w14:textId="77777777" w:rsidR="00FF2CF0" w:rsidRDefault="00FF2CF0" w:rsidP="00FF2CF0"/>
    <w:p w14:paraId="0BC20DB8" w14:textId="77777777" w:rsidR="00FF2CF0" w:rsidRDefault="00FF2CF0" w:rsidP="00FF2CF0"/>
    <w:p w14:paraId="2E94FDD3" w14:textId="77777777" w:rsidR="00FF2CF0" w:rsidRDefault="00FF2CF0" w:rsidP="00FF2CF0"/>
    <w:p w14:paraId="24DA410D" w14:textId="77777777" w:rsidR="00FF2CF0" w:rsidRDefault="00FF2CF0" w:rsidP="00FF2CF0"/>
    <w:p w14:paraId="63FE4871" w14:textId="77777777" w:rsidR="00FF2CF0" w:rsidRDefault="00FF2CF0" w:rsidP="00FF2CF0"/>
    <w:p w14:paraId="2D2E0426" w14:textId="77777777" w:rsidR="00FF2CF0" w:rsidRDefault="00FF2CF0" w:rsidP="00FF2CF0"/>
    <w:p w14:paraId="5961EB43" w14:textId="77777777" w:rsidR="00FF2CF0" w:rsidRDefault="00FF2CF0" w:rsidP="00EE5AF7">
      <w:pPr>
        <w:pStyle w:val="a7"/>
      </w:pPr>
      <w:bookmarkStart w:id="141" w:name="_Toc240013283"/>
      <w:r>
        <w:rPr>
          <w:rFonts w:hint="eastAsia"/>
        </w:rPr>
        <w:t>第４章　教職員</w:t>
      </w:r>
      <w:bookmarkEnd w:id="141"/>
    </w:p>
    <w:p w14:paraId="1C8B51CB" w14:textId="77777777" w:rsidR="00CA7ED3" w:rsidRDefault="00CA7ED3" w:rsidP="00FF2CF0"/>
    <w:p w14:paraId="27CD942B" w14:textId="77777777" w:rsidR="00FF2CF0" w:rsidRDefault="00FF2CF0" w:rsidP="00FF2CF0"/>
    <w:p w14:paraId="14B9EAAC" w14:textId="77777777" w:rsidR="00FF2CF0" w:rsidRDefault="00280470">
      <w:pPr>
        <w:widowControl/>
        <w:autoSpaceDE/>
        <w:autoSpaceDN/>
        <w:jc w:val="left"/>
      </w:pPr>
      <w:r>
        <w:rPr>
          <w:noProof/>
        </w:rPr>
        <w:drawing>
          <wp:anchor distT="0" distB="0" distL="114300" distR="114300" simplePos="0" relativeHeight="252027904" behindDoc="0" locked="0" layoutInCell="1" allowOverlap="1" wp14:anchorId="43DC6427" wp14:editId="78FAFFC9">
            <wp:simplePos x="0" y="0"/>
            <wp:positionH relativeFrom="margin">
              <wp:align>center</wp:align>
            </wp:positionH>
            <wp:positionV relativeFrom="paragraph">
              <wp:posOffset>4577080</wp:posOffset>
            </wp:positionV>
            <wp:extent cx="1621790" cy="1158240"/>
            <wp:effectExtent l="0" t="0" r="0" b="3810"/>
            <wp:wrapNone/>
            <wp:docPr id="3542" name="図 3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1790" cy="1158240"/>
                    </a:xfrm>
                    <a:prstGeom prst="rect">
                      <a:avLst/>
                    </a:prstGeom>
                    <a:noFill/>
                    <a:ln>
                      <a:noFill/>
                    </a:ln>
                  </pic:spPr>
                </pic:pic>
              </a:graphicData>
            </a:graphic>
          </wp:anchor>
        </w:drawing>
      </w:r>
      <w:r w:rsidR="00FF2CF0">
        <w:br w:type="page"/>
      </w:r>
    </w:p>
    <w:p w14:paraId="3B6C930A" w14:textId="77777777" w:rsidR="001009EE" w:rsidRDefault="001009EE" w:rsidP="00A470D7">
      <w:pPr>
        <w:pStyle w:val="1"/>
        <w:rPr>
          <w:color w:val="FF0000"/>
        </w:rPr>
        <w:sectPr w:rsidR="001009EE" w:rsidSect="00127023">
          <w:headerReference w:type="even" r:id="rId213"/>
          <w:headerReference w:type="default" r:id="rId214"/>
          <w:footerReference w:type="default" r:id="rId215"/>
          <w:type w:val="continuous"/>
          <w:pgSz w:w="11906" w:h="16838" w:code="9"/>
          <w:pgMar w:top="907" w:right="907" w:bottom="454" w:left="907" w:header="284" w:footer="284" w:gutter="0"/>
          <w:cols w:space="425"/>
          <w:docGrid w:type="linesAndChars" w:linePitch="303" w:charSpace="-4053"/>
        </w:sectPr>
      </w:pPr>
      <w:bookmarkStart w:id="142" w:name="_第１_体罰"/>
      <w:bookmarkEnd w:id="142"/>
    </w:p>
    <w:bookmarkStart w:id="143" w:name="_Toc240013284"/>
    <w:p w14:paraId="4F51B635" w14:textId="77777777" w:rsidR="00CA7ED3" w:rsidRPr="00A06A31" w:rsidRDefault="00C9219B" w:rsidP="00A470D7">
      <w:pPr>
        <w:pStyle w:val="1"/>
      </w:pPr>
      <w:r w:rsidRPr="00A06A31">
        <w:rPr>
          <w:rFonts w:hAnsi="Times New Roman" w:cs="Times New Roman"/>
          <w:noProof/>
          <w:spacing w:val="2"/>
          <w:kern w:val="0"/>
          <w:szCs w:val="20"/>
        </w:rPr>
        <w:lastRenderedPageBreak/>
        <mc:AlternateContent>
          <mc:Choice Requires="wps">
            <w:drawing>
              <wp:anchor distT="0" distB="0" distL="114300" distR="114300" simplePos="0" relativeHeight="251879424" behindDoc="0" locked="0" layoutInCell="1" allowOverlap="1" wp14:anchorId="5033B722" wp14:editId="6B056997">
                <wp:simplePos x="0" y="0"/>
                <wp:positionH relativeFrom="margin">
                  <wp:align>right</wp:align>
                </wp:positionH>
                <wp:positionV relativeFrom="paragraph">
                  <wp:posOffset>395604</wp:posOffset>
                </wp:positionV>
                <wp:extent cx="6391275" cy="657225"/>
                <wp:effectExtent l="0" t="0" r="28575" b="28575"/>
                <wp:wrapNone/>
                <wp:docPr id="3331" name="AutoShape 2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1275" cy="866775"/>
                        </a:xfrm>
                        <a:prstGeom prst="roundRect">
                          <a:avLst>
                            <a:gd name="adj" fmla="val 7574"/>
                          </a:avLst>
                        </a:prstGeom>
                        <a:solidFill>
                          <a:srgbClr val="FFFFFF"/>
                        </a:solidFill>
                        <a:ln w="9525">
                          <a:solidFill>
                            <a:srgbClr val="000000"/>
                          </a:solidFill>
                          <a:round/>
                          <a:headEnd/>
                          <a:tailEnd/>
                        </a:ln>
                      </wps:spPr>
                      <wps:txbx>
                        <w:txbxContent>
                          <w:p w14:paraId="432C9775" w14:textId="77777777" w:rsidR="00124108" w:rsidRPr="00A06A31" w:rsidRDefault="00124108" w:rsidP="00AF7BDF">
                            <w:pPr>
                              <w:ind w:left="1261" w:hangingChars="700" w:hanging="1261"/>
                            </w:pPr>
                            <w:r w:rsidRPr="00A06A31">
                              <w:rPr>
                                <w:rFonts w:hAnsi="ＭＳ 明朝" w:cs="ＭＳ 明朝" w:hint="eastAsia"/>
                                <w:kern w:val="0"/>
                                <w:szCs w:val="20"/>
                              </w:rPr>
                              <w:t xml:space="preserve">【事案（例）】　</w:t>
                            </w:r>
                            <w:r w:rsidRPr="00A06A31">
                              <w:rPr>
                                <w:rFonts w:hAnsi="ＭＳ 明朝" w:cs="ＭＳ 明朝" w:hint="eastAsia"/>
                                <w:kern w:val="0"/>
                              </w:rPr>
                              <w:t>Ａ小学校で、午後の清掃時間中、竹ぼうきを振り回している児童Ｂがいた。担任は、何度か注意をしたが止めようとしないため、この児童Ｂのほうきを取り上げ、ほうきの柄で児童Ｂの顔面を叩いた。児童Ｂの額が切れて出血した。保健室で手当をしたが、出血が止まらないため病院に連れて行き治療をし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33B722" id="AutoShape 2670" o:spid="_x0000_s1464" style="position:absolute;left:0;text-align:left;margin-left:452.05pt;margin-top:31.15pt;width:503.25pt;height:51.75pt;z-index:2518794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49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">
                <v:textbox inset="5.85pt,.7pt,5.85pt,.7pt">
                  <w:txbxContent>
                    <w:p w14:paraId="432C9775" w14:textId="77777777" w:rsidR="00124108" w:rsidRPr="00A06A31" w:rsidRDefault="00124108" w:rsidP="00AF7BDF">
                      <w:pPr>
                        <w:ind w:left="1261" w:hangingChars="700" w:hanging="1261"/>
                      </w:pPr>
                      <w:r w:rsidRPr="00A06A31">
                        <w:rPr>
                          <w:rFonts w:hAnsi="ＭＳ 明朝" w:cs="ＭＳ 明朝" w:hint="eastAsia"/>
                          <w:kern w:val="0"/>
                          <w:szCs w:val="20"/>
                        </w:rPr>
                        <w:t xml:space="preserve">【事案（例）】　</w:t>
                      </w:r>
                      <w:r w:rsidRPr="00A06A31">
                        <w:rPr>
                          <w:rFonts w:hAnsi="ＭＳ 明朝" w:cs="ＭＳ 明朝" w:hint="eastAsia"/>
                          <w:kern w:val="0"/>
                        </w:rPr>
                        <w:t>Ａ小学校で、午後の清掃時間中、竹</w:t>
                      </w:r>
                      <w:r w:rsidRPr="00A06A31">
                        <w:rPr>
                          <w:rFonts w:hAnsi="ＭＳ 明朝" w:cs="ＭＳ 明朝" w:hint="eastAsia"/>
                          <w:kern w:val="0"/>
                        </w:rPr>
                        <w:t>ぼうきを振り回している児童Ｂがいた。担任は、何度か注意をしたが止めようとしないため、この児童Ｂのほうきを取り上げ、ほうきの柄で児童Ｂの顔面を叩いた。児童Ｂの額が切れて出血した。保健室で手当をしたが、出血が止まらないため病院に連れて行き治療をした。</w:t>
                      </w:r>
                    </w:p>
                  </w:txbxContent>
                </v:textbox>
                <w10:wrap anchorx="margin"/>
              </v:roundrect>
            </w:pict>
          </mc:Fallback>
        </mc:AlternateContent>
      </w:r>
      <w:r w:rsidR="00A470D7" w:rsidRPr="00A06A31">
        <w:rPr>
          <w:rFonts w:hint="eastAsia"/>
        </w:rPr>
        <w:t>第１　体罰</w:t>
      </w:r>
      <w:bookmarkEnd w:id="143"/>
    </w:p>
    <w:p w14:paraId="0CC7E55A" w14:textId="77777777" w:rsidR="00CA7ED3" w:rsidRPr="00A06A31" w:rsidRDefault="00CA7ED3" w:rsidP="000D0C8D">
      <w:pPr>
        <w:spacing w:line="260" w:lineRule="exact"/>
      </w:pPr>
    </w:p>
    <w:p w14:paraId="6BB655DB" w14:textId="77777777" w:rsidR="00CA7ED3" w:rsidRPr="00A06A31" w:rsidRDefault="00CA7ED3" w:rsidP="000D0C8D">
      <w:pPr>
        <w:spacing w:line="260" w:lineRule="exact"/>
      </w:pPr>
    </w:p>
    <w:p w14:paraId="4D089A2F" w14:textId="77777777" w:rsidR="00CA7ED3" w:rsidRDefault="00CA7ED3" w:rsidP="000D0C8D">
      <w:pPr>
        <w:spacing w:line="260" w:lineRule="exact"/>
      </w:pPr>
    </w:p>
    <w:p w14:paraId="5E0FDF01" w14:textId="77777777" w:rsidR="00CA7ED3" w:rsidRDefault="00CA7ED3" w:rsidP="000D0C8D">
      <w:pPr>
        <w:spacing w:line="260" w:lineRule="exact"/>
      </w:pPr>
    </w:p>
    <w:p w14:paraId="21EB12B7" w14:textId="77777777" w:rsidR="00CA7ED3" w:rsidRDefault="00CA7ED3" w:rsidP="000D0C8D">
      <w:pPr>
        <w:spacing w:line="260" w:lineRule="exact"/>
      </w:pPr>
    </w:p>
    <w:p w14:paraId="5239B8CB" w14:textId="77777777" w:rsidR="00A470D7" w:rsidRPr="00A470D7" w:rsidRDefault="00A470D7" w:rsidP="00A470D7">
      <w:pPr>
        <w:spacing w:beforeLines="50" w:before="151" w:afterLines="50" w:after="151"/>
        <w:rPr>
          <w:rFonts w:ascii="ＭＳ ゴシック" w:eastAsia="ＭＳ ゴシック" w:hAnsi="ＭＳ ゴシック"/>
          <w:b/>
          <w:sz w:val="21"/>
          <w:bdr w:val="single" w:sz="4" w:space="0" w:color="auto"/>
        </w:rPr>
      </w:pPr>
      <w:r w:rsidRPr="00A470D7">
        <w:rPr>
          <w:rFonts w:ascii="ＭＳ ゴシック" w:eastAsia="ＭＳ ゴシック" w:hAnsi="ＭＳ ゴシック" w:hint="eastAsia"/>
          <w:b/>
          <w:sz w:val="21"/>
          <w:bdr w:val="single" w:sz="4" w:space="0" w:color="auto"/>
        </w:rPr>
        <w:t>１　未然防止のポイント</w:t>
      </w:r>
      <w:r w:rsidRPr="00A470D7">
        <w:rPr>
          <w:rFonts w:ascii="ＭＳ ゴシック" w:eastAsia="ＭＳ ゴシック" w:hAnsi="ＭＳ ゴシック"/>
          <w:b/>
          <w:sz w:val="21"/>
          <w:bdr w:val="single" w:sz="4" w:space="0" w:color="auto"/>
        </w:rPr>
        <w:t xml:space="preserve"> </w:t>
      </w:r>
    </w:p>
    <w:p w14:paraId="0B731413" w14:textId="77777777" w:rsidR="00A470D7" w:rsidRPr="0075628C" w:rsidRDefault="00A470D7" w:rsidP="00A470D7">
      <w:pPr>
        <w:spacing w:line="26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⑴　体罰根絶の徹底</w:t>
      </w:r>
    </w:p>
    <w:p w14:paraId="58D5C596" w14:textId="77777777" w:rsidR="00A470D7" w:rsidRDefault="00A470D7" w:rsidP="00A470D7">
      <w:pPr>
        <w:spacing w:line="260" w:lineRule="exact"/>
        <w:ind w:firstLineChars="300" w:firstLine="541"/>
      </w:pPr>
      <w:r>
        <w:rPr>
          <w:rFonts w:hint="eastAsia"/>
        </w:rPr>
        <w:t>人権尊重の教育の重要性について、研修会等を通じて教職員が十分に認識を深める。</w:t>
      </w:r>
    </w:p>
    <w:p w14:paraId="1C09FD89" w14:textId="77777777" w:rsidR="00A470D7" w:rsidRPr="0075628C" w:rsidRDefault="00A470D7" w:rsidP="00A470D7">
      <w:pPr>
        <w:spacing w:line="26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⑵　協力体制の確立</w:t>
      </w:r>
    </w:p>
    <w:p w14:paraId="465035C7" w14:textId="77777777" w:rsidR="00A470D7" w:rsidRDefault="00A470D7" w:rsidP="00A470D7">
      <w:pPr>
        <w:spacing w:line="260" w:lineRule="exact"/>
        <w:ind w:leftChars="200" w:left="360" w:firstLineChars="100" w:firstLine="180"/>
      </w:pPr>
      <w:r>
        <w:rPr>
          <w:rFonts w:hint="eastAsia"/>
        </w:rPr>
        <w:t>児童生徒の多様化、変容に的確に対応できるよう指導力の向上を図るとともに、学校全体として体罰を戒め合う雰囲気をつくり、全校的な協力体制を確立する。</w:t>
      </w:r>
    </w:p>
    <w:p w14:paraId="0E2BF84D" w14:textId="77777777" w:rsidR="00A470D7" w:rsidRPr="0075628C" w:rsidRDefault="00A470D7" w:rsidP="00A470D7">
      <w:pPr>
        <w:spacing w:line="26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⑶　法的責任の認識</w:t>
      </w:r>
    </w:p>
    <w:p w14:paraId="47E14FC1" w14:textId="77777777" w:rsidR="00A470D7" w:rsidRDefault="00A470D7" w:rsidP="00A470D7">
      <w:pPr>
        <w:spacing w:line="260" w:lineRule="exact"/>
        <w:ind w:firstLineChars="300" w:firstLine="541"/>
      </w:pPr>
      <w:r>
        <w:rPr>
          <w:rFonts w:hint="eastAsia"/>
        </w:rPr>
        <w:t>教職員の不法行為による学校事故において、教職員が責任を問われる場合、</w:t>
      </w:r>
    </w:p>
    <w:p w14:paraId="29BD7848" w14:textId="77777777" w:rsidR="00A470D7" w:rsidRDefault="00A470D7" w:rsidP="00A470D7">
      <w:pPr>
        <w:spacing w:line="260" w:lineRule="exact"/>
        <w:ind w:firstLineChars="200" w:firstLine="360"/>
      </w:pPr>
      <w:r>
        <w:rPr>
          <w:rFonts w:hint="eastAsia"/>
        </w:rPr>
        <w:t>①　刑事上の責任</w:t>
      </w:r>
    </w:p>
    <w:p w14:paraId="64BC1B79" w14:textId="77777777" w:rsidR="00A470D7" w:rsidRDefault="00A470D7" w:rsidP="00A470D7">
      <w:pPr>
        <w:spacing w:line="260" w:lineRule="exact"/>
        <w:ind w:firstLineChars="200" w:firstLine="360"/>
      </w:pPr>
      <w:r>
        <w:rPr>
          <w:rFonts w:hint="eastAsia"/>
        </w:rPr>
        <w:t>②　行政上の責任</w:t>
      </w:r>
    </w:p>
    <w:p w14:paraId="1F76EF70" w14:textId="77777777" w:rsidR="00A470D7" w:rsidRDefault="00A470D7" w:rsidP="00A470D7">
      <w:pPr>
        <w:spacing w:line="260" w:lineRule="exact"/>
        <w:ind w:firstLineChars="200" w:firstLine="360"/>
      </w:pPr>
      <w:r>
        <w:rPr>
          <w:rFonts w:hint="eastAsia"/>
        </w:rPr>
        <w:t>③　民事上の責任</w:t>
      </w:r>
    </w:p>
    <w:p w14:paraId="30CC668B" w14:textId="77777777" w:rsidR="00A470D7" w:rsidRDefault="00A470D7" w:rsidP="00A470D7">
      <w:pPr>
        <w:spacing w:line="260" w:lineRule="exact"/>
        <w:ind w:firstLineChars="200" w:firstLine="360"/>
      </w:pPr>
      <w:r>
        <w:rPr>
          <w:rFonts w:hint="eastAsia"/>
        </w:rPr>
        <w:t>があることを認識しておくこと。</w:t>
      </w:r>
    </w:p>
    <w:p w14:paraId="2C86A795" w14:textId="77777777" w:rsidR="00A470D7" w:rsidRDefault="00A470D7" w:rsidP="00A470D7">
      <w:pPr>
        <w:spacing w:line="260" w:lineRule="exact"/>
      </w:pPr>
    </w:p>
    <w:p w14:paraId="44D7C4BD" w14:textId="77777777" w:rsidR="00A470D7" w:rsidRPr="00A470D7" w:rsidRDefault="00A470D7" w:rsidP="00A470D7">
      <w:pPr>
        <w:spacing w:beforeLines="50" w:before="151" w:afterLines="50" w:after="151"/>
        <w:rPr>
          <w:rFonts w:ascii="ＭＳ ゴシック" w:eastAsia="ＭＳ ゴシック" w:hAnsi="ＭＳ ゴシック"/>
          <w:b/>
          <w:sz w:val="21"/>
          <w:bdr w:val="single" w:sz="4" w:space="0" w:color="auto"/>
        </w:rPr>
      </w:pPr>
      <w:r w:rsidRPr="00A470D7">
        <w:rPr>
          <w:rFonts w:ascii="ＭＳ ゴシック" w:eastAsia="ＭＳ ゴシック" w:hAnsi="ＭＳ ゴシック" w:hint="eastAsia"/>
          <w:b/>
          <w:sz w:val="21"/>
          <w:bdr w:val="single" w:sz="4" w:space="0" w:color="auto"/>
        </w:rPr>
        <w:t>２　関係通知等</w:t>
      </w:r>
      <w:r w:rsidRPr="00A470D7">
        <w:rPr>
          <w:rFonts w:ascii="ＭＳ ゴシック" w:eastAsia="ＭＳ ゴシック" w:hAnsi="ＭＳ ゴシック"/>
          <w:b/>
          <w:sz w:val="21"/>
          <w:bdr w:val="single" w:sz="4" w:space="0" w:color="auto"/>
        </w:rPr>
        <w:t xml:space="preserve"> </w:t>
      </w:r>
    </w:p>
    <w:p w14:paraId="24A356B0" w14:textId="77777777" w:rsidR="00A470D7" w:rsidRPr="0075628C" w:rsidRDefault="00A470D7" w:rsidP="00A470D7">
      <w:pPr>
        <w:spacing w:line="26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⑴　体罰は法律で定められた禁止行為</w:t>
      </w:r>
    </w:p>
    <w:p w14:paraId="2941511E" w14:textId="77777777" w:rsidR="00A470D7" w:rsidRDefault="00A470D7" w:rsidP="00A470D7">
      <w:pPr>
        <w:spacing w:line="260" w:lineRule="exact"/>
        <w:ind w:leftChars="200" w:left="360" w:firstLineChars="100" w:firstLine="180"/>
      </w:pPr>
      <w:r>
        <w:rPr>
          <w:rFonts w:hint="eastAsia"/>
        </w:rPr>
        <w:t>校長及び教員は、教育上必要があると認めるときは、文部科学大臣の定めるところにより、児童、生徒及び学生に懲戒を加えることができる。ただし、体罰を加えることはできない。（</w:t>
      </w:r>
      <w:hyperlink r:id="rId216" w:history="1">
        <w:r w:rsidRPr="00EA2D4B">
          <w:rPr>
            <w:rStyle w:val="ac"/>
            <w:rFonts w:hint="eastAsia"/>
          </w:rPr>
          <w:t>学校教育法</w:t>
        </w:r>
      </w:hyperlink>
      <w:r>
        <w:rPr>
          <w:rFonts w:hint="eastAsia"/>
        </w:rPr>
        <w:t xml:space="preserve">　第</w:t>
      </w:r>
      <w:r>
        <w:t>11条）</w:t>
      </w:r>
    </w:p>
    <w:p w14:paraId="49D1A1B2" w14:textId="77777777" w:rsidR="00A470D7" w:rsidRPr="0075628C" w:rsidRDefault="00A470D7" w:rsidP="00A470D7">
      <w:pPr>
        <w:spacing w:line="26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⑵　体罰とはなにか？</w:t>
      </w:r>
    </w:p>
    <w:p w14:paraId="0A35138B" w14:textId="77777777" w:rsidR="00A470D7" w:rsidRPr="00A06A31" w:rsidRDefault="00A470D7" w:rsidP="00A470D7">
      <w:pPr>
        <w:spacing w:line="260" w:lineRule="exact"/>
        <w:ind w:leftChars="200" w:left="540" w:hangingChars="100" w:hanging="180"/>
      </w:pPr>
      <w:r w:rsidRPr="00A06A31">
        <w:rPr>
          <w:rFonts w:hint="eastAsia"/>
        </w:rPr>
        <w:t>①　懲戒の内容が身体的性質のもの、すなわち、身体に対する侵害を内容とするもの（殴る、蹴る等）</w:t>
      </w:r>
      <w:r w:rsidR="00A94570" w:rsidRPr="00A06A31">
        <w:rPr>
          <w:rFonts w:hint="eastAsia"/>
        </w:rPr>
        <w:t>、児童生徒</w:t>
      </w:r>
      <w:r w:rsidRPr="00A06A31">
        <w:rPr>
          <w:rFonts w:hint="eastAsia"/>
        </w:rPr>
        <w:t>に肉体的苦痛を与えるようなもの（正座・直立等特定の姿勢を長時間にわたって保持させる等）に当たると判断された場合は、体罰に該当する。（体罰の禁止及び児童生徒理解に基づく指導の徹底について（平成</w:t>
      </w:r>
      <w:r w:rsidRPr="00A06A31">
        <w:t>25年３月13日24文科初第1269号通知））</w:t>
      </w:r>
    </w:p>
    <w:p w14:paraId="313B61DC" w14:textId="77777777" w:rsidR="00A470D7" w:rsidRDefault="00A470D7" w:rsidP="00A470D7">
      <w:pPr>
        <w:spacing w:line="260" w:lineRule="exact"/>
        <w:ind w:leftChars="200" w:left="540" w:hangingChars="100" w:hanging="180"/>
      </w:pPr>
      <w:r>
        <w:rPr>
          <w:rFonts w:hint="eastAsia"/>
        </w:rPr>
        <w:t>②　有形力の行使以外の方法により行われた懲戒については、例えば、以下のような行為は、児童生徒に肉体的苦痛を与えるものでない限り、通常体罰には当たらない。</w:t>
      </w:r>
    </w:p>
    <w:p w14:paraId="4E260EC3" w14:textId="77777777" w:rsidR="00A470D7" w:rsidRDefault="00A470D7" w:rsidP="00A470D7">
      <w:pPr>
        <w:spacing w:line="260" w:lineRule="exact"/>
        <w:ind w:leftChars="300" w:left="721" w:hangingChars="100" w:hanging="180"/>
      </w:pPr>
      <w:r>
        <w:rPr>
          <w:rFonts w:hint="eastAsia"/>
        </w:rPr>
        <w:t>・　放課後等に教室に残留させる（用便のためにも室外に出ることを許さない、又は食事時間を過ぎても長く留め置く等肉体的苦痛を与えるものは体罰に当たる）。</w:t>
      </w:r>
    </w:p>
    <w:p w14:paraId="25112083" w14:textId="77777777" w:rsidR="00A470D7" w:rsidRDefault="00A470D7" w:rsidP="00A470D7">
      <w:pPr>
        <w:spacing w:line="260" w:lineRule="exact"/>
        <w:ind w:leftChars="300" w:left="721" w:hangingChars="100" w:hanging="180"/>
      </w:pPr>
      <w:r>
        <w:rPr>
          <w:rFonts w:hint="eastAsia"/>
        </w:rPr>
        <w:t>・　授業中、教室内に起立させる。</w:t>
      </w:r>
    </w:p>
    <w:p w14:paraId="1D191AFB" w14:textId="77777777" w:rsidR="00A470D7" w:rsidRDefault="00A470D7" w:rsidP="00A470D7">
      <w:pPr>
        <w:spacing w:line="260" w:lineRule="exact"/>
        <w:ind w:leftChars="300" w:left="721" w:hangingChars="100" w:hanging="180"/>
      </w:pPr>
      <w:r>
        <w:rPr>
          <w:rFonts w:hint="eastAsia"/>
        </w:rPr>
        <w:t>・　学習課題や清掃活動を課す。</w:t>
      </w:r>
    </w:p>
    <w:p w14:paraId="672CDD68" w14:textId="77777777" w:rsidR="00A470D7" w:rsidRDefault="00A470D7" w:rsidP="00A470D7">
      <w:pPr>
        <w:spacing w:line="260" w:lineRule="exact"/>
        <w:ind w:leftChars="300" w:left="721" w:hangingChars="100" w:hanging="180"/>
      </w:pPr>
      <w:r>
        <w:rPr>
          <w:rFonts w:hint="eastAsia"/>
        </w:rPr>
        <w:t>・　学校当番を多く割り当てる。</w:t>
      </w:r>
    </w:p>
    <w:p w14:paraId="3F36D0E6" w14:textId="77777777" w:rsidR="00A470D7" w:rsidRDefault="00A470D7" w:rsidP="00A470D7">
      <w:pPr>
        <w:spacing w:line="260" w:lineRule="exact"/>
        <w:ind w:leftChars="300" w:left="721" w:hangingChars="100" w:hanging="180"/>
      </w:pPr>
      <w:r>
        <w:rPr>
          <w:rFonts w:hint="eastAsia"/>
        </w:rPr>
        <w:t>・　立ち歩きの多い児童生徒を叱って席につかせる。</w:t>
      </w:r>
    </w:p>
    <w:p w14:paraId="34F8D388" w14:textId="77777777" w:rsidR="00A470D7" w:rsidRDefault="00A470D7" w:rsidP="00A470D7">
      <w:pPr>
        <w:spacing w:line="260" w:lineRule="exact"/>
        <w:ind w:leftChars="300" w:left="721" w:hangingChars="100" w:hanging="180"/>
      </w:pPr>
      <w:r>
        <w:rPr>
          <w:rFonts w:hint="eastAsia"/>
        </w:rPr>
        <w:t>・　練習に遅刻した生徒を試合に出さずに見学させる。</w:t>
      </w:r>
    </w:p>
    <w:p w14:paraId="48D7E94A" w14:textId="77777777" w:rsidR="00CA7ED3" w:rsidRPr="00A470D7" w:rsidRDefault="00CA7ED3" w:rsidP="000D0C8D">
      <w:pPr>
        <w:spacing w:line="260" w:lineRule="exact"/>
      </w:pPr>
    </w:p>
    <w:p w14:paraId="1E1D9068" w14:textId="77777777" w:rsidR="00A470D7" w:rsidRDefault="00A470D7">
      <w:pPr>
        <w:widowControl/>
        <w:autoSpaceDE/>
        <w:autoSpaceDN/>
        <w:jc w:val="left"/>
      </w:pPr>
      <w:r>
        <w:br w:type="page"/>
      </w:r>
    </w:p>
    <w:p w14:paraId="6F39950F" w14:textId="77777777" w:rsidR="00091A8F" w:rsidRDefault="00A470D7" w:rsidP="00A470D7">
      <w:pPr>
        <w:spacing w:line="260" w:lineRule="exact"/>
        <w:rPr>
          <w:rFonts w:ascii="ＭＳ ゴシック" w:eastAsia="ＭＳ ゴシック" w:hAnsi="ＭＳ ゴシック"/>
          <w:b/>
        </w:rPr>
      </w:pPr>
      <w:r w:rsidRPr="00A470D7">
        <w:rPr>
          <w:rFonts w:ascii="ＭＳ ゴシック" w:eastAsia="ＭＳ ゴシック" w:hAnsi="ＭＳ ゴシック" w:hint="eastAsia"/>
          <w:b/>
        </w:rPr>
        <w:lastRenderedPageBreak/>
        <w:t>【参考資料】</w:t>
      </w:r>
    </w:p>
    <w:p w14:paraId="330A71F8" w14:textId="1CC73A4A" w:rsidR="00CA7ED3" w:rsidRDefault="00091A8F" w:rsidP="006E2C8E">
      <w:pPr>
        <w:spacing w:line="260" w:lineRule="exact"/>
        <w:ind w:firstLineChars="100" w:firstLine="180"/>
      </w:pPr>
      <w:r w:rsidRPr="00091A8F">
        <w:rPr>
          <w:rFonts w:hAnsi="ＭＳ 明朝" w:hint="eastAsia"/>
        </w:rPr>
        <w:t xml:space="preserve">・　</w:t>
      </w:r>
      <w:hyperlink r:id="rId217" w:history="1">
        <w:r w:rsidR="00A470D7" w:rsidRPr="00091A8F">
          <w:rPr>
            <w:rStyle w:val="ac"/>
            <w:rFonts w:hAnsi="ＭＳ 明朝" w:hint="eastAsia"/>
          </w:rPr>
          <w:t>体罰の禁止及び児童生徒理解に基づく指導の徹底について（通知）</w:t>
        </w:r>
      </w:hyperlink>
      <w:r w:rsidR="00A470D7">
        <w:rPr>
          <w:rFonts w:hint="eastAsia"/>
        </w:rPr>
        <w:t>（</w:t>
      </w:r>
      <w:r w:rsidR="00A470D7">
        <w:t>24文科初第1269号　平成25年３月13日）</w:t>
      </w:r>
    </w:p>
    <w:p w14:paraId="32C2FE47" w14:textId="77777777" w:rsidR="00CA7ED3" w:rsidRDefault="00A470D7" w:rsidP="000D0C8D">
      <w:pPr>
        <w:spacing w:line="260" w:lineRule="exact"/>
      </w:pPr>
      <w:r w:rsidRPr="001124F2">
        <w:rPr>
          <w:rFonts w:hAnsi="Times New Roman"/>
          <w:noProof/>
          <w:spacing w:val="4"/>
        </w:rPr>
        <mc:AlternateContent>
          <mc:Choice Requires="wps">
            <w:drawing>
              <wp:anchor distT="0" distB="0" distL="114300" distR="114300" simplePos="0" relativeHeight="251880448" behindDoc="0" locked="0" layoutInCell="1" allowOverlap="1" wp14:anchorId="49B0C8AE" wp14:editId="1E0F9ABF">
                <wp:simplePos x="0" y="0"/>
                <wp:positionH relativeFrom="margin">
                  <wp:align>left</wp:align>
                </wp:positionH>
                <wp:positionV relativeFrom="paragraph">
                  <wp:posOffset>74930</wp:posOffset>
                </wp:positionV>
                <wp:extent cx="6400800" cy="8686800"/>
                <wp:effectExtent l="0" t="0" r="19050" b="19050"/>
                <wp:wrapNone/>
                <wp:docPr id="3332" name="Text Box 26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8686800"/>
                        </a:xfrm>
                        <a:prstGeom prst="rect">
                          <a:avLst/>
                        </a:prstGeom>
                        <a:solidFill>
                          <a:srgbClr val="FFFFFF"/>
                        </a:solidFill>
                        <a:ln w="9525">
                          <a:solidFill>
                            <a:srgbClr val="000000"/>
                          </a:solidFill>
                          <a:miter lim="800000"/>
                          <a:headEnd/>
                          <a:tailEnd/>
                        </a:ln>
                      </wps:spPr>
                      <wps:txbx>
                        <w:txbxContent>
                          <w:p w14:paraId="4C1B9465" w14:textId="77777777" w:rsidR="00124108" w:rsidRPr="00106904" w:rsidRDefault="00124108" w:rsidP="001C1F36">
                            <w:pPr>
                              <w:pStyle w:val="ad"/>
                              <w:wordWrap/>
                              <w:spacing w:line="260" w:lineRule="exact"/>
                              <w:rPr>
                                <w:rFonts w:ascii="ＭＳ ゴシック" w:eastAsia="ＭＳ ゴシック" w:hAnsi="ＭＳ ゴシック" w:cs="ＭＳ ゴシック"/>
                                <w:color w:val="000000"/>
                                <w:spacing w:val="1"/>
                                <w:sz w:val="20"/>
                                <w:szCs w:val="20"/>
                              </w:rPr>
                            </w:pPr>
                            <w:r w:rsidRPr="00106904">
                              <w:rPr>
                                <w:rFonts w:ascii="ＭＳ ゴシック" w:eastAsia="ＭＳ ゴシック" w:hAnsi="ＭＳ ゴシック" w:cs="ＭＳ ゴシック" w:hint="eastAsia"/>
                                <w:color w:val="000000"/>
                                <w:spacing w:val="1"/>
                                <w:sz w:val="20"/>
                                <w:szCs w:val="20"/>
                              </w:rPr>
                              <w:t>２　懲戒と体罰の区別について</w:t>
                            </w:r>
                          </w:p>
                          <w:p w14:paraId="5918D429" w14:textId="77777777" w:rsidR="00124108" w:rsidRDefault="00124108" w:rsidP="001C1F36">
                            <w:pPr>
                              <w:pStyle w:val="ad"/>
                              <w:wordWrap/>
                              <w:spacing w:line="260" w:lineRule="exact"/>
                              <w:ind w:leftChars="100" w:left="362"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⑴　教員等が児童生徒に対して行った懲戒行為が体罰に当たるかどうかは、当該児童生徒の年齢、健康、心身の発達状況、当該行為が行われた場所的及び時間的環境、懲戒の態様等の諸条件を総合的に考え、個々の事案ごとに判断する必要がある。この際、単に、懲戒行為をした教員等や、懲戒行為を受けた児童生徒・保護者の主観のみにより判断するのではなく、諸条件を客観的に考慮して判断すべきである。</w:t>
                            </w:r>
                          </w:p>
                          <w:p w14:paraId="28901132" w14:textId="77777777" w:rsidR="00124108" w:rsidRPr="00106904" w:rsidRDefault="00124108" w:rsidP="001C1F36">
                            <w:pPr>
                              <w:pStyle w:val="ad"/>
                              <w:wordWrap/>
                              <w:spacing w:line="260" w:lineRule="exact"/>
                              <w:ind w:leftChars="100" w:left="362" w:hangingChars="100" w:hanging="182"/>
                              <w:rPr>
                                <w:rFonts w:ascii="ＭＳ 明朝" w:hAnsi="ＭＳ 明朝" w:cs="ＭＳ ゴシック"/>
                                <w:color w:val="000000"/>
                                <w:spacing w:val="1"/>
                                <w:sz w:val="20"/>
                                <w:szCs w:val="20"/>
                              </w:rPr>
                            </w:pPr>
                            <w:r>
                              <w:rPr>
                                <w:rFonts w:ascii="ＭＳ 明朝" w:hAnsi="ＭＳ 明朝" w:cs="ＭＳ ゴシック" w:hint="eastAsia"/>
                                <w:color w:val="000000"/>
                                <w:spacing w:val="1"/>
                                <w:sz w:val="20"/>
                                <w:szCs w:val="20"/>
                              </w:rPr>
                              <w:t>⑵　⑴</w:t>
                            </w:r>
                            <w:r w:rsidRPr="00106904">
                              <w:rPr>
                                <w:rFonts w:ascii="ＭＳ 明朝" w:hAnsi="ＭＳ 明朝" w:cs="ＭＳ ゴシック" w:hint="eastAsia"/>
                                <w:color w:val="000000"/>
                                <w:spacing w:val="1"/>
                                <w:sz w:val="20"/>
                                <w:szCs w:val="20"/>
                              </w:rPr>
                              <w:t>により、</w:t>
                            </w:r>
                            <w:r w:rsidRPr="00106904">
                              <w:rPr>
                                <w:rFonts w:ascii="ＭＳ 明朝" w:hAnsi="ＭＳ 明朝" w:cs="ＭＳ ゴシック" w:hint="eastAsia"/>
                                <w:color w:val="000000"/>
                                <w:spacing w:val="1"/>
                                <w:sz w:val="20"/>
                                <w:szCs w:val="20"/>
                                <w:u w:val="single"/>
                              </w:rPr>
                              <w:t>その懲戒の内容が身体的性質のもの、すなわち、身体に対する侵害を内容とするもの（殴る、蹴る等）、児童生徒に肉体的苦痛を与えるようなもの（正座・直立等特定の姿勢を長時間にわたって保持させる等）に当たると判断された場合は、体罰に該当する。</w:t>
                            </w:r>
                          </w:p>
                          <w:p w14:paraId="39F07F02" w14:textId="77777777" w:rsidR="00124108" w:rsidRPr="00106904" w:rsidRDefault="00124108" w:rsidP="001C1F36">
                            <w:pPr>
                              <w:pStyle w:val="ad"/>
                              <w:wordWrap/>
                              <w:spacing w:line="260" w:lineRule="exact"/>
                              <w:ind w:firstLineChars="200" w:firstLine="364"/>
                              <w:rPr>
                                <w:rFonts w:ascii="ＭＳ ゴシック" w:eastAsia="ＭＳ ゴシック" w:hAnsi="ＭＳ ゴシック" w:cs="ＭＳ ゴシック"/>
                                <w:color w:val="000000"/>
                                <w:spacing w:val="1"/>
                                <w:sz w:val="20"/>
                                <w:szCs w:val="20"/>
                              </w:rPr>
                            </w:pPr>
                            <w:r w:rsidRPr="00106904">
                              <w:rPr>
                                <w:rFonts w:ascii="ＭＳ ゴシック" w:eastAsia="ＭＳ ゴシック" w:hAnsi="ＭＳ ゴシック" w:cs="ＭＳ ゴシック" w:hint="eastAsia"/>
                                <w:color w:val="000000"/>
                                <w:spacing w:val="1"/>
                                <w:sz w:val="20"/>
                                <w:szCs w:val="20"/>
                              </w:rPr>
                              <w:t>（別紙）</w:t>
                            </w:r>
                          </w:p>
                          <w:p w14:paraId="5A455361" w14:textId="77777777" w:rsidR="00124108" w:rsidRPr="00106904" w:rsidRDefault="00124108" w:rsidP="001C1F36">
                            <w:pPr>
                              <w:pStyle w:val="ad"/>
                              <w:wordWrap/>
                              <w:spacing w:line="260" w:lineRule="exact"/>
                              <w:ind w:firstLineChars="300" w:firstLine="547"/>
                              <w:rPr>
                                <w:rFonts w:ascii="ＭＳ ゴシック" w:eastAsia="ＭＳ ゴシック" w:hAnsi="ＭＳ ゴシック" w:cs="ＭＳ ゴシック"/>
                                <w:color w:val="000000"/>
                                <w:spacing w:val="1"/>
                                <w:sz w:val="20"/>
                                <w:szCs w:val="20"/>
                              </w:rPr>
                            </w:pPr>
                            <w:r w:rsidRPr="00106904">
                              <w:rPr>
                                <w:rFonts w:ascii="ＭＳ ゴシック" w:eastAsia="ＭＳ ゴシック" w:hAnsi="ＭＳ ゴシック" w:cs="ＭＳ ゴシック" w:hint="eastAsia"/>
                                <w:color w:val="000000"/>
                                <w:spacing w:val="1"/>
                                <w:sz w:val="20"/>
                                <w:szCs w:val="20"/>
                              </w:rPr>
                              <w:t>学校教育法第11条に規定する児童生徒の懲戒・体罰等に関する参考事例</w:t>
                            </w:r>
                          </w:p>
                          <w:p w14:paraId="309CA068" w14:textId="77777777" w:rsidR="00124108" w:rsidRPr="00106904" w:rsidRDefault="00124108" w:rsidP="001C1F36">
                            <w:pPr>
                              <w:pStyle w:val="ad"/>
                              <w:wordWrap/>
                              <w:spacing w:line="260" w:lineRule="exact"/>
                              <w:ind w:leftChars="300" w:left="541" w:firstLineChars="100" w:firstLine="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本紙は、学校現場の参考に資するよう、具体の事例について、通常、どのように判断されうるかを示したものである。本紙は飽くまで参考として、事例を簡潔に示して整理したものであるが、個別の事案が体罰に該当するか等を判断するに当たっては、本通知</w:t>
                            </w:r>
                            <w:r>
                              <w:rPr>
                                <w:rFonts w:ascii="ＭＳ 明朝" w:hAnsi="ＭＳ 明朝" w:cs="ＭＳ ゴシック" w:hint="eastAsia"/>
                                <w:color w:val="000000"/>
                                <w:spacing w:val="1"/>
                                <w:sz w:val="20"/>
                                <w:szCs w:val="20"/>
                              </w:rPr>
                              <w:t>２⑴</w:t>
                            </w:r>
                            <w:r w:rsidRPr="00106904">
                              <w:rPr>
                                <w:rFonts w:ascii="ＭＳ 明朝" w:hAnsi="ＭＳ 明朝" w:cs="ＭＳ ゴシック" w:hint="eastAsia"/>
                                <w:color w:val="000000"/>
                                <w:spacing w:val="1"/>
                                <w:sz w:val="20"/>
                                <w:szCs w:val="20"/>
                              </w:rPr>
                              <w:t>の諸条件を総合的に考え、個々の事案ごとに判断する必要がある。</w:t>
                            </w:r>
                          </w:p>
                          <w:p w14:paraId="03C28C67" w14:textId="77777777" w:rsidR="00124108" w:rsidRPr="00106904" w:rsidRDefault="00124108" w:rsidP="001C1F36">
                            <w:pPr>
                              <w:pStyle w:val="ad"/>
                              <w:wordWrap/>
                              <w:spacing w:line="260" w:lineRule="exact"/>
                              <w:ind w:firstLineChars="300" w:firstLine="547"/>
                              <w:rPr>
                                <w:rFonts w:ascii="ＭＳ ゴシック" w:eastAsia="ＭＳ ゴシック" w:hAnsi="ＭＳ ゴシック" w:cs="ＭＳ ゴシック"/>
                                <w:color w:val="000000"/>
                                <w:spacing w:val="1"/>
                                <w:sz w:val="20"/>
                                <w:szCs w:val="20"/>
                              </w:rPr>
                            </w:pPr>
                            <w:r>
                              <w:rPr>
                                <w:rFonts w:ascii="ＭＳ ゴシック" w:eastAsia="ＭＳ ゴシック" w:hAnsi="ＭＳ ゴシック" w:cs="ＭＳ ゴシック" w:hint="eastAsia"/>
                                <w:color w:val="000000"/>
                                <w:spacing w:val="1"/>
                                <w:sz w:val="20"/>
                                <w:szCs w:val="20"/>
                              </w:rPr>
                              <w:t xml:space="preserve">⑴　</w:t>
                            </w:r>
                            <w:r w:rsidRPr="00106904">
                              <w:rPr>
                                <w:rFonts w:ascii="ＭＳ ゴシック" w:eastAsia="ＭＳ ゴシック" w:hAnsi="ＭＳ ゴシック" w:cs="ＭＳ ゴシック" w:hint="eastAsia"/>
                                <w:color w:val="000000"/>
                                <w:spacing w:val="1"/>
                                <w:sz w:val="20"/>
                                <w:szCs w:val="20"/>
                              </w:rPr>
                              <w:t>体罰（通常、体罰と判断されると考えられる行為）</w:t>
                            </w:r>
                          </w:p>
                          <w:p w14:paraId="5990FDFE" w14:textId="77777777" w:rsidR="00124108" w:rsidRPr="00106904" w:rsidRDefault="00124108" w:rsidP="001C1F36">
                            <w:pPr>
                              <w:pStyle w:val="ad"/>
                              <w:wordWrap/>
                              <w:spacing w:line="260" w:lineRule="exact"/>
                              <w:ind w:firstLineChars="400" w:firstLine="729"/>
                              <w:rPr>
                                <w:rFonts w:ascii="ＭＳ ゴシック" w:eastAsia="ＭＳ ゴシック" w:hAnsi="ＭＳ ゴシック" w:cs="ＭＳ ゴシック"/>
                                <w:color w:val="000000"/>
                                <w:spacing w:val="1"/>
                                <w:sz w:val="20"/>
                                <w:szCs w:val="20"/>
                              </w:rPr>
                            </w:pPr>
                            <w:r w:rsidRPr="00106904">
                              <w:rPr>
                                <w:rFonts w:ascii="ＭＳ ゴシック" w:eastAsia="ＭＳ ゴシック" w:hAnsi="ＭＳ ゴシック" w:cs="ＭＳ ゴシック" w:hint="eastAsia"/>
                                <w:color w:val="000000"/>
                                <w:spacing w:val="1"/>
                                <w:sz w:val="20"/>
                                <w:szCs w:val="20"/>
                              </w:rPr>
                              <w:t>○　身体に対する侵害を内容とするもの</w:t>
                            </w:r>
                          </w:p>
                          <w:p w14:paraId="2A6CEA6B" w14:textId="77777777" w:rsidR="00124108"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体育の授業中、危険な行為をした児童の背中を足で踏みつける。</w:t>
                            </w:r>
                          </w:p>
                          <w:p w14:paraId="2F69C8FD" w14:textId="77777777" w:rsidR="00124108"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帰りの会で足をぶらぶらさせて座り、前の席の児童に足を当てた児童を、突き飛ばして転倒させる。</w:t>
                            </w:r>
                          </w:p>
                          <w:p w14:paraId="08505BA5" w14:textId="77777777" w:rsidR="00124108"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授業態度について指導したが反抗的な言動をした複数の生徒らの頬を平手打ちする。</w:t>
                            </w:r>
                          </w:p>
                          <w:p w14:paraId="0DD8723B" w14:textId="77777777" w:rsidR="00124108"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立ち歩きの多い生徒を叱ったが聞かず、席につかないため、頬をつねって席につかせる。</w:t>
                            </w:r>
                          </w:p>
                          <w:p w14:paraId="43A2F822" w14:textId="77777777" w:rsidR="00124108"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生徒指導に応じず、下校しようとしている生徒の腕を引いたところ、生徒が腕を振り払ったため、当該生徒の頭を平手で叩（たた）く。</w:t>
                            </w:r>
                          </w:p>
                          <w:p w14:paraId="5E15FAC1" w14:textId="77777777" w:rsidR="00124108"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給食の時間、ふざけていた生徒に対し、口頭で注意したが聞かなかったため、持っていたボールペンを投げつけ、生徒に当てる。</w:t>
                            </w:r>
                          </w:p>
                          <w:p w14:paraId="0C41A61E" w14:textId="77777777" w:rsidR="00124108" w:rsidRPr="00106904"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部活動顧問の指示に従わず、ユニフォームの片づけが不十分であったため、当該生徒の頬を殴打する。</w:t>
                            </w:r>
                          </w:p>
                          <w:p w14:paraId="4D8E84DF" w14:textId="77777777" w:rsidR="00124108" w:rsidRPr="00106904" w:rsidRDefault="00124108" w:rsidP="001C1F36">
                            <w:pPr>
                              <w:pStyle w:val="ad"/>
                              <w:wordWrap/>
                              <w:spacing w:line="260" w:lineRule="exact"/>
                              <w:ind w:firstLineChars="400" w:firstLine="729"/>
                              <w:rPr>
                                <w:rFonts w:ascii="ＭＳ ゴシック" w:eastAsia="ＭＳ ゴシック" w:hAnsi="ＭＳ ゴシック" w:cs="ＭＳ ゴシック"/>
                                <w:color w:val="000000"/>
                                <w:spacing w:val="1"/>
                                <w:sz w:val="20"/>
                                <w:szCs w:val="20"/>
                              </w:rPr>
                            </w:pPr>
                            <w:r w:rsidRPr="00106904">
                              <w:rPr>
                                <w:rFonts w:ascii="ＭＳ ゴシック" w:eastAsia="ＭＳ ゴシック" w:hAnsi="ＭＳ ゴシック" w:cs="ＭＳ ゴシック" w:hint="eastAsia"/>
                                <w:color w:val="000000"/>
                                <w:spacing w:val="1"/>
                                <w:sz w:val="20"/>
                                <w:szCs w:val="20"/>
                              </w:rPr>
                              <w:t>○　被罰者に肉体的苦痛を与えるようなもの</w:t>
                            </w:r>
                          </w:p>
                          <w:p w14:paraId="6F8C2CC9" w14:textId="77777777" w:rsidR="00124108"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放課後に児童を教室に残留させ、児童がトイレに行きたいと訴えたが、一切、室外に出ることを許さない。</w:t>
                            </w:r>
                          </w:p>
                          <w:p w14:paraId="6F9F09B0" w14:textId="77777777" w:rsidR="00124108"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別室指導のため、給食の時間を含めて生徒を長く別室に留め置き、一切室外に出ることを許さない。</w:t>
                            </w:r>
                          </w:p>
                          <w:p w14:paraId="434389B7" w14:textId="77777777" w:rsidR="00124108" w:rsidRPr="00106904"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宿題を忘れた児童に対して、教室の後方で正座で授業を受けるよう言い、児童が苦痛を訴えたが、そのままの姿勢を保持させた。</w:t>
                            </w:r>
                          </w:p>
                          <w:p w14:paraId="11071729" w14:textId="77777777" w:rsidR="00124108" w:rsidRPr="00106904" w:rsidRDefault="00124108" w:rsidP="001C1F36">
                            <w:pPr>
                              <w:pStyle w:val="ad"/>
                              <w:wordWrap/>
                              <w:spacing w:line="260" w:lineRule="exact"/>
                              <w:ind w:leftChars="300" w:left="723" w:hangingChars="100" w:hanging="182"/>
                              <w:rPr>
                                <w:rFonts w:ascii="ＭＳ ゴシック" w:eastAsia="ＭＳ ゴシック" w:hAnsi="ＭＳ ゴシック" w:cs="ＭＳ ゴシック"/>
                                <w:color w:val="000000"/>
                                <w:spacing w:val="1"/>
                                <w:sz w:val="20"/>
                                <w:szCs w:val="20"/>
                              </w:rPr>
                            </w:pPr>
                            <w:r>
                              <w:rPr>
                                <w:rFonts w:ascii="ＭＳ ゴシック" w:eastAsia="ＭＳ ゴシック" w:hAnsi="ＭＳ ゴシック" w:cs="ＭＳ ゴシック" w:hint="eastAsia"/>
                                <w:color w:val="000000"/>
                                <w:spacing w:val="1"/>
                                <w:sz w:val="20"/>
                                <w:szCs w:val="20"/>
                              </w:rPr>
                              <w:t xml:space="preserve">⑵　</w:t>
                            </w:r>
                            <w:r w:rsidRPr="00106904">
                              <w:rPr>
                                <w:rFonts w:ascii="ＭＳ ゴシック" w:eastAsia="ＭＳ ゴシック" w:hAnsi="ＭＳ ゴシック" w:cs="ＭＳ ゴシック" w:hint="eastAsia"/>
                                <w:color w:val="000000"/>
                                <w:spacing w:val="1"/>
                                <w:sz w:val="20"/>
                                <w:szCs w:val="20"/>
                              </w:rPr>
                              <w:t>認められる懲戒（通常、懲戒権の範囲内と判断されると考えられる行為）（ただし肉体的苦痛を伴わないものに限る。）</w:t>
                            </w:r>
                          </w:p>
                          <w:p w14:paraId="58104607" w14:textId="77777777" w:rsidR="00124108" w:rsidRPr="00106904" w:rsidRDefault="00124108" w:rsidP="001C1F36">
                            <w:pPr>
                              <w:pStyle w:val="ad"/>
                              <w:wordWrap/>
                              <w:spacing w:line="260" w:lineRule="exact"/>
                              <w:ind w:firstLineChars="400" w:firstLine="729"/>
                              <w:rPr>
                                <w:rFonts w:ascii="ＭＳ 明朝" w:hAnsi="ＭＳ 明朝" w:cs="ＭＳ ゴシック"/>
                                <w:color w:val="000000"/>
                                <w:spacing w:val="1"/>
                                <w:sz w:val="20"/>
                                <w:szCs w:val="20"/>
                              </w:rPr>
                            </w:pPr>
                            <w:r>
                              <w:rPr>
                                <w:rFonts w:ascii="ＭＳ 明朝" w:hAnsi="ＭＳ 明朝" w:cs="ＭＳ ゴシック" w:hint="eastAsia"/>
                                <w:color w:val="000000"/>
                                <w:spacing w:val="1"/>
                                <w:sz w:val="20"/>
                                <w:szCs w:val="20"/>
                              </w:rPr>
                              <w:t>〈</w:t>
                            </w:r>
                            <w:r w:rsidRPr="00106904">
                              <w:rPr>
                                <w:rFonts w:ascii="ＭＳ 明朝" w:hAnsi="ＭＳ 明朝" w:cs="ＭＳ ゴシック" w:hint="eastAsia"/>
                                <w:color w:val="000000"/>
                                <w:spacing w:val="1"/>
                                <w:sz w:val="20"/>
                                <w:szCs w:val="20"/>
                              </w:rPr>
                              <w:t>学校教育法施行規則に定める退学・停学・訓告以外で認められると考えられるものの例</w:t>
                            </w:r>
                            <w:r>
                              <w:rPr>
                                <w:rFonts w:ascii="ＭＳ 明朝" w:hAnsi="ＭＳ 明朝" w:cs="ＭＳ ゴシック" w:hint="eastAsia"/>
                                <w:color w:val="000000"/>
                                <w:spacing w:val="1"/>
                                <w:sz w:val="20"/>
                                <w:szCs w:val="20"/>
                              </w:rPr>
                              <w:t>〉</w:t>
                            </w:r>
                          </w:p>
                          <w:p w14:paraId="035B54FC" w14:textId="77777777" w:rsidR="00124108" w:rsidRDefault="00124108" w:rsidP="001C1F36">
                            <w:pPr>
                              <w:pStyle w:val="ad"/>
                              <w:wordWrap/>
                              <w:spacing w:line="260" w:lineRule="exact"/>
                              <w:ind w:firstLineChars="500" w:firstLine="911"/>
                              <w:rPr>
                                <w:rFonts w:ascii="ＭＳ 明朝" w:hAnsi="ＭＳ 明朝" w:cs="ＭＳ ゴシック"/>
                                <w:color w:val="000000"/>
                                <w:spacing w:val="1"/>
                                <w:sz w:val="20"/>
                                <w:szCs w:val="20"/>
                              </w:rPr>
                            </w:pPr>
                            <w:r>
                              <w:rPr>
                                <w:rFonts w:ascii="ＭＳ 明朝" w:hAnsi="ＭＳ 明朝" w:cs="ＭＳ ゴシック" w:hint="eastAsia"/>
                                <w:color w:val="000000"/>
                                <w:spacing w:val="1"/>
                                <w:sz w:val="20"/>
                                <w:szCs w:val="20"/>
                              </w:rPr>
                              <w:t xml:space="preserve">・　</w:t>
                            </w:r>
                            <w:r w:rsidRPr="00106904">
                              <w:rPr>
                                <w:rFonts w:ascii="ＭＳ 明朝" w:hAnsi="ＭＳ 明朝" w:cs="ＭＳ ゴシック" w:hint="eastAsia"/>
                                <w:color w:val="000000"/>
                                <w:spacing w:val="1"/>
                                <w:sz w:val="20"/>
                                <w:szCs w:val="20"/>
                              </w:rPr>
                              <w:t>放課後等に教室に残留させる。</w:t>
                            </w:r>
                          </w:p>
                          <w:p w14:paraId="61D8043D" w14:textId="77777777" w:rsidR="00124108" w:rsidRDefault="00124108" w:rsidP="001C1F36">
                            <w:pPr>
                              <w:pStyle w:val="ad"/>
                              <w:wordWrap/>
                              <w:spacing w:line="260" w:lineRule="exact"/>
                              <w:ind w:firstLineChars="500" w:firstLine="911"/>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授業中、教室内に起立させる。</w:t>
                            </w:r>
                          </w:p>
                          <w:p w14:paraId="372776F2" w14:textId="77777777" w:rsidR="00124108" w:rsidRDefault="00124108" w:rsidP="001C1F36">
                            <w:pPr>
                              <w:pStyle w:val="ad"/>
                              <w:wordWrap/>
                              <w:spacing w:line="260" w:lineRule="exact"/>
                              <w:ind w:firstLineChars="500" w:firstLine="911"/>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学習課題や清掃活動を課す。</w:t>
                            </w:r>
                          </w:p>
                          <w:p w14:paraId="000AF324" w14:textId="77777777" w:rsidR="00124108" w:rsidRDefault="00124108" w:rsidP="001C1F36">
                            <w:pPr>
                              <w:pStyle w:val="ad"/>
                              <w:wordWrap/>
                              <w:spacing w:line="260" w:lineRule="exact"/>
                              <w:ind w:firstLineChars="500" w:firstLine="911"/>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学校当番を多く割り当てる。</w:t>
                            </w:r>
                          </w:p>
                          <w:p w14:paraId="3F1E5BA8" w14:textId="77777777" w:rsidR="00124108" w:rsidRDefault="00124108" w:rsidP="001C1F36">
                            <w:pPr>
                              <w:pStyle w:val="ad"/>
                              <w:wordWrap/>
                              <w:spacing w:line="260" w:lineRule="exact"/>
                              <w:ind w:firstLineChars="500" w:firstLine="911"/>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立ち歩きの多い児童生徒を叱って席につかせる。</w:t>
                            </w:r>
                          </w:p>
                          <w:p w14:paraId="0AAF22FD" w14:textId="77777777" w:rsidR="00124108" w:rsidRPr="00106904" w:rsidRDefault="00124108" w:rsidP="001C1F36">
                            <w:pPr>
                              <w:pStyle w:val="ad"/>
                              <w:wordWrap/>
                              <w:spacing w:line="260" w:lineRule="exact"/>
                              <w:ind w:firstLineChars="500" w:firstLine="911"/>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練習に遅刻した生徒を試合に出さずに見学させる。</w:t>
                            </w:r>
                          </w:p>
                          <w:p w14:paraId="7BDDF4AF" w14:textId="77777777" w:rsidR="00124108" w:rsidRPr="00106904" w:rsidRDefault="00124108" w:rsidP="001C1F36">
                            <w:pPr>
                              <w:pStyle w:val="ad"/>
                              <w:wordWrap/>
                              <w:spacing w:line="260" w:lineRule="exact"/>
                              <w:ind w:firstLineChars="300" w:firstLine="547"/>
                              <w:rPr>
                                <w:rFonts w:ascii="ＭＳ ゴシック" w:eastAsia="ＭＳ ゴシック" w:hAnsi="ＭＳ ゴシック" w:cs="ＭＳ ゴシック"/>
                                <w:color w:val="000000"/>
                                <w:spacing w:val="1"/>
                                <w:sz w:val="20"/>
                                <w:szCs w:val="20"/>
                              </w:rPr>
                            </w:pPr>
                            <w:r>
                              <w:rPr>
                                <w:rFonts w:ascii="ＭＳ ゴシック" w:eastAsia="ＭＳ ゴシック" w:hAnsi="ＭＳ ゴシック" w:cs="ＭＳ ゴシック" w:hint="eastAsia"/>
                                <w:color w:val="000000"/>
                                <w:spacing w:val="1"/>
                                <w:sz w:val="20"/>
                                <w:szCs w:val="20"/>
                              </w:rPr>
                              <w:t xml:space="preserve">⑶　</w:t>
                            </w:r>
                            <w:r w:rsidRPr="00106904">
                              <w:rPr>
                                <w:rFonts w:ascii="ＭＳ ゴシック" w:eastAsia="ＭＳ ゴシック" w:hAnsi="ＭＳ ゴシック" w:cs="ＭＳ ゴシック" w:hint="eastAsia"/>
                                <w:color w:val="000000"/>
                                <w:spacing w:val="1"/>
                                <w:sz w:val="20"/>
                                <w:szCs w:val="20"/>
                              </w:rPr>
                              <w:t>正当な行為（通常、正当防衛、正当行為と判断されると考えられる行為）</w:t>
                            </w:r>
                          </w:p>
                          <w:p w14:paraId="0D00E74C" w14:textId="77777777" w:rsidR="00124108" w:rsidRDefault="00124108" w:rsidP="001C1F36">
                            <w:pPr>
                              <w:pStyle w:val="ad"/>
                              <w:wordWrap/>
                              <w:spacing w:line="260" w:lineRule="exact"/>
                              <w:ind w:leftChars="400" w:left="903" w:hangingChars="100" w:hanging="182"/>
                              <w:rPr>
                                <w:rFonts w:ascii="ＭＳ ゴシック" w:eastAsia="ＭＳ ゴシック" w:hAnsi="ＭＳ ゴシック" w:cs="ＭＳ ゴシック"/>
                                <w:color w:val="000000"/>
                                <w:spacing w:val="1"/>
                                <w:sz w:val="20"/>
                                <w:szCs w:val="20"/>
                              </w:rPr>
                            </w:pPr>
                            <w:r w:rsidRPr="00106904">
                              <w:rPr>
                                <w:rFonts w:ascii="ＭＳ ゴシック" w:eastAsia="ＭＳ ゴシック" w:hAnsi="ＭＳ ゴシック" w:cs="ＭＳ ゴシック" w:hint="eastAsia"/>
                                <w:color w:val="000000"/>
                                <w:spacing w:val="1"/>
                                <w:sz w:val="20"/>
                                <w:szCs w:val="20"/>
                              </w:rPr>
                              <w:t>○　児童生徒から教員等に対する暴力行為に対して、教員等が防衛のためにやむを得ずした有形力の行使</w:t>
                            </w:r>
                          </w:p>
                          <w:p w14:paraId="76B5FCB0" w14:textId="77777777" w:rsidR="00124108" w:rsidRPr="00106904" w:rsidRDefault="00124108" w:rsidP="001C1F36">
                            <w:pPr>
                              <w:pStyle w:val="ad"/>
                              <w:wordWrap/>
                              <w:spacing w:line="260" w:lineRule="exact"/>
                              <w:ind w:leftChars="500" w:left="901"/>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児童が教員の指導に反抗して教員の足を蹴ったため、児童の背後に回り、体をきつく押さえる。</w:t>
                            </w:r>
                          </w:p>
                          <w:p w14:paraId="3EABE0FA" w14:textId="77777777" w:rsidR="00124108" w:rsidRDefault="00124108" w:rsidP="001C1F36">
                            <w:pPr>
                              <w:pStyle w:val="ad"/>
                              <w:wordWrap/>
                              <w:spacing w:line="260" w:lineRule="exact"/>
                              <w:ind w:leftChars="400" w:left="903" w:hangingChars="100" w:hanging="182"/>
                              <w:rPr>
                                <w:rFonts w:ascii="ＭＳ ゴシック" w:eastAsia="ＭＳ ゴシック" w:hAnsi="ＭＳ ゴシック" w:cs="ＭＳ ゴシック"/>
                                <w:color w:val="000000"/>
                                <w:spacing w:val="1"/>
                                <w:sz w:val="20"/>
                                <w:szCs w:val="20"/>
                              </w:rPr>
                            </w:pPr>
                            <w:r w:rsidRPr="00106904">
                              <w:rPr>
                                <w:rFonts w:ascii="ＭＳ ゴシック" w:eastAsia="ＭＳ ゴシック" w:hAnsi="ＭＳ ゴシック" w:cs="ＭＳ ゴシック" w:hint="eastAsia"/>
                                <w:color w:val="000000"/>
                                <w:spacing w:val="1"/>
                                <w:sz w:val="20"/>
                                <w:szCs w:val="20"/>
                              </w:rPr>
                              <w:t>○　他の児童生徒に被害を及ぼすような暴力行為に対して、これを制止したり、目前の危険を回避するためにやむを得ずした有形力の行使</w:t>
                            </w:r>
                          </w:p>
                          <w:p w14:paraId="62E2A62B" w14:textId="77777777" w:rsidR="00124108"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休み時間に廊下で、他の児童を押さえつけて殴るという行為に及んだ児童がいたため、この児童の両肩をつかんで引き離す。</w:t>
                            </w:r>
                          </w:p>
                          <w:p w14:paraId="2C0DA72C" w14:textId="77777777" w:rsidR="00124108"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全校集会中に、大声を出して集会を妨げる行為があった生徒を冷静にさせ、別の場所で指導するため、別の場所に移るよう指導したが、なおも大声を出し続けて抵抗したため、生徒の腕を手で引っ張って移動させる。</w:t>
                            </w:r>
                          </w:p>
                          <w:p w14:paraId="22D31DE0" w14:textId="77777777" w:rsidR="00124108"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他の生徒をからかっていた生徒を指導しようとしたところ、当該生徒が教員に暴言を吐きつばを吐いて逃げ出そうとしたため、生徒が落ち着くまでの数分間、肩を両手でつかんで壁へ押しつけ、制止させる。</w:t>
                            </w:r>
                          </w:p>
                          <w:p w14:paraId="182DDA84" w14:textId="77777777" w:rsidR="00124108" w:rsidRPr="00106904" w:rsidRDefault="00124108" w:rsidP="001C1F36">
                            <w:pPr>
                              <w:pStyle w:val="ad"/>
                              <w:wordWrap/>
                              <w:spacing w:line="260" w:lineRule="exact"/>
                              <w:ind w:leftChars="500" w:left="1083" w:hangingChars="100" w:hanging="182"/>
                              <w:rPr>
                                <w:color w:val="000000"/>
                                <w:sz w:val="20"/>
                                <w:szCs w:val="20"/>
                              </w:rPr>
                            </w:pPr>
                            <w:r w:rsidRPr="00106904">
                              <w:rPr>
                                <w:rFonts w:ascii="ＭＳ 明朝" w:hAnsi="ＭＳ 明朝" w:cs="ＭＳ ゴシック" w:hint="eastAsia"/>
                                <w:color w:val="000000"/>
                                <w:spacing w:val="1"/>
                                <w:sz w:val="20"/>
                                <w:szCs w:val="20"/>
                              </w:rPr>
                              <w:t>・　試合中に相手チームの選手とトラブルになり、殴りかかろうとする生徒を、押さえつけて制止させる。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0C8AE" id="Text Box 2671" o:spid="_x0000_s1465" type="#_x0000_t202" style="position:absolute;left:0;text-align:left;margin-left:0;margin-top:5.9pt;width:7in;height:684pt;z-index:2518804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">
                <v:textbox inset="5.85pt,.7pt,5.85pt,.7pt">
                  <w:txbxContent>
                    <w:p w14:paraId="4C1B9465" w14:textId="77777777" w:rsidR="00124108" w:rsidRPr="00106904" w:rsidRDefault="00124108" w:rsidP="001C1F36">
                      <w:pPr>
                        <w:pStyle w:val="ad"/>
                        <w:wordWrap/>
                        <w:spacing w:line="260" w:lineRule="exact"/>
                        <w:rPr>
                          <w:rFonts w:ascii="ＭＳ ゴシック" w:eastAsia="ＭＳ ゴシック" w:hAnsi="ＭＳ ゴシック" w:cs="ＭＳ ゴシック"/>
                          <w:color w:val="000000"/>
                          <w:spacing w:val="1"/>
                          <w:sz w:val="20"/>
                          <w:szCs w:val="20"/>
                        </w:rPr>
                      </w:pPr>
                      <w:r w:rsidRPr="00106904">
                        <w:rPr>
                          <w:rFonts w:ascii="ＭＳ ゴシック" w:eastAsia="ＭＳ ゴシック" w:hAnsi="ＭＳ ゴシック" w:cs="ＭＳ ゴシック" w:hint="eastAsia"/>
                          <w:color w:val="000000"/>
                          <w:spacing w:val="1"/>
                          <w:sz w:val="20"/>
                          <w:szCs w:val="20"/>
                        </w:rPr>
                        <w:t>２　懲戒と体罰の区別について</w:t>
                      </w:r>
                    </w:p>
                    <w:p w14:paraId="5918D429" w14:textId="77777777" w:rsidR="00124108" w:rsidRDefault="00124108" w:rsidP="001C1F36">
                      <w:pPr>
                        <w:pStyle w:val="ad"/>
                        <w:wordWrap/>
                        <w:spacing w:line="260" w:lineRule="exact"/>
                        <w:ind w:leftChars="100" w:left="362"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⑴　教員等が児童生徒に対して行った懲戒行為が体罰に当たるかどうかは、当該児童生徒の年齢、健康、心身の発達状況、当該行為が行われた場所的及び時間的環境、懲戒の態様等の諸条件を総合的に考え、個々の事案ごとに判断する必要がある。この際、単に、懲戒行為をした教員等や、懲戒行為を受けた児童生徒・保護者の主観のみにより判断するのではなく、諸条件を客観的に考慮して判断すべきである。</w:t>
                      </w:r>
                    </w:p>
                    <w:p w14:paraId="28901132" w14:textId="77777777" w:rsidR="00124108" w:rsidRPr="00106904" w:rsidRDefault="00124108" w:rsidP="001C1F36">
                      <w:pPr>
                        <w:pStyle w:val="ad"/>
                        <w:wordWrap/>
                        <w:spacing w:line="260" w:lineRule="exact"/>
                        <w:ind w:leftChars="100" w:left="362" w:hangingChars="100" w:hanging="182"/>
                        <w:rPr>
                          <w:rFonts w:ascii="ＭＳ 明朝" w:hAnsi="ＭＳ 明朝" w:cs="ＭＳ ゴシック"/>
                          <w:color w:val="000000"/>
                          <w:spacing w:val="1"/>
                          <w:sz w:val="20"/>
                          <w:szCs w:val="20"/>
                        </w:rPr>
                      </w:pPr>
                      <w:r>
                        <w:rPr>
                          <w:rFonts w:ascii="ＭＳ 明朝" w:hAnsi="ＭＳ 明朝" w:cs="ＭＳ ゴシック" w:hint="eastAsia"/>
                          <w:color w:val="000000"/>
                          <w:spacing w:val="1"/>
                          <w:sz w:val="20"/>
                          <w:szCs w:val="20"/>
                        </w:rPr>
                        <w:t>⑵　⑴</w:t>
                      </w:r>
                      <w:r w:rsidRPr="00106904">
                        <w:rPr>
                          <w:rFonts w:ascii="ＭＳ 明朝" w:hAnsi="ＭＳ 明朝" w:cs="ＭＳ ゴシック" w:hint="eastAsia"/>
                          <w:color w:val="000000"/>
                          <w:spacing w:val="1"/>
                          <w:sz w:val="20"/>
                          <w:szCs w:val="20"/>
                        </w:rPr>
                        <w:t>により、</w:t>
                      </w:r>
                      <w:r w:rsidRPr="00106904">
                        <w:rPr>
                          <w:rFonts w:ascii="ＭＳ 明朝" w:hAnsi="ＭＳ 明朝" w:cs="ＭＳ ゴシック" w:hint="eastAsia"/>
                          <w:color w:val="000000"/>
                          <w:spacing w:val="1"/>
                          <w:sz w:val="20"/>
                          <w:szCs w:val="20"/>
                          <w:u w:val="single"/>
                        </w:rPr>
                        <w:t>その懲戒の内容が身体的性質のもの、すなわち、身体に対する侵害を内容とするもの（殴る、蹴る等）、児童生徒に肉体的苦痛を与えるようなもの（正座・直立等特定の姿勢を長時間にわたって保持させる等）に当たると判断された場合は、体罰に該当する。</w:t>
                      </w:r>
                    </w:p>
                    <w:p w14:paraId="39F07F02" w14:textId="77777777" w:rsidR="00124108" w:rsidRPr="00106904" w:rsidRDefault="00124108" w:rsidP="001C1F36">
                      <w:pPr>
                        <w:pStyle w:val="ad"/>
                        <w:wordWrap/>
                        <w:spacing w:line="260" w:lineRule="exact"/>
                        <w:ind w:firstLineChars="200" w:firstLine="364"/>
                        <w:rPr>
                          <w:rFonts w:ascii="ＭＳ ゴシック" w:eastAsia="ＭＳ ゴシック" w:hAnsi="ＭＳ ゴシック" w:cs="ＭＳ ゴシック"/>
                          <w:color w:val="000000"/>
                          <w:spacing w:val="1"/>
                          <w:sz w:val="20"/>
                          <w:szCs w:val="20"/>
                        </w:rPr>
                      </w:pPr>
                      <w:r w:rsidRPr="00106904">
                        <w:rPr>
                          <w:rFonts w:ascii="ＭＳ ゴシック" w:eastAsia="ＭＳ ゴシック" w:hAnsi="ＭＳ ゴシック" w:cs="ＭＳ ゴシック" w:hint="eastAsia"/>
                          <w:color w:val="000000"/>
                          <w:spacing w:val="1"/>
                          <w:sz w:val="20"/>
                          <w:szCs w:val="20"/>
                        </w:rPr>
                        <w:t>（別紙）</w:t>
                      </w:r>
                    </w:p>
                    <w:p w14:paraId="5A455361" w14:textId="77777777" w:rsidR="00124108" w:rsidRPr="00106904" w:rsidRDefault="00124108" w:rsidP="001C1F36">
                      <w:pPr>
                        <w:pStyle w:val="ad"/>
                        <w:wordWrap/>
                        <w:spacing w:line="260" w:lineRule="exact"/>
                        <w:ind w:firstLineChars="300" w:firstLine="547"/>
                        <w:rPr>
                          <w:rFonts w:ascii="ＭＳ ゴシック" w:eastAsia="ＭＳ ゴシック" w:hAnsi="ＭＳ ゴシック" w:cs="ＭＳ ゴシック"/>
                          <w:color w:val="000000"/>
                          <w:spacing w:val="1"/>
                          <w:sz w:val="20"/>
                          <w:szCs w:val="20"/>
                        </w:rPr>
                      </w:pPr>
                      <w:r w:rsidRPr="00106904">
                        <w:rPr>
                          <w:rFonts w:ascii="ＭＳ ゴシック" w:eastAsia="ＭＳ ゴシック" w:hAnsi="ＭＳ ゴシック" w:cs="ＭＳ ゴシック" w:hint="eastAsia"/>
                          <w:color w:val="000000"/>
                          <w:spacing w:val="1"/>
                          <w:sz w:val="20"/>
                          <w:szCs w:val="20"/>
                        </w:rPr>
                        <w:t>学校教育法第11条に規定する児童生徒の懲戒・体罰等に関する参考事例</w:t>
                      </w:r>
                    </w:p>
                    <w:p w14:paraId="309CA068" w14:textId="77777777" w:rsidR="00124108" w:rsidRPr="00106904" w:rsidRDefault="00124108" w:rsidP="001C1F36">
                      <w:pPr>
                        <w:pStyle w:val="ad"/>
                        <w:wordWrap/>
                        <w:spacing w:line="260" w:lineRule="exact"/>
                        <w:ind w:leftChars="300" w:left="541" w:firstLineChars="100" w:firstLine="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本紙は、学校現場の参考に資するよう、具体の事例について、通常、どのように判断されうるかを示したものである。本紙は飽くまで参考として、事例を簡潔に示して整理したものであるが、個別の事案が体罰に該当するか等を判断するに当たっては、本通知</w:t>
                      </w:r>
                      <w:r>
                        <w:rPr>
                          <w:rFonts w:ascii="ＭＳ 明朝" w:hAnsi="ＭＳ 明朝" w:cs="ＭＳ ゴシック" w:hint="eastAsia"/>
                          <w:color w:val="000000"/>
                          <w:spacing w:val="1"/>
                          <w:sz w:val="20"/>
                          <w:szCs w:val="20"/>
                        </w:rPr>
                        <w:t>２⑴</w:t>
                      </w:r>
                      <w:r w:rsidRPr="00106904">
                        <w:rPr>
                          <w:rFonts w:ascii="ＭＳ 明朝" w:hAnsi="ＭＳ 明朝" w:cs="ＭＳ ゴシック" w:hint="eastAsia"/>
                          <w:color w:val="000000"/>
                          <w:spacing w:val="1"/>
                          <w:sz w:val="20"/>
                          <w:szCs w:val="20"/>
                        </w:rPr>
                        <w:t>の諸条件を総合的に考え、個々の事案ごとに判断する必要がある。</w:t>
                      </w:r>
                    </w:p>
                    <w:p w14:paraId="03C28C67" w14:textId="77777777" w:rsidR="00124108" w:rsidRPr="00106904" w:rsidRDefault="00124108" w:rsidP="001C1F36">
                      <w:pPr>
                        <w:pStyle w:val="ad"/>
                        <w:wordWrap/>
                        <w:spacing w:line="260" w:lineRule="exact"/>
                        <w:ind w:firstLineChars="300" w:firstLine="547"/>
                        <w:rPr>
                          <w:rFonts w:ascii="ＭＳ ゴシック" w:eastAsia="ＭＳ ゴシック" w:hAnsi="ＭＳ ゴシック" w:cs="ＭＳ ゴシック"/>
                          <w:color w:val="000000"/>
                          <w:spacing w:val="1"/>
                          <w:sz w:val="20"/>
                          <w:szCs w:val="20"/>
                        </w:rPr>
                      </w:pPr>
                      <w:r>
                        <w:rPr>
                          <w:rFonts w:ascii="ＭＳ ゴシック" w:eastAsia="ＭＳ ゴシック" w:hAnsi="ＭＳ ゴシック" w:cs="ＭＳ ゴシック" w:hint="eastAsia"/>
                          <w:color w:val="000000"/>
                          <w:spacing w:val="1"/>
                          <w:sz w:val="20"/>
                          <w:szCs w:val="20"/>
                        </w:rPr>
                        <w:t xml:space="preserve">⑴　</w:t>
                      </w:r>
                      <w:r w:rsidRPr="00106904">
                        <w:rPr>
                          <w:rFonts w:ascii="ＭＳ ゴシック" w:eastAsia="ＭＳ ゴシック" w:hAnsi="ＭＳ ゴシック" w:cs="ＭＳ ゴシック" w:hint="eastAsia"/>
                          <w:color w:val="000000"/>
                          <w:spacing w:val="1"/>
                          <w:sz w:val="20"/>
                          <w:szCs w:val="20"/>
                        </w:rPr>
                        <w:t>体罰（通常、体罰と判断されると考えられる行為）</w:t>
                      </w:r>
                    </w:p>
                    <w:p w14:paraId="5990FDFE" w14:textId="77777777" w:rsidR="00124108" w:rsidRPr="00106904" w:rsidRDefault="00124108" w:rsidP="001C1F36">
                      <w:pPr>
                        <w:pStyle w:val="ad"/>
                        <w:wordWrap/>
                        <w:spacing w:line="260" w:lineRule="exact"/>
                        <w:ind w:firstLineChars="400" w:firstLine="729"/>
                        <w:rPr>
                          <w:rFonts w:ascii="ＭＳ ゴシック" w:eastAsia="ＭＳ ゴシック" w:hAnsi="ＭＳ ゴシック" w:cs="ＭＳ ゴシック"/>
                          <w:color w:val="000000"/>
                          <w:spacing w:val="1"/>
                          <w:sz w:val="20"/>
                          <w:szCs w:val="20"/>
                        </w:rPr>
                      </w:pPr>
                      <w:r w:rsidRPr="00106904">
                        <w:rPr>
                          <w:rFonts w:ascii="ＭＳ ゴシック" w:eastAsia="ＭＳ ゴシック" w:hAnsi="ＭＳ ゴシック" w:cs="ＭＳ ゴシック" w:hint="eastAsia"/>
                          <w:color w:val="000000"/>
                          <w:spacing w:val="1"/>
                          <w:sz w:val="20"/>
                          <w:szCs w:val="20"/>
                        </w:rPr>
                        <w:t>○　身体に対する侵害を内容とするもの</w:t>
                      </w:r>
                    </w:p>
                    <w:p w14:paraId="2A6CEA6B" w14:textId="77777777" w:rsidR="00124108"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体育の授業中、危険な行為をした児童の背中を足で踏みつける。</w:t>
                      </w:r>
                    </w:p>
                    <w:p w14:paraId="2F69C8FD" w14:textId="77777777" w:rsidR="00124108"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帰りの会で足をぶらぶらさせて座り、前の席の児童に足を当てた児童を、突き飛ばして転倒させる。</w:t>
                      </w:r>
                    </w:p>
                    <w:p w14:paraId="08505BA5" w14:textId="77777777" w:rsidR="00124108"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授業態度について指導したが反抗的な言動をした複数の生徒らの頬を平手打ちする。</w:t>
                      </w:r>
                    </w:p>
                    <w:p w14:paraId="0DD8723B" w14:textId="77777777" w:rsidR="00124108"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立ち歩きの多い生徒を叱ったが聞かず、席につかないため、頬をつねって席につかせる。</w:t>
                      </w:r>
                    </w:p>
                    <w:p w14:paraId="43A2F822" w14:textId="77777777" w:rsidR="00124108"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生徒指導に応じず、下校しようとしている生徒の腕を引いたところ、生徒が腕を振り払ったため、当該生徒の頭を平手で叩（たた）く。</w:t>
                      </w:r>
                    </w:p>
                    <w:p w14:paraId="5E15FAC1" w14:textId="77777777" w:rsidR="00124108"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給食の時間、ふざけていた生徒に対し、口頭で注意したが聞かなかったため、持っていたボールペンを投げつけ、生徒に当てる。</w:t>
                      </w:r>
                    </w:p>
                    <w:p w14:paraId="0C41A61E" w14:textId="77777777" w:rsidR="00124108" w:rsidRPr="00106904"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部活動顧問の指示に従わず、ユニフォームの片づけが不十分であったため、当該生徒の頬を殴打する。</w:t>
                      </w:r>
                    </w:p>
                    <w:p w14:paraId="4D8E84DF" w14:textId="77777777" w:rsidR="00124108" w:rsidRPr="00106904" w:rsidRDefault="00124108" w:rsidP="001C1F36">
                      <w:pPr>
                        <w:pStyle w:val="ad"/>
                        <w:wordWrap/>
                        <w:spacing w:line="260" w:lineRule="exact"/>
                        <w:ind w:firstLineChars="400" w:firstLine="729"/>
                        <w:rPr>
                          <w:rFonts w:ascii="ＭＳ ゴシック" w:eastAsia="ＭＳ ゴシック" w:hAnsi="ＭＳ ゴシック" w:cs="ＭＳ ゴシック"/>
                          <w:color w:val="000000"/>
                          <w:spacing w:val="1"/>
                          <w:sz w:val="20"/>
                          <w:szCs w:val="20"/>
                        </w:rPr>
                      </w:pPr>
                      <w:r w:rsidRPr="00106904">
                        <w:rPr>
                          <w:rFonts w:ascii="ＭＳ ゴシック" w:eastAsia="ＭＳ ゴシック" w:hAnsi="ＭＳ ゴシック" w:cs="ＭＳ ゴシック" w:hint="eastAsia"/>
                          <w:color w:val="000000"/>
                          <w:spacing w:val="1"/>
                          <w:sz w:val="20"/>
                          <w:szCs w:val="20"/>
                        </w:rPr>
                        <w:t>○　被罰者に肉体的苦痛を与えるようなもの</w:t>
                      </w:r>
                    </w:p>
                    <w:p w14:paraId="6F8C2CC9" w14:textId="77777777" w:rsidR="00124108"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放課後に児童を教室に残留させ、児童がトイレに行きたいと訴えたが、一切、室外に出ることを許さない。</w:t>
                      </w:r>
                    </w:p>
                    <w:p w14:paraId="6F9F09B0" w14:textId="77777777" w:rsidR="00124108"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別室指導のため、給食の時間を含めて生徒を長く別室に留め置き、一切室外に出ることを許さない。</w:t>
                      </w:r>
                    </w:p>
                    <w:p w14:paraId="434389B7" w14:textId="77777777" w:rsidR="00124108" w:rsidRPr="00106904"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宿題を忘れた児童に対して、教室の後方</w:t>
                      </w:r>
                      <w:r w:rsidRPr="00106904">
                        <w:rPr>
                          <w:rFonts w:ascii="ＭＳ 明朝" w:hAnsi="ＭＳ 明朝" w:cs="ＭＳ ゴシック" w:hint="eastAsia"/>
                          <w:color w:val="000000"/>
                          <w:spacing w:val="1"/>
                          <w:sz w:val="20"/>
                          <w:szCs w:val="20"/>
                        </w:rPr>
                        <w:t>で正座で授業を受けるよう言い、児童が苦痛を訴えたが、そのままの姿勢を保持させた。</w:t>
                      </w:r>
                    </w:p>
                    <w:p w14:paraId="11071729" w14:textId="77777777" w:rsidR="00124108" w:rsidRPr="00106904" w:rsidRDefault="00124108" w:rsidP="001C1F36">
                      <w:pPr>
                        <w:pStyle w:val="ad"/>
                        <w:wordWrap/>
                        <w:spacing w:line="260" w:lineRule="exact"/>
                        <w:ind w:leftChars="300" w:left="723" w:hangingChars="100" w:hanging="182"/>
                        <w:rPr>
                          <w:rFonts w:ascii="ＭＳ ゴシック" w:eastAsia="ＭＳ ゴシック" w:hAnsi="ＭＳ ゴシック" w:cs="ＭＳ ゴシック"/>
                          <w:color w:val="000000"/>
                          <w:spacing w:val="1"/>
                          <w:sz w:val="20"/>
                          <w:szCs w:val="20"/>
                        </w:rPr>
                      </w:pPr>
                      <w:r>
                        <w:rPr>
                          <w:rFonts w:ascii="ＭＳ ゴシック" w:eastAsia="ＭＳ ゴシック" w:hAnsi="ＭＳ ゴシック" w:cs="ＭＳ ゴシック" w:hint="eastAsia"/>
                          <w:color w:val="000000"/>
                          <w:spacing w:val="1"/>
                          <w:sz w:val="20"/>
                          <w:szCs w:val="20"/>
                        </w:rPr>
                        <w:t xml:space="preserve">⑵　</w:t>
                      </w:r>
                      <w:r w:rsidRPr="00106904">
                        <w:rPr>
                          <w:rFonts w:ascii="ＭＳ ゴシック" w:eastAsia="ＭＳ ゴシック" w:hAnsi="ＭＳ ゴシック" w:cs="ＭＳ ゴシック" w:hint="eastAsia"/>
                          <w:color w:val="000000"/>
                          <w:spacing w:val="1"/>
                          <w:sz w:val="20"/>
                          <w:szCs w:val="20"/>
                        </w:rPr>
                        <w:t>認められる懲戒（通常、懲戒権の範囲内と判断されると考えられる行為）（ただし肉体的苦痛を伴わないものに限る。）</w:t>
                      </w:r>
                    </w:p>
                    <w:p w14:paraId="58104607" w14:textId="77777777" w:rsidR="00124108" w:rsidRPr="00106904" w:rsidRDefault="00124108" w:rsidP="001C1F36">
                      <w:pPr>
                        <w:pStyle w:val="ad"/>
                        <w:wordWrap/>
                        <w:spacing w:line="260" w:lineRule="exact"/>
                        <w:ind w:firstLineChars="400" w:firstLine="729"/>
                        <w:rPr>
                          <w:rFonts w:ascii="ＭＳ 明朝" w:hAnsi="ＭＳ 明朝" w:cs="ＭＳ ゴシック"/>
                          <w:color w:val="000000"/>
                          <w:spacing w:val="1"/>
                          <w:sz w:val="20"/>
                          <w:szCs w:val="20"/>
                        </w:rPr>
                      </w:pPr>
                      <w:r>
                        <w:rPr>
                          <w:rFonts w:ascii="ＭＳ 明朝" w:hAnsi="ＭＳ 明朝" w:cs="ＭＳ ゴシック" w:hint="eastAsia"/>
                          <w:color w:val="000000"/>
                          <w:spacing w:val="1"/>
                          <w:sz w:val="20"/>
                          <w:szCs w:val="20"/>
                        </w:rPr>
                        <w:t>〈</w:t>
                      </w:r>
                      <w:r w:rsidRPr="00106904">
                        <w:rPr>
                          <w:rFonts w:ascii="ＭＳ 明朝" w:hAnsi="ＭＳ 明朝" w:cs="ＭＳ ゴシック" w:hint="eastAsia"/>
                          <w:color w:val="000000"/>
                          <w:spacing w:val="1"/>
                          <w:sz w:val="20"/>
                          <w:szCs w:val="20"/>
                        </w:rPr>
                        <w:t>学校教育法施行規則に定める退学・停学・訓告以外で認められると考えられるものの例</w:t>
                      </w:r>
                      <w:r>
                        <w:rPr>
                          <w:rFonts w:ascii="ＭＳ 明朝" w:hAnsi="ＭＳ 明朝" w:cs="ＭＳ ゴシック" w:hint="eastAsia"/>
                          <w:color w:val="000000"/>
                          <w:spacing w:val="1"/>
                          <w:sz w:val="20"/>
                          <w:szCs w:val="20"/>
                        </w:rPr>
                        <w:t>〉</w:t>
                      </w:r>
                    </w:p>
                    <w:p w14:paraId="035B54FC" w14:textId="77777777" w:rsidR="00124108" w:rsidRDefault="00124108" w:rsidP="001C1F36">
                      <w:pPr>
                        <w:pStyle w:val="ad"/>
                        <w:wordWrap/>
                        <w:spacing w:line="260" w:lineRule="exact"/>
                        <w:ind w:firstLineChars="500" w:firstLine="911"/>
                        <w:rPr>
                          <w:rFonts w:ascii="ＭＳ 明朝" w:hAnsi="ＭＳ 明朝" w:cs="ＭＳ ゴシック"/>
                          <w:color w:val="000000"/>
                          <w:spacing w:val="1"/>
                          <w:sz w:val="20"/>
                          <w:szCs w:val="20"/>
                        </w:rPr>
                      </w:pPr>
                      <w:r>
                        <w:rPr>
                          <w:rFonts w:ascii="ＭＳ 明朝" w:hAnsi="ＭＳ 明朝" w:cs="ＭＳ ゴシック" w:hint="eastAsia"/>
                          <w:color w:val="000000"/>
                          <w:spacing w:val="1"/>
                          <w:sz w:val="20"/>
                          <w:szCs w:val="20"/>
                        </w:rPr>
                        <w:t xml:space="preserve">・　</w:t>
                      </w:r>
                      <w:r w:rsidRPr="00106904">
                        <w:rPr>
                          <w:rFonts w:ascii="ＭＳ 明朝" w:hAnsi="ＭＳ 明朝" w:cs="ＭＳ ゴシック" w:hint="eastAsia"/>
                          <w:color w:val="000000"/>
                          <w:spacing w:val="1"/>
                          <w:sz w:val="20"/>
                          <w:szCs w:val="20"/>
                        </w:rPr>
                        <w:t>放課後等に教室に残留させる。</w:t>
                      </w:r>
                    </w:p>
                    <w:p w14:paraId="61D8043D" w14:textId="77777777" w:rsidR="00124108" w:rsidRDefault="00124108" w:rsidP="001C1F36">
                      <w:pPr>
                        <w:pStyle w:val="ad"/>
                        <w:wordWrap/>
                        <w:spacing w:line="260" w:lineRule="exact"/>
                        <w:ind w:firstLineChars="500" w:firstLine="911"/>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授業中、教室内に起立させる。</w:t>
                      </w:r>
                    </w:p>
                    <w:p w14:paraId="372776F2" w14:textId="77777777" w:rsidR="00124108" w:rsidRDefault="00124108" w:rsidP="001C1F36">
                      <w:pPr>
                        <w:pStyle w:val="ad"/>
                        <w:wordWrap/>
                        <w:spacing w:line="260" w:lineRule="exact"/>
                        <w:ind w:firstLineChars="500" w:firstLine="911"/>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学習課題や清掃活動を課す。</w:t>
                      </w:r>
                    </w:p>
                    <w:p w14:paraId="000AF324" w14:textId="77777777" w:rsidR="00124108" w:rsidRDefault="00124108" w:rsidP="001C1F36">
                      <w:pPr>
                        <w:pStyle w:val="ad"/>
                        <w:wordWrap/>
                        <w:spacing w:line="260" w:lineRule="exact"/>
                        <w:ind w:firstLineChars="500" w:firstLine="911"/>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学校当番を多く割り当てる。</w:t>
                      </w:r>
                    </w:p>
                    <w:p w14:paraId="3F1E5BA8" w14:textId="77777777" w:rsidR="00124108" w:rsidRDefault="00124108" w:rsidP="001C1F36">
                      <w:pPr>
                        <w:pStyle w:val="ad"/>
                        <w:wordWrap/>
                        <w:spacing w:line="260" w:lineRule="exact"/>
                        <w:ind w:firstLineChars="500" w:firstLine="911"/>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立ち歩きの多い児童生徒を叱って席につかせる。</w:t>
                      </w:r>
                    </w:p>
                    <w:p w14:paraId="0AAF22FD" w14:textId="77777777" w:rsidR="00124108" w:rsidRPr="00106904" w:rsidRDefault="00124108" w:rsidP="001C1F36">
                      <w:pPr>
                        <w:pStyle w:val="ad"/>
                        <w:wordWrap/>
                        <w:spacing w:line="260" w:lineRule="exact"/>
                        <w:ind w:firstLineChars="500" w:firstLine="911"/>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練習に遅刻した生徒を試合に出さずに見学させる。</w:t>
                      </w:r>
                    </w:p>
                    <w:p w14:paraId="7BDDF4AF" w14:textId="77777777" w:rsidR="00124108" w:rsidRPr="00106904" w:rsidRDefault="00124108" w:rsidP="001C1F36">
                      <w:pPr>
                        <w:pStyle w:val="ad"/>
                        <w:wordWrap/>
                        <w:spacing w:line="260" w:lineRule="exact"/>
                        <w:ind w:firstLineChars="300" w:firstLine="547"/>
                        <w:rPr>
                          <w:rFonts w:ascii="ＭＳ ゴシック" w:eastAsia="ＭＳ ゴシック" w:hAnsi="ＭＳ ゴシック" w:cs="ＭＳ ゴシック"/>
                          <w:color w:val="000000"/>
                          <w:spacing w:val="1"/>
                          <w:sz w:val="20"/>
                          <w:szCs w:val="20"/>
                        </w:rPr>
                      </w:pPr>
                      <w:r>
                        <w:rPr>
                          <w:rFonts w:ascii="ＭＳ ゴシック" w:eastAsia="ＭＳ ゴシック" w:hAnsi="ＭＳ ゴシック" w:cs="ＭＳ ゴシック" w:hint="eastAsia"/>
                          <w:color w:val="000000"/>
                          <w:spacing w:val="1"/>
                          <w:sz w:val="20"/>
                          <w:szCs w:val="20"/>
                        </w:rPr>
                        <w:t xml:space="preserve">⑶　</w:t>
                      </w:r>
                      <w:r w:rsidRPr="00106904">
                        <w:rPr>
                          <w:rFonts w:ascii="ＭＳ ゴシック" w:eastAsia="ＭＳ ゴシック" w:hAnsi="ＭＳ ゴシック" w:cs="ＭＳ ゴシック" w:hint="eastAsia"/>
                          <w:color w:val="000000"/>
                          <w:spacing w:val="1"/>
                          <w:sz w:val="20"/>
                          <w:szCs w:val="20"/>
                        </w:rPr>
                        <w:t>正当な行為（通常、正当防衛、正当行為と判断されると考えられる行為）</w:t>
                      </w:r>
                    </w:p>
                    <w:p w14:paraId="0D00E74C" w14:textId="77777777" w:rsidR="00124108" w:rsidRDefault="00124108" w:rsidP="001C1F36">
                      <w:pPr>
                        <w:pStyle w:val="ad"/>
                        <w:wordWrap/>
                        <w:spacing w:line="260" w:lineRule="exact"/>
                        <w:ind w:leftChars="400" w:left="903" w:hangingChars="100" w:hanging="182"/>
                        <w:rPr>
                          <w:rFonts w:ascii="ＭＳ ゴシック" w:eastAsia="ＭＳ ゴシック" w:hAnsi="ＭＳ ゴシック" w:cs="ＭＳ ゴシック"/>
                          <w:color w:val="000000"/>
                          <w:spacing w:val="1"/>
                          <w:sz w:val="20"/>
                          <w:szCs w:val="20"/>
                        </w:rPr>
                      </w:pPr>
                      <w:r w:rsidRPr="00106904">
                        <w:rPr>
                          <w:rFonts w:ascii="ＭＳ ゴシック" w:eastAsia="ＭＳ ゴシック" w:hAnsi="ＭＳ ゴシック" w:cs="ＭＳ ゴシック" w:hint="eastAsia"/>
                          <w:color w:val="000000"/>
                          <w:spacing w:val="1"/>
                          <w:sz w:val="20"/>
                          <w:szCs w:val="20"/>
                        </w:rPr>
                        <w:t>○　児童生徒から教員等に対する暴力行為に対して、教員等が防衛のためにやむを得ずした有形力の行使</w:t>
                      </w:r>
                    </w:p>
                    <w:p w14:paraId="76B5FCB0" w14:textId="77777777" w:rsidR="00124108" w:rsidRPr="00106904" w:rsidRDefault="00124108" w:rsidP="001C1F36">
                      <w:pPr>
                        <w:pStyle w:val="ad"/>
                        <w:wordWrap/>
                        <w:spacing w:line="260" w:lineRule="exact"/>
                        <w:ind w:leftChars="500" w:left="901"/>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児童が教員の指導に反抗して教員の足を蹴ったため、児童の背後に回り、体をきつく押さえる。</w:t>
                      </w:r>
                    </w:p>
                    <w:p w14:paraId="3EABE0FA" w14:textId="77777777" w:rsidR="00124108" w:rsidRDefault="00124108" w:rsidP="001C1F36">
                      <w:pPr>
                        <w:pStyle w:val="ad"/>
                        <w:wordWrap/>
                        <w:spacing w:line="260" w:lineRule="exact"/>
                        <w:ind w:leftChars="400" w:left="903" w:hangingChars="100" w:hanging="182"/>
                        <w:rPr>
                          <w:rFonts w:ascii="ＭＳ ゴシック" w:eastAsia="ＭＳ ゴシック" w:hAnsi="ＭＳ ゴシック" w:cs="ＭＳ ゴシック"/>
                          <w:color w:val="000000"/>
                          <w:spacing w:val="1"/>
                          <w:sz w:val="20"/>
                          <w:szCs w:val="20"/>
                        </w:rPr>
                      </w:pPr>
                      <w:r w:rsidRPr="00106904">
                        <w:rPr>
                          <w:rFonts w:ascii="ＭＳ ゴシック" w:eastAsia="ＭＳ ゴシック" w:hAnsi="ＭＳ ゴシック" w:cs="ＭＳ ゴシック" w:hint="eastAsia"/>
                          <w:color w:val="000000"/>
                          <w:spacing w:val="1"/>
                          <w:sz w:val="20"/>
                          <w:szCs w:val="20"/>
                        </w:rPr>
                        <w:t>○　他の児童生徒に被害を及ぼすような暴力行為に対して、これを制止したり、目前の危険を回避するためにやむを得ずした有形力の行使</w:t>
                      </w:r>
                    </w:p>
                    <w:p w14:paraId="62E2A62B" w14:textId="77777777" w:rsidR="00124108"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休み時間に廊下で、他の児童を押さえつけて殴るという行為に及んだ児童がいたため、この児童の両肩をつかんで引き離す。</w:t>
                      </w:r>
                    </w:p>
                    <w:p w14:paraId="2C0DA72C" w14:textId="77777777" w:rsidR="00124108"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全校集会中に、大声を出して集会を妨げる行為があった生徒を冷静にさせ、別の場所で指導するため、別の場所に移るよう指導したが、なおも大声を出し続けて抵抗したため、生徒の腕を手で引っ張って移動させる。</w:t>
                      </w:r>
                    </w:p>
                    <w:p w14:paraId="22D31DE0" w14:textId="77777777" w:rsidR="00124108" w:rsidRDefault="00124108" w:rsidP="001C1F36">
                      <w:pPr>
                        <w:pStyle w:val="ad"/>
                        <w:wordWrap/>
                        <w:spacing w:line="260" w:lineRule="exact"/>
                        <w:ind w:leftChars="500" w:left="1083" w:hangingChars="100" w:hanging="182"/>
                        <w:rPr>
                          <w:rFonts w:ascii="ＭＳ 明朝" w:hAnsi="ＭＳ 明朝" w:cs="ＭＳ ゴシック"/>
                          <w:color w:val="000000"/>
                          <w:spacing w:val="1"/>
                          <w:sz w:val="20"/>
                          <w:szCs w:val="20"/>
                        </w:rPr>
                      </w:pPr>
                      <w:r w:rsidRPr="00106904">
                        <w:rPr>
                          <w:rFonts w:ascii="ＭＳ 明朝" w:hAnsi="ＭＳ 明朝" w:cs="ＭＳ ゴシック" w:hint="eastAsia"/>
                          <w:color w:val="000000"/>
                          <w:spacing w:val="1"/>
                          <w:sz w:val="20"/>
                          <w:szCs w:val="20"/>
                        </w:rPr>
                        <w:t>・　他の生徒をからかっていた生徒を指導しようとしたところ、当該生徒が教員に暴言を吐きつばを吐いて逃げ出そうとしたため、生徒が落ち着くまでの数分間、肩を両手でつかんで壁へ押しつけ、制止させる。</w:t>
                      </w:r>
                    </w:p>
                    <w:p w14:paraId="182DDA84" w14:textId="77777777" w:rsidR="00124108" w:rsidRPr="00106904" w:rsidRDefault="00124108" w:rsidP="001C1F36">
                      <w:pPr>
                        <w:pStyle w:val="ad"/>
                        <w:wordWrap/>
                        <w:spacing w:line="260" w:lineRule="exact"/>
                        <w:ind w:leftChars="500" w:left="1083" w:hangingChars="100" w:hanging="182"/>
                        <w:rPr>
                          <w:color w:val="000000"/>
                          <w:sz w:val="20"/>
                          <w:szCs w:val="20"/>
                        </w:rPr>
                      </w:pPr>
                      <w:r w:rsidRPr="00106904">
                        <w:rPr>
                          <w:rFonts w:ascii="ＭＳ 明朝" w:hAnsi="ＭＳ 明朝" w:cs="ＭＳ ゴシック" w:hint="eastAsia"/>
                          <w:color w:val="000000"/>
                          <w:spacing w:val="1"/>
                          <w:sz w:val="20"/>
                          <w:szCs w:val="20"/>
                        </w:rPr>
                        <w:t>・　試合中に相手チームの選手とトラブルになり、殴りかかろうとする生徒を、押さえつけて制止させる。</w:t>
                      </w:r>
                    </w:p>
                  </w:txbxContent>
                </v:textbox>
                <w10:wrap anchorx="margin"/>
              </v:shape>
            </w:pict>
          </mc:Fallback>
        </mc:AlternateContent>
      </w:r>
    </w:p>
    <w:p w14:paraId="7DA1B2B2" w14:textId="77777777" w:rsidR="00CA7ED3" w:rsidRDefault="00CA7ED3" w:rsidP="000D0C8D">
      <w:pPr>
        <w:spacing w:line="260" w:lineRule="exact"/>
      </w:pPr>
    </w:p>
    <w:p w14:paraId="3F514CC0" w14:textId="77777777" w:rsidR="00CA7ED3" w:rsidRDefault="00CA7ED3" w:rsidP="000D0C8D">
      <w:pPr>
        <w:spacing w:line="260" w:lineRule="exact"/>
      </w:pPr>
    </w:p>
    <w:p w14:paraId="2CFA45C8" w14:textId="77777777" w:rsidR="00CA7ED3" w:rsidRDefault="00CA7ED3" w:rsidP="000D0C8D">
      <w:pPr>
        <w:spacing w:line="260" w:lineRule="exact"/>
      </w:pPr>
    </w:p>
    <w:p w14:paraId="1853CFF1" w14:textId="77777777" w:rsidR="00CA7ED3" w:rsidRDefault="00CA7ED3" w:rsidP="000D0C8D">
      <w:pPr>
        <w:spacing w:line="260" w:lineRule="exact"/>
      </w:pPr>
    </w:p>
    <w:p w14:paraId="625D1290" w14:textId="77777777" w:rsidR="00CA7ED3" w:rsidRDefault="00CA7ED3" w:rsidP="000D0C8D">
      <w:pPr>
        <w:spacing w:line="260" w:lineRule="exact"/>
      </w:pPr>
    </w:p>
    <w:p w14:paraId="279DF921" w14:textId="77777777" w:rsidR="00CA7ED3" w:rsidRDefault="00CA7ED3" w:rsidP="000D0C8D">
      <w:pPr>
        <w:spacing w:line="260" w:lineRule="exact"/>
      </w:pPr>
    </w:p>
    <w:p w14:paraId="726B2028" w14:textId="77777777" w:rsidR="00CA7ED3" w:rsidRDefault="00CA7ED3" w:rsidP="000D0C8D">
      <w:pPr>
        <w:spacing w:line="260" w:lineRule="exact"/>
      </w:pPr>
    </w:p>
    <w:p w14:paraId="12BD8F14" w14:textId="77777777" w:rsidR="00CA7ED3" w:rsidRDefault="00CA7ED3" w:rsidP="000D0C8D">
      <w:pPr>
        <w:spacing w:line="260" w:lineRule="exact"/>
      </w:pPr>
    </w:p>
    <w:p w14:paraId="0D269F27" w14:textId="77777777" w:rsidR="00CA7ED3" w:rsidRDefault="00CA7ED3" w:rsidP="000D0C8D">
      <w:pPr>
        <w:spacing w:line="260" w:lineRule="exact"/>
      </w:pPr>
    </w:p>
    <w:p w14:paraId="1DB44714" w14:textId="77777777" w:rsidR="00CA7ED3" w:rsidRDefault="00CA7ED3" w:rsidP="000D0C8D">
      <w:pPr>
        <w:spacing w:line="260" w:lineRule="exact"/>
      </w:pPr>
    </w:p>
    <w:p w14:paraId="28178EAD" w14:textId="77777777" w:rsidR="00CA7ED3" w:rsidRDefault="00CA7ED3" w:rsidP="000D0C8D">
      <w:pPr>
        <w:spacing w:line="260" w:lineRule="exact"/>
      </w:pPr>
    </w:p>
    <w:p w14:paraId="2AC95678" w14:textId="77777777" w:rsidR="00CA7ED3" w:rsidRDefault="00CA7ED3" w:rsidP="000D0C8D">
      <w:pPr>
        <w:spacing w:line="260" w:lineRule="exact"/>
      </w:pPr>
    </w:p>
    <w:p w14:paraId="09070859" w14:textId="77777777" w:rsidR="00CA7ED3" w:rsidRDefault="00CA7ED3" w:rsidP="000D0C8D">
      <w:pPr>
        <w:spacing w:line="260" w:lineRule="exact"/>
      </w:pPr>
    </w:p>
    <w:p w14:paraId="6DD7EE22" w14:textId="77777777" w:rsidR="00CA7ED3" w:rsidRDefault="00CA7ED3" w:rsidP="000D0C8D">
      <w:pPr>
        <w:spacing w:line="260" w:lineRule="exact"/>
      </w:pPr>
    </w:p>
    <w:p w14:paraId="0FD78A36" w14:textId="77777777" w:rsidR="00CA7ED3" w:rsidRDefault="00CA7ED3" w:rsidP="000D0C8D">
      <w:pPr>
        <w:spacing w:line="260" w:lineRule="exact"/>
      </w:pPr>
    </w:p>
    <w:p w14:paraId="5ADDF6D5" w14:textId="77777777" w:rsidR="00CA7ED3" w:rsidRDefault="00CA7ED3" w:rsidP="000D0C8D">
      <w:pPr>
        <w:spacing w:line="260" w:lineRule="exact"/>
      </w:pPr>
    </w:p>
    <w:p w14:paraId="10533295" w14:textId="77777777" w:rsidR="00CA7ED3" w:rsidRDefault="00CA7ED3" w:rsidP="000D0C8D">
      <w:pPr>
        <w:spacing w:line="260" w:lineRule="exact"/>
      </w:pPr>
    </w:p>
    <w:p w14:paraId="62C83281" w14:textId="77777777" w:rsidR="00CA7ED3" w:rsidRDefault="00CA7ED3" w:rsidP="000D0C8D">
      <w:pPr>
        <w:spacing w:line="260" w:lineRule="exact"/>
      </w:pPr>
    </w:p>
    <w:p w14:paraId="3546576E" w14:textId="77777777" w:rsidR="00CA7ED3" w:rsidRDefault="00CA7ED3" w:rsidP="000D0C8D">
      <w:pPr>
        <w:spacing w:line="260" w:lineRule="exact"/>
      </w:pPr>
    </w:p>
    <w:p w14:paraId="6694E542" w14:textId="77777777" w:rsidR="00CA7ED3" w:rsidRDefault="00CA7ED3" w:rsidP="000D0C8D">
      <w:pPr>
        <w:spacing w:line="260" w:lineRule="exact"/>
      </w:pPr>
    </w:p>
    <w:p w14:paraId="792C0E0F" w14:textId="77777777" w:rsidR="00CA7ED3" w:rsidRDefault="00CA7ED3" w:rsidP="000D0C8D">
      <w:pPr>
        <w:spacing w:line="260" w:lineRule="exact"/>
      </w:pPr>
    </w:p>
    <w:p w14:paraId="2A2443AC" w14:textId="77777777" w:rsidR="00CA7ED3" w:rsidRDefault="00CA7ED3" w:rsidP="000D0C8D">
      <w:pPr>
        <w:spacing w:line="260" w:lineRule="exact"/>
      </w:pPr>
    </w:p>
    <w:p w14:paraId="4C44D874" w14:textId="77777777" w:rsidR="00CA7ED3" w:rsidRDefault="00CA7ED3" w:rsidP="000D0C8D">
      <w:pPr>
        <w:spacing w:line="260" w:lineRule="exact"/>
      </w:pPr>
    </w:p>
    <w:p w14:paraId="0830B21C" w14:textId="77777777" w:rsidR="00CA7ED3" w:rsidRDefault="00CA7ED3" w:rsidP="000D0C8D">
      <w:pPr>
        <w:spacing w:line="260" w:lineRule="exact"/>
      </w:pPr>
    </w:p>
    <w:p w14:paraId="4F2D9917" w14:textId="77777777" w:rsidR="00CA7ED3" w:rsidRDefault="00CA7ED3" w:rsidP="000D0C8D">
      <w:pPr>
        <w:spacing w:line="260" w:lineRule="exact"/>
      </w:pPr>
    </w:p>
    <w:p w14:paraId="2356D4AF" w14:textId="77777777" w:rsidR="00CA7ED3" w:rsidRDefault="00CA7ED3" w:rsidP="000D0C8D">
      <w:pPr>
        <w:spacing w:line="260" w:lineRule="exact"/>
      </w:pPr>
    </w:p>
    <w:p w14:paraId="552A026F" w14:textId="77777777" w:rsidR="00CA7ED3" w:rsidRDefault="00CA7ED3" w:rsidP="000D0C8D">
      <w:pPr>
        <w:spacing w:line="260" w:lineRule="exact"/>
      </w:pPr>
    </w:p>
    <w:p w14:paraId="47AC3364" w14:textId="77777777" w:rsidR="00CA7ED3" w:rsidRDefault="00CA7ED3" w:rsidP="000D0C8D">
      <w:pPr>
        <w:spacing w:line="260" w:lineRule="exact"/>
      </w:pPr>
    </w:p>
    <w:p w14:paraId="343C5FB7" w14:textId="77777777" w:rsidR="00CA7ED3" w:rsidRDefault="00CA7ED3" w:rsidP="000D0C8D">
      <w:pPr>
        <w:spacing w:line="260" w:lineRule="exact"/>
      </w:pPr>
    </w:p>
    <w:p w14:paraId="0B30C7E6" w14:textId="77777777" w:rsidR="00CA7ED3" w:rsidRDefault="00CA7ED3" w:rsidP="000D0C8D">
      <w:pPr>
        <w:spacing w:line="260" w:lineRule="exact"/>
      </w:pPr>
    </w:p>
    <w:p w14:paraId="697182EA" w14:textId="77777777" w:rsidR="00CA7ED3" w:rsidRDefault="00CA7ED3" w:rsidP="000D0C8D">
      <w:pPr>
        <w:spacing w:line="260" w:lineRule="exact"/>
      </w:pPr>
    </w:p>
    <w:p w14:paraId="42B84C56" w14:textId="77777777" w:rsidR="00CA7ED3" w:rsidRDefault="00CA7ED3" w:rsidP="000D0C8D">
      <w:pPr>
        <w:spacing w:line="260" w:lineRule="exact"/>
      </w:pPr>
    </w:p>
    <w:p w14:paraId="3355465A" w14:textId="77777777" w:rsidR="00CA7ED3" w:rsidRDefault="00CA7ED3" w:rsidP="000D0C8D">
      <w:pPr>
        <w:spacing w:line="260" w:lineRule="exact"/>
      </w:pPr>
    </w:p>
    <w:p w14:paraId="6978ACA1" w14:textId="77777777" w:rsidR="00CA7ED3" w:rsidRDefault="00CA7ED3" w:rsidP="000D0C8D">
      <w:pPr>
        <w:spacing w:line="260" w:lineRule="exact"/>
      </w:pPr>
    </w:p>
    <w:p w14:paraId="558396B2" w14:textId="77777777" w:rsidR="00CA7ED3" w:rsidRDefault="00CA7ED3" w:rsidP="000D0C8D">
      <w:pPr>
        <w:spacing w:line="260" w:lineRule="exact"/>
      </w:pPr>
    </w:p>
    <w:p w14:paraId="34390E52" w14:textId="77777777" w:rsidR="00CA7ED3" w:rsidRDefault="00CA7ED3" w:rsidP="000D0C8D">
      <w:pPr>
        <w:spacing w:line="260" w:lineRule="exact"/>
      </w:pPr>
    </w:p>
    <w:p w14:paraId="0BE72999" w14:textId="77777777" w:rsidR="00CA7ED3" w:rsidRDefault="00CA7ED3" w:rsidP="000D0C8D">
      <w:pPr>
        <w:spacing w:line="260" w:lineRule="exact"/>
      </w:pPr>
    </w:p>
    <w:p w14:paraId="3E3382D6" w14:textId="77777777" w:rsidR="00CA7ED3" w:rsidRDefault="00CA7ED3" w:rsidP="000D0C8D">
      <w:pPr>
        <w:spacing w:line="260" w:lineRule="exact"/>
      </w:pPr>
    </w:p>
    <w:p w14:paraId="592F24AE" w14:textId="77777777" w:rsidR="00CA7ED3" w:rsidRDefault="00CA7ED3" w:rsidP="000D0C8D">
      <w:pPr>
        <w:spacing w:line="260" w:lineRule="exact"/>
      </w:pPr>
    </w:p>
    <w:p w14:paraId="009F185B" w14:textId="77777777" w:rsidR="00CA7ED3" w:rsidRDefault="00CA7ED3" w:rsidP="000D0C8D">
      <w:pPr>
        <w:spacing w:line="260" w:lineRule="exact"/>
      </w:pPr>
    </w:p>
    <w:p w14:paraId="7276192C" w14:textId="77777777" w:rsidR="00CA7ED3" w:rsidRDefault="00CA7ED3" w:rsidP="000D0C8D">
      <w:pPr>
        <w:spacing w:line="260" w:lineRule="exact"/>
      </w:pPr>
    </w:p>
    <w:p w14:paraId="37B09D14" w14:textId="77777777" w:rsidR="00CA7ED3" w:rsidRDefault="00CA7ED3" w:rsidP="000D0C8D">
      <w:pPr>
        <w:spacing w:line="260" w:lineRule="exact"/>
      </w:pPr>
    </w:p>
    <w:p w14:paraId="0D86E375" w14:textId="77777777" w:rsidR="00CA7ED3" w:rsidRDefault="00CA7ED3" w:rsidP="000D0C8D">
      <w:pPr>
        <w:spacing w:line="260" w:lineRule="exact"/>
      </w:pPr>
    </w:p>
    <w:p w14:paraId="0AD0B528" w14:textId="77777777" w:rsidR="00CA7ED3" w:rsidRDefault="00CA7ED3" w:rsidP="000D0C8D">
      <w:pPr>
        <w:spacing w:line="260" w:lineRule="exact"/>
      </w:pPr>
    </w:p>
    <w:p w14:paraId="03C2751C" w14:textId="77777777" w:rsidR="00CA7ED3" w:rsidRDefault="00CA7ED3" w:rsidP="000D0C8D">
      <w:pPr>
        <w:spacing w:line="260" w:lineRule="exact"/>
      </w:pPr>
    </w:p>
    <w:p w14:paraId="561361C7" w14:textId="77777777" w:rsidR="00CA7ED3" w:rsidRDefault="00CA7ED3" w:rsidP="000D0C8D">
      <w:pPr>
        <w:spacing w:line="260" w:lineRule="exact"/>
      </w:pPr>
    </w:p>
    <w:p w14:paraId="409AE862" w14:textId="77777777" w:rsidR="00CA7ED3" w:rsidRDefault="00CA7ED3" w:rsidP="000D0C8D">
      <w:pPr>
        <w:spacing w:line="260" w:lineRule="exact"/>
      </w:pPr>
    </w:p>
    <w:p w14:paraId="11D1D052" w14:textId="77777777" w:rsidR="00CA7ED3" w:rsidRDefault="00CA7ED3" w:rsidP="000D0C8D">
      <w:pPr>
        <w:spacing w:line="260" w:lineRule="exact"/>
      </w:pPr>
    </w:p>
    <w:p w14:paraId="39318FAA" w14:textId="77777777" w:rsidR="00CA7ED3" w:rsidRDefault="00CA7ED3" w:rsidP="000D0C8D">
      <w:pPr>
        <w:spacing w:line="260" w:lineRule="exact"/>
      </w:pPr>
    </w:p>
    <w:p w14:paraId="3D61373D" w14:textId="77777777" w:rsidR="00CA7ED3" w:rsidRDefault="00CA7ED3" w:rsidP="000D0C8D">
      <w:pPr>
        <w:spacing w:line="260" w:lineRule="exact"/>
      </w:pPr>
    </w:p>
    <w:p w14:paraId="5590E7C4" w14:textId="77777777" w:rsidR="00CA7ED3" w:rsidRDefault="00CA7ED3" w:rsidP="000D0C8D">
      <w:pPr>
        <w:spacing w:line="260" w:lineRule="exact"/>
      </w:pPr>
    </w:p>
    <w:p w14:paraId="3318246B" w14:textId="77777777" w:rsidR="00CA7ED3" w:rsidRDefault="00CA7ED3" w:rsidP="000D0C8D">
      <w:pPr>
        <w:spacing w:line="260" w:lineRule="exact"/>
      </w:pPr>
    </w:p>
    <w:p w14:paraId="4039EB06" w14:textId="77777777" w:rsidR="00CA7ED3" w:rsidRDefault="00CA7ED3" w:rsidP="000D0C8D">
      <w:pPr>
        <w:spacing w:line="260" w:lineRule="exact"/>
      </w:pPr>
    </w:p>
    <w:p w14:paraId="08FA09F8" w14:textId="77777777" w:rsidR="00091A8F" w:rsidRDefault="00091A8F" w:rsidP="00091A8F">
      <w:pPr>
        <w:spacing w:line="260" w:lineRule="exact"/>
        <w:ind w:firstLineChars="100" w:firstLine="180"/>
      </w:pPr>
      <w:r>
        <w:rPr>
          <w:rFonts w:hint="eastAsia"/>
        </w:rPr>
        <w:t xml:space="preserve">・　</w:t>
      </w:r>
      <w:hyperlink r:id="rId218" w:history="1">
        <w:r w:rsidRPr="00091A8F">
          <w:rPr>
            <w:rStyle w:val="ac"/>
            <w:rFonts w:hint="eastAsia"/>
          </w:rPr>
          <w:t>「生徒指導提要　第３章　チーム学校による生徒指導体制」P</w:t>
        </w:r>
        <w:r w:rsidRPr="00091A8F">
          <w:rPr>
            <w:rStyle w:val="ac"/>
          </w:rPr>
          <w:t>103～105</w:t>
        </w:r>
      </w:hyperlink>
    </w:p>
    <w:p w14:paraId="73CD8F7B" w14:textId="77777777" w:rsidR="006E2C8E" w:rsidRDefault="006E2C8E" w:rsidP="00091A8F">
      <w:pPr>
        <w:spacing w:line="260" w:lineRule="exact"/>
        <w:ind w:firstLineChars="100" w:firstLine="180"/>
      </w:pPr>
    </w:p>
    <w:p w14:paraId="7B5D18D3" w14:textId="77777777" w:rsidR="00CA7ED3" w:rsidRDefault="00101AE5" w:rsidP="00101AE5">
      <w:pPr>
        <w:pStyle w:val="2"/>
      </w:pPr>
      <w:bookmarkStart w:id="144" w:name="_体罰発生時の対応"/>
      <w:bookmarkStart w:id="145" w:name="_Toc240013285"/>
      <w:bookmarkEnd w:id="144"/>
      <w:r>
        <w:rPr>
          <w:rFonts w:hint="eastAsia"/>
        </w:rPr>
        <w:lastRenderedPageBreak/>
        <w:t>体罰発生時の対応</w:t>
      </w:r>
      <w:bookmarkEnd w:id="145"/>
    </w:p>
    <w:p w14:paraId="3D8E5D86" w14:textId="77777777" w:rsidR="00CA7ED3" w:rsidRDefault="00CA7ED3" w:rsidP="000D0C8D">
      <w:pPr>
        <w:spacing w:line="260" w:lineRule="exact"/>
      </w:pPr>
    </w:p>
    <w:tbl>
      <w:tblPr>
        <w:tblStyle w:val="25"/>
        <w:tblW w:w="0" w:type="auto"/>
        <w:tblLook w:val="04A0" w:firstRow="1" w:lastRow="0" w:firstColumn="1" w:lastColumn="0" w:noHBand="0" w:noVBand="1"/>
      </w:tblPr>
      <w:tblGrid>
        <w:gridCol w:w="1838"/>
        <w:gridCol w:w="2268"/>
        <w:gridCol w:w="2268"/>
        <w:gridCol w:w="2410"/>
        <w:gridCol w:w="1298"/>
      </w:tblGrid>
      <w:tr w:rsidR="00101AE5" w:rsidRPr="00101AE5" w14:paraId="43494161" w14:textId="77777777" w:rsidTr="00FD1EBF">
        <w:tc>
          <w:tcPr>
            <w:tcW w:w="1838" w:type="dxa"/>
            <w:tcBorders>
              <w:bottom w:val="single" w:sz="4" w:space="0" w:color="auto"/>
            </w:tcBorders>
            <w:vAlign w:val="center"/>
          </w:tcPr>
          <w:p w14:paraId="19A6B5B9" w14:textId="77777777" w:rsidR="00101AE5" w:rsidRPr="00101AE5" w:rsidRDefault="00101AE5" w:rsidP="00101AE5">
            <w:pPr>
              <w:ind w:left="22"/>
              <w:jc w:val="center"/>
              <w:rPr>
                <w:rFonts w:ascii="ＭＳ ゴシック" w:eastAsia="ＭＳ ゴシック" w:hAnsi="ＭＳ ゴシック"/>
                <w:b/>
                <w:kern w:val="2"/>
              </w:rPr>
            </w:pPr>
            <w:r w:rsidRPr="00101AE5">
              <w:rPr>
                <w:rFonts w:ascii="ＭＳ ゴシック" w:eastAsia="ＭＳ ゴシック" w:hAnsi="ＭＳ ゴシック" w:hint="eastAsia"/>
                <w:b/>
                <w:kern w:val="2"/>
              </w:rPr>
              <w:t>対応の流れ</w:t>
            </w:r>
          </w:p>
        </w:tc>
        <w:tc>
          <w:tcPr>
            <w:tcW w:w="2268" w:type="dxa"/>
            <w:tcBorders>
              <w:bottom w:val="single" w:sz="4" w:space="0" w:color="auto"/>
            </w:tcBorders>
            <w:vAlign w:val="center"/>
          </w:tcPr>
          <w:p w14:paraId="2B963E18" w14:textId="77777777" w:rsidR="00101AE5" w:rsidRPr="00101AE5" w:rsidRDefault="00101AE5" w:rsidP="00101AE5">
            <w:pPr>
              <w:jc w:val="center"/>
              <w:rPr>
                <w:rFonts w:ascii="ＭＳ ゴシック" w:eastAsia="ＭＳ ゴシック" w:hAnsi="ＭＳ ゴシック"/>
                <w:b/>
                <w:kern w:val="2"/>
              </w:rPr>
            </w:pPr>
            <w:r w:rsidRPr="00101AE5">
              <w:rPr>
                <w:rFonts w:ascii="ＭＳ ゴシック" w:eastAsia="ＭＳ ゴシック" w:hAnsi="ＭＳ ゴシック" w:hint="eastAsia"/>
                <w:b/>
                <w:kern w:val="2"/>
              </w:rPr>
              <w:t>管理職</w:t>
            </w:r>
          </w:p>
        </w:tc>
        <w:tc>
          <w:tcPr>
            <w:tcW w:w="2268" w:type="dxa"/>
            <w:tcBorders>
              <w:bottom w:val="single" w:sz="4" w:space="0" w:color="auto"/>
            </w:tcBorders>
            <w:vAlign w:val="center"/>
          </w:tcPr>
          <w:p w14:paraId="3DD8E7ED" w14:textId="77777777" w:rsidR="00101AE5" w:rsidRPr="00101AE5" w:rsidRDefault="00101AE5" w:rsidP="00101AE5">
            <w:pPr>
              <w:jc w:val="center"/>
              <w:rPr>
                <w:rFonts w:ascii="ＭＳ ゴシック" w:eastAsia="ＭＳ ゴシック" w:hAnsi="ＭＳ ゴシック"/>
                <w:b/>
                <w:kern w:val="2"/>
              </w:rPr>
            </w:pPr>
            <w:r w:rsidRPr="00101AE5">
              <w:rPr>
                <w:rFonts w:ascii="ＭＳ ゴシック" w:eastAsia="ＭＳ ゴシック" w:hAnsi="ＭＳ ゴシック" w:hint="eastAsia"/>
                <w:b/>
                <w:kern w:val="2"/>
              </w:rPr>
              <w:t>教職員</w:t>
            </w:r>
          </w:p>
        </w:tc>
        <w:tc>
          <w:tcPr>
            <w:tcW w:w="2410" w:type="dxa"/>
            <w:tcBorders>
              <w:bottom w:val="single" w:sz="4" w:space="0" w:color="auto"/>
            </w:tcBorders>
            <w:vAlign w:val="center"/>
          </w:tcPr>
          <w:p w14:paraId="45463455" w14:textId="77777777" w:rsidR="00101AE5" w:rsidRPr="00101AE5" w:rsidRDefault="00101AE5" w:rsidP="00101AE5">
            <w:pPr>
              <w:jc w:val="center"/>
              <w:rPr>
                <w:rFonts w:ascii="ＭＳ ゴシック" w:eastAsia="ＭＳ ゴシック" w:hAnsi="ＭＳ ゴシック"/>
                <w:b/>
                <w:kern w:val="2"/>
              </w:rPr>
            </w:pPr>
            <w:r w:rsidRPr="00101AE5">
              <w:rPr>
                <w:rFonts w:ascii="ＭＳ ゴシック" w:eastAsia="ＭＳ ゴシック" w:hAnsi="ＭＳ ゴシック" w:hint="eastAsia"/>
                <w:b/>
                <w:kern w:val="2"/>
              </w:rPr>
              <w:t>その他</w:t>
            </w:r>
          </w:p>
        </w:tc>
        <w:tc>
          <w:tcPr>
            <w:tcW w:w="1298" w:type="dxa"/>
            <w:tcBorders>
              <w:bottom w:val="single" w:sz="4" w:space="0" w:color="auto"/>
            </w:tcBorders>
            <w:vAlign w:val="center"/>
          </w:tcPr>
          <w:p w14:paraId="3152746D" w14:textId="77777777" w:rsidR="00101AE5" w:rsidRPr="00101AE5" w:rsidRDefault="00101AE5" w:rsidP="00101AE5">
            <w:pPr>
              <w:jc w:val="center"/>
              <w:rPr>
                <w:rFonts w:ascii="ＭＳ ゴシック" w:eastAsia="ＭＳ ゴシック" w:hAnsi="ＭＳ ゴシック"/>
                <w:b/>
                <w:kern w:val="2"/>
              </w:rPr>
            </w:pPr>
            <w:r w:rsidRPr="00101AE5">
              <w:rPr>
                <w:rFonts w:ascii="ＭＳ ゴシック" w:eastAsia="ＭＳ ゴシック" w:hAnsi="ＭＳ ゴシック" w:hint="eastAsia"/>
                <w:b/>
                <w:kern w:val="2"/>
              </w:rPr>
              <w:t>児童生徒</w:t>
            </w:r>
          </w:p>
        </w:tc>
      </w:tr>
      <w:tr w:rsidR="00101AE5" w:rsidRPr="00101AE5" w14:paraId="6CEC903B" w14:textId="77777777" w:rsidTr="00FD1EBF">
        <w:tc>
          <w:tcPr>
            <w:tcW w:w="1838" w:type="dxa"/>
            <w:tcBorders>
              <w:bottom w:val="single" w:sz="4" w:space="0" w:color="auto"/>
            </w:tcBorders>
          </w:tcPr>
          <w:p w14:paraId="6C5E0086" w14:textId="77777777" w:rsidR="00101AE5" w:rsidRPr="00101AE5" w:rsidRDefault="00101AE5" w:rsidP="00101AE5">
            <w:pPr>
              <w:ind w:left="180" w:right="-99" w:hangingChars="100" w:hanging="180"/>
              <w:jc w:val="left"/>
              <w:rPr>
                <w:rFonts w:ascii="ＭＳ ゴシック" w:eastAsia="ＭＳ ゴシック" w:hAnsi="ＭＳ ゴシック" w:cs="ＭＳ 明朝"/>
                <w:kern w:val="0"/>
                <w:szCs w:val="20"/>
              </w:rPr>
            </w:pPr>
            <w:r w:rsidRPr="00101AE5">
              <w:rPr>
                <w:rFonts w:ascii="ＭＳ ゴシック" w:eastAsia="ＭＳ ゴシック" w:hAnsi="ＭＳ ゴシック" w:cs="ＭＳ 明朝" w:hint="eastAsia"/>
                <w:kern w:val="0"/>
                <w:szCs w:val="20"/>
              </w:rPr>
              <w:t>&lt;発生時の危機管理&gt;</w:t>
            </w:r>
          </w:p>
          <w:p w14:paraId="6D471029" w14:textId="77777777" w:rsidR="00101AE5" w:rsidRPr="00101AE5" w:rsidRDefault="00101AE5" w:rsidP="00101AE5">
            <w:pPr>
              <w:ind w:left="180" w:right="-99" w:hangingChars="100" w:hanging="180"/>
              <w:jc w:val="left"/>
              <w:rPr>
                <w:rFonts w:hAnsi="ＭＳ 明朝"/>
                <w:kern w:val="2"/>
                <w:szCs w:val="20"/>
              </w:rPr>
            </w:pPr>
            <w:r w:rsidRPr="00101AE5">
              <w:rPr>
                <w:rFonts w:hAnsi="ＭＳ 明朝" w:hint="eastAsia"/>
                <w:kern w:val="2"/>
                <w:szCs w:val="20"/>
              </w:rPr>
              <w:t>○　事件・事故発生</w:t>
            </w:r>
          </w:p>
          <w:p w14:paraId="5A43DBEB" w14:textId="77777777" w:rsidR="00101AE5" w:rsidRPr="00101AE5" w:rsidRDefault="00101AE5" w:rsidP="00101AE5">
            <w:pPr>
              <w:ind w:left="180" w:hangingChars="100" w:hanging="180"/>
              <w:jc w:val="left"/>
              <w:rPr>
                <w:rFonts w:hAnsi="ＭＳ 明朝"/>
                <w:kern w:val="2"/>
                <w:szCs w:val="20"/>
              </w:rPr>
            </w:pPr>
          </w:p>
          <w:p w14:paraId="7858BD47" w14:textId="77777777" w:rsidR="00101AE5" w:rsidRPr="00101AE5" w:rsidRDefault="00101AE5" w:rsidP="00101AE5">
            <w:pPr>
              <w:ind w:left="180" w:hangingChars="100" w:hanging="180"/>
              <w:jc w:val="left"/>
              <w:rPr>
                <w:rFonts w:hAnsi="ＭＳ 明朝"/>
                <w:kern w:val="2"/>
                <w:szCs w:val="20"/>
              </w:rPr>
            </w:pPr>
          </w:p>
          <w:p w14:paraId="7F62571B" w14:textId="77777777" w:rsidR="00101AE5" w:rsidRPr="00101AE5" w:rsidRDefault="00101AE5" w:rsidP="00101AE5">
            <w:pPr>
              <w:ind w:left="22"/>
              <w:jc w:val="left"/>
              <w:rPr>
                <w:rFonts w:hAnsi="ＭＳ 明朝"/>
                <w:kern w:val="2"/>
                <w:szCs w:val="20"/>
              </w:rPr>
            </w:pPr>
            <w:r w:rsidRPr="00101AE5">
              <w:rPr>
                <w:rFonts w:hAnsi="ＭＳ 明朝" w:hint="eastAsia"/>
                <w:kern w:val="2"/>
                <w:szCs w:val="20"/>
              </w:rPr>
              <w:t>○　対応方針</w:t>
            </w:r>
          </w:p>
          <w:p w14:paraId="7AB4B2FF" w14:textId="77777777" w:rsidR="00101AE5" w:rsidRPr="00101AE5" w:rsidRDefault="00101AE5" w:rsidP="00101AE5">
            <w:pPr>
              <w:jc w:val="left"/>
              <w:rPr>
                <w:rFonts w:hAnsi="ＭＳ 明朝"/>
                <w:kern w:val="2"/>
                <w:szCs w:val="20"/>
              </w:rPr>
            </w:pPr>
          </w:p>
          <w:p w14:paraId="0143DB26" w14:textId="77777777" w:rsidR="00101AE5" w:rsidRPr="00101AE5" w:rsidRDefault="00101AE5" w:rsidP="00101AE5">
            <w:pPr>
              <w:jc w:val="left"/>
              <w:rPr>
                <w:rFonts w:hAnsi="ＭＳ 明朝"/>
                <w:kern w:val="2"/>
                <w:szCs w:val="20"/>
              </w:rPr>
            </w:pPr>
          </w:p>
          <w:p w14:paraId="233AF3AF" w14:textId="77777777" w:rsidR="00101AE5" w:rsidRPr="00101AE5" w:rsidRDefault="00101AE5" w:rsidP="00101AE5">
            <w:pPr>
              <w:jc w:val="left"/>
              <w:rPr>
                <w:rFonts w:hAnsi="ＭＳ 明朝"/>
                <w:kern w:val="2"/>
                <w:szCs w:val="20"/>
              </w:rPr>
            </w:pPr>
          </w:p>
          <w:p w14:paraId="27A340DE" w14:textId="77777777" w:rsidR="00101AE5" w:rsidRPr="00101AE5" w:rsidRDefault="00101AE5" w:rsidP="00101AE5">
            <w:pPr>
              <w:jc w:val="left"/>
              <w:rPr>
                <w:rFonts w:hAnsi="ＭＳ 明朝"/>
                <w:kern w:val="2"/>
                <w:szCs w:val="20"/>
              </w:rPr>
            </w:pPr>
          </w:p>
          <w:p w14:paraId="3CFC3DC8" w14:textId="77777777" w:rsidR="00101AE5" w:rsidRPr="00101AE5" w:rsidRDefault="00101AE5" w:rsidP="00101AE5">
            <w:pPr>
              <w:ind w:left="22"/>
              <w:jc w:val="left"/>
              <w:rPr>
                <w:rFonts w:hAnsi="ＭＳ 明朝"/>
                <w:kern w:val="2"/>
                <w:szCs w:val="20"/>
              </w:rPr>
            </w:pPr>
          </w:p>
          <w:p w14:paraId="33DAFB89" w14:textId="77777777" w:rsidR="00101AE5" w:rsidRPr="00101AE5" w:rsidRDefault="00101AE5" w:rsidP="00101AE5">
            <w:pPr>
              <w:jc w:val="left"/>
              <w:rPr>
                <w:rFonts w:hAnsi="ＭＳ 明朝"/>
                <w:kern w:val="2"/>
                <w:szCs w:val="20"/>
              </w:rPr>
            </w:pPr>
          </w:p>
          <w:p w14:paraId="72F078B4" w14:textId="77777777" w:rsidR="00101AE5" w:rsidRPr="00101AE5" w:rsidRDefault="00101AE5" w:rsidP="00101AE5">
            <w:pPr>
              <w:jc w:val="left"/>
              <w:rPr>
                <w:rFonts w:hAnsi="ＭＳ 明朝"/>
                <w:kern w:val="2"/>
                <w:szCs w:val="20"/>
              </w:rPr>
            </w:pPr>
          </w:p>
        </w:tc>
        <w:tc>
          <w:tcPr>
            <w:tcW w:w="2268" w:type="dxa"/>
            <w:tcBorders>
              <w:bottom w:val="single" w:sz="4" w:space="0" w:color="auto"/>
            </w:tcBorders>
          </w:tcPr>
          <w:p w14:paraId="0E538B9A" w14:textId="77777777" w:rsidR="00101AE5" w:rsidRPr="00101AE5" w:rsidRDefault="00101AE5" w:rsidP="00101AE5">
            <w:pPr>
              <w:overflowPunct w:val="0"/>
              <w:jc w:val="left"/>
              <w:textAlignment w:val="baseline"/>
              <w:rPr>
                <w:rFonts w:hAnsi="ＭＳ 明朝"/>
                <w:kern w:val="2"/>
                <w:szCs w:val="20"/>
              </w:rPr>
            </w:pPr>
          </w:p>
          <w:p w14:paraId="361F5050" w14:textId="77777777" w:rsidR="00101AE5" w:rsidRPr="00101AE5" w:rsidRDefault="00101AE5" w:rsidP="00101AE5">
            <w:pPr>
              <w:jc w:val="left"/>
              <w:rPr>
                <w:rFonts w:hAnsi="ＭＳ 明朝"/>
                <w:kern w:val="2"/>
                <w:szCs w:val="20"/>
              </w:rPr>
            </w:pPr>
            <w:r w:rsidRPr="00101AE5">
              <w:rPr>
                <w:rFonts w:hAnsi="ＭＳ 明朝" w:hint="eastAsia"/>
                <w:kern w:val="2"/>
                <w:szCs w:val="20"/>
              </w:rPr>
              <w:t>・　事実の整理</w:t>
            </w:r>
          </w:p>
          <w:p w14:paraId="6A58DDD5" w14:textId="77777777" w:rsidR="00101AE5" w:rsidRPr="00101AE5" w:rsidRDefault="00101AE5" w:rsidP="00101AE5">
            <w:pPr>
              <w:jc w:val="left"/>
              <w:rPr>
                <w:rFonts w:hAnsi="ＭＳ 明朝"/>
                <w:kern w:val="2"/>
                <w:szCs w:val="20"/>
              </w:rPr>
            </w:pPr>
          </w:p>
          <w:p w14:paraId="6E432D3C" w14:textId="77777777" w:rsidR="00101AE5" w:rsidRPr="00101AE5" w:rsidRDefault="00101AE5" w:rsidP="00101AE5">
            <w:pPr>
              <w:jc w:val="left"/>
              <w:rPr>
                <w:rFonts w:hAnsi="ＭＳ 明朝"/>
                <w:kern w:val="2"/>
                <w:szCs w:val="20"/>
              </w:rPr>
            </w:pPr>
          </w:p>
          <w:p w14:paraId="222B567A" w14:textId="77777777" w:rsidR="00101AE5" w:rsidRPr="00101AE5" w:rsidRDefault="00101AE5" w:rsidP="00101AE5">
            <w:pPr>
              <w:ind w:left="180" w:hangingChars="100" w:hanging="180"/>
              <w:jc w:val="left"/>
              <w:rPr>
                <w:rFonts w:hAnsi="ＭＳ 明朝"/>
                <w:kern w:val="2"/>
                <w:szCs w:val="20"/>
              </w:rPr>
            </w:pPr>
            <w:r w:rsidRPr="00101AE5">
              <w:rPr>
                <w:rFonts w:hAnsi="ＭＳ 明朝" w:hint="eastAsia"/>
                <w:kern w:val="2"/>
                <w:szCs w:val="20"/>
              </w:rPr>
              <w:t>・　対応方針の決定・指示</w:t>
            </w:r>
          </w:p>
          <w:p w14:paraId="73A14D93" w14:textId="77777777" w:rsidR="00101AE5" w:rsidRPr="00101AE5" w:rsidRDefault="00101AE5" w:rsidP="00101AE5">
            <w:pPr>
              <w:ind w:left="180" w:hangingChars="100" w:hanging="180"/>
              <w:jc w:val="left"/>
              <w:rPr>
                <w:rFonts w:hAnsi="ＭＳ 明朝"/>
                <w:kern w:val="2"/>
                <w:szCs w:val="20"/>
              </w:rPr>
            </w:pPr>
            <w:r w:rsidRPr="00101AE5">
              <w:rPr>
                <w:rFonts w:hAnsi="ＭＳ 明朝" w:hint="eastAsia"/>
                <w:kern w:val="2"/>
                <w:szCs w:val="20"/>
              </w:rPr>
              <w:t>・　記録の指示</w:t>
            </w:r>
          </w:p>
          <w:p w14:paraId="0E29F6A4" w14:textId="77777777" w:rsidR="00101AE5" w:rsidRPr="00101AE5" w:rsidRDefault="00101AE5" w:rsidP="00101AE5">
            <w:pPr>
              <w:ind w:left="180" w:hangingChars="100" w:hanging="180"/>
              <w:jc w:val="left"/>
              <w:rPr>
                <w:rFonts w:hAnsi="ＭＳ 明朝"/>
                <w:kern w:val="2"/>
                <w:szCs w:val="20"/>
              </w:rPr>
            </w:pPr>
            <w:r w:rsidRPr="00101AE5">
              <w:rPr>
                <w:rFonts w:hAnsi="ＭＳ 明朝" w:hint="eastAsia"/>
                <w:kern w:val="2"/>
                <w:szCs w:val="20"/>
              </w:rPr>
              <w:t>・　緊急連絡</w:t>
            </w:r>
          </w:p>
          <w:p w14:paraId="7AE7BD54" w14:textId="77777777" w:rsidR="00101AE5" w:rsidRPr="00101AE5" w:rsidRDefault="00101AE5" w:rsidP="00101AE5">
            <w:pPr>
              <w:jc w:val="left"/>
              <w:rPr>
                <w:rFonts w:hAnsi="ＭＳ 明朝"/>
                <w:kern w:val="2"/>
                <w:szCs w:val="20"/>
              </w:rPr>
            </w:pPr>
            <w:r w:rsidRPr="00101AE5">
              <w:rPr>
                <w:rFonts w:hAnsi="ＭＳ 明朝" w:hint="eastAsia"/>
                <w:kern w:val="2"/>
                <w:szCs w:val="20"/>
              </w:rPr>
              <w:t>・　救急車の要請</w:t>
            </w:r>
          </w:p>
          <w:p w14:paraId="275731DC" w14:textId="77777777" w:rsidR="00101AE5" w:rsidRPr="00101AE5" w:rsidRDefault="00101AE5" w:rsidP="00101AE5">
            <w:pPr>
              <w:ind w:left="180" w:hangingChars="100" w:hanging="180"/>
              <w:jc w:val="left"/>
              <w:rPr>
                <w:rFonts w:hAnsi="ＭＳ 明朝"/>
                <w:kern w:val="2"/>
                <w:szCs w:val="20"/>
              </w:rPr>
            </w:pPr>
            <w:r w:rsidRPr="00101AE5">
              <w:rPr>
                <w:rFonts w:hAnsi="ＭＳ 明朝" w:hint="eastAsia"/>
                <w:kern w:val="2"/>
                <w:szCs w:val="20"/>
              </w:rPr>
              <w:t>・　負傷児童生徒の保護者へ謝罪及び連絡（事実の連絡と搬送先の病院名等）</w:t>
            </w:r>
          </w:p>
          <w:p w14:paraId="57207F97" w14:textId="77777777" w:rsidR="00101AE5" w:rsidRPr="00101AE5" w:rsidRDefault="00101AE5" w:rsidP="00101AE5">
            <w:pPr>
              <w:jc w:val="left"/>
              <w:rPr>
                <w:rFonts w:hAnsi="ＭＳ 明朝"/>
                <w:kern w:val="2"/>
                <w:szCs w:val="20"/>
              </w:rPr>
            </w:pPr>
            <w:r w:rsidRPr="00101AE5">
              <w:rPr>
                <w:rFonts w:hAnsi="ＭＳ 明朝" w:hint="eastAsia"/>
                <w:kern w:val="2"/>
                <w:szCs w:val="20"/>
              </w:rPr>
              <w:t>・　学校医への連絡</w:t>
            </w:r>
          </w:p>
          <w:p w14:paraId="14CBA650" w14:textId="77777777" w:rsidR="00101AE5" w:rsidRPr="00101AE5" w:rsidRDefault="00101AE5" w:rsidP="00101AE5">
            <w:pPr>
              <w:ind w:left="180" w:hangingChars="100" w:hanging="180"/>
              <w:jc w:val="left"/>
              <w:rPr>
                <w:rFonts w:hAnsi="ＭＳ 明朝"/>
                <w:kern w:val="2"/>
                <w:szCs w:val="20"/>
              </w:rPr>
            </w:pPr>
            <w:r w:rsidRPr="00101AE5">
              <w:rPr>
                <w:rFonts w:hAnsi="ＭＳ 明朝" w:hint="eastAsia"/>
                <w:kern w:val="2"/>
                <w:szCs w:val="20"/>
              </w:rPr>
              <w:t>・　教育委員会への第一報（事実の連絡と支援要請）</w:t>
            </w:r>
          </w:p>
          <w:p w14:paraId="63B81876" w14:textId="77777777" w:rsidR="00101AE5" w:rsidRPr="00101AE5" w:rsidRDefault="00101AE5" w:rsidP="00101AE5">
            <w:pPr>
              <w:jc w:val="left"/>
              <w:rPr>
                <w:rFonts w:hAnsi="ＭＳ 明朝"/>
                <w:kern w:val="2"/>
                <w:szCs w:val="20"/>
              </w:rPr>
            </w:pPr>
            <w:r w:rsidRPr="00101AE5">
              <w:rPr>
                <w:rFonts w:hAnsi="ＭＳ 明朝" w:hint="eastAsia"/>
                <w:kern w:val="2"/>
                <w:szCs w:val="20"/>
              </w:rPr>
              <w:t>・　対応窓口の決定</w:t>
            </w:r>
          </w:p>
          <w:p w14:paraId="288F590F" w14:textId="77777777" w:rsidR="00101AE5" w:rsidRPr="00101AE5" w:rsidRDefault="00101AE5" w:rsidP="00101AE5">
            <w:pPr>
              <w:jc w:val="left"/>
              <w:rPr>
                <w:rFonts w:hAnsi="ＭＳ 明朝"/>
                <w:kern w:val="2"/>
                <w:szCs w:val="20"/>
              </w:rPr>
            </w:pPr>
          </w:p>
          <w:p w14:paraId="1E586766" w14:textId="77777777" w:rsidR="00101AE5" w:rsidRPr="00101AE5" w:rsidRDefault="00101AE5" w:rsidP="00101AE5">
            <w:pPr>
              <w:overflowPunct w:val="0"/>
              <w:ind w:left="180" w:hangingChars="100" w:hanging="180"/>
              <w:jc w:val="left"/>
              <w:textAlignment w:val="baseline"/>
              <w:rPr>
                <w:rFonts w:hAnsi="ＭＳ 明朝"/>
                <w:kern w:val="2"/>
                <w:szCs w:val="20"/>
              </w:rPr>
            </w:pPr>
            <w:r w:rsidRPr="00101AE5">
              <w:rPr>
                <w:rFonts w:hAnsi="ＭＳ 明朝" w:hint="eastAsia"/>
                <w:kern w:val="2"/>
                <w:szCs w:val="20"/>
              </w:rPr>
              <w:t>・　対応方針の教職員への指示（緊急職員会議の開催）</w:t>
            </w:r>
          </w:p>
          <w:p w14:paraId="40836A74" w14:textId="77777777" w:rsidR="00101AE5" w:rsidRPr="00101AE5" w:rsidRDefault="00101AE5" w:rsidP="00101AE5">
            <w:pPr>
              <w:overflowPunct w:val="0"/>
              <w:jc w:val="left"/>
              <w:textAlignment w:val="baseline"/>
              <w:rPr>
                <w:rFonts w:hAnsi="ＭＳ 明朝"/>
                <w:kern w:val="2"/>
                <w:szCs w:val="20"/>
              </w:rPr>
            </w:pPr>
          </w:p>
          <w:p w14:paraId="0C97B90A" w14:textId="77777777" w:rsidR="00101AE5" w:rsidRPr="00101AE5" w:rsidRDefault="00101AE5" w:rsidP="00101AE5">
            <w:pPr>
              <w:overflowPunct w:val="0"/>
              <w:jc w:val="left"/>
              <w:textAlignment w:val="baseline"/>
              <w:rPr>
                <w:rFonts w:hAnsi="ＭＳ 明朝"/>
                <w:kern w:val="2"/>
                <w:szCs w:val="20"/>
              </w:rPr>
            </w:pPr>
            <w:r w:rsidRPr="00101AE5">
              <w:rPr>
                <w:rFonts w:hAnsi="ＭＳ 明朝" w:hint="eastAsia"/>
                <w:kern w:val="2"/>
                <w:szCs w:val="20"/>
              </w:rPr>
              <w:t>・　保護者への状況説明</w:t>
            </w:r>
          </w:p>
          <w:p w14:paraId="33A26064" w14:textId="77777777" w:rsidR="00101AE5" w:rsidRPr="00101AE5" w:rsidRDefault="00101AE5" w:rsidP="00101AE5">
            <w:pPr>
              <w:overflowPunct w:val="0"/>
              <w:jc w:val="left"/>
              <w:textAlignment w:val="baseline"/>
              <w:rPr>
                <w:rFonts w:hAnsi="ＭＳ 明朝"/>
                <w:kern w:val="2"/>
                <w:szCs w:val="20"/>
              </w:rPr>
            </w:pPr>
            <w:r w:rsidRPr="00101AE5">
              <w:rPr>
                <w:rFonts w:hAnsi="ＭＳ 明朝" w:hint="eastAsia"/>
                <w:kern w:val="2"/>
                <w:szCs w:val="20"/>
              </w:rPr>
              <w:t>・　報道機関等への対応</w:t>
            </w:r>
          </w:p>
          <w:p w14:paraId="7758B929" w14:textId="77777777" w:rsidR="00101AE5" w:rsidRPr="00101AE5" w:rsidRDefault="00101AE5" w:rsidP="00101AE5">
            <w:pPr>
              <w:overflowPunct w:val="0"/>
              <w:jc w:val="left"/>
              <w:textAlignment w:val="baseline"/>
              <w:rPr>
                <w:rFonts w:hAnsi="ＭＳ 明朝"/>
                <w:kern w:val="2"/>
                <w:szCs w:val="20"/>
              </w:rPr>
            </w:pPr>
          </w:p>
        </w:tc>
        <w:tc>
          <w:tcPr>
            <w:tcW w:w="2268" w:type="dxa"/>
            <w:tcBorders>
              <w:bottom w:val="single" w:sz="4" w:space="0" w:color="auto"/>
              <w:right w:val="single" w:sz="4" w:space="0" w:color="auto"/>
            </w:tcBorders>
          </w:tcPr>
          <w:p w14:paraId="21C45C1F" w14:textId="77777777" w:rsidR="00101AE5" w:rsidRPr="00101AE5" w:rsidRDefault="00101AE5" w:rsidP="00101AE5">
            <w:pPr>
              <w:ind w:left="22"/>
              <w:jc w:val="left"/>
              <w:rPr>
                <w:rFonts w:hAnsi="ＭＳ 明朝"/>
                <w:kern w:val="2"/>
                <w:szCs w:val="20"/>
              </w:rPr>
            </w:pPr>
          </w:p>
          <w:p w14:paraId="050EDF6A" w14:textId="77777777" w:rsidR="00101AE5" w:rsidRPr="00101AE5" w:rsidRDefault="00101AE5" w:rsidP="00101AE5">
            <w:pPr>
              <w:ind w:left="180" w:hangingChars="100" w:hanging="180"/>
              <w:jc w:val="left"/>
              <w:textAlignment w:val="baseline"/>
              <w:rPr>
                <w:rFonts w:hAnsi="ＭＳ 明朝"/>
                <w:kern w:val="2"/>
                <w:szCs w:val="20"/>
              </w:rPr>
            </w:pPr>
            <w:r w:rsidRPr="00101AE5">
              <w:rPr>
                <w:rFonts w:hAnsi="ＭＳ 明朝" w:hint="eastAsia"/>
                <w:kern w:val="2"/>
                <w:szCs w:val="20"/>
              </w:rPr>
              <w:t>・　発生時の管理職へ報告</w:t>
            </w:r>
          </w:p>
          <w:p w14:paraId="269DAA4B" w14:textId="77777777" w:rsidR="00101AE5" w:rsidRPr="00101AE5" w:rsidRDefault="00101AE5" w:rsidP="00101AE5">
            <w:pPr>
              <w:ind w:left="180" w:hangingChars="100" w:hanging="180"/>
              <w:jc w:val="left"/>
              <w:textAlignment w:val="baseline"/>
              <w:rPr>
                <w:rFonts w:hAnsi="ＭＳ 明朝"/>
                <w:kern w:val="2"/>
                <w:szCs w:val="20"/>
              </w:rPr>
            </w:pPr>
          </w:p>
          <w:p w14:paraId="099ACF59" w14:textId="77777777" w:rsidR="00101AE5" w:rsidRPr="00101AE5" w:rsidRDefault="00101AE5" w:rsidP="00101AE5">
            <w:pPr>
              <w:ind w:left="180" w:hangingChars="100" w:hanging="180"/>
              <w:jc w:val="left"/>
              <w:rPr>
                <w:rFonts w:hAnsi="ＭＳ 明朝"/>
                <w:kern w:val="2"/>
                <w:szCs w:val="20"/>
              </w:rPr>
            </w:pPr>
            <w:r w:rsidRPr="00101AE5">
              <w:rPr>
                <w:rFonts w:hAnsi="ＭＳ 明朝" w:hint="eastAsia"/>
                <w:kern w:val="2"/>
                <w:szCs w:val="20"/>
              </w:rPr>
              <w:t>・　直接体罰に関わっていない教職員中心に負傷児童生徒の救護（応急処置）</w:t>
            </w:r>
          </w:p>
          <w:p w14:paraId="1311437B" w14:textId="77777777" w:rsidR="00101AE5" w:rsidRPr="00101AE5" w:rsidRDefault="00101AE5" w:rsidP="00101AE5">
            <w:pPr>
              <w:jc w:val="left"/>
              <w:rPr>
                <w:rFonts w:hAnsi="ＭＳ 明朝"/>
                <w:kern w:val="2"/>
                <w:szCs w:val="20"/>
              </w:rPr>
            </w:pPr>
            <w:r w:rsidRPr="00101AE5">
              <w:rPr>
                <w:rFonts w:hAnsi="ＭＳ 明朝" w:hint="eastAsia"/>
                <w:kern w:val="2"/>
                <w:szCs w:val="20"/>
              </w:rPr>
              <w:t>・　負傷の程度確認</w:t>
            </w:r>
          </w:p>
          <w:p w14:paraId="1856775D" w14:textId="77777777" w:rsidR="00101AE5" w:rsidRPr="00101AE5" w:rsidRDefault="00101AE5" w:rsidP="00101AE5">
            <w:pPr>
              <w:jc w:val="left"/>
              <w:rPr>
                <w:rFonts w:hAnsi="ＭＳ 明朝"/>
                <w:kern w:val="2"/>
                <w:szCs w:val="20"/>
              </w:rPr>
            </w:pPr>
            <w:r w:rsidRPr="00101AE5">
              <w:rPr>
                <w:rFonts w:hAnsi="ＭＳ 明朝" w:hint="eastAsia"/>
                <w:kern w:val="2"/>
                <w:szCs w:val="20"/>
              </w:rPr>
              <w:t>・　応急手当</w:t>
            </w:r>
          </w:p>
          <w:p w14:paraId="482DEEAC" w14:textId="77777777" w:rsidR="00101AE5" w:rsidRPr="00101AE5" w:rsidRDefault="00101AE5" w:rsidP="00101AE5">
            <w:pPr>
              <w:jc w:val="left"/>
              <w:rPr>
                <w:rFonts w:hAnsi="ＭＳ 明朝"/>
                <w:kern w:val="2"/>
                <w:szCs w:val="20"/>
              </w:rPr>
            </w:pPr>
            <w:r w:rsidRPr="00101AE5">
              <w:rPr>
                <w:rFonts w:hAnsi="ＭＳ 明朝" w:hint="eastAsia"/>
                <w:kern w:val="2"/>
                <w:szCs w:val="20"/>
              </w:rPr>
              <w:t>・　状況収集</w:t>
            </w:r>
          </w:p>
          <w:p w14:paraId="252A05B1" w14:textId="77777777" w:rsidR="00101AE5" w:rsidRPr="00101AE5" w:rsidRDefault="00101AE5" w:rsidP="00101AE5">
            <w:pPr>
              <w:ind w:left="180" w:hangingChars="100" w:hanging="180"/>
              <w:jc w:val="left"/>
              <w:textAlignment w:val="baseline"/>
              <w:rPr>
                <w:rFonts w:hAnsi="ＭＳ 明朝"/>
                <w:kern w:val="2"/>
                <w:szCs w:val="20"/>
              </w:rPr>
            </w:pPr>
            <w:r w:rsidRPr="00101AE5">
              <w:rPr>
                <w:rFonts w:hAnsi="ＭＳ 明朝" w:hint="eastAsia"/>
                <w:kern w:val="2"/>
                <w:szCs w:val="20"/>
              </w:rPr>
              <w:t>・　救急車同乗</w:t>
            </w:r>
          </w:p>
          <w:p w14:paraId="58291C89" w14:textId="77777777" w:rsidR="00101AE5" w:rsidRPr="00101AE5" w:rsidRDefault="00101AE5" w:rsidP="00101AE5">
            <w:pPr>
              <w:ind w:left="177" w:hanging="177"/>
              <w:jc w:val="left"/>
              <w:rPr>
                <w:rFonts w:hAnsi="ＭＳ 明朝"/>
                <w:kern w:val="2"/>
                <w:szCs w:val="20"/>
              </w:rPr>
            </w:pPr>
            <w:r w:rsidRPr="00101AE5">
              <w:rPr>
                <w:rFonts w:hAnsi="ＭＳ 明朝" w:hint="eastAsia"/>
                <w:kern w:val="2"/>
                <w:szCs w:val="20"/>
              </w:rPr>
              <w:t>・　負傷状況(手当の状況)の報告</w:t>
            </w:r>
          </w:p>
          <w:p w14:paraId="3C388751" w14:textId="77777777" w:rsidR="00101AE5" w:rsidRPr="00101AE5" w:rsidRDefault="00101AE5" w:rsidP="00101AE5">
            <w:pPr>
              <w:ind w:left="177" w:hanging="177"/>
              <w:jc w:val="left"/>
              <w:rPr>
                <w:rFonts w:hAnsi="ＭＳ 明朝"/>
                <w:kern w:val="2"/>
                <w:szCs w:val="20"/>
              </w:rPr>
            </w:pPr>
            <w:r w:rsidRPr="00101AE5">
              <w:rPr>
                <w:rFonts w:hAnsi="ＭＳ 明朝" w:hint="eastAsia"/>
                <w:kern w:val="2"/>
                <w:szCs w:val="20"/>
              </w:rPr>
              <w:t>・　負傷児童生徒の保護者への連絡（児童生徒の容体、事故の状況、搬送先、学校の対応等）</w:t>
            </w:r>
          </w:p>
          <w:p w14:paraId="5FABF635" w14:textId="77777777" w:rsidR="00101AE5" w:rsidRPr="00101AE5" w:rsidRDefault="00101AE5" w:rsidP="00101AE5">
            <w:pPr>
              <w:ind w:left="180" w:hangingChars="100" w:hanging="180"/>
              <w:jc w:val="left"/>
              <w:textAlignment w:val="baseline"/>
              <w:rPr>
                <w:rFonts w:hAnsi="ＭＳ 明朝"/>
                <w:kern w:val="2"/>
                <w:szCs w:val="20"/>
              </w:rPr>
            </w:pPr>
          </w:p>
          <w:p w14:paraId="6311298A" w14:textId="77777777" w:rsidR="00101AE5" w:rsidRPr="00101AE5" w:rsidRDefault="00101AE5" w:rsidP="00101AE5">
            <w:pPr>
              <w:ind w:left="180" w:hangingChars="100" w:hanging="180"/>
              <w:jc w:val="left"/>
              <w:textAlignment w:val="baseline"/>
              <w:rPr>
                <w:rFonts w:hAnsi="ＭＳ 明朝"/>
                <w:kern w:val="2"/>
                <w:szCs w:val="20"/>
              </w:rPr>
            </w:pPr>
            <w:r w:rsidRPr="00101AE5">
              <w:rPr>
                <w:rFonts w:hAnsi="ＭＳ 明朝" w:hint="eastAsia"/>
                <w:kern w:val="2"/>
                <w:szCs w:val="20"/>
              </w:rPr>
              <w:t>・　担任及び加害者等見舞い</w:t>
            </w:r>
          </w:p>
          <w:p w14:paraId="24738E9E" w14:textId="77777777" w:rsidR="00101AE5" w:rsidRPr="00101AE5" w:rsidRDefault="00101AE5" w:rsidP="00101AE5">
            <w:pPr>
              <w:ind w:left="180" w:hangingChars="100" w:hanging="180"/>
              <w:jc w:val="left"/>
              <w:textAlignment w:val="baseline"/>
              <w:rPr>
                <w:rFonts w:hAnsi="ＭＳ 明朝"/>
                <w:kern w:val="2"/>
                <w:szCs w:val="20"/>
              </w:rPr>
            </w:pPr>
          </w:p>
          <w:p w14:paraId="00330411" w14:textId="77777777" w:rsidR="00101AE5" w:rsidRPr="00101AE5" w:rsidRDefault="00101AE5" w:rsidP="00101AE5">
            <w:pPr>
              <w:ind w:left="180" w:hangingChars="100" w:hanging="180"/>
              <w:jc w:val="left"/>
              <w:textAlignment w:val="baseline"/>
              <w:rPr>
                <w:rFonts w:hAnsi="ＭＳ 明朝"/>
                <w:kern w:val="2"/>
                <w:szCs w:val="20"/>
              </w:rPr>
            </w:pPr>
          </w:p>
          <w:p w14:paraId="402FAA49" w14:textId="77777777" w:rsidR="00101AE5" w:rsidRPr="00101AE5" w:rsidRDefault="00101AE5" w:rsidP="00101AE5">
            <w:pPr>
              <w:ind w:left="180" w:hangingChars="100" w:hanging="180"/>
              <w:jc w:val="left"/>
              <w:textAlignment w:val="baseline"/>
              <w:rPr>
                <w:rFonts w:hAnsi="ＭＳ 明朝"/>
                <w:kern w:val="2"/>
                <w:szCs w:val="20"/>
              </w:rPr>
            </w:pPr>
          </w:p>
        </w:tc>
        <w:tc>
          <w:tcPr>
            <w:tcW w:w="2410" w:type="dxa"/>
            <w:tcBorders>
              <w:left w:val="single" w:sz="4" w:space="0" w:color="auto"/>
              <w:bottom w:val="single" w:sz="4" w:space="0" w:color="auto"/>
            </w:tcBorders>
          </w:tcPr>
          <w:p w14:paraId="7FA48F81" w14:textId="77777777" w:rsidR="00101AE5" w:rsidRPr="00101AE5" w:rsidRDefault="00101AE5" w:rsidP="00101AE5">
            <w:pPr>
              <w:jc w:val="left"/>
              <w:rPr>
                <w:rFonts w:hAnsi="ＭＳ 明朝"/>
                <w:kern w:val="2"/>
                <w:szCs w:val="20"/>
              </w:rPr>
            </w:pPr>
          </w:p>
          <w:p w14:paraId="6722400C" w14:textId="77777777" w:rsidR="00101AE5" w:rsidRPr="00101AE5" w:rsidRDefault="00101AE5" w:rsidP="00101AE5">
            <w:pPr>
              <w:ind w:left="180" w:hangingChars="100" w:hanging="180"/>
              <w:jc w:val="left"/>
              <w:rPr>
                <w:rFonts w:hAnsi="ＭＳ 明朝"/>
                <w:kern w:val="2"/>
                <w:szCs w:val="20"/>
              </w:rPr>
            </w:pPr>
            <w:r w:rsidRPr="00101AE5">
              <w:rPr>
                <w:rFonts w:hAnsi="ＭＳ 明朝" w:hint="eastAsia"/>
                <w:kern w:val="2"/>
                <w:szCs w:val="20"/>
              </w:rPr>
              <w:t>【管理職不在の場合の対応判断・指示】</w:t>
            </w:r>
          </w:p>
          <w:p w14:paraId="27FFF3B0" w14:textId="77777777" w:rsidR="00101AE5" w:rsidRPr="00101AE5" w:rsidRDefault="00101AE5" w:rsidP="00101AE5">
            <w:pPr>
              <w:ind w:left="198" w:hanging="198"/>
              <w:jc w:val="left"/>
              <w:rPr>
                <w:rFonts w:hAnsi="ＭＳ 明朝"/>
                <w:kern w:val="2"/>
                <w:szCs w:val="20"/>
              </w:rPr>
            </w:pPr>
            <w:r w:rsidRPr="00101AE5">
              <w:rPr>
                <w:rFonts w:hAnsi="ＭＳ 明朝" w:hint="eastAsia"/>
                <w:kern w:val="2"/>
                <w:szCs w:val="20"/>
              </w:rPr>
              <w:t>（例）校長・教頭→教務主任→生徒指導主事</w:t>
            </w:r>
          </w:p>
          <w:p w14:paraId="21346CEC" w14:textId="77777777" w:rsidR="00101AE5" w:rsidRPr="00101AE5" w:rsidRDefault="00101AE5" w:rsidP="00101AE5">
            <w:pPr>
              <w:jc w:val="left"/>
              <w:rPr>
                <w:rFonts w:hAnsi="ＭＳ 明朝"/>
                <w:kern w:val="2"/>
                <w:szCs w:val="20"/>
              </w:rPr>
            </w:pPr>
            <w:r w:rsidRPr="00101AE5">
              <w:rPr>
                <w:rFonts w:hAnsi="ＭＳ 明朝" w:hint="eastAsia"/>
                <w:kern w:val="2"/>
                <w:szCs w:val="20"/>
              </w:rPr>
              <w:t xml:space="preserve">　</w:t>
            </w:r>
          </w:p>
          <w:p w14:paraId="7343663C" w14:textId="77777777" w:rsidR="00101AE5" w:rsidRPr="00101AE5" w:rsidRDefault="00101AE5" w:rsidP="00101AE5">
            <w:pPr>
              <w:jc w:val="left"/>
              <w:rPr>
                <w:rFonts w:hAnsi="ＭＳ 明朝"/>
                <w:kern w:val="2"/>
                <w:szCs w:val="20"/>
              </w:rPr>
            </w:pPr>
            <w:r w:rsidRPr="00101AE5">
              <w:rPr>
                <w:rFonts w:hAnsi="ＭＳ 明朝" w:hint="eastAsia"/>
                <w:kern w:val="2"/>
                <w:szCs w:val="20"/>
              </w:rPr>
              <w:t>【記録に必要な事項】</w:t>
            </w:r>
          </w:p>
          <w:p w14:paraId="7BB5F717" w14:textId="77777777" w:rsidR="00101AE5" w:rsidRPr="00101AE5" w:rsidRDefault="00101AE5" w:rsidP="00101AE5">
            <w:pPr>
              <w:ind w:left="108" w:hanging="108"/>
              <w:jc w:val="left"/>
              <w:rPr>
                <w:rFonts w:hAnsi="ＭＳ 明朝"/>
                <w:kern w:val="2"/>
                <w:szCs w:val="20"/>
              </w:rPr>
            </w:pPr>
            <w:r w:rsidRPr="00101AE5">
              <w:rPr>
                <w:rFonts w:hAnsi="ＭＳ 明朝" w:hint="eastAsia"/>
                <w:kern w:val="2"/>
                <w:szCs w:val="20"/>
              </w:rPr>
              <w:t>・　発生日時、関係児童生徒氏名、事故の内容、負傷の状況、動機・原因、事故発生時までの指導の経過等</w:t>
            </w:r>
          </w:p>
          <w:p w14:paraId="0ED531C2" w14:textId="77777777" w:rsidR="00101AE5" w:rsidRPr="00101AE5" w:rsidRDefault="00101AE5" w:rsidP="00101AE5">
            <w:pPr>
              <w:jc w:val="left"/>
              <w:rPr>
                <w:rFonts w:hAnsi="ＭＳ 明朝"/>
                <w:kern w:val="2"/>
                <w:szCs w:val="20"/>
              </w:rPr>
            </w:pPr>
          </w:p>
          <w:p w14:paraId="23E29175" w14:textId="77777777" w:rsidR="00101AE5" w:rsidRPr="00101AE5" w:rsidRDefault="00101AE5" w:rsidP="00101AE5">
            <w:pPr>
              <w:ind w:left="180" w:hangingChars="100" w:hanging="180"/>
              <w:jc w:val="left"/>
              <w:rPr>
                <w:rFonts w:hAnsi="ＭＳ 明朝"/>
                <w:kern w:val="2"/>
                <w:szCs w:val="20"/>
              </w:rPr>
            </w:pPr>
            <w:r w:rsidRPr="00101AE5">
              <w:rPr>
                <w:rFonts w:hAnsi="ＭＳ 明朝" w:hint="eastAsia"/>
                <w:kern w:val="2"/>
                <w:szCs w:val="20"/>
              </w:rPr>
              <w:t>（注）被害児童生徒並びに保護者の動揺及び心のケア（日ごろからコンタクトを取れる教職員）を第一に考える</w:t>
            </w:r>
          </w:p>
          <w:p w14:paraId="45F2EEE6" w14:textId="77777777" w:rsidR="00101AE5" w:rsidRPr="00101AE5" w:rsidRDefault="00101AE5" w:rsidP="00101AE5">
            <w:pPr>
              <w:ind w:left="180" w:hangingChars="100" w:hanging="180"/>
              <w:jc w:val="left"/>
              <w:rPr>
                <w:rFonts w:hAnsi="ＭＳ 明朝"/>
                <w:kern w:val="2"/>
                <w:szCs w:val="20"/>
              </w:rPr>
            </w:pPr>
          </w:p>
          <w:p w14:paraId="13C3CCA4" w14:textId="77777777" w:rsidR="00101AE5" w:rsidRPr="00101AE5" w:rsidRDefault="00101AE5" w:rsidP="00101AE5">
            <w:pPr>
              <w:ind w:left="180" w:hangingChars="100" w:hanging="180"/>
              <w:jc w:val="left"/>
              <w:rPr>
                <w:rFonts w:hAnsi="ＭＳ 明朝"/>
                <w:kern w:val="2"/>
                <w:szCs w:val="20"/>
              </w:rPr>
            </w:pPr>
            <w:r w:rsidRPr="00101AE5">
              <w:rPr>
                <w:rFonts w:hAnsi="ＭＳ 明朝" w:hint="eastAsia"/>
                <w:kern w:val="2"/>
                <w:szCs w:val="20"/>
              </w:rPr>
              <w:t>（注）その他児童生徒の心のケア（動揺を鎮める）</w:t>
            </w:r>
          </w:p>
        </w:tc>
        <w:tc>
          <w:tcPr>
            <w:tcW w:w="1298" w:type="dxa"/>
            <w:tcBorders>
              <w:left w:val="single" w:sz="4" w:space="0" w:color="auto"/>
              <w:bottom w:val="single" w:sz="4" w:space="0" w:color="auto"/>
            </w:tcBorders>
          </w:tcPr>
          <w:p w14:paraId="598E764F" w14:textId="77777777" w:rsidR="00101AE5" w:rsidRPr="00101AE5" w:rsidRDefault="00101AE5" w:rsidP="00101AE5">
            <w:pPr>
              <w:jc w:val="left"/>
              <w:rPr>
                <w:rFonts w:hAnsi="ＭＳ 明朝"/>
                <w:kern w:val="2"/>
                <w:szCs w:val="20"/>
              </w:rPr>
            </w:pPr>
          </w:p>
          <w:p w14:paraId="495DA085" w14:textId="77777777" w:rsidR="00101AE5" w:rsidRPr="00101AE5" w:rsidRDefault="00101AE5" w:rsidP="00101AE5">
            <w:pPr>
              <w:jc w:val="left"/>
              <w:rPr>
                <w:rFonts w:hAnsi="ＭＳ 明朝"/>
                <w:kern w:val="2"/>
                <w:szCs w:val="20"/>
              </w:rPr>
            </w:pPr>
          </w:p>
          <w:p w14:paraId="27E3F6C5" w14:textId="77777777" w:rsidR="00101AE5" w:rsidRPr="00101AE5" w:rsidRDefault="00101AE5" w:rsidP="00101AE5">
            <w:pPr>
              <w:jc w:val="left"/>
              <w:rPr>
                <w:rFonts w:hAnsi="ＭＳ 明朝"/>
                <w:kern w:val="2"/>
                <w:szCs w:val="20"/>
              </w:rPr>
            </w:pPr>
          </w:p>
          <w:p w14:paraId="6F7E9EFB" w14:textId="77777777" w:rsidR="00101AE5" w:rsidRPr="00101AE5" w:rsidRDefault="00101AE5" w:rsidP="00101AE5">
            <w:pPr>
              <w:jc w:val="left"/>
              <w:rPr>
                <w:rFonts w:hAnsi="ＭＳ 明朝"/>
                <w:kern w:val="2"/>
                <w:szCs w:val="20"/>
              </w:rPr>
            </w:pPr>
          </w:p>
          <w:p w14:paraId="67A604F5" w14:textId="77777777" w:rsidR="00101AE5" w:rsidRPr="00101AE5" w:rsidRDefault="00101AE5" w:rsidP="00101AE5">
            <w:pPr>
              <w:ind w:left="141" w:hanging="141"/>
              <w:jc w:val="left"/>
              <w:rPr>
                <w:rFonts w:hAnsi="ＭＳ 明朝"/>
                <w:kern w:val="2"/>
                <w:szCs w:val="20"/>
              </w:rPr>
            </w:pPr>
            <w:r w:rsidRPr="00101AE5">
              <w:rPr>
                <w:rFonts w:hAnsi="ＭＳ 明朝" w:hint="eastAsia"/>
                <w:kern w:val="2"/>
                <w:szCs w:val="20"/>
              </w:rPr>
              <w:t>・　負傷児童生徒への応急措置</w:t>
            </w:r>
          </w:p>
          <w:p w14:paraId="67191BEB" w14:textId="77777777" w:rsidR="00101AE5" w:rsidRPr="00101AE5" w:rsidRDefault="00101AE5" w:rsidP="00101AE5">
            <w:pPr>
              <w:ind w:left="180" w:hangingChars="100" w:hanging="180"/>
              <w:jc w:val="left"/>
              <w:rPr>
                <w:rFonts w:hAnsi="ＭＳ 明朝"/>
                <w:kern w:val="2"/>
                <w:szCs w:val="20"/>
              </w:rPr>
            </w:pPr>
            <w:r w:rsidRPr="00101AE5">
              <w:rPr>
                <w:rFonts w:hAnsi="ＭＳ 明朝" w:hint="eastAsia"/>
                <w:kern w:val="2"/>
                <w:szCs w:val="20"/>
              </w:rPr>
              <w:t>・　事情聴取（可能な場合）</w:t>
            </w:r>
          </w:p>
          <w:p w14:paraId="4950FC4F" w14:textId="77777777" w:rsidR="00101AE5" w:rsidRPr="00101AE5" w:rsidRDefault="00101AE5" w:rsidP="00101AE5">
            <w:pPr>
              <w:jc w:val="left"/>
              <w:rPr>
                <w:rFonts w:hAnsi="ＭＳ 明朝"/>
                <w:kern w:val="2"/>
                <w:szCs w:val="20"/>
              </w:rPr>
            </w:pPr>
          </w:p>
          <w:p w14:paraId="42EC38CB" w14:textId="77777777" w:rsidR="00101AE5" w:rsidRPr="00101AE5" w:rsidRDefault="00101AE5" w:rsidP="00101AE5">
            <w:pPr>
              <w:jc w:val="left"/>
              <w:rPr>
                <w:rFonts w:hAnsi="ＭＳ 明朝"/>
                <w:kern w:val="2"/>
                <w:szCs w:val="20"/>
              </w:rPr>
            </w:pPr>
          </w:p>
          <w:p w14:paraId="7B4B9245" w14:textId="77777777" w:rsidR="00101AE5" w:rsidRPr="00101AE5" w:rsidRDefault="00101AE5" w:rsidP="00101AE5">
            <w:pPr>
              <w:jc w:val="left"/>
              <w:rPr>
                <w:rFonts w:hAnsi="ＭＳ 明朝"/>
                <w:kern w:val="2"/>
                <w:szCs w:val="20"/>
              </w:rPr>
            </w:pPr>
          </w:p>
          <w:p w14:paraId="1D3748B2" w14:textId="77777777" w:rsidR="00101AE5" w:rsidRPr="00101AE5" w:rsidRDefault="00101AE5" w:rsidP="00101AE5">
            <w:pPr>
              <w:jc w:val="left"/>
              <w:rPr>
                <w:rFonts w:hAnsi="ＭＳ 明朝"/>
                <w:kern w:val="2"/>
                <w:szCs w:val="20"/>
              </w:rPr>
            </w:pPr>
          </w:p>
        </w:tc>
      </w:tr>
      <w:tr w:rsidR="00101AE5" w:rsidRPr="00101AE5" w14:paraId="661B20F7" w14:textId="77777777" w:rsidTr="00FD1EBF">
        <w:tc>
          <w:tcPr>
            <w:tcW w:w="1838" w:type="dxa"/>
            <w:tcBorders>
              <w:top w:val="single" w:sz="4" w:space="0" w:color="auto"/>
              <w:bottom w:val="single" w:sz="4" w:space="0" w:color="auto"/>
            </w:tcBorders>
          </w:tcPr>
          <w:p w14:paraId="4A6610C8" w14:textId="77777777" w:rsidR="00101AE5" w:rsidRPr="00101AE5" w:rsidRDefault="00101AE5" w:rsidP="00101AE5">
            <w:pPr>
              <w:jc w:val="left"/>
              <w:rPr>
                <w:rFonts w:ascii="ＭＳ ゴシック" w:eastAsia="ＭＳ ゴシック" w:hAnsi="ＭＳ ゴシック"/>
                <w:kern w:val="2"/>
                <w:szCs w:val="20"/>
              </w:rPr>
            </w:pPr>
            <w:r w:rsidRPr="00101AE5">
              <w:rPr>
                <w:rFonts w:ascii="ＭＳ ゴシック" w:eastAsia="ＭＳ ゴシック" w:hAnsi="ＭＳ ゴシック" w:hint="eastAsia"/>
                <w:kern w:val="2"/>
                <w:szCs w:val="20"/>
              </w:rPr>
              <w:t>&lt;事後の危機管理&gt;</w:t>
            </w:r>
          </w:p>
          <w:p w14:paraId="489EB17B" w14:textId="77777777" w:rsidR="00101AE5" w:rsidRPr="00101AE5" w:rsidRDefault="00101AE5" w:rsidP="00101AE5">
            <w:pPr>
              <w:jc w:val="left"/>
              <w:rPr>
                <w:rFonts w:hAnsi="ＭＳ 明朝"/>
                <w:kern w:val="2"/>
                <w:szCs w:val="20"/>
              </w:rPr>
            </w:pPr>
            <w:r w:rsidRPr="00101AE5">
              <w:rPr>
                <w:rFonts w:hAnsi="ＭＳ 明朝" w:hint="eastAsia"/>
                <w:kern w:val="2"/>
                <w:szCs w:val="20"/>
              </w:rPr>
              <w:t>○　今後の対応</w:t>
            </w:r>
          </w:p>
          <w:p w14:paraId="0B0B99F2" w14:textId="77777777" w:rsidR="00101AE5" w:rsidRPr="00101AE5" w:rsidRDefault="00101AE5" w:rsidP="00101AE5">
            <w:pPr>
              <w:ind w:left="180" w:hangingChars="100" w:hanging="180"/>
              <w:jc w:val="left"/>
              <w:rPr>
                <w:rFonts w:hAnsi="ＭＳ 明朝"/>
                <w:kern w:val="2"/>
                <w:szCs w:val="20"/>
              </w:rPr>
            </w:pPr>
          </w:p>
          <w:p w14:paraId="571D9FB8" w14:textId="77777777" w:rsidR="00101AE5" w:rsidRPr="00101AE5" w:rsidRDefault="00101AE5" w:rsidP="00101AE5">
            <w:pPr>
              <w:jc w:val="left"/>
              <w:rPr>
                <w:rFonts w:hAnsi="ＭＳ 明朝" w:cs="ＭＳ 明朝"/>
                <w:kern w:val="0"/>
                <w:szCs w:val="20"/>
              </w:rPr>
            </w:pPr>
          </w:p>
        </w:tc>
        <w:tc>
          <w:tcPr>
            <w:tcW w:w="2268" w:type="dxa"/>
            <w:tcBorders>
              <w:top w:val="single" w:sz="4" w:space="0" w:color="auto"/>
              <w:bottom w:val="single" w:sz="4" w:space="0" w:color="auto"/>
            </w:tcBorders>
          </w:tcPr>
          <w:p w14:paraId="268548A3" w14:textId="77777777" w:rsidR="00101AE5" w:rsidRPr="00101AE5" w:rsidRDefault="00101AE5" w:rsidP="00101AE5">
            <w:pPr>
              <w:overflowPunct w:val="0"/>
              <w:ind w:left="180" w:hangingChars="100" w:hanging="180"/>
              <w:jc w:val="left"/>
              <w:textAlignment w:val="baseline"/>
              <w:rPr>
                <w:rFonts w:hAnsi="ＭＳ 明朝"/>
                <w:kern w:val="2"/>
                <w:szCs w:val="20"/>
              </w:rPr>
            </w:pPr>
            <w:r w:rsidRPr="00101AE5">
              <w:rPr>
                <w:rFonts w:hAnsi="ＭＳ 明朝" w:hint="eastAsia"/>
                <w:kern w:val="2"/>
                <w:szCs w:val="20"/>
              </w:rPr>
              <w:t>・　児童生徒、保護者への誠意ある対応（全校集会、保護者会、被害児童生徒の家庭訪問の決定、ＰＴＡ役員との協議等）</w:t>
            </w:r>
          </w:p>
          <w:p w14:paraId="6240532E" w14:textId="3BB40C52" w:rsidR="00101AE5" w:rsidRPr="00101AE5" w:rsidRDefault="00101AE5" w:rsidP="00101AE5">
            <w:pPr>
              <w:ind w:left="180" w:hangingChars="100" w:hanging="180"/>
              <w:jc w:val="left"/>
              <w:rPr>
                <w:rFonts w:hAnsi="ＭＳ 明朝"/>
                <w:kern w:val="2"/>
                <w:szCs w:val="20"/>
              </w:rPr>
            </w:pPr>
            <w:r w:rsidRPr="00101AE5">
              <w:rPr>
                <w:rFonts w:hAnsi="ＭＳ 明朝" w:hint="eastAsia"/>
                <w:kern w:val="2"/>
                <w:szCs w:val="20"/>
              </w:rPr>
              <w:t>・　再発防止策の検討・決定</w:t>
            </w:r>
            <w:r w:rsidR="00033C0B">
              <w:rPr>
                <w:rFonts w:hAnsi="ＭＳ 明朝" w:hint="eastAsia"/>
                <w:kern w:val="2"/>
                <w:szCs w:val="20"/>
              </w:rPr>
              <w:t>。</w:t>
            </w:r>
            <w:r w:rsidRPr="00101AE5">
              <w:rPr>
                <w:rFonts w:hAnsi="ＭＳ 明朝" w:hint="eastAsia"/>
                <w:kern w:val="2"/>
                <w:szCs w:val="20"/>
              </w:rPr>
              <w:t>事故報告書作成</w:t>
            </w:r>
          </w:p>
        </w:tc>
        <w:tc>
          <w:tcPr>
            <w:tcW w:w="2268" w:type="dxa"/>
            <w:tcBorders>
              <w:top w:val="single" w:sz="4" w:space="0" w:color="auto"/>
              <w:bottom w:val="single" w:sz="4" w:space="0" w:color="auto"/>
              <w:right w:val="single" w:sz="4" w:space="0" w:color="auto"/>
            </w:tcBorders>
          </w:tcPr>
          <w:p w14:paraId="58C3EDDE" w14:textId="77777777" w:rsidR="00101AE5" w:rsidRPr="00101AE5" w:rsidRDefault="00101AE5" w:rsidP="00101AE5">
            <w:pPr>
              <w:ind w:left="180" w:hangingChars="100" w:hanging="180"/>
              <w:jc w:val="left"/>
              <w:textAlignment w:val="baseline"/>
              <w:rPr>
                <w:rFonts w:hAnsi="ＭＳ 明朝"/>
                <w:kern w:val="2"/>
                <w:szCs w:val="20"/>
              </w:rPr>
            </w:pPr>
          </w:p>
          <w:p w14:paraId="6F893589" w14:textId="77777777" w:rsidR="00101AE5" w:rsidRPr="00101AE5" w:rsidRDefault="00101AE5" w:rsidP="00101AE5">
            <w:pPr>
              <w:ind w:left="180" w:hangingChars="100" w:hanging="180"/>
              <w:jc w:val="left"/>
              <w:rPr>
                <w:rFonts w:hAnsi="ＭＳ 明朝"/>
                <w:kern w:val="2"/>
                <w:szCs w:val="20"/>
              </w:rPr>
            </w:pPr>
            <w:r w:rsidRPr="00101AE5">
              <w:rPr>
                <w:rFonts w:hAnsi="ＭＳ 明朝" w:hint="eastAsia"/>
                <w:kern w:val="2"/>
                <w:szCs w:val="20"/>
              </w:rPr>
              <w:t>・　児童生徒、保護者への誠意ある対応（全校集会、保護者会、家庭訪問の実施等）再発防止策の実施</w:t>
            </w:r>
          </w:p>
          <w:p w14:paraId="7DD7CB71" w14:textId="77777777" w:rsidR="00101AE5" w:rsidRPr="00101AE5" w:rsidRDefault="00101AE5" w:rsidP="00101AE5">
            <w:pPr>
              <w:ind w:left="180" w:hangingChars="100" w:hanging="180"/>
              <w:jc w:val="left"/>
              <w:textAlignment w:val="baseline"/>
              <w:rPr>
                <w:rFonts w:hAnsi="ＭＳ 明朝"/>
                <w:kern w:val="2"/>
                <w:szCs w:val="20"/>
              </w:rPr>
            </w:pPr>
          </w:p>
        </w:tc>
        <w:tc>
          <w:tcPr>
            <w:tcW w:w="2410" w:type="dxa"/>
            <w:tcBorders>
              <w:top w:val="single" w:sz="4" w:space="0" w:color="auto"/>
              <w:left w:val="single" w:sz="4" w:space="0" w:color="auto"/>
              <w:bottom w:val="single" w:sz="4" w:space="0" w:color="auto"/>
            </w:tcBorders>
          </w:tcPr>
          <w:p w14:paraId="5AA4A5DC" w14:textId="77777777" w:rsidR="00101AE5" w:rsidRPr="00101AE5" w:rsidRDefault="00101AE5" w:rsidP="00101AE5">
            <w:pPr>
              <w:ind w:left="180" w:hangingChars="100" w:hanging="180"/>
              <w:jc w:val="left"/>
              <w:rPr>
                <w:rFonts w:hAnsi="ＭＳ 明朝"/>
                <w:kern w:val="2"/>
                <w:szCs w:val="20"/>
              </w:rPr>
            </w:pPr>
          </w:p>
          <w:p w14:paraId="797BD3D7" w14:textId="77777777" w:rsidR="00101AE5" w:rsidRPr="00101AE5" w:rsidRDefault="00101AE5" w:rsidP="00101AE5">
            <w:pPr>
              <w:ind w:left="180" w:hangingChars="100" w:hanging="180"/>
              <w:jc w:val="left"/>
              <w:rPr>
                <w:rFonts w:hAnsi="ＭＳ 明朝"/>
                <w:kern w:val="2"/>
                <w:szCs w:val="20"/>
              </w:rPr>
            </w:pPr>
          </w:p>
          <w:p w14:paraId="1E7AE707" w14:textId="77777777" w:rsidR="00101AE5" w:rsidRPr="00101AE5" w:rsidRDefault="00101AE5" w:rsidP="00101AE5">
            <w:pPr>
              <w:ind w:left="180" w:hangingChars="100" w:hanging="180"/>
              <w:jc w:val="left"/>
              <w:rPr>
                <w:rFonts w:hAnsi="ＭＳ 明朝"/>
                <w:kern w:val="2"/>
                <w:szCs w:val="20"/>
              </w:rPr>
            </w:pPr>
          </w:p>
          <w:p w14:paraId="6BFDBE33" w14:textId="77777777" w:rsidR="00101AE5" w:rsidRPr="00101AE5" w:rsidRDefault="00101AE5" w:rsidP="00101AE5">
            <w:pPr>
              <w:jc w:val="left"/>
              <w:rPr>
                <w:rFonts w:hAnsi="ＭＳ 明朝"/>
                <w:kern w:val="2"/>
                <w:szCs w:val="20"/>
              </w:rPr>
            </w:pPr>
          </w:p>
          <w:p w14:paraId="00768F63" w14:textId="77777777" w:rsidR="00101AE5" w:rsidRPr="00101AE5" w:rsidRDefault="00101AE5" w:rsidP="00101AE5">
            <w:pPr>
              <w:ind w:left="180" w:hangingChars="100" w:hanging="180"/>
              <w:jc w:val="left"/>
              <w:rPr>
                <w:rFonts w:hAnsi="ＭＳ 明朝"/>
                <w:kern w:val="2"/>
                <w:szCs w:val="20"/>
              </w:rPr>
            </w:pPr>
          </w:p>
          <w:p w14:paraId="5F6768F5" w14:textId="77777777" w:rsidR="00101AE5" w:rsidRPr="00101AE5" w:rsidRDefault="00101AE5" w:rsidP="00101AE5">
            <w:pPr>
              <w:ind w:left="180" w:hangingChars="100" w:hanging="180"/>
              <w:jc w:val="left"/>
              <w:rPr>
                <w:rFonts w:hAnsi="ＭＳ 明朝"/>
                <w:kern w:val="2"/>
                <w:szCs w:val="20"/>
              </w:rPr>
            </w:pPr>
          </w:p>
        </w:tc>
        <w:tc>
          <w:tcPr>
            <w:tcW w:w="1298" w:type="dxa"/>
            <w:tcBorders>
              <w:top w:val="single" w:sz="4" w:space="0" w:color="auto"/>
              <w:left w:val="single" w:sz="4" w:space="0" w:color="auto"/>
              <w:bottom w:val="single" w:sz="4" w:space="0" w:color="auto"/>
            </w:tcBorders>
          </w:tcPr>
          <w:p w14:paraId="1D326E5A" w14:textId="77777777" w:rsidR="00101AE5" w:rsidRPr="00101AE5" w:rsidRDefault="00101AE5" w:rsidP="00101AE5">
            <w:pPr>
              <w:jc w:val="left"/>
              <w:rPr>
                <w:rFonts w:hAnsi="ＭＳ 明朝"/>
                <w:kern w:val="2"/>
                <w:szCs w:val="20"/>
              </w:rPr>
            </w:pPr>
          </w:p>
          <w:p w14:paraId="32C02E7D" w14:textId="77777777" w:rsidR="00101AE5" w:rsidRPr="00101AE5" w:rsidRDefault="00101AE5" w:rsidP="00101AE5">
            <w:pPr>
              <w:jc w:val="left"/>
              <w:rPr>
                <w:rFonts w:hAnsi="ＭＳ 明朝"/>
                <w:kern w:val="2"/>
                <w:szCs w:val="20"/>
              </w:rPr>
            </w:pPr>
          </w:p>
          <w:p w14:paraId="11C4494E" w14:textId="77777777" w:rsidR="00101AE5" w:rsidRPr="00101AE5" w:rsidRDefault="00101AE5" w:rsidP="00101AE5">
            <w:pPr>
              <w:jc w:val="left"/>
              <w:rPr>
                <w:rFonts w:hAnsi="ＭＳ 明朝"/>
                <w:kern w:val="2"/>
                <w:szCs w:val="20"/>
              </w:rPr>
            </w:pPr>
          </w:p>
          <w:p w14:paraId="323CEB49" w14:textId="77777777" w:rsidR="00101AE5" w:rsidRPr="00101AE5" w:rsidRDefault="00101AE5" w:rsidP="00101AE5">
            <w:pPr>
              <w:ind w:left="180" w:hangingChars="100" w:hanging="180"/>
              <w:jc w:val="left"/>
              <w:rPr>
                <w:rFonts w:hAnsi="ＭＳ 明朝"/>
                <w:kern w:val="2"/>
                <w:szCs w:val="20"/>
              </w:rPr>
            </w:pPr>
          </w:p>
        </w:tc>
      </w:tr>
    </w:tbl>
    <w:p w14:paraId="39CC8E94" w14:textId="77777777" w:rsidR="00CA7ED3" w:rsidRPr="00101AE5" w:rsidRDefault="00CA7ED3" w:rsidP="000D0C8D">
      <w:pPr>
        <w:spacing w:line="260" w:lineRule="exact"/>
      </w:pPr>
    </w:p>
    <w:p w14:paraId="77869E5A" w14:textId="67E4240E" w:rsidR="00101AE5" w:rsidRDefault="00101AE5" w:rsidP="00101AE5">
      <w:pPr>
        <w:spacing w:line="260" w:lineRule="exact"/>
      </w:pPr>
      <w:r>
        <w:rPr>
          <w:rFonts w:hint="eastAsia"/>
        </w:rPr>
        <w:t>【</w:t>
      </w:r>
      <w:r w:rsidRPr="00101AE5">
        <w:rPr>
          <w:rFonts w:ascii="HG丸ｺﾞｼｯｸM-PRO" w:eastAsia="HG丸ｺﾞｼｯｸM-PRO" w:hAnsi="HG丸ｺﾞｼｯｸM-PRO" w:hint="eastAsia"/>
        </w:rPr>
        <w:t>発生時の連絡経路図</w:t>
      </w:r>
      <w:r>
        <w:rPr>
          <w:rFonts w:hint="eastAsia"/>
        </w:rPr>
        <w:t xml:space="preserve">】　　</w:t>
      </w:r>
      <w:r w:rsidRPr="00A06A31">
        <w:rPr>
          <w:rFonts w:hint="eastAsia"/>
        </w:rPr>
        <w:t>報告様式：</w:t>
      </w:r>
      <w:hyperlink w:anchor="体罰" w:history="1">
        <w:r w:rsidRPr="00476920">
          <w:rPr>
            <w:rStyle w:val="ac"/>
            <w:rFonts w:hint="eastAsia"/>
          </w:rPr>
          <w:t>「事故報告</w:t>
        </w:r>
        <w:r w:rsidR="006E2C8E">
          <w:rPr>
            <w:rStyle w:val="ac"/>
            <w:rFonts w:hint="eastAsia"/>
          </w:rPr>
          <w:t>様式</w:t>
        </w:r>
        <w:r w:rsidRPr="00476920">
          <w:rPr>
            <w:rStyle w:val="ac"/>
            <w:rFonts w:hint="eastAsia"/>
          </w:rPr>
          <w:t>」</w:t>
        </w:r>
      </w:hyperlink>
    </w:p>
    <w:p w14:paraId="0275D3B1" w14:textId="77777777" w:rsidR="00101AE5" w:rsidRDefault="00D64DEF" w:rsidP="00101AE5">
      <w:pPr>
        <w:spacing w:line="260" w:lineRule="exact"/>
      </w:pPr>
      <w:r w:rsidRPr="00D64DEF">
        <w:rPr>
          <w:rFonts w:ascii="HG丸ｺﾞｼｯｸM-PRO" w:eastAsia="HG丸ｺﾞｼｯｸM-PRO" w:hAnsi="Century" w:cs="Times New Roman"/>
          <w:noProof/>
          <w:kern w:val="2"/>
          <w:szCs w:val="20"/>
        </w:rPr>
        <mc:AlternateContent>
          <mc:Choice Requires="wpg">
            <w:drawing>
              <wp:anchor distT="0" distB="0" distL="114300" distR="114300" simplePos="0" relativeHeight="251881472" behindDoc="0" locked="0" layoutInCell="1" allowOverlap="1" wp14:anchorId="57B05B91" wp14:editId="23B59CC6">
                <wp:simplePos x="0" y="0"/>
                <wp:positionH relativeFrom="column">
                  <wp:posOffset>209550</wp:posOffset>
                </wp:positionH>
                <wp:positionV relativeFrom="paragraph">
                  <wp:posOffset>94615</wp:posOffset>
                </wp:positionV>
                <wp:extent cx="5718675" cy="561975"/>
                <wp:effectExtent l="0" t="0" r="15875" b="28575"/>
                <wp:wrapNone/>
                <wp:docPr id="3333" name="グループ化 3333"/>
                <wp:cNvGraphicFramePr/>
                <a:graphic xmlns:a="http://schemas.openxmlformats.org/drawingml/2006/main">
                  <a:graphicData uri="http://schemas.microsoft.com/office/word/2010/wordprocessingGroup">
                    <wpg:wgp>
                      <wpg:cNvGrpSpPr/>
                      <wpg:grpSpPr>
                        <a:xfrm>
                          <a:off x="0" y="0"/>
                          <a:ext cx="5718675" cy="561975"/>
                          <a:chOff x="0" y="0"/>
                          <a:chExt cx="5718675" cy="561975"/>
                        </a:xfrm>
                      </wpg:grpSpPr>
                      <wps:wsp>
                        <wps:cNvPr id="3334" name="Text Box 1300"/>
                        <wps:cNvSpPr txBox="1">
                          <a:spLocks noChangeArrowheads="1"/>
                        </wps:cNvSpPr>
                        <wps:spPr bwMode="auto">
                          <a:xfrm>
                            <a:off x="0" y="333375"/>
                            <a:ext cx="1123950" cy="228600"/>
                          </a:xfrm>
                          <a:prstGeom prst="rect">
                            <a:avLst/>
                          </a:prstGeom>
                          <a:solidFill>
                            <a:srgbClr val="FFFFFF"/>
                          </a:solidFill>
                          <a:ln w="9525">
                            <a:solidFill>
                              <a:srgbClr val="000000"/>
                            </a:solidFill>
                            <a:miter lim="800000"/>
                            <a:headEnd/>
                            <a:tailEnd/>
                          </a:ln>
                        </wps:spPr>
                        <wps:txbx>
                          <w:txbxContent>
                            <w:p w14:paraId="46E7068F" w14:textId="77777777" w:rsidR="00124108" w:rsidRDefault="00124108" w:rsidP="00D64DEF">
                              <w:pPr>
                                <w:jc w:val="center"/>
                              </w:pPr>
                              <w:r>
                                <w:rPr>
                                  <w:rFonts w:hint="eastAsia"/>
                                </w:rPr>
                                <w:t>県立学校</w:t>
                              </w:r>
                            </w:p>
                          </w:txbxContent>
                        </wps:txbx>
                        <wps:bodyPr rot="0" vert="horz" wrap="square" lIns="74295" tIns="8890" rIns="74295" bIns="8890" anchor="t" anchorCtr="0" upright="1">
                          <a:noAutofit/>
                        </wps:bodyPr>
                      </wps:wsp>
                      <wps:wsp>
                        <wps:cNvPr id="3335" name="Line 2501"/>
                        <wps:cNvCnPr>
                          <a:cxnSpLocks noChangeShapeType="1"/>
                        </wps:cNvCnPr>
                        <wps:spPr bwMode="auto">
                          <a:xfrm flipV="1">
                            <a:off x="1133475" y="266700"/>
                            <a:ext cx="3505200" cy="1822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36" name="Text Box 2502"/>
                        <wps:cNvSpPr txBox="1">
                          <a:spLocks noChangeArrowheads="1"/>
                        </wps:cNvSpPr>
                        <wps:spPr bwMode="auto">
                          <a:xfrm>
                            <a:off x="9525" y="0"/>
                            <a:ext cx="1123950" cy="228600"/>
                          </a:xfrm>
                          <a:prstGeom prst="rect">
                            <a:avLst/>
                          </a:prstGeom>
                          <a:solidFill>
                            <a:srgbClr val="FFFFFF"/>
                          </a:solidFill>
                          <a:ln w="9525">
                            <a:solidFill>
                              <a:srgbClr val="000000"/>
                            </a:solidFill>
                            <a:miter lim="800000"/>
                            <a:headEnd/>
                            <a:tailEnd/>
                          </a:ln>
                        </wps:spPr>
                        <wps:txbx>
                          <w:txbxContent>
                            <w:p w14:paraId="43FA4109" w14:textId="77777777" w:rsidR="00124108" w:rsidRDefault="00124108" w:rsidP="00D64DEF">
                              <w:pPr>
                                <w:jc w:val="center"/>
                              </w:pPr>
                              <w:r>
                                <w:rPr>
                                  <w:rFonts w:hint="eastAsia"/>
                                </w:rPr>
                                <w:t>市町村立学校</w:t>
                              </w:r>
                            </w:p>
                          </w:txbxContent>
                        </wps:txbx>
                        <wps:bodyPr rot="0" vert="horz" wrap="square" lIns="74295" tIns="8890" rIns="74295" bIns="8890" anchor="t" anchorCtr="0" upright="1">
                          <a:noAutofit/>
                        </wps:bodyPr>
                      </wps:wsp>
                      <wps:wsp>
                        <wps:cNvPr id="3338" name="Line 2503"/>
                        <wps:cNvCnPr>
                          <a:cxnSpLocks noChangeShapeType="1"/>
                        </wps:cNvCnPr>
                        <wps:spPr bwMode="auto">
                          <a:xfrm>
                            <a:off x="1152525" y="104775"/>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39" name="Text Box 2504"/>
                        <wps:cNvSpPr txBox="1">
                          <a:spLocks noChangeArrowheads="1"/>
                        </wps:cNvSpPr>
                        <wps:spPr bwMode="auto">
                          <a:xfrm>
                            <a:off x="1466850" y="0"/>
                            <a:ext cx="1171575" cy="238125"/>
                          </a:xfrm>
                          <a:prstGeom prst="rect">
                            <a:avLst/>
                          </a:prstGeom>
                          <a:solidFill>
                            <a:srgbClr val="FFFFFF"/>
                          </a:solidFill>
                          <a:ln w="9525">
                            <a:solidFill>
                              <a:srgbClr val="000000"/>
                            </a:solidFill>
                            <a:miter lim="800000"/>
                            <a:headEnd/>
                            <a:tailEnd/>
                          </a:ln>
                        </wps:spPr>
                        <wps:txbx>
                          <w:txbxContent>
                            <w:p w14:paraId="2A821CA4" w14:textId="77777777" w:rsidR="00124108" w:rsidRDefault="00124108" w:rsidP="00D64DEF">
                              <w:pPr>
                                <w:jc w:val="center"/>
                              </w:pPr>
                              <w:r>
                                <w:rPr>
                                  <w:rFonts w:hint="eastAsia"/>
                                </w:rPr>
                                <w:t>市町村教育委員会</w:t>
                              </w:r>
                            </w:p>
                          </w:txbxContent>
                        </wps:txbx>
                        <wps:bodyPr rot="0" vert="horz" wrap="square" lIns="74295" tIns="8890" rIns="74295" bIns="8890" anchor="t" anchorCtr="0" upright="1">
                          <a:noAutofit/>
                        </wps:bodyPr>
                      </wps:wsp>
                      <wps:wsp>
                        <wps:cNvPr id="3340" name="Line 2505"/>
                        <wps:cNvCnPr>
                          <a:cxnSpLocks noChangeShapeType="1"/>
                        </wps:cNvCnPr>
                        <wps:spPr bwMode="auto">
                          <a:xfrm>
                            <a:off x="2638425" y="9525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41" name="Text Box 2506"/>
                        <wps:cNvSpPr txBox="1">
                          <a:spLocks noChangeArrowheads="1"/>
                        </wps:cNvSpPr>
                        <wps:spPr bwMode="auto">
                          <a:xfrm>
                            <a:off x="2933700" y="19050"/>
                            <a:ext cx="1000125" cy="228600"/>
                          </a:xfrm>
                          <a:prstGeom prst="rect">
                            <a:avLst/>
                          </a:prstGeom>
                          <a:solidFill>
                            <a:srgbClr val="FFFFFF"/>
                          </a:solidFill>
                          <a:ln w="9525">
                            <a:solidFill>
                              <a:srgbClr val="000000"/>
                            </a:solidFill>
                            <a:miter lim="800000"/>
                            <a:headEnd/>
                            <a:tailEnd/>
                          </a:ln>
                        </wps:spPr>
                        <wps:txbx>
                          <w:txbxContent>
                            <w:p w14:paraId="54AC9E19" w14:textId="77777777" w:rsidR="00124108" w:rsidRDefault="00124108" w:rsidP="00D64DEF">
                              <w:pPr>
                                <w:jc w:val="center"/>
                              </w:pPr>
                              <w:r>
                                <w:rPr>
                                  <w:rFonts w:hint="eastAsia"/>
                                </w:rPr>
                                <w:t>県教育事務所</w:t>
                              </w:r>
                            </w:p>
                          </w:txbxContent>
                        </wps:txbx>
                        <wps:bodyPr rot="0" vert="horz" wrap="square" lIns="74295" tIns="8890" rIns="74295" bIns="8890" anchor="t" anchorCtr="0" upright="1">
                          <a:noAutofit/>
                        </wps:bodyPr>
                      </wps:wsp>
                      <wps:wsp>
                        <wps:cNvPr id="3342" name="Line 2507"/>
                        <wps:cNvCnPr>
                          <a:cxnSpLocks noChangeShapeType="1"/>
                        </wps:cNvCnPr>
                        <wps:spPr bwMode="auto">
                          <a:xfrm>
                            <a:off x="3943350" y="133350"/>
                            <a:ext cx="695325" cy="952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43" name="Text Box 2508"/>
                        <wps:cNvSpPr txBox="1">
                          <a:spLocks noChangeArrowheads="1"/>
                        </wps:cNvSpPr>
                        <wps:spPr bwMode="auto">
                          <a:xfrm>
                            <a:off x="4638675" y="142875"/>
                            <a:ext cx="1080000" cy="238125"/>
                          </a:xfrm>
                          <a:prstGeom prst="rect">
                            <a:avLst/>
                          </a:prstGeom>
                          <a:solidFill>
                            <a:srgbClr val="FFFFFF"/>
                          </a:solidFill>
                          <a:ln w="9525">
                            <a:solidFill>
                              <a:srgbClr val="000000"/>
                            </a:solidFill>
                            <a:miter lim="800000"/>
                            <a:headEnd/>
                            <a:tailEnd/>
                          </a:ln>
                        </wps:spPr>
                        <wps:txbx>
                          <w:txbxContent>
                            <w:p w14:paraId="38C109B2" w14:textId="77777777" w:rsidR="00124108" w:rsidRPr="00765437" w:rsidRDefault="00124108" w:rsidP="00D64DEF">
                              <w:pPr>
                                <w:jc w:val="center"/>
                              </w:pPr>
                              <w:r w:rsidRPr="00765437">
                                <w:rPr>
                                  <w:rFonts w:hint="eastAsia"/>
                                </w:rPr>
                                <w:t>県学校企画課</w:t>
                              </w:r>
                            </w:p>
                          </w:txbxContent>
                        </wps:txbx>
                        <wps:bodyPr rot="0" vert="horz" wrap="square" lIns="74295" tIns="8890" rIns="74295" bIns="8890" anchor="t" anchorCtr="0" upright="1">
                          <a:noAutofit/>
                        </wps:bodyPr>
                      </wps:wsp>
                    </wpg:wgp>
                  </a:graphicData>
                </a:graphic>
              </wp:anchor>
            </w:drawing>
          </mc:Choice>
          <mc:Fallback>
            <w:pict>
              <v:group w14:anchorId="57B05B91" id="グループ化 3333" o:spid="_x0000_s1466" style="position:absolute;left:0;text-align:left;margin-left:16.5pt;margin-top:7.45pt;width:450.3pt;height:44.25pt;z-index:251881472" coordsize="57186,5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">
                <v:shape id="_x0000_s1467" type="#_x0000_t202" style="position:absolute;top:3333;width:1123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">
                  <v:textbox inset="5.85pt,.7pt,5.85pt,.7pt">
                    <w:txbxContent>
                      <w:p w14:paraId="46E7068F" w14:textId="77777777" w:rsidR="00124108" w:rsidRDefault="00124108" w:rsidP="00D64DEF">
                        <w:pPr>
                          <w:jc w:val="center"/>
                        </w:pPr>
                        <w:r>
                          <w:rPr>
                            <w:rFonts w:hint="eastAsia"/>
                          </w:rPr>
                          <w:t>県立学校</w:t>
                        </w:r>
                      </w:p>
                    </w:txbxContent>
                  </v:textbox>
                </v:shape>
                <v:line id="Line 2501" o:spid="_x0000_s1468" style="position:absolute;flip:y;visibility:visible;mso-wrap-style:square" from="11334,2667" to="46386,4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">
                  <v:stroke endarrow="block"/>
                </v:line>
                <v:shape id="_x0000_s1469" type="#_x0000_t202" style="position:absolute;left:95;width:1123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">
                  <v:textbox inset="5.85pt,.7pt,5.85pt,.7pt">
                    <w:txbxContent>
                      <w:p w14:paraId="43FA4109" w14:textId="77777777" w:rsidR="00124108" w:rsidRDefault="00124108" w:rsidP="00D64DEF">
                        <w:pPr>
                          <w:jc w:val="center"/>
                        </w:pPr>
                        <w:r>
                          <w:rPr>
                            <w:rFonts w:hint="eastAsia"/>
                          </w:rPr>
                          <w:t>市町村立学校</w:t>
                        </w:r>
                      </w:p>
                    </w:txbxContent>
                  </v:textbox>
                </v:shape>
                <v:line id="Line 2503" o:spid="_x0000_s1470" style="position:absolute;visibility:visible;mso-wrap-style:square" from="11525,1047" to="14287,10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">
                  <v:stroke endarrow="block"/>
                </v:line>
                <v:shape id="_x0000_s1471" type="#_x0000_t202" style="position:absolute;left:14668;width:11716;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">
                  <v:textbox inset="5.85pt,.7pt,5.85pt,.7pt">
                    <w:txbxContent>
                      <w:p w14:paraId="2A821CA4" w14:textId="77777777" w:rsidR="00124108" w:rsidRDefault="00124108" w:rsidP="00D64DEF">
                        <w:pPr>
                          <w:jc w:val="center"/>
                        </w:pPr>
                        <w:r>
                          <w:rPr>
                            <w:rFonts w:hint="eastAsia"/>
                          </w:rPr>
                          <w:t>市町村教育委員会</w:t>
                        </w:r>
                      </w:p>
                    </w:txbxContent>
                  </v:textbox>
                </v:shape>
                <v:line id="Line 2505" o:spid="_x0000_s1472" style="position:absolute;visibility:visible;mso-wrap-style:square" from="26384,952" to="29146,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">
                  <v:stroke endarrow="block"/>
                </v:line>
                <v:shape id="_x0000_s1473" type="#_x0000_t202" style="position:absolute;left:29337;top:190;width:1000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">
                  <v:textbox inset="5.85pt,.7pt,5.85pt,.7pt">
                    <w:txbxContent>
                      <w:p w14:paraId="54AC9E19" w14:textId="77777777" w:rsidR="00124108" w:rsidRDefault="00124108" w:rsidP="00D64DEF">
                        <w:pPr>
                          <w:jc w:val="center"/>
                        </w:pPr>
                        <w:r>
                          <w:rPr>
                            <w:rFonts w:hint="eastAsia"/>
                          </w:rPr>
                          <w:t>県教育事務所</w:t>
                        </w:r>
                      </w:p>
                    </w:txbxContent>
                  </v:textbox>
                </v:shape>
                <v:line id="Line 2507" o:spid="_x0000_s1474" style="position:absolute;visibility:visible;mso-wrap-style:square" from="39433,1333" to="46386,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">
                  <v:stroke endarrow="block"/>
                </v:line>
                <v:shape id="_x0000_s1475" type="#_x0000_t202" style="position:absolute;left:46386;top:1428;width:10800;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">
                  <v:textbox inset="5.85pt,.7pt,5.85pt,.7pt">
                    <w:txbxContent>
                      <w:p w14:paraId="38C109B2" w14:textId="77777777" w:rsidR="00124108" w:rsidRPr="00765437" w:rsidRDefault="00124108" w:rsidP="00D64DEF">
                        <w:pPr>
                          <w:jc w:val="center"/>
                        </w:pPr>
                        <w:r w:rsidRPr="00765437">
                          <w:rPr>
                            <w:rFonts w:hint="eastAsia"/>
                          </w:rPr>
                          <w:t>県学校企画課</w:t>
                        </w:r>
                      </w:p>
                    </w:txbxContent>
                  </v:textbox>
                </v:shape>
              </v:group>
            </w:pict>
          </mc:Fallback>
        </mc:AlternateContent>
      </w:r>
    </w:p>
    <w:p w14:paraId="7D46DD7A" w14:textId="77777777" w:rsidR="00101AE5" w:rsidRDefault="00101AE5" w:rsidP="00101AE5">
      <w:pPr>
        <w:spacing w:line="260" w:lineRule="exact"/>
      </w:pPr>
    </w:p>
    <w:p w14:paraId="22AB89A9" w14:textId="77777777" w:rsidR="00101AE5" w:rsidRDefault="00101AE5" w:rsidP="00101AE5">
      <w:pPr>
        <w:spacing w:line="260" w:lineRule="exact"/>
      </w:pPr>
    </w:p>
    <w:p w14:paraId="29CCD803" w14:textId="77777777" w:rsidR="00101AE5" w:rsidRDefault="00101AE5" w:rsidP="00101AE5">
      <w:pPr>
        <w:spacing w:line="260" w:lineRule="exact"/>
      </w:pPr>
    </w:p>
    <w:p w14:paraId="3287A6BC" w14:textId="77777777" w:rsidR="00101AE5" w:rsidRDefault="00101AE5" w:rsidP="00101AE5">
      <w:pPr>
        <w:spacing w:line="260" w:lineRule="exact"/>
      </w:pPr>
    </w:p>
    <w:p w14:paraId="19144441" w14:textId="77777777" w:rsidR="00101AE5" w:rsidRDefault="00101AE5" w:rsidP="00101AE5">
      <w:pPr>
        <w:spacing w:line="260" w:lineRule="exact"/>
      </w:pPr>
    </w:p>
    <w:p w14:paraId="398B2FCE" w14:textId="77777777" w:rsidR="00101AE5" w:rsidRDefault="00101AE5" w:rsidP="00101AE5">
      <w:pPr>
        <w:spacing w:line="260" w:lineRule="exact"/>
      </w:pPr>
      <w:r>
        <w:rPr>
          <w:rFonts w:hint="eastAsia"/>
        </w:rPr>
        <w:t>【</w:t>
      </w:r>
      <w:r w:rsidRPr="00101AE5">
        <w:rPr>
          <w:rFonts w:ascii="HG丸ｺﾞｼｯｸM-PRO" w:eastAsia="HG丸ｺﾞｼｯｸM-PRO" w:hAnsi="HG丸ｺﾞｼｯｸM-PRO" w:hint="eastAsia"/>
        </w:rPr>
        <w:t>県教育委員会担当課</w:t>
      </w:r>
      <w:r>
        <w:rPr>
          <w:rFonts w:hint="eastAsia"/>
        </w:rPr>
        <w:t>】</w:t>
      </w:r>
    </w:p>
    <w:p w14:paraId="2BB5C289" w14:textId="77777777" w:rsidR="00CA7ED3" w:rsidRPr="00A06A31" w:rsidRDefault="00101AE5" w:rsidP="00101AE5">
      <w:pPr>
        <w:spacing w:line="260" w:lineRule="exact"/>
        <w:ind w:firstLineChars="200" w:firstLine="360"/>
      </w:pPr>
      <w:r w:rsidRPr="00A06A31">
        <w:rPr>
          <w:rFonts w:hint="eastAsia"/>
        </w:rPr>
        <w:t xml:space="preserve">教育庁学校企画課企画人事スタッフ　</w:t>
      </w:r>
      <w:r w:rsidRPr="00A06A31">
        <w:t>TEL：0852-22-</w:t>
      </w:r>
      <w:r w:rsidR="00A94570" w:rsidRPr="00A06A31">
        <w:t>6308</w:t>
      </w:r>
      <w:r w:rsidR="00A94570" w:rsidRPr="00A06A31">
        <w:rPr>
          <w:rFonts w:hint="eastAsia"/>
        </w:rPr>
        <w:t>（県立）、6</w:t>
      </w:r>
      <w:r w:rsidR="00A94570" w:rsidRPr="00A06A31">
        <w:t>692</w:t>
      </w:r>
      <w:r w:rsidR="00A94570" w:rsidRPr="00A06A31">
        <w:rPr>
          <w:rFonts w:hint="eastAsia"/>
        </w:rPr>
        <w:t>（義務）</w:t>
      </w:r>
      <w:r w:rsidRPr="00A06A31">
        <w:t xml:space="preserve">　　FAX：0852-22-5762</w:t>
      </w:r>
    </w:p>
    <w:p w14:paraId="76F4CD4B" w14:textId="77777777" w:rsidR="00CA7ED3" w:rsidRDefault="00CA7ED3" w:rsidP="000D0C8D">
      <w:pPr>
        <w:spacing w:line="260" w:lineRule="exact"/>
      </w:pPr>
    </w:p>
    <w:p w14:paraId="2874BA0C" w14:textId="77777777" w:rsidR="00D64DEF" w:rsidRDefault="00D64DEF">
      <w:pPr>
        <w:widowControl/>
        <w:autoSpaceDE/>
        <w:autoSpaceDN/>
        <w:jc w:val="left"/>
      </w:pPr>
      <w:r>
        <w:br w:type="page"/>
      </w:r>
    </w:p>
    <w:bookmarkStart w:id="146" w:name="_第２_性暴力"/>
    <w:bookmarkStart w:id="147" w:name="_Toc240013286"/>
    <w:bookmarkEnd w:id="146"/>
    <w:p w14:paraId="21122552" w14:textId="77777777" w:rsidR="007175A2" w:rsidRPr="00A06A31" w:rsidRDefault="007175A2" w:rsidP="007175A2">
      <w:pPr>
        <w:pStyle w:val="1"/>
      </w:pPr>
      <w:r w:rsidRPr="00A06A31">
        <w:rPr>
          <w:rFonts w:hAnsi="Times New Roman" w:cs="Times New Roman"/>
          <w:noProof/>
          <w:spacing w:val="2"/>
          <w:kern w:val="0"/>
          <w:szCs w:val="20"/>
        </w:rPr>
        <w:lastRenderedPageBreak/>
        <mc:AlternateContent>
          <mc:Choice Requires="wps">
            <w:drawing>
              <wp:anchor distT="0" distB="0" distL="114300" distR="114300" simplePos="0" relativeHeight="251976704" behindDoc="0" locked="0" layoutInCell="1" allowOverlap="1" wp14:anchorId="094C1C45" wp14:editId="47E5295B">
                <wp:simplePos x="0" y="0"/>
                <wp:positionH relativeFrom="margin">
                  <wp:align>right</wp:align>
                </wp:positionH>
                <wp:positionV relativeFrom="paragraph">
                  <wp:posOffset>386080</wp:posOffset>
                </wp:positionV>
                <wp:extent cx="6381750" cy="914400"/>
                <wp:effectExtent l="0" t="0" r="19050" b="19050"/>
                <wp:wrapNone/>
                <wp:docPr id="3642" name="AutoShape 2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914400"/>
                        </a:xfrm>
                        <a:prstGeom prst="roundRect">
                          <a:avLst>
                            <a:gd name="adj" fmla="val 7574"/>
                          </a:avLst>
                        </a:prstGeom>
                        <a:solidFill>
                          <a:srgbClr val="FFFFFF"/>
                        </a:solidFill>
                        <a:ln w="9525">
                          <a:solidFill>
                            <a:srgbClr val="000000"/>
                          </a:solidFill>
                          <a:round/>
                          <a:headEnd/>
                          <a:tailEnd/>
                        </a:ln>
                      </wps:spPr>
                      <wps:txbx>
                        <w:txbxContent>
                          <w:p w14:paraId="1EBD7ABF" w14:textId="77777777" w:rsidR="00124108" w:rsidRPr="00A06A31" w:rsidRDefault="00124108" w:rsidP="00C9219B">
                            <w:pPr>
                              <w:spacing w:line="260" w:lineRule="exact"/>
                              <w:ind w:left="1261" w:hangingChars="700" w:hanging="1261"/>
                              <w:rPr>
                                <w:rFonts w:hAnsi="ＭＳ 明朝" w:cs="ＭＳ 明朝"/>
                                <w:kern w:val="0"/>
                              </w:rPr>
                            </w:pPr>
                            <w:r w:rsidRPr="00A06A31">
                              <w:rPr>
                                <w:rFonts w:hAnsi="ＭＳ 明朝" w:cs="ＭＳ 明朝" w:hint="eastAsia"/>
                                <w:kern w:val="0"/>
                                <w:szCs w:val="20"/>
                              </w:rPr>
                              <w:t>【事案（例）】　Ａ</w:t>
                            </w:r>
                            <w:r w:rsidRPr="00A06A31">
                              <w:rPr>
                                <w:rFonts w:hAnsi="ＭＳ 明朝" w:cs="ＭＳ 明朝" w:hint="eastAsia"/>
                                <w:kern w:val="0"/>
                              </w:rPr>
                              <w:t>中学校３年生担任の教諭Ｂは、進路の相談に来た女子生徒と相談室で２人きりとなり、励ますつもりで手を握ったり、肩を触ったりした。その後相談の回数を重ねるうち、女子生徒が何も言わないので、胸を触る等の行為をした。</w:t>
                            </w:r>
                          </w:p>
                          <w:p w14:paraId="661ABC17" w14:textId="77777777" w:rsidR="00124108" w:rsidRPr="00A06A31" w:rsidRDefault="00124108" w:rsidP="00C9219B">
                            <w:pPr>
                              <w:spacing w:line="260" w:lineRule="exact"/>
                              <w:ind w:leftChars="700" w:left="1261" w:firstLineChars="100" w:firstLine="180"/>
                            </w:pPr>
                            <w:r w:rsidRPr="00A06A31">
                              <w:rPr>
                                <w:rFonts w:hAnsi="ＭＳ 明朝" w:cs="ＭＳ 明朝" w:hint="eastAsia"/>
                                <w:kern w:val="0"/>
                              </w:rPr>
                              <w:t>女子生徒は、その後も教諭Ｂから相談室に誘われるのがいやで、学校を休みがちになり、養護教諭が気持ちを聞いたことから発覚した。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94C1C45" id="_x0000_s1476" style="position:absolute;left:0;text-align:left;margin-left:451.3pt;margin-top:30.4pt;width:502.5pt;height:1in;z-index:25197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49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">
                <v:textbox inset="5.85pt,.7pt,5.85pt,.7pt">
                  <w:txbxContent>
                    <w:p w14:paraId="1EBD7ABF" w14:textId="77777777" w:rsidR="00124108" w:rsidRPr="00A06A31" w:rsidRDefault="00124108" w:rsidP="00C9219B">
                      <w:pPr>
                        <w:spacing w:line="260" w:lineRule="exact"/>
                        <w:ind w:left="1261" w:hangingChars="700" w:hanging="1261"/>
                        <w:rPr>
                          <w:rFonts w:hAnsi="ＭＳ 明朝" w:cs="ＭＳ 明朝"/>
                          <w:kern w:val="0"/>
                        </w:rPr>
                      </w:pPr>
                      <w:r w:rsidRPr="00A06A31">
                        <w:rPr>
                          <w:rFonts w:hAnsi="ＭＳ 明朝" w:cs="ＭＳ 明朝" w:hint="eastAsia"/>
                          <w:kern w:val="0"/>
                          <w:szCs w:val="20"/>
                        </w:rPr>
                        <w:t>【事案（例）】　Ａ</w:t>
                      </w:r>
                      <w:r w:rsidRPr="00A06A31">
                        <w:rPr>
                          <w:rFonts w:hAnsi="ＭＳ 明朝" w:cs="ＭＳ 明朝" w:hint="eastAsia"/>
                          <w:kern w:val="0"/>
                        </w:rPr>
                        <w:t>中学校３年生担任の教諭Ｂは、進路の相談に来た女子生徒と相談室で２人きりとなり、励ますつもりで手を握ったり、肩を触ったりした。その後相談の回数を重ねるうち、女子生徒が何も言わないので、胸を触る等の行為をした。</w:t>
                      </w:r>
                    </w:p>
                    <w:p w14:paraId="661ABC17" w14:textId="77777777" w:rsidR="00124108" w:rsidRPr="00A06A31" w:rsidRDefault="00124108" w:rsidP="00C9219B">
                      <w:pPr>
                        <w:spacing w:line="260" w:lineRule="exact"/>
                        <w:ind w:leftChars="700" w:left="1261" w:firstLineChars="100" w:firstLine="180"/>
                      </w:pPr>
                      <w:r w:rsidRPr="00A06A31">
                        <w:rPr>
                          <w:rFonts w:hAnsi="ＭＳ 明朝" w:cs="ＭＳ 明朝" w:hint="eastAsia"/>
                          <w:kern w:val="0"/>
                        </w:rPr>
                        <w:t>女子生徒は、その後も教諭Ｂから相談室に誘われるのがいやで、学校を休みがちになり、養護教諭が気持ちを聞いたことから発覚した。</w:t>
                      </w:r>
                    </w:p>
                  </w:txbxContent>
                </v:textbox>
                <w10:wrap anchorx="margin"/>
              </v:roundrect>
            </w:pict>
          </mc:Fallback>
        </mc:AlternateContent>
      </w:r>
      <w:r w:rsidRPr="00A06A31">
        <w:rPr>
          <w:rFonts w:hint="eastAsia"/>
        </w:rPr>
        <w:t>第２　性暴力</w:t>
      </w:r>
      <w:bookmarkEnd w:id="147"/>
    </w:p>
    <w:p w14:paraId="502E6ECA" w14:textId="77777777" w:rsidR="007175A2" w:rsidRPr="00A06A31" w:rsidRDefault="007175A2">
      <w:pPr>
        <w:widowControl/>
        <w:autoSpaceDE/>
        <w:autoSpaceDN/>
        <w:jc w:val="left"/>
      </w:pPr>
    </w:p>
    <w:p w14:paraId="205D1779" w14:textId="77777777" w:rsidR="007175A2" w:rsidRPr="00A06A31" w:rsidRDefault="007175A2">
      <w:pPr>
        <w:widowControl/>
        <w:autoSpaceDE/>
        <w:autoSpaceDN/>
        <w:jc w:val="left"/>
      </w:pPr>
    </w:p>
    <w:p w14:paraId="2E5A3980" w14:textId="77777777" w:rsidR="007175A2" w:rsidRPr="00A06A31" w:rsidRDefault="007175A2">
      <w:pPr>
        <w:widowControl/>
        <w:autoSpaceDE/>
        <w:autoSpaceDN/>
        <w:jc w:val="left"/>
      </w:pPr>
    </w:p>
    <w:p w14:paraId="565CB459" w14:textId="77777777" w:rsidR="00C9219B" w:rsidRPr="00A06A31" w:rsidRDefault="00C9219B">
      <w:pPr>
        <w:widowControl/>
        <w:autoSpaceDE/>
        <w:autoSpaceDN/>
        <w:jc w:val="left"/>
      </w:pPr>
    </w:p>
    <w:p w14:paraId="3D7F93CC" w14:textId="77777777" w:rsidR="007175A2" w:rsidRDefault="007175A2">
      <w:pPr>
        <w:widowControl/>
        <w:autoSpaceDE/>
        <w:autoSpaceDN/>
        <w:jc w:val="left"/>
      </w:pPr>
    </w:p>
    <w:p w14:paraId="2BADB245" w14:textId="3496B201" w:rsidR="00B35ACF" w:rsidRPr="004F18F1" w:rsidRDefault="00B35ACF" w:rsidP="00B35ACF">
      <w:pPr>
        <w:widowControl/>
        <w:autoSpaceDE/>
        <w:autoSpaceDN/>
        <w:spacing w:line="260" w:lineRule="exact"/>
        <w:jc w:val="left"/>
        <w:rPr>
          <w:rFonts w:ascii="ＭＳ ゴシック" w:eastAsia="ＭＳ ゴシック" w:hAnsi="ＭＳ ゴシック"/>
          <w:b/>
          <w:sz w:val="21"/>
        </w:rPr>
      </w:pPr>
      <w:r w:rsidRPr="004F18F1">
        <w:rPr>
          <w:rFonts w:ascii="ＭＳ ゴシック" w:eastAsia="ＭＳ ゴシック" w:hAnsi="ＭＳ ゴシック" w:hint="eastAsia"/>
          <w:b/>
          <w:sz w:val="21"/>
        </w:rPr>
        <w:t>※「教職員等による児童生徒性暴力等の根絶に向けて＜島根県教育委員会の総合対策＞」に従って対応すること。</w:t>
      </w:r>
    </w:p>
    <w:p w14:paraId="6255CE4D" w14:textId="7714152B" w:rsidR="007175A2" w:rsidRPr="004F18F1" w:rsidRDefault="007175A2" w:rsidP="007175A2">
      <w:pPr>
        <w:widowControl/>
        <w:autoSpaceDE/>
        <w:autoSpaceDN/>
        <w:spacing w:beforeLines="50" w:before="151" w:afterLines="50" w:after="151"/>
        <w:jc w:val="left"/>
        <w:rPr>
          <w:rFonts w:ascii="ＭＳ ゴシック" w:eastAsia="ＭＳ ゴシック" w:hAnsi="ＭＳ ゴシック"/>
          <w:b/>
          <w:sz w:val="21"/>
          <w:bdr w:val="single" w:sz="4" w:space="0" w:color="auto"/>
        </w:rPr>
      </w:pPr>
      <w:r w:rsidRPr="004F18F1">
        <w:rPr>
          <w:rFonts w:ascii="ＭＳ ゴシック" w:eastAsia="ＭＳ ゴシック" w:hAnsi="ＭＳ ゴシック" w:hint="eastAsia"/>
          <w:b/>
          <w:sz w:val="21"/>
          <w:bdr w:val="single" w:sz="4" w:space="0" w:color="auto"/>
        </w:rPr>
        <w:t>１　未然防止のポイント</w:t>
      </w:r>
      <w:r w:rsidRPr="004F18F1">
        <w:rPr>
          <w:rFonts w:ascii="ＭＳ ゴシック" w:eastAsia="ＭＳ ゴシック" w:hAnsi="ＭＳ ゴシック"/>
          <w:b/>
          <w:sz w:val="21"/>
          <w:bdr w:val="single" w:sz="4" w:space="0" w:color="auto"/>
        </w:rPr>
        <w:t xml:space="preserve"> </w:t>
      </w:r>
    </w:p>
    <w:p w14:paraId="10D84DF8" w14:textId="587CFEF7" w:rsidR="007175A2" w:rsidRPr="004F18F1" w:rsidRDefault="007175A2" w:rsidP="00BA6860">
      <w:pPr>
        <w:pStyle w:val="af1"/>
        <w:widowControl/>
        <w:numPr>
          <w:ilvl w:val="0"/>
          <w:numId w:val="1"/>
        </w:numPr>
        <w:autoSpaceDE/>
        <w:autoSpaceDN/>
        <w:spacing w:line="260" w:lineRule="exact"/>
        <w:ind w:leftChars="0"/>
        <w:jc w:val="left"/>
        <w:rPr>
          <w:rFonts w:ascii="ＭＳ ゴシック" w:eastAsia="ＭＳ ゴシック" w:hAnsi="ＭＳ ゴシック"/>
          <w:b/>
          <w:sz w:val="21"/>
        </w:rPr>
      </w:pPr>
      <w:r w:rsidRPr="004F18F1">
        <w:rPr>
          <w:rFonts w:ascii="ＭＳ ゴシック" w:eastAsia="ＭＳ ゴシック" w:hAnsi="ＭＳ ゴシック" w:hint="eastAsia"/>
          <w:b/>
          <w:sz w:val="21"/>
        </w:rPr>
        <w:t xml:space="preserve">　児童生徒性暴力等の防止に関する施策</w:t>
      </w:r>
    </w:p>
    <w:p w14:paraId="5533EF72" w14:textId="77777777" w:rsidR="007175A2" w:rsidRPr="004F18F1" w:rsidRDefault="007175A2" w:rsidP="003F0AA9">
      <w:pPr>
        <w:widowControl/>
        <w:autoSpaceDE/>
        <w:autoSpaceDN/>
        <w:spacing w:line="260" w:lineRule="exact"/>
        <w:ind w:leftChars="200" w:left="540" w:hangingChars="100" w:hanging="180"/>
        <w:jc w:val="left"/>
      </w:pPr>
      <w:r w:rsidRPr="004F18F1">
        <w:rPr>
          <w:rFonts w:hint="eastAsia"/>
        </w:rPr>
        <w:t>・　全ての教育職員等が適切な対応がとれるよう、外部専門家による研修や校内研修等により教育職員等の啓発を図ること。</w:t>
      </w:r>
    </w:p>
    <w:p w14:paraId="4475C5C6" w14:textId="77777777" w:rsidR="007175A2" w:rsidRPr="004F18F1" w:rsidRDefault="007175A2" w:rsidP="003F0AA9">
      <w:pPr>
        <w:widowControl/>
        <w:autoSpaceDE/>
        <w:autoSpaceDN/>
        <w:spacing w:line="260" w:lineRule="exact"/>
        <w:ind w:leftChars="200" w:left="540" w:hangingChars="100" w:hanging="180"/>
        <w:jc w:val="left"/>
      </w:pPr>
      <w:r w:rsidRPr="004F18F1">
        <w:rPr>
          <w:rFonts w:hint="eastAsia"/>
        </w:rPr>
        <w:t>・　児童生徒等に対して、何人からも児童生徒性暴力等により自己の身体を侵害されることはあってはならないこと等について周知徹底を図ること。</w:t>
      </w:r>
    </w:p>
    <w:p w14:paraId="75312334" w14:textId="0D7F759D" w:rsidR="007175A2" w:rsidRPr="004F18F1" w:rsidRDefault="007175A2" w:rsidP="003F0AA9">
      <w:pPr>
        <w:widowControl/>
        <w:autoSpaceDE/>
        <w:autoSpaceDN/>
        <w:spacing w:line="260" w:lineRule="exact"/>
        <w:ind w:leftChars="200" w:left="540" w:hangingChars="100" w:hanging="180"/>
        <w:jc w:val="left"/>
      </w:pPr>
      <w:r w:rsidRPr="004F18F1">
        <w:rPr>
          <w:rFonts w:hint="eastAsia"/>
        </w:rPr>
        <w:t xml:space="preserve">・　</w:t>
      </w:r>
      <w:r w:rsidR="00393010" w:rsidRPr="004F18F1">
        <w:rPr>
          <w:rFonts w:hint="eastAsia"/>
        </w:rPr>
        <w:t>所定の手段に依らず</w:t>
      </w:r>
      <w:r w:rsidRPr="004F18F1">
        <w:t>、児童生徒とSNS（LINE等）や電子メールを使用したやり取りを絶対に行わないこと。</w:t>
      </w:r>
      <w:r w:rsidR="00393010" w:rsidRPr="004F18F1">
        <w:rPr>
          <w:rFonts w:hint="eastAsia"/>
        </w:rPr>
        <w:t>所定の手段であっても、</w:t>
      </w:r>
      <w:r w:rsidRPr="004F18F1">
        <w:t>私的なやり取りは絶対に行わないこと。</w:t>
      </w:r>
    </w:p>
    <w:p w14:paraId="2BFF995D" w14:textId="46FF4CCE" w:rsidR="00923EAB" w:rsidRPr="004F18F1" w:rsidRDefault="00923EAB" w:rsidP="003F0AA9">
      <w:pPr>
        <w:widowControl/>
        <w:autoSpaceDE/>
        <w:autoSpaceDN/>
        <w:spacing w:line="260" w:lineRule="exact"/>
        <w:ind w:leftChars="200" w:left="540" w:hangingChars="100" w:hanging="180"/>
        <w:jc w:val="left"/>
      </w:pPr>
      <w:r w:rsidRPr="004F18F1">
        <w:rPr>
          <w:rFonts w:hint="eastAsia"/>
        </w:rPr>
        <w:t>・　教職員が個人で所有するスマートフォン等の機器等を用いて児童生徒を撮影しないこと。</w:t>
      </w:r>
    </w:p>
    <w:p w14:paraId="79207FC4" w14:textId="77777777" w:rsidR="007175A2" w:rsidRPr="00A06A31" w:rsidRDefault="007175A2" w:rsidP="003F0AA9">
      <w:pPr>
        <w:widowControl/>
        <w:autoSpaceDE/>
        <w:autoSpaceDN/>
        <w:spacing w:line="260" w:lineRule="exact"/>
        <w:ind w:leftChars="200" w:left="540" w:hangingChars="100" w:hanging="180"/>
        <w:jc w:val="left"/>
      </w:pPr>
      <w:r w:rsidRPr="00A06A31">
        <w:rPr>
          <w:rFonts w:hint="eastAsia"/>
        </w:rPr>
        <w:t>・　学校行事や部活動等のため、教職員と児童生徒が宿泊を伴う研修や遠征に参加する場合において、教職員が宿泊先の自室に児童生徒を招き入れたり、児童生徒の自室を訪ねたりすることは絶対に行わないこと。安否確認等のため児童生徒の自室を訪ねることが真にやむを得ない場合も、教職員と児童生徒が密室で一対一となることは避けること。</w:t>
      </w:r>
    </w:p>
    <w:p w14:paraId="6ED28866" w14:textId="77777777" w:rsidR="007175A2" w:rsidRPr="00A06A31" w:rsidRDefault="007175A2" w:rsidP="003F0AA9">
      <w:pPr>
        <w:widowControl/>
        <w:autoSpaceDE/>
        <w:autoSpaceDN/>
        <w:spacing w:line="260" w:lineRule="exact"/>
        <w:ind w:firstLineChars="100" w:firstLine="191"/>
        <w:jc w:val="left"/>
        <w:rPr>
          <w:rFonts w:ascii="ＭＳ ゴシック" w:eastAsia="ＭＳ ゴシック" w:hAnsi="ＭＳ ゴシック"/>
          <w:b/>
          <w:sz w:val="21"/>
        </w:rPr>
      </w:pPr>
      <w:r w:rsidRPr="00A06A31">
        <w:rPr>
          <w:rFonts w:ascii="ＭＳ ゴシック" w:eastAsia="ＭＳ ゴシック" w:hAnsi="ＭＳ ゴシック" w:hint="eastAsia"/>
          <w:b/>
          <w:sz w:val="21"/>
        </w:rPr>
        <w:t>⑵　児童生徒性暴力等の早期発見及び対処に関する施策</w:t>
      </w:r>
    </w:p>
    <w:p w14:paraId="1DC7972F" w14:textId="77777777" w:rsidR="007175A2" w:rsidRPr="00A06A31" w:rsidRDefault="007175A2" w:rsidP="003F0AA9">
      <w:pPr>
        <w:widowControl/>
        <w:autoSpaceDE/>
        <w:autoSpaceDN/>
        <w:spacing w:line="260" w:lineRule="exact"/>
        <w:ind w:leftChars="200" w:left="540" w:hangingChars="100" w:hanging="180"/>
        <w:jc w:val="left"/>
      </w:pPr>
      <w:r w:rsidRPr="00A06A31">
        <w:rPr>
          <w:rFonts w:hint="eastAsia"/>
        </w:rPr>
        <w:t>・　定期的なアンケート調査や相談窓口の周知等により事案の早期発見に努めること。</w:t>
      </w:r>
    </w:p>
    <w:p w14:paraId="1509DF47" w14:textId="77777777" w:rsidR="008C17CC" w:rsidRDefault="007175A2" w:rsidP="008C17CC">
      <w:pPr>
        <w:widowControl/>
        <w:autoSpaceDE/>
        <w:autoSpaceDN/>
        <w:spacing w:line="260" w:lineRule="exact"/>
        <w:ind w:leftChars="200" w:left="540" w:hangingChars="100" w:hanging="180"/>
        <w:jc w:val="left"/>
      </w:pPr>
      <w:r w:rsidRPr="00A06A31">
        <w:rPr>
          <w:rFonts w:hint="eastAsia"/>
        </w:rPr>
        <w:t>・　児童生徒性暴力等の事実があると思われる場合には、学校の設置者が初期段階から積極的に対応し、専門家の協力を得て中立・公正に調査を実施すること。</w:t>
      </w:r>
    </w:p>
    <w:p w14:paraId="4805619D" w14:textId="6A9C9B97" w:rsidR="007175A2" w:rsidRPr="00A06A31" w:rsidRDefault="008C17CC" w:rsidP="008C17CC">
      <w:pPr>
        <w:widowControl/>
        <w:autoSpaceDE/>
        <w:autoSpaceDN/>
        <w:spacing w:line="260" w:lineRule="exact"/>
        <w:ind w:leftChars="200" w:left="540" w:hangingChars="100" w:hanging="180"/>
        <w:jc w:val="left"/>
      </w:pPr>
      <w:r>
        <w:rPr>
          <w:rFonts w:hint="eastAsia"/>
        </w:rPr>
        <w:t xml:space="preserve">・　</w:t>
      </w:r>
      <w:r w:rsidR="007175A2" w:rsidRPr="00A06A31">
        <w:rPr>
          <w:rFonts w:hint="eastAsia"/>
        </w:rPr>
        <w:t>悪しき仲間意識等から必要な対応を行わないことはあってはならず、放置したり隠蔽したりする場合には、この法の義務違反や信用失墜行為として懲戒処分の対象となり得ること。</w:t>
      </w:r>
    </w:p>
    <w:p w14:paraId="117EA538" w14:textId="77777777" w:rsidR="007175A2" w:rsidRPr="00A06A31" w:rsidRDefault="007175A2" w:rsidP="007175A2">
      <w:pPr>
        <w:widowControl/>
        <w:autoSpaceDE/>
        <w:autoSpaceDN/>
        <w:spacing w:beforeLines="50" w:before="151" w:afterLines="50" w:after="151"/>
        <w:jc w:val="left"/>
        <w:rPr>
          <w:rFonts w:ascii="ＭＳ ゴシック" w:eastAsia="ＭＳ ゴシック" w:hAnsi="ＭＳ ゴシック"/>
          <w:b/>
          <w:sz w:val="21"/>
          <w:bdr w:val="single" w:sz="4" w:space="0" w:color="auto"/>
        </w:rPr>
      </w:pPr>
      <w:r w:rsidRPr="00A06A31">
        <w:rPr>
          <w:rFonts w:ascii="ＭＳ ゴシック" w:eastAsia="ＭＳ ゴシック" w:hAnsi="ＭＳ ゴシック" w:hint="eastAsia"/>
          <w:b/>
          <w:sz w:val="21"/>
          <w:bdr w:val="single" w:sz="4" w:space="0" w:color="auto"/>
        </w:rPr>
        <w:t>２　関係通知等</w:t>
      </w:r>
      <w:r w:rsidRPr="00A06A31">
        <w:rPr>
          <w:rFonts w:ascii="ＭＳ ゴシック" w:eastAsia="ＭＳ ゴシック" w:hAnsi="ＭＳ ゴシック"/>
          <w:b/>
          <w:sz w:val="21"/>
          <w:bdr w:val="single" w:sz="4" w:space="0" w:color="auto"/>
        </w:rPr>
        <w:t xml:space="preserve"> </w:t>
      </w:r>
    </w:p>
    <w:p w14:paraId="42951F60" w14:textId="77777777" w:rsidR="007175A2" w:rsidRPr="00A06A31" w:rsidRDefault="007175A2" w:rsidP="003F0AA9">
      <w:pPr>
        <w:widowControl/>
        <w:autoSpaceDE/>
        <w:autoSpaceDN/>
        <w:spacing w:line="260" w:lineRule="exact"/>
        <w:ind w:firstLineChars="100" w:firstLine="181"/>
        <w:jc w:val="left"/>
        <w:rPr>
          <w:rFonts w:ascii="ＭＳ ゴシック" w:eastAsia="ＭＳ ゴシック" w:hAnsi="ＭＳ ゴシック"/>
          <w:b/>
        </w:rPr>
      </w:pPr>
      <w:r w:rsidRPr="00A06A31">
        <w:rPr>
          <w:rFonts w:ascii="ＭＳ ゴシック" w:eastAsia="ＭＳ ゴシック" w:hAnsi="ＭＳ ゴシック" w:hint="eastAsia"/>
          <w:b/>
        </w:rPr>
        <w:t>【参考資料】教育職員等による児童生徒性暴力等の防止等に関する法律（令和３年法律第</w:t>
      </w:r>
      <w:r w:rsidRPr="00A06A31">
        <w:rPr>
          <w:rFonts w:ascii="ＭＳ ゴシック" w:eastAsia="ＭＳ ゴシック" w:hAnsi="ＭＳ ゴシック"/>
          <w:b/>
        </w:rPr>
        <w:t>57号、令和３年６月４日）</w:t>
      </w:r>
    </w:p>
    <w:p w14:paraId="6DE16B08" w14:textId="77777777" w:rsidR="007175A2" w:rsidRPr="00A06A31" w:rsidRDefault="007175A2" w:rsidP="003F0AA9">
      <w:pPr>
        <w:widowControl/>
        <w:autoSpaceDE/>
        <w:autoSpaceDN/>
        <w:spacing w:line="260" w:lineRule="exact"/>
        <w:jc w:val="left"/>
      </w:pPr>
      <w:r w:rsidRPr="00A06A31">
        <w:rPr>
          <w:rFonts w:hAnsi="Times New Roman" w:cs="Times New Roman"/>
          <w:noProof/>
          <w:spacing w:val="4"/>
          <w:kern w:val="2"/>
          <w:szCs w:val="20"/>
        </w:rPr>
        <mc:AlternateContent>
          <mc:Choice Requires="wps">
            <w:drawing>
              <wp:anchor distT="0" distB="0" distL="114300" distR="114300" simplePos="0" relativeHeight="251977728" behindDoc="0" locked="0" layoutInCell="1" allowOverlap="1" wp14:anchorId="3D705AEE" wp14:editId="1A5D3242">
                <wp:simplePos x="0" y="0"/>
                <wp:positionH relativeFrom="margin">
                  <wp:align>right</wp:align>
                </wp:positionH>
                <wp:positionV relativeFrom="paragraph">
                  <wp:posOffset>60324</wp:posOffset>
                </wp:positionV>
                <wp:extent cx="6200775" cy="3514725"/>
                <wp:effectExtent l="0" t="0" r="28575" b="28575"/>
                <wp:wrapNone/>
                <wp:docPr id="3644" name="Text Box 26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3514725"/>
                        </a:xfrm>
                        <a:prstGeom prst="rect">
                          <a:avLst/>
                        </a:prstGeom>
                        <a:solidFill>
                          <a:srgbClr val="FFFFFF"/>
                        </a:solidFill>
                        <a:ln w="9525">
                          <a:solidFill>
                            <a:srgbClr val="000000"/>
                          </a:solidFill>
                          <a:miter lim="800000"/>
                          <a:headEnd/>
                          <a:tailEnd/>
                        </a:ln>
                      </wps:spPr>
                      <wps:txbx>
                        <w:txbxContent>
                          <w:p w14:paraId="079E6181" w14:textId="77777777" w:rsidR="00124108" w:rsidRPr="00A06A31" w:rsidRDefault="00124108" w:rsidP="007175A2">
                            <w:pPr>
                              <w:pStyle w:val="ad"/>
                              <w:spacing w:line="260" w:lineRule="exact"/>
                              <w:rPr>
                                <w:rFonts w:ascii="ＭＳ ゴシック" w:eastAsia="ＭＳ ゴシック" w:hAnsi="ＭＳ ゴシック" w:cs="ＭＳ ゴシック"/>
                                <w:spacing w:val="1"/>
                                <w:sz w:val="20"/>
                                <w:szCs w:val="20"/>
                              </w:rPr>
                            </w:pPr>
                            <w:r w:rsidRPr="00A06A31">
                              <w:rPr>
                                <w:rFonts w:ascii="ＭＳ ゴシック" w:eastAsia="ＭＳ ゴシック" w:hAnsi="ＭＳ ゴシック" w:cs="ＭＳ ゴシック" w:hint="eastAsia"/>
                                <w:spacing w:val="1"/>
                                <w:sz w:val="20"/>
                                <w:szCs w:val="20"/>
                              </w:rPr>
                              <w:t>２　児童生徒性暴力等の定義</w:t>
                            </w:r>
                          </w:p>
                          <w:p w14:paraId="620F3AC6" w14:textId="77777777" w:rsidR="00124108" w:rsidRPr="00A06A31" w:rsidRDefault="00124108" w:rsidP="007175A2">
                            <w:pPr>
                              <w:pStyle w:val="ad"/>
                              <w:spacing w:line="260" w:lineRule="exact"/>
                              <w:ind w:firstLineChars="200" w:firstLine="364"/>
                              <w:rPr>
                                <w:rFonts w:ascii="ＭＳ 明朝" w:hAnsi="ＭＳ 明朝" w:cs="ＭＳ ゴシック"/>
                                <w:spacing w:val="1"/>
                                <w:sz w:val="20"/>
                                <w:szCs w:val="20"/>
                              </w:rPr>
                            </w:pPr>
                            <w:r w:rsidRPr="00A06A31">
                              <w:rPr>
                                <w:rFonts w:ascii="ＭＳ 明朝" w:hAnsi="ＭＳ 明朝" w:cs="ＭＳ ゴシック" w:hint="eastAsia"/>
                                <w:spacing w:val="1"/>
                                <w:sz w:val="20"/>
                                <w:szCs w:val="20"/>
                              </w:rPr>
                              <w:t>児童生徒性暴力等は、次に掲げる行為をいう（法第２条第３項）。</w:t>
                            </w:r>
                          </w:p>
                          <w:p w14:paraId="7D4E9E82" w14:textId="77777777" w:rsidR="00124108" w:rsidRPr="00A06A31" w:rsidRDefault="00124108" w:rsidP="007175A2">
                            <w:pPr>
                              <w:pStyle w:val="ad"/>
                              <w:spacing w:line="260" w:lineRule="exact"/>
                              <w:ind w:leftChars="100" w:left="362" w:hangingChars="100" w:hanging="182"/>
                              <w:rPr>
                                <w:rFonts w:ascii="ＭＳ 明朝" w:hAnsi="ＭＳ 明朝" w:cs="ＭＳ ゴシック"/>
                                <w:spacing w:val="1"/>
                                <w:sz w:val="20"/>
                                <w:szCs w:val="20"/>
                              </w:rPr>
                            </w:pPr>
                            <w:r w:rsidRPr="00A06A31">
                              <w:rPr>
                                <w:rFonts w:ascii="ＭＳ 明朝" w:hAnsi="ＭＳ 明朝" w:cs="ＭＳ ゴシック" w:hint="eastAsia"/>
                                <w:spacing w:val="1"/>
                                <w:sz w:val="20"/>
                                <w:szCs w:val="20"/>
                              </w:rPr>
                              <w:t>①　児童生徒等に性交等（刑法（明治40年法律第45号）第177条第１項に規定する性交等をいう。）をすること又は児童生徒等をして性交等をさせること（児童生徒等から暴行又は脅迫を受けて当該児童生徒等に性交等をした場合及び児童生徒等の心身に有害な影響を与えるおそれがないと認められる特別の事情がある場合を除く。）。</w:t>
                            </w:r>
                          </w:p>
                          <w:p w14:paraId="4C23E699" w14:textId="77777777" w:rsidR="00124108" w:rsidRPr="00A06A31" w:rsidRDefault="00124108" w:rsidP="003706C0">
                            <w:pPr>
                              <w:pStyle w:val="ad"/>
                              <w:spacing w:line="260" w:lineRule="exact"/>
                              <w:ind w:leftChars="100" w:left="362" w:hangingChars="100" w:hanging="182"/>
                              <w:rPr>
                                <w:rFonts w:ascii="ＭＳ 明朝" w:hAnsi="ＭＳ 明朝" w:cs="ＭＳ ゴシック"/>
                                <w:spacing w:val="1"/>
                                <w:sz w:val="20"/>
                                <w:szCs w:val="20"/>
                              </w:rPr>
                            </w:pPr>
                            <w:r w:rsidRPr="00A06A31">
                              <w:rPr>
                                <w:rFonts w:ascii="ＭＳ 明朝" w:hAnsi="ＭＳ 明朝" w:cs="ＭＳ ゴシック" w:hint="eastAsia"/>
                                <w:spacing w:val="1"/>
                                <w:sz w:val="20"/>
                                <w:szCs w:val="20"/>
                              </w:rPr>
                              <w:t>②　児童生徒等にわいせつな行為をすること又は児童生徒等をしてわいせつな行為をさせること（①に掲げるものを除く。）。</w:t>
                            </w:r>
                          </w:p>
                          <w:p w14:paraId="185261B6" w14:textId="77777777" w:rsidR="00124108" w:rsidRPr="00A06A31" w:rsidRDefault="00124108" w:rsidP="003706C0">
                            <w:pPr>
                              <w:pStyle w:val="ad"/>
                              <w:spacing w:line="260" w:lineRule="exact"/>
                              <w:ind w:leftChars="100" w:left="362" w:hangingChars="100" w:hanging="182"/>
                              <w:rPr>
                                <w:rFonts w:ascii="ＭＳ 明朝" w:hAnsi="ＭＳ 明朝" w:cs="ＭＳ ゴシック"/>
                                <w:spacing w:val="1"/>
                                <w:sz w:val="20"/>
                                <w:szCs w:val="20"/>
                              </w:rPr>
                            </w:pPr>
                            <w:r w:rsidRPr="00A06A31">
                              <w:rPr>
                                <w:rFonts w:ascii="ＭＳ 明朝" w:hAnsi="ＭＳ 明朝" w:cs="ＭＳ ゴシック" w:hint="eastAsia"/>
                                <w:spacing w:val="1"/>
                                <w:sz w:val="20"/>
                                <w:szCs w:val="20"/>
                              </w:rPr>
                              <w:t>③　刑法第182条の罪、児童買春、児童ポルノに係る行為等の規制及び処罰並びに児童の保護等に関する法律（平成11年法律第52号。以下「児童ポルノ法」という。）第５条から第８条までの罪又は性的な姿態を撮影する行為等の処罰及び押収物に記録された性的な姿態の影像に係る電磁的記録の消去等に関する法律（令和５年法律第67号。以下「性的姿態撮影等処罰法」という。）第２条から第６条までの罪（児童生徒等に係るものに限る。）に当たる行為をすること（①及び②に掲げるものを除く。）。</w:t>
                            </w:r>
                          </w:p>
                          <w:p w14:paraId="2B7B4CB3" w14:textId="77777777" w:rsidR="00124108" w:rsidRPr="00A06A31" w:rsidRDefault="00124108" w:rsidP="003706C0">
                            <w:pPr>
                              <w:pStyle w:val="ad"/>
                              <w:spacing w:line="260" w:lineRule="exact"/>
                              <w:ind w:leftChars="100" w:left="362" w:hangingChars="100" w:hanging="182"/>
                              <w:rPr>
                                <w:rFonts w:ascii="ＭＳ 明朝" w:hAnsi="ＭＳ 明朝" w:cs="ＭＳ ゴシック"/>
                                <w:spacing w:val="1"/>
                                <w:sz w:val="20"/>
                                <w:szCs w:val="20"/>
                              </w:rPr>
                            </w:pPr>
                            <w:r w:rsidRPr="00A06A31">
                              <w:rPr>
                                <w:rFonts w:ascii="ＭＳ 明朝" w:hAnsi="ＭＳ 明朝" w:cs="ＭＳ ゴシック" w:hint="eastAsia"/>
                                <w:spacing w:val="1"/>
                                <w:sz w:val="20"/>
                                <w:szCs w:val="20"/>
                              </w:rPr>
                              <w:t>④　児童生徒等に次に掲げる行為（児童生徒等の心身に有害な影響を与えるものに限る。）であって児童生徒等を著しく羞恥させ、若しくは児童生徒等に不安を覚えさせるようなものをすること又は児童生徒等をしてそのような行為をさせること（①～③に掲げるものを除く。）。</w:t>
                            </w:r>
                          </w:p>
                          <w:p w14:paraId="343A30BE" w14:textId="77777777" w:rsidR="00124108" w:rsidRPr="00A06A31" w:rsidRDefault="00124108" w:rsidP="003706C0">
                            <w:pPr>
                              <w:pStyle w:val="ad"/>
                              <w:spacing w:line="260" w:lineRule="exact"/>
                              <w:ind w:leftChars="200" w:left="542" w:hangingChars="100" w:hanging="182"/>
                              <w:rPr>
                                <w:rFonts w:ascii="ＭＳ 明朝" w:hAnsi="ＭＳ 明朝" w:cs="ＭＳ ゴシック"/>
                                <w:spacing w:val="1"/>
                                <w:sz w:val="20"/>
                                <w:szCs w:val="20"/>
                              </w:rPr>
                            </w:pPr>
                            <w:r w:rsidRPr="00A06A31">
                              <w:rPr>
                                <w:rFonts w:ascii="ＭＳ 明朝" w:hAnsi="ＭＳ 明朝" w:cs="ＭＳ ゴシック" w:hint="eastAsia"/>
                                <w:spacing w:val="1"/>
                                <w:sz w:val="20"/>
                                <w:szCs w:val="20"/>
                              </w:rPr>
                              <w:t>イ　衣服その他の身に着ける物の上から又は直接に人の性的な部位（児童ポルノ法第２条第３項第３号に規定する性的な部位をいう。）その他の身体の一部に触れること。</w:t>
                            </w:r>
                          </w:p>
                          <w:p w14:paraId="376CA7F7" w14:textId="77777777" w:rsidR="00124108" w:rsidRPr="00A06A31" w:rsidRDefault="00124108" w:rsidP="003706C0">
                            <w:pPr>
                              <w:pStyle w:val="ad"/>
                              <w:spacing w:line="260" w:lineRule="exact"/>
                              <w:ind w:leftChars="200" w:left="542" w:hangingChars="100" w:hanging="182"/>
                              <w:rPr>
                                <w:rFonts w:ascii="ＭＳ 明朝" w:hAnsi="ＭＳ 明朝" w:cs="ＭＳ ゴシック"/>
                                <w:spacing w:val="1"/>
                                <w:sz w:val="20"/>
                                <w:szCs w:val="20"/>
                              </w:rPr>
                            </w:pPr>
                            <w:r w:rsidRPr="00A06A31">
                              <w:rPr>
                                <w:rFonts w:ascii="ＭＳ 明朝" w:hAnsi="ＭＳ 明朝" w:cs="ＭＳ ゴシック" w:hint="eastAsia"/>
                                <w:spacing w:val="1"/>
                                <w:sz w:val="20"/>
                                <w:szCs w:val="20"/>
                              </w:rPr>
                              <w:t>ロ　通常衣服で隠されている人の下着又は身体を撮影し、又は撮影する目的で写真機その他の機器を差し向け、若しくは設置すること。</w:t>
                            </w:r>
                          </w:p>
                          <w:p w14:paraId="5E747862" w14:textId="77777777" w:rsidR="00124108" w:rsidRPr="00A06A31" w:rsidRDefault="00124108" w:rsidP="003706C0">
                            <w:pPr>
                              <w:pStyle w:val="ad"/>
                              <w:spacing w:line="260" w:lineRule="exact"/>
                              <w:ind w:leftChars="100" w:left="362" w:hangingChars="100" w:hanging="182"/>
                              <w:rPr>
                                <w:rFonts w:ascii="ＭＳ 明朝" w:hAnsi="ＭＳ 明朝" w:cs="ＭＳ ゴシック"/>
                                <w:spacing w:val="1"/>
                                <w:sz w:val="20"/>
                                <w:szCs w:val="20"/>
                              </w:rPr>
                            </w:pPr>
                            <w:r w:rsidRPr="00A06A31">
                              <w:rPr>
                                <w:rFonts w:ascii="ＭＳ 明朝" w:hAnsi="ＭＳ 明朝" w:cs="ＭＳ ゴシック" w:hint="eastAsia"/>
                                <w:spacing w:val="1"/>
                                <w:sz w:val="20"/>
                                <w:szCs w:val="20"/>
                              </w:rPr>
                              <w:t>⑤　児童生徒等に対し、性的羞恥心を害する言動であって、児童生徒等の心身に有害な影響を与えるものをすること（①～④に掲げるものを除く。）。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05AEE" id="_x0000_s1477" type="#_x0000_t202" style="position:absolute;margin-left:437.05pt;margin-top:4.75pt;width:488.25pt;height:276.75pt;z-index:25197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">
                <v:textbox inset="5.85pt,.7pt,5.85pt,.7pt">
                  <w:txbxContent>
                    <w:p w14:paraId="079E6181" w14:textId="77777777" w:rsidR="00124108" w:rsidRPr="00A06A31" w:rsidRDefault="00124108" w:rsidP="007175A2">
                      <w:pPr>
                        <w:pStyle w:val="ad"/>
                        <w:spacing w:line="260" w:lineRule="exact"/>
                        <w:rPr>
                          <w:rFonts w:ascii="ＭＳ ゴシック" w:eastAsia="ＭＳ ゴシック" w:hAnsi="ＭＳ ゴシック" w:cs="ＭＳ ゴシック"/>
                          <w:spacing w:val="1"/>
                          <w:sz w:val="20"/>
                          <w:szCs w:val="20"/>
                        </w:rPr>
                      </w:pPr>
                      <w:r w:rsidRPr="00A06A31">
                        <w:rPr>
                          <w:rFonts w:ascii="ＭＳ ゴシック" w:eastAsia="ＭＳ ゴシック" w:hAnsi="ＭＳ ゴシック" w:cs="ＭＳ ゴシック" w:hint="eastAsia"/>
                          <w:spacing w:val="1"/>
                          <w:sz w:val="20"/>
                          <w:szCs w:val="20"/>
                        </w:rPr>
                        <w:t>２　児童生徒性暴力等の定義</w:t>
                      </w:r>
                    </w:p>
                    <w:p w14:paraId="620F3AC6" w14:textId="77777777" w:rsidR="00124108" w:rsidRPr="00A06A31" w:rsidRDefault="00124108" w:rsidP="007175A2">
                      <w:pPr>
                        <w:pStyle w:val="ad"/>
                        <w:spacing w:line="260" w:lineRule="exact"/>
                        <w:ind w:firstLineChars="200" w:firstLine="364"/>
                        <w:rPr>
                          <w:rFonts w:ascii="ＭＳ 明朝" w:hAnsi="ＭＳ 明朝" w:cs="ＭＳ ゴシック"/>
                          <w:spacing w:val="1"/>
                          <w:sz w:val="20"/>
                          <w:szCs w:val="20"/>
                        </w:rPr>
                      </w:pPr>
                      <w:r w:rsidRPr="00A06A31">
                        <w:rPr>
                          <w:rFonts w:ascii="ＭＳ 明朝" w:hAnsi="ＭＳ 明朝" w:cs="ＭＳ ゴシック" w:hint="eastAsia"/>
                          <w:spacing w:val="1"/>
                          <w:sz w:val="20"/>
                          <w:szCs w:val="20"/>
                        </w:rPr>
                        <w:t>児童生徒性暴力等は、次に掲げる行為をいう（法第２条第３項）。</w:t>
                      </w:r>
                    </w:p>
                    <w:p w14:paraId="7D4E9E82" w14:textId="77777777" w:rsidR="00124108" w:rsidRPr="00A06A31" w:rsidRDefault="00124108" w:rsidP="007175A2">
                      <w:pPr>
                        <w:pStyle w:val="ad"/>
                        <w:spacing w:line="260" w:lineRule="exact"/>
                        <w:ind w:leftChars="100" w:left="362" w:hangingChars="100" w:hanging="182"/>
                        <w:rPr>
                          <w:rFonts w:ascii="ＭＳ 明朝" w:hAnsi="ＭＳ 明朝" w:cs="ＭＳ ゴシック"/>
                          <w:spacing w:val="1"/>
                          <w:sz w:val="20"/>
                          <w:szCs w:val="20"/>
                        </w:rPr>
                      </w:pPr>
                      <w:r w:rsidRPr="00A06A31">
                        <w:rPr>
                          <w:rFonts w:ascii="ＭＳ 明朝" w:hAnsi="ＭＳ 明朝" w:cs="ＭＳ ゴシック" w:hint="eastAsia"/>
                          <w:spacing w:val="1"/>
                          <w:sz w:val="20"/>
                          <w:szCs w:val="20"/>
                        </w:rPr>
                        <w:t>①　児童生徒等に性交等（刑法（明治40年法律第45号）第177条第１項に規定する性交等をいう。）をすること又は児童生徒等をして性交等をさせること（児童生徒等から暴行又は脅迫を受けて当該児童生徒等に性交等をした場合及び児童生徒等の心身に有害な影響を与えるおそれがないと認められる特別の事情がある場合を除く。）。</w:t>
                      </w:r>
                    </w:p>
                    <w:p w14:paraId="4C23E699" w14:textId="77777777" w:rsidR="00124108" w:rsidRPr="00A06A31" w:rsidRDefault="00124108" w:rsidP="003706C0">
                      <w:pPr>
                        <w:pStyle w:val="ad"/>
                        <w:spacing w:line="260" w:lineRule="exact"/>
                        <w:ind w:leftChars="100" w:left="362" w:hangingChars="100" w:hanging="182"/>
                        <w:rPr>
                          <w:rFonts w:ascii="ＭＳ 明朝" w:hAnsi="ＭＳ 明朝" w:cs="ＭＳ ゴシック"/>
                          <w:spacing w:val="1"/>
                          <w:sz w:val="20"/>
                          <w:szCs w:val="20"/>
                        </w:rPr>
                      </w:pPr>
                      <w:r w:rsidRPr="00A06A31">
                        <w:rPr>
                          <w:rFonts w:ascii="ＭＳ 明朝" w:hAnsi="ＭＳ 明朝" w:cs="ＭＳ ゴシック" w:hint="eastAsia"/>
                          <w:spacing w:val="1"/>
                          <w:sz w:val="20"/>
                          <w:szCs w:val="20"/>
                        </w:rPr>
                        <w:t>②　児童生徒等にわいせつな行為をすること又は児童生徒等をしてわいせつな行為をさせること（①に掲げるものを除く。）。</w:t>
                      </w:r>
                    </w:p>
                    <w:p w14:paraId="185261B6" w14:textId="77777777" w:rsidR="00124108" w:rsidRPr="00A06A31" w:rsidRDefault="00124108" w:rsidP="003706C0">
                      <w:pPr>
                        <w:pStyle w:val="ad"/>
                        <w:spacing w:line="260" w:lineRule="exact"/>
                        <w:ind w:leftChars="100" w:left="362" w:hangingChars="100" w:hanging="182"/>
                        <w:rPr>
                          <w:rFonts w:ascii="ＭＳ 明朝" w:hAnsi="ＭＳ 明朝" w:cs="ＭＳ ゴシック"/>
                          <w:spacing w:val="1"/>
                          <w:sz w:val="20"/>
                          <w:szCs w:val="20"/>
                        </w:rPr>
                      </w:pPr>
                      <w:r w:rsidRPr="00A06A31">
                        <w:rPr>
                          <w:rFonts w:ascii="ＭＳ 明朝" w:hAnsi="ＭＳ 明朝" w:cs="ＭＳ ゴシック" w:hint="eastAsia"/>
                          <w:spacing w:val="1"/>
                          <w:sz w:val="20"/>
                          <w:szCs w:val="20"/>
                        </w:rPr>
                        <w:t>③　刑法第182条の罪、児童買春、児童ポルノに係る行為等の規制及び処罰並びに児童の保護等に関する法律（平成11年法律第52号。以下「児童ポルノ法」という。）第５条から第８条までの罪又は性的な姿態を撮影する行為等の処罰及び押収物に記録された性的な姿態の影像に係る電磁的記録の消去等に関する法律（令和５年法律第67号。以下「性的姿態撮影等処罰法」という。）第２条から第６条までの罪（児童生徒等に係るものに限る。）に当たる行為をすること（①及び②に掲げるものを除く。）。</w:t>
                      </w:r>
                    </w:p>
                    <w:p w14:paraId="2B7B4CB3" w14:textId="77777777" w:rsidR="00124108" w:rsidRPr="00A06A31" w:rsidRDefault="00124108" w:rsidP="003706C0">
                      <w:pPr>
                        <w:pStyle w:val="ad"/>
                        <w:spacing w:line="260" w:lineRule="exact"/>
                        <w:ind w:leftChars="100" w:left="362" w:hangingChars="100" w:hanging="182"/>
                        <w:rPr>
                          <w:rFonts w:ascii="ＭＳ 明朝" w:hAnsi="ＭＳ 明朝" w:cs="ＭＳ ゴシック"/>
                          <w:spacing w:val="1"/>
                          <w:sz w:val="20"/>
                          <w:szCs w:val="20"/>
                        </w:rPr>
                      </w:pPr>
                      <w:r w:rsidRPr="00A06A31">
                        <w:rPr>
                          <w:rFonts w:ascii="ＭＳ 明朝" w:hAnsi="ＭＳ 明朝" w:cs="ＭＳ ゴシック" w:hint="eastAsia"/>
                          <w:spacing w:val="1"/>
                          <w:sz w:val="20"/>
                          <w:szCs w:val="20"/>
                        </w:rPr>
                        <w:t>④　児童生徒等に次に掲げる行為（児童生徒等の心身に有害な影響を与えるものに限る。）であって児童生徒等を著しく羞恥させ、若しくは児童生徒等に不安を覚えさせるようなものをすること又は児童生徒等をしてそのような行為をさせること（①～③に掲げるものを除く。）。</w:t>
                      </w:r>
                    </w:p>
                    <w:p w14:paraId="343A30BE" w14:textId="77777777" w:rsidR="00124108" w:rsidRPr="00A06A31" w:rsidRDefault="00124108" w:rsidP="003706C0">
                      <w:pPr>
                        <w:pStyle w:val="ad"/>
                        <w:spacing w:line="260" w:lineRule="exact"/>
                        <w:ind w:leftChars="200" w:left="542" w:hangingChars="100" w:hanging="182"/>
                        <w:rPr>
                          <w:rFonts w:ascii="ＭＳ 明朝" w:hAnsi="ＭＳ 明朝" w:cs="ＭＳ ゴシック"/>
                          <w:spacing w:val="1"/>
                          <w:sz w:val="20"/>
                          <w:szCs w:val="20"/>
                        </w:rPr>
                      </w:pPr>
                      <w:r w:rsidRPr="00A06A31">
                        <w:rPr>
                          <w:rFonts w:ascii="ＭＳ 明朝" w:hAnsi="ＭＳ 明朝" w:cs="ＭＳ ゴシック" w:hint="eastAsia"/>
                          <w:spacing w:val="1"/>
                          <w:sz w:val="20"/>
                          <w:szCs w:val="20"/>
                        </w:rPr>
                        <w:t>イ　衣服その他の身に着ける物の上から又は直接に人の性的な部位（児童ポルノ法第２条第３項第３号に規定する性的な部位をいう。）その他の身体の一部に触れること。</w:t>
                      </w:r>
                    </w:p>
                    <w:p w14:paraId="376CA7F7" w14:textId="77777777" w:rsidR="00124108" w:rsidRPr="00A06A31" w:rsidRDefault="00124108" w:rsidP="003706C0">
                      <w:pPr>
                        <w:pStyle w:val="ad"/>
                        <w:spacing w:line="260" w:lineRule="exact"/>
                        <w:ind w:leftChars="200" w:left="542" w:hangingChars="100" w:hanging="182"/>
                        <w:rPr>
                          <w:rFonts w:ascii="ＭＳ 明朝" w:hAnsi="ＭＳ 明朝" w:cs="ＭＳ ゴシック"/>
                          <w:spacing w:val="1"/>
                          <w:sz w:val="20"/>
                          <w:szCs w:val="20"/>
                        </w:rPr>
                      </w:pPr>
                      <w:r w:rsidRPr="00A06A31">
                        <w:rPr>
                          <w:rFonts w:ascii="ＭＳ 明朝" w:hAnsi="ＭＳ 明朝" w:cs="ＭＳ ゴシック" w:hint="eastAsia"/>
                          <w:spacing w:val="1"/>
                          <w:sz w:val="20"/>
                          <w:szCs w:val="20"/>
                        </w:rPr>
                        <w:t>ロ　通常衣服で隠されている人の下着又は身体を撮影し、又は撮影する目的で写真機その他の機器を差し向け、若しくは設置すること。</w:t>
                      </w:r>
                    </w:p>
                    <w:p w14:paraId="5E747862" w14:textId="77777777" w:rsidR="00124108" w:rsidRPr="00A06A31" w:rsidRDefault="00124108" w:rsidP="003706C0">
                      <w:pPr>
                        <w:pStyle w:val="ad"/>
                        <w:spacing w:line="260" w:lineRule="exact"/>
                        <w:ind w:leftChars="100" w:left="362" w:hangingChars="100" w:hanging="182"/>
                        <w:rPr>
                          <w:rFonts w:ascii="ＭＳ 明朝" w:hAnsi="ＭＳ 明朝" w:cs="ＭＳ ゴシック"/>
                          <w:spacing w:val="1"/>
                          <w:sz w:val="20"/>
                          <w:szCs w:val="20"/>
                        </w:rPr>
                      </w:pPr>
                      <w:r w:rsidRPr="00A06A31">
                        <w:rPr>
                          <w:rFonts w:ascii="ＭＳ 明朝" w:hAnsi="ＭＳ 明朝" w:cs="ＭＳ ゴシック" w:hint="eastAsia"/>
                          <w:spacing w:val="1"/>
                          <w:sz w:val="20"/>
                          <w:szCs w:val="20"/>
                        </w:rPr>
                        <w:t>⑤　児童生徒等に対し、性的羞恥心を害する言動であって、児童生徒等の心身に有害な影響を与えるものをすること（①～④に掲げるものを除く。）。</w:t>
                      </w:r>
                    </w:p>
                  </w:txbxContent>
                </v:textbox>
                <w10:wrap anchorx="margin"/>
              </v:shape>
            </w:pict>
          </mc:Fallback>
        </mc:AlternateContent>
      </w:r>
    </w:p>
    <w:p w14:paraId="7BD404D8" w14:textId="77777777" w:rsidR="007175A2" w:rsidRPr="00A06A31" w:rsidRDefault="007175A2" w:rsidP="003F0AA9">
      <w:pPr>
        <w:widowControl/>
        <w:autoSpaceDE/>
        <w:autoSpaceDN/>
        <w:spacing w:line="260" w:lineRule="exact"/>
        <w:jc w:val="left"/>
      </w:pPr>
    </w:p>
    <w:p w14:paraId="0FCAC4E3" w14:textId="77777777" w:rsidR="007175A2" w:rsidRDefault="007175A2" w:rsidP="003F0AA9">
      <w:pPr>
        <w:widowControl/>
        <w:autoSpaceDE/>
        <w:autoSpaceDN/>
        <w:spacing w:line="260" w:lineRule="exact"/>
        <w:jc w:val="left"/>
      </w:pPr>
    </w:p>
    <w:p w14:paraId="70EFFA06" w14:textId="77777777" w:rsidR="007175A2" w:rsidRDefault="007175A2" w:rsidP="003F0AA9">
      <w:pPr>
        <w:widowControl/>
        <w:autoSpaceDE/>
        <w:autoSpaceDN/>
        <w:spacing w:line="260" w:lineRule="exact"/>
        <w:jc w:val="left"/>
      </w:pPr>
    </w:p>
    <w:p w14:paraId="4157B5E9" w14:textId="77777777" w:rsidR="007175A2" w:rsidRDefault="007175A2" w:rsidP="003F0AA9">
      <w:pPr>
        <w:widowControl/>
        <w:autoSpaceDE/>
        <w:autoSpaceDN/>
        <w:spacing w:line="260" w:lineRule="exact"/>
        <w:jc w:val="left"/>
      </w:pPr>
    </w:p>
    <w:p w14:paraId="5CEA7DB1" w14:textId="77777777" w:rsidR="007175A2" w:rsidRDefault="007175A2" w:rsidP="003F0AA9">
      <w:pPr>
        <w:widowControl/>
        <w:autoSpaceDE/>
        <w:autoSpaceDN/>
        <w:spacing w:line="260" w:lineRule="exact"/>
        <w:jc w:val="left"/>
      </w:pPr>
    </w:p>
    <w:p w14:paraId="2AE4C52C" w14:textId="77777777" w:rsidR="007175A2" w:rsidRDefault="007175A2" w:rsidP="003F0AA9">
      <w:pPr>
        <w:widowControl/>
        <w:autoSpaceDE/>
        <w:autoSpaceDN/>
        <w:spacing w:line="260" w:lineRule="exact"/>
        <w:jc w:val="left"/>
      </w:pPr>
    </w:p>
    <w:p w14:paraId="256CE29B" w14:textId="77777777" w:rsidR="007175A2" w:rsidRDefault="007175A2" w:rsidP="003F0AA9">
      <w:pPr>
        <w:widowControl/>
        <w:autoSpaceDE/>
        <w:autoSpaceDN/>
        <w:spacing w:line="260" w:lineRule="exact"/>
        <w:jc w:val="left"/>
      </w:pPr>
    </w:p>
    <w:p w14:paraId="5D3E21EF" w14:textId="77777777" w:rsidR="007175A2" w:rsidRDefault="007175A2" w:rsidP="003F0AA9">
      <w:pPr>
        <w:widowControl/>
        <w:autoSpaceDE/>
        <w:autoSpaceDN/>
        <w:spacing w:line="260" w:lineRule="exact"/>
        <w:jc w:val="left"/>
      </w:pPr>
    </w:p>
    <w:p w14:paraId="33A8AE8F" w14:textId="77777777" w:rsidR="007175A2" w:rsidRDefault="007175A2" w:rsidP="003F0AA9">
      <w:pPr>
        <w:widowControl/>
        <w:autoSpaceDE/>
        <w:autoSpaceDN/>
        <w:spacing w:line="260" w:lineRule="exact"/>
        <w:jc w:val="left"/>
      </w:pPr>
    </w:p>
    <w:p w14:paraId="693D6A88" w14:textId="77777777" w:rsidR="007175A2" w:rsidRDefault="007175A2" w:rsidP="003F0AA9">
      <w:pPr>
        <w:widowControl/>
        <w:autoSpaceDE/>
        <w:autoSpaceDN/>
        <w:spacing w:line="260" w:lineRule="exact"/>
        <w:jc w:val="left"/>
      </w:pPr>
    </w:p>
    <w:p w14:paraId="742CC14A" w14:textId="77777777" w:rsidR="007175A2" w:rsidRDefault="007175A2" w:rsidP="003F0AA9">
      <w:pPr>
        <w:widowControl/>
        <w:autoSpaceDE/>
        <w:autoSpaceDN/>
        <w:spacing w:line="260" w:lineRule="exact"/>
        <w:jc w:val="left"/>
      </w:pPr>
    </w:p>
    <w:p w14:paraId="74002492" w14:textId="77777777" w:rsidR="007175A2" w:rsidRDefault="007175A2" w:rsidP="003F0AA9">
      <w:pPr>
        <w:widowControl/>
        <w:autoSpaceDE/>
        <w:autoSpaceDN/>
        <w:spacing w:line="260" w:lineRule="exact"/>
        <w:jc w:val="left"/>
      </w:pPr>
    </w:p>
    <w:p w14:paraId="4487FC6F" w14:textId="77777777" w:rsidR="007175A2" w:rsidRDefault="007175A2" w:rsidP="003F0AA9">
      <w:pPr>
        <w:widowControl/>
        <w:autoSpaceDE/>
        <w:autoSpaceDN/>
        <w:spacing w:line="260" w:lineRule="exact"/>
        <w:jc w:val="left"/>
      </w:pPr>
    </w:p>
    <w:p w14:paraId="2FEC10DB" w14:textId="77777777" w:rsidR="007175A2" w:rsidRDefault="007175A2" w:rsidP="003F0AA9">
      <w:pPr>
        <w:widowControl/>
        <w:autoSpaceDE/>
        <w:autoSpaceDN/>
        <w:spacing w:line="260" w:lineRule="exact"/>
        <w:jc w:val="left"/>
      </w:pPr>
    </w:p>
    <w:p w14:paraId="0E4F75EE" w14:textId="77777777" w:rsidR="007175A2" w:rsidRDefault="007175A2" w:rsidP="003F0AA9">
      <w:pPr>
        <w:widowControl/>
        <w:autoSpaceDE/>
        <w:autoSpaceDN/>
        <w:spacing w:line="260" w:lineRule="exact"/>
        <w:jc w:val="left"/>
      </w:pPr>
    </w:p>
    <w:p w14:paraId="196BF32C" w14:textId="77777777" w:rsidR="007175A2" w:rsidRDefault="007175A2" w:rsidP="003F0AA9">
      <w:pPr>
        <w:widowControl/>
        <w:autoSpaceDE/>
        <w:autoSpaceDN/>
        <w:spacing w:line="260" w:lineRule="exact"/>
        <w:jc w:val="left"/>
      </w:pPr>
    </w:p>
    <w:p w14:paraId="5D5C8BF1" w14:textId="77777777" w:rsidR="007175A2" w:rsidRDefault="007175A2" w:rsidP="003F0AA9">
      <w:pPr>
        <w:widowControl/>
        <w:autoSpaceDE/>
        <w:autoSpaceDN/>
        <w:spacing w:line="260" w:lineRule="exact"/>
        <w:jc w:val="left"/>
      </w:pPr>
    </w:p>
    <w:p w14:paraId="427175CA" w14:textId="77777777" w:rsidR="007175A2" w:rsidRDefault="007175A2" w:rsidP="003F0AA9">
      <w:pPr>
        <w:widowControl/>
        <w:autoSpaceDE/>
        <w:autoSpaceDN/>
        <w:spacing w:line="260" w:lineRule="exact"/>
        <w:jc w:val="left"/>
      </w:pPr>
    </w:p>
    <w:p w14:paraId="15C0AD0A" w14:textId="77777777" w:rsidR="007175A2" w:rsidRDefault="007175A2" w:rsidP="003F0AA9">
      <w:pPr>
        <w:widowControl/>
        <w:autoSpaceDE/>
        <w:autoSpaceDN/>
        <w:spacing w:line="260" w:lineRule="exact"/>
        <w:jc w:val="left"/>
        <w:rPr>
          <w:rFonts w:hAnsi="ＭＳ 明朝"/>
          <w:color w:val="FF0000"/>
        </w:rPr>
      </w:pPr>
    </w:p>
    <w:p w14:paraId="1BBB0644" w14:textId="77777777" w:rsidR="003F0AA9" w:rsidRDefault="003F0AA9" w:rsidP="003F0AA9">
      <w:pPr>
        <w:widowControl/>
        <w:autoSpaceDE/>
        <w:autoSpaceDN/>
        <w:spacing w:line="260" w:lineRule="exact"/>
        <w:jc w:val="left"/>
        <w:rPr>
          <w:rFonts w:hAnsi="ＭＳ 明朝"/>
          <w:color w:val="FF0000"/>
        </w:rPr>
      </w:pPr>
    </w:p>
    <w:p w14:paraId="70EC29EE" w14:textId="77777777" w:rsidR="003F0AA9" w:rsidRPr="003706C0" w:rsidRDefault="003F0AA9" w:rsidP="003F0AA9">
      <w:pPr>
        <w:widowControl/>
        <w:autoSpaceDE/>
        <w:autoSpaceDN/>
        <w:spacing w:line="260" w:lineRule="exact"/>
        <w:jc w:val="left"/>
        <w:rPr>
          <w:rFonts w:hAnsi="ＭＳ 明朝"/>
          <w:color w:val="FF0000"/>
        </w:rPr>
      </w:pPr>
    </w:p>
    <w:p w14:paraId="2F117763" w14:textId="77777777" w:rsidR="003706C0" w:rsidRPr="00A06A31" w:rsidRDefault="003706C0" w:rsidP="003F0AA9">
      <w:pPr>
        <w:widowControl/>
        <w:autoSpaceDE/>
        <w:autoSpaceDN/>
        <w:spacing w:line="260" w:lineRule="exact"/>
        <w:ind w:leftChars="200" w:left="540" w:hangingChars="100" w:hanging="180"/>
        <w:jc w:val="left"/>
        <w:rPr>
          <w:rFonts w:hAnsi="ＭＳ 明朝"/>
        </w:rPr>
      </w:pPr>
      <w:r w:rsidRPr="00A06A31">
        <w:rPr>
          <w:rFonts w:hAnsi="ＭＳ 明朝" w:hint="eastAsia"/>
        </w:rPr>
        <w:t xml:space="preserve">・　</w:t>
      </w:r>
      <w:r w:rsidR="007175A2" w:rsidRPr="00A06A31">
        <w:rPr>
          <w:rFonts w:hAnsi="ＭＳ 明朝"/>
        </w:rPr>
        <w:t>児童生徒性暴力等については、児童生徒</w:t>
      </w:r>
      <w:r w:rsidR="007175A2" w:rsidRPr="00FE5285">
        <w:rPr>
          <w:rFonts w:hAnsi="ＭＳ 明朝"/>
          <w:color w:val="000000" w:themeColor="text1"/>
        </w:rPr>
        <w:t>等</w:t>
      </w:r>
      <w:r w:rsidR="007175A2" w:rsidRPr="00A06A31">
        <w:rPr>
          <w:rFonts w:hAnsi="ＭＳ 明朝"/>
        </w:rPr>
        <w:t>の同意や暴行・脅迫等の有無を問わない。また、刑事罰が科されなかった行為も児童生徒性暴力等に該当し得る。</w:t>
      </w:r>
    </w:p>
    <w:p w14:paraId="4C1DE868" w14:textId="77777777" w:rsidR="003706C0" w:rsidRPr="00A06A31" w:rsidRDefault="003706C0" w:rsidP="003F0AA9">
      <w:pPr>
        <w:widowControl/>
        <w:autoSpaceDE/>
        <w:autoSpaceDN/>
        <w:spacing w:line="260" w:lineRule="exact"/>
        <w:ind w:leftChars="200" w:left="540" w:hangingChars="100" w:hanging="180"/>
        <w:jc w:val="left"/>
        <w:rPr>
          <w:rFonts w:hAnsi="ＭＳ 明朝"/>
        </w:rPr>
      </w:pPr>
      <w:r w:rsidRPr="00A06A31">
        <w:rPr>
          <w:rFonts w:hAnsi="ＭＳ 明朝" w:hint="eastAsia"/>
        </w:rPr>
        <w:t xml:space="preserve">・　</w:t>
      </w:r>
      <w:r w:rsidR="007175A2" w:rsidRPr="00A06A31">
        <w:rPr>
          <w:rFonts w:hAnsi="ＭＳ 明朝"/>
        </w:rPr>
        <w:t>なお、④には身体の一部に触れることが内容に含まれているが、例えば、教育活動における実技指導等において児童生徒等との必要な身体接触が生じることや特別支援学校の教諭等が指導や介助のために身体接触を行うこと（中略）、</w:t>
      </w:r>
      <w:r w:rsidR="007175A2" w:rsidRPr="00A06A31">
        <w:rPr>
          <w:rFonts w:hAnsi="ＭＳ 明朝"/>
        </w:rPr>
        <w:lastRenderedPageBreak/>
        <w:t>教育職員等の業務上児童生徒等の身体に触れる必要がある場合も考えられるものの、これらの正当な業務上の行為については、必要な範囲・態様にとどまる限りにおいて、児童生徒性暴力等の対象とはならないと考えられる。</w:t>
      </w:r>
    </w:p>
    <w:p w14:paraId="3269B6A6" w14:textId="77777777" w:rsidR="0075672C" w:rsidRDefault="003706C0" w:rsidP="0075672C">
      <w:pPr>
        <w:widowControl/>
        <w:autoSpaceDE/>
        <w:autoSpaceDN/>
        <w:spacing w:line="260" w:lineRule="exact"/>
        <w:ind w:leftChars="200" w:left="540" w:hangingChars="100" w:hanging="180"/>
        <w:jc w:val="left"/>
        <w:rPr>
          <w:rFonts w:hAnsi="ＭＳ 明朝"/>
        </w:rPr>
      </w:pPr>
      <w:r w:rsidRPr="00A06A31">
        <w:rPr>
          <w:rFonts w:hAnsi="ＭＳ 明朝" w:hint="eastAsia"/>
        </w:rPr>
        <w:t xml:space="preserve">・　</w:t>
      </w:r>
      <w:r w:rsidR="007175A2" w:rsidRPr="00A06A31">
        <w:rPr>
          <w:rFonts w:hAnsi="ＭＳ 明朝"/>
        </w:rPr>
        <w:t>⑤については、児童生徒等に対する悪質なセクシュアル・ハラスメント（児童生徒等を不快にさせる性的な言動）などが、ここに含まれると考えられる。</w:t>
      </w:r>
    </w:p>
    <w:p w14:paraId="1C90C21E" w14:textId="77777777" w:rsidR="0075672C" w:rsidRDefault="0075672C" w:rsidP="0075672C">
      <w:pPr>
        <w:widowControl/>
        <w:autoSpaceDE/>
        <w:autoSpaceDN/>
        <w:spacing w:line="260" w:lineRule="exact"/>
        <w:ind w:leftChars="200" w:left="540" w:hangingChars="100" w:hanging="180"/>
        <w:jc w:val="left"/>
        <w:rPr>
          <w:rFonts w:hAnsi="ＭＳ 明朝"/>
        </w:rPr>
      </w:pPr>
    </w:p>
    <w:p w14:paraId="7873BB22" w14:textId="77777777" w:rsidR="0075672C" w:rsidRPr="00B43832" w:rsidRDefault="0075672C" w:rsidP="0075672C">
      <w:pPr>
        <w:widowControl/>
        <w:autoSpaceDE/>
        <w:autoSpaceDN/>
        <w:spacing w:line="260" w:lineRule="exact"/>
        <w:ind w:leftChars="200" w:left="551" w:hangingChars="100" w:hanging="191"/>
        <w:jc w:val="left"/>
        <w:rPr>
          <w:rFonts w:ascii="ＭＳ ゴシック" w:eastAsia="ＭＳ ゴシック" w:hAnsi="ＭＳ ゴシック"/>
          <w:b/>
          <w:sz w:val="21"/>
          <w:szCs w:val="21"/>
          <w:bdr w:val="single" w:sz="4" w:space="0" w:color="auto"/>
        </w:rPr>
      </w:pPr>
      <w:bookmarkStart w:id="148" w:name="相談受けた時の対応"/>
      <w:r w:rsidRPr="00B43832">
        <w:rPr>
          <w:rFonts w:ascii="ＭＳ ゴシック" w:eastAsia="ＭＳ ゴシック" w:hAnsi="ＭＳ ゴシック" w:hint="eastAsia"/>
          <w:b/>
          <w:sz w:val="21"/>
          <w:szCs w:val="21"/>
          <w:bdr w:val="single" w:sz="4" w:space="0" w:color="auto"/>
        </w:rPr>
        <w:t>３　相談を受けたときの対応</w:t>
      </w:r>
      <w:bookmarkEnd w:id="148"/>
      <w:r w:rsidRPr="00B43832">
        <w:rPr>
          <w:rFonts w:ascii="ＭＳ ゴシック" w:eastAsia="ＭＳ ゴシック" w:hAnsi="ＭＳ ゴシック"/>
          <w:b/>
          <w:sz w:val="21"/>
          <w:szCs w:val="21"/>
          <w:bdr w:val="single" w:sz="4" w:space="0" w:color="auto"/>
        </w:rPr>
        <w:t xml:space="preserve"> </w:t>
      </w:r>
    </w:p>
    <w:p w14:paraId="0ADEF713" w14:textId="77777777" w:rsidR="0075672C" w:rsidRPr="00B43832" w:rsidRDefault="0075672C" w:rsidP="0075672C">
      <w:pPr>
        <w:widowControl/>
        <w:autoSpaceDE/>
        <w:autoSpaceDN/>
        <w:spacing w:line="260" w:lineRule="exact"/>
        <w:ind w:leftChars="200" w:left="540" w:hangingChars="100" w:hanging="180"/>
        <w:jc w:val="left"/>
        <w:rPr>
          <w:rFonts w:hAnsi="ＭＳ 明朝"/>
        </w:rPr>
      </w:pPr>
    </w:p>
    <w:p w14:paraId="26B940C9" w14:textId="77777777" w:rsidR="0075672C" w:rsidRPr="00B43832" w:rsidRDefault="0075672C" w:rsidP="00D34F3A">
      <w:pPr>
        <w:widowControl/>
        <w:shd w:val="clear" w:color="auto" w:fill="FFFFFF"/>
        <w:autoSpaceDE/>
        <w:autoSpaceDN/>
        <w:spacing w:line="260" w:lineRule="exact"/>
        <w:ind w:firstLineChars="400" w:firstLine="721"/>
        <w:rPr>
          <w:rFonts w:hAnsi="ＭＳ 明朝" w:cs="Arial"/>
          <w:kern w:val="0"/>
          <w:szCs w:val="20"/>
        </w:rPr>
      </w:pPr>
      <w:r w:rsidRPr="00B43832">
        <w:rPr>
          <w:rFonts w:hAnsi="ＭＳ 明朝" w:cs="Arial" w:hint="eastAsia"/>
          <w:kern w:val="0"/>
          <w:szCs w:val="20"/>
        </w:rPr>
        <w:t>児童生徒からの相談は、いつ・どこで・どのような場面で話しかけられるか分からないことに留意すること。</w:t>
      </w:r>
    </w:p>
    <w:p w14:paraId="2BF7314B" w14:textId="77777777" w:rsidR="0075672C" w:rsidRPr="00B43832" w:rsidRDefault="0075672C" w:rsidP="00D34F3A">
      <w:pPr>
        <w:widowControl/>
        <w:shd w:val="clear" w:color="auto" w:fill="FFFFFF"/>
        <w:autoSpaceDE/>
        <w:autoSpaceDN/>
        <w:spacing w:line="260" w:lineRule="exact"/>
        <w:ind w:leftChars="300" w:left="541" w:firstLineChars="100" w:firstLine="180"/>
        <w:rPr>
          <w:rFonts w:hAnsi="ＭＳ 明朝" w:cs="Arial"/>
          <w:kern w:val="0"/>
          <w:szCs w:val="20"/>
        </w:rPr>
      </w:pPr>
      <w:r w:rsidRPr="00B43832">
        <w:rPr>
          <w:rFonts w:hAnsi="ＭＳ 明朝" w:cs="Arial" w:hint="eastAsia"/>
          <w:kern w:val="0"/>
          <w:szCs w:val="20"/>
        </w:rPr>
        <w:t>普段から</w:t>
      </w:r>
      <w:r w:rsidRPr="00B43832">
        <w:rPr>
          <w:rFonts w:hAnsi="ＭＳ 明朝" w:cs="Arial"/>
          <w:kern w:val="0"/>
          <w:szCs w:val="20"/>
        </w:rPr>
        <w:t>「児童生徒から性暴力等の被害を相談されるかもしれない」という意識を持ち、</w:t>
      </w:r>
      <w:r w:rsidRPr="00B43832">
        <w:rPr>
          <w:rFonts w:hAnsi="ＭＳ 明朝" w:cs="Arial" w:hint="eastAsia"/>
          <w:kern w:val="0"/>
          <w:szCs w:val="20"/>
        </w:rPr>
        <w:t>相談があったときの対応方法を校内で共有</w:t>
      </w:r>
      <w:r w:rsidRPr="00B43832">
        <w:rPr>
          <w:rFonts w:hAnsi="ＭＳ 明朝" w:cs="Arial"/>
          <w:kern w:val="0"/>
          <w:szCs w:val="20"/>
        </w:rPr>
        <w:t>しておく必要がある。</w:t>
      </w:r>
    </w:p>
    <w:p w14:paraId="452ACEA8" w14:textId="77777777" w:rsidR="0075672C" w:rsidRPr="00B43832" w:rsidRDefault="0075672C" w:rsidP="00D34F3A">
      <w:pPr>
        <w:widowControl/>
        <w:shd w:val="clear" w:color="auto" w:fill="FFFFFF"/>
        <w:autoSpaceDE/>
        <w:autoSpaceDN/>
        <w:spacing w:line="260" w:lineRule="exact"/>
        <w:ind w:leftChars="300" w:left="541" w:firstLineChars="100" w:firstLine="180"/>
        <w:rPr>
          <w:rFonts w:hAnsi="ＭＳ 明朝" w:cs="Arial"/>
          <w:kern w:val="0"/>
          <w:sz w:val="21"/>
          <w:szCs w:val="20"/>
        </w:rPr>
      </w:pPr>
      <w:r w:rsidRPr="00B43832">
        <w:rPr>
          <w:rFonts w:hAnsi="ＭＳ 明朝" w:cs="Arial"/>
          <w:kern w:val="0"/>
          <w:szCs w:val="20"/>
        </w:rPr>
        <w:t>ま</w:t>
      </w:r>
      <w:r w:rsidR="00D34F3A" w:rsidRPr="00B43832">
        <w:rPr>
          <w:rFonts w:hAnsi="ＭＳ 明朝" w:cs="Arial"/>
          <w:kern w:val="0"/>
          <w:szCs w:val="20"/>
        </w:rPr>
        <w:t>た、日ごろから児童生徒の身体的状況や言動のほか、保護者の様子に</w:t>
      </w:r>
      <w:r w:rsidR="00D34F3A" w:rsidRPr="00B43832">
        <w:rPr>
          <w:rFonts w:hAnsi="ＭＳ 明朝" w:cs="Arial" w:hint="eastAsia"/>
          <w:kern w:val="0"/>
          <w:szCs w:val="20"/>
        </w:rPr>
        <w:t>気</w:t>
      </w:r>
      <w:r w:rsidRPr="00B43832">
        <w:rPr>
          <w:rFonts w:hAnsi="ＭＳ 明朝" w:cs="Arial"/>
          <w:kern w:val="0"/>
          <w:szCs w:val="20"/>
        </w:rPr>
        <w:t>を配り、気になる点</w:t>
      </w:r>
      <w:r w:rsidRPr="00B43832">
        <w:rPr>
          <w:rFonts w:hAnsi="ＭＳ 明朝" w:cs="Arial" w:hint="eastAsia"/>
          <w:kern w:val="0"/>
          <w:szCs w:val="20"/>
        </w:rPr>
        <w:t>や</w:t>
      </w:r>
      <w:r w:rsidRPr="00B43832">
        <w:rPr>
          <w:rFonts w:hAnsi="ＭＳ 明朝" w:cs="Arial"/>
          <w:kern w:val="0"/>
          <w:szCs w:val="20"/>
        </w:rPr>
        <w:t>変わった点等がないか、把握することに努め</w:t>
      </w:r>
      <w:r w:rsidRPr="00B43832">
        <w:rPr>
          <w:rFonts w:hAnsi="ＭＳ 明朝" w:cs="Arial" w:hint="eastAsia"/>
          <w:kern w:val="0"/>
          <w:szCs w:val="20"/>
        </w:rPr>
        <w:t>ておくことが大切である</w:t>
      </w:r>
      <w:r w:rsidRPr="00B43832">
        <w:rPr>
          <w:rFonts w:hAnsi="ＭＳ 明朝" w:cs="Arial"/>
          <w:kern w:val="0"/>
          <w:sz w:val="21"/>
          <w:szCs w:val="20"/>
        </w:rPr>
        <w:t>。</w:t>
      </w:r>
    </w:p>
    <w:p w14:paraId="1646D6A7" w14:textId="77777777" w:rsidR="0075672C" w:rsidRPr="00B43832" w:rsidRDefault="0075672C" w:rsidP="0075672C">
      <w:pPr>
        <w:widowControl/>
        <w:shd w:val="clear" w:color="auto" w:fill="FFFFFF"/>
        <w:autoSpaceDE/>
        <w:autoSpaceDN/>
        <w:spacing w:line="260" w:lineRule="exact"/>
        <w:ind w:firstLineChars="100" w:firstLine="180"/>
        <w:rPr>
          <w:rFonts w:hAnsi="ＭＳ 明朝" w:cs="Arial"/>
          <w:kern w:val="0"/>
          <w:szCs w:val="20"/>
        </w:rPr>
      </w:pPr>
    </w:p>
    <w:tbl>
      <w:tblPr>
        <w:tblStyle w:val="ab"/>
        <w:tblW w:w="0" w:type="auto"/>
        <w:tblInd w:w="279" w:type="dxa"/>
        <w:tblLook w:val="04A0" w:firstRow="1" w:lastRow="0" w:firstColumn="1" w:lastColumn="0" w:noHBand="0" w:noVBand="1"/>
      </w:tblPr>
      <w:tblGrid>
        <w:gridCol w:w="9497"/>
      </w:tblGrid>
      <w:tr w:rsidR="0075672C" w:rsidRPr="00B43832" w14:paraId="1D9F93E1" w14:textId="77777777" w:rsidTr="00FE5285">
        <w:tc>
          <w:tcPr>
            <w:tcW w:w="9497" w:type="dxa"/>
          </w:tcPr>
          <w:p w14:paraId="36A5936B" w14:textId="77777777" w:rsidR="0075672C" w:rsidRPr="00B43832" w:rsidRDefault="00D34F3A" w:rsidP="00D34F3A">
            <w:pPr>
              <w:widowControl/>
              <w:shd w:val="clear" w:color="auto" w:fill="FFFFFF"/>
              <w:autoSpaceDE/>
              <w:autoSpaceDN/>
              <w:spacing w:line="260" w:lineRule="exact"/>
              <w:rPr>
                <w:rFonts w:ascii="ＭＳ ゴシック" w:eastAsia="ＭＳ ゴシック" w:hAnsi="ＭＳ ゴシック" w:cs="Arial"/>
                <w:b/>
                <w:kern w:val="0"/>
                <w:sz w:val="21"/>
                <w:szCs w:val="21"/>
              </w:rPr>
            </w:pPr>
            <w:r w:rsidRPr="00B43832">
              <w:rPr>
                <w:rFonts w:ascii="ＭＳ ゴシック" w:eastAsia="ＭＳ ゴシック" w:hAnsi="ＭＳ ゴシック" w:cs="Arial" w:hint="eastAsia"/>
                <w:b/>
                <w:kern w:val="0"/>
                <w:sz w:val="21"/>
                <w:szCs w:val="21"/>
              </w:rPr>
              <w:t>〇　対応のポイント</w:t>
            </w:r>
          </w:p>
          <w:p w14:paraId="0915460B" w14:textId="77777777" w:rsidR="00D34F3A" w:rsidRPr="00B43832" w:rsidRDefault="0075672C" w:rsidP="00D34F3A">
            <w:pPr>
              <w:pStyle w:val="af1"/>
              <w:widowControl/>
              <w:numPr>
                <w:ilvl w:val="0"/>
                <w:numId w:val="3"/>
              </w:numPr>
              <w:shd w:val="clear" w:color="auto" w:fill="FFFFFF"/>
              <w:autoSpaceDE/>
              <w:autoSpaceDN/>
              <w:spacing w:line="260" w:lineRule="exact"/>
              <w:ind w:leftChars="0"/>
              <w:rPr>
                <w:rFonts w:hAnsi="ＭＳ 明朝" w:cs="Arial"/>
                <w:kern w:val="0"/>
                <w:szCs w:val="20"/>
              </w:rPr>
            </w:pPr>
            <w:r w:rsidRPr="00B43832">
              <w:rPr>
                <w:rFonts w:hAnsi="ＭＳ 明朝" w:cs="Arial"/>
                <w:kern w:val="0"/>
                <w:szCs w:val="20"/>
              </w:rPr>
              <w:t>最小限の聴</w:t>
            </w:r>
            <w:r w:rsidRPr="00B43832">
              <w:rPr>
                <w:rFonts w:hAnsi="ＭＳ 明朝" w:cs="Arial" w:hint="eastAsia"/>
                <w:kern w:val="0"/>
                <w:szCs w:val="20"/>
              </w:rPr>
              <w:t>き</w:t>
            </w:r>
            <w:r w:rsidRPr="00B43832">
              <w:rPr>
                <w:rFonts w:hAnsi="ＭＳ 明朝" w:cs="Arial"/>
                <w:kern w:val="0"/>
                <w:szCs w:val="20"/>
              </w:rPr>
              <w:t>取り</w:t>
            </w:r>
          </w:p>
          <w:p w14:paraId="102CC321" w14:textId="77777777" w:rsidR="006E4469" w:rsidRPr="00B43832" w:rsidRDefault="0075672C" w:rsidP="006E4469">
            <w:pPr>
              <w:pStyle w:val="af1"/>
              <w:widowControl/>
              <w:shd w:val="clear" w:color="auto" w:fill="FFFFFF"/>
              <w:autoSpaceDE/>
              <w:autoSpaceDN/>
              <w:spacing w:line="260" w:lineRule="exact"/>
              <w:ind w:leftChars="0" w:left="720"/>
              <w:rPr>
                <w:rFonts w:hAnsi="ＭＳ 明朝" w:cs="Arial"/>
                <w:kern w:val="0"/>
                <w:szCs w:val="20"/>
              </w:rPr>
            </w:pPr>
            <w:r w:rsidRPr="00B43832">
              <w:rPr>
                <w:rFonts w:hAnsi="ＭＳ 明朝" w:cs="Arial"/>
                <w:kern w:val="0"/>
                <w:szCs w:val="20"/>
              </w:rPr>
              <w:t>教職員</w:t>
            </w:r>
            <w:r w:rsidR="00D34F3A" w:rsidRPr="00B43832">
              <w:rPr>
                <w:rFonts w:hAnsi="ＭＳ 明朝" w:cs="Arial" w:hint="eastAsia"/>
                <w:kern w:val="0"/>
                <w:szCs w:val="20"/>
              </w:rPr>
              <w:t>等</w:t>
            </w:r>
            <w:r w:rsidRPr="00B43832">
              <w:rPr>
                <w:rFonts w:hAnsi="ＭＳ 明朝" w:cs="Arial"/>
                <w:kern w:val="0"/>
                <w:szCs w:val="20"/>
              </w:rPr>
              <w:t>が、児童生徒から相談を受けたとき</w:t>
            </w:r>
            <w:r w:rsidRPr="00B43832">
              <w:rPr>
                <w:rFonts w:hAnsi="ＭＳ 明朝" w:cs="Arial" w:hint="eastAsia"/>
                <w:kern w:val="0"/>
                <w:szCs w:val="20"/>
              </w:rPr>
              <w:t>は、</w:t>
            </w:r>
            <w:r w:rsidRPr="00B43832">
              <w:rPr>
                <w:rFonts w:hAnsi="ＭＳ 明朝" w:cs="Arial"/>
                <w:kern w:val="0"/>
                <w:szCs w:val="20"/>
              </w:rPr>
              <w:t>児童生徒に対する質問や確認は「いつ」「誰が」「誰</w:t>
            </w:r>
          </w:p>
          <w:p w14:paraId="20468622" w14:textId="77777777" w:rsidR="006E4469" w:rsidRPr="00B43832" w:rsidRDefault="0075672C" w:rsidP="00D34F3A">
            <w:pPr>
              <w:widowControl/>
              <w:shd w:val="clear" w:color="auto" w:fill="FFFFFF"/>
              <w:autoSpaceDE/>
              <w:autoSpaceDN/>
              <w:spacing w:line="260" w:lineRule="exact"/>
              <w:ind w:leftChars="300" w:left="541"/>
              <w:rPr>
                <w:rFonts w:hAnsi="ＭＳ 明朝" w:cs="Arial"/>
                <w:kern w:val="0"/>
                <w:szCs w:val="20"/>
              </w:rPr>
            </w:pPr>
            <w:r w:rsidRPr="00B43832">
              <w:rPr>
                <w:rFonts w:hAnsi="ＭＳ 明朝" w:cs="Arial"/>
                <w:kern w:val="0"/>
                <w:szCs w:val="20"/>
              </w:rPr>
              <w:t>に」「どうした」等、最小限の内容に留めること。</w:t>
            </w:r>
            <w:r w:rsidRPr="00B43832">
              <w:rPr>
                <w:rFonts w:hAnsi="ＭＳ 明朝" w:cs="Arial" w:hint="eastAsia"/>
                <w:kern w:val="0"/>
                <w:szCs w:val="20"/>
              </w:rPr>
              <w:t>児童生徒が話した内容を受け止め、</w:t>
            </w:r>
            <w:r w:rsidR="00D34F3A" w:rsidRPr="00B43832">
              <w:rPr>
                <w:rFonts w:hAnsi="ＭＳ 明朝" w:cs="Arial"/>
                <w:kern w:val="0"/>
                <w:szCs w:val="20"/>
              </w:rPr>
              <w:t>「いつ</w:t>
            </w:r>
            <w:r w:rsidR="00D34F3A" w:rsidRPr="00B43832">
              <w:rPr>
                <w:rFonts w:hAnsi="ＭＳ 明朝" w:cs="Arial" w:hint="eastAsia"/>
                <w:kern w:val="0"/>
                <w:szCs w:val="20"/>
              </w:rPr>
              <w:t>」「</w:t>
            </w:r>
            <w:r w:rsidR="00D34F3A" w:rsidRPr="00B43832">
              <w:rPr>
                <w:rFonts w:hAnsi="ＭＳ 明朝" w:cs="Arial"/>
                <w:kern w:val="0"/>
                <w:szCs w:val="20"/>
              </w:rPr>
              <w:t>どこで</w:t>
            </w:r>
            <w:r w:rsidR="00D34F3A" w:rsidRPr="00B43832">
              <w:rPr>
                <w:rFonts w:hAnsi="ＭＳ 明朝" w:cs="Arial" w:hint="eastAsia"/>
                <w:kern w:val="0"/>
                <w:szCs w:val="20"/>
              </w:rPr>
              <w:t>」「</w:t>
            </w:r>
            <w:r w:rsidRPr="00B43832">
              <w:rPr>
                <w:rFonts w:hAnsi="ＭＳ 明朝" w:cs="Arial"/>
                <w:kern w:val="0"/>
                <w:szCs w:val="20"/>
              </w:rPr>
              <w:t>どのように</w:t>
            </w:r>
            <w:r w:rsidR="00D34F3A" w:rsidRPr="00B43832">
              <w:rPr>
                <w:rFonts w:hAnsi="ＭＳ 明朝" w:cs="Arial" w:hint="eastAsia"/>
                <w:kern w:val="0"/>
                <w:szCs w:val="20"/>
              </w:rPr>
              <w:t>」</w:t>
            </w:r>
            <w:r w:rsidR="00D34F3A" w:rsidRPr="00B43832">
              <w:rPr>
                <w:rFonts w:hAnsi="ＭＳ 明朝" w:cs="Arial"/>
                <w:kern w:val="0"/>
                <w:szCs w:val="20"/>
              </w:rPr>
              <w:t>児童</w:t>
            </w:r>
            <w:r w:rsidRPr="00B43832">
              <w:rPr>
                <w:rFonts w:hAnsi="ＭＳ 明朝" w:cs="Arial"/>
                <w:kern w:val="0"/>
                <w:szCs w:val="20"/>
              </w:rPr>
              <w:t>生徒が</w:t>
            </w:r>
            <w:r w:rsidR="00D34F3A" w:rsidRPr="00B43832">
              <w:rPr>
                <w:rFonts w:hAnsi="ＭＳ 明朝" w:cs="Arial" w:hint="eastAsia"/>
                <w:kern w:val="0"/>
                <w:szCs w:val="20"/>
              </w:rPr>
              <w:t>相談しに来たのか</w:t>
            </w:r>
            <w:r w:rsidRPr="00B43832">
              <w:rPr>
                <w:rFonts w:hAnsi="ＭＳ 明朝" w:cs="Arial"/>
                <w:kern w:val="0"/>
                <w:szCs w:val="20"/>
              </w:rPr>
              <w:t>、</w:t>
            </w:r>
            <w:r w:rsidR="00D34F3A" w:rsidRPr="00B43832">
              <w:rPr>
                <w:rFonts w:hAnsi="ＭＳ 明朝" w:cs="Arial" w:hint="eastAsia"/>
                <w:kern w:val="0"/>
                <w:szCs w:val="20"/>
              </w:rPr>
              <w:t>また、</w:t>
            </w:r>
            <w:r w:rsidRPr="00B43832">
              <w:rPr>
                <w:rFonts w:hAnsi="ＭＳ 明朝" w:cs="Arial" w:hint="eastAsia"/>
                <w:kern w:val="0"/>
                <w:szCs w:val="20"/>
              </w:rPr>
              <w:t>相談したときの話しぶりや</w:t>
            </w:r>
            <w:r w:rsidRPr="00B43832">
              <w:rPr>
                <w:rFonts w:hAnsi="ＭＳ 明朝" w:cs="Arial"/>
                <w:kern w:val="0"/>
                <w:szCs w:val="20"/>
              </w:rPr>
              <w:t>、</w:t>
            </w:r>
            <w:r w:rsidR="00D34F3A" w:rsidRPr="00B43832">
              <w:rPr>
                <w:rFonts w:hAnsi="ＭＳ 明朝" w:cs="Arial" w:hint="eastAsia"/>
                <w:kern w:val="0"/>
                <w:szCs w:val="20"/>
              </w:rPr>
              <w:t>「</w:t>
            </w:r>
            <w:r w:rsidRPr="00B43832">
              <w:rPr>
                <w:rFonts w:hAnsi="ＭＳ 明朝" w:cs="Arial"/>
                <w:kern w:val="0"/>
                <w:szCs w:val="20"/>
              </w:rPr>
              <w:t>誰</w:t>
            </w:r>
            <w:r w:rsidR="00D34F3A" w:rsidRPr="00B43832">
              <w:rPr>
                <w:rFonts w:hAnsi="ＭＳ 明朝" w:cs="Arial"/>
                <w:kern w:val="0"/>
                <w:szCs w:val="20"/>
              </w:rPr>
              <w:t>が</w:t>
            </w:r>
            <w:r w:rsidR="00D34F3A" w:rsidRPr="00B43832">
              <w:rPr>
                <w:rFonts w:hAnsi="ＭＳ 明朝" w:cs="Arial" w:hint="eastAsia"/>
                <w:kern w:val="0"/>
                <w:szCs w:val="20"/>
              </w:rPr>
              <w:t>」「</w:t>
            </w:r>
            <w:r w:rsidR="00D34F3A" w:rsidRPr="00B43832">
              <w:rPr>
                <w:rFonts w:hAnsi="ＭＳ 明朝" w:cs="Arial"/>
                <w:kern w:val="0"/>
                <w:szCs w:val="20"/>
              </w:rPr>
              <w:t>誰に</w:t>
            </w:r>
            <w:r w:rsidR="00D34F3A" w:rsidRPr="00B43832">
              <w:rPr>
                <w:rFonts w:hAnsi="ＭＳ 明朝" w:cs="Arial" w:hint="eastAsia"/>
                <w:kern w:val="0"/>
                <w:szCs w:val="20"/>
              </w:rPr>
              <w:t>」「</w:t>
            </w:r>
            <w:r w:rsidRPr="00B43832">
              <w:rPr>
                <w:rFonts w:hAnsi="ＭＳ 明朝" w:cs="Arial"/>
                <w:kern w:val="0"/>
                <w:szCs w:val="20"/>
              </w:rPr>
              <w:t>どう</w:t>
            </w:r>
          </w:p>
          <w:p w14:paraId="4C948238" w14:textId="77777777" w:rsidR="0075672C" w:rsidRPr="00B43832" w:rsidRDefault="0075672C" w:rsidP="00D34F3A">
            <w:pPr>
              <w:widowControl/>
              <w:shd w:val="clear" w:color="auto" w:fill="FFFFFF"/>
              <w:autoSpaceDE/>
              <w:autoSpaceDN/>
              <w:spacing w:line="260" w:lineRule="exact"/>
              <w:ind w:leftChars="300" w:left="541"/>
              <w:rPr>
                <w:rFonts w:hAnsi="ＭＳ 明朝" w:cs="Arial"/>
                <w:kern w:val="0"/>
                <w:szCs w:val="20"/>
              </w:rPr>
            </w:pPr>
            <w:r w:rsidRPr="00B43832">
              <w:rPr>
                <w:rFonts w:hAnsi="ＭＳ 明朝" w:cs="Arial"/>
                <w:kern w:val="0"/>
                <w:szCs w:val="20"/>
              </w:rPr>
              <w:t>した</w:t>
            </w:r>
            <w:r w:rsidR="00D34F3A" w:rsidRPr="00B43832">
              <w:rPr>
                <w:rFonts w:hAnsi="ＭＳ 明朝" w:cs="Arial" w:hint="eastAsia"/>
                <w:kern w:val="0"/>
                <w:szCs w:val="20"/>
              </w:rPr>
              <w:t>」</w:t>
            </w:r>
            <w:r w:rsidRPr="00B43832">
              <w:rPr>
                <w:rFonts w:hAnsi="ＭＳ 明朝" w:cs="Arial" w:hint="eastAsia"/>
                <w:kern w:val="0"/>
                <w:szCs w:val="20"/>
              </w:rPr>
              <w:t>という事実</w:t>
            </w:r>
            <w:r w:rsidRPr="00B43832">
              <w:rPr>
                <w:rFonts w:hAnsi="ＭＳ 明朝" w:cs="Arial"/>
                <w:kern w:val="0"/>
                <w:szCs w:val="20"/>
              </w:rPr>
              <w:t>を記録する</w:t>
            </w:r>
            <w:r w:rsidRPr="00B43832">
              <w:rPr>
                <w:rFonts w:hAnsi="ＭＳ 明朝" w:cs="Arial" w:hint="eastAsia"/>
                <w:kern w:val="0"/>
                <w:szCs w:val="20"/>
              </w:rPr>
              <w:t>。</w:t>
            </w:r>
          </w:p>
          <w:p w14:paraId="78547D33" w14:textId="77777777" w:rsidR="0075672C" w:rsidRPr="00B43832" w:rsidRDefault="0075672C" w:rsidP="00AA3C30">
            <w:pPr>
              <w:widowControl/>
              <w:shd w:val="clear" w:color="auto" w:fill="FFFFFF"/>
              <w:autoSpaceDE/>
              <w:autoSpaceDN/>
              <w:spacing w:line="260" w:lineRule="exact"/>
              <w:ind w:firstLineChars="400" w:firstLine="721"/>
              <w:rPr>
                <w:rFonts w:hAnsi="ＭＳ 明朝" w:cs="Arial"/>
                <w:kern w:val="0"/>
                <w:szCs w:val="20"/>
              </w:rPr>
            </w:pPr>
            <w:r w:rsidRPr="00B43832">
              <w:rPr>
                <w:rFonts w:hAnsi="ＭＳ 明朝" w:cs="Arial"/>
                <w:kern w:val="0"/>
                <w:szCs w:val="20"/>
              </w:rPr>
              <w:t>児童生徒から語られた言葉のまま</w:t>
            </w:r>
            <w:r w:rsidR="00D34F3A" w:rsidRPr="00B43832">
              <w:rPr>
                <w:rFonts w:hAnsi="ＭＳ 明朝" w:cs="Arial" w:hint="eastAsia"/>
                <w:kern w:val="0"/>
                <w:szCs w:val="20"/>
              </w:rPr>
              <w:t>を</w:t>
            </w:r>
            <w:r w:rsidRPr="00B43832">
              <w:rPr>
                <w:rFonts w:hAnsi="ＭＳ 明朝" w:cs="Arial"/>
                <w:kern w:val="0"/>
                <w:szCs w:val="20"/>
              </w:rPr>
              <w:t>正確に記録すること</w:t>
            </w:r>
            <w:r w:rsidR="00D34F3A" w:rsidRPr="00B43832">
              <w:rPr>
                <w:rFonts w:hAnsi="ＭＳ 明朝" w:cs="Arial" w:hint="eastAsia"/>
                <w:kern w:val="0"/>
                <w:szCs w:val="20"/>
              </w:rPr>
              <w:t>。</w:t>
            </w:r>
          </w:p>
          <w:p w14:paraId="5C540C14" w14:textId="77777777" w:rsidR="0075672C" w:rsidRPr="00B43832" w:rsidRDefault="00AA3C30" w:rsidP="00D34F3A">
            <w:pPr>
              <w:pStyle w:val="af1"/>
              <w:widowControl/>
              <w:numPr>
                <w:ilvl w:val="0"/>
                <w:numId w:val="3"/>
              </w:numPr>
              <w:shd w:val="clear" w:color="auto" w:fill="FFFFFF"/>
              <w:autoSpaceDE/>
              <w:autoSpaceDN/>
              <w:spacing w:line="260" w:lineRule="exact"/>
              <w:ind w:leftChars="0"/>
              <w:rPr>
                <w:rFonts w:hAnsi="ＭＳ 明朝" w:cs="Arial"/>
                <w:kern w:val="0"/>
                <w:szCs w:val="20"/>
              </w:rPr>
            </w:pPr>
            <w:r w:rsidRPr="00B43832">
              <w:rPr>
                <w:rFonts w:hAnsi="ＭＳ 明朝" w:cs="Arial" w:hint="eastAsia"/>
                <w:kern w:val="0"/>
                <w:szCs w:val="20"/>
              </w:rPr>
              <w:t>情報共有への同意</w:t>
            </w:r>
          </w:p>
          <w:p w14:paraId="1F605387" w14:textId="77777777" w:rsidR="006E4469" w:rsidRPr="00B43832" w:rsidRDefault="0075672C" w:rsidP="006E4469">
            <w:pPr>
              <w:widowControl/>
              <w:shd w:val="clear" w:color="auto" w:fill="FFFFFF"/>
              <w:autoSpaceDE/>
              <w:autoSpaceDN/>
              <w:spacing w:line="260" w:lineRule="exact"/>
              <w:ind w:firstLineChars="100" w:firstLine="180"/>
              <w:rPr>
                <w:rFonts w:hAnsi="ＭＳ 明朝" w:cs="Arial"/>
                <w:kern w:val="0"/>
                <w:szCs w:val="20"/>
              </w:rPr>
            </w:pPr>
            <w:r w:rsidRPr="00B43832">
              <w:rPr>
                <w:rFonts w:hAnsi="ＭＳ 明朝" w:cs="Arial" w:hint="eastAsia"/>
                <w:kern w:val="0"/>
                <w:szCs w:val="20"/>
              </w:rPr>
              <w:t xml:space="preserve">　</w:t>
            </w:r>
            <w:r w:rsidR="00AA3C30" w:rsidRPr="00B43832">
              <w:rPr>
                <w:rFonts w:hAnsi="ＭＳ 明朝" w:cs="Arial" w:hint="eastAsia"/>
                <w:kern w:val="0"/>
                <w:szCs w:val="20"/>
              </w:rPr>
              <w:t xml:space="preserve">　　</w:t>
            </w:r>
            <w:r w:rsidRPr="00B43832">
              <w:rPr>
                <w:rFonts w:hAnsi="ＭＳ 明朝" w:cs="Arial" w:hint="eastAsia"/>
                <w:kern w:val="0"/>
                <w:szCs w:val="20"/>
              </w:rPr>
              <w:t>児童生徒に「重要なことであるから校長先生に報告する」と共有する旨と共有する範囲を明</w:t>
            </w:r>
            <w:r w:rsidR="00AA3C30" w:rsidRPr="00B43832">
              <w:rPr>
                <w:rFonts w:hAnsi="ＭＳ 明朝" w:cs="Arial" w:hint="eastAsia"/>
                <w:kern w:val="0"/>
                <w:szCs w:val="20"/>
              </w:rPr>
              <w:t>確にし、理解</w:t>
            </w:r>
          </w:p>
          <w:p w14:paraId="4D7129F9" w14:textId="77777777" w:rsidR="006E4469" w:rsidRPr="00B43832" w:rsidRDefault="0075672C" w:rsidP="006E4469">
            <w:pPr>
              <w:widowControl/>
              <w:shd w:val="clear" w:color="auto" w:fill="FFFFFF"/>
              <w:autoSpaceDE/>
              <w:autoSpaceDN/>
              <w:spacing w:line="260" w:lineRule="exact"/>
              <w:ind w:firstLineChars="300" w:firstLine="541"/>
              <w:rPr>
                <w:rFonts w:hAnsi="ＭＳ 明朝"/>
                <w:szCs w:val="20"/>
              </w:rPr>
            </w:pPr>
            <w:r w:rsidRPr="00B43832">
              <w:rPr>
                <w:rFonts w:hAnsi="ＭＳ 明朝" w:cs="Arial" w:hint="eastAsia"/>
                <w:kern w:val="0"/>
                <w:szCs w:val="20"/>
              </w:rPr>
              <w:t>を得ることが重要である。</w:t>
            </w:r>
            <w:r w:rsidRPr="00B43832">
              <w:rPr>
                <w:rFonts w:hAnsi="ＭＳ 明朝" w:hint="eastAsia"/>
                <w:szCs w:val="20"/>
              </w:rPr>
              <w:t>児童生徒が「秘密にしてほしい」と希望しても、共有する必要性や範囲を明確に</w:t>
            </w:r>
          </w:p>
          <w:p w14:paraId="09641DB0" w14:textId="77777777" w:rsidR="0075672C" w:rsidRPr="00B43832" w:rsidRDefault="0075672C" w:rsidP="006E4469">
            <w:pPr>
              <w:widowControl/>
              <w:shd w:val="clear" w:color="auto" w:fill="FFFFFF"/>
              <w:autoSpaceDE/>
              <w:autoSpaceDN/>
              <w:spacing w:line="260" w:lineRule="exact"/>
              <w:ind w:firstLineChars="300" w:firstLine="541"/>
              <w:rPr>
                <w:rFonts w:hAnsi="ＭＳ 明朝" w:cs="Arial"/>
                <w:kern w:val="0"/>
                <w:szCs w:val="20"/>
              </w:rPr>
            </w:pPr>
            <w:r w:rsidRPr="00B43832">
              <w:rPr>
                <w:rFonts w:hAnsi="ＭＳ 明朝" w:hint="eastAsia"/>
                <w:szCs w:val="20"/>
              </w:rPr>
              <w:t>したうえで丁寧に説明し、共有することに</w:t>
            </w:r>
            <w:r w:rsidR="00AA3C30" w:rsidRPr="00B43832">
              <w:rPr>
                <w:rFonts w:hAnsi="ＭＳ 明朝" w:hint="eastAsia"/>
                <w:szCs w:val="20"/>
              </w:rPr>
              <w:t>ついての同意</w:t>
            </w:r>
            <w:r w:rsidRPr="00B43832">
              <w:rPr>
                <w:rFonts w:hAnsi="ＭＳ 明朝" w:hint="eastAsia"/>
                <w:szCs w:val="20"/>
              </w:rPr>
              <w:t>を得る。</w:t>
            </w:r>
          </w:p>
          <w:p w14:paraId="60D38F73" w14:textId="77777777" w:rsidR="0075672C" w:rsidRPr="00B43832" w:rsidRDefault="0075672C" w:rsidP="00AA3C30">
            <w:pPr>
              <w:pStyle w:val="af1"/>
              <w:widowControl/>
              <w:numPr>
                <w:ilvl w:val="0"/>
                <w:numId w:val="3"/>
              </w:numPr>
              <w:shd w:val="clear" w:color="auto" w:fill="FFFFFF"/>
              <w:autoSpaceDE/>
              <w:autoSpaceDN/>
              <w:spacing w:line="260" w:lineRule="exact"/>
              <w:ind w:leftChars="0"/>
              <w:rPr>
                <w:rFonts w:hAnsi="ＭＳ 明朝" w:cs="Arial"/>
                <w:kern w:val="0"/>
                <w:szCs w:val="20"/>
              </w:rPr>
            </w:pPr>
            <w:r w:rsidRPr="00B43832">
              <w:rPr>
                <w:rFonts w:hAnsi="ＭＳ 明朝" w:cs="Arial"/>
                <w:kern w:val="0"/>
                <w:szCs w:val="20"/>
              </w:rPr>
              <w:t>管理職等への報告等</w:t>
            </w:r>
          </w:p>
          <w:p w14:paraId="2F33168E" w14:textId="77777777" w:rsidR="0075672C" w:rsidRPr="00B43832" w:rsidRDefault="0075672C" w:rsidP="005A6EC6">
            <w:pPr>
              <w:widowControl/>
              <w:shd w:val="clear" w:color="auto" w:fill="FFFFFF"/>
              <w:autoSpaceDE/>
              <w:autoSpaceDN/>
              <w:spacing w:line="260" w:lineRule="exact"/>
              <w:ind w:firstLineChars="400" w:firstLine="721"/>
              <w:rPr>
                <w:rFonts w:hAnsi="ＭＳ 明朝" w:cs="Arial"/>
                <w:kern w:val="0"/>
                <w:szCs w:val="20"/>
              </w:rPr>
            </w:pPr>
            <w:r w:rsidRPr="00B43832">
              <w:rPr>
                <w:rFonts w:hAnsi="ＭＳ 明朝" w:cs="Arial" w:hint="eastAsia"/>
                <w:kern w:val="0"/>
                <w:szCs w:val="20"/>
              </w:rPr>
              <w:t>相談を受けた教</w:t>
            </w:r>
            <w:r w:rsidRPr="00B43832">
              <w:rPr>
                <w:rFonts w:hAnsi="ＭＳ 明朝" w:cs="Arial"/>
                <w:kern w:val="0"/>
                <w:szCs w:val="20"/>
              </w:rPr>
              <w:t>職員は、児童生徒から相談を受けた場合は、必ず管理職へ</w:t>
            </w:r>
            <w:r w:rsidRPr="00B43832">
              <w:rPr>
                <w:rFonts w:hAnsi="ＭＳ 明朝" w:cs="Arial" w:hint="eastAsia"/>
                <w:kern w:val="0"/>
                <w:szCs w:val="20"/>
              </w:rPr>
              <w:t>直接</w:t>
            </w:r>
            <w:r w:rsidRPr="00B43832">
              <w:rPr>
                <w:rFonts w:hAnsi="ＭＳ 明朝" w:cs="Arial"/>
                <w:kern w:val="0"/>
                <w:szCs w:val="20"/>
              </w:rPr>
              <w:t>報告する。</w:t>
            </w:r>
          </w:p>
          <w:p w14:paraId="55F50F04" w14:textId="77777777" w:rsidR="0075672C" w:rsidRPr="00B43832" w:rsidRDefault="0075672C" w:rsidP="005A6EC6">
            <w:pPr>
              <w:widowControl/>
              <w:shd w:val="clear" w:color="auto" w:fill="FFFFFF"/>
              <w:autoSpaceDE/>
              <w:autoSpaceDN/>
              <w:spacing w:line="260" w:lineRule="exact"/>
              <w:ind w:leftChars="300" w:left="541" w:firstLineChars="100" w:firstLine="180"/>
              <w:rPr>
                <w:rFonts w:hAnsi="ＭＳ 明朝" w:cs="Arial"/>
                <w:kern w:val="0"/>
                <w:szCs w:val="20"/>
              </w:rPr>
            </w:pPr>
            <w:r w:rsidRPr="00B43832">
              <w:rPr>
                <w:rFonts w:hAnsi="ＭＳ 明朝" w:cs="Arial" w:hint="eastAsia"/>
                <w:kern w:val="0"/>
                <w:szCs w:val="20"/>
              </w:rPr>
              <w:t>報告を受けた管理職は、</w:t>
            </w:r>
            <w:r w:rsidR="0020235D" w:rsidRPr="00B43832">
              <w:rPr>
                <w:rFonts w:ascii="ＭＳ ゴシック" w:eastAsia="ＭＳ ゴシック" w:hAnsi="ＭＳ ゴシック" w:cs="Arial" w:hint="eastAsia"/>
                <w:b/>
                <w:kern w:val="0"/>
                <w:sz w:val="21"/>
                <w:szCs w:val="21"/>
                <w:bdr w:val="single" w:sz="4" w:space="0" w:color="auto"/>
              </w:rPr>
              <w:t>４　相談を受けたときに留意すること</w:t>
            </w:r>
            <w:r w:rsidRPr="00B43832">
              <w:rPr>
                <w:rFonts w:hAnsi="ＭＳ 明朝" w:cs="Arial" w:hint="eastAsia"/>
                <w:kern w:val="0"/>
                <w:szCs w:val="20"/>
              </w:rPr>
              <w:t>に沿った対応をとる。</w:t>
            </w:r>
          </w:p>
          <w:p w14:paraId="354DE698" w14:textId="77777777" w:rsidR="0075672C" w:rsidRPr="00B43832" w:rsidRDefault="0075672C" w:rsidP="005A6EC6">
            <w:pPr>
              <w:pStyle w:val="af1"/>
              <w:widowControl/>
              <w:numPr>
                <w:ilvl w:val="0"/>
                <w:numId w:val="3"/>
              </w:numPr>
              <w:shd w:val="clear" w:color="auto" w:fill="FFFFFF"/>
              <w:autoSpaceDE/>
              <w:autoSpaceDN/>
              <w:spacing w:line="260" w:lineRule="exact"/>
              <w:ind w:leftChars="0"/>
              <w:rPr>
                <w:rFonts w:hAnsi="ＭＳ 明朝" w:cs="Arial"/>
                <w:kern w:val="0"/>
                <w:szCs w:val="20"/>
              </w:rPr>
            </w:pPr>
            <w:r w:rsidRPr="00B43832">
              <w:rPr>
                <w:rFonts w:hAnsi="ＭＳ 明朝" w:cs="Arial" w:hint="eastAsia"/>
                <w:kern w:val="0"/>
                <w:szCs w:val="20"/>
              </w:rPr>
              <w:t>詳細な聴き取り</w:t>
            </w:r>
          </w:p>
          <w:p w14:paraId="08941C68" w14:textId="77777777" w:rsidR="006E4469" w:rsidRPr="00B43832" w:rsidRDefault="0075672C" w:rsidP="006E4469">
            <w:pPr>
              <w:widowControl/>
              <w:shd w:val="clear" w:color="auto" w:fill="FFFFFF"/>
              <w:autoSpaceDE/>
              <w:autoSpaceDN/>
              <w:spacing w:line="260" w:lineRule="exact"/>
              <w:ind w:firstLineChars="400" w:firstLine="721"/>
              <w:rPr>
                <w:rFonts w:hAnsi="ＭＳ 明朝" w:cs="Arial"/>
                <w:kern w:val="0"/>
                <w:szCs w:val="20"/>
              </w:rPr>
            </w:pPr>
            <w:r w:rsidRPr="00B43832">
              <w:rPr>
                <w:rFonts w:hAnsi="ＭＳ 明朝" w:cs="Arial" w:hint="eastAsia"/>
                <w:kern w:val="0"/>
                <w:szCs w:val="20"/>
              </w:rPr>
              <w:t>詳細な聴き取りについては、教育委員会や警察等の関係機関と連携・相談のうえ警察等が実施</w:t>
            </w:r>
            <w:r w:rsidR="005A6EC6" w:rsidRPr="00B43832">
              <w:rPr>
                <w:rFonts w:hAnsi="ＭＳ 明朝" w:cs="Arial" w:hint="eastAsia"/>
                <w:kern w:val="0"/>
                <w:szCs w:val="20"/>
              </w:rPr>
              <w:t>し、教職員</w:t>
            </w:r>
          </w:p>
          <w:p w14:paraId="35126453" w14:textId="77777777" w:rsidR="0075672C" w:rsidRPr="00B43832" w:rsidRDefault="005A6EC6" w:rsidP="006E4469">
            <w:pPr>
              <w:widowControl/>
              <w:shd w:val="clear" w:color="auto" w:fill="FFFFFF"/>
              <w:autoSpaceDE/>
              <w:autoSpaceDN/>
              <w:spacing w:line="260" w:lineRule="exact"/>
              <w:ind w:firstLineChars="300" w:firstLine="541"/>
              <w:rPr>
                <w:rFonts w:hAnsi="ＭＳ 明朝" w:cs="Arial"/>
                <w:kern w:val="0"/>
                <w:sz w:val="22"/>
                <w:szCs w:val="20"/>
              </w:rPr>
            </w:pPr>
            <w:r w:rsidRPr="00B43832">
              <w:rPr>
                <w:rFonts w:hAnsi="ＭＳ 明朝" w:cs="Arial" w:hint="eastAsia"/>
                <w:kern w:val="0"/>
                <w:szCs w:val="20"/>
              </w:rPr>
              <w:t>等は行わない。</w:t>
            </w:r>
          </w:p>
        </w:tc>
      </w:tr>
    </w:tbl>
    <w:p w14:paraId="0DF8DC68" w14:textId="77777777" w:rsidR="0075672C" w:rsidRPr="00B43832" w:rsidRDefault="0075672C" w:rsidP="0075672C">
      <w:pPr>
        <w:widowControl/>
        <w:shd w:val="clear" w:color="auto" w:fill="FFFFFF"/>
        <w:autoSpaceDE/>
        <w:autoSpaceDN/>
        <w:spacing w:line="260" w:lineRule="exact"/>
        <w:ind w:leftChars="200" w:left="540" w:hangingChars="100" w:hanging="180"/>
        <w:rPr>
          <w:rFonts w:hAnsi="ＭＳ 明朝" w:cs="Arial"/>
          <w:kern w:val="0"/>
          <w:szCs w:val="20"/>
        </w:rPr>
      </w:pPr>
    </w:p>
    <w:p w14:paraId="1F2C4811" w14:textId="77777777" w:rsidR="0075672C" w:rsidRPr="00B43832" w:rsidRDefault="0075672C" w:rsidP="0075672C">
      <w:pPr>
        <w:widowControl/>
        <w:shd w:val="clear" w:color="auto" w:fill="FFFFFF"/>
        <w:autoSpaceDE/>
        <w:autoSpaceDN/>
        <w:spacing w:line="260" w:lineRule="exact"/>
        <w:rPr>
          <w:rFonts w:hAnsi="ＭＳ 明朝" w:cs="Arial"/>
          <w:kern w:val="0"/>
          <w:szCs w:val="20"/>
        </w:rPr>
      </w:pPr>
    </w:p>
    <w:p w14:paraId="00D57631" w14:textId="77777777" w:rsidR="0075672C" w:rsidRPr="00B43832" w:rsidRDefault="0075672C" w:rsidP="0075672C">
      <w:pPr>
        <w:widowControl/>
        <w:shd w:val="clear" w:color="auto" w:fill="FFFFFF"/>
        <w:autoSpaceDE/>
        <w:autoSpaceDN/>
        <w:spacing w:line="260" w:lineRule="exact"/>
        <w:ind w:leftChars="200" w:left="551" w:hangingChars="100" w:hanging="191"/>
        <w:rPr>
          <w:rFonts w:ascii="ＭＳ ゴシック" w:eastAsia="ＭＳ ゴシック" w:hAnsi="ＭＳ ゴシック" w:cs="Arial"/>
          <w:b/>
          <w:kern w:val="0"/>
          <w:sz w:val="21"/>
          <w:szCs w:val="21"/>
          <w:bdr w:val="single" w:sz="4" w:space="0" w:color="auto"/>
        </w:rPr>
      </w:pPr>
      <w:bookmarkStart w:id="149" w:name="相談受けた時に留意すること"/>
      <w:r w:rsidRPr="00B43832">
        <w:rPr>
          <w:rFonts w:ascii="ＭＳ ゴシック" w:eastAsia="ＭＳ ゴシック" w:hAnsi="ＭＳ ゴシック" w:cs="Arial" w:hint="eastAsia"/>
          <w:b/>
          <w:kern w:val="0"/>
          <w:sz w:val="21"/>
          <w:szCs w:val="21"/>
          <w:bdr w:val="single" w:sz="4" w:space="0" w:color="auto"/>
        </w:rPr>
        <w:t>４　相談を受けたときに留意すること</w:t>
      </w:r>
      <w:bookmarkEnd w:id="149"/>
    </w:p>
    <w:p w14:paraId="1823EA41" w14:textId="77777777" w:rsidR="0075672C" w:rsidRPr="00B43832" w:rsidRDefault="0075672C" w:rsidP="0075672C">
      <w:pPr>
        <w:widowControl/>
        <w:shd w:val="clear" w:color="auto" w:fill="FFFFFF"/>
        <w:autoSpaceDE/>
        <w:autoSpaceDN/>
        <w:spacing w:line="260" w:lineRule="exact"/>
        <w:ind w:leftChars="200" w:left="541" w:hangingChars="100" w:hanging="181"/>
        <w:rPr>
          <w:rFonts w:ascii="ＭＳ ゴシック" w:eastAsia="ＭＳ ゴシック" w:hAnsi="ＭＳ ゴシック" w:cs="Arial"/>
          <w:b/>
          <w:kern w:val="0"/>
          <w:szCs w:val="20"/>
          <w:bdr w:val="single" w:sz="4" w:space="0" w:color="auto"/>
        </w:rPr>
      </w:pPr>
    </w:p>
    <w:p w14:paraId="34DE78C9" w14:textId="77777777" w:rsidR="0075672C" w:rsidRPr="00B43832" w:rsidRDefault="0075672C" w:rsidP="003F5157">
      <w:pPr>
        <w:widowControl/>
        <w:shd w:val="clear" w:color="auto" w:fill="FFFFFF"/>
        <w:autoSpaceDE/>
        <w:autoSpaceDN/>
        <w:spacing w:line="260" w:lineRule="exact"/>
        <w:ind w:leftChars="300" w:left="541" w:firstLineChars="100" w:firstLine="180"/>
        <w:rPr>
          <w:rFonts w:hAnsi="ＭＳ 明朝" w:cs="Arial"/>
          <w:kern w:val="0"/>
          <w:szCs w:val="20"/>
        </w:rPr>
      </w:pPr>
      <w:r w:rsidRPr="00B43832">
        <w:rPr>
          <w:rFonts w:hAnsi="ＭＳ 明朝" w:cs="Arial"/>
          <w:kern w:val="0"/>
          <w:szCs w:val="20"/>
        </w:rPr>
        <w:t>児童生徒から最初に被害を打ち明けられた際は、事情聴取のように</w:t>
      </w:r>
      <w:r w:rsidRPr="00B43832">
        <w:rPr>
          <w:rFonts w:hAnsi="ＭＳ 明朝" w:cs="Arial" w:hint="eastAsia"/>
          <w:kern w:val="0"/>
          <w:szCs w:val="20"/>
        </w:rPr>
        <w:t>細かく</w:t>
      </w:r>
      <w:r w:rsidRPr="00B43832">
        <w:rPr>
          <w:rFonts w:hAnsi="ＭＳ 明朝" w:cs="Arial"/>
          <w:kern w:val="0"/>
          <w:szCs w:val="20"/>
        </w:rPr>
        <w:t>聞</w:t>
      </w:r>
      <w:r w:rsidRPr="00B43832">
        <w:rPr>
          <w:rFonts w:hAnsi="ＭＳ 明朝" w:cs="Arial" w:hint="eastAsia"/>
          <w:kern w:val="0"/>
          <w:szCs w:val="20"/>
        </w:rPr>
        <w:t>かない</w:t>
      </w:r>
      <w:r w:rsidRPr="00B43832">
        <w:rPr>
          <w:rFonts w:hAnsi="ＭＳ 明朝" w:cs="Arial"/>
          <w:kern w:val="0"/>
          <w:szCs w:val="20"/>
        </w:rPr>
        <w:t>。</w:t>
      </w:r>
    </w:p>
    <w:p w14:paraId="55CC8CB3" w14:textId="77777777" w:rsidR="0075672C" w:rsidRPr="00B43832" w:rsidRDefault="0075672C" w:rsidP="003F5157">
      <w:pPr>
        <w:widowControl/>
        <w:shd w:val="clear" w:color="auto" w:fill="FFFFFF"/>
        <w:autoSpaceDE/>
        <w:autoSpaceDN/>
        <w:spacing w:line="260" w:lineRule="exact"/>
        <w:ind w:leftChars="300" w:left="541" w:firstLineChars="100" w:firstLine="180"/>
        <w:rPr>
          <w:rFonts w:hAnsi="ＭＳ 明朝" w:cs="Arial"/>
          <w:kern w:val="0"/>
          <w:szCs w:val="20"/>
        </w:rPr>
      </w:pPr>
      <w:r w:rsidRPr="00B43832">
        <w:rPr>
          <w:rFonts w:hAnsi="ＭＳ 明朝" w:cs="Arial"/>
          <w:kern w:val="0"/>
          <w:szCs w:val="20"/>
        </w:rPr>
        <w:t>ただし、勇気をもって打ち明けた児童生徒が、相談をないがしろにされたと感じないよう、真摯に傾聴する</w:t>
      </w:r>
      <w:r w:rsidR="003F5157" w:rsidRPr="00B43832">
        <w:rPr>
          <w:rFonts w:hAnsi="ＭＳ 明朝" w:cs="Arial" w:hint="eastAsia"/>
          <w:kern w:val="0"/>
          <w:szCs w:val="20"/>
        </w:rPr>
        <w:t>こと。</w:t>
      </w:r>
    </w:p>
    <w:p w14:paraId="233E90C6" w14:textId="77777777" w:rsidR="0075672C" w:rsidRPr="00B43832" w:rsidRDefault="0075672C" w:rsidP="003F5157">
      <w:pPr>
        <w:widowControl/>
        <w:shd w:val="clear" w:color="auto" w:fill="FFFFFF"/>
        <w:autoSpaceDE/>
        <w:autoSpaceDN/>
        <w:spacing w:line="260" w:lineRule="exact"/>
        <w:ind w:firstLineChars="300" w:firstLine="541"/>
        <w:rPr>
          <w:rFonts w:hAnsi="ＭＳ 明朝" w:cs="Arial"/>
          <w:kern w:val="0"/>
          <w:szCs w:val="20"/>
        </w:rPr>
      </w:pPr>
      <w:r w:rsidRPr="00B43832">
        <w:rPr>
          <w:rFonts w:hAnsi="ＭＳ 明朝" w:cs="Arial"/>
          <w:kern w:val="0"/>
          <w:szCs w:val="20"/>
        </w:rPr>
        <w:t>相談内容を過小評価したり、相談を受けたにもかかわらず真摯に対応しなかったりすることは、あってはならない。</w:t>
      </w:r>
    </w:p>
    <w:p w14:paraId="3244C0B7" w14:textId="77777777" w:rsidR="0075672C" w:rsidRPr="00B43832" w:rsidRDefault="0075672C" w:rsidP="00BC797E">
      <w:pPr>
        <w:widowControl/>
        <w:shd w:val="clear" w:color="auto" w:fill="FFFFFF"/>
        <w:autoSpaceDE/>
        <w:autoSpaceDN/>
        <w:spacing w:line="260" w:lineRule="exact"/>
        <w:ind w:leftChars="300" w:left="541" w:firstLineChars="100" w:firstLine="180"/>
        <w:rPr>
          <w:rFonts w:hAnsi="ＭＳ 明朝" w:cs="Arial"/>
          <w:kern w:val="0"/>
          <w:szCs w:val="20"/>
        </w:rPr>
      </w:pPr>
      <w:r w:rsidRPr="00B43832">
        <w:rPr>
          <w:rFonts w:hAnsi="ＭＳ 明朝" w:cs="Arial"/>
          <w:kern w:val="0"/>
          <w:szCs w:val="20"/>
        </w:rPr>
        <w:t>被害の聴き取りは原則として同性が行うことが望ましいが、被害を受けたとされる児童生徒が直接打ち明けるということは、当該教職員</w:t>
      </w:r>
      <w:r w:rsidR="003F5157" w:rsidRPr="00B43832">
        <w:rPr>
          <w:rFonts w:hAnsi="ＭＳ 明朝" w:cs="Arial" w:hint="eastAsia"/>
          <w:kern w:val="0"/>
          <w:szCs w:val="20"/>
        </w:rPr>
        <w:t>等</w:t>
      </w:r>
      <w:r w:rsidRPr="00B43832">
        <w:rPr>
          <w:rFonts w:hAnsi="ＭＳ 明朝" w:cs="Arial"/>
          <w:kern w:val="0"/>
          <w:szCs w:val="20"/>
        </w:rPr>
        <w:t>との信頼関係があると考えられるため、最低限の聴</w:t>
      </w:r>
      <w:r w:rsidRPr="00B43832">
        <w:rPr>
          <w:rFonts w:hAnsi="ＭＳ 明朝" w:cs="Arial" w:hint="eastAsia"/>
          <w:kern w:val="0"/>
          <w:szCs w:val="20"/>
        </w:rPr>
        <w:t>き</w:t>
      </w:r>
      <w:r w:rsidRPr="00B43832">
        <w:rPr>
          <w:rFonts w:hAnsi="ＭＳ 明朝" w:cs="Arial"/>
          <w:kern w:val="0"/>
          <w:szCs w:val="20"/>
        </w:rPr>
        <w:t>取りは、同性か異性かを問わず、直接打ち明けられた者が行って差し支えない。</w:t>
      </w:r>
    </w:p>
    <w:p w14:paraId="12A1FC95" w14:textId="77777777" w:rsidR="0075672C" w:rsidRPr="00B43832" w:rsidRDefault="0075672C" w:rsidP="0075672C">
      <w:pPr>
        <w:ind w:leftChars="100" w:left="180" w:firstLineChars="100" w:firstLine="180"/>
        <w:rPr>
          <w:rFonts w:hAnsi="ＭＳ 明朝"/>
          <w:szCs w:val="20"/>
        </w:rPr>
      </w:pPr>
      <w:r w:rsidRPr="00B43832">
        <w:rPr>
          <w:rFonts w:hAnsi="ＭＳ 明朝" w:cs="Arial" w:hint="eastAsia"/>
          <w:kern w:val="0"/>
          <w:szCs w:val="20"/>
        </w:rPr>
        <w:t xml:space="preserve">　</w:t>
      </w:r>
      <w:r w:rsidR="003F5157" w:rsidRPr="00B43832">
        <w:rPr>
          <w:rFonts w:hAnsi="ＭＳ 明朝" w:cs="Arial" w:hint="eastAsia"/>
          <w:kern w:val="0"/>
          <w:szCs w:val="20"/>
        </w:rPr>
        <w:t xml:space="preserve">　</w:t>
      </w:r>
      <w:r w:rsidRPr="00B43832">
        <w:rPr>
          <w:rFonts w:hAnsi="ＭＳ 明朝" w:cs="Arial" w:hint="eastAsia"/>
          <w:kern w:val="0"/>
          <w:szCs w:val="20"/>
        </w:rPr>
        <w:t>ただし、教職員</w:t>
      </w:r>
      <w:r w:rsidR="003F5157" w:rsidRPr="00B43832">
        <w:rPr>
          <w:rFonts w:hAnsi="ＭＳ 明朝" w:cs="Arial" w:hint="eastAsia"/>
          <w:kern w:val="0"/>
          <w:szCs w:val="20"/>
        </w:rPr>
        <w:t>等</w:t>
      </w:r>
      <w:r w:rsidRPr="00B43832">
        <w:rPr>
          <w:rFonts w:hAnsi="ＭＳ 明朝" w:cs="Arial" w:hint="eastAsia"/>
          <w:kern w:val="0"/>
          <w:szCs w:val="20"/>
        </w:rPr>
        <w:t>による詳細な聴き取りは行わない。詳細な聴き取りは、「司法面接」で行う。</w:t>
      </w:r>
      <w:r w:rsidRPr="00B43832">
        <w:rPr>
          <w:rFonts w:hAnsi="ＭＳ 明朝" w:hint="eastAsia"/>
          <w:szCs w:val="20"/>
        </w:rPr>
        <w:t>「司法面接」とは、</w:t>
      </w:r>
    </w:p>
    <w:p w14:paraId="6B639A45" w14:textId="77777777" w:rsidR="0075672C" w:rsidRPr="00B43832" w:rsidRDefault="0075672C" w:rsidP="003F5157">
      <w:pPr>
        <w:ind w:leftChars="300" w:left="541"/>
        <w:rPr>
          <w:rFonts w:hAnsi="ＭＳ 明朝"/>
          <w:szCs w:val="20"/>
        </w:rPr>
      </w:pPr>
      <w:r w:rsidRPr="00B43832">
        <w:rPr>
          <w:rFonts w:hAnsi="ＭＳ 明朝" w:hint="eastAsia"/>
          <w:szCs w:val="20"/>
        </w:rPr>
        <w:t>子どもの心理的負担を軽減し、何度も聞くことによる誘導や暗示等のおそれを排除するために、被害にあった子どもや目撃した子どもから話を聞く場合には、訓練された聴取者が、誘導ではない聞き方をするというもので、各機関の代表者が聞く「代表者聴取」（共同面接）で行われる。そのため、被害が発覚したら、教</w:t>
      </w:r>
      <w:r w:rsidR="003F5157" w:rsidRPr="00B43832">
        <w:rPr>
          <w:rFonts w:hAnsi="ＭＳ 明朝" w:hint="eastAsia"/>
          <w:szCs w:val="20"/>
        </w:rPr>
        <w:t>職</w:t>
      </w:r>
      <w:r w:rsidRPr="00B43832">
        <w:rPr>
          <w:rFonts w:hAnsi="ＭＳ 明朝" w:hint="eastAsia"/>
          <w:szCs w:val="20"/>
        </w:rPr>
        <w:t>員等の周囲の大人は、</w:t>
      </w:r>
      <w:r w:rsidR="003F5157" w:rsidRPr="00B43832">
        <w:rPr>
          <w:rFonts w:hAnsi="ＭＳ 明朝" w:hint="eastAsia"/>
          <w:szCs w:val="20"/>
        </w:rPr>
        <w:t>児童生徒</w:t>
      </w:r>
      <w:r w:rsidRPr="00B43832">
        <w:rPr>
          <w:rFonts w:hAnsi="ＭＳ 明朝" w:hint="eastAsia"/>
          <w:szCs w:val="20"/>
        </w:rPr>
        <w:t>に</w:t>
      </w:r>
      <w:r w:rsidR="003F5157" w:rsidRPr="00B43832">
        <w:rPr>
          <w:rFonts w:hAnsi="ＭＳ 明朝" w:hint="eastAsia"/>
          <w:szCs w:val="20"/>
        </w:rPr>
        <w:t>被害の</w:t>
      </w:r>
      <w:r w:rsidRPr="00B43832">
        <w:rPr>
          <w:rFonts w:hAnsi="ＭＳ 明朝" w:hint="eastAsia"/>
          <w:szCs w:val="20"/>
        </w:rPr>
        <w:t>詳細を聞かず、速やかに、警察等と連携し、司法面接での聴取を行う必要がある。</w:t>
      </w:r>
    </w:p>
    <w:tbl>
      <w:tblPr>
        <w:tblStyle w:val="ab"/>
        <w:tblpPr w:leftFromText="142" w:rightFromText="142" w:vertAnchor="text" w:horzAnchor="margin" w:tblpXSpec="center" w:tblpY="230"/>
        <w:tblW w:w="0" w:type="auto"/>
        <w:tblLook w:val="04A0" w:firstRow="1" w:lastRow="0" w:firstColumn="1" w:lastColumn="0" w:noHBand="0" w:noVBand="1"/>
      </w:tblPr>
      <w:tblGrid>
        <w:gridCol w:w="9522"/>
      </w:tblGrid>
      <w:tr w:rsidR="00B43832" w:rsidRPr="00B43832" w14:paraId="68BF0E15" w14:textId="77777777" w:rsidTr="00FE5285">
        <w:tc>
          <w:tcPr>
            <w:tcW w:w="9522" w:type="dxa"/>
          </w:tcPr>
          <w:p w14:paraId="67224778" w14:textId="77777777" w:rsidR="0075672C" w:rsidRPr="00B43832" w:rsidRDefault="0075672C" w:rsidP="00BC797E">
            <w:pPr>
              <w:widowControl/>
              <w:shd w:val="clear" w:color="auto" w:fill="FFFFFF"/>
              <w:autoSpaceDE/>
              <w:autoSpaceDN/>
              <w:spacing w:line="260" w:lineRule="exact"/>
              <w:rPr>
                <w:rFonts w:ascii="ＭＳ ゴシック" w:eastAsia="ＭＳ ゴシック" w:hAnsi="ＭＳ ゴシック" w:cs="Arial"/>
                <w:b/>
                <w:kern w:val="0"/>
                <w:sz w:val="21"/>
                <w:szCs w:val="21"/>
              </w:rPr>
            </w:pPr>
            <w:r w:rsidRPr="00B43832">
              <w:rPr>
                <w:rFonts w:ascii="ＭＳ ゴシック" w:eastAsia="ＭＳ ゴシック" w:hAnsi="ＭＳ ゴシック" w:cs="Arial" w:hint="eastAsia"/>
                <w:b/>
                <w:kern w:val="0"/>
                <w:sz w:val="21"/>
                <w:szCs w:val="21"/>
              </w:rPr>
              <w:t>〇留意する</w:t>
            </w:r>
            <w:r w:rsidR="003F5157" w:rsidRPr="00B43832">
              <w:rPr>
                <w:rFonts w:ascii="ＭＳ ゴシック" w:eastAsia="ＭＳ ゴシック" w:hAnsi="ＭＳ ゴシック" w:cs="Arial" w:hint="eastAsia"/>
                <w:b/>
                <w:kern w:val="0"/>
                <w:sz w:val="21"/>
                <w:szCs w:val="21"/>
              </w:rPr>
              <w:t>ポイント</w:t>
            </w:r>
          </w:p>
          <w:p w14:paraId="291CB0EB" w14:textId="77777777" w:rsidR="0075672C" w:rsidRPr="00B43832" w:rsidRDefault="0075672C" w:rsidP="00BC797E">
            <w:pPr>
              <w:spacing w:line="260" w:lineRule="exact"/>
              <w:rPr>
                <w:b/>
              </w:rPr>
            </w:pPr>
            <w:r w:rsidRPr="00B43832">
              <w:rPr>
                <w:rFonts w:hint="eastAsia"/>
              </w:rPr>
              <w:t>・可能な限り同性の教職員</w:t>
            </w:r>
            <w:r w:rsidR="003F5157" w:rsidRPr="00B43832">
              <w:rPr>
                <w:rFonts w:hint="eastAsia"/>
              </w:rPr>
              <w:t>等</w:t>
            </w:r>
            <w:r w:rsidRPr="00B43832">
              <w:rPr>
                <w:rFonts w:hint="eastAsia"/>
              </w:rPr>
              <w:t>が聴き取る。</w:t>
            </w:r>
          </w:p>
          <w:p w14:paraId="4CBBF78B" w14:textId="77777777" w:rsidR="0075672C" w:rsidRPr="00B43832" w:rsidRDefault="0075672C" w:rsidP="00BC797E">
            <w:pPr>
              <w:spacing w:line="260" w:lineRule="exact"/>
              <w:rPr>
                <w:b/>
              </w:rPr>
            </w:pPr>
            <w:r w:rsidRPr="00B43832">
              <w:rPr>
                <w:rFonts w:hint="eastAsia"/>
              </w:rPr>
              <w:t>・児童生徒の訴えを否定しない。</w:t>
            </w:r>
          </w:p>
          <w:p w14:paraId="621476F8" w14:textId="77777777" w:rsidR="0075672C" w:rsidRPr="00B43832" w:rsidRDefault="0075672C" w:rsidP="00BC797E">
            <w:pPr>
              <w:spacing w:line="260" w:lineRule="exact"/>
              <w:rPr>
                <w:b/>
              </w:rPr>
            </w:pPr>
            <w:r w:rsidRPr="00B43832">
              <w:rPr>
                <w:rFonts w:hint="eastAsia"/>
              </w:rPr>
              <w:t>・勇気を出して話してくれたことへの感謝を伝える。</w:t>
            </w:r>
          </w:p>
          <w:p w14:paraId="46250260" w14:textId="77777777" w:rsidR="0075672C" w:rsidRPr="00B43832" w:rsidRDefault="0075672C" w:rsidP="00BC797E">
            <w:pPr>
              <w:spacing w:line="260" w:lineRule="exact"/>
              <w:rPr>
                <w:b/>
              </w:rPr>
            </w:pPr>
            <w:r w:rsidRPr="00B43832">
              <w:rPr>
                <w:rFonts w:hint="eastAsia"/>
              </w:rPr>
              <w:t>・同性間であっても性暴力はありうると心得る。</w:t>
            </w:r>
          </w:p>
          <w:p w14:paraId="14D90780" w14:textId="77777777" w:rsidR="0075672C" w:rsidRPr="00B43832" w:rsidRDefault="0075672C" w:rsidP="00BC797E">
            <w:pPr>
              <w:spacing w:line="260" w:lineRule="exact"/>
              <w:rPr>
                <w:b/>
              </w:rPr>
            </w:pPr>
            <w:r w:rsidRPr="00B43832">
              <w:rPr>
                <w:rFonts w:hint="eastAsia"/>
              </w:rPr>
              <w:t>・根掘り葉掘り聞かない。無理やり話させない。</w:t>
            </w:r>
          </w:p>
          <w:p w14:paraId="65017F2E" w14:textId="77777777" w:rsidR="0075672C" w:rsidRPr="00B43832" w:rsidRDefault="0075672C" w:rsidP="00BC797E">
            <w:pPr>
              <w:spacing w:line="260" w:lineRule="exact"/>
              <w:rPr>
                <w:b/>
              </w:rPr>
            </w:pPr>
            <w:r w:rsidRPr="00B43832">
              <w:rPr>
                <w:rFonts w:hint="eastAsia"/>
              </w:rPr>
              <w:t>・児童生徒が話せる範囲で「いつ」「誰が」「誰に」「どうした」だけ</w:t>
            </w:r>
            <w:r w:rsidR="003F5157" w:rsidRPr="00B43832">
              <w:rPr>
                <w:rFonts w:hint="eastAsia"/>
              </w:rPr>
              <w:t>を</w:t>
            </w:r>
            <w:r w:rsidRPr="00B43832">
              <w:rPr>
                <w:rFonts w:hint="eastAsia"/>
              </w:rPr>
              <w:t>聴く。（細かい聴き取りは専門家に任せる</w:t>
            </w:r>
            <w:r w:rsidR="003F5157" w:rsidRPr="00B43832">
              <w:rPr>
                <w:rFonts w:hint="eastAsia"/>
              </w:rPr>
              <w:t>。</w:t>
            </w:r>
            <w:r w:rsidRPr="00B43832">
              <w:rPr>
                <w:rFonts w:hint="eastAsia"/>
              </w:rPr>
              <w:t>）</w:t>
            </w:r>
          </w:p>
          <w:p w14:paraId="05790512" w14:textId="77777777" w:rsidR="0075672C" w:rsidRPr="00B43832" w:rsidRDefault="00BF48AE" w:rsidP="00BC797E">
            <w:pPr>
              <w:spacing w:line="260" w:lineRule="exact"/>
              <w:rPr>
                <w:b/>
              </w:rPr>
            </w:pPr>
            <w:r w:rsidRPr="00B43832">
              <w:rPr>
                <w:rFonts w:hint="eastAsia"/>
              </w:rPr>
              <w:t>・児童生徒の話す</w:t>
            </w:r>
            <w:r w:rsidR="0075672C" w:rsidRPr="00B43832">
              <w:rPr>
                <w:rFonts w:hint="eastAsia"/>
              </w:rPr>
              <w:t>内容や話しているときの様子を細かく記録する。</w:t>
            </w:r>
          </w:p>
          <w:p w14:paraId="0EC43299" w14:textId="77777777" w:rsidR="0075672C" w:rsidRPr="00B43832" w:rsidRDefault="00BF48AE" w:rsidP="00BC797E">
            <w:pPr>
              <w:spacing w:line="260" w:lineRule="exact"/>
              <w:rPr>
                <w:b/>
              </w:rPr>
            </w:pPr>
            <w:r w:rsidRPr="00B43832">
              <w:rPr>
                <w:rFonts w:hint="eastAsia"/>
              </w:rPr>
              <w:t xml:space="preserve">　　　→記録は、性的な表現であっても曖昧にすることなく児童生徒が語ったとおりに</w:t>
            </w:r>
            <w:r w:rsidR="0075672C" w:rsidRPr="00B43832">
              <w:rPr>
                <w:rFonts w:hint="eastAsia"/>
              </w:rPr>
              <w:t>記録する。</w:t>
            </w:r>
          </w:p>
          <w:p w14:paraId="17D5CDC2" w14:textId="77777777" w:rsidR="006E4469" w:rsidRPr="00B43832" w:rsidRDefault="0075672C" w:rsidP="00BC797E">
            <w:pPr>
              <w:spacing w:line="260" w:lineRule="exact"/>
              <w:rPr>
                <w:b/>
              </w:rPr>
            </w:pPr>
            <w:r w:rsidRPr="00B43832">
              <w:rPr>
                <w:rFonts w:hint="eastAsia"/>
              </w:rPr>
              <w:t>・児童生徒が</w:t>
            </w:r>
            <w:r w:rsidR="00BF48AE" w:rsidRPr="00B43832">
              <w:rPr>
                <w:rFonts w:hint="eastAsia"/>
              </w:rPr>
              <w:t>「</w:t>
            </w:r>
            <w:r w:rsidRPr="00B43832">
              <w:rPr>
                <w:rFonts w:hint="eastAsia"/>
              </w:rPr>
              <w:t>秘密にしてほしい</w:t>
            </w:r>
            <w:r w:rsidR="00BF48AE" w:rsidRPr="00B43832">
              <w:rPr>
                <w:rFonts w:hint="eastAsia"/>
              </w:rPr>
              <w:t>」</w:t>
            </w:r>
            <w:r w:rsidRPr="00B43832">
              <w:rPr>
                <w:rFonts w:hint="eastAsia"/>
              </w:rPr>
              <w:t>と希望しても、共有する範囲を明確にし</w:t>
            </w:r>
            <w:r w:rsidR="00BF48AE" w:rsidRPr="00B43832">
              <w:rPr>
                <w:rFonts w:hint="eastAsia"/>
              </w:rPr>
              <w:t>たうえで丁寧に説明し</w:t>
            </w:r>
            <w:r w:rsidRPr="00B43832">
              <w:rPr>
                <w:rFonts w:hint="eastAsia"/>
              </w:rPr>
              <w:t>、</w:t>
            </w:r>
            <w:r w:rsidR="00BF48AE" w:rsidRPr="00B43832">
              <w:rPr>
                <w:rFonts w:hint="eastAsia"/>
              </w:rPr>
              <w:t>共有するこ</w:t>
            </w:r>
          </w:p>
          <w:p w14:paraId="00434B78" w14:textId="77777777" w:rsidR="0075672C" w:rsidRDefault="00BF48AE" w:rsidP="00BC797E">
            <w:pPr>
              <w:spacing w:line="260" w:lineRule="exact"/>
              <w:ind w:firstLineChars="100" w:firstLine="180"/>
            </w:pPr>
            <w:r w:rsidRPr="00B43832">
              <w:rPr>
                <w:rFonts w:hint="eastAsia"/>
              </w:rPr>
              <w:t>との同意を得る</w:t>
            </w:r>
            <w:r w:rsidR="0075672C" w:rsidRPr="00B43832">
              <w:rPr>
                <w:rFonts w:hint="eastAsia"/>
              </w:rPr>
              <w:t>。</w:t>
            </w:r>
          </w:p>
          <w:p w14:paraId="30B2F2B7" w14:textId="77777777" w:rsidR="0075672C" w:rsidRPr="00B43832" w:rsidRDefault="0075672C" w:rsidP="00BC797E">
            <w:pPr>
              <w:spacing w:line="260" w:lineRule="exact"/>
              <w:rPr>
                <w:b/>
              </w:rPr>
            </w:pPr>
            <w:r w:rsidRPr="00B43832">
              <w:rPr>
                <w:rFonts w:hint="eastAsia"/>
              </w:rPr>
              <w:t>・言ってはいけない言葉</w:t>
            </w:r>
          </w:p>
          <w:p w14:paraId="5C163231" w14:textId="77777777" w:rsidR="0075672C" w:rsidRPr="00B43832" w:rsidRDefault="0075672C" w:rsidP="00BC797E">
            <w:pPr>
              <w:spacing w:line="260" w:lineRule="exact"/>
              <w:rPr>
                <w:b/>
              </w:rPr>
            </w:pPr>
            <w:r w:rsidRPr="00B43832">
              <w:rPr>
                <w:rFonts w:hint="eastAsia"/>
              </w:rPr>
              <w:lastRenderedPageBreak/>
              <w:t>■児童生徒を責めている（と受け取られかねない）言葉</w:t>
            </w:r>
          </w:p>
          <w:p w14:paraId="5A90769D" w14:textId="77777777" w:rsidR="0075672C" w:rsidRPr="00B43832" w:rsidRDefault="0075672C" w:rsidP="00BC797E">
            <w:pPr>
              <w:spacing w:line="260" w:lineRule="exact"/>
            </w:pPr>
            <w:r w:rsidRPr="00B43832">
              <w:rPr>
                <w:rFonts w:hint="eastAsia"/>
              </w:rPr>
              <w:t xml:space="preserve">　　　例：</w:t>
            </w:r>
            <w:r w:rsidRPr="00B43832">
              <w:t>「あなたが誘ったのでは？」「泣いてばかりでいないで、ちゃんと説明して」</w:t>
            </w:r>
            <w:r w:rsidRPr="00B43832">
              <w:rPr>
                <w:rFonts w:hint="eastAsia"/>
              </w:rPr>
              <w:t>など</w:t>
            </w:r>
          </w:p>
          <w:p w14:paraId="732345B1" w14:textId="77777777" w:rsidR="0075672C" w:rsidRPr="00B43832" w:rsidRDefault="004276BD" w:rsidP="00BC797E">
            <w:pPr>
              <w:spacing w:line="260" w:lineRule="exact"/>
              <w:rPr>
                <w:b/>
              </w:rPr>
            </w:pPr>
            <w:r w:rsidRPr="00B43832">
              <w:rPr>
                <w:rFonts w:hint="eastAsia"/>
              </w:rPr>
              <w:t>■「なぜ？」と非難しているように聞こえる言葉</w:t>
            </w:r>
          </w:p>
          <w:p w14:paraId="2B357D48" w14:textId="77777777" w:rsidR="0075672C" w:rsidRPr="00B43832" w:rsidRDefault="0075672C" w:rsidP="00BC797E">
            <w:pPr>
              <w:spacing w:line="260" w:lineRule="exact"/>
            </w:pPr>
            <w:r w:rsidRPr="00B43832">
              <w:rPr>
                <w:rFonts w:hint="eastAsia"/>
              </w:rPr>
              <w:t xml:space="preserve">　　　例：</w:t>
            </w:r>
            <w:r w:rsidRPr="00B43832">
              <w:t>「どうして逃げなかったの？」「どうして付いて行ったの？」</w:t>
            </w:r>
            <w:r w:rsidRPr="00B43832">
              <w:rPr>
                <w:rFonts w:hint="eastAsia"/>
              </w:rPr>
              <w:t>など</w:t>
            </w:r>
          </w:p>
          <w:p w14:paraId="3E13EEE0" w14:textId="77777777" w:rsidR="0075672C" w:rsidRPr="00B43832" w:rsidRDefault="00BF48AE" w:rsidP="00BC797E">
            <w:pPr>
              <w:spacing w:line="260" w:lineRule="exact"/>
              <w:rPr>
                <w:b/>
              </w:rPr>
            </w:pPr>
            <w:r w:rsidRPr="00B43832">
              <w:rPr>
                <w:rFonts w:hint="eastAsia"/>
              </w:rPr>
              <w:t>■被害を矮小化するなど、</w:t>
            </w:r>
            <w:r w:rsidR="0075672C" w:rsidRPr="00B43832">
              <w:rPr>
                <w:rFonts w:hint="eastAsia"/>
              </w:rPr>
              <w:t>児童生徒の心理を理解しない言葉</w:t>
            </w:r>
          </w:p>
          <w:p w14:paraId="1DBFD84D" w14:textId="77777777" w:rsidR="0075672C" w:rsidRPr="00B43832" w:rsidRDefault="0075672C" w:rsidP="00BC797E">
            <w:pPr>
              <w:spacing w:line="260" w:lineRule="exact"/>
            </w:pPr>
            <w:r w:rsidRPr="00B43832">
              <w:rPr>
                <w:rFonts w:hint="eastAsia"/>
              </w:rPr>
              <w:t xml:space="preserve">　　　例：</w:t>
            </w:r>
            <w:r w:rsidRPr="00B43832">
              <w:t>「早く元気になりましょう」「つらいことは忘れましょう」「辛いのはよくわかるよ」「時間が解決してく</w:t>
            </w:r>
          </w:p>
          <w:p w14:paraId="63D9BC0A" w14:textId="77777777" w:rsidR="0075672C" w:rsidRPr="00B43832" w:rsidRDefault="0075672C" w:rsidP="00BC797E">
            <w:pPr>
              <w:spacing w:line="260" w:lineRule="exact"/>
              <w:ind w:firstLineChars="100" w:firstLine="180"/>
            </w:pPr>
            <w:r w:rsidRPr="00B43832">
              <w:t>れる」</w:t>
            </w:r>
            <w:r w:rsidRPr="00B43832">
              <w:rPr>
                <w:rFonts w:hint="eastAsia"/>
              </w:rPr>
              <w:t>など</w:t>
            </w:r>
          </w:p>
          <w:p w14:paraId="330FC312" w14:textId="7FA0B344" w:rsidR="0075672C" w:rsidRPr="00B43832" w:rsidRDefault="00BF48AE" w:rsidP="00BC797E">
            <w:pPr>
              <w:spacing w:line="260" w:lineRule="exact"/>
              <w:rPr>
                <w:b/>
              </w:rPr>
            </w:pPr>
            <w:r w:rsidRPr="00B43832">
              <w:rPr>
                <w:rFonts w:hint="eastAsia"/>
              </w:rPr>
              <w:t>■驚き</w:t>
            </w:r>
            <w:r w:rsidR="0075672C" w:rsidRPr="00B43832">
              <w:rPr>
                <w:rFonts w:hint="eastAsia"/>
              </w:rPr>
              <w:t>を示す言葉</w:t>
            </w:r>
          </w:p>
          <w:p w14:paraId="7EBB518B" w14:textId="77777777" w:rsidR="0075672C" w:rsidRPr="00B43832" w:rsidRDefault="0075672C" w:rsidP="00BC797E">
            <w:pPr>
              <w:spacing w:line="260" w:lineRule="exact"/>
            </w:pPr>
            <w:r w:rsidRPr="00B43832">
              <w:rPr>
                <w:rFonts w:hint="eastAsia"/>
              </w:rPr>
              <w:t xml:space="preserve">　　　例：</w:t>
            </w:r>
            <w:r w:rsidRPr="00B43832">
              <w:t>「本当なの？」</w:t>
            </w:r>
            <w:r w:rsidRPr="00B43832">
              <w:rPr>
                <w:rFonts w:hint="eastAsia"/>
              </w:rPr>
              <w:t>「</w:t>
            </w:r>
            <w:r w:rsidRPr="00B43832">
              <w:t>どうして？」「嘘でしょう？」</w:t>
            </w:r>
            <w:r w:rsidRPr="00B43832">
              <w:rPr>
                <w:rFonts w:hint="eastAsia"/>
              </w:rPr>
              <w:t>など</w:t>
            </w:r>
          </w:p>
          <w:p w14:paraId="733430B0" w14:textId="48B3D7AE" w:rsidR="0075672C" w:rsidRPr="00B43832" w:rsidRDefault="0075672C" w:rsidP="00BC797E">
            <w:pPr>
              <w:spacing w:line="260" w:lineRule="exact"/>
              <w:rPr>
                <w:b/>
              </w:rPr>
            </w:pPr>
            <w:r w:rsidRPr="00B43832">
              <w:rPr>
                <w:rFonts w:hint="eastAsia"/>
              </w:rPr>
              <w:t>■相談を拒絶する言葉・話を遮る言葉（態度）</w:t>
            </w:r>
          </w:p>
          <w:p w14:paraId="343CBF0F" w14:textId="77777777" w:rsidR="0075672C" w:rsidRPr="00B43832" w:rsidRDefault="0075672C" w:rsidP="00BC797E">
            <w:pPr>
              <w:spacing w:line="260" w:lineRule="exact"/>
            </w:pPr>
            <w:r w:rsidRPr="00B43832">
              <w:rPr>
                <w:rFonts w:hint="eastAsia"/>
              </w:rPr>
              <w:t xml:space="preserve">　　　例：</w:t>
            </w:r>
            <w:r w:rsidRPr="00B43832">
              <w:t>「</w:t>
            </w:r>
            <w:r w:rsidRPr="00B43832">
              <w:t>○○</w:t>
            </w:r>
            <w:r w:rsidRPr="00B43832">
              <w:t>先生に相談してください」「保護者に伝えてください」「私では手に負えません」「忙しいから後</w:t>
            </w:r>
            <w:r w:rsidRPr="00B43832">
              <w:rPr>
                <w:rFonts w:hint="eastAsia"/>
              </w:rPr>
              <w:t>に</w:t>
            </w:r>
          </w:p>
          <w:p w14:paraId="197A6450" w14:textId="77777777" w:rsidR="0075672C" w:rsidRPr="00B43832" w:rsidRDefault="0075672C" w:rsidP="00BC797E">
            <w:pPr>
              <w:spacing w:line="260" w:lineRule="exact"/>
              <w:ind w:firstLineChars="100" w:firstLine="180"/>
            </w:pPr>
            <w:r w:rsidRPr="00B43832">
              <w:t>して」「（複数回にわたる被害の聴取りにおいて）時間がないから、次の話に行きましょう」</w:t>
            </w:r>
            <w:r w:rsidRPr="00B43832">
              <w:rPr>
                <w:rFonts w:hint="eastAsia"/>
              </w:rPr>
              <w:t>など</w:t>
            </w:r>
          </w:p>
          <w:p w14:paraId="07671DF1" w14:textId="64275D6D" w:rsidR="0075672C" w:rsidRPr="00B43832" w:rsidRDefault="0075672C" w:rsidP="00BC797E">
            <w:pPr>
              <w:spacing w:line="260" w:lineRule="exact"/>
              <w:rPr>
                <w:b/>
              </w:rPr>
            </w:pPr>
            <w:r w:rsidRPr="00B43832">
              <w:rPr>
                <w:rFonts w:hint="eastAsia"/>
              </w:rPr>
              <w:t>■感情的な言葉（態度）</w:t>
            </w:r>
          </w:p>
          <w:p w14:paraId="19F467F7" w14:textId="77777777" w:rsidR="0075672C" w:rsidRPr="00B43832" w:rsidRDefault="0075672C" w:rsidP="00BC797E">
            <w:pPr>
              <w:spacing w:line="260" w:lineRule="exact"/>
            </w:pPr>
            <w:r w:rsidRPr="00B43832">
              <w:rPr>
                <w:rFonts w:hint="eastAsia"/>
              </w:rPr>
              <w:t xml:space="preserve">　　　例：</w:t>
            </w:r>
            <w:r w:rsidRPr="00B43832">
              <w:t>「</w:t>
            </w:r>
            <w:r w:rsidRPr="00B43832">
              <w:t>××</w:t>
            </w:r>
            <w:r w:rsidRPr="00B43832">
              <w:t>先生のやったことは、絶対に許せない！！」「（児童・生徒に対して）かわいそうだね」</w:t>
            </w:r>
            <w:r w:rsidRPr="00B43832">
              <w:rPr>
                <w:rFonts w:hint="eastAsia"/>
              </w:rPr>
              <w:t>など</w:t>
            </w:r>
          </w:p>
          <w:p w14:paraId="50453829" w14:textId="607364A6" w:rsidR="0075672C" w:rsidRPr="00B43832" w:rsidRDefault="0075672C" w:rsidP="00BC797E">
            <w:pPr>
              <w:spacing w:line="260" w:lineRule="exact"/>
              <w:rPr>
                <w:b/>
              </w:rPr>
            </w:pPr>
            <w:r w:rsidRPr="00B43832">
              <w:rPr>
                <w:rFonts w:hint="eastAsia"/>
              </w:rPr>
              <w:t>■無責任な言葉（できない約束はしない）</w:t>
            </w:r>
          </w:p>
          <w:p w14:paraId="0A885709" w14:textId="77777777" w:rsidR="0075672C" w:rsidRPr="00B43832" w:rsidRDefault="0075672C" w:rsidP="00BC797E">
            <w:pPr>
              <w:spacing w:line="260" w:lineRule="exact"/>
              <w:ind w:firstLineChars="300" w:firstLine="541"/>
            </w:pPr>
            <w:r w:rsidRPr="00B43832">
              <w:rPr>
                <w:rFonts w:hint="eastAsia"/>
              </w:rPr>
              <w:t>例：</w:t>
            </w:r>
            <w:r w:rsidRPr="00B43832">
              <w:t>「</w:t>
            </w:r>
            <w:r w:rsidRPr="00B43832">
              <w:t>○○</w:t>
            </w:r>
            <w:r w:rsidRPr="00B43832">
              <w:t>先生は明日から学校に来ないよ」「誰にも言わないよ」「先生だけの秘密にしておくから大丈夫だ</w:t>
            </w:r>
          </w:p>
          <w:p w14:paraId="5E471A0B" w14:textId="3C945F40" w:rsidR="0075672C" w:rsidRPr="00BC797E" w:rsidRDefault="0075672C" w:rsidP="00BC797E">
            <w:pPr>
              <w:spacing w:line="260" w:lineRule="exact"/>
              <w:ind w:firstLineChars="100" w:firstLine="180"/>
            </w:pPr>
            <w:r w:rsidRPr="00B43832">
              <w:t>よ。」</w:t>
            </w:r>
            <w:r w:rsidRPr="00B43832">
              <w:rPr>
                <w:rFonts w:hint="eastAsia"/>
              </w:rPr>
              <w:t>など</w:t>
            </w:r>
          </w:p>
        </w:tc>
      </w:tr>
    </w:tbl>
    <w:p w14:paraId="70220284" w14:textId="77777777" w:rsidR="00772096" w:rsidRPr="00B43832" w:rsidRDefault="00772096" w:rsidP="003F0AA9">
      <w:pPr>
        <w:widowControl/>
        <w:autoSpaceDE/>
        <w:autoSpaceDN/>
        <w:spacing w:line="260" w:lineRule="exact"/>
        <w:jc w:val="left"/>
      </w:pPr>
    </w:p>
    <w:p w14:paraId="63C787D9" w14:textId="77777777" w:rsidR="00BF48AE" w:rsidRDefault="00BF48AE">
      <w:pPr>
        <w:widowControl/>
        <w:autoSpaceDE/>
        <w:autoSpaceDN/>
        <w:jc w:val="left"/>
      </w:pPr>
      <w:r>
        <w:br w:type="page"/>
      </w:r>
    </w:p>
    <w:p w14:paraId="78B38072" w14:textId="77777777" w:rsidR="003F0AA9" w:rsidRPr="00A06A31" w:rsidRDefault="003F0AA9" w:rsidP="00BC797E">
      <w:pPr>
        <w:pStyle w:val="2"/>
      </w:pPr>
      <w:bookmarkStart w:id="150" w:name="_性暴力発生・把握時の対応"/>
      <w:bookmarkStart w:id="151" w:name="_Toc240013287"/>
      <w:bookmarkStart w:id="152" w:name="OLE_LINK5"/>
      <w:bookmarkStart w:id="153" w:name="OLE_LINK9"/>
      <w:bookmarkEnd w:id="150"/>
      <w:r w:rsidRPr="00A06A31">
        <w:rPr>
          <w:rFonts w:hint="eastAsia"/>
        </w:rPr>
        <w:lastRenderedPageBreak/>
        <w:t>性暴力発生・把握時の対応</w:t>
      </w:r>
      <w:bookmarkEnd w:id="151"/>
    </w:p>
    <w:p w14:paraId="195395D8" w14:textId="77777777" w:rsidR="007175A2" w:rsidRPr="00A06A31" w:rsidRDefault="007175A2" w:rsidP="003F0AA9">
      <w:pPr>
        <w:widowControl/>
        <w:autoSpaceDE/>
        <w:autoSpaceDN/>
        <w:spacing w:line="260" w:lineRule="exact"/>
        <w:jc w:val="left"/>
      </w:pPr>
    </w:p>
    <w:tbl>
      <w:tblPr>
        <w:tblStyle w:val="ab"/>
        <w:tblW w:w="0" w:type="auto"/>
        <w:tblLook w:val="04A0" w:firstRow="1" w:lastRow="0" w:firstColumn="1" w:lastColumn="0" w:noHBand="0" w:noVBand="1"/>
      </w:tblPr>
      <w:tblGrid>
        <w:gridCol w:w="1838"/>
        <w:gridCol w:w="3686"/>
        <w:gridCol w:w="2551"/>
        <w:gridCol w:w="2007"/>
      </w:tblGrid>
      <w:tr w:rsidR="003F0AA9" w:rsidRPr="00A06A31" w14:paraId="6778D79B" w14:textId="77777777" w:rsidTr="00FC6836">
        <w:tc>
          <w:tcPr>
            <w:tcW w:w="1838" w:type="dxa"/>
            <w:vAlign w:val="center"/>
          </w:tcPr>
          <w:p w14:paraId="36A83FD5" w14:textId="77777777" w:rsidR="003F0AA9" w:rsidRPr="00A06A31" w:rsidRDefault="003F0AA9" w:rsidP="003F0AA9">
            <w:pPr>
              <w:widowControl/>
              <w:autoSpaceDE/>
              <w:autoSpaceDN/>
              <w:jc w:val="center"/>
              <w:rPr>
                <w:rFonts w:ascii="ＭＳ ゴシック" w:eastAsia="ＭＳ ゴシック" w:hAnsi="ＭＳ ゴシック"/>
                <w:b/>
              </w:rPr>
            </w:pPr>
            <w:r w:rsidRPr="00A06A31">
              <w:rPr>
                <w:rFonts w:ascii="ＭＳ ゴシック" w:eastAsia="ＭＳ ゴシック" w:hAnsi="ＭＳ ゴシック" w:hint="eastAsia"/>
                <w:b/>
              </w:rPr>
              <w:t>対応の流れ</w:t>
            </w:r>
          </w:p>
        </w:tc>
        <w:tc>
          <w:tcPr>
            <w:tcW w:w="3686" w:type="dxa"/>
            <w:vAlign w:val="center"/>
          </w:tcPr>
          <w:p w14:paraId="6FA5A957" w14:textId="77777777" w:rsidR="003F0AA9" w:rsidRPr="00A06A31" w:rsidRDefault="003F0AA9" w:rsidP="003F0AA9">
            <w:pPr>
              <w:widowControl/>
              <w:autoSpaceDE/>
              <w:autoSpaceDN/>
              <w:jc w:val="center"/>
              <w:rPr>
                <w:rFonts w:ascii="ＭＳ ゴシック" w:eastAsia="ＭＳ ゴシック" w:hAnsi="ＭＳ ゴシック"/>
                <w:b/>
              </w:rPr>
            </w:pPr>
            <w:r w:rsidRPr="00A06A31">
              <w:rPr>
                <w:rFonts w:ascii="ＭＳ ゴシック" w:eastAsia="ＭＳ ゴシック" w:hAnsi="ＭＳ ゴシック" w:hint="eastAsia"/>
                <w:b/>
              </w:rPr>
              <w:t>管理職</w:t>
            </w:r>
          </w:p>
        </w:tc>
        <w:tc>
          <w:tcPr>
            <w:tcW w:w="2551" w:type="dxa"/>
            <w:vAlign w:val="center"/>
          </w:tcPr>
          <w:p w14:paraId="415E5C13" w14:textId="77777777" w:rsidR="003F0AA9" w:rsidRPr="00A06A31" w:rsidRDefault="003F0AA9" w:rsidP="003F0AA9">
            <w:pPr>
              <w:widowControl/>
              <w:autoSpaceDE/>
              <w:autoSpaceDN/>
              <w:jc w:val="center"/>
              <w:rPr>
                <w:rFonts w:ascii="ＭＳ ゴシック" w:eastAsia="ＭＳ ゴシック" w:hAnsi="ＭＳ ゴシック"/>
                <w:b/>
              </w:rPr>
            </w:pPr>
            <w:r w:rsidRPr="00A06A31">
              <w:rPr>
                <w:rFonts w:ascii="ＭＳ ゴシック" w:eastAsia="ＭＳ ゴシック" w:hAnsi="ＭＳ ゴシック" w:hint="eastAsia"/>
                <w:b/>
              </w:rPr>
              <w:t>教職員</w:t>
            </w:r>
          </w:p>
        </w:tc>
        <w:tc>
          <w:tcPr>
            <w:tcW w:w="2007" w:type="dxa"/>
            <w:vAlign w:val="center"/>
          </w:tcPr>
          <w:p w14:paraId="5BFF2D47" w14:textId="77777777" w:rsidR="003F0AA9" w:rsidRPr="00A06A31" w:rsidRDefault="003F0AA9" w:rsidP="003F0AA9">
            <w:pPr>
              <w:widowControl/>
              <w:autoSpaceDE/>
              <w:autoSpaceDN/>
              <w:jc w:val="center"/>
              <w:rPr>
                <w:rFonts w:ascii="ＭＳ ゴシック" w:eastAsia="ＭＳ ゴシック" w:hAnsi="ＭＳ ゴシック"/>
                <w:b/>
              </w:rPr>
            </w:pPr>
            <w:r w:rsidRPr="00A06A31">
              <w:rPr>
                <w:rFonts w:ascii="ＭＳ ゴシック" w:eastAsia="ＭＳ ゴシック" w:hAnsi="ＭＳ ゴシック" w:hint="eastAsia"/>
                <w:b/>
              </w:rPr>
              <w:t>児童生徒</w:t>
            </w:r>
          </w:p>
        </w:tc>
      </w:tr>
      <w:tr w:rsidR="003F0AA9" w:rsidRPr="00A06A31" w14:paraId="1C5044D6" w14:textId="77777777" w:rsidTr="00FC6836">
        <w:tc>
          <w:tcPr>
            <w:tcW w:w="1838" w:type="dxa"/>
          </w:tcPr>
          <w:p w14:paraId="21F434D8" w14:textId="77777777" w:rsidR="003F0AA9" w:rsidRPr="00A06A31" w:rsidRDefault="003F0AA9" w:rsidP="003F0AA9">
            <w:pPr>
              <w:spacing w:line="260" w:lineRule="exact"/>
              <w:ind w:left="180" w:right="-99" w:hangingChars="100" w:hanging="180"/>
              <w:rPr>
                <w:rFonts w:ascii="ＭＳ ゴシック" w:eastAsia="ＭＳ ゴシック" w:hAnsi="ＭＳ ゴシック" w:cs="ＭＳ 明朝"/>
                <w:kern w:val="0"/>
              </w:rPr>
            </w:pPr>
            <w:r w:rsidRPr="00A06A31">
              <w:rPr>
                <w:rFonts w:ascii="ＭＳ ゴシック" w:eastAsia="ＭＳ ゴシック" w:hAnsi="ＭＳ ゴシック" w:cs="ＭＳ 明朝" w:hint="eastAsia"/>
                <w:kern w:val="0"/>
              </w:rPr>
              <w:t>&lt;発生時の危機管理&gt;</w:t>
            </w:r>
          </w:p>
          <w:p w14:paraId="309C0CA6" w14:textId="77777777" w:rsidR="003F0AA9" w:rsidRPr="00A06A31" w:rsidRDefault="003F0AA9" w:rsidP="003F0AA9">
            <w:pPr>
              <w:spacing w:line="260" w:lineRule="exact"/>
              <w:ind w:left="180" w:right="-99" w:hangingChars="100" w:hanging="180"/>
            </w:pPr>
            <w:r w:rsidRPr="00A06A31">
              <w:rPr>
                <w:rFonts w:hint="eastAsia"/>
              </w:rPr>
              <w:t>○　事件発生・把握</w:t>
            </w:r>
          </w:p>
          <w:p w14:paraId="6D9E0F66" w14:textId="77777777" w:rsidR="003F0AA9" w:rsidRPr="00A06A31" w:rsidRDefault="003F0AA9" w:rsidP="003F0AA9">
            <w:pPr>
              <w:spacing w:line="260" w:lineRule="exact"/>
              <w:ind w:left="180" w:hangingChars="100" w:hanging="180"/>
            </w:pPr>
          </w:p>
          <w:p w14:paraId="63C1A6C0" w14:textId="77777777" w:rsidR="003F0AA9" w:rsidRPr="00A06A31" w:rsidRDefault="003F0AA9" w:rsidP="003F0AA9">
            <w:pPr>
              <w:spacing w:line="260" w:lineRule="exact"/>
              <w:ind w:left="22"/>
            </w:pPr>
            <w:r w:rsidRPr="00A06A31">
              <w:rPr>
                <w:rFonts w:hint="eastAsia"/>
              </w:rPr>
              <w:t>○　対応方針</w:t>
            </w:r>
          </w:p>
          <w:p w14:paraId="172706C5" w14:textId="77777777" w:rsidR="003F0AA9" w:rsidRPr="00A06A31" w:rsidRDefault="003F0AA9" w:rsidP="003F0AA9">
            <w:pPr>
              <w:spacing w:line="260" w:lineRule="exact"/>
            </w:pPr>
          </w:p>
          <w:p w14:paraId="4F3B6013" w14:textId="77777777" w:rsidR="003F0AA9" w:rsidRPr="00A06A31" w:rsidRDefault="003F0AA9" w:rsidP="003F0AA9">
            <w:pPr>
              <w:spacing w:line="260" w:lineRule="exact"/>
            </w:pPr>
          </w:p>
          <w:p w14:paraId="33E18EB2" w14:textId="77777777" w:rsidR="003F0AA9" w:rsidRPr="00A06A31" w:rsidRDefault="003F0AA9" w:rsidP="003F0AA9">
            <w:pPr>
              <w:spacing w:line="260" w:lineRule="exact"/>
            </w:pPr>
          </w:p>
          <w:p w14:paraId="6F2C1BAD" w14:textId="77777777" w:rsidR="003F0AA9" w:rsidRPr="00A06A31" w:rsidRDefault="003F0AA9" w:rsidP="003F0AA9">
            <w:pPr>
              <w:spacing w:line="260" w:lineRule="exact"/>
            </w:pPr>
          </w:p>
          <w:p w14:paraId="0A2EB3F6" w14:textId="77777777" w:rsidR="003F0AA9" w:rsidRPr="00A06A31" w:rsidRDefault="003F0AA9" w:rsidP="003F0AA9">
            <w:pPr>
              <w:spacing w:line="260" w:lineRule="exact"/>
              <w:ind w:left="22"/>
            </w:pPr>
          </w:p>
          <w:p w14:paraId="3CBA9E70" w14:textId="77777777" w:rsidR="003F0AA9" w:rsidRPr="00A06A31" w:rsidRDefault="003F0AA9" w:rsidP="003F0AA9">
            <w:pPr>
              <w:spacing w:line="260" w:lineRule="exact"/>
            </w:pPr>
          </w:p>
          <w:p w14:paraId="5E5CFFC2" w14:textId="77777777" w:rsidR="003F0AA9" w:rsidRPr="00A06A31" w:rsidRDefault="003F0AA9" w:rsidP="003F0AA9">
            <w:pPr>
              <w:spacing w:line="260" w:lineRule="exact"/>
            </w:pPr>
          </w:p>
        </w:tc>
        <w:tc>
          <w:tcPr>
            <w:tcW w:w="3686" w:type="dxa"/>
          </w:tcPr>
          <w:p w14:paraId="30CCA3D9" w14:textId="77777777" w:rsidR="003F0AA9" w:rsidRPr="00A06A31" w:rsidRDefault="003F0AA9" w:rsidP="003F0AA9">
            <w:pPr>
              <w:overflowPunct w:val="0"/>
              <w:spacing w:line="260" w:lineRule="exact"/>
              <w:textAlignment w:val="baseline"/>
            </w:pPr>
          </w:p>
          <w:p w14:paraId="35B684AA" w14:textId="77777777" w:rsidR="003F0AA9" w:rsidRPr="00A06A31" w:rsidRDefault="003F0AA9" w:rsidP="003F0AA9">
            <w:pPr>
              <w:spacing w:line="260" w:lineRule="exact"/>
            </w:pPr>
            <w:r w:rsidRPr="00A06A31">
              <w:rPr>
                <w:rFonts w:hint="eastAsia"/>
              </w:rPr>
              <w:t>・　事実の整理、確認</w:t>
            </w:r>
          </w:p>
          <w:p w14:paraId="360C3684" w14:textId="77777777" w:rsidR="003F0AA9" w:rsidRPr="00A06A31" w:rsidRDefault="003F0AA9" w:rsidP="003F0AA9">
            <w:pPr>
              <w:spacing w:line="260" w:lineRule="exact"/>
            </w:pPr>
          </w:p>
          <w:p w14:paraId="0D9427BE" w14:textId="77777777" w:rsidR="003F0AA9" w:rsidRPr="00A06A31" w:rsidRDefault="003F0AA9" w:rsidP="003F0AA9">
            <w:pPr>
              <w:spacing w:line="260" w:lineRule="exact"/>
              <w:ind w:left="180" w:hangingChars="100" w:hanging="180"/>
            </w:pPr>
            <w:r w:rsidRPr="00A06A31">
              <w:rPr>
                <w:rFonts w:hint="eastAsia"/>
              </w:rPr>
              <w:t>・　対応方針の決定・指示</w:t>
            </w:r>
          </w:p>
          <w:p w14:paraId="07C569EF" w14:textId="77777777" w:rsidR="003F0AA9" w:rsidRPr="00A06A31" w:rsidRDefault="003F0AA9" w:rsidP="003F0AA9">
            <w:pPr>
              <w:spacing w:line="260" w:lineRule="exact"/>
              <w:ind w:left="180" w:hangingChars="100" w:hanging="180"/>
            </w:pPr>
            <w:r w:rsidRPr="00A06A31">
              <w:rPr>
                <w:rFonts w:hint="eastAsia"/>
              </w:rPr>
              <w:t>・　教育委員会への第一報（事実の連絡と支援要請、対応をその都度協議）</w:t>
            </w:r>
          </w:p>
          <w:p w14:paraId="3B7DBB5C" w14:textId="77777777" w:rsidR="003F0AA9" w:rsidRPr="00A06A31" w:rsidRDefault="003F0AA9" w:rsidP="003F0AA9">
            <w:pPr>
              <w:overflowPunct w:val="0"/>
              <w:spacing w:line="260" w:lineRule="exact"/>
              <w:ind w:left="180" w:hangingChars="100" w:hanging="180"/>
              <w:textAlignment w:val="baseline"/>
            </w:pPr>
            <w:r w:rsidRPr="00A06A31">
              <w:rPr>
                <w:rFonts w:hint="eastAsia"/>
              </w:rPr>
              <w:t>・　関係教職員への指示（緊急職員会議の開催等）</w:t>
            </w:r>
          </w:p>
          <w:p w14:paraId="6189817A" w14:textId="77777777" w:rsidR="003F0AA9" w:rsidRPr="00A06A31" w:rsidRDefault="003F0AA9" w:rsidP="003F0AA9">
            <w:pPr>
              <w:spacing w:line="260" w:lineRule="exact"/>
              <w:ind w:left="180" w:hangingChars="100" w:hanging="180"/>
            </w:pPr>
            <w:r w:rsidRPr="00A06A31">
              <w:rPr>
                <w:rFonts w:hint="eastAsia"/>
              </w:rPr>
              <w:t>・　加害教職員を隔離させ、事実確認、その後自宅待機の指示（※</w:t>
            </w:r>
            <w:r w:rsidR="00FC6836" w:rsidRPr="00A06A31">
              <w:rPr>
                <w:rFonts w:hint="eastAsia"/>
              </w:rPr>
              <w:t xml:space="preserve">　</w:t>
            </w:r>
            <w:r w:rsidRPr="00A06A31">
              <w:rPr>
                <w:rFonts w:hint="eastAsia"/>
              </w:rPr>
              <w:t>児童生徒と直ちに引き離す。）</w:t>
            </w:r>
          </w:p>
          <w:p w14:paraId="733902FA" w14:textId="77777777" w:rsidR="003F0AA9" w:rsidRPr="00A06A31" w:rsidRDefault="003F0AA9" w:rsidP="003F0AA9">
            <w:pPr>
              <w:overflowPunct w:val="0"/>
              <w:spacing w:line="260" w:lineRule="exact"/>
              <w:ind w:left="180" w:hangingChars="100" w:hanging="180"/>
              <w:textAlignment w:val="baseline"/>
            </w:pPr>
            <w:r w:rsidRPr="00A06A31">
              <w:rPr>
                <w:rFonts w:hint="eastAsia"/>
              </w:rPr>
              <w:t>・　保護者への状況説明（事案の概要、児童生徒の様子、保護観察依頼、学校の対応等）</w:t>
            </w:r>
          </w:p>
          <w:p w14:paraId="6D3432F8" w14:textId="77777777" w:rsidR="003F0AA9" w:rsidRPr="00A06A31" w:rsidRDefault="003F0AA9" w:rsidP="003F0AA9">
            <w:pPr>
              <w:overflowPunct w:val="0"/>
              <w:spacing w:line="260" w:lineRule="exact"/>
              <w:ind w:left="180" w:hangingChars="100" w:hanging="180"/>
              <w:textAlignment w:val="baseline"/>
            </w:pPr>
            <w:r w:rsidRPr="00A06A31">
              <w:rPr>
                <w:rFonts w:hint="eastAsia"/>
              </w:rPr>
              <w:t>・　保護者への謝罪と今後の対応説明</w:t>
            </w:r>
          </w:p>
          <w:p w14:paraId="06944191" w14:textId="77777777" w:rsidR="003F0AA9" w:rsidRPr="00A06A31" w:rsidRDefault="003F0AA9" w:rsidP="003F0AA9">
            <w:pPr>
              <w:overflowPunct w:val="0"/>
              <w:spacing w:line="260" w:lineRule="exact"/>
              <w:ind w:left="180" w:hangingChars="100" w:hanging="180"/>
              <w:textAlignment w:val="baseline"/>
            </w:pPr>
            <w:r w:rsidRPr="00A06A31">
              <w:rPr>
                <w:rFonts w:hint="eastAsia"/>
              </w:rPr>
              <w:t>・　教育委員会の指示により、警察へ通報</w:t>
            </w:r>
          </w:p>
          <w:p w14:paraId="00A419B1" w14:textId="77777777" w:rsidR="003F0AA9" w:rsidRPr="00A06A31" w:rsidRDefault="003F0AA9" w:rsidP="003F0AA9">
            <w:pPr>
              <w:spacing w:line="260" w:lineRule="exact"/>
              <w:ind w:left="180" w:hangingChars="100" w:hanging="180"/>
            </w:pPr>
            <w:r w:rsidRPr="00A06A31">
              <w:rPr>
                <w:rFonts w:hint="eastAsia"/>
              </w:rPr>
              <w:t>・　教育委員会へ報告書を提出</w:t>
            </w:r>
          </w:p>
          <w:p w14:paraId="327A4FC0" w14:textId="77777777" w:rsidR="003F0AA9" w:rsidRPr="00A06A31" w:rsidRDefault="003F0AA9" w:rsidP="003F0AA9">
            <w:pPr>
              <w:overflowPunct w:val="0"/>
              <w:spacing w:line="260" w:lineRule="exact"/>
              <w:ind w:left="180" w:hangingChars="100" w:hanging="180"/>
              <w:textAlignment w:val="baseline"/>
            </w:pPr>
            <w:r w:rsidRPr="00A06A31">
              <w:rPr>
                <w:rFonts w:hint="eastAsia"/>
              </w:rPr>
              <w:t>・　児童生徒、保護者への誠意ある対応（被害児童生徒の家庭訪問等）</w:t>
            </w:r>
          </w:p>
          <w:p w14:paraId="1952584A" w14:textId="77777777" w:rsidR="003F0AA9" w:rsidRPr="00A06A31" w:rsidRDefault="003F0AA9" w:rsidP="003F0AA9">
            <w:pPr>
              <w:overflowPunct w:val="0"/>
              <w:spacing w:line="260" w:lineRule="exact"/>
              <w:ind w:left="180" w:hangingChars="100" w:hanging="180"/>
              <w:textAlignment w:val="baseline"/>
            </w:pPr>
          </w:p>
          <w:p w14:paraId="0711BE34" w14:textId="77777777" w:rsidR="00FC6836" w:rsidRPr="00A06A31" w:rsidRDefault="00FC6836" w:rsidP="003F0AA9">
            <w:pPr>
              <w:overflowPunct w:val="0"/>
              <w:spacing w:line="260" w:lineRule="exact"/>
              <w:ind w:left="180" w:hangingChars="100" w:hanging="180"/>
              <w:textAlignment w:val="baseline"/>
            </w:pPr>
          </w:p>
          <w:p w14:paraId="4EBA8C45" w14:textId="77777777" w:rsidR="003F0AA9" w:rsidRPr="00A06A31" w:rsidRDefault="003F0AA9" w:rsidP="00FC6836">
            <w:pPr>
              <w:overflowPunct w:val="0"/>
              <w:spacing w:line="260" w:lineRule="exact"/>
              <w:ind w:left="360" w:hangingChars="200" w:hanging="360"/>
              <w:textAlignment w:val="baseline"/>
            </w:pPr>
            <w:r w:rsidRPr="00A06A31">
              <w:rPr>
                <w:rFonts w:hint="eastAsia"/>
              </w:rPr>
              <w:t>（※</w:t>
            </w:r>
            <w:r w:rsidR="00FC6836" w:rsidRPr="00A06A31">
              <w:rPr>
                <w:rFonts w:hint="eastAsia"/>
              </w:rPr>
              <w:t xml:space="preserve">　</w:t>
            </w:r>
            <w:r w:rsidRPr="00A06A31">
              <w:rPr>
                <w:rFonts w:hint="eastAsia"/>
              </w:rPr>
              <w:t>以下は被害児童生徒及び当該保護者の心情を考慮し、同意のもとに実施）</w:t>
            </w:r>
          </w:p>
          <w:p w14:paraId="65A41E2D" w14:textId="77777777" w:rsidR="003F0AA9" w:rsidRPr="00A06A31" w:rsidRDefault="003F0AA9" w:rsidP="003F0AA9">
            <w:pPr>
              <w:overflowPunct w:val="0"/>
              <w:spacing w:line="260" w:lineRule="exact"/>
              <w:ind w:left="180" w:hangingChars="100" w:hanging="180"/>
              <w:textAlignment w:val="baseline"/>
            </w:pPr>
            <w:r w:rsidRPr="00A06A31">
              <w:rPr>
                <w:rFonts w:hint="eastAsia"/>
              </w:rPr>
              <w:t>・　緊急カウンセラー派遣要請</w:t>
            </w:r>
          </w:p>
          <w:p w14:paraId="6426841B" w14:textId="77777777" w:rsidR="003F0AA9" w:rsidRPr="00A06A31" w:rsidRDefault="003F0AA9" w:rsidP="003F0AA9">
            <w:pPr>
              <w:overflowPunct w:val="0"/>
              <w:spacing w:line="260" w:lineRule="exact"/>
              <w:ind w:left="180" w:hangingChars="100" w:hanging="180"/>
              <w:textAlignment w:val="baseline"/>
            </w:pPr>
            <w:r w:rsidRPr="00A06A31">
              <w:rPr>
                <w:rFonts w:hint="eastAsia"/>
              </w:rPr>
              <w:t>・　報道機関等への対応</w:t>
            </w:r>
          </w:p>
          <w:p w14:paraId="34A6DEE5" w14:textId="77777777" w:rsidR="003F0AA9" w:rsidRPr="00A06A31" w:rsidRDefault="003F0AA9" w:rsidP="003F0AA9">
            <w:pPr>
              <w:overflowPunct w:val="0"/>
              <w:spacing w:line="260" w:lineRule="exact"/>
              <w:ind w:left="180" w:hangingChars="100" w:hanging="180"/>
              <w:textAlignment w:val="baseline"/>
            </w:pPr>
            <w:r w:rsidRPr="00A06A31">
              <w:rPr>
                <w:rFonts w:hint="eastAsia"/>
              </w:rPr>
              <w:t>・　（必要に応じて）全校集会、保護者会</w:t>
            </w:r>
          </w:p>
        </w:tc>
        <w:tc>
          <w:tcPr>
            <w:tcW w:w="2551" w:type="dxa"/>
            <w:tcBorders>
              <w:right w:val="single" w:sz="4" w:space="0" w:color="auto"/>
            </w:tcBorders>
          </w:tcPr>
          <w:p w14:paraId="00C1BDEE" w14:textId="77777777" w:rsidR="003F0AA9" w:rsidRPr="00A06A31" w:rsidRDefault="003F0AA9" w:rsidP="003F0AA9">
            <w:pPr>
              <w:spacing w:line="260" w:lineRule="exact"/>
              <w:ind w:left="22"/>
            </w:pPr>
          </w:p>
          <w:p w14:paraId="239FF28F" w14:textId="77777777" w:rsidR="003F0AA9" w:rsidRPr="00A06A31" w:rsidRDefault="003F0AA9" w:rsidP="003F0AA9">
            <w:pPr>
              <w:spacing w:line="260" w:lineRule="exact"/>
              <w:ind w:left="180" w:hangingChars="100" w:hanging="180"/>
              <w:jc w:val="left"/>
              <w:textAlignment w:val="baseline"/>
            </w:pPr>
            <w:r w:rsidRPr="00A06A31">
              <w:rPr>
                <w:rFonts w:hint="eastAsia"/>
              </w:rPr>
              <w:t>・　管理職へ報告</w:t>
            </w:r>
          </w:p>
          <w:p w14:paraId="4A291A09" w14:textId="77777777" w:rsidR="003F0AA9" w:rsidRPr="00A06A31" w:rsidRDefault="003F0AA9" w:rsidP="003F0AA9">
            <w:pPr>
              <w:spacing w:line="260" w:lineRule="exact"/>
              <w:ind w:left="180" w:hangingChars="100" w:hanging="180"/>
            </w:pPr>
          </w:p>
          <w:p w14:paraId="25D8B88E" w14:textId="77777777" w:rsidR="003F0AA9" w:rsidRPr="00A06A31" w:rsidRDefault="003F0AA9" w:rsidP="003F0AA9">
            <w:pPr>
              <w:spacing w:line="260" w:lineRule="exact"/>
              <w:ind w:left="180" w:hangingChars="100" w:hanging="180"/>
            </w:pPr>
            <w:r w:rsidRPr="00A06A31">
              <w:rPr>
                <w:rFonts w:hint="eastAsia"/>
              </w:rPr>
              <w:t>・　関係者による被害児童生徒へのカウンセリング、経過観察</w:t>
            </w:r>
          </w:p>
          <w:p w14:paraId="062CE353" w14:textId="77777777" w:rsidR="003F0AA9" w:rsidRPr="00A06A31" w:rsidRDefault="003F0AA9" w:rsidP="00FC6836">
            <w:pPr>
              <w:spacing w:line="260" w:lineRule="exact"/>
              <w:ind w:leftChars="100" w:left="540" w:hangingChars="200" w:hanging="360"/>
            </w:pPr>
            <w:r w:rsidRPr="00A06A31">
              <w:rPr>
                <w:rFonts w:hint="eastAsia"/>
              </w:rPr>
              <w:t>（注）被害児童生徒並びに保護者の動揺及び心のケア（日ごろからコンタクトを取れる教職員）を第一に考える</w:t>
            </w:r>
          </w:p>
          <w:p w14:paraId="0319A26D" w14:textId="77777777" w:rsidR="003F0AA9" w:rsidRPr="00A06A31" w:rsidRDefault="003F0AA9" w:rsidP="003F0AA9">
            <w:pPr>
              <w:spacing w:line="260" w:lineRule="exact"/>
              <w:ind w:left="180" w:hangingChars="100" w:hanging="180"/>
            </w:pPr>
            <w:r w:rsidRPr="00A06A31">
              <w:rPr>
                <w:rFonts w:hint="eastAsia"/>
              </w:rPr>
              <w:t>・　被害児童生徒へのプライバシーを保護するため、外部へ情報漏洩しないよう注意する</w:t>
            </w:r>
          </w:p>
          <w:p w14:paraId="0978D6B7" w14:textId="77777777" w:rsidR="003F0AA9" w:rsidRPr="00A06A31" w:rsidRDefault="003F0AA9" w:rsidP="003F0AA9">
            <w:pPr>
              <w:spacing w:line="260" w:lineRule="exact"/>
              <w:ind w:left="180" w:hangingChars="100" w:hanging="180"/>
            </w:pPr>
            <w:r w:rsidRPr="00A06A31">
              <w:rPr>
                <w:rFonts w:hint="eastAsia"/>
              </w:rPr>
              <w:t>・　児童生徒、保護者への誠意ある対応、家庭訪問の実施</w:t>
            </w:r>
          </w:p>
          <w:p w14:paraId="7BD1D6E9" w14:textId="77777777" w:rsidR="00FC6836" w:rsidRPr="00A06A31" w:rsidRDefault="00FC6836" w:rsidP="003F0AA9">
            <w:pPr>
              <w:spacing w:line="260" w:lineRule="exact"/>
              <w:ind w:left="180" w:hangingChars="100" w:hanging="180"/>
            </w:pPr>
          </w:p>
          <w:p w14:paraId="3C2EB4D4" w14:textId="77777777" w:rsidR="00FE5E91" w:rsidRPr="00A06A31" w:rsidRDefault="00FE5E91" w:rsidP="003F0AA9">
            <w:pPr>
              <w:spacing w:line="260" w:lineRule="exact"/>
              <w:ind w:left="180" w:hangingChars="100" w:hanging="180"/>
            </w:pPr>
          </w:p>
          <w:p w14:paraId="66DBEDDF" w14:textId="77777777" w:rsidR="003F0AA9" w:rsidRPr="00A06A31" w:rsidRDefault="003F0AA9" w:rsidP="003F0AA9">
            <w:pPr>
              <w:spacing w:line="260" w:lineRule="exact"/>
              <w:ind w:left="180" w:hangingChars="100" w:hanging="180"/>
            </w:pPr>
            <w:r w:rsidRPr="00A06A31">
              <w:rPr>
                <w:rFonts w:hint="eastAsia"/>
              </w:rPr>
              <w:t>・　その他児童生徒の心のケア（動揺を鎮める。全校集会、保護者会の実施等）</w:t>
            </w:r>
          </w:p>
        </w:tc>
        <w:tc>
          <w:tcPr>
            <w:tcW w:w="2007" w:type="dxa"/>
            <w:tcBorders>
              <w:left w:val="single" w:sz="4" w:space="0" w:color="auto"/>
            </w:tcBorders>
          </w:tcPr>
          <w:p w14:paraId="1E418172" w14:textId="77777777" w:rsidR="003F0AA9" w:rsidRPr="00A06A31" w:rsidRDefault="003F0AA9" w:rsidP="003F0AA9">
            <w:pPr>
              <w:spacing w:line="260" w:lineRule="exact"/>
            </w:pPr>
          </w:p>
          <w:p w14:paraId="520FA870" w14:textId="77777777" w:rsidR="003F0AA9" w:rsidRPr="00B43832" w:rsidRDefault="003F0AA9" w:rsidP="003F0AA9">
            <w:pPr>
              <w:spacing w:line="260" w:lineRule="exact"/>
              <w:ind w:left="141" w:hanging="141"/>
            </w:pPr>
            <w:r w:rsidRPr="00A06A31">
              <w:rPr>
                <w:rFonts w:hint="eastAsia"/>
              </w:rPr>
              <w:t>・　被害児童生徒へ</w:t>
            </w:r>
            <w:r w:rsidRPr="00B43832">
              <w:rPr>
                <w:rFonts w:hint="eastAsia"/>
              </w:rPr>
              <w:t>の</w:t>
            </w:r>
            <w:r w:rsidR="00772096" w:rsidRPr="00B43832">
              <w:rPr>
                <w:rFonts w:hint="eastAsia"/>
              </w:rPr>
              <w:t>最小限の聴き取り</w:t>
            </w:r>
            <w:r w:rsidRPr="00B43832">
              <w:rPr>
                <w:rFonts w:hint="eastAsia"/>
              </w:rPr>
              <w:t>（児童生徒と</w:t>
            </w:r>
            <w:r w:rsidR="00F56253" w:rsidRPr="00B43832">
              <w:rPr>
                <w:rFonts w:hint="eastAsia"/>
              </w:rPr>
              <w:t>信頼関係がある教職員で行う</w:t>
            </w:r>
            <w:r w:rsidRPr="00B43832">
              <w:rPr>
                <w:rFonts w:hint="eastAsia"/>
              </w:rPr>
              <w:t>）</w:t>
            </w:r>
          </w:p>
          <w:p w14:paraId="3DBDA91A" w14:textId="77777777" w:rsidR="00F56253" w:rsidRPr="00B43832" w:rsidRDefault="00F56253" w:rsidP="003F0AA9">
            <w:pPr>
              <w:spacing w:line="260" w:lineRule="exact"/>
              <w:ind w:left="141" w:hanging="141"/>
            </w:pPr>
            <w:r w:rsidRPr="00B43832">
              <w:rPr>
                <w:rFonts w:hint="eastAsia"/>
              </w:rPr>
              <w:t>・詳細な聴き取りは司法面接で行う</w:t>
            </w:r>
          </w:p>
          <w:p w14:paraId="300D312C" w14:textId="77777777" w:rsidR="003F0AA9" w:rsidRPr="00A06A31" w:rsidRDefault="003F0AA9" w:rsidP="003F0AA9">
            <w:pPr>
              <w:spacing w:line="260" w:lineRule="exact"/>
              <w:ind w:left="180" w:hangingChars="100" w:hanging="180"/>
            </w:pPr>
            <w:r w:rsidRPr="00A06A31">
              <w:rPr>
                <w:rFonts w:hint="eastAsia"/>
              </w:rPr>
              <w:t>・　被害児童生徒へのプライバシーに最大限配慮する</w:t>
            </w:r>
          </w:p>
          <w:p w14:paraId="05243FF4" w14:textId="77777777" w:rsidR="003F0AA9" w:rsidRPr="00A06A31" w:rsidRDefault="003F0AA9" w:rsidP="003F0AA9">
            <w:pPr>
              <w:spacing w:line="260" w:lineRule="exact"/>
              <w:ind w:left="180" w:hangingChars="100" w:hanging="180"/>
            </w:pPr>
            <w:r w:rsidRPr="00A06A31">
              <w:rPr>
                <w:rFonts w:hint="eastAsia"/>
              </w:rPr>
              <w:t>・　信頼できる教職員によるカウンセリング、見守り</w:t>
            </w:r>
          </w:p>
          <w:p w14:paraId="5AB61462" w14:textId="77777777" w:rsidR="003F0AA9" w:rsidRPr="00A06A31" w:rsidRDefault="003F0AA9" w:rsidP="003F0AA9">
            <w:pPr>
              <w:spacing w:line="260" w:lineRule="exact"/>
            </w:pPr>
          </w:p>
          <w:p w14:paraId="1638DBE8" w14:textId="77777777" w:rsidR="003F0AA9" w:rsidRPr="00A06A31" w:rsidRDefault="003F0AA9" w:rsidP="003F0AA9">
            <w:pPr>
              <w:spacing w:line="260" w:lineRule="exact"/>
            </w:pPr>
          </w:p>
          <w:p w14:paraId="1E5900C4" w14:textId="77777777" w:rsidR="003F0AA9" w:rsidRPr="00A06A31" w:rsidRDefault="003F0AA9" w:rsidP="003F0AA9">
            <w:pPr>
              <w:spacing w:line="260" w:lineRule="exact"/>
            </w:pPr>
          </w:p>
          <w:p w14:paraId="577F1C7E" w14:textId="77777777" w:rsidR="003F0AA9" w:rsidRPr="00A06A31" w:rsidRDefault="003F0AA9" w:rsidP="003F0AA9">
            <w:pPr>
              <w:spacing w:line="260" w:lineRule="exact"/>
            </w:pPr>
          </w:p>
          <w:p w14:paraId="4274FDF1" w14:textId="77777777" w:rsidR="003F0AA9" w:rsidRPr="00A06A31" w:rsidRDefault="003F0AA9" w:rsidP="003F0AA9">
            <w:pPr>
              <w:spacing w:line="260" w:lineRule="exact"/>
            </w:pPr>
          </w:p>
          <w:p w14:paraId="1D3EDD2C" w14:textId="77777777" w:rsidR="003F0AA9" w:rsidRPr="00A06A31" w:rsidRDefault="003F0AA9" w:rsidP="003F0AA9">
            <w:pPr>
              <w:spacing w:line="260" w:lineRule="exact"/>
            </w:pPr>
          </w:p>
          <w:p w14:paraId="0FB79390" w14:textId="77777777" w:rsidR="00FC6836" w:rsidRPr="00A06A31" w:rsidRDefault="00FC6836" w:rsidP="003F0AA9">
            <w:pPr>
              <w:spacing w:line="260" w:lineRule="exact"/>
            </w:pPr>
          </w:p>
          <w:p w14:paraId="10A4C618" w14:textId="77777777" w:rsidR="003F0AA9" w:rsidRPr="00A06A31" w:rsidRDefault="003F0AA9" w:rsidP="00091A8F">
            <w:pPr>
              <w:spacing w:line="260" w:lineRule="exact"/>
              <w:ind w:left="180" w:hangingChars="100" w:hanging="180"/>
            </w:pPr>
            <w:r w:rsidRPr="00A06A31">
              <w:rPr>
                <w:rFonts w:hint="eastAsia"/>
              </w:rPr>
              <w:t>・</w:t>
            </w:r>
            <w:r w:rsidR="00FC6836" w:rsidRPr="00A06A31">
              <w:rPr>
                <w:rFonts w:hint="eastAsia"/>
              </w:rPr>
              <w:t xml:space="preserve">　</w:t>
            </w:r>
            <w:r w:rsidRPr="00A06A31">
              <w:rPr>
                <w:rFonts w:hint="eastAsia"/>
              </w:rPr>
              <w:t>教職員、関係職員によるきめ細かな心のケア（保護者との密な連携のもと）</w:t>
            </w:r>
          </w:p>
        </w:tc>
      </w:tr>
      <w:tr w:rsidR="003F0AA9" w:rsidRPr="00A06A31" w14:paraId="0780D200" w14:textId="77777777" w:rsidTr="00FC6836">
        <w:tc>
          <w:tcPr>
            <w:tcW w:w="1838" w:type="dxa"/>
            <w:tcBorders>
              <w:bottom w:val="single" w:sz="4" w:space="0" w:color="auto"/>
            </w:tcBorders>
          </w:tcPr>
          <w:p w14:paraId="4E6D8F79" w14:textId="77777777" w:rsidR="00FC6836" w:rsidRPr="00A06A31" w:rsidRDefault="003F0AA9" w:rsidP="003F0AA9">
            <w:pPr>
              <w:spacing w:line="260" w:lineRule="exact"/>
              <w:rPr>
                <w:rFonts w:ascii="ＭＳ ゴシック" w:eastAsia="ＭＳ ゴシック" w:hAnsi="ＭＳ ゴシック" w:cs="ＭＳ 明朝"/>
                <w:kern w:val="0"/>
              </w:rPr>
            </w:pPr>
            <w:r w:rsidRPr="00A06A31">
              <w:rPr>
                <w:rFonts w:ascii="ＭＳ ゴシック" w:eastAsia="ＭＳ ゴシック" w:hAnsi="ＭＳ ゴシック" w:cs="ＭＳ 明朝" w:hint="eastAsia"/>
                <w:kern w:val="0"/>
              </w:rPr>
              <w:t>&lt;事後の危機管理&gt;</w:t>
            </w:r>
          </w:p>
          <w:p w14:paraId="5C25E49B" w14:textId="77777777" w:rsidR="003F0AA9" w:rsidRPr="00A06A31" w:rsidRDefault="003F0AA9" w:rsidP="003F0AA9">
            <w:pPr>
              <w:spacing w:line="260" w:lineRule="exact"/>
              <w:rPr>
                <w:rFonts w:ascii="ＭＳ ゴシック" w:eastAsia="ＭＳ ゴシック" w:hAnsi="ＭＳ ゴシック" w:cs="ＭＳ 明朝"/>
                <w:kern w:val="0"/>
              </w:rPr>
            </w:pPr>
            <w:r w:rsidRPr="00A06A31">
              <w:rPr>
                <w:rFonts w:hAnsi="ＭＳ 明朝" w:cs="ＭＳ 明朝" w:hint="eastAsia"/>
                <w:kern w:val="0"/>
              </w:rPr>
              <w:t>○　今後の対応</w:t>
            </w:r>
          </w:p>
        </w:tc>
        <w:tc>
          <w:tcPr>
            <w:tcW w:w="3686" w:type="dxa"/>
            <w:tcBorders>
              <w:bottom w:val="single" w:sz="4" w:space="0" w:color="auto"/>
            </w:tcBorders>
          </w:tcPr>
          <w:p w14:paraId="34BFEB5F" w14:textId="77777777" w:rsidR="003F0AA9" w:rsidRPr="00A06A31" w:rsidRDefault="003F0AA9" w:rsidP="003F0AA9">
            <w:pPr>
              <w:overflowPunct w:val="0"/>
              <w:spacing w:line="260" w:lineRule="exact"/>
              <w:ind w:left="180" w:hangingChars="100" w:hanging="180"/>
              <w:textAlignment w:val="baseline"/>
            </w:pPr>
          </w:p>
          <w:p w14:paraId="41B565EA" w14:textId="77777777" w:rsidR="003F0AA9" w:rsidRPr="00A06A31" w:rsidRDefault="003F0AA9" w:rsidP="003F0AA9">
            <w:pPr>
              <w:overflowPunct w:val="0"/>
              <w:spacing w:line="260" w:lineRule="exact"/>
              <w:ind w:left="180" w:hangingChars="100" w:hanging="180"/>
              <w:textAlignment w:val="baseline"/>
            </w:pPr>
            <w:r w:rsidRPr="00A06A31">
              <w:rPr>
                <w:rFonts w:hint="eastAsia"/>
              </w:rPr>
              <w:t>・　再発防止策の検討・決定、事故報告書作成</w:t>
            </w:r>
          </w:p>
        </w:tc>
        <w:tc>
          <w:tcPr>
            <w:tcW w:w="2551" w:type="dxa"/>
            <w:tcBorders>
              <w:bottom w:val="single" w:sz="4" w:space="0" w:color="auto"/>
              <w:right w:val="single" w:sz="4" w:space="0" w:color="auto"/>
            </w:tcBorders>
          </w:tcPr>
          <w:p w14:paraId="6713AA02" w14:textId="77777777" w:rsidR="003F0AA9" w:rsidRPr="00A06A31" w:rsidRDefault="003F0AA9" w:rsidP="003F0AA9">
            <w:pPr>
              <w:spacing w:line="260" w:lineRule="exact"/>
              <w:ind w:left="180" w:hangingChars="100" w:hanging="180"/>
            </w:pPr>
          </w:p>
          <w:p w14:paraId="786DED0F" w14:textId="77777777" w:rsidR="003F0AA9" w:rsidRPr="00A06A31" w:rsidRDefault="003F0AA9" w:rsidP="003F0AA9">
            <w:pPr>
              <w:spacing w:line="260" w:lineRule="exact"/>
              <w:ind w:left="180" w:hangingChars="100" w:hanging="180"/>
            </w:pPr>
            <w:r w:rsidRPr="00A06A31">
              <w:rPr>
                <w:rFonts w:hint="eastAsia"/>
              </w:rPr>
              <w:t>・　引き続き児童生徒の観察</w:t>
            </w:r>
          </w:p>
          <w:p w14:paraId="2C2C4C97" w14:textId="77777777" w:rsidR="003F0AA9" w:rsidRPr="00A06A31" w:rsidRDefault="003F0AA9" w:rsidP="003F0AA9">
            <w:pPr>
              <w:spacing w:line="260" w:lineRule="exact"/>
              <w:ind w:left="180" w:hangingChars="100" w:hanging="180"/>
            </w:pPr>
            <w:r w:rsidRPr="00A06A31">
              <w:rPr>
                <w:rFonts w:hint="eastAsia"/>
              </w:rPr>
              <w:t>・　再発防止策の実施</w:t>
            </w:r>
          </w:p>
        </w:tc>
        <w:tc>
          <w:tcPr>
            <w:tcW w:w="2007" w:type="dxa"/>
            <w:tcBorders>
              <w:left w:val="single" w:sz="4" w:space="0" w:color="auto"/>
              <w:bottom w:val="single" w:sz="4" w:space="0" w:color="auto"/>
            </w:tcBorders>
          </w:tcPr>
          <w:p w14:paraId="3A830550" w14:textId="77777777" w:rsidR="003F0AA9" w:rsidRPr="00A06A31" w:rsidRDefault="003F0AA9" w:rsidP="003F0AA9">
            <w:pPr>
              <w:spacing w:line="260" w:lineRule="exact"/>
            </w:pPr>
          </w:p>
          <w:p w14:paraId="4F6F9A57" w14:textId="77777777" w:rsidR="003F0AA9" w:rsidRPr="00A06A31" w:rsidRDefault="003F0AA9" w:rsidP="00FC6836">
            <w:pPr>
              <w:spacing w:line="260" w:lineRule="exact"/>
              <w:ind w:left="180" w:hangingChars="100" w:hanging="180"/>
            </w:pPr>
            <w:r w:rsidRPr="00A06A31">
              <w:rPr>
                <w:rFonts w:hint="eastAsia"/>
              </w:rPr>
              <w:t>・　カウンセラー等による継続的なカウンセリング、見守り</w:t>
            </w:r>
          </w:p>
        </w:tc>
      </w:tr>
    </w:tbl>
    <w:p w14:paraId="74050E08" w14:textId="77777777" w:rsidR="007175A2" w:rsidRPr="00A06A31" w:rsidRDefault="00F64D58" w:rsidP="00F64D58">
      <w:pPr>
        <w:widowControl/>
        <w:autoSpaceDE/>
        <w:autoSpaceDN/>
        <w:spacing w:line="260" w:lineRule="exact"/>
        <w:ind w:firstLineChars="100" w:firstLine="180"/>
        <w:jc w:val="left"/>
      </w:pPr>
      <w:r w:rsidRPr="00A06A31">
        <w:rPr>
          <w:rFonts w:hint="eastAsia"/>
        </w:rPr>
        <w:t>（注）被害児童生徒及び保護者等への対応や報告にあたっては、プライバシーに十分配慮する必要がある。</w:t>
      </w:r>
    </w:p>
    <w:p w14:paraId="00F8466A" w14:textId="77777777" w:rsidR="00F64D58" w:rsidRPr="00A06A31" w:rsidRDefault="00F64D58" w:rsidP="003F0AA9">
      <w:pPr>
        <w:widowControl/>
        <w:autoSpaceDE/>
        <w:autoSpaceDN/>
        <w:spacing w:line="260" w:lineRule="exact"/>
        <w:jc w:val="left"/>
      </w:pPr>
    </w:p>
    <w:p w14:paraId="4FB20D93" w14:textId="44464A0E" w:rsidR="00FC6836" w:rsidRPr="00A06A31" w:rsidRDefault="00FC6836" w:rsidP="00FC6836">
      <w:pPr>
        <w:widowControl/>
        <w:autoSpaceDE/>
        <w:autoSpaceDN/>
        <w:spacing w:line="260" w:lineRule="exact"/>
        <w:jc w:val="left"/>
      </w:pPr>
      <w:r w:rsidRPr="00A06A31">
        <w:rPr>
          <w:rFonts w:hint="eastAsia"/>
        </w:rPr>
        <w:t>【</w:t>
      </w:r>
      <w:r w:rsidRPr="00A06A31">
        <w:rPr>
          <w:rFonts w:ascii="HG丸ｺﾞｼｯｸM-PRO" w:eastAsia="HG丸ｺﾞｼｯｸM-PRO" w:hAnsi="HG丸ｺﾞｼｯｸM-PRO" w:hint="eastAsia"/>
        </w:rPr>
        <w:t>発生時の連絡経路図</w:t>
      </w:r>
      <w:r w:rsidRPr="00A06A31">
        <w:rPr>
          <w:rFonts w:hint="eastAsia"/>
        </w:rPr>
        <w:t>】</w:t>
      </w:r>
      <w:r w:rsidR="00765635">
        <w:rPr>
          <w:rFonts w:hint="eastAsia"/>
        </w:rPr>
        <w:t xml:space="preserve">　　</w:t>
      </w:r>
      <w:r w:rsidR="00765635" w:rsidRPr="00A06A31">
        <w:rPr>
          <w:rFonts w:hint="eastAsia"/>
        </w:rPr>
        <w:t>報告様式：</w:t>
      </w:r>
      <w:hyperlink w:anchor="性暴力" w:history="1">
        <w:r w:rsidR="00765635" w:rsidRPr="00476920">
          <w:rPr>
            <w:rStyle w:val="ac"/>
            <w:rFonts w:hint="eastAsia"/>
          </w:rPr>
          <w:t>「事故報告</w:t>
        </w:r>
        <w:r w:rsidR="00033C0B">
          <w:rPr>
            <w:rStyle w:val="ac"/>
            <w:rFonts w:hint="eastAsia"/>
          </w:rPr>
          <w:t>様式</w:t>
        </w:r>
        <w:r w:rsidR="00765635" w:rsidRPr="00476920">
          <w:rPr>
            <w:rStyle w:val="ac"/>
            <w:rFonts w:hint="eastAsia"/>
          </w:rPr>
          <w:t>」</w:t>
        </w:r>
      </w:hyperlink>
    </w:p>
    <w:p w14:paraId="7CBF9BAA" w14:textId="77777777" w:rsidR="00FC6836" w:rsidRPr="00A06A31" w:rsidRDefault="00FE5E91" w:rsidP="00FC6836">
      <w:pPr>
        <w:widowControl/>
        <w:autoSpaceDE/>
        <w:autoSpaceDN/>
        <w:spacing w:line="260" w:lineRule="exact"/>
        <w:jc w:val="left"/>
      </w:pPr>
      <w:r w:rsidRPr="00A06A31">
        <w:rPr>
          <w:noProof/>
        </w:rPr>
        <mc:AlternateContent>
          <mc:Choice Requires="wps">
            <w:drawing>
              <wp:anchor distT="0" distB="0" distL="114300" distR="114300" simplePos="0" relativeHeight="251978752" behindDoc="0" locked="0" layoutInCell="1" allowOverlap="1" wp14:anchorId="045DC0A2" wp14:editId="1BB3B23D">
                <wp:simplePos x="0" y="0"/>
                <wp:positionH relativeFrom="column">
                  <wp:posOffset>243205</wp:posOffset>
                </wp:positionH>
                <wp:positionV relativeFrom="paragraph">
                  <wp:posOffset>93345</wp:posOffset>
                </wp:positionV>
                <wp:extent cx="1123950" cy="228600"/>
                <wp:effectExtent l="0" t="0" r="19050" b="19050"/>
                <wp:wrapNone/>
                <wp:docPr id="3427" name="Text Box 25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chemeClr val="tx1"/>
                          </a:solidFill>
                          <a:miter lim="800000"/>
                          <a:headEnd/>
                          <a:tailEnd/>
                        </a:ln>
                      </wps:spPr>
                      <wps:txbx>
                        <w:txbxContent>
                          <w:p w14:paraId="3BAC3920" w14:textId="77777777" w:rsidR="00124108" w:rsidRPr="00A06A31" w:rsidRDefault="00124108" w:rsidP="00FC6836">
                            <w:pPr>
                              <w:jc w:val="center"/>
                            </w:pPr>
                            <w:r w:rsidRPr="00A06A31">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045DC0A2" id="_x0000_s1478" type="#_x0000_t202" style="position:absolute;margin-left:19.15pt;margin-top:7.35pt;width:88.5pt;height:18pt;z-index:25197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" strokecolor="black [3213]">
                <v:textbox inset="5.85pt,.7pt,5.85pt,.7pt">
                  <w:txbxContent>
                    <w:p w14:paraId="3BAC3920" w14:textId="77777777" w:rsidR="00124108" w:rsidRPr="00A06A31" w:rsidRDefault="00124108" w:rsidP="00FC6836">
                      <w:pPr>
                        <w:jc w:val="center"/>
                      </w:pPr>
                      <w:r w:rsidRPr="00A06A31">
                        <w:rPr>
                          <w:rFonts w:hint="eastAsia"/>
                        </w:rPr>
                        <w:t>市町村立学校</w:t>
                      </w:r>
                    </w:p>
                  </w:txbxContent>
                </v:textbox>
              </v:shape>
            </w:pict>
          </mc:Fallback>
        </mc:AlternateContent>
      </w:r>
      <w:r w:rsidRPr="00A06A31">
        <w:rPr>
          <w:noProof/>
        </w:rPr>
        <mc:AlternateContent>
          <mc:Choice Requires="wps">
            <w:drawing>
              <wp:anchor distT="0" distB="0" distL="114300" distR="114300" simplePos="0" relativeHeight="251979776" behindDoc="0" locked="0" layoutInCell="1" allowOverlap="1" wp14:anchorId="57C98827" wp14:editId="697930A2">
                <wp:simplePos x="0" y="0"/>
                <wp:positionH relativeFrom="column">
                  <wp:posOffset>1671955</wp:posOffset>
                </wp:positionH>
                <wp:positionV relativeFrom="paragraph">
                  <wp:posOffset>102870</wp:posOffset>
                </wp:positionV>
                <wp:extent cx="1238250" cy="228600"/>
                <wp:effectExtent l="0" t="0" r="19050" b="19050"/>
                <wp:wrapNone/>
                <wp:docPr id="333" name="Text Box 25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chemeClr val="tx1"/>
                          </a:solidFill>
                          <a:miter lim="800000"/>
                          <a:headEnd/>
                          <a:tailEnd/>
                        </a:ln>
                      </wps:spPr>
                      <wps:txbx>
                        <w:txbxContent>
                          <w:p w14:paraId="13F4D431" w14:textId="77777777" w:rsidR="00124108" w:rsidRPr="00A06A31" w:rsidRDefault="00124108" w:rsidP="00FC6836">
                            <w:pPr>
                              <w:jc w:val="center"/>
                            </w:pPr>
                            <w:r w:rsidRPr="00A06A31">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57C98827" id="_x0000_s1479" type="#_x0000_t202" style="position:absolute;margin-left:131.65pt;margin-top:8.1pt;width:97.5pt;height:18pt;z-index:25197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" strokecolor="black [3213]">
                <v:textbox inset="5.85pt,.7pt,5.85pt,.7pt">
                  <w:txbxContent>
                    <w:p w14:paraId="13F4D431" w14:textId="77777777" w:rsidR="00124108" w:rsidRPr="00A06A31" w:rsidRDefault="00124108" w:rsidP="00FC6836">
                      <w:pPr>
                        <w:jc w:val="center"/>
                      </w:pPr>
                      <w:r w:rsidRPr="00A06A31">
                        <w:rPr>
                          <w:rFonts w:hint="eastAsia"/>
                        </w:rPr>
                        <w:t>市町村教育委員会</w:t>
                      </w:r>
                    </w:p>
                  </w:txbxContent>
                </v:textbox>
              </v:shape>
            </w:pict>
          </mc:Fallback>
        </mc:AlternateContent>
      </w:r>
      <w:r w:rsidRPr="00A06A31">
        <w:rPr>
          <w:noProof/>
        </w:rPr>
        <mc:AlternateContent>
          <mc:Choice Requires="wps">
            <w:drawing>
              <wp:anchor distT="0" distB="0" distL="114300" distR="114300" simplePos="0" relativeHeight="251980800" behindDoc="0" locked="0" layoutInCell="1" allowOverlap="1" wp14:anchorId="694BA957" wp14:editId="16AC5D6D">
                <wp:simplePos x="0" y="0"/>
                <wp:positionH relativeFrom="column">
                  <wp:posOffset>3224530</wp:posOffset>
                </wp:positionH>
                <wp:positionV relativeFrom="paragraph">
                  <wp:posOffset>93345</wp:posOffset>
                </wp:positionV>
                <wp:extent cx="1000125" cy="228600"/>
                <wp:effectExtent l="0" t="0" r="28575" b="19050"/>
                <wp:wrapNone/>
                <wp:docPr id="346" name="Text Box 2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chemeClr val="tx1"/>
                          </a:solidFill>
                          <a:miter lim="800000"/>
                          <a:headEnd/>
                          <a:tailEnd/>
                        </a:ln>
                      </wps:spPr>
                      <wps:txbx>
                        <w:txbxContent>
                          <w:p w14:paraId="0682DD25" w14:textId="77777777" w:rsidR="00124108" w:rsidRPr="00A06A31" w:rsidRDefault="00124108" w:rsidP="00FC6836">
                            <w:pPr>
                              <w:jc w:val="center"/>
                            </w:pPr>
                            <w:r w:rsidRPr="00A06A31">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694BA957" id="_x0000_s1480" type="#_x0000_t202" style="position:absolute;margin-left:253.9pt;margin-top:7.35pt;width:78.75pt;height:18pt;z-index:25198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" strokecolor="black [3213]">
                <v:textbox inset="5.85pt,.7pt,5.85pt,.7pt">
                  <w:txbxContent>
                    <w:p w14:paraId="0682DD25" w14:textId="77777777" w:rsidR="00124108" w:rsidRPr="00A06A31" w:rsidRDefault="00124108" w:rsidP="00FC6836">
                      <w:pPr>
                        <w:jc w:val="center"/>
                      </w:pPr>
                      <w:r w:rsidRPr="00A06A31">
                        <w:rPr>
                          <w:rFonts w:hint="eastAsia"/>
                        </w:rPr>
                        <w:t>県教育事務所</w:t>
                      </w:r>
                    </w:p>
                  </w:txbxContent>
                </v:textbox>
              </v:shape>
            </w:pict>
          </mc:Fallback>
        </mc:AlternateContent>
      </w:r>
    </w:p>
    <w:p w14:paraId="5DC3B733" w14:textId="77777777" w:rsidR="00FC6836" w:rsidRPr="00A06A31" w:rsidRDefault="00FE5E91" w:rsidP="00FC6836">
      <w:pPr>
        <w:widowControl/>
        <w:autoSpaceDE/>
        <w:autoSpaceDN/>
        <w:spacing w:line="260" w:lineRule="exact"/>
        <w:jc w:val="left"/>
      </w:pPr>
      <w:r w:rsidRPr="00A06A31">
        <w:rPr>
          <w:noProof/>
        </w:rPr>
        <mc:AlternateContent>
          <mc:Choice Requires="wps">
            <w:drawing>
              <wp:anchor distT="0" distB="0" distL="114300" distR="114300" simplePos="0" relativeHeight="251981824" behindDoc="0" locked="0" layoutInCell="1" allowOverlap="1" wp14:anchorId="6D88EADF" wp14:editId="38A769C5">
                <wp:simplePos x="0" y="0"/>
                <wp:positionH relativeFrom="column">
                  <wp:posOffset>1376680</wp:posOffset>
                </wp:positionH>
                <wp:positionV relativeFrom="paragraph">
                  <wp:posOffset>52070</wp:posOffset>
                </wp:positionV>
                <wp:extent cx="276225" cy="0"/>
                <wp:effectExtent l="0" t="76200" r="9525" b="95250"/>
                <wp:wrapNone/>
                <wp:docPr id="3447" name="Line 25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chemeClr val="tx1"/>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45FBEC4" id="Line 2503" o:spid="_x0000_s1026" style="position:absolute;z-index:251981824;visibility:visible;mso-wrap-style:square;mso-wrap-distance-left:9pt;mso-wrap-distance-top:0;mso-wrap-distance-right:9pt;mso-wrap-distance-bottom:0;mso-position-horizontal:absolute;mso-position-horizontal-relative:text;mso-position-vertical:absolute;mso-position-vertical-relative:text" from="108.4pt,4.1pt" to="130.1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" strokecolor="black [3213]">
                <v:stroke endarrow="block"/>
              </v:line>
            </w:pict>
          </mc:Fallback>
        </mc:AlternateContent>
      </w:r>
      <w:r w:rsidRPr="00A06A31">
        <w:rPr>
          <w:noProof/>
        </w:rPr>
        <mc:AlternateContent>
          <mc:Choice Requires="wps">
            <w:drawing>
              <wp:anchor distT="0" distB="0" distL="114300" distR="114300" simplePos="0" relativeHeight="251982848" behindDoc="0" locked="0" layoutInCell="1" allowOverlap="1" wp14:anchorId="09916EAE" wp14:editId="2B4FC0F6">
                <wp:simplePos x="0" y="0"/>
                <wp:positionH relativeFrom="column">
                  <wp:posOffset>2910205</wp:posOffset>
                </wp:positionH>
                <wp:positionV relativeFrom="paragraph">
                  <wp:posOffset>52070</wp:posOffset>
                </wp:positionV>
                <wp:extent cx="288000" cy="0"/>
                <wp:effectExtent l="0" t="76200" r="17145" b="95250"/>
                <wp:wrapNone/>
                <wp:docPr id="335" name="Line 25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000" cy="0"/>
                        </a:xfrm>
                        <a:prstGeom prst="line">
                          <a:avLst/>
                        </a:prstGeom>
                        <a:noFill/>
                        <a:ln w="9525">
                          <a:solidFill>
                            <a:schemeClr val="tx1"/>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642E4E9" id="Line 2505" o:spid="_x0000_s1026" style="position:absolute;z-index:251982848;visibility:visible;mso-wrap-style:square;mso-wrap-distance-left:9pt;mso-wrap-distance-top:0;mso-wrap-distance-right:9pt;mso-wrap-distance-bottom:0;mso-position-horizontal:absolute;mso-position-horizontal-relative:text;mso-position-vertical:absolute;mso-position-vertical-relative:text" from="229.15pt,4.1pt" to="251.8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" strokecolor="black [3213]">
                <v:stroke endarrow="block"/>
              </v:line>
            </w:pict>
          </mc:Fallback>
        </mc:AlternateContent>
      </w:r>
      <w:r w:rsidRPr="00A06A31">
        <w:rPr>
          <w:noProof/>
        </w:rPr>
        <mc:AlternateContent>
          <mc:Choice Requires="wps">
            <w:drawing>
              <wp:anchor distT="0" distB="0" distL="114300" distR="114300" simplePos="0" relativeHeight="251983872" behindDoc="0" locked="0" layoutInCell="1" allowOverlap="1" wp14:anchorId="2DAA563D" wp14:editId="7ABB36D3">
                <wp:simplePos x="0" y="0"/>
                <wp:positionH relativeFrom="column">
                  <wp:posOffset>4224655</wp:posOffset>
                </wp:positionH>
                <wp:positionV relativeFrom="paragraph">
                  <wp:posOffset>23495</wp:posOffset>
                </wp:positionV>
                <wp:extent cx="647700" cy="133350"/>
                <wp:effectExtent l="0" t="0" r="76200" b="76200"/>
                <wp:wrapNone/>
                <wp:docPr id="347" name="Line 25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133350"/>
                        </a:xfrm>
                        <a:prstGeom prst="line">
                          <a:avLst/>
                        </a:prstGeom>
                        <a:noFill/>
                        <a:ln w="9525">
                          <a:solidFill>
                            <a:schemeClr val="tx1"/>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094EE88" id="Line 2507" o:spid="_x0000_s1026" style="position:absolute;z-index:251983872;visibility:visible;mso-wrap-style:square;mso-wrap-distance-left:9pt;mso-wrap-distance-top:0;mso-wrap-distance-right:9pt;mso-wrap-distance-bottom:0;mso-position-horizontal:absolute;mso-position-horizontal-relative:text;mso-position-vertical:absolute;mso-position-vertical-relative:text" from="332.65pt,1.85pt" to="383.6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" strokecolor="black [3213]">
                <v:stroke endarrow="block"/>
              </v:line>
            </w:pict>
          </mc:Fallback>
        </mc:AlternateContent>
      </w:r>
      <w:r w:rsidRPr="00A06A31">
        <w:rPr>
          <w:noProof/>
        </w:rPr>
        <mc:AlternateContent>
          <mc:Choice Requires="wps">
            <w:drawing>
              <wp:anchor distT="0" distB="0" distL="114300" distR="114300" simplePos="0" relativeHeight="251984896" behindDoc="0" locked="0" layoutInCell="1" allowOverlap="1" wp14:anchorId="7B334698" wp14:editId="79281E7D">
                <wp:simplePos x="0" y="0"/>
                <wp:positionH relativeFrom="column">
                  <wp:posOffset>4872355</wp:posOffset>
                </wp:positionH>
                <wp:positionV relativeFrom="paragraph">
                  <wp:posOffset>71120</wp:posOffset>
                </wp:positionV>
                <wp:extent cx="1285875" cy="238125"/>
                <wp:effectExtent l="0" t="0" r="28575" b="28575"/>
                <wp:wrapNone/>
                <wp:docPr id="355" name="Text Box 2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238125"/>
                        </a:xfrm>
                        <a:prstGeom prst="rect">
                          <a:avLst/>
                        </a:prstGeom>
                        <a:solidFill>
                          <a:srgbClr val="FFFFFF"/>
                        </a:solidFill>
                        <a:ln w="9525">
                          <a:solidFill>
                            <a:schemeClr val="tx1"/>
                          </a:solidFill>
                          <a:miter lim="800000"/>
                          <a:headEnd/>
                          <a:tailEnd/>
                        </a:ln>
                      </wps:spPr>
                      <wps:txbx>
                        <w:txbxContent>
                          <w:p w14:paraId="42EFF3EA" w14:textId="77777777" w:rsidR="00124108" w:rsidRPr="00A06A31" w:rsidRDefault="00124108" w:rsidP="00FC6836">
                            <w:pPr>
                              <w:jc w:val="center"/>
                            </w:pPr>
                            <w:r w:rsidRPr="00A06A31">
                              <w:rPr>
                                <w:rFonts w:hint="eastAsia"/>
                              </w:rPr>
                              <w:t>県学校企画課</w:t>
                            </w:r>
                          </w:p>
                        </w:txbxContent>
                      </wps:txbx>
                      <wps:bodyPr rot="0" vert="horz" wrap="square" lIns="74295" tIns="8890" rIns="74295" bIns="8890" anchor="t" anchorCtr="0" upright="1">
                        <a:noAutofit/>
                      </wps:bodyPr>
                    </wps:wsp>
                  </a:graphicData>
                </a:graphic>
              </wp:anchor>
            </w:drawing>
          </mc:Choice>
          <mc:Fallback>
            <w:pict>
              <v:shape w14:anchorId="7B334698" id="_x0000_s1481" type="#_x0000_t202" style="position:absolute;margin-left:383.65pt;margin-top:5.6pt;width:101.25pt;height:18.75pt;z-index:25198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" strokecolor="black [3213]">
                <v:textbox inset="5.85pt,.7pt,5.85pt,.7pt">
                  <w:txbxContent>
                    <w:p w14:paraId="42EFF3EA" w14:textId="77777777" w:rsidR="00124108" w:rsidRPr="00A06A31" w:rsidRDefault="00124108" w:rsidP="00FC6836">
                      <w:pPr>
                        <w:jc w:val="center"/>
                      </w:pPr>
                      <w:r w:rsidRPr="00A06A31">
                        <w:rPr>
                          <w:rFonts w:hint="eastAsia"/>
                        </w:rPr>
                        <w:t>県学校企画課</w:t>
                      </w:r>
                    </w:p>
                  </w:txbxContent>
                </v:textbox>
              </v:shape>
            </w:pict>
          </mc:Fallback>
        </mc:AlternateContent>
      </w:r>
    </w:p>
    <w:p w14:paraId="385815D7" w14:textId="77777777" w:rsidR="00FC6836" w:rsidRPr="00A06A31" w:rsidRDefault="00FE5E91" w:rsidP="00FC6836">
      <w:pPr>
        <w:widowControl/>
        <w:autoSpaceDE/>
        <w:autoSpaceDN/>
        <w:spacing w:line="260" w:lineRule="exact"/>
        <w:jc w:val="left"/>
      </w:pPr>
      <w:r w:rsidRPr="00A06A31">
        <w:rPr>
          <w:noProof/>
        </w:rPr>
        <mc:AlternateContent>
          <mc:Choice Requires="wps">
            <w:drawing>
              <wp:anchor distT="0" distB="0" distL="114300" distR="114300" simplePos="0" relativeHeight="251985920" behindDoc="0" locked="0" layoutInCell="1" allowOverlap="1" wp14:anchorId="1326A98F" wp14:editId="4D438813">
                <wp:simplePos x="0" y="0"/>
                <wp:positionH relativeFrom="column">
                  <wp:posOffset>233680</wp:posOffset>
                </wp:positionH>
                <wp:positionV relativeFrom="paragraph">
                  <wp:posOffset>96520</wp:posOffset>
                </wp:positionV>
                <wp:extent cx="1123950" cy="228600"/>
                <wp:effectExtent l="0" t="0" r="19050" b="19050"/>
                <wp:wrapNone/>
                <wp:docPr id="3679" name="Text Box 1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chemeClr val="tx1"/>
                          </a:solidFill>
                          <a:miter lim="800000"/>
                          <a:headEnd/>
                          <a:tailEnd/>
                        </a:ln>
                      </wps:spPr>
                      <wps:txbx>
                        <w:txbxContent>
                          <w:p w14:paraId="196ECB65" w14:textId="77777777" w:rsidR="00124108" w:rsidRPr="00A06A31" w:rsidRDefault="00124108" w:rsidP="00FC6836">
                            <w:pPr>
                              <w:jc w:val="center"/>
                            </w:pPr>
                            <w:r w:rsidRPr="00A06A31">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1326A98F" id="_x0000_s1482" type="#_x0000_t202" style="position:absolute;margin-left:18.4pt;margin-top:7.6pt;width:88.5pt;height:18pt;z-index:25198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" strokecolor="black [3213]">
                <v:textbox inset="5.85pt,.7pt,5.85pt,.7pt">
                  <w:txbxContent>
                    <w:p w14:paraId="196ECB65" w14:textId="77777777" w:rsidR="00124108" w:rsidRPr="00A06A31" w:rsidRDefault="00124108" w:rsidP="00FC6836">
                      <w:pPr>
                        <w:jc w:val="center"/>
                      </w:pPr>
                      <w:r w:rsidRPr="00A06A31">
                        <w:rPr>
                          <w:rFonts w:hint="eastAsia"/>
                        </w:rPr>
                        <w:t>県立学校</w:t>
                      </w:r>
                    </w:p>
                  </w:txbxContent>
                </v:textbox>
              </v:shape>
            </w:pict>
          </mc:Fallback>
        </mc:AlternateContent>
      </w:r>
      <w:r w:rsidRPr="00A06A31">
        <w:rPr>
          <w:noProof/>
        </w:rPr>
        <mc:AlternateContent>
          <mc:Choice Requires="wps">
            <w:drawing>
              <wp:anchor distT="0" distB="0" distL="114300" distR="114300" simplePos="0" relativeHeight="251986944" behindDoc="0" locked="0" layoutInCell="1" allowOverlap="1" wp14:anchorId="32C8126D" wp14:editId="4077AB0D">
                <wp:simplePos x="0" y="0"/>
                <wp:positionH relativeFrom="column">
                  <wp:posOffset>1367155</wp:posOffset>
                </wp:positionH>
                <wp:positionV relativeFrom="paragraph">
                  <wp:posOffset>29845</wp:posOffset>
                </wp:positionV>
                <wp:extent cx="3505200" cy="182245"/>
                <wp:effectExtent l="0" t="57150" r="19050" b="27305"/>
                <wp:wrapNone/>
                <wp:docPr id="3680" name="Line 25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505200" cy="182245"/>
                        </a:xfrm>
                        <a:prstGeom prst="line">
                          <a:avLst/>
                        </a:prstGeom>
                        <a:noFill/>
                        <a:ln w="9525">
                          <a:solidFill>
                            <a:schemeClr val="tx1"/>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F35C7F1" id="Line 2501" o:spid="_x0000_s1026" style="position:absolute;flip:y;z-index:251986944;visibility:visible;mso-wrap-style:square;mso-wrap-distance-left:9pt;mso-wrap-distance-top:0;mso-wrap-distance-right:9pt;mso-wrap-distance-bottom:0;mso-position-horizontal:absolute;mso-position-horizontal-relative:text;mso-position-vertical:absolute;mso-position-vertical-relative:text" from="107.65pt,2.35pt" to="383.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" strokecolor="black [3213]">
                <v:stroke endarrow="block"/>
              </v:line>
            </w:pict>
          </mc:Fallback>
        </mc:AlternateContent>
      </w:r>
    </w:p>
    <w:p w14:paraId="264AABAE" w14:textId="77777777" w:rsidR="00FC6836" w:rsidRPr="00A06A31" w:rsidRDefault="00FC6836" w:rsidP="00FC6836">
      <w:pPr>
        <w:widowControl/>
        <w:autoSpaceDE/>
        <w:autoSpaceDN/>
        <w:spacing w:line="260" w:lineRule="exact"/>
        <w:jc w:val="left"/>
      </w:pPr>
    </w:p>
    <w:p w14:paraId="19A8EC22" w14:textId="77777777" w:rsidR="00FC6836" w:rsidRPr="00A06A31" w:rsidRDefault="00FC6836" w:rsidP="00FC6836">
      <w:pPr>
        <w:widowControl/>
        <w:autoSpaceDE/>
        <w:autoSpaceDN/>
        <w:spacing w:line="260" w:lineRule="exact"/>
        <w:jc w:val="left"/>
      </w:pPr>
    </w:p>
    <w:p w14:paraId="0077977E" w14:textId="77777777" w:rsidR="00FC6836" w:rsidRPr="00A06A31" w:rsidRDefault="00FC6836" w:rsidP="00FC6836">
      <w:pPr>
        <w:widowControl/>
        <w:autoSpaceDE/>
        <w:autoSpaceDN/>
        <w:spacing w:line="260" w:lineRule="exact"/>
        <w:jc w:val="left"/>
      </w:pPr>
      <w:r w:rsidRPr="00A06A31">
        <w:rPr>
          <w:rFonts w:hint="eastAsia"/>
        </w:rPr>
        <w:t>【</w:t>
      </w:r>
      <w:r w:rsidRPr="00A06A31">
        <w:rPr>
          <w:rFonts w:ascii="HG丸ｺﾞｼｯｸM-PRO" w:eastAsia="HG丸ｺﾞｼｯｸM-PRO" w:hAnsi="HG丸ｺﾞｼｯｸM-PRO" w:hint="eastAsia"/>
        </w:rPr>
        <w:t>県教育委員会担当課</w:t>
      </w:r>
      <w:r w:rsidRPr="00A06A31">
        <w:rPr>
          <w:rFonts w:hint="eastAsia"/>
        </w:rPr>
        <w:t>】</w:t>
      </w:r>
    </w:p>
    <w:p w14:paraId="06FB66AA" w14:textId="77777777" w:rsidR="00FC6836" w:rsidRPr="00A06A31" w:rsidRDefault="00FC6836" w:rsidP="00FC6836">
      <w:pPr>
        <w:widowControl/>
        <w:autoSpaceDE/>
        <w:autoSpaceDN/>
        <w:spacing w:line="260" w:lineRule="exact"/>
        <w:ind w:firstLineChars="200" w:firstLine="360"/>
        <w:jc w:val="left"/>
      </w:pPr>
      <w:r w:rsidRPr="00A06A31">
        <w:rPr>
          <w:rFonts w:hint="eastAsia"/>
        </w:rPr>
        <w:t xml:space="preserve">教育庁学校企画課企画人事スタッフ　</w:t>
      </w:r>
      <w:r w:rsidRPr="00A06A31">
        <w:t>TEL：0852-22-6308（県立）、6692（義務）　FAX：0852-22-5762</w:t>
      </w:r>
    </w:p>
    <w:p w14:paraId="759E2979" w14:textId="67613092" w:rsidR="003F0AA9" w:rsidRPr="00BB37E9" w:rsidRDefault="00FC6836" w:rsidP="00FC6836">
      <w:pPr>
        <w:widowControl/>
        <w:autoSpaceDE/>
        <w:autoSpaceDN/>
        <w:spacing w:line="260" w:lineRule="exact"/>
        <w:ind w:firstLineChars="200" w:firstLine="360"/>
        <w:jc w:val="left"/>
      </w:pPr>
      <w:r w:rsidRPr="00A06A31">
        <w:rPr>
          <w:rFonts w:hint="eastAsia"/>
        </w:rPr>
        <w:t>教育庁</w:t>
      </w:r>
      <w:r w:rsidR="00B75AB9" w:rsidRPr="00BB37E9">
        <w:rPr>
          <w:rFonts w:hAnsi="ＭＳ 明朝" w:cs="ＭＳ 明朝" w:hint="eastAsia"/>
          <w:kern w:val="0"/>
          <w:szCs w:val="20"/>
        </w:rPr>
        <w:t>学校</w:t>
      </w:r>
      <w:r w:rsidR="004071FB" w:rsidRPr="00BB37E9">
        <w:rPr>
          <w:rFonts w:hAnsi="ＭＳ 明朝" w:cs="ＭＳ 明朝" w:hint="eastAsia"/>
          <w:kern w:val="0"/>
          <w:szCs w:val="20"/>
        </w:rPr>
        <w:t>教育</w:t>
      </w:r>
      <w:r w:rsidR="00B75AB9" w:rsidRPr="00BB37E9">
        <w:rPr>
          <w:rFonts w:hAnsi="ＭＳ 明朝" w:cs="ＭＳ 明朝" w:hint="eastAsia"/>
          <w:kern w:val="0"/>
          <w:szCs w:val="20"/>
        </w:rPr>
        <w:t>課</w:t>
      </w:r>
      <w:r w:rsidRPr="00BB37E9">
        <w:rPr>
          <w:rFonts w:hint="eastAsia"/>
        </w:rPr>
        <w:t xml:space="preserve">子ども安全支援室　</w:t>
      </w:r>
      <w:r w:rsidRPr="00BB37E9">
        <w:t>TEL：0852-22-</w:t>
      </w:r>
      <w:r w:rsidR="00BA67F8" w:rsidRPr="00BB37E9">
        <w:rPr>
          <w:rFonts w:hint="eastAsia"/>
        </w:rPr>
        <w:t>5412</w:t>
      </w:r>
      <w:r w:rsidR="006D789F" w:rsidRPr="00BB37E9">
        <w:rPr>
          <w:rFonts w:hint="eastAsia"/>
        </w:rPr>
        <w:t>、</w:t>
      </w:r>
      <w:r w:rsidR="00CE519A" w:rsidRPr="00BB37E9">
        <w:rPr>
          <w:rFonts w:hint="eastAsia"/>
        </w:rPr>
        <w:t xml:space="preserve"> 6862</w:t>
      </w:r>
      <w:r w:rsidRPr="00BB37E9">
        <w:t xml:space="preserve">　FAX：0852-22-</w:t>
      </w:r>
      <w:r w:rsidR="006D789F" w:rsidRPr="00BB37E9">
        <w:rPr>
          <w:rFonts w:hint="eastAsia"/>
        </w:rPr>
        <w:t>6857</w:t>
      </w:r>
    </w:p>
    <w:bookmarkEnd w:id="152"/>
    <w:bookmarkEnd w:id="153"/>
    <w:p w14:paraId="4FAA089F" w14:textId="77777777" w:rsidR="003F0AA9" w:rsidRDefault="003F0AA9" w:rsidP="003F0AA9">
      <w:pPr>
        <w:widowControl/>
        <w:autoSpaceDE/>
        <w:autoSpaceDN/>
        <w:spacing w:line="260" w:lineRule="exact"/>
        <w:jc w:val="left"/>
      </w:pPr>
    </w:p>
    <w:p w14:paraId="49198F28" w14:textId="77777777" w:rsidR="003F0AA9" w:rsidRDefault="003F0AA9" w:rsidP="003F0AA9">
      <w:pPr>
        <w:widowControl/>
        <w:autoSpaceDE/>
        <w:autoSpaceDN/>
        <w:spacing w:line="260" w:lineRule="exact"/>
        <w:jc w:val="left"/>
      </w:pPr>
    </w:p>
    <w:p w14:paraId="7495D1BC" w14:textId="77777777" w:rsidR="007175A2" w:rsidRDefault="007175A2" w:rsidP="003F0AA9">
      <w:pPr>
        <w:widowControl/>
        <w:autoSpaceDE/>
        <w:autoSpaceDN/>
        <w:spacing w:line="260" w:lineRule="exact"/>
        <w:jc w:val="left"/>
      </w:pPr>
      <w:r>
        <w:br w:type="page"/>
      </w:r>
    </w:p>
    <w:bookmarkStart w:id="154" w:name="_第２_教職員の交通事故"/>
    <w:bookmarkStart w:id="155" w:name="_Toc240013288"/>
    <w:bookmarkEnd w:id="154"/>
    <w:p w14:paraId="329C2231" w14:textId="77777777" w:rsidR="00CA7ED3" w:rsidRPr="00A06A31" w:rsidRDefault="00C9219B" w:rsidP="00D64DEF">
      <w:pPr>
        <w:pStyle w:val="1"/>
      </w:pPr>
      <w:r w:rsidRPr="00A06A31">
        <w:rPr>
          <w:rFonts w:hAnsi="Times New Roman" w:cs="Times New Roman"/>
          <w:noProof/>
          <w:spacing w:val="2"/>
          <w:kern w:val="0"/>
          <w:szCs w:val="20"/>
        </w:rPr>
        <w:lastRenderedPageBreak/>
        <mc:AlternateContent>
          <mc:Choice Requires="wps">
            <w:drawing>
              <wp:anchor distT="0" distB="0" distL="114300" distR="114300" simplePos="0" relativeHeight="251882496" behindDoc="0" locked="0" layoutInCell="1" allowOverlap="1" wp14:anchorId="49E9E831" wp14:editId="2D7D6ACE">
                <wp:simplePos x="0" y="0"/>
                <wp:positionH relativeFrom="margin">
                  <wp:align>right</wp:align>
                </wp:positionH>
                <wp:positionV relativeFrom="paragraph">
                  <wp:posOffset>395604</wp:posOffset>
                </wp:positionV>
                <wp:extent cx="6391275" cy="733425"/>
                <wp:effectExtent l="0" t="0" r="28575" b="28575"/>
                <wp:wrapNone/>
                <wp:docPr id="3344" name="AutoShape 9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1275" cy="733425"/>
                        </a:xfrm>
                        <a:prstGeom prst="roundRect">
                          <a:avLst>
                            <a:gd name="adj" fmla="val 3755"/>
                          </a:avLst>
                        </a:prstGeom>
                        <a:solidFill>
                          <a:srgbClr val="FFFFFF"/>
                        </a:solidFill>
                        <a:ln w="9525">
                          <a:solidFill>
                            <a:srgbClr val="000000"/>
                          </a:solidFill>
                          <a:round/>
                          <a:headEnd/>
                          <a:tailEnd/>
                        </a:ln>
                      </wps:spPr>
                      <wps:txbx>
                        <w:txbxContent>
                          <w:p w14:paraId="51ECA078" w14:textId="77777777" w:rsidR="00124108" w:rsidRPr="00A06A31" w:rsidRDefault="00124108" w:rsidP="00C9219B">
                            <w:pPr>
                              <w:spacing w:line="260" w:lineRule="exact"/>
                              <w:ind w:left="1261" w:hangingChars="700" w:hanging="1261"/>
                            </w:pPr>
                            <w:r w:rsidRPr="00A06A31">
                              <w:rPr>
                                <w:rFonts w:hAnsi="ＭＳ 明朝" w:cs="ＭＳ 明朝" w:hint="eastAsia"/>
                                <w:kern w:val="0"/>
                                <w:szCs w:val="20"/>
                              </w:rPr>
                              <w:t xml:space="preserve">【事案（例）】　</w:t>
                            </w:r>
                            <w:r w:rsidRPr="00A06A31">
                              <w:rPr>
                                <w:rFonts w:hAnsi="ＭＳ 明朝" w:cs="ＭＳ 明朝" w:hint="eastAsia"/>
                                <w:kern w:val="0"/>
                              </w:rPr>
                              <w:t>教諭Ａは午後から町外で行われる生徒指導の会議に出席するため、発表資料を自家用車に積んで昼過ぎに学校を出た。校門を出てから、すぐ近くの交差点にさしかかったところで携帯電話が鳴り、気をとられたため、交差点を右折中の対向車と正面衝突した。教諭</w:t>
                            </w:r>
                            <w:r w:rsidRPr="00A06A31">
                              <w:rPr>
                                <w:rFonts w:hAnsi="ＭＳ 明朝" w:cs="ＭＳ 明朝"/>
                                <w:kern w:val="0"/>
                              </w:rPr>
                              <w:t>Ａ</w:t>
                            </w:r>
                            <w:r w:rsidRPr="00A06A31">
                              <w:rPr>
                                <w:rFonts w:hAnsi="ＭＳ 明朝" w:cs="ＭＳ 明朝" w:hint="eastAsia"/>
                                <w:kern w:val="0"/>
                              </w:rPr>
                              <w:t>は軽傷で、相手運転手は足を骨折し入院した。（教職員の自家用自動車の公務使用時）</w:t>
                            </w:r>
                          </w:p>
                        </w:txbxContent>
                      </wps:txbx>
                      <wps:bodyPr rot="0" vert="horz" wrap="square" lIns="74295" tIns="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E9E831" id="AutoShape 937" o:spid="_x0000_s1483" style="position:absolute;left:0;text-align:left;margin-left:452.05pt;margin-top:31.15pt;width:503.25pt;height:57.75pt;z-index:2518824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24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">
                <v:textbox inset="5.85pt,0,5.85pt,0">
                  <w:txbxContent>
                    <w:p w14:paraId="51ECA078" w14:textId="77777777" w:rsidR="00124108" w:rsidRPr="00A06A31" w:rsidRDefault="00124108" w:rsidP="00C9219B">
                      <w:pPr>
                        <w:spacing w:line="260" w:lineRule="exact"/>
                        <w:ind w:left="1261" w:hangingChars="700" w:hanging="1261"/>
                      </w:pPr>
                      <w:r w:rsidRPr="00A06A31">
                        <w:rPr>
                          <w:rFonts w:hAnsi="ＭＳ 明朝" w:cs="ＭＳ 明朝" w:hint="eastAsia"/>
                          <w:kern w:val="0"/>
                          <w:szCs w:val="20"/>
                        </w:rPr>
                        <w:t xml:space="preserve">【事案（例）】　</w:t>
                      </w:r>
                      <w:r w:rsidRPr="00A06A31">
                        <w:rPr>
                          <w:rFonts w:hAnsi="ＭＳ 明朝" w:cs="ＭＳ 明朝" w:hint="eastAsia"/>
                          <w:kern w:val="0"/>
                        </w:rPr>
                        <w:t>教諭Ａは午後から町外で行われる生徒指導の会議に出席するため、発表資料を自家用車に積んで昼過ぎに学校を出た。校門を出てから、すぐ近くの交差点にさしかかったところで携帯電話が鳴り、気をとられたため、交差点を右折中の対向車と正面衝突した。教諭</w:t>
                      </w:r>
                      <w:r w:rsidRPr="00A06A31">
                        <w:rPr>
                          <w:rFonts w:hAnsi="ＭＳ 明朝" w:cs="ＭＳ 明朝"/>
                          <w:kern w:val="0"/>
                        </w:rPr>
                        <w:t>Ａ</w:t>
                      </w:r>
                      <w:r w:rsidRPr="00A06A31">
                        <w:rPr>
                          <w:rFonts w:hAnsi="ＭＳ 明朝" w:cs="ＭＳ 明朝" w:hint="eastAsia"/>
                          <w:kern w:val="0"/>
                        </w:rPr>
                        <w:t>は軽傷で、相手運転手は足を骨折し入院した。（教職員の自家用自動車の公務使用時）</w:t>
                      </w:r>
                    </w:p>
                  </w:txbxContent>
                </v:textbox>
                <w10:wrap anchorx="margin"/>
              </v:roundrect>
            </w:pict>
          </mc:Fallback>
        </mc:AlternateContent>
      </w:r>
      <w:r w:rsidR="00D64DEF" w:rsidRPr="00A06A31">
        <w:rPr>
          <w:rFonts w:hint="eastAsia"/>
        </w:rPr>
        <w:t>第</w:t>
      </w:r>
      <w:r w:rsidR="007175A2" w:rsidRPr="00A06A31">
        <w:rPr>
          <w:rFonts w:hint="eastAsia"/>
        </w:rPr>
        <w:t>３</w:t>
      </w:r>
      <w:r w:rsidR="00D64DEF" w:rsidRPr="00A06A31">
        <w:rPr>
          <w:rFonts w:hint="eastAsia"/>
        </w:rPr>
        <w:t xml:space="preserve">　教職員の交通事故</w:t>
      </w:r>
      <w:bookmarkEnd w:id="155"/>
    </w:p>
    <w:p w14:paraId="2AD8863F" w14:textId="77777777" w:rsidR="00CA7ED3" w:rsidRPr="00A06A31" w:rsidRDefault="00CA7ED3" w:rsidP="000D0C8D">
      <w:pPr>
        <w:spacing w:line="260" w:lineRule="exact"/>
      </w:pPr>
    </w:p>
    <w:p w14:paraId="4FA2ED90" w14:textId="77777777" w:rsidR="00CA7ED3" w:rsidRPr="00A06A31" w:rsidRDefault="00CA7ED3" w:rsidP="000D0C8D">
      <w:pPr>
        <w:spacing w:line="260" w:lineRule="exact"/>
      </w:pPr>
    </w:p>
    <w:p w14:paraId="38807C83" w14:textId="77777777" w:rsidR="00C9219B" w:rsidRPr="00A06A31" w:rsidRDefault="00C9219B" w:rsidP="000D0C8D">
      <w:pPr>
        <w:spacing w:line="260" w:lineRule="exact"/>
      </w:pPr>
    </w:p>
    <w:p w14:paraId="34358735" w14:textId="77777777" w:rsidR="00C9219B" w:rsidRPr="00A06A31" w:rsidRDefault="00C9219B" w:rsidP="000D0C8D">
      <w:pPr>
        <w:spacing w:line="260" w:lineRule="exact"/>
      </w:pPr>
    </w:p>
    <w:p w14:paraId="0490B906" w14:textId="77777777" w:rsidR="00CA7ED3" w:rsidRPr="00A06A31" w:rsidRDefault="00CA7ED3" w:rsidP="000D0C8D">
      <w:pPr>
        <w:spacing w:line="260" w:lineRule="exact"/>
      </w:pPr>
    </w:p>
    <w:p w14:paraId="3F16DA92" w14:textId="77777777" w:rsidR="00D64DEF" w:rsidRPr="00A06A31" w:rsidRDefault="00D64DEF" w:rsidP="00A94570">
      <w:pPr>
        <w:spacing w:beforeLines="50" w:before="151" w:afterLines="50" w:after="151"/>
        <w:rPr>
          <w:rFonts w:ascii="ＭＳ ゴシック" w:eastAsia="ＭＳ ゴシック" w:hAnsi="ＭＳ ゴシック"/>
          <w:b/>
          <w:sz w:val="21"/>
          <w:bdr w:val="single" w:sz="4" w:space="0" w:color="auto"/>
        </w:rPr>
      </w:pPr>
      <w:r w:rsidRPr="00A06A31">
        <w:rPr>
          <w:rFonts w:ascii="ＭＳ ゴシック" w:eastAsia="ＭＳ ゴシック" w:hAnsi="ＭＳ ゴシック" w:hint="eastAsia"/>
          <w:b/>
          <w:sz w:val="21"/>
          <w:bdr w:val="single" w:sz="4" w:space="0" w:color="auto"/>
        </w:rPr>
        <w:t>１　未然防止のポイント</w:t>
      </w:r>
      <w:r w:rsidRPr="00A06A31">
        <w:rPr>
          <w:rFonts w:ascii="ＭＳ ゴシック" w:eastAsia="ＭＳ ゴシック" w:hAnsi="ＭＳ ゴシック"/>
          <w:b/>
          <w:sz w:val="21"/>
          <w:bdr w:val="single" w:sz="4" w:space="0" w:color="auto"/>
        </w:rPr>
        <w:t xml:space="preserve"> </w:t>
      </w:r>
    </w:p>
    <w:p w14:paraId="6ACBE023" w14:textId="77777777" w:rsidR="00D64DEF" w:rsidRPr="00A06A31" w:rsidRDefault="00D64DEF" w:rsidP="00E672EE">
      <w:pPr>
        <w:spacing w:line="260" w:lineRule="exact"/>
        <w:ind w:leftChars="200" w:left="3243" w:hangingChars="1600" w:hanging="2883"/>
      </w:pPr>
      <w:r w:rsidRPr="00A06A31">
        <w:rPr>
          <w:rFonts w:hint="eastAsia"/>
        </w:rPr>
        <w:t>教育公務員としての自覚の高揚</w:t>
      </w:r>
      <w:r w:rsidRPr="00A06A31">
        <w:t xml:space="preserve"> </w:t>
      </w:r>
      <w:r w:rsidRPr="00A06A31">
        <w:t>…</w:t>
      </w:r>
      <w:r w:rsidRPr="00A06A31">
        <w:t xml:space="preserve"> 勤務時間内外を問わず、教育公務員としての自覚を持ち、運転するときは、常に安全運転を心がけ、交通事故防止に努めなければならない。</w:t>
      </w:r>
    </w:p>
    <w:p w14:paraId="2A629B66" w14:textId="77777777" w:rsidR="00D64DEF" w:rsidRPr="00D64DEF" w:rsidRDefault="00D64DEF" w:rsidP="00D64DEF">
      <w:pPr>
        <w:spacing w:beforeLines="50" w:before="151" w:afterLines="50" w:after="151"/>
        <w:rPr>
          <w:rFonts w:ascii="ＭＳ ゴシック" w:eastAsia="ＭＳ ゴシック" w:hAnsi="ＭＳ ゴシック"/>
          <w:b/>
          <w:sz w:val="21"/>
          <w:bdr w:val="single" w:sz="4" w:space="0" w:color="auto"/>
        </w:rPr>
      </w:pPr>
      <w:r w:rsidRPr="00D64DEF">
        <w:rPr>
          <w:rFonts w:ascii="ＭＳ ゴシック" w:eastAsia="ＭＳ ゴシック" w:hAnsi="ＭＳ ゴシック" w:hint="eastAsia"/>
          <w:b/>
          <w:sz w:val="21"/>
          <w:bdr w:val="single" w:sz="4" w:space="0" w:color="auto"/>
        </w:rPr>
        <w:t>２　関係法令等</w:t>
      </w:r>
      <w:r w:rsidRPr="00D64DEF">
        <w:rPr>
          <w:rFonts w:ascii="ＭＳ ゴシック" w:eastAsia="ＭＳ ゴシック" w:hAnsi="ＭＳ ゴシック"/>
          <w:b/>
          <w:sz w:val="21"/>
          <w:bdr w:val="single" w:sz="4" w:space="0" w:color="auto"/>
        </w:rPr>
        <w:t xml:space="preserve"> </w:t>
      </w:r>
    </w:p>
    <w:p w14:paraId="23F05520" w14:textId="77777777" w:rsidR="00D64DEF" w:rsidRDefault="00B905A0" w:rsidP="00A94570">
      <w:pPr>
        <w:spacing w:line="260" w:lineRule="exact"/>
        <w:ind w:firstLineChars="100" w:firstLine="180"/>
      </w:pPr>
      <w:r>
        <w:rPr>
          <w:rFonts w:hAnsi="ＭＳ 明朝" w:hint="eastAsia"/>
        </w:rPr>
        <w:t>⑴</w:t>
      </w:r>
      <w:r w:rsidR="00D64DEF">
        <w:rPr>
          <w:rFonts w:hint="eastAsia"/>
        </w:rPr>
        <w:t xml:space="preserve">　教職員の懲戒処分の中で交通事故による処分が最も多く、過失の度合いが大きい飲酒運転等は重い処分を受ける。</w:t>
      </w:r>
    </w:p>
    <w:p w14:paraId="55FE6186" w14:textId="77777777" w:rsidR="00D64DEF" w:rsidRPr="00A06A31" w:rsidRDefault="00D64DEF" w:rsidP="00A94570">
      <w:pPr>
        <w:spacing w:line="260" w:lineRule="exact"/>
        <w:ind w:firstLineChars="200" w:firstLine="360"/>
      </w:pPr>
      <w:r>
        <w:rPr>
          <w:rFonts w:hint="eastAsia"/>
        </w:rPr>
        <w:t xml:space="preserve">・　</w:t>
      </w:r>
      <w:hyperlink r:id="rId219" w:history="1">
        <w:r w:rsidRPr="00E672EE">
          <w:rPr>
            <w:rStyle w:val="ac"/>
            <w:rFonts w:hint="eastAsia"/>
          </w:rPr>
          <w:t>地方公務員法</w:t>
        </w:r>
      </w:hyperlink>
      <w:r>
        <w:rPr>
          <w:rFonts w:hint="eastAsia"/>
        </w:rPr>
        <w:t>第</w:t>
      </w:r>
      <w:r>
        <w:t>32条（法令</w:t>
      </w:r>
      <w:r w:rsidR="00A94570" w:rsidRPr="00A06A31">
        <w:rPr>
          <w:rFonts w:hint="eastAsia"/>
        </w:rPr>
        <w:t>等</w:t>
      </w:r>
      <w:r w:rsidRPr="00A06A31">
        <w:t>及び上司の職務上の命令に従う義務）、第33条（信用失墜行為の禁止）</w:t>
      </w:r>
    </w:p>
    <w:p w14:paraId="1AF034AA" w14:textId="77777777" w:rsidR="00D64DEF" w:rsidRPr="00A06A31" w:rsidRDefault="00B905A0" w:rsidP="00A94570">
      <w:pPr>
        <w:spacing w:line="260" w:lineRule="exact"/>
        <w:ind w:firstLineChars="100" w:firstLine="180"/>
      </w:pPr>
      <w:r w:rsidRPr="00A06A31">
        <w:rPr>
          <w:rFonts w:hAnsi="ＭＳ 明朝" w:hint="eastAsia"/>
        </w:rPr>
        <w:t>⑵</w:t>
      </w:r>
      <w:r w:rsidR="00D64DEF" w:rsidRPr="00A06A31">
        <w:rPr>
          <w:rFonts w:hint="eastAsia"/>
        </w:rPr>
        <w:t xml:space="preserve">　相手が死亡や負傷した場合、</w:t>
      </w:r>
      <w:r w:rsidR="00A94570" w:rsidRPr="00A06A31">
        <w:rPr>
          <w:rFonts w:hint="eastAsia"/>
        </w:rPr>
        <w:t>過失運転致死傷等</w:t>
      </w:r>
      <w:r w:rsidR="00D64DEF" w:rsidRPr="00A06A31">
        <w:rPr>
          <w:rFonts w:hint="eastAsia"/>
        </w:rPr>
        <w:t>の刑事処分を受ける。</w:t>
      </w:r>
    </w:p>
    <w:p w14:paraId="0C210F37" w14:textId="77777777" w:rsidR="00D64DEF" w:rsidRPr="00A06A31" w:rsidRDefault="00B905A0" w:rsidP="00A94570">
      <w:pPr>
        <w:spacing w:line="260" w:lineRule="exact"/>
        <w:ind w:firstLineChars="100" w:firstLine="180"/>
      </w:pPr>
      <w:r w:rsidRPr="00A06A31">
        <w:rPr>
          <w:rFonts w:hAnsi="ＭＳ 明朝" w:hint="eastAsia"/>
        </w:rPr>
        <w:t>⑶</w:t>
      </w:r>
      <w:r w:rsidR="00D64DEF" w:rsidRPr="00A06A31">
        <w:rPr>
          <w:rFonts w:hint="eastAsia"/>
        </w:rPr>
        <w:t xml:space="preserve">　道路交通法違反は反則金、免許停止等の行政処分を受ける。</w:t>
      </w:r>
    </w:p>
    <w:p w14:paraId="6B515FF5" w14:textId="77777777" w:rsidR="00CA7ED3" w:rsidRPr="00A06A31" w:rsidRDefault="00B905A0" w:rsidP="00A94570">
      <w:pPr>
        <w:spacing w:line="260" w:lineRule="exact"/>
        <w:ind w:firstLineChars="100" w:firstLine="180"/>
      </w:pPr>
      <w:r w:rsidRPr="00A06A31">
        <w:rPr>
          <w:rFonts w:hAnsi="ＭＳ 明朝" w:hint="eastAsia"/>
        </w:rPr>
        <w:t>⑷</w:t>
      </w:r>
      <w:r w:rsidR="00D64DEF" w:rsidRPr="00A06A31">
        <w:rPr>
          <w:rFonts w:hint="eastAsia"/>
        </w:rPr>
        <w:t xml:space="preserve">　損害賠償責任が発生した場合、民事的な責任は免れない。</w:t>
      </w:r>
    </w:p>
    <w:p w14:paraId="2BDB35F0" w14:textId="77777777" w:rsidR="00A94570" w:rsidRPr="00A06A31" w:rsidRDefault="00B905A0" w:rsidP="00A94570">
      <w:pPr>
        <w:spacing w:line="260" w:lineRule="exact"/>
        <w:ind w:leftChars="100" w:left="360" w:hangingChars="100" w:hanging="180"/>
      </w:pPr>
      <w:r w:rsidRPr="00A06A31">
        <w:rPr>
          <w:rFonts w:hAnsi="ＭＳ 明朝" w:hint="eastAsia"/>
        </w:rPr>
        <w:t>⑸</w:t>
      </w:r>
      <w:r w:rsidR="00A94570" w:rsidRPr="00A06A31">
        <w:rPr>
          <w:rFonts w:hint="eastAsia"/>
        </w:rPr>
        <w:t xml:space="preserve">　校長は、自家用自動車の公務使用を教育職員に対して、運転開始前及び運転終了後に酒気帯びの有無を確認し、その内容をアル</w:t>
      </w:r>
      <w:r w:rsidR="00091A8F" w:rsidRPr="00A06A31">
        <w:rPr>
          <w:rFonts w:hint="eastAsia"/>
        </w:rPr>
        <w:t>コール検査記録簿に記録する。（「県立学校教育職員の自家用自動車等</w:t>
      </w:r>
      <w:r w:rsidR="00A94570" w:rsidRPr="00A06A31">
        <w:rPr>
          <w:rFonts w:hint="eastAsia"/>
        </w:rPr>
        <w:t>公務使用に関する取扱要綱」等の一部改正について（通知）令和４年４月1</w:t>
      </w:r>
      <w:r w:rsidR="00A94570" w:rsidRPr="00A06A31">
        <w:t>2</w:t>
      </w:r>
      <w:r w:rsidR="00A94570" w:rsidRPr="00A06A31">
        <w:rPr>
          <w:rFonts w:hint="eastAsia"/>
        </w:rPr>
        <w:t>日島企第7</w:t>
      </w:r>
      <w:r w:rsidR="00A94570" w:rsidRPr="00A06A31">
        <w:t>3</w:t>
      </w:r>
      <w:r w:rsidR="00A94570" w:rsidRPr="00A06A31">
        <w:rPr>
          <w:rFonts w:hint="eastAsia"/>
        </w:rPr>
        <w:t>号）</w:t>
      </w:r>
    </w:p>
    <w:p w14:paraId="13B0FC73" w14:textId="77777777" w:rsidR="00CA7ED3" w:rsidRDefault="00D64DEF" w:rsidP="000D0C8D">
      <w:pPr>
        <w:spacing w:line="260" w:lineRule="exact"/>
      </w:pPr>
      <w:r w:rsidRPr="00D64DEF">
        <w:rPr>
          <w:rFonts w:hAnsi="ＭＳ 明朝" w:cs="ＭＳ 明朝"/>
          <w:noProof/>
          <w:kern w:val="0"/>
          <w:szCs w:val="20"/>
        </w:rPr>
        <mc:AlternateContent>
          <mc:Choice Requires="wps">
            <w:drawing>
              <wp:anchor distT="0" distB="0" distL="114300" distR="114300" simplePos="0" relativeHeight="251883520" behindDoc="0" locked="0" layoutInCell="1" allowOverlap="1" wp14:anchorId="3F7733DB" wp14:editId="5B0D3C49">
                <wp:simplePos x="0" y="0"/>
                <wp:positionH relativeFrom="margin">
                  <wp:align>right</wp:align>
                </wp:positionH>
                <wp:positionV relativeFrom="paragraph">
                  <wp:posOffset>77470</wp:posOffset>
                </wp:positionV>
                <wp:extent cx="6195695" cy="2133600"/>
                <wp:effectExtent l="19050" t="19050" r="14605" b="19050"/>
                <wp:wrapNone/>
                <wp:docPr id="248" name="AutoShape 9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5695" cy="2133600"/>
                        </a:xfrm>
                        <a:prstGeom prst="roundRect">
                          <a:avLst>
                            <a:gd name="adj" fmla="val 3519"/>
                          </a:avLst>
                        </a:prstGeom>
                        <a:solidFill>
                          <a:srgbClr val="FFFFFF"/>
                        </a:solidFill>
                        <a:ln w="34925">
                          <a:solidFill>
                            <a:srgbClr val="000000"/>
                          </a:solidFill>
                          <a:prstDash val="sysDot"/>
                          <a:round/>
                          <a:headEnd/>
                          <a:tailEnd/>
                        </a:ln>
                      </wps:spPr>
                      <wps:txbx>
                        <w:txbxContent>
                          <w:p w14:paraId="6F2E859B" w14:textId="77777777" w:rsidR="00124108" w:rsidRPr="00A06A31" w:rsidRDefault="00124108" w:rsidP="00A94570">
                            <w:pPr>
                              <w:spacing w:line="260" w:lineRule="exact"/>
                              <w:jc w:val="left"/>
                              <w:textAlignment w:val="baseline"/>
                              <w:rPr>
                                <w:rFonts w:hAnsi="Times New Roman"/>
                                <w:b/>
                                <w:spacing w:val="2"/>
                                <w:kern w:val="0"/>
                                <w:sz w:val="18"/>
                                <w:szCs w:val="18"/>
                              </w:rPr>
                            </w:pPr>
                            <w:r w:rsidRPr="00A06A31">
                              <w:rPr>
                                <w:rFonts w:eastAsia="ＭＳ ゴシック" w:hAnsi="Times New Roman" w:cs="ＭＳ ゴシック" w:hint="eastAsia"/>
                                <w:b/>
                                <w:kern w:val="0"/>
                                <w:sz w:val="18"/>
                                <w:szCs w:val="18"/>
                              </w:rPr>
                              <w:t>Ｑ　教職員の交通事故に対する処分が厳しいのはなぜか。</w:t>
                            </w:r>
                          </w:p>
                          <w:p w14:paraId="66C86D17" w14:textId="77777777" w:rsidR="00124108" w:rsidRPr="00A06A31" w:rsidRDefault="00124108" w:rsidP="00A94570">
                            <w:pPr>
                              <w:spacing w:line="260" w:lineRule="exact"/>
                              <w:ind w:left="160" w:hangingChars="100" w:hanging="160"/>
                              <w:jc w:val="left"/>
                              <w:textAlignment w:val="baseline"/>
                              <w:rPr>
                                <w:rFonts w:ascii="HG丸ｺﾞｼｯｸM-PRO" w:eastAsia="HG丸ｺﾞｼｯｸM-PRO" w:hAnsi="Times New Roman"/>
                                <w:spacing w:val="2"/>
                                <w:kern w:val="0"/>
                                <w:sz w:val="18"/>
                                <w:szCs w:val="18"/>
                              </w:rPr>
                            </w:pPr>
                            <w:r w:rsidRPr="00A06A31">
                              <w:rPr>
                                <w:rFonts w:ascii="HG丸ｺﾞｼｯｸM-PRO" w:eastAsia="HG丸ｺﾞｼｯｸM-PRO" w:hAnsi="ＭＳ 明朝" w:cs="ＭＳ 明朝" w:hint="eastAsia"/>
                                <w:kern w:val="0"/>
                                <w:sz w:val="18"/>
                                <w:szCs w:val="18"/>
                              </w:rPr>
                              <w:t>Ａ　一般に教師の交通事故については、「児童生徒に交通安全教育を行うべき立場にあり、率先して安全教育及び模範運転に努め、交通道徳の高揚に努力すべきもの」（昭和49.7.15山形県人事委員会）、「交通事故の内容は千差万別で、他と厳密に比較すること自体困難であり、仮に、同一内容の交通事故を起こした職員が、異なる種類の懲戒処分を受けたとしても、職員の職種、身分、それに伴う職務内容、責任の度合等に相違がある以上、交通事故を起こしたことによる処分が客観的妥当性を欠き、条理に反しない限り、公正の原則に反するとはいえない」（昭和5</w:t>
                            </w:r>
                            <w:r w:rsidRPr="00A06A31">
                              <w:rPr>
                                <w:rFonts w:ascii="HG丸ｺﾞｼｯｸM-PRO" w:eastAsia="HG丸ｺﾞｼｯｸM-PRO" w:hAnsi="ＭＳ 明朝" w:cs="ＭＳ 明朝"/>
                                <w:kern w:val="0"/>
                                <w:sz w:val="18"/>
                                <w:szCs w:val="18"/>
                              </w:rPr>
                              <w:t>0</w:t>
                            </w:r>
                            <w:r w:rsidRPr="00A06A31">
                              <w:rPr>
                                <w:rFonts w:ascii="HG丸ｺﾞｼｯｸM-PRO" w:eastAsia="HG丸ｺﾞｼｯｸM-PRO" w:hAnsi="ＭＳ 明朝" w:cs="ＭＳ 明朝" w:hint="eastAsia"/>
                                <w:kern w:val="0"/>
                                <w:sz w:val="18"/>
                                <w:szCs w:val="18"/>
                              </w:rPr>
                              <w:t>.</w:t>
                            </w:r>
                            <w:r w:rsidRPr="00A06A31">
                              <w:rPr>
                                <w:rFonts w:ascii="HG丸ｺﾞｼｯｸM-PRO" w:eastAsia="HG丸ｺﾞｼｯｸM-PRO" w:hAnsi="ＭＳ 明朝" w:cs="ＭＳ 明朝"/>
                                <w:kern w:val="0"/>
                                <w:sz w:val="18"/>
                                <w:szCs w:val="18"/>
                              </w:rPr>
                              <w:t>2</w:t>
                            </w:r>
                            <w:r w:rsidRPr="00A06A31">
                              <w:rPr>
                                <w:rFonts w:ascii="HG丸ｺﾞｼｯｸM-PRO" w:eastAsia="HG丸ｺﾞｼｯｸM-PRO" w:hAnsi="ＭＳ 明朝" w:cs="ＭＳ 明朝" w:hint="eastAsia"/>
                                <w:kern w:val="0"/>
                                <w:sz w:val="18"/>
                                <w:szCs w:val="18"/>
                              </w:rPr>
                              <w:t>.</w:t>
                            </w:r>
                            <w:r w:rsidRPr="00A06A31">
                              <w:rPr>
                                <w:rFonts w:ascii="HG丸ｺﾞｼｯｸM-PRO" w:eastAsia="HG丸ｺﾞｼｯｸM-PRO" w:hAnsi="ＭＳ 明朝" w:cs="ＭＳ 明朝"/>
                                <w:kern w:val="0"/>
                                <w:sz w:val="18"/>
                                <w:szCs w:val="18"/>
                              </w:rPr>
                              <w:t>13</w:t>
                            </w:r>
                            <w:r w:rsidRPr="00A06A31">
                              <w:rPr>
                                <w:rFonts w:ascii="HG丸ｺﾞｼｯｸM-PRO" w:eastAsia="HG丸ｺﾞｼｯｸM-PRO" w:hAnsi="ＭＳ 明朝" w:cs="ＭＳ 明朝" w:hint="eastAsia"/>
                                <w:kern w:val="0"/>
                                <w:sz w:val="18"/>
                                <w:szCs w:val="18"/>
                              </w:rPr>
                              <w:t>岡山県人事委員会）という見地から、一般行政職員に比べて厳しい処分が行われる場合が多い。</w:t>
                            </w:r>
                          </w:p>
                          <w:p w14:paraId="320DE6D8" w14:textId="77777777" w:rsidR="00124108" w:rsidRPr="00A06A31" w:rsidRDefault="00124108" w:rsidP="00A94570">
                            <w:pPr>
                              <w:spacing w:line="260" w:lineRule="exact"/>
                              <w:jc w:val="left"/>
                              <w:textAlignment w:val="baseline"/>
                              <w:rPr>
                                <w:rFonts w:hAnsi="Times New Roman"/>
                                <w:spacing w:val="2"/>
                                <w:kern w:val="0"/>
                                <w:sz w:val="18"/>
                                <w:szCs w:val="18"/>
                              </w:rPr>
                            </w:pPr>
                          </w:p>
                          <w:p w14:paraId="5A5DBDFD" w14:textId="77777777" w:rsidR="00124108" w:rsidRPr="00A06A31" w:rsidRDefault="00124108" w:rsidP="00A94570">
                            <w:pPr>
                              <w:spacing w:line="260" w:lineRule="exact"/>
                              <w:jc w:val="left"/>
                              <w:textAlignment w:val="baseline"/>
                              <w:rPr>
                                <w:rFonts w:hAnsi="Times New Roman"/>
                                <w:b/>
                                <w:spacing w:val="2"/>
                                <w:kern w:val="0"/>
                                <w:sz w:val="18"/>
                                <w:szCs w:val="18"/>
                              </w:rPr>
                            </w:pPr>
                            <w:r w:rsidRPr="00A06A31">
                              <w:rPr>
                                <w:rFonts w:eastAsia="ＭＳ ゴシック" w:hAnsi="Times New Roman" w:cs="ＭＳ ゴシック" w:hint="eastAsia"/>
                                <w:b/>
                                <w:kern w:val="0"/>
                                <w:sz w:val="18"/>
                                <w:szCs w:val="18"/>
                              </w:rPr>
                              <w:t>Ｑ　飲酒運転事故の場合はどうか。</w:t>
                            </w:r>
                          </w:p>
                          <w:p w14:paraId="594E84BA" w14:textId="77777777" w:rsidR="00124108" w:rsidRPr="00A06A31" w:rsidRDefault="00124108" w:rsidP="00A94570">
                            <w:pPr>
                              <w:spacing w:line="260" w:lineRule="exact"/>
                              <w:ind w:left="160" w:hangingChars="100" w:hanging="160"/>
                              <w:jc w:val="left"/>
                              <w:textAlignment w:val="baseline"/>
                              <w:rPr>
                                <w:rFonts w:ascii="HG丸ｺﾞｼｯｸM-PRO" w:eastAsia="HG丸ｺﾞｼｯｸM-PRO"/>
                                <w:sz w:val="18"/>
                                <w:szCs w:val="18"/>
                              </w:rPr>
                            </w:pPr>
                            <w:r w:rsidRPr="00A06A31">
                              <w:rPr>
                                <w:rFonts w:ascii="HG丸ｺﾞｼｯｸM-PRO" w:eastAsia="HG丸ｺﾞｼｯｸM-PRO" w:hAnsi="ＭＳ 明朝" w:cs="ＭＳ 明朝" w:hint="eastAsia"/>
                                <w:kern w:val="0"/>
                                <w:sz w:val="18"/>
                                <w:szCs w:val="18"/>
                              </w:rPr>
                              <w:t>Ａ　教職員としてのモラルが問われ、学校の信頼は崩壊、生徒指導上の混乱は免れない。当事者が教壇に復帰することができるかどうかの判断も必要となる。公務員という身分を有する以上、身分上の義務は勤務時間内外を問わず課せられる。全国の交通事故により懲戒処分を受けた教職員の約25％は飲酒運転で、そのほとんどすべてが免職又は停職の処分を受けてい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7733DB" id="AutoShape 940" o:spid="_x0000_s1484" style="position:absolute;left:0;text-align:left;margin-left:436.65pt;margin-top:6.1pt;width:487.85pt;height:168pt;z-index:2518835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230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" strokeweight="2.75pt">
                <v:stroke dashstyle="1 1"/>
                <v:textbox inset="5.85pt,.7pt,5.85pt,.7pt">
                  <w:txbxContent>
                    <w:p w14:paraId="6F2E859B" w14:textId="77777777" w:rsidR="00124108" w:rsidRPr="00A06A31" w:rsidRDefault="00124108" w:rsidP="00A94570">
                      <w:pPr>
                        <w:spacing w:line="260" w:lineRule="exact"/>
                        <w:jc w:val="left"/>
                        <w:textAlignment w:val="baseline"/>
                        <w:rPr>
                          <w:rFonts w:hAnsi="Times New Roman"/>
                          <w:b/>
                          <w:spacing w:val="2"/>
                          <w:kern w:val="0"/>
                          <w:sz w:val="18"/>
                          <w:szCs w:val="18"/>
                        </w:rPr>
                      </w:pPr>
                      <w:r w:rsidRPr="00A06A31">
                        <w:rPr>
                          <w:rFonts w:eastAsia="ＭＳ ゴシック" w:hAnsi="Times New Roman" w:cs="ＭＳ ゴシック" w:hint="eastAsia"/>
                          <w:b/>
                          <w:kern w:val="0"/>
                          <w:sz w:val="18"/>
                          <w:szCs w:val="18"/>
                        </w:rPr>
                        <w:t>Ｑ　教職員の交通事故に対する処分が厳しいのはなぜか。</w:t>
                      </w:r>
                    </w:p>
                    <w:p w14:paraId="66C86D17" w14:textId="77777777" w:rsidR="00124108" w:rsidRPr="00A06A31" w:rsidRDefault="00124108" w:rsidP="00A94570">
                      <w:pPr>
                        <w:spacing w:line="260" w:lineRule="exact"/>
                        <w:ind w:left="160" w:hangingChars="100" w:hanging="160"/>
                        <w:jc w:val="left"/>
                        <w:textAlignment w:val="baseline"/>
                        <w:rPr>
                          <w:rFonts w:ascii="HG丸ｺﾞｼｯｸM-PRO" w:eastAsia="HG丸ｺﾞｼｯｸM-PRO" w:hAnsi="Times New Roman"/>
                          <w:spacing w:val="2"/>
                          <w:kern w:val="0"/>
                          <w:sz w:val="18"/>
                          <w:szCs w:val="18"/>
                        </w:rPr>
                      </w:pPr>
                      <w:r w:rsidRPr="00A06A31">
                        <w:rPr>
                          <w:rFonts w:ascii="HG丸ｺﾞｼｯｸM-PRO" w:eastAsia="HG丸ｺﾞｼｯｸM-PRO" w:hAnsi="ＭＳ 明朝" w:cs="ＭＳ 明朝" w:hint="eastAsia"/>
                          <w:kern w:val="0"/>
                          <w:sz w:val="18"/>
                          <w:szCs w:val="18"/>
                        </w:rPr>
                        <w:t>Ａ　一般に教師の交通事故については、「児童生徒に交通安全教育を行うべき立場にあり、率先して安全教育及び模範運転に努め、交通道徳の高揚に努力すべきもの」（昭和49.7.15山形県人事委員会）、「交通事故の内容は千差万別で、他と厳密に比較すること自体困難であり、仮に、同一内容の交通事故を起こした職員が、異なる種類の懲戒処分を受けたとしても、職員の職種、身分、それに伴う職務内容、責任の度合等に相違がある以上、交通事故を起こしたことによる処分が客観的妥当性を欠き、条理に反しない限り、公正の原則に反するとはいえない」（昭和5</w:t>
                      </w:r>
                      <w:r w:rsidRPr="00A06A31">
                        <w:rPr>
                          <w:rFonts w:ascii="HG丸ｺﾞｼｯｸM-PRO" w:eastAsia="HG丸ｺﾞｼｯｸM-PRO" w:hAnsi="ＭＳ 明朝" w:cs="ＭＳ 明朝"/>
                          <w:kern w:val="0"/>
                          <w:sz w:val="18"/>
                          <w:szCs w:val="18"/>
                        </w:rPr>
                        <w:t>0</w:t>
                      </w:r>
                      <w:r w:rsidRPr="00A06A31">
                        <w:rPr>
                          <w:rFonts w:ascii="HG丸ｺﾞｼｯｸM-PRO" w:eastAsia="HG丸ｺﾞｼｯｸM-PRO" w:hAnsi="ＭＳ 明朝" w:cs="ＭＳ 明朝" w:hint="eastAsia"/>
                          <w:kern w:val="0"/>
                          <w:sz w:val="18"/>
                          <w:szCs w:val="18"/>
                        </w:rPr>
                        <w:t>.</w:t>
                      </w:r>
                      <w:r w:rsidRPr="00A06A31">
                        <w:rPr>
                          <w:rFonts w:ascii="HG丸ｺﾞｼｯｸM-PRO" w:eastAsia="HG丸ｺﾞｼｯｸM-PRO" w:hAnsi="ＭＳ 明朝" w:cs="ＭＳ 明朝"/>
                          <w:kern w:val="0"/>
                          <w:sz w:val="18"/>
                          <w:szCs w:val="18"/>
                        </w:rPr>
                        <w:t>2</w:t>
                      </w:r>
                      <w:r w:rsidRPr="00A06A31">
                        <w:rPr>
                          <w:rFonts w:ascii="HG丸ｺﾞｼｯｸM-PRO" w:eastAsia="HG丸ｺﾞｼｯｸM-PRO" w:hAnsi="ＭＳ 明朝" w:cs="ＭＳ 明朝" w:hint="eastAsia"/>
                          <w:kern w:val="0"/>
                          <w:sz w:val="18"/>
                          <w:szCs w:val="18"/>
                        </w:rPr>
                        <w:t>.</w:t>
                      </w:r>
                      <w:r w:rsidRPr="00A06A31">
                        <w:rPr>
                          <w:rFonts w:ascii="HG丸ｺﾞｼｯｸM-PRO" w:eastAsia="HG丸ｺﾞｼｯｸM-PRO" w:hAnsi="ＭＳ 明朝" w:cs="ＭＳ 明朝"/>
                          <w:kern w:val="0"/>
                          <w:sz w:val="18"/>
                          <w:szCs w:val="18"/>
                        </w:rPr>
                        <w:t>13</w:t>
                      </w:r>
                      <w:r w:rsidRPr="00A06A31">
                        <w:rPr>
                          <w:rFonts w:ascii="HG丸ｺﾞｼｯｸM-PRO" w:eastAsia="HG丸ｺﾞｼｯｸM-PRO" w:hAnsi="ＭＳ 明朝" w:cs="ＭＳ 明朝" w:hint="eastAsia"/>
                          <w:kern w:val="0"/>
                          <w:sz w:val="18"/>
                          <w:szCs w:val="18"/>
                        </w:rPr>
                        <w:t>岡山県人事委員会）という見地から、一般行政職員に比べて厳しい処分が行われる場合が多い。</w:t>
                      </w:r>
                    </w:p>
                    <w:p w14:paraId="320DE6D8" w14:textId="77777777" w:rsidR="00124108" w:rsidRPr="00A06A31" w:rsidRDefault="00124108" w:rsidP="00A94570">
                      <w:pPr>
                        <w:spacing w:line="260" w:lineRule="exact"/>
                        <w:jc w:val="left"/>
                        <w:textAlignment w:val="baseline"/>
                        <w:rPr>
                          <w:rFonts w:hAnsi="Times New Roman"/>
                          <w:spacing w:val="2"/>
                          <w:kern w:val="0"/>
                          <w:sz w:val="18"/>
                          <w:szCs w:val="18"/>
                        </w:rPr>
                      </w:pPr>
                    </w:p>
                    <w:p w14:paraId="5A5DBDFD" w14:textId="77777777" w:rsidR="00124108" w:rsidRPr="00A06A31" w:rsidRDefault="00124108" w:rsidP="00A94570">
                      <w:pPr>
                        <w:spacing w:line="260" w:lineRule="exact"/>
                        <w:jc w:val="left"/>
                        <w:textAlignment w:val="baseline"/>
                        <w:rPr>
                          <w:rFonts w:hAnsi="Times New Roman"/>
                          <w:b/>
                          <w:spacing w:val="2"/>
                          <w:kern w:val="0"/>
                          <w:sz w:val="18"/>
                          <w:szCs w:val="18"/>
                        </w:rPr>
                      </w:pPr>
                      <w:r w:rsidRPr="00A06A31">
                        <w:rPr>
                          <w:rFonts w:eastAsia="ＭＳ ゴシック" w:hAnsi="Times New Roman" w:cs="ＭＳ ゴシック" w:hint="eastAsia"/>
                          <w:b/>
                          <w:kern w:val="0"/>
                          <w:sz w:val="18"/>
                          <w:szCs w:val="18"/>
                        </w:rPr>
                        <w:t>Ｑ　飲酒運転事故の場合はどうか。</w:t>
                      </w:r>
                    </w:p>
                    <w:p w14:paraId="594E84BA" w14:textId="77777777" w:rsidR="00124108" w:rsidRPr="00A06A31" w:rsidRDefault="00124108" w:rsidP="00A94570">
                      <w:pPr>
                        <w:spacing w:line="260" w:lineRule="exact"/>
                        <w:ind w:left="160" w:hangingChars="100" w:hanging="160"/>
                        <w:jc w:val="left"/>
                        <w:textAlignment w:val="baseline"/>
                        <w:rPr>
                          <w:rFonts w:ascii="HG丸ｺﾞｼｯｸM-PRO" w:eastAsia="HG丸ｺﾞｼｯｸM-PRO"/>
                          <w:sz w:val="18"/>
                          <w:szCs w:val="18"/>
                        </w:rPr>
                      </w:pPr>
                      <w:r w:rsidRPr="00A06A31">
                        <w:rPr>
                          <w:rFonts w:ascii="HG丸ｺﾞｼｯｸM-PRO" w:eastAsia="HG丸ｺﾞｼｯｸM-PRO" w:hAnsi="ＭＳ 明朝" w:cs="ＭＳ 明朝" w:hint="eastAsia"/>
                          <w:kern w:val="0"/>
                          <w:sz w:val="18"/>
                          <w:szCs w:val="18"/>
                        </w:rPr>
                        <w:t>Ａ　教職員としてのモラルが問われ、学校の信頼は崩壊、生徒指導上の混乱は免れない。当事者が教壇に復帰することができるかどうかの判断も必要となる。公務員という身分を有する以上、身分上の義務は勤務時間内外を問わず課せられる。全国の交通事故により懲戒処分を受けた教職員の約25％は飲酒運転で、そのほとんどすべてが免職又は停職の処分を受けている。</w:t>
                      </w:r>
                    </w:p>
                  </w:txbxContent>
                </v:textbox>
                <w10:wrap anchorx="margin"/>
              </v:roundrect>
            </w:pict>
          </mc:Fallback>
        </mc:AlternateContent>
      </w:r>
    </w:p>
    <w:p w14:paraId="07D18D77" w14:textId="77777777" w:rsidR="00CA7ED3" w:rsidRDefault="00CA7ED3" w:rsidP="000D0C8D">
      <w:pPr>
        <w:spacing w:line="260" w:lineRule="exact"/>
      </w:pPr>
    </w:p>
    <w:p w14:paraId="0D2CBEDD" w14:textId="77777777" w:rsidR="00CA7ED3" w:rsidRDefault="00CA7ED3" w:rsidP="000D0C8D">
      <w:pPr>
        <w:spacing w:line="260" w:lineRule="exact"/>
      </w:pPr>
    </w:p>
    <w:p w14:paraId="08A2D358" w14:textId="77777777" w:rsidR="00CA7ED3" w:rsidRDefault="00CA7ED3" w:rsidP="000D0C8D">
      <w:pPr>
        <w:spacing w:line="260" w:lineRule="exact"/>
      </w:pPr>
    </w:p>
    <w:p w14:paraId="69928D24" w14:textId="77777777" w:rsidR="00CA7ED3" w:rsidRDefault="00CA7ED3" w:rsidP="000D0C8D">
      <w:pPr>
        <w:spacing w:line="260" w:lineRule="exact"/>
      </w:pPr>
    </w:p>
    <w:p w14:paraId="363D846E" w14:textId="77777777" w:rsidR="00CA7ED3" w:rsidRDefault="00CA7ED3" w:rsidP="000D0C8D">
      <w:pPr>
        <w:spacing w:line="260" w:lineRule="exact"/>
      </w:pPr>
    </w:p>
    <w:p w14:paraId="710E4E71" w14:textId="77777777" w:rsidR="00CA7ED3" w:rsidRDefault="00CA7ED3" w:rsidP="000D0C8D">
      <w:pPr>
        <w:spacing w:line="260" w:lineRule="exact"/>
      </w:pPr>
    </w:p>
    <w:p w14:paraId="4CE44720" w14:textId="77777777" w:rsidR="00CA7ED3" w:rsidRDefault="00CA7ED3" w:rsidP="000D0C8D">
      <w:pPr>
        <w:spacing w:line="260" w:lineRule="exact"/>
      </w:pPr>
    </w:p>
    <w:p w14:paraId="6C897D0D" w14:textId="77777777" w:rsidR="00CA7ED3" w:rsidRDefault="00CA7ED3" w:rsidP="000D0C8D">
      <w:pPr>
        <w:spacing w:line="260" w:lineRule="exact"/>
      </w:pPr>
    </w:p>
    <w:p w14:paraId="718F412C" w14:textId="77777777" w:rsidR="00CA7ED3" w:rsidRDefault="00CA7ED3" w:rsidP="000D0C8D">
      <w:pPr>
        <w:spacing w:line="260" w:lineRule="exact"/>
      </w:pPr>
    </w:p>
    <w:p w14:paraId="1FC43317" w14:textId="77777777" w:rsidR="00CA7ED3" w:rsidRDefault="00CA7ED3" w:rsidP="000D0C8D">
      <w:pPr>
        <w:spacing w:line="260" w:lineRule="exact"/>
      </w:pPr>
    </w:p>
    <w:p w14:paraId="44E8C7CE" w14:textId="77777777" w:rsidR="00CA7ED3" w:rsidRDefault="00CA7ED3" w:rsidP="000D0C8D">
      <w:pPr>
        <w:spacing w:line="260" w:lineRule="exact"/>
      </w:pPr>
    </w:p>
    <w:p w14:paraId="31460A7F" w14:textId="77777777" w:rsidR="00CA7ED3" w:rsidRDefault="00CA7ED3" w:rsidP="000D0C8D">
      <w:pPr>
        <w:spacing w:line="260" w:lineRule="exact"/>
      </w:pPr>
    </w:p>
    <w:p w14:paraId="670D69C0" w14:textId="77777777" w:rsidR="00A94570" w:rsidRDefault="00A94570" w:rsidP="000D0C8D">
      <w:pPr>
        <w:spacing w:line="260" w:lineRule="exact"/>
      </w:pPr>
    </w:p>
    <w:p w14:paraId="089ECCC3" w14:textId="77777777" w:rsidR="00A94570" w:rsidRDefault="00A94570" w:rsidP="000D0C8D">
      <w:pPr>
        <w:spacing w:line="260" w:lineRule="exact"/>
      </w:pPr>
    </w:p>
    <w:p w14:paraId="4F21F86E" w14:textId="77777777" w:rsidR="00A94570" w:rsidRDefault="00A94570" w:rsidP="000D0C8D">
      <w:pPr>
        <w:spacing w:line="260" w:lineRule="exact"/>
      </w:pPr>
    </w:p>
    <w:p w14:paraId="65447883" w14:textId="77777777" w:rsidR="00A94570" w:rsidRDefault="00A94570" w:rsidP="000D0C8D">
      <w:pPr>
        <w:spacing w:line="260" w:lineRule="exact"/>
      </w:pPr>
    </w:p>
    <w:p w14:paraId="0ED030A7" w14:textId="77777777" w:rsidR="00A94570" w:rsidRDefault="00A94570" w:rsidP="000D0C8D">
      <w:pPr>
        <w:spacing w:line="260" w:lineRule="exact"/>
      </w:pPr>
    </w:p>
    <w:p w14:paraId="63E74232" w14:textId="77777777" w:rsidR="00A94570" w:rsidRDefault="00A94570">
      <w:pPr>
        <w:widowControl/>
        <w:autoSpaceDE/>
        <w:autoSpaceDN/>
        <w:jc w:val="left"/>
      </w:pPr>
      <w:r>
        <w:br w:type="page"/>
      </w:r>
    </w:p>
    <w:p w14:paraId="39E3559A" w14:textId="77777777" w:rsidR="00CA7ED3" w:rsidRDefault="00D64DEF" w:rsidP="00D64DEF">
      <w:pPr>
        <w:pStyle w:val="2"/>
      </w:pPr>
      <w:bookmarkStart w:id="156" w:name="_教職員の交通事故発生時の対応"/>
      <w:bookmarkStart w:id="157" w:name="_Toc240013289"/>
      <w:bookmarkEnd w:id="156"/>
      <w:r>
        <w:rPr>
          <w:rFonts w:hint="eastAsia"/>
        </w:rPr>
        <w:lastRenderedPageBreak/>
        <w:t>教職員の交通事故発生時の対応</w:t>
      </w:r>
      <w:bookmarkEnd w:id="157"/>
    </w:p>
    <w:p w14:paraId="6157BBD3" w14:textId="77777777" w:rsidR="00CA7ED3" w:rsidRDefault="00CA7ED3" w:rsidP="000D0C8D">
      <w:pPr>
        <w:spacing w:line="260" w:lineRule="exact"/>
      </w:pPr>
    </w:p>
    <w:tbl>
      <w:tblPr>
        <w:tblStyle w:val="26"/>
        <w:tblW w:w="0" w:type="auto"/>
        <w:tblLook w:val="04A0" w:firstRow="1" w:lastRow="0" w:firstColumn="1" w:lastColumn="0" w:noHBand="0" w:noVBand="1"/>
      </w:tblPr>
      <w:tblGrid>
        <w:gridCol w:w="1980"/>
        <w:gridCol w:w="2693"/>
        <w:gridCol w:w="2693"/>
        <w:gridCol w:w="2716"/>
      </w:tblGrid>
      <w:tr w:rsidR="00D64DEF" w:rsidRPr="00D64DEF" w14:paraId="000FE1E9" w14:textId="77777777" w:rsidTr="00FD1EBF">
        <w:tc>
          <w:tcPr>
            <w:tcW w:w="1980" w:type="dxa"/>
            <w:tcBorders>
              <w:bottom w:val="single" w:sz="4" w:space="0" w:color="auto"/>
            </w:tcBorders>
            <w:vAlign w:val="center"/>
          </w:tcPr>
          <w:p w14:paraId="7DCD8768" w14:textId="77777777" w:rsidR="00D64DEF" w:rsidRPr="00D64DEF" w:rsidRDefault="00D64DEF" w:rsidP="00D64DEF">
            <w:pPr>
              <w:ind w:left="22"/>
              <w:jc w:val="center"/>
              <w:rPr>
                <w:rFonts w:ascii="ＭＳ ゴシック" w:eastAsia="ＭＳ ゴシック" w:hAnsi="ＭＳ ゴシック"/>
                <w:b/>
                <w:kern w:val="2"/>
              </w:rPr>
            </w:pPr>
            <w:r w:rsidRPr="00D64DEF">
              <w:rPr>
                <w:rFonts w:ascii="ＭＳ ゴシック" w:eastAsia="ＭＳ ゴシック" w:hAnsi="ＭＳ ゴシック" w:hint="eastAsia"/>
                <w:b/>
                <w:kern w:val="2"/>
              </w:rPr>
              <w:t>対応の流れ</w:t>
            </w:r>
          </w:p>
        </w:tc>
        <w:tc>
          <w:tcPr>
            <w:tcW w:w="2693" w:type="dxa"/>
            <w:tcBorders>
              <w:bottom w:val="single" w:sz="4" w:space="0" w:color="auto"/>
            </w:tcBorders>
            <w:vAlign w:val="center"/>
          </w:tcPr>
          <w:p w14:paraId="50D0A75A" w14:textId="77777777" w:rsidR="00D64DEF" w:rsidRPr="00D64DEF" w:rsidRDefault="00D64DEF" w:rsidP="00D64DEF">
            <w:pPr>
              <w:jc w:val="center"/>
              <w:rPr>
                <w:rFonts w:ascii="ＭＳ ゴシック" w:eastAsia="ＭＳ ゴシック" w:hAnsi="ＭＳ ゴシック"/>
                <w:b/>
                <w:kern w:val="2"/>
              </w:rPr>
            </w:pPr>
            <w:r w:rsidRPr="00D64DEF">
              <w:rPr>
                <w:rFonts w:ascii="ＭＳ ゴシック" w:eastAsia="ＭＳ ゴシック" w:hAnsi="ＭＳ ゴシック" w:hint="eastAsia"/>
                <w:b/>
                <w:kern w:val="2"/>
              </w:rPr>
              <w:t>管　理　職</w:t>
            </w:r>
          </w:p>
        </w:tc>
        <w:tc>
          <w:tcPr>
            <w:tcW w:w="2693" w:type="dxa"/>
            <w:tcBorders>
              <w:bottom w:val="single" w:sz="4" w:space="0" w:color="auto"/>
            </w:tcBorders>
            <w:vAlign w:val="center"/>
          </w:tcPr>
          <w:p w14:paraId="6FB10A39" w14:textId="77777777" w:rsidR="00D64DEF" w:rsidRPr="00D64DEF" w:rsidRDefault="00D64DEF" w:rsidP="00D64DEF">
            <w:pPr>
              <w:jc w:val="center"/>
              <w:rPr>
                <w:rFonts w:ascii="ＭＳ ゴシック" w:eastAsia="ＭＳ ゴシック" w:hAnsi="ＭＳ ゴシック"/>
                <w:b/>
                <w:kern w:val="2"/>
              </w:rPr>
            </w:pPr>
            <w:r w:rsidRPr="00D64DEF">
              <w:rPr>
                <w:rFonts w:ascii="ＭＳ ゴシック" w:eastAsia="ＭＳ ゴシック" w:hAnsi="ＭＳ ゴシック" w:hint="eastAsia"/>
                <w:b/>
                <w:kern w:val="2"/>
              </w:rPr>
              <w:t>当該教職員</w:t>
            </w:r>
          </w:p>
        </w:tc>
        <w:tc>
          <w:tcPr>
            <w:tcW w:w="2716" w:type="dxa"/>
            <w:tcBorders>
              <w:bottom w:val="single" w:sz="4" w:space="0" w:color="auto"/>
            </w:tcBorders>
            <w:vAlign w:val="center"/>
          </w:tcPr>
          <w:p w14:paraId="75E22770" w14:textId="77777777" w:rsidR="00D64DEF" w:rsidRPr="00D64DEF" w:rsidRDefault="00D64DEF" w:rsidP="00D64DEF">
            <w:pPr>
              <w:jc w:val="center"/>
              <w:rPr>
                <w:rFonts w:ascii="ＭＳ ゴシック" w:eastAsia="ＭＳ ゴシック" w:hAnsi="ＭＳ ゴシック"/>
                <w:b/>
                <w:kern w:val="2"/>
              </w:rPr>
            </w:pPr>
            <w:r w:rsidRPr="00D64DEF">
              <w:rPr>
                <w:rFonts w:ascii="ＭＳ ゴシック" w:eastAsia="ＭＳ ゴシック" w:hAnsi="ＭＳ ゴシック" w:hint="eastAsia"/>
                <w:b/>
                <w:kern w:val="2"/>
              </w:rPr>
              <w:t>その他（留意点）</w:t>
            </w:r>
          </w:p>
        </w:tc>
      </w:tr>
      <w:tr w:rsidR="00D64DEF" w:rsidRPr="00D64DEF" w14:paraId="44449E97" w14:textId="77777777" w:rsidTr="00FD1EBF">
        <w:tc>
          <w:tcPr>
            <w:tcW w:w="1980" w:type="dxa"/>
            <w:tcBorders>
              <w:bottom w:val="single" w:sz="4" w:space="0" w:color="auto"/>
            </w:tcBorders>
          </w:tcPr>
          <w:p w14:paraId="7C5A629C" w14:textId="77777777" w:rsidR="00D64DEF" w:rsidRPr="00D64DEF" w:rsidRDefault="00D64DEF" w:rsidP="00A94570">
            <w:pPr>
              <w:spacing w:line="260" w:lineRule="exact"/>
              <w:jc w:val="left"/>
              <w:rPr>
                <w:rFonts w:ascii="ＭＳ ゴシック" w:eastAsia="ＭＳ ゴシック" w:hAnsi="ＭＳ ゴシック" w:cs="ＭＳ 明朝"/>
                <w:kern w:val="0"/>
              </w:rPr>
            </w:pPr>
            <w:r w:rsidRPr="00D64DEF">
              <w:rPr>
                <w:rFonts w:ascii="ＭＳ ゴシック" w:eastAsia="ＭＳ ゴシック" w:hAnsi="ＭＳ ゴシック" w:cs="ＭＳ 明朝" w:hint="eastAsia"/>
                <w:kern w:val="0"/>
              </w:rPr>
              <w:t>&lt;発生時の危機管理&gt;</w:t>
            </w:r>
          </w:p>
          <w:p w14:paraId="3285F901" w14:textId="77777777" w:rsidR="00D64DEF" w:rsidRPr="00D64DEF" w:rsidRDefault="00D64DEF" w:rsidP="00A94570">
            <w:pPr>
              <w:spacing w:line="260" w:lineRule="exact"/>
              <w:jc w:val="left"/>
              <w:rPr>
                <w:rFonts w:hAnsi="ＭＳ 明朝"/>
                <w:kern w:val="2"/>
              </w:rPr>
            </w:pPr>
            <w:r w:rsidRPr="00D64DEF">
              <w:rPr>
                <w:rFonts w:hAnsi="ＭＳ 明朝" w:hint="eastAsia"/>
                <w:kern w:val="2"/>
              </w:rPr>
              <w:t>○　事故発生</w:t>
            </w:r>
          </w:p>
          <w:p w14:paraId="58AE6611" w14:textId="77777777" w:rsidR="00D64DEF" w:rsidRPr="00D64DEF" w:rsidRDefault="00D64DEF" w:rsidP="00A94570">
            <w:pPr>
              <w:spacing w:line="260" w:lineRule="exact"/>
              <w:jc w:val="left"/>
              <w:rPr>
                <w:rFonts w:hAnsi="ＭＳ 明朝"/>
                <w:kern w:val="2"/>
              </w:rPr>
            </w:pPr>
          </w:p>
          <w:p w14:paraId="358E77B0" w14:textId="77777777" w:rsidR="00D64DEF" w:rsidRPr="00D64DEF" w:rsidRDefault="00D64DEF" w:rsidP="00A94570">
            <w:pPr>
              <w:spacing w:line="260" w:lineRule="exact"/>
              <w:ind w:left="180" w:hangingChars="100" w:hanging="180"/>
              <w:jc w:val="left"/>
              <w:rPr>
                <w:rFonts w:hAnsi="ＭＳ 明朝"/>
                <w:kern w:val="2"/>
              </w:rPr>
            </w:pPr>
          </w:p>
          <w:p w14:paraId="359268CA" w14:textId="77777777" w:rsidR="00D64DEF" w:rsidRPr="00D64DEF" w:rsidRDefault="00D64DEF" w:rsidP="00A94570">
            <w:pPr>
              <w:spacing w:line="260" w:lineRule="exact"/>
              <w:ind w:left="180" w:hangingChars="100" w:hanging="180"/>
              <w:jc w:val="left"/>
              <w:rPr>
                <w:rFonts w:hAnsi="ＭＳ 明朝"/>
                <w:kern w:val="2"/>
              </w:rPr>
            </w:pPr>
          </w:p>
          <w:p w14:paraId="4CCADCA8" w14:textId="77777777" w:rsidR="00D64DEF" w:rsidRPr="00D64DEF" w:rsidRDefault="00D64DEF" w:rsidP="00A94570">
            <w:pPr>
              <w:spacing w:line="260" w:lineRule="exact"/>
              <w:ind w:left="180" w:hangingChars="100" w:hanging="180"/>
              <w:jc w:val="left"/>
              <w:rPr>
                <w:rFonts w:hAnsi="ＭＳ 明朝"/>
                <w:kern w:val="2"/>
              </w:rPr>
            </w:pPr>
            <w:r w:rsidRPr="00D64DEF">
              <w:rPr>
                <w:rFonts w:hAnsi="ＭＳ 明朝" w:hint="eastAsia"/>
                <w:kern w:val="2"/>
              </w:rPr>
              <w:t>○　状況把握、対応</w:t>
            </w:r>
          </w:p>
        </w:tc>
        <w:tc>
          <w:tcPr>
            <w:tcW w:w="2693" w:type="dxa"/>
            <w:tcBorders>
              <w:bottom w:val="single" w:sz="4" w:space="0" w:color="auto"/>
            </w:tcBorders>
          </w:tcPr>
          <w:p w14:paraId="1D7FF99E" w14:textId="77777777" w:rsidR="00D64DEF" w:rsidRPr="00D64DEF" w:rsidRDefault="00D64DEF" w:rsidP="00A94570">
            <w:pPr>
              <w:spacing w:line="260" w:lineRule="exact"/>
              <w:jc w:val="left"/>
              <w:rPr>
                <w:rFonts w:hAnsi="ＭＳ 明朝"/>
                <w:kern w:val="2"/>
              </w:rPr>
            </w:pPr>
          </w:p>
          <w:p w14:paraId="5197DB0B" w14:textId="77777777" w:rsidR="00D64DEF" w:rsidRPr="00D64DEF" w:rsidRDefault="00D64DEF" w:rsidP="00A94570">
            <w:pPr>
              <w:spacing w:line="260" w:lineRule="exact"/>
              <w:ind w:left="180" w:hangingChars="100" w:hanging="180"/>
              <w:jc w:val="left"/>
              <w:rPr>
                <w:rFonts w:hAnsi="ＭＳ 明朝"/>
                <w:kern w:val="2"/>
              </w:rPr>
            </w:pPr>
            <w:r w:rsidRPr="00D64DEF">
              <w:rPr>
                <w:rFonts w:hAnsi="ＭＳ 明朝" w:hint="eastAsia"/>
                <w:kern w:val="2"/>
              </w:rPr>
              <w:t>・　状況把握及び補足処置の指示</w:t>
            </w:r>
          </w:p>
          <w:p w14:paraId="49BB1B20" w14:textId="77777777" w:rsidR="00D64DEF" w:rsidRPr="00D64DEF" w:rsidRDefault="00D64DEF" w:rsidP="00A94570">
            <w:pPr>
              <w:spacing w:line="260" w:lineRule="exact"/>
              <w:jc w:val="left"/>
              <w:rPr>
                <w:rFonts w:hAnsi="ＭＳ 明朝"/>
                <w:kern w:val="2"/>
              </w:rPr>
            </w:pPr>
          </w:p>
          <w:p w14:paraId="2A0C6435" w14:textId="77777777" w:rsidR="00D64DEF" w:rsidRPr="00D64DEF" w:rsidRDefault="00D64DEF" w:rsidP="00A94570">
            <w:pPr>
              <w:spacing w:line="260" w:lineRule="exact"/>
              <w:jc w:val="left"/>
              <w:rPr>
                <w:rFonts w:hAnsi="ＭＳ 明朝"/>
                <w:kern w:val="2"/>
              </w:rPr>
            </w:pPr>
          </w:p>
          <w:p w14:paraId="386D06F8" w14:textId="77777777" w:rsidR="00D64DEF" w:rsidRPr="00D64DEF" w:rsidRDefault="00D64DEF" w:rsidP="00A94570">
            <w:pPr>
              <w:spacing w:line="260" w:lineRule="exact"/>
              <w:ind w:left="180" w:hangingChars="100" w:hanging="180"/>
              <w:jc w:val="left"/>
              <w:rPr>
                <w:rFonts w:hAnsi="ＭＳ 明朝"/>
                <w:kern w:val="2"/>
              </w:rPr>
            </w:pPr>
            <w:r w:rsidRPr="00D64DEF">
              <w:rPr>
                <w:rFonts w:hAnsi="ＭＳ 明朝" w:hint="eastAsia"/>
                <w:kern w:val="2"/>
              </w:rPr>
              <w:t>・　管理職等の現場への派遣</w:t>
            </w:r>
          </w:p>
          <w:p w14:paraId="49B11709" w14:textId="77777777" w:rsidR="00D64DEF" w:rsidRPr="00D64DEF" w:rsidRDefault="00D64DEF" w:rsidP="00A94570">
            <w:pPr>
              <w:spacing w:line="260" w:lineRule="exact"/>
              <w:ind w:left="180" w:hangingChars="100" w:hanging="180"/>
              <w:jc w:val="left"/>
              <w:rPr>
                <w:rFonts w:hAnsi="ＭＳ 明朝"/>
                <w:kern w:val="2"/>
              </w:rPr>
            </w:pPr>
            <w:r w:rsidRPr="00D64DEF">
              <w:rPr>
                <w:rFonts w:hAnsi="ＭＳ 明朝" w:hint="eastAsia"/>
                <w:kern w:val="2"/>
              </w:rPr>
              <w:t>・　措置状況の確認と補足措置</w:t>
            </w:r>
          </w:p>
          <w:p w14:paraId="29CD7DED" w14:textId="77777777" w:rsidR="00D64DEF" w:rsidRPr="00D64DEF" w:rsidRDefault="00D64DEF" w:rsidP="00A94570">
            <w:pPr>
              <w:spacing w:line="260" w:lineRule="exact"/>
              <w:ind w:left="171" w:hanging="171"/>
              <w:jc w:val="left"/>
              <w:rPr>
                <w:rFonts w:hAnsi="ＭＳ 明朝"/>
                <w:kern w:val="2"/>
              </w:rPr>
            </w:pPr>
            <w:r w:rsidRPr="00D64DEF">
              <w:rPr>
                <w:rFonts w:hAnsi="ＭＳ 明朝" w:hint="eastAsia"/>
                <w:kern w:val="2"/>
              </w:rPr>
              <w:t>・　教育委員会へ事故第一報、以降適宜報告</w:t>
            </w:r>
          </w:p>
          <w:p w14:paraId="4B64B5C7" w14:textId="77777777" w:rsidR="00D64DEF" w:rsidRPr="00D64DEF" w:rsidRDefault="00D64DEF" w:rsidP="00A94570">
            <w:pPr>
              <w:spacing w:line="260" w:lineRule="exact"/>
              <w:ind w:left="180" w:hangingChars="100" w:hanging="180"/>
              <w:jc w:val="left"/>
              <w:rPr>
                <w:rFonts w:hAnsi="ＭＳ 明朝"/>
                <w:kern w:val="2"/>
              </w:rPr>
            </w:pPr>
            <w:r w:rsidRPr="00D64DEF">
              <w:rPr>
                <w:rFonts w:hAnsi="ＭＳ 明朝" w:hint="eastAsia"/>
                <w:kern w:val="2"/>
              </w:rPr>
              <w:t>・　外部への窓口を一本化する</w:t>
            </w:r>
          </w:p>
          <w:p w14:paraId="719E7479" w14:textId="77777777" w:rsidR="00D64DEF" w:rsidRPr="00D64DEF" w:rsidRDefault="00D64DEF" w:rsidP="00A94570">
            <w:pPr>
              <w:spacing w:line="260" w:lineRule="exact"/>
              <w:jc w:val="left"/>
              <w:rPr>
                <w:rFonts w:hAnsi="ＭＳ 明朝"/>
                <w:kern w:val="2"/>
              </w:rPr>
            </w:pPr>
            <w:r w:rsidRPr="00D64DEF">
              <w:rPr>
                <w:rFonts w:hAnsi="ＭＳ 明朝" w:hint="eastAsia"/>
                <w:kern w:val="2"/>
              </w:rPr>
              <w:t>・　当該教職員への指導</w:t>
            </w:r>
          </w:p>
          <w:p w14:paraId="66E73659" w14:textId="77777777" w:rsidR="00D64DEF" w:rsidRPr="00D64DEF" w:rsidRDefault="00D64DEF" w:rsidP="00A94570">
            <w:pPr>
              <w:spacing w:line="260" w:lineRule="exact"/>
              <w:ind w:left="180" w:hangingChars="100" w:hanging="180"/>
              <w:jc w:val="left"/>
              <w:rPr>
                <w:rFonts w:hAnsi="ＭＳ 明朝"/>
                <w:kern w:val="2"/>
              </w:rPr>
            </w:pPr>
            <w:r w:rsidRPr="00D64DEF">
              <w:rPr>
                <w:rFonts w:hAnsi="ＭＳ 明朝" w:hint="eastAsia"/>
                <w:kern w:val="2"/>
              </w:rPr>
              <w:t>・　他の教職員への説明、指導</w:t>
            </w:r>
          </w:p>
          <w:p w14:paraId="4F1CDFDB" w14:textId="77777777" w:rsidR="00D64DEF" w:rsidRDefault="00D64DEF" w:rsidP="00A94570">
            <w:pPr>
              <w:spacing w:line="260" w:lineRule="exact"/>
              <w:ind w:left="171" w:hangingChars="95" w:hanging="171"/>
              <w:jc w:val="left"/>
              <w:rPr>
                <w:rFonts w:hAnsi="ＭＳ 明朝"/>
                <w:kern w:val="2"/>
              </w:rPr>
            </w:pPr>
            <w:r w:rsidRPr="00D64DEF">
              <w:rPr>
                <w:rFonts w:hAnsi="ＭＳ 明朝" w:hint="eastAsia"/>
                <w:kern w:val="2"/>
              </w:rPr>
              <w:t>・　状況によりＰＴＡ、児童生徒への対応</w:t>
            </w:r>
          </w:p>
          <w:p w14:paraId="21C4A123" w14:textId="77777777" w:rsidR="00A94570" w:rsidRPr="00D64DEF" w:rsidRDefault="00A94570" w:rsidP="00A94570">
            <w:pPr>
              <w:spacing w:line="260" w:lineRule="exact"/>
              <w:ind w:left="171" w:hangingChars="95" w:hanging="171"/>
              <w:jc w:val="left"/>
              <w:rPr>
                <w:rFonts w:hAnsi="ＭＳ 明朝"/>
                <w:kern w:val="2"/>
              </w:rPr>
            </w:pPr>
          </w:p>
        </w:tc>
        <w:tc>
          <w:tcPr>
            <w:tcW w:w="2693" w:type="dxa"/>
            <w:tcBorders>
              <w:bottom w:val="single" w:sz="4" w:space="0" w:color="auto"/>
              <w:right w:val="single" w:sz="4" w:space="0" w:color="auto"/>
            </w:tcBorders>
          </w:tcPr>
          <w:p w14:paraId="0F66879F" w14:textId="77777777" w:rsidR="00D64DEF" w:rsidRPr="00D64DEF" w:rsidRDefault="00D64DEF" w:rsidP="00A94570">
            <w:pPr>
              <w:spacing w:line="260" w:lineRule="exact"/>
              <w:ind w:left="22"/>
              <w:jc w:val="left"/>
              <w:rPr>
                <w:rFonts w:hAnsi="ＭＳ 明朝"/>
                <w:kern w:val="2"/>
              </w:rPr>
            </w:pPr>
          </w:p>
          <w:p w14:paraId="6B6D924F" w14:textId="77777777" w:rsidR="00D64DEF" w:rsidRPr="00D64DEF" w:rsidRDefault="00D64DEF" w:rsidP="00A94570">
            <w:pPr>
              <w:spacing w:line="260" w:lineRule="exact"/>
              <w:ind w:left="180" w:hangingChars="100" w:hanging="180"/>
              <w:jc w:val="left"/>
              <w:rPr>
                <w:rFonts w:hAnsi="ＭＳ 明朝"/>
                <w:kern w:val="2"/>
              </w:rPr>
            </w:pPr>
            <w:r w:rsidRPr="00D64DEF">
              <w:rPr>
                <w:rFonts w:hAnsi="ＭＳ 明朝" w:hint="eastAsia"/>
                <w:kern w:val="2"/>
              </w:rPr>
              <w:t>・　負傷者の救護、救急車の手配、現場保存と二次的被害の防止</w:t>
            </w:r>
          </w:p>
          <w:p w14:paraId="6592DFB3" w14:textId="77777777" w:rsidR="00D64DEF" w:rsidRPr="00D64DEF" w:rsidRDefault="00D64DEF" w:rsidP="00A94570">
            <w:pPr>
              <w:overflowPunct w:val="0"/>
              <w:spacing w:line="260" w:lineRule="exact"/>
              <w:ind w:left="180" w:hangingChars="100" w:hanging="180"/>
              <w:jc w:val="left"/>
              <w:textAlignment w:val="baseline"/>
              <w:rPr>
                <w:rFonts w:hAnsi="ＭＳ 明朝" w:cs="ＭＳ 明朝"/>
                <w:kern w:val="0"/>
              </w:rPr>
            </w:pPr>
            <w:r w:rsidRPr="00D64DEF">
              <w:rPr>
                <w:rFonts w:hAnsi="ＭＳ 明朝" w:cs="ＭＳ 明朝" w:hint="eastAsia"/>
                <w:kern w:val="0"/>
              </w:rPr>
              <w:t>・　管理職へ事故第一報</w:t>
            </w:r>
          </w:p>
          <w:p w14:paraId="4E9CD1BC" w14:textId="77777777" w:rsidR="00D64DEF" w:rsidRPr="00D64DEF" w:rsidRDefault="00D64DEF" w:rsidP="00A94570">
            <w:pPr>
              <w:spacing w:line="260" w:lineRule="exact"/>
              <w:ind w:left="180" w:hangingChars="100" w:hanging="180"/>
              <w:jc w:val="left"/>
              <w:rPr>
                <w:rFonts w:hAnsi="ＭＳ 明朝"/>
                <w:kern w:val="2"/>
              </w:rPr>
            </w:pPr>
            <w:r w:rsidRPr="00D64DEF">
              <w:rPr>
                <w:rFonts w:hAnsi="ＭＳ 明朝" w:hint="eastAsia"/>
                <w:kern w:val="2"/>
              </w:rPr>
              <w:t>・　警察への届出、事実確認</w:t>
            </w:r>
          </w:p>
          <w:p w14:paraId="7126EEDD" w14:textId="77777777" w:rsidR="00D64DEF" w:rsidRPr="00D64DEF" w:rsidRDefault="00D64DEF" w:rsidP="00A94570">
            <w:pPr>
              <w:spacing w:line="260" w:lineRule="exact"/>
              <w:ind w:left="180" w:hangingChars="100" w:hanging="180"/>
              <w:jc w:val="left"/>
              <w:rPr>
                <w:rFonts w:hAnsi="ＭＳ 明朝"/>
                <w:kern w:val="2"/>
              </w:rPr>
            </w:pPr>
            <w:r w:rsidRPr="00D64DEF">
              <w:rPr>
                <w:rFonts w:hAnsi="ＭＳ 明朝" w:hint="eastAsia"/>
                <w:kern w:val="2"/>
              </w:rPr>
              <w:t>・　相手住所、氏名、生年月日、電話番号、勤務先等の確認</w:t>
            </w:r>
          </w:p>
          <w:p w14:paraId="7DA67EC1" w14:textId="77777777" w:rsidR="00D64DEF" w:rsidRPr="00D64DEF" w:rsidRDefault="00D64DEF" w:rsidP="00A94570">
            <w:pPr>
              <w:spacing w:line="260" w:lineRule="exact"/>
              <w:ind w:left="180" w:hangingChars="100" w:hanging="180"/>
              <w:jc w:val="left"/>
              <w:rPr>
                <w:rFonts w:hAnsi="ＭＳ 明朝"/>
                <w:kern w:val="2"/>
              </w:rPr>
            </w:pPr>
            <w:r w:rsidRPr="00D64DEF">
              <w:rPr>
                <w:rFonts w:hAnsi="ＭＳ 明朝" w:hint="eastAsia"/>
                <w:kern w:val="2"/>
              </w:rPr>
              <w:t>・　目撃者等の確認（氏名、住所）</w:t>
            </w:r>
          </w:p>
          <w:p w14:paraId="7759B6A9" w14:textId="77777777" w:rsidR="00D64DEF" w:rsidRPr="00D64DEF" w:rsidRDefault="00D64DEF" w:rsidP="00A94570">
            <w:pPr>
              <w:spacing w:line="260" w:lineRule="exact"/>
              <w:ind w:left="180" w:hangingChars="100" w:hanging="180"/>
              <w:jc w:val="left"/>
              <w:rPr>
                <w:rFonts w:hAnsi="ＭＳ 明朝"/>
                <w:kern w:val="2"/>
              </w:rPr>
            </w:pPr>
            <w:r w:rsidRPr="00D64DEF">
              <w:rPr>
                <w:rFonts w:hAnsi="ＭＳ 明朝" w:hint="eastAsia"/>
                <w:kern w:val="2"/>
              </w:rPr>
              <w:t>・　負傷者搬送先の病院名、負傷の部位、程度の把握</w:t>
            </w:r>
          </w:p>
          <w:p w14:paraId="47C157AC" w14:textId="77777777" w:rsidR="00D64DEF" w:rsidRPr="00D64DEF" w:rsidRDefault="00D64DEF" w:rsidP="00A94570">
            <w:pPr>
              <w:spacing w:line="260" w:lineRule="exact"/>
              <w:jc w:val="left"/>
              <w:rPr>
                <w:rFonts w:hAnsi="ＭＳ 明朝"/>
                <w:kern w:val="2"/>
              </w:rPr>
            </w:pPr>
            <w:r w:rsidRPr="00D64DEF">
              <w:rPr>
                <w:rFonts w:hAnsi="ＭＳ 明朝" w:hint="eastAsia"/>
                <w:kern w:val="2"/>
              </w:rPr>
              <w:t>・　相手方への謝罪、見舞い</w:t>
            </w:r>
          </w:p>
          <w:p w14:paraId="5F4D3913" w14:textId="77777777" w:rsidR="00D64DEF" w:rsidRPr="00D64DEF" w:rsidRDefault="00D64DEF" w:rsidP="00A94570">
            <w:pPr>
              <w:spacing w:line="260" w:lineRule="exact"/>
              <w:jc w:val="left"/>
              <w:textAlignment w:val="baseline"/>
              <w:rPr>
                <w:rFonts w:hAnsi="ＭＳ 明朝"/>
                <w:kern w:val="2"/>
              </w:rPr>
            </w:pPr>
          </w:p>
        </w:tc>
        <w:tc>
          <w:tcPr>
            <w:tcW w:w="2716" w:type="dxa"/>
            <w:tcBorders>
              <w:left w:val="single" w:sz="4" w:space="0" w:color="auto"/>
              <w:bottom w:val="single" w:sz="4" w:space="0" w:color="auto"/>
            </w:tcBorders>
          </w:tcPr>
          <w:p w14:paraId="309374B5" w14:textId="77777777" w:rsidR="00D64DEF" w:rsidRPr="00D64DEF" w:rsidRDefault="00D64DEF" w:rsidP="00A94570">
            <w:pPr>
              <w:spacing w:line="260" w:lineRule="exact"/>
              <w:ind w:left="180" w:hangingChars="100" w:hanging="180"/>
              <w:jc w:val="left"/>
              <w:rPr>
                <w:rFonts w:hAnsi="ＭＳ 明朝"/>
                <w:kern w:val="2"/>
              </w:rPr>
            </w:pPr>
          </w:p>
          <w:p w14:paraId="23F0FF53" w14:textId="77777777" w:rsidR="00D64DEF" w:rsidRPr="00D64DEF" w:rsidRDefault="00D64DEF" w:rsidP="00A94570">
            <w:pPr>
              <w:spacing w:line="260" w:lineRule="exact"/>
              <w:ind w:left="180" w:hangingChars="100" w:hanging="180"/>
              <w:jc w:val="left"/>
              <w:rPr>
                <w:rFonts w:hAnsi="ＭＳ 明朝"/>
                <w:kern w:val="2"/>
              </w:rPr>
            </w:pPr>
            <w:r w:rsidRPr="00D64DEF">
              <w:rPr>
                <w:rFonts w:hAnsi="ＭＳ 明朝" w:hint="eastAsia"/>
                <w:kern w:val="2"/>
              </w:rPr>
              <w:t>・　事故を起こした教職員が負傷あるいは動揺している場合、管理職は当該教職員に代わって措置状況を確認の上補足措置</w:t>
            </w:r>
          </w:p>
          <w:p w14:paraId="6F7FD623" w14:textId="77777777" w:rsidR="00D64DEF" w:rsidRPr="00D64DEF" w:rsidRDefault="00D64DEF" w:rsidP="00A94570">
            <w:pPr>
              <w:spacing w:line="260" w:lineRule="exact"/>
              <w:ind w:left="180" w:hangingChars="100" w:hanging="180"/>
              <w:jc w:val="left"/>
              <w:rPr>
                <w:rFonts w:hAnsi="ＭＳ 明朝"/>
                <w:kern w:val="2"/>
              </w:rPr>
            </w:pPr>
            <w:r w:rsidRPr="00D64DEF">
              <w:rPr>
                <w:rFonts w:hAnsi="ＭＳ 明朝" w:hint="eastAsia"/>
                <w:kern w:val="2"/>
              </w:rPr>
              <w:t>・　社会的影響が大きい場合、教育委員会から指導助言を受け対応する</w:t>
            </w:r>
          </w:p>
          <w:p w14:paraId="1646E564" w14:textId="77777777" w:rsidR="00D64DEF" w:rsidRPr="00D64DEF" w:rsidRDefault="00D64DEF" w:rsidP="00A94570">
            <w:pPr>
              <w:spacing w:line="260" w:lineRule="exact"/>
              <w:ind w:left="180" w:hangingChars="100" w:hanging="180"/>
              <w:jc w:val="left"/>
              <w:rPr>
                <w:rFonts w:hAnsi="ＭＳ 明朝"/>
                <w:kern w:val="2"/>
              </w:rPr>
            </w:pPr>
            <w:r w:rsidRPr="00D64DEF">
              <w:rPr>
                <w:rFonts w:hAnsi="ＭＳ 明朝" w:hint="eastAsia"/>
                <w:kern w:val="2"/>
              </w:rPr>
              <w:t>・　管理職は被害者に誠意ある態度で対応するよう指導</w:t>
            </w:r>
          </w:p>
          <w:p w14:paraId="38DAFDBA" w14:textId="77777777" w:rsidR="00D64DEF" w:rsidRPr="00D64DEF" w:rsidRDefault="00D64DEF" w:rsidP="00A94570">
            <w:pPr>
              <w:spacing w:line="260" w:lineRule="exact"/>
              <w:ind w:left="171" w:hanging="171"/>
              <w:jc w:val="left"/>
              <w:rPr>
                <w:rFonts w:hAnsi="ＭＳ 明朝"/>
                <w:kern w:val="2"/>
              </w:rPr>
            </w:pPr>
            <w:r w:rsidRPr="00D64DEF">
              <w:rPr>
                <w:rFonts w:hAnsi="ＭＳ 明朝" w:hint="eastAsia"/>
                <w:kern w:val="2"/>
              </w:rPr>
              <w:t>・　場合により管理職が謝罪、見舞い等に随行</w:t>
            </w:r>
          </w:p>
        </w:tc>
      </w:tr>
    </w:tbl>
    <w:p w14:paraId="1784CE6A" w14:textId="77777777" w:rsidR="00CA7ED3" w:rsidRPr="00D64DEF" w:rsidRDefault="00CA7ED3" w:rsidP="00D64DEF">
      <w:pPr>
        <w:spacing w:line="240" w:lineRule="exact"/>
      </w:pPr>
    </w:p>
    <w:p w14:paraId="5CEF7DE4" w14:textId="77777777" w:rsidR="00D64DEF" w:rsidRDefault="00D64DEF" w:rsidP="00D64DEF">
      <w:pPr>
        <w:spacing w:line="240" w:lineRule="exact"/>
      </w:pPr>
      <w:r>
        <w:rPr>
          <w:rFonts w:hint="eastAsia"/>
        </w:rPr>
        <w:t>【</w:t>
      </w:r>
      <w:r w:rsidRPr="00D64DEF">
        <w:rPr>
          <w:rFonts w:ascii="HG丸ｺﾞｼｯｸM-PRO" w:eastAsia="HG丸ｺﾞｼｯｸM-PRO" w:hAnsi="HG丸ｺﾞｼｯｸM-PRO" w:hint="eastAsia"/>
        </w:rPr>
        <w:t>発生時の連絡経路図</w:t>
      </w:r>
      <w:r>
        <w:rPr>
          <w:rFonts w:hint="eastAsia"/>
        </w:rPr>
        <w:t xml:space="preserve">】　　</w:t>
      </w:r>
      <w:r w:rsidRPr="00A06A31">
        <w:rPr>
          <w:rFonts w:hint="eastAsia"/>
        </w:rPr>
        <w:t>報告様式：</w:t>
      </w:r>
      <w:hyperlink w:anchor="教職員の交通事故" w:history="1">
        <w:r w:rsidRPr="00C176C5">
          <w:rPr>
            <w:rStyle w:val="ac"/>
            <w:rFonts w:hint="eastAsia"/>
          </w:rPr>
          <w:t>「交通事故等状況報告書（様式第</w:t>
        </w:r>
        <w:r w:rsidRPr="00C176C5">
          <w:rPr>
            <w:rStyle w:val="ac"/>
          </w:rPr>
          <w:t>29号）」</w:t>
        </w:r>
      </w:hyperlink>
    </w:p>
    <w:p w14:paraId="6ABD754F" w14:textId="77777777" w:rsidR="00D64DEF" w:rsidRDefault="00D64DEF" w:rsidP="00D64DEF">
      <w:pPr>
        <w:spacing w:line="240" w:lineRule="exact"/>
      </w:pPr>
      <w:r>
        <w:rPr>
          <w:noProof/>
        </w:rPr>
        <mc:AlternateContent>
          <mc:Choice Requires="wps">
            <w:drawing>
              <wp:anchor distT="0" distB="0" distL="114300" distR="114300" simplePos="0" relativeHeight="251884544" behindDoc="0" locked="0" layoutInCell="1" allowOverlap="1" wp14:anchorId="25CEB3A8" wp14:editId="05CF0688">
                <wp:simplePos x="0" y="0"/>
                <wp:positionH relativeFrom="column">
                  <wp:posOffset>233680</wp:posOffset>
                </wp:positionH>
                <wp:positionV relativeFrom="paragraph">
                  <wp:posOffset>67945</wp:posOffset>
                </wp:positionV>
                <wp:extent cx="1123950" cy="228600"/>
                <wp:effectExtent l="0" t="0" r="19050" b="19050"/>
                <wp:wrapNone/>
                <wp:docPr id="3346" name="Text Box 2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15F60CA4" w14:textId="77777777" w:rsidR="00124108" w:rsidRDefault="00124108" w:rsidP="00D64DEF">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25CEB3A8" id="Text Box 2292" o:spid="_x0000_s1485" type="#_x0000_t202" style="position:absolute;left:0;text-align:left;margin-left:18.4pt;margin-top:5.35pt;width:88.5pt;height:18pt;z-index:251884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">
                <v:textbox inset="5.85pt,.7pt,5.85pt,.7pt">
                  <w:txbxContent>
                    <w:p w14:paraId="15F60CA4" w14:textId="77777777" w:rsidR="00124108" w:rsidRDefault="00124108" w:rsidP="00D64DEF">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886592" behindDoc="0" locked="0" layoutInCell="1" allowOverlap="1" wp14:anchorId="723A425B" wp14:editId="40108AAE">
                <wp:simplePos x="0" y="0"/>
                <wp:positionH relativeFrom="column">
                  <wp:posOffset>1643380</wp:posOffset>
                </wp:positionH>
                <wp:positionV relativeFrom="paragraph">
                  <wp:posOffset>77470</wp:posOffset>
                </wp:positionV>
                <wp:extent cx="1238250" cy="228600"/>
                <wp:effectExtent l="0" t="0" r="19050" b="19050"/>
                <wp:wrapNone/>
                <wp:docPr id="3351" name="Text Box 2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58298D86" w14:textId="77777777" w:rsidR="00124108" w:rsidRDefault="00124108" w:rsidP="00D64DEF">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723A425B" id="Text Box 2296" o:spid="_x0000_s1486" type="#_x0000_t202" style="position:absolute;left:0;text-align:left;margin-left:129.4pt;margin-top:6.1pt;width:97.5pt;height:18pt;z-index:251886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">
                <v:textbox inset="5.85pt,.7pt,5.85pt,.7pt">
                  <w:txbxContent>
                    <w:p w14:paraId="58298D86" w14:textId="77777777" w:rsidR="00124108" w:rsidRDefault="00124108" w:rsidP="00D64DEF">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887616" behindDoc="0" locked="0" layoutInCell="1" allowOverlap="1" wp14:anchorId="55A50529" wp14:editId="36C3C877">
                <wp:simplePos x="0" y="0"/>
                <wp:positionH relativeFrom="column">
                  <wp:posOffset>3167380</wp:posOffset>
                </wp:positionH>
                <wp:positionV relativeFrom="paragraph">
                  <wp:posOffset>67945</wp:posOffset>
                </wp:positionV>
                <wp:extent cx="1000125" cy="228600"/>
                <wp:effectExtent l="0" t="0" r="28575" b="19050"/>
                <wp:wrapNone/>
                <wp:docPr id="3353" name="Text Box 2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7687D86B" w14:textId="77777777" w:rsidR="00124108" w:rsidRDefault="00124108" w:rsidP="00D64DEF">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55A50529" id="Text Box 2298" o:spid="_x0000_s1487" type="#_x0000_t202" style="position:absolute;left:0;text-align:left;margin-left:249.4pt;margin-top:5.35pt;width:78.75pt;height:18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">
                <v:textbox inset="5.85pt,.7pt,5.85pt,.7pt">
                  <w:txbxContent>
                    <w:p w14:paraId="7687D86B" w14:textId="77777777" w:rsidR="00124108" w:rsidRDefault="00124108" w:rsidP="00D64DEF">
                      <w:pPr>
                        <w:jc w:val="center"/>
                      </w:pPr>
                      <w:r>
                        <w:rPr>
                          <w:rFonts w:hint="eastAsia"/>
                        </w:rPr>
                        <w:t>県教育事務所</w:t>
                      </w:r>
                    </w:p>
                  </w:txbxContent>
                </v:textbox>
              </v:shape>
            </w:pict>
          </mc:Fallback>
        </mc:AlternateContent>
      </w:r>
    </w:p>
    <w:p w14:paraId="014A3D9B" w14:textId="77777777" w:rsidR="00D64DEF" w:rsidRDefault="00D64DEF" w:rsidP="00D64DEF">
      <w:pPr>
        <w:spacing w:line="240" w:lineRule="exact"/>
      </w:pPr>
      <w:r>
        <w:rPr>
          <w:noProof/>
        </w:rPr>
        <mc:AlternateContent>
          <mc:Choice Requires="wps">
            <w:drawing>
              <wp:anchor distT="0" distB="0" distL="114300" distR="114300" simplePos="0" relativeHeight="251885568" behindDoc="0" locked="0" layoutInCell="1" allowOverlap="1" wp14:anchorId="0FEE5D84" wp14:editId="46865417">
                <wp:simplePos x="0" y="0"/>
                <wp:positionH relativeFrom="column">
                  <wp:posOffset>1367155</wp:posOffset>
                </wp:positionH>
                <wp:positionV relativeFrom="paragraph">
                  <wp:posOffset>29845</wp:posOffset>
                </wp:positionV>
                <wp:extent cx="276225" cy="0"/>
                <wp:effectExtent l="0" t="76200" r="9525" b="95250"/>
                <wp:wrapNone/>
                <wp:docPr id="3349" name="Line 2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E89A2FF" id="Line 2294" o:spid="_x0000_s1026" style="position:absolute;z-index:251885568;visibility:visible;mso-wrap-style:square;mso-wrap-distance-left:9pt;mso-wrap-distance-top:0;mso-wrap-distance-right:9pt;mso-wrap-distance-bottom:0;mso-position-horizontal:absolute;mso-position-horizontal-relative:text;mso-position-vertical:absolute;mso-position-vertical-relative:text" from="107.65pt,2.35pt" to="129.4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">
                <v:stroke endarrow="block"/>
              </v:line>
            </w:pict>
          </mc:Fallback>
        </mc:AlternateContent>
      </w:r>
      <w:r>
        <w:rPr>
          <w:noProof/>
        </w:rPr>
        <mc:AlternateContent>
          <mc:Choice Requires="wps">
            <w:drawing>
              <wp:anchor distT="0" distB="0" distL="114300" distR="114300" simplePos="0" relativeHeight="251888640" behindDoc="0" locked="0" layoutInCell="1" allowOverlap="1" wp14:anchorId="2A54C69B" wp14:editId="1153F065">
                <wp:simplePos x="0" y="0"/>
                <wp:positionH relativeFrom="column">
                  <wp:posOffset>1357630</wp:posOffset>
                </wp:positionH>
                <wp:positionV relativeFrom="paragraph">
                  <wp:posOffset>153670</wp:posOffset>
                </wp:positionV>
                <wp:extent cx="3505200" cy="208280"/>
                <wp:effectExtent l="0" t="57150" r="19050" b="20320"/>
                <wp:wrapNone/>
                <wp:docPr id="3350" name="Line 2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505200" cy="2082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D9AC932" id="Line 2295" o:spid="_x0000_s1026" style="position:absolute;flip:y;z-index:251888640;visibility:visible;mso-wrap-style:square;mso-wrap-distance-left:9pt;mso-wrap-distance-top:0;mso-wrap-distance-right:9pt;mso-wrap-distance-bottom:0;mso-position-horizontal:absolute;mso-position-horizontal-relative:text;mso-position-vertical:absolute;mso-position-vertical-relative:text" from="106.9pt,12.1pt" to="382.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">
                <v:stroke endarrow="block"/>
              </v:line>
            </w:pict>
          </mc:Fallback>
        </mc:AlternateContent>
      </w:r>
      <w:r>
        <w:rPr>
          <w:noProof/>
        </w:rPr>
        <mc:AlternateContent>
          <mc:Choice Requires="wps">
            <w:drawing>
              <wp:anchor distT="0" distB="0" distL="114300" distR="114300" simplePos="0" relativeHeight="251889664" behindDoc="0" locked="0" layoutInCell="1" allowOverlap="1" wp14:anchorId="5C39FC20" wp14:editId="378A42A0">
                <wp:simplePos x="0" y="0"/>
                <wp:positionH relativeFrom="column">
                  <wp:posOffset>2891155</wp:posOffset>
                </wp:positionH>
                <wp:positionV relativeFrom="paragraph">
                  <wp:posOffset>39370</wp:posOffset>
                </wp:positionV>
                <wp:extent cx="276225" cy="0"/>
                <wp:effectExtent l="0" t="76200" r="9525" b="95250"/>
                <wp:wrapNone/>
                <wp:docPr id="3352" name="Line 2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52F9483" id="Line 2297" o:spid="_x0000_s1026" style="position:absolute;z-index:251889664;visibility:visible;mso-wrap-style:square;mso-wrap-distance-left:9pt;mso-wrap-distance-top:0;mso-wrap-distance-right:9pt;mso-wrap-distance-bottom:0;mso-position-horizontal:absolute;mso-position-horizontal-relative:text;mso-position-vertical:absolute;mso-position-vertical-relative:text" from="227.65pt,3.1pt" to="249.4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">
                <v:stroke endarrow="block"/>
              </v:line>
            </w:pict>
          </mc:Fallback>
        </mc:AlternateContent>
      </w:r>
      <w:r>
        <w:rPr>
          <w:noProof/>
        </w:rPr>
        <mc:AlternateContent>
          <mc:Choice Requires="wps">
            <w:drawing>
              <wp:anchor distT="0" distB="0" distL="114300" distR="114300" simplePos="0" relativeHeight="251890688" behindDoc="0" locked="0" layoutInCell="1" allowOverlap="1" wp14:anchorId="4E2AB649" wp14:editId="579FF745">
                <wp:simplePos x="0" y="0"/>
                <wp:positionH relativeFrom="column">
                  <wp:posOffset>4177030</wp:posOffset>
                </wp:positionH>
                <wp:positionV relativeFrom="paragraph">
                  <wp:posOffset>20320</wp:posOffset>
                </wp:positionV>
                <wp:extent cx="685800" cy="76200"/>
                <wp:effectExtent l="0" t="0" r="76200" b="95250"/>
                <wp:wrapNone/>
                <wp:docPr id="3354" name="Line 2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76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477DB90" id="Line 2299" o:spid="_x0000_s1026" style="position:absolute;z-index:251890688;visibility:visible;mso-wrap-style:square;mso-wrap-distance-left:9pt;mso-wrap-distance-top:0;mso-wrap-distance-right:9pt;mso-wrap-distance-bottom:0;mso-position-horizontal:absolute;mso-position-horizontal-relative:text;mso-position-vertical:absolute;mso-position-vertical-relative:text" from="328.9pt,1.6pt" to="382.9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">
                <v:stroke endarrow="block"/>
              </v:line>
            </w:pict>
          </mc:Fallback>
        </mc:AlternateContent>
      </w:r>
      <w:r>
        <w:rPr>
          <w:noProof/>
        </w:rPr>
        <mc:AlternateContent>
          <mc:Choice Requires="wps">
            <w:drawing>
              <wp:anchor distT="0" distB="0" distL="114300" distR="114300" simplePos="0" relativeHeight="251891712" behindDoc="0" locked="0" layoutInCell="1" allowOverlap="1" wp14:anchorId="2EDDE95C" wp14:editId="124E395A">
                <wp:simplePos x="0" y="0"/>
                <wp:positionH relativeFrom="column">
                  <wp:posOffset>4862830</wp:posOffset>
                </wp:positionH>
                <wp:positionV relativeFrom="paragraph">
                  <wp:posOffset>20320</wp:posOffset>
                </wp:positionV>
                <wp:extent cx="1044000" cy="238125"/>
                <wp:effectExtent l="0" t="0" r="22860" b="28575"/>
                <wp:wrapNone/>
                <wp:docPr id="3355" name="Text Box 2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000" cy="238125"/>
                        </a:xfrm>
                        <a:prstGeom prst="rect">
                          <a:avLst/>
                        </a:prstGeom>
                        <a:solidFill>
                          <a:srgbClr val="FFFFFF"/>
                        </a:solidFill>
                        <a:ln w="9525">
                          <a:solidFill>
                            <a:srgbClr val="000000"/>
                          </a:solidFill>
                          <a:miter lim="800000"/>
                          <a:headEnd/>
                          <a:tailEnd/>
                        </a:ln>
                      </wps:spPr>
                      <wps:txbx>
                        <w:txbxContent>
                          <w:p w14:paraId="46FE687B" w14:textId="77777777" w:rsidR="00124108" w:rsidRPr="00765437" w:rsidRDefault="00124108" w:rsidP="00D64DEF">
                            <w:pPr>
                              <w:jc w:val="center"/>
                            </w:pPr>
                            <w:r w:rsidRPr="00765437">
                              <w:rPr>
                                <w:rFonts w:hint="eastAsia"/>
                              </w:rPr>
                              <w:t>県学校企画課</w:t>
                            </w:r>
                          </w:p>
                        </w:txbxContent>
                      </wps:txbx>
                      <wps:bodyPr rot="0" vert="horz" wrap="square" lIns="74295" tIns="8890" rIns="74295" bIns="8890" anchor="t" anchorCtr="0" upright="1">
                        <a:noAutofit/>
                      </wps:bodyPr>
                    </wps:wsp>
                  </a:graphicData>
                </a:graphic>
              </wp:anchor>
            </w:drawing>
          </mc:Choice>
          <mc:Fallback>
            <w:pict>
              <v:shape w14:anchorId="2EDDE95C" id="Text Box 2301" o:spid="_x0000_s1488" type="#_x0000_t202" style="position:absolute;left:0;text-align:left;margin-left:382.9pt;margin-top:1.6pt;width:82.2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">
                <v:textbox inset="5.85pt,.7pt,5.85pt,.7pt">
                  <w:txbxContent>
                    <w:p w14:paraId="46FE687B" w14:textId="77777777" w:rsidR="00124108" w:rsidRPr="00765437" w:rsidRDefault="00124108" w:rsidP="00D64DEF">
                      <w:pPr>
                        <w:jc w:val="center"/>
                      </w:pPr>
                      <w:r w:rsidRPr="00765437">
                        <w:rPr>
                          <w:rFonts w:hint="eastAsia"/>
                        </w:rPr>
                        <w:t>県学校企画課</w:t>
                      </w:r>
                    </w:p>
                  </w:txbxContent>
                </v:textbox>
              </v:shape>
            </w:pict>
          </mc:Fallback>
        </mc:AlternateContent>
      </w:r>
    </w:p>
    <w:p w14:paraId="182A17FC" w14:textId="77777777" w:rsidR="00D64DEF" w:rsidRDefault="00D64DEF" w:rsidP="00D64DEF">
      <w:pPr>
        <w:spacing w:line="240" w:lineRule="exact"/>
      </w:pPr>
      <w:r>
        <w:rPr>
          <w:rFonts w:hint="eastAsia"/>
          <w:noProof/>
        </w:rPr>
        <mc:AlternateContent>
          <mc:Choice Requires="wps">
            <w:drawing>
              <wp:anchor distT="0" distB="0" distL="114300" distR="114300" simplePos="0" relativeHeight="251892736" behindDoc="0" locked="0" layoutInCell="1" allowOverlap="1" wp14:anchorId="5DFAFDBF" wp14:editId="00E5703E">
                <wp:simplePos x="0" y="0"/>
                <wp:positionH relativeFrom="column">
                  <wp:posOffset>233680</wp:posOffset>
                </wp:positionH>
                <wp:positionV relativeFrom="paragraph">
                  <wp:posOffset>77470</wp:posOffset>
                </wp:positionV>
                <wp:extent cx="1123950" cy="228600"/>
                <wp:effectExtent l="0" t="0" r="19050" b="19050"/>
                <wp:wrapNone/>
                <wp:docPr id="3347" name="Text Box 2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4137678D" w14:textId="77777777" w:rsidR="00124108" w:rsidRDefault="00124108" w:rsidP="00D64DEF">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5DFAFDBF" id="Text Box 2293" o:spid="_x0000_s1489" type="#_x0000_t202" style="position:absolute;left:0;text-align:left;margin-left:18.4pt;margin-top:6.1pt;width:88.5pt;height:18pt;z-index:251892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">
                <v:textbox inset="5.85pt,.7pt,5.85pt,.7pt">
                  <w:txbxContent>
                    <w:p w14:paraId="4137678D" w14:textId="77777777" w:rsidR="00124108" w:rsidRDefault="00124108" w:rsidP="00D64DEF">
                      <w:pPr>
                        <w:jc w:val="center"/>
                      </w:pPr>
                      <w:r>
                        <w:rPr>
                          <w:rFonts w:hint="eastAsia"/>
                        </w:rPr>
                        <w:t>県立学校</w:t>
                      </w:r>
                    </w:p>
                  </w:txbxContent>
                </v:textbox>
              </v:shape>
            </w:pict>
          </mc:Fallback>
        </mc:AlternateContent>
      </w:r>
    </w:p>
    <w:p w14:paraId="21E6ECA0" w14:textId="77777777" w:rsidR="00D64DEF" w:rsidRDefault="00D64DEF" w:rsidP="00D64DEF">
      <w:pPr>
        <w:spacing w:line="240" w:lineRule="exact"/>
      </w:pPr>
    </w:p>
    <w:p w14:paraId="33107F72" w14:textId="77777777" w:rsidR="00A94570" w:rsidRDefault="00A94570" w:rsidP="00D64DEF">
      <w:pPr>
        <w:spacing w:line="240" w:lineRule="exact"/>
      </w:pPr>
    </w:p>
    <w:p w14:paraId="1AF5F4EC" w14:textId="77777777" w:rsidR="00D64DEF" w:rsidRDefault="00D64DEF" w:rsidP="00D64DEF">
      <w:pPr>
        <w:spacing w:line="240" w:lineRule="exact"/>
      </w:pPr>
    </w:p>
    <w:p w14:paraId="68C1BBEA" w14:textId="77777777" w:rsidR="00D64DEF" w:rsidRDefault="00D64DEF" w:rsidP="00D64DEF">
      <w:pPr>
        <w:spacing w:line="240" w:lineRule="exact"/>
      </w:pPr>
      <w:r>
        <w:rPr>
          <w:rFonts w:hint="eastAsia"/>
        </w:rPr>
        <w:t>【</w:t>
      </w:r>
      <w:r w:rsidRPr="00D64DEF">
        <w:rPr>
          <w:rFonts w:ascii="HG丸ｺﾞｼｯｸM-PRO" w:eastAsia="HG丸ｺﾞｼｯｸM-PRO" w:hAnsi="HG丸ｺﾞｼｯｸM-PRO" w:hint="eastAsia"/>
        </w:rPr>
        <w:t>県教育委員会担当課</w:t>
      </w:r>
      <w:r>
        <w:rPr>
          <w:rFonts w:hint="eastAsia"/>
        </w:rPr>
        <w:t>】</w:t>
      </w:r>
    </w:p>
    <w:p w14:paraId="6B52EEB6" w14:textId="77777777" w:rsidR="00CA7ED3" w:rsidRPr="00A06A31" w:rsidRDefault="00D64DEF" w:rsidP="00D64DEF">
      <w:pPr>
        <w:spacing w:line="240" w:lineRule="exact"/>
        <w:ind w:firstLineChars="200" w:firstLine="360"/>
      </w:pPr>
      <w:r w:rsidRPr="00A06A31">
        <w:rPr>
          <w:rFonts w:hint="eastAsia"/>
        </w:rPr>
        <w:t xml:space="preserve">教育庁学校企画課企画人事スタッフ　</w:t>
      </w:r>
      <w:r w:rsidRPr="00A06A31">
        <w:t>TEL：</w:t>
      </w:r>
      <w:r w:rsidR="00A94570" w:rsidRPr="00A06A31">
        <w:t>0852-22-6308</w:t>
      </w:r>
      <w:r w:rsidR="00A94570" w:rsidRPr="00A06A31">
        <w:rPr>
          <w:rFonts w:hint="eastAsia"/>
        </w:rPr>
        <w:t>（県立）、6</w:t>
      </w:r>
      <w:r w:rsidR="00A94570" w:rsidRPr="00A06A31">
        <w:t>692</w:t>
      </w:r>
      <w:r w:rsidR="00A94570" w:rsidRPr="00A06A31">
        <w:rPr>
          <w:rFonts w:hint="eastAsia"/>
        </w:rPr>
        <w:t>（義務）</w:t>
      </w:r>
      <w:r w:rsidRPr="00A06A31">
        <w:t xml:space="preserve">　　FAX：0852-22-5762</w:t>
      </w:r>
    </w:p>
    <w:p w14:paraId="679CB772" w14:textId="77777777" w:rsidR="00CA7ED3" w:rsidRDefault="00CA7ED3" w:rsidP="000D0C8D">
      <w:pPr>
        <w:spacing w:line="260" w:lineRule="exact"/>
      </w:pPr>
    </w:p>
    <w:p w14:paraId="02369005" w14:textId="77777777" w:rsidR="00A94570" w:rsidRDefault="00A94570">
      <w:pPr>
        <w:widowControl/>
        <w:autoSpaceDE/>
        <w:autoSpaceDN/>
        <w:jc w:val="left"/>
      </w:pPr>
      <w:r>
        <w:br w:type="page"/>
      </w:r>
    </w:p>
    <w:p w14:paraId="023FD01C" w14:textId="77777777" w:rsidR="00CA7ED3" w:rsidRPr="00A06A31" w:rsidRDefault="00D64DEF" w:rsidP="00D64DEF">
      <w:pPr>
        <w:pStyle w:val="1"/>
      </w:pPr>
      <w:bookmarkStart w:id="158" w:name="_第３_個人情報の管理上のトラブル"/>
      <w:bookmarkStart w:id="159" w:name="_Toc240013290"/>
      <w:bookmarkEnd w:id="158"/>
      <w:r w:rsidRPr="00A06A31">
        <w:rPr>
          <w:rFonts w:hint="eastAsia"/>
        </w:rPr>
        <w:lastRenderedPageBreak/>
        <w:t>第</w:t>
      </w:r>
      <w:r w:rsidR="007175A2" w:rsidRPr="00A06A31">
        <w:rPr>
          <w:rFonts w:hint="eastAsia"/>
        </w:rPr>
        <w:t>４</w:t>
      </w:r>
      <w:r w:rsidRPr="00A06A31">
        <w:rPr>
          <w:rFonts w:hint="eastAsia"/>
        </w:rPr>
        <w:t xml:space="preserve">　個人情報の管理上のトラブル</w:t>
      </w:r>
      <w:bookmarkEnd w:id="159"/>
    </w:p>
    <w:p w14:paraId="651F6FCE" w14:textId="77777777" w:rsidR="00CA7ED3" w:rsidRPr="00CA7ED3" w:rsidRDefault="00A04B7C" w:rsidP="000D0C8D">
      <w:pPr>
        <w:spacing w:line="260" w:lineRule="exact"/>
      </w:pPr>
      <w:r w:rsidRPr="00A04B7C">
        <w:rPr>
          <w:rFonts w:hAnsi="Times New Roman" w:cs="Times New Roman"/>
          <w:noProof/>
          <w:spacing w:val="2"/>
          <w:kern w:val="0"/>
          <w:szCs w:val="20"/>
        </w:rPr>
        <mc:AlternateContent>
          <mc:Choice Requires="wps">
            <w:drawing>
              <wp:anchor distT="0" distB="0" distL="114300" distR="114300" simplePos="0" relativeHeight="251893760" behindDoc="0" locked="0" layoutInCell="1" allowOverlap="1" wp14:anchorId="7D0FA48E" wp14:editId="5C28D7F7">
                <wp:simplePos x="0" y="0"/>
                <wp:positionH relativeFrom="margin">
                  <wp:align>right</wp:align>
                </wp:positionH>
                <wp:positionV relativeFrom="paragraph">
                  <wp:posOffset>10795</wp:posOffset>
                </wp:positionV>
                <wp:extent cx="6391275" cy="638175"/>
                <wp:effectExtent l="0" t="0" r="28575" b="28575"/>
                <wp:wrapNone/>
                <wp:docPr id="367" name="AutoShape 9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1275" cy="638175"/>
                        </a:xfrm>
                        <a:prstGeom prst="roundRect">
                          <a:avLst>
                            <a:gd name="adj" fmla="val 4676"/>
                          </a:avLst>
                        </a:prstGeom>
                        <a:solidFill>
                          <a:srgbClr val="FFFFFF"/>
                        </a:solidFill>
                        <a:ln w="9525">
                          <a:solidFill>
                            <a:srgbClr val="000000"/>
                          </a:solidFill>
                          <a:round/>
                          <a:headEnd/>
                          <a:tailEnd/>
                        </a:ln>
                      </wps:spPr>
                      <wps:txbx>
                        <w:txbxContent>
                          <w:p w14:paraId="77C9933F" w14:textId="77777777" w:rsidR="00124108" w:rsidRPr="00A06A31" w:rsidRDefault="00124108" w:rsidP="00C9219B">
                            <w:pPr>
                              <w:ind w:left="1261" w:hangingChars="700" w:hanging="1261"/>
                            </w:pPr>
                            <w:r w:rsidRPr="00A06A31">
                              <w:rPr>
                                <w:rFonts w:hAnsi="ＭＳ 明朝" w:cs="ＭＳ 明朝" w:hint="eastAsia"/>
                                <w:kern w:val="0"/>
                                <w:szCs w:val="20"/>
                              </w:rPr>
                              <w:t xml:space="preserve">【事案（例）】　</w:t>
                            </w:r>
                            <w:r w:rsidRPr="00A06A31">
                              <w:rPr>
                                <w:rFonts w:hAnsi="ＭＳ 明朝" w:cs="ＭＳ 明朝" w:hint="eastAsia"/>
                                <w:kern w:val="0"/>
                              </w:rPr>
                              <w:t>Ａ小学校の教諭Ｂは、担任のクラスの成績処理を自宅で行うため、成績一覧表及び通知表などを学校から持ち帰ることにした。帰宅途中、成績関係書類を自家用車に置いたまま、書店に立ち寄った後、自家用車に帰ってみたところ、成績関係書類を入れていた鞄などが盗まれてい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0FA48E" id="AutoShape 972" o:spid="_x0000_s1490" style="position:absolute;left:0;text-align:left;margin-left:452.05pt;margin-top:.85pt;width:503.25pt;height:50.25pt;z-index:2518937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30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">
                <v:textbox inset="5.85pt,.7pt,5.85pt,.7pt">
                  <w:txbxContent>
                    <w:p w14:paraId="77C9933F" w14:textId="77777777" w:rsidR="00124108" w:rsidRPr="00A06A31" w:rsidRDefault="00124108" w:rsidP="00C9219B">
                      <w:pPr>
                        <w:ind w:left="1261" w:hangingChars="700" w:hanging="1261"/>
                      </w:pPr>
                      <w:r w:rsidRPr="00A06A31">
                        <w:rPr>
                          <w:rFonts w:hAnsi="ＭＳ 明朝" w:cs="ＭＳ 明朝" w:hint="eastAsia"/>
                          <w:kern w:val="0"/>
                          <w:szCs w:val="20"/>
                        </w:rPr>
                        <w:t xml:space="preserve">【事案（例）】　</w:t>
                      </w:r>
                      <w:r w:rsidRPr="00A06A31">
                        <w:rPr>
                          <w:rFonts w:hAnsi="ＭＳ 明朝" w:cs="ＭＳ 明朝" w:hint="eastAsia"/>
                          <w:kern w:val="0"/>
                        </w:rPr>
                        <w:t>Ａ小学校の教諭Ｂは、担任のクラスの成績処理を自宅で行うため、成績一覧表及び通知表などを学校から持ち帰ることにした。帰宅途中、成績関係書類を自家用車に置いたまま、書店に立ち寄った後、自家用車に帰ってみたところ、成績関係書類を入れていた鞄などが盗まれていた。</w:t>
                      </w:r>
                    </w:p>
                  </w:txbxContent>
                </v:textbox>
                <w10:wrap anchorx="margin"/>
              </v:roundrect>
            </w:pict>
          </mc:Fallback>
        </mc:AlternateContent>
      </w:r>
    </w:p>
    <w:p w14:paraId="02111411" w14:textId="77777777" w:rsidR="00494AC1" w:rsidRDefault="00494AC1" w:rsidP="000D0C8D">
      <w:pPr>
        <w:spacing w:line="260" w:lineRule="exact"/>
      </w:pPr>
    </w:p>
    <w:p w14:paraId="643B8107" w14:textId="77777777" w:rsidR="00494AC1" w:rsidRPr="00494AC1" w:rsidRDefault="00494AC1" w:rsidP="000D0C8D">
      <w:pPr>
        <w:spacing w:line="260" w:lineRule="exact"/>
      </w:pPr>
    </w:p>
    <w:p w14:paraId="59D1D3DE" w14:textId="77777777" w:rsidR="00A30B88" w:rsidRDefault="00A30B88" w:rsidP="000D0C8D">
      <w:pPr>
        <w:spacing w:line="260" w:lineRule="exact"/>
      </w:pPr>
    </w:p>
    <w:p w14:paraId="61B9D2D3" w14:textId="77777777" w:rsidR="00A30B88" w:rsidRDefault="00A30B88" w:rsidP="000D0C8D">
      <w:pPr>
        <w:spacing w:line="260" w:lineRule="exact"/>
      </w:pPr>
    </w:p>
    <w:p w14:paraId="30D9C710" w14:textId="77777777" w:rsidR="00A04B7C" w:rsidRPr="00A04B7C" w:rsidRDefault="00A04B7C" w:rsidP="00A04B7C">
      <w:pPr>
        <w:spacing w:beforeLines="50" w:before="151" w:afterLines="50" w:after="151"/>
        <w:rPr>
          <w:rFonts w:ascii="ＭＳ ゴシック" w:eastAsia="ＭＳ ゴシック" w:hAnsi="ＭＳ ゴシック"/>
          <w:b/>
          <w:sz w:val="21"/>
          <w:bdr w:val="single" w:sz="4" w:space="0" w:color="auto"/>
        </w:rPr>
      </w:pPr>
      <w:r w:rsidRPr="00A04B7C">
        <w:rPr>
          <w:rFonts w:ascii="ＭＳ ゴシック" w:eastAsia="ＭＳ ゴシック" w:hAnsi="ＭＳ ゴシック" w:hint="eastAsia"/>
          <w:b/>
          <w:sz w:val="21"/>
          <w:bdr w:val="single" w:sz="4" w:space="0" w:color="auto"/>
        </w:rPr>
        <w:t>１　未然防止のポイント</w:t>
      </w:r>
      <w:r w:rsidRPr="00A04B7C">
        <w:rPr>
          <w:rFonts w:ascii="ＭＳ ゴシック" w:eastAsia="ＭＳ ゴシック" w:hAnsi="ＭＳ ゴシック"/>
          <w:b/>
          <w:sz w:val="21"/>
          <w:bdr w:val="single" w:sz="4" w:space="0" w:color="auto"/>
        </w:rPr>
        <w:t xml:space="preserve"> </w:t>
      </w:r>
    </w:p>
    <w:p w14:paraId="2DB6858F" w14:textId="77777777" w:rsidR="00A04B7C" w:rsidRPr="0075628C" w:rsidRDefault="00A04B7C" w:rsidP="00A04B7C">
      <w:pPr>
        <w:spacing w:line="26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⑴　個人情報の管理に関する教職員の意識向上</w:t>
      </w:r>
    </w:p>
    <w:p w14:paraId="4E2E8322" w14:textId="77777777" w:rsidR="00A04B7C" w:rsidRDefault="00A04B7C" w:rsidP="00A04B7C">
      <w:pPr>
        <w:spacing w:line="260" w:lineRule="exact"/>
        <w:ind w:leftChars="200" w:left="360" w:firstLineChars="100" w:firstLine="180"/>
      </w:pPr>
      <w:r>
        <w:rPr>
          <w:rFonts w:hint="eastAsia"/>
        </w:rPr>
        <w:t>児童生徒の住所録など個人情報を掲載した書類の管理の仕方を明確にするなど、平素から</w:t>
      </w:r>
      <w:r w:rsidR="00B83134">
        <w:rPr>
          <w:rFonts w:hint="eastAsia"/>
          <w:color w:val="FF0000"/>
        </w:rPr>
        <w:t>、</w:t>
      </w:r>
      <w:r>
        <w:rPr>
          <w:rFonts w:hint="eastAsia"/>
        </w:rPr>
        <w:t>個人情報の管理に教職員が細心の注意をはらうような環境づくりに努める。</w:t>
      </w:r>
    </w:p>
    <w:p w14:paraId="6969946D" w14:textId="77777777" w:rsidR="00A04B7C" w:rsidRPr="0075628C" w:rsidRDefault="00A04B7C" w:rsidP="00A04B7C">
      <w:pPr>
        <w:spacing w:line="26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⑵　諸帳簿の取扱いに関する規定の整備</w:t>
      </w:r>
    </w:p>
    <w:p w14:paraId="12701B14" w14:textId="77777777" w:rsidR="00A04B7C" w:rsidRDefault="00A04B7C" w:rsidP="00A04B7C">
      <w:pPr>
        <w:spacing w:line="260" w:lineRule="exact"/>
        <w:ind w:leftChars="200" w:left="360" w:firstLineChars="100" w:firstLine="180"/>
      </w:pPr>
      <w:r>
        <w:rPr>
          <w:rFonts w:hint="eastAsia"/>
        </w:rPr>
        <w:t>諸帳簿の取扱いに関する規定を整備しておくとともに、管理職は、年度始めや学期末及び年度末など諸帳簿の作成が行われる時期には、諸帳簿の取扱いに関する教職員の注意を喚起することに努める。</w:t>
      </w:r>
    </w:p>
    <w:p w14:paraId="71CB7CF1" w14:textId="77777777" w:rsidR="00A04B7C" w:rsidRPr="0075628C" w:rsidRDefault="00A04B7C" w:rsidP="00A04B7C">
      <w:pPr>
        <w:spacing w:line="26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⑶　電子情報の管理方法の明確化</w:t>
      </w:r>
    </w:p>
    <w:p w14:paraId="26852FF9" w14:textId="77777777" w:rsidR="00A04B7C" w:rsidRPr="00A06A31" w:rsidRDefault="00A04B7C" w:rsidP="00A04B7C">
      <w:pPr>
        <w:spacing w:line="260" w:lineRule="exact"/>
        <w:ind w:leftChars="200" w:left="360" w:firstLineChars="100" w:firstLine="180"/>
      </w:pPr>
      <w:r w:rsidRPr="00A06A31">
        <w:rPr>
          <w:rFonts w:hint="eastAsia"/>
        </w:rPr>
        <w:t>パソコンによる成績処理など</w:t>
      </w:r>
      <w:r w:rsidR="00A94570" w:rsidRPr="00A06A31">
        <w:rPr>
          <w:rFonts w:hint="eastAsia"/>
        </w:rPr>
        <w:t>を行う</w:t>
      </w:r>
      <w:r w:rsidRPr="00A06A31">
        <w:rPr>
          <w:rFonts w:hint="eastAsia"/>
        </w:rPr>
        <w:t>ため、成績など個人情報を記録したＵＳＢメモリ・外付けハードディスクなどの取扱い及びパソコン本体の管理に関する注意を喚起することが重要となっている。</w:t>
      </w:r>
    </w:p>
    <w:p w14:paraId="5E8E3833" w14:textId="77777777" w:rsidR="00A04B7C" w:rsidRPr="00A06A31" w:rsidRDefault="00A04B7C" w:rsidP="00A04B7C">
      <w:pPr>
        <w:spacing w:line="260" w:lineRule="exact"/>
        <w:ind w:leftChars="200" w:left="360" w:firstLineChars="100" w:firstLine="180"/>
      </w:pPr>
      <w:r>
        <w:rPr>
          <w:rFonts w:hint="eastAsia"/>
        </w:rPr>
        <w:t>校内ＬＡＮを通じて、成績など個人情報の送受信が行われるようになっているが、情報送受信に関する規定及び</w:t>
      </w:r>
      <w:r w:rsidRPr="00A06A31">
        <w:rPr>
          <w:rFonts w:hint="eastAsia"/>
        </w:rPr>
        <w:t>セキュリティを高め、校内の児童生徒、または、校外の不特定多数に誤って受信されることを防止する取り組みが不可欠である。</w:t>
      </w:r>
    </w:p>
    <w:p w14:paraId="110EE714" w14:textId="66664A3F" w:rsidR="00A04B7C" w:rsidRPr="00A06A31" w:rsidRDefault="00A04B7C" w:rsidP="001458EF">
      <w:pPr>
        <w:spacing w:line="260" w:lineRule="exact"/>
        <w:ind w:leftChars="200" w:left="360" w:firstLineChars="100" w:firstLine="180"/>
      </w:pPr>
      <w:r w:rsidRPr="00A06A31">
        <w:rPr>
          <w:rFonts w:hint="eastAsia"/>
        </w:rPr>
        <w:t>電子情報の取扱に当たっては、</w:t>
      </w:r>
      <w:r w:rsidR="00E672EE" w:rsidRPr="00A06A31">
        <w:rPr>
          <w:rFonts w:hint="eastAsia"/>
        </w:rPr>
        <w:t>「</w:t>
      </w:r>
      <w:hyperlink r:id="rId220" w:history="1">
        <w:r w:rsidR="00E672EE" w:rsidRPr="00E672EE">
          <w:rPr>
            <w:rStyle w:val="ac"/>
            <w:rFonts w:hint="eastAsia"/>
          </w:rPr>
          <w:t>島根県情報セキュリティポリシー</w:t>
        </w:r>
      </w:hyperlink>
      <w:r w:rsidR="00A94570" w:rsidRPr="00A06A31">
        <w:rPr>
          <w:rFonts w:hint="eastAsia"/>
        </w:rPr>
        <w:t>」、「</w:t>
      </w:r>
      <w:r w:rsidR="0080595C">
        <w:rPr>
          <w:rFonts w:hint="eastAsia"/>
        </w:rPr>
        <w:t>県立学校向け島根県教育情報セキュリティ対策実施手順書</w:t>
      </w:r>
      <w:r w:rsidR="00A94570" w:rsidRPr="00A06A31">
        <w:rPr>
          <w:rFonts w:hint="eastAsia"/>
        </w:rPr>
        <w:t>（令和</w:t>
      </w:r>
      <w:r w:rsidR="0080595C">
        <w:rPr>
          <w:rFonts w:hint="eastAsia"/>
        </w:rPr>
        <w:t>８</w:t>
      </w:r>
      <w:r w:rsidR="00A94570" w:rsidRPr="00A06A31">
        <w:rPr>
          <w:rFonts w:hint="eastAsia"/>
        </w:rPr>
        <w:t>年４月</w:t>
      </w:r>
      <w:r w:rsidR="0080595C">
        <w:rPr>
          <w:rFonts w:hint="eastAsia"/>
        </w:rPr>
        <w:t>島根県教育委員会</w:t>
      </w:r>
      <w:r w:rsidR="00A94570" w:rsidRPr="00A06A31">
        <w:rPr>
          <w:rFonts w:hint="eastAsia"/>
        </w:rPr>
        <w:t>）」</w:t>
      </w:r>
      <w:r w:rsidRPr="00A06A31">
        <w:rPr>
          <w:rFonts w:hint="eastAsia"/>
        </w:rPr>
        <w:t>をもとに各学校の状況に応じたマニュアルを作成し、管理を行うこと。</w:t>
      </w:r>
      <w:r w:rsidR="003C3B1E" w:rsidRPr="00A06A31">
        <w:rPr>
          <w:rFonts w:hint="eastAsia"/>
        </w:rPr>
        <w:t>また、高等学校における指導者用端末については「島根県立高等学校指導者用端末管理規程」に、特別支援学校における指導者用端末については「指導者用端末の利用に当たっての留意事項」等に従い、各校において適切に管理を行うこと。</w:t>
      </w:r>
    </w:p>
    <w:p w14:paraId="03C3A8FC" w14:textId="77777777" w:rsidR="00A30B88" w:rsidRDefault="00A04B7C" w:rsidP="00A04B7C">
      <w:pPr>
        <w:spacing w:line="260" w:lineRule="exact"/>
        <w:ind w:firstLineChars="300" w:firstLine="541"/>
      </w:pPr>
      <w:r w:rsidRPr="00A06A31">
        <w:rPr>
          <w:rFonts w:hint="eastAsia"/>
        </w:rPr>
        <w:t>（注）パソコン本体及び個人情報データの学校外への持ち出しは、原則禁</w:t>
      </w:r>
      <w:r>
        <w:rPr>
          <w:rFonts w:hint="eastAsia"/>
        </w:rPr>
        <w:t>止である。</w:t>
      </w:r>
    </w:p>
    <w:p w14:paraId="0436804D" w14:textId="77777777" w:rsidR="00A30B88" w:rsidRDefault="00A30B88" w:rsidP="000D0C8D">
      <w:pPr>
        <w:spacing w:line="260" w:lineRule="exact"/>
      </w:pPr>
    </w:p>
    <w:p w14:paraId="39E4B8A7" w14:textId="77777777" w:rsidR="003C3B1E" w:rsidRDefault="003C3B1E">
      <w:pPr>
        <w:widowControl/>
        <w:autoSpaceDE/>
        <w:autoSpaceDN/>
        <w:jc w:val="left"/>
      </w:pPr>
      <w:r>
        <w:br w:type="page"/>
      </w:r>
    </w:p>
    <w:p w14:paraId="168CBEBB" w14:textId="77777777" w:rsidR="003C3B1E" w:rsidRDefault="003C3B1E" w:rsidP="000D0C8D">
      <w:pPr>
        <w:spacing w:line="260" w:lineRule="exact"/>
      </w:pPr>
    </w:p>
    <w:p w14:paraId="307DBA2A" w14:textId="77777777" w:rsidR="00A30B88" w:rsidRDefault="00A04B7C" w:rsidP="000D0C8D">
      <w:pPr>
        <w:spacing w:line="260" w:lineRule="exact"/>
      </w:pPr>
      <w:r w:rsidRPr="00A04B7C">
        <w:rPr>
          <w:rFonts w:hAnsi="ＭＳ 明朝" w:cs="ＭＳ 明朝"/>
          <w:noProof/>
          <w:kern w:val="0"/>
          <w:szCs w:val="20"/>
        </w:rPr>
        <mc:AlternateContent>
          <mc:Choice Requires="wps">
            <w:drawing>
              <wp:anchor distT="0" distB="0" distL="114300" distR="114300" simplePos="0" relativeHeight="251894784" behindDoc="0" locked="0" layoutInCell="1" allowOverlap="1" wp14:anchorId="25F21831" wp14:editId="5396D422">
                <wp:simplePos x="0" y="0"/>
                <wp:positionH relativeFrom="margin">
                  <wp:align>right</wp:align>
                </wp:positionH>
                <wp:positionV relativeFrom="paragraph">
                  <wp:posOffset>30480</wp:posOffset>
                </wp:positionV>
                <wp:extent cx="6372225" cy="5810250"/>
                <wp:effectExtent l="19050" t="19050" r="28575" b="19050"/>
                <wp:wrapNone/>
                <wp:docPr id="368" name="AutoShape 9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2225" cy="5810250"/>
                        </a:xfrm>
                        <a:prstGeom prst="roundRect">
                          <a:avLst>
                            <a:gd name="adj" fmla="val 1523"/>
                          </a:avLst>
                        </a:prstGeom>
                        <a:solidFill>
                          <a:srgbClr val="FFFFFF"/>
                        </a:solidFill>
                        <a:ln w="34925">
                          <a:solidFill>
                            <a:srgbClr val="000000"/>
                          </a:solidFill>
                          <a:prstDash val="sysDot"/>
                          <a:round/>
                          <a:headEnd/>
                          <a:tailEnd/>
                        </a:ln>
                      </wps:spPr>
                      <wps:txbx>
                        <w:txbxContent>
                          <w:p w14:paraId="51DFE6A7" w14:textId="77777777" w:rsidR="00124108" w:rsidRPr="004377E5" w:rsidRDefault="00124108" w:rsidP="00A04B7C">
                            <w:pPr>
                              <w:spacing w:line="260" w:lineRule="exact"/>
                              <w:jc w:val="left"/>
                              <w:textAlignment w:val="baseline"/>
                              <w:rPr>
                                <w:rFonts w:hAnsi="Times New Roman"/>
                                <w:b/>
                                <w:color w:val="000000"/>
                                <w:spacing w:val="2"/>
                                <w:kern w:val="0"/>
                                <w:sz w:val="21"/>
                                <w:szCs w:val="21"/>
                              </w:rPr>
                            </w:pPr>
                            <w:r w:rsidRPr="004377E5">
                              <w:rPr>
                                <w:rFonts w:eastAsia="ＭＳ ゴシック" w:hAnsi="Times New Roman" w:cs="ＭＳ ゴシック" w:hint="eastAsia"/>
                                <w:b/>
                                <w:color w:val="000000"/>
                                <w:kern w:val="0"/>
                                <w:sz w:val="21"/>
                                <w:szCs w:val="21"/>
                              </w:rPr>
                              <w:t>○</w:t>
                            </w:r>
                            <w:r>
                              <w:rPr>
                                <w:rFonts w:eastAsia="ＭＳ ゴシック" w:hAnsi="Times New Roman" w:cs="ＭＳ ゴシック" w:hint="eastAsia"/>
                                <w:b/>
                                <w:color w:val="000000"/>
                                <w:kern w:val="0"/>
                                <w:sz w:val="21"/>
                                <w:szCs w:val="21"/>
                              </w:rPr>
                              <w:t xml:space="preserve">　</w:t>
                            </w:r>
                            <w:r w:rsidRPr="004377E5">
                              <w:rPr>
                                <w:rFonts w:eastAsia="ＭＳ ゴシック" w:hAnsi="Times New Roman" w:cs="ＭＳ ゴシック" w:hint="eastAsia"/>
                                <w:b/>
                                <w:color w:val="000000"/>
                                <w:kern w:val="0"/>
                                <w:sz w:val="21"/>
                                <w:szCs w:val="21"/>
                              </w:rPr>
                              <w:t>通知表について</w:t>
                            </w:r>
                          </w:p>
                          <w:p w14:paraId="15A07088" w14:textId="77777777" w:rsidR="00124108" w:rsidRDefault="00124108" w:rsidP="00A04B7C">
                            <w:pPr>
                              <w:spacing w:line="260" w:lineRule="exact"/>
                              <w:ind w:leftChars="100" w:left="180" w:firstLineChars="100" w:firstLine="180"/>
                              <w:jc w:val="left"/>
                              <w:textAlignment w:val="baseline"/>
                              <w:rPr>
                                <w:rFonts w:hAnsi="ＭＳ 明朝" w:cs="ＭＳ 明朝"/>
                                <w:color w:val="000000"/>
                                <w:kern w:val="0"/>
                              </w:rPr>
                            </w:pPr>
                            <w:r w:rsidRPr="004377E5">
                              <w:rPr>
                                <w:rFonts w:hAnsi="ＭＳ 明朝" w:cs="ＭＳ 明朝" w:hint="eastAsia"/>
                                <w:color w:val="000000"/>
                                <w:kern w:val="0"/>
                              </w:rPr>
                              <w:t>学校に備えるべき表簿は、</w:t>
                            </w:r>
                            <w:hyperlink r:id="rId221" w:history="1">
                              <w:r w:rsidRPr="003C3B1E">
                                <w:rPr>
                                  <w:rStyle w:val="ac"/>
                                  <w:rFonts w:hAnsi="ＭＳ 明朝" w:cs="ＭＳ 明朝" w:hint="eastAsia"/>
                                  <w:kern w:val="0"/>
                                </w:rPr>
                                <w:t>学校教育法施行規則</w:t>
                              </w:r>
                            </w:hyperlink>
                            <w:r w:rsidRPr="004377E5">
                              <w:rPr>
                                <w:rFonts w:hAnsi="ＭＳ 明朝" w:cs="ＭＳ 明朝" w:hint="eastAsia"/>
                                <w:color w:val="000000"/>
                                <w:kern w:val="0"/>
                              </w:rPr>
                              <w:t>第</w:t>
                            </w:r>
                            <w:r>
                              <w:rPr>
                                <w:rFonts w:hAnsi="ＭＳ 明朝" w:cs="ＭＳ 明朝" w:hint="eastAsia"/>
                                <w:color w:val="000000"/>
                                <w:kern w:val="0"/>
                              </w:rPr>
                              <w:t>28</w:t>
                            </w:r>
                            <w:r w:rsidRPr="004377E5">
                              <w:rPr>
                                <w:rFonts w:hAnsi="ＭＳ 明朝" w:cs="ＭＳ 明朝" w:hint="eastAsia"/>
                                <w:color w:val="000000"/>
                                <w:kern w:val="0"/>
                              </w:rPr>
                              <w:t>条に規定されており、保存・管理等その取扱いには注意が必要である。通知表については、学校に備えるべき表簿のように法令などには規定がないが、内容からして指導要録や出席簿等に準じるものであり、適正な取扱いや管理が求められる。</w:t>
                            </w:r>
                          </w:p>
                          <w:p w14:paraId="4709DF68" w14:textId="77777777" w:rsidR="00124108" w:rsidRPr="00BB5300" w:rsidRDefault="00124108" w:rsidP="00A04B7C">
                            <w:pPr>
                              <w:spacing w:line="260" w:lineRule="exact"/>
                              <w:ind w:leftChars="100" w:left="180" w:firstLineChars="100" w:firstLine="180"/>
                              <w:jc w:val="left"/>
                              <w:textAlignment w:val="baseline"/>
                              <w:rPr>
                                <w:rFonts w:hAnsi="Times New Roman"/>
                                <w:spacing w:val="2"/>
                                <w:kern w:val="0"/>
                              </w:rPr>
                            </w:pPr>
                            <w:r w:rsidRPr="00BB5300">
                              <w:rPr>
                                <w:rFonts w:hAnsi="ＭＳ 明朝" w:cs="ＭＳ 明朝" w:hint="eastAsia"/>
                                <w:kern w:val="0"/>
                              </w:rPr>
                              <w:t>なお、通知表と指導要録の関係については、小学校、</w:t>
                            </w:r>
                            <w:r w:rsidRPr="00BB5300">
                              <w:rPr>
                                <w:rFonts w:hAnsi="ＭＳ 明朝" w:cs="ＭＳ 明朝"/>
                                <w:kern w:val="0"/>
                              </w:rPr>
                              <w:t>中学校、高等学校及び特別支援学校</w:t>
                            </w:r>
                            <w:r w:rsidRPr="00BB5300">
                              <w:rPr>
                                <w:rFonts w:hAnsi="ＭＳ 明朝" w:cs="ＭＳ 明朝" w:hint="eastAsia"/>
                                <w:kern w:val="0"/>
                              </w:rPr>
                              <w:t>等</w:t>
                            </w:r>
                            <w:r w:rsidRPr="00BB5300">
                              <w:rPr>
                                <w:rFonts w:hAnsi="ＭＳ 明朝" w:cs="ＭＳ 明朝"/>
                                <w:kern w:val="0"/>
                              </w:rPr>
                              <w:t>における児童生徒の学習評価及び指導要録の改善等について（</w:t>
                            </w:r>
                            <w:r w:rsidRPr="00BB5300">
                              <w:rPr>
                                <w:rFonts w:hAnsi="ＭＳ 明朝" w:cs="ＭＳ 明朝" w:hint="eastAsia"/>
                                <w:kern w:val="0"/>
                              </w:rPr>
                              <w:t>30文科</w:t>
                            </w:r>
                            <w:r w:rsidRPr="00BB5300">
                              <w:rPr>
                                <w:rFonts w:hAnsi="ＭＳ 明朝" w:cs="ＭＳ 明朝"/>
                                <w:kern w:val="0"/>
                              </w:rPr>
                              <w:t>初第</w:t>
                            </w:r>
                            <w:r w:rsidRPr="00BB5300">
                              <w:rPr>
                                <w:rFonts w:hAnsi="ＭＳ 明朝" w:cs="ＭＳ 明朝" w:hint="eastAsia"/>
                                <w:kern w:val="0"/>
                              </w:rPr>
                              <w:t>1845号</w:t>
                            </w:r>
                            <w:r w:rsidRPr="00BB5300">
                              <w:rPr>
                                <w:rFonts w:hAnsi="ＭＳ 明朝" w:cs="ＭＳ 明朝"/>
                                <w:kern w:val="0"/>
                              </w:rPr>
                              <w:t>、平成</w:t>
                            </w:r>
                            <w:r w:rsidRPr="00BB5300">
                              <w:rPr>
                                <w:rFonts w:hAnsi="ＭＳ 明朝" w:cs="ＭＳ 明朝" w:hint="eastAsia"/>
                                <w:kern w:val="0"/>
                              </w:rPr>
                              <w:t>31年３月29日）に記述がある。</w:t>
                            </w:r>
                          </w:p>
                          <w:p w14:paraId="60CC75FE" w14:textId="77777777" w:rsidR="00124108" w:rsidRPr="00BB5300" w:rsidRDefault="00124108" w:rsidP="00A04B7C">
                            <w:pPr>
                              <w:spacing w:line="260" w:lineRule="exact"/>
                              <w:jc w:val="left"/>
                              <w:textAlignment w:val="baseline"/>
                              <w:rPr>
                                <w:rFonts w:hAnsi="Times New Roman"/>
                                <w:spacing w:val="2"/>
                                <w:kern w:val="0"/>
                                <w:sz w:val="21"/>
                                <w:szCs w:val="21"/>
                              </w:rPr>
                            </w:pPr>
                          </w:p>
                          <w:p w14:paraId="1ED7699E" w14:textId="77777777" w:rsidR="00124108" w:rsidRPr="00BB5300" w:rsidRDefault="00124108" w:rsidP="00A04B7C">
                            <w:pPr>
                              <w:spacing w:line="260" w:lineRule="exact"/>
                              <w:jc w:val="left"/>
                              <w:textAlignment w:val="baseline"/>
                              <w:rPr>
                                <w:rFonts w:hAnsi="Times New Roman"/>
                                <w:b/>
                                <w:spacing w:val="2"/>
                                <w:kern w:val="0"/>
                                <w:sz w:val="21"/>
                                <w:szCs w:val="21"/>
                              </w:rPr>
                            </w:pPr>
                            <w:r w:rsidRPr="004377E5">
                              <w:rPr>
                                <w:rFonts w:eastAsia="ＭＳ ゴシック" w:hAnsi="Times New Roman" w:cs="ＭＳ ゴシック" w:hint="eastAsia"/>
                                <w:b/>
                                <w:color w:val="000000"/>
                                <w:kern w:val="0"/>
                                <w:sz w:val="21"/>
                                <w:szCs w:val="21"/>
                              </w:rPr>
                              <w:t>○</w:t>
                            </w:r>
                            <w:r>
                              <w:rPr>
                                <w:rFonts w:eastAsia="ＭＳ ゴシック" w:hAnsi="Times New Roman" w:cs="ＭＳ ゴシック" w:hint="eastAsia"/>
                                <w:b/>
                                <w:color w:val="000000"/>
                                <w:kern w:val="0"/>
                                <w:sz w:val="21"/>
                                <w:szCs w:val="21"/>
                              </w:rPr>
                              <w:t xml:space="preserve">　</w:t>
                            </w:r>
                            <w:hyperlink r:id="rId222" w:history="1">
                              <w:r w:rsidRPr="003C3B1E">
                                <w:rPr>
                                  <w:rStyle w:val="ac"/>
                                  <w:rFonts w:eastAsia="ＭＳ ゴシック" w:hAnsi="Times New Roman" w:cs="ＭＳ ゴシック" w:hint="eastAsia"/>
                                  <w:b/>
                                  <w:kern w:val="0"/>
                                  <w:sz w:val="21"/>
                                  <w:szCs w:val="21"/>
                                </w:rPr>
                                <w:t>学校教育法施行規則</w:t>
                              </w:r>
                            </w:hyperlink>
                            <w:r w:rsidRPr="00B474A5">
                              <w:rPr>
                                <w:rFonts w:ascii="ＭＳ ゴシック" w:eastAsia="ＭＳ ゴシック" w:hAnsi="ＭＳ ゴシック" w:cs="ＭＳ ゴシック" w:hint="eastAsia"/>
                                <w:color w:val="000000"/>
                                <w:kern w:val="0"/>
                                <w:szCs w:val="21"/>
                              </w:rPr>
                              <w:t>（文部省令第</w:t>
                            </w:r>
                            <w:r w:rsidRPr="00BB5300">
                              <w:rPr>
                                <w:rFonts w:ascii="ＭＳ ゴシック" w:eastAsia="ＭＳ ゴシック" w:hAnsi="ＭＳ ゴシック" w:cs="ＭＳ ゴシック"/>
                                <w:kern w:val="0"/>
                                <w:szCs w:val="21"/>
                              </w:rPr>
                              <w:t>11</w:t>
                            </w:r>
                            <w:r w:rsidRPr="00BB5300">
                              <w:rPr>
                                <w:rFonts w:ascii="ＭＳ ゴシック" w:eastAsia="ＭＳ ゴシック" w:hAnsi="ＭＳ ゴシック" w:cs="ＭＳ ゴシック" w:hint="eastAsia"/>
                                <w:kern w:val="0"/>
                                <w:szCs w:val="21"/>
                              </w:rPr>
                              <w:t>号　昭和22年５月23日）</w:t>
                            </w:r>
                          </w:p>
                          <w:p w14:paraId="48FB8BCB" w14:textId="77777777" w:rsidR="00124108" w:rsidRPr="00BB5300" w:rsidRDefault="00124108" w:rsidP="00A04B7C">
                            <w:pPr>
                              <w:spacing w:line="260" w:lineRule="exact"/>
                              <w:ind w:firstLineChars="200" w:firstLine="360"/>
                              <w:jc w:val="left"/>
                              <w:textAlignment w:val="baseline"/>
                              <w:rPr>
                                <w:rFonts w:hAnsi="Times New Roman"/>
                                <w:spacing w:val="2"/>
                                <w:kern w:val="0"/>
                              </w:rPr>
                            </w:pPr>
                            <w:r w:rsidRPr="00BB5300">
                              <w:rPr>
                                <w:rFonts w:hAnsi="ＭＳ 明朝" w:cs="ＭＳ 明朝" w:hint="eastAsia"/>
                                <w:kern w:val="0"/>
                              </w:rPr>
                              <w:t>（備付表簿、その保存期間）</w:t>
                            </w:r>
                          </w:p>
                          <w:p w14:paraId="752EC9D4" w14:textId="77777777" w:rsidR="00124108" w:rsidRPr="00BB5300" w:rsidRDefault="00124108" w:rsidP="00A04B7C">
                            <w:pPr>
                              <w:spacing w:line="260" w:lineRule="exact"/>
                              <w:ind w:firstLineChars="100" w:firstLine="180"/>
                              <w:jc w:val="left"/>
                              <w:textAlignment w:val="baseline"/>
                              <w:rPr>
                                <w:rFonts w:hAnsi="Times New Roman"/>
                                <w:spacing w:val="2"/>
                                <w:kern w:val="0"/>
                              </w:rPr>
                            </w:pPr>
                            <w:r w:rsidRPr="00BB5300">
                              <w:rPr>
                                <w:rFonts w:hAnsi="ＭＳ 明朝" w:cs="ＭＳ 明朝" w:hint="eastAsia"/>
                                <w:kern w:val="0"/>
                              </w:rPr>
                              <w:t>第28条　学校において備えなければならない表簿は、概ね次のとおりとする。</w:t>
                            </w:r>
                          </w:p>
                          <w:p w14:paraId="1F01B71D" w14:textId="77777777" w:rsidR="00124108" w:rsidRPr="00BB5300" w:rsidRDefault="00124108" w:rsidP="00A04B7C">
                            <w:pPr>
                              <w:spacing w:line="260" w:lineRule="exact"/>
                              <w:ind w:leftChars="200" w:left="540" w:hangingChars="100" w:hanging="180"/>
                              <w:jc w:val="left"/>
                              <w:textAlignment w:val="baseline"/>
                              <w:rPr>
                                <w:rFonts w:hAnsi="ＭＳ 明朝" w:cs="ＭＳ 明朝"/>
                                <w:kern w:val="0"/>
                              </w:rPr>
                            </w:pPr>
                            <w:r w:rsidRPr="00BB5300">
                              <w:rPr>
                                <w:rFonts w:hAnsi="ＭＳ 明朝" w:cs="ＭＳ 明朝" w:hint="eastAsia"/>
                                <w:kern w:val="0"/>
                              </w:rPr>
                              <w:t>一　学校に関係のある法令</w:t>
                            </w:r>
                          </w:p>
                          <w:p w14:paraId="1FDA98FF" w14:textId="77777777" w:rsidR="00124108" w:rsidRPr="00BB5300" w:rsidRDefault="00124108" w:rsidP="00A04B7C">
                            <w:pPr>
                              <w:spacing w:line="260" w:lineRule="exact"/>
                              <w:ind w:leftChars="200" w:left="540" w:hangingChars="100" w:hanging="180"/>
                              <w:jc w:val="left"/>
                              <w:textAlignment w:val="baseline"/>
                              <w:rPr>
                                <w:rFonts w:hAnsi="ＭＳ 明朝" w:cs="ＭＳ 明朝"/>
                                <w:kern w:val="0"/>
                              </w:rPr>
                            </w:pPr>
                            <w:r w:rsidRPr="00BB5300">
                              <w:rPr>
                                <w:rFonts w:hAnsi="ＭＳ 明朝" w:cs="ＭＳ 明朝" w:hint="eastAsia"/>
                                <w:kern w:val="0"/>
                              </w:rPr>
                              <w:t>二　学則、日課表、教科用図書配当表、学校医執務記録、学校歯科医師執務記録、学校薬剤師執務記録簿及び学校日誌</w:t>
                            </w:r>
                          </w:p>
                          <w:p w14:paraId="202C30BA" w14:textId="77777777" w:rsidR="00124108" w:rsidRPr="00BB5300" w:rsidRDefault="00124108" w:rsidP="00A04B7C">
                            <w:pPr>
                              <w:spacing w:line="260" w:lineRule="exact"/>
                              <w:ind w:leftChars="200" w:left="540" w:hangingChars="100" w:hanging="180"/>
                              <w:jc w:val="left"/>
                              <w:textAlignment w:val="baseline"/>
                              <w:rPr>
                                <w:rFonts w:hAnsi="ＭＳ 明朝" w:cs="ＭＳ 明朝"/>
                                <w:kern w:val="0"/>
                              </w:rPr>
                            </w:pPr>
                            <w:r w:rsidRPr="00BB5300">
                              <w:rPr>
                                <w:rFonts w:hAnsi="ＭＳ 明朝" w:cs="ＭＳ 明朝" w:hint="eastAsia"/>
                                <w:kern w:val="0"/>
                              </w:rPr>
                              <w:t>三　職員の名簿、履歴書、出勤簿並びに担任学級</w:t>
                            </w:r>
                            <w:r w:rsidRPr="00BB5300">
                              <w:rPr>
                                <w:rFonts w:hAnsi="ＭＳ 明朝" w:cs="ＭＳ 明朝"/>
                                <w:kern w:val="0"/>
                              </w:rPr>
                              <w:t>、</w:t>
                            </w:r>
                            <w:r w:rsidRPr="00BB5300">
                              <w:rPr>
                                <w:rFonts w:hAnsi="ＭＳ 明朝" w:cs="ＭＳ 明朝" w:hint="eastAsia"/>
                                <w:kern w:val="0"/>
                              </w:rPr>
                              <w:t>担任の教科又は科目及び時間表</w:t>
                            </w:r>
                          </w:p>
                          <w:p w14:paraId="5A560AFD" w14:textId="77777777" w:rsidR="00124108" w:rsidRPr="00BB5300" w:rsidRDefault="00124108" w:rsidP="00A04B7C">
                            <w:pPr>
                              <w:spacing w:line="260" w:lineRule="exact"/>
                              <w:ind w:leftChars="200" w:left="540" w:hangingChars="100" w:hanging="180"/>
                              <w:jc w:val="left"/>
                              <w:textAlignment w:val="baseline"/>
                              <w:rPr>
                                <w:rFonts w:hAnsi="ＭＳ 明朝" w:cs="ＭＳ 明朝"/>
                                <w:kern w:val="0"/>
                              </w:rPr>
                            </w:pPr>
                            <w:r w:rsidRPr="00BB5300">
                              <w:rPr>
                                <w:rFonts w:hAnsi="ＭＳ 明朝" w:cs="ＭＳ 明朝" w:hint="eastAsia"/>
                                <w:kern w:val="0"/>
                              </w:rPr>
                              <w:t>四　指導要録、その写し及び抄本並びに出席簿及び健康診断に関する表簿</w:t>
                            </w:r>
                          </w:p>
                          <w:p w14:paraId="31F06753" w14:textId="77777777" w:rsidR="00124108" w:rsidRPr="00BB5300" w:rsidRDefault="00124108" w:rsidP="00A04B7C">
                            <w:pPr>
                              <w:spacing w:line="260" w:lineRule="exact"/>
                              <w:ind w:leftChars="200" w:left="540" w:hangingChars="100" w:hanging="180"/>
                              <w:jc w:val="left"/>
                              <w:textAlignment w:val="baseline"/>
                              <w:rPr>
                                <w:rFonts w:hAnsi="ＭＳ 明朝" w:cs="ＭＳ 明朝"/>
                                <w:kern w:val="0"/>
                              </w:rPr>
                            </w:pPr>
                            <w:r w:rsidRPr="00BB5300">
                              <w:rPr>
                                <w:rFonts w:hAnsi="ＭＳ 明朝" w:cs="ＭＳ 明朝" w:hint="eastAsia"/>
                                <w:kern w:val="0"/>
                              </w:rPr>
                              <w:t>五　入学者の選抜及び成績考査に関する表簿</w:t>
                            </w:r>
                          </w:p>
                          <w:p w14:paraId="6EB8A5B4" w14:textId="77777777" w:rsidR="00124108" w:rsidRPr="00BB5300" w:rsidRDefault="00124108" w:rsidP="00A04B7C">
                            <w:pPr>
                              <w:spacing w:line="260" w:lineRule="exact"/>
                              <w:ind w:leftChars="200" w:left="540" w:hangingChars="100" w:hanging="180"/>
                              <w:jc w:val="left"/>
                              <w:textAlignment w:val="baseline"/>
                              <w:rPr>
                                <w:rFonts w:hAnsi="ＭＳ 明朝" w:cs="ＭＳ 明朝"/>
                                <w:kern w:val="0"/>
                              </w:rPr>
                            </w:pPr>
                            <w:r w:rsidRPr="00BB5300">
                              <w:rPr>
                                <w:rFonts w:hAnsi="ＭＳ 明朝" w:cs="ＭＳ 明朝" w:hint="eastAsia"/>
                                <w:kern w:val="0"/>
                              </w:rPr>
                              <w:t>六　資産原簿、出納簿及び経費の予算決算についての帳簿並びに図書機械器具、標本、模型等の教具の目録</w:t>
                            </w:r>
                          </w:p>
                          <w:p w14:paraId="3CB9E054" w14:textId="77777777" w:rsidR="00124108" w:rsidRPr="00BB5300" w:rsidRDefault="00124108" w:rsidP="00A04B7C">
                            <w:pPr>
                              <w:spacing w:line="260" w:lineRule="exact"/>
                              <w:ind w:leftChars="200" w:left="540" w:hangingChars="100" w:hanging="180"/>
                              <w:jc w:val="left"/>
                              <w:textAlignment w:val="baseline"/>
                              <w:rPr>
                                <w:rFonts w:hAnsi="Times New Roman"/>
                                <w:spacing w:val="2"/>
                                <w:kern w:val="0"/>
                              </w:rPr>
                            </w:pPr>
                            <w:r w:rsidRPr="00BB5300">
                              <w:rPr>
                                <w:rFonts w:hAnsi="ＭＳ 明朝" w:cs="ＭＳ 明朝" w:hint="eastAsia"/>
                                <w:kern w:val="0"/>
                              </w:rPr>
                              <w:t>七　往復文書処理簿</w:t>
                            </w:r>
                          </w:p>
                          <w:p w14:paraId="41DFCCC2" w14:textId="77777777" w:rsidR="00124108" w:rsidRPr="00BB5300" w:rsidRDefault="00124108" w:rsidP="00A04B7C">
                            <w:pPr>
                              <w:spacing w:line="260" w:lineRule="exact"/>
                              <w:jc w:val="left"/>
                              <w:textAlignment w:val="baseline"/>
                              <w:rPr>
                                <w:rFonts w:eastAsia="ＭＳ ゴシック" w:hAnsi="Times New Roman" w:cs="ＭＳ ゴシック"/>
                                <w:kern w:val="0"/>
                                <w:sz w:val="21"/>
                                <w:szCs w:val="21"/>
                              </w:rPr>
                            </w:pPr>
                          </w:p>
                          <w:p w14:paraId="41BF0AF0" w14:textId="77777777" w:rsidR="00124108" w:rsidRPr="00BB5300" w:rsidRDefault="00124108" w:rsidP="00A04B7C">
                            <w:pPr>
                              <w:spacing w:line="260" w:lineRule="exact"/>
                              <w:jc w:val="left"/>
                              <w:textAlignment w:val="baseline"/>
                              <w:rPr>
                                <w:rFonts w:hAnsi="Times New Roman"/>
                                <w:b/>
                                <w:spacing w:val="2"/>
                                <w:kern w:val="0"/>
                                <w:sz w:val="21"/>
                                <w:szCs w:val="21"/>
                              </w:rPr>
                            </w:pPr>
                            <w:r w:rsidRPr="00BB5300">
                              <w:rPr>
                                <w:rFonts w:eastAsia="ＭＳ ゴシック" w:hAnsi="Times New Roman" w:cs="ＭＳ ゴシック" w:hint="eastAsia"/>
                                <w:b/>
                                <w:kern w:val="0"/>
                                <w:sz w:val="21"/>
                                <w:szCs w:val="21"/>
                              </w:rPr>
                              <w:t>○　通知表と指導要録の関係について</w:t>
                            </w:r>
                            <w:r w:rsidRPr="00BB5300">
                              <w:rPr>
                                <w:rFonts w:ascii="ＭＳ ゴシック" w:eastAsia="ＭＳ ゴシック" w:hAnsi="ＭＳ ゴシック" w:cs="ＭＳ ゴシック" w:hint="eastAsia"/>
                                <w:kern w:val="0"/>
                                <w:szCs w:val="21"/>
                              </w:rPr>
                              <w:t>（30文科</w:t>
                            </w:r>
                            <w:r w:rsidRPr="00BB5300">
                              <w:rPr>
                                <w:rFonts w:ascii="ＭＳ ゴシック" w:eastAsia="ＭＳ ゴシック" w:hAnsi="ＭＳ ゴシック" w:cs="ＭＳ ゴシック"/>
                                <w:kern w:val="0"/>
                                <w:szCs w:val="21"/>
                              </w:rPr>
                              <w:t>初第</w:t>
                            </w:r>
                            <w:r w:rsidRPr="00BB5300">
                              <w:rPr>
                                <w:rFonts w:ascii="ＭＳ ゴシック" w:eastAsia="ＭＳ ゴシック" w:hAnsi="ＭＳ ゴシック" w:cs="ＭＳ ゴシック" w:hint="eastAsia"/>
                                <w:kern w:val="0"/>
                                <w:szCs w:val="21"/>
                              </w:rPr>
                              <w:t>1845号</w:t>
                            </w:r>
                            <w:r w:rsidRPr="00BB5300">
                              <w:rPr>
                                <w:rFonts w:ascii="ＭＳ ゴシック" w:eastAsia="ＭＳ ゴシック" w:hAnsi="ＭＳ ゴシック" w:cs="ＭＳ ゴシック"/>
                                <w:kern w:val="0"/>
                                <w:szCs w:val="21"/>
                              </w:rPr>
                              <w:t>、平成</w:t>
                            </w:r>
                            <w:r w:rsidRPr="00BB5300">
                              <w:rPr>
                                <w:rFonts w:ascii="ＭＳ ゴシック" w:eastAsia="ＭＳ ゴシック" w:hAnsi="ＭＳ ゴシック" w:cs="ＭＳ ゴシック" w:hint="eastAsia"/>
                                <w:kern w:val="0"/>
                                <w:szCs w:val="21"/>
                              </w:rPr>
                              <w:t>31年３月29日通知）</w:t>
                            </w:r>
                          </w:p>
                          <w:p w14:paraId="59137892" w14:textId="77777777" w:rsidR="00124108" w:rsidRPr="00BB5300" w:rsidRDefault="00124108" w:rsidP="003C3B1E">
                            <w:pPr>
                              <w:spacing w:line="260" w:lineRule="exact"/>
                              <w:ind w:firstLineChars="100" w:firstLine="180"/>
                              <w:jc w:val="left"/>
                              <w:textAlignment w:val="baseline"/>
                            </w:pPr>
                            <w:r w:rsidRPr="00BB5300">
                              <w:rPr>
                                <w:rFonts w:hint="eastAsia"/>
                              </w:rPr>
                              <w:t>４．学習評価の円滑な実施に向けた取組について</w:t>
                            </w:r>
                          </w:p>
                          <w:p w14:paraId="5B055BA5" w14:textId="77777777" w:rsidR="00124108" w:rsidRPr="00BB5300" w:rsidRDefault="00124108" w:rsidP="003C3B1E">
                            <w:pPr>
                              <w:spacing w:line="260" w:lineRule="exact"/>
                              <w:ind w:firstLineChars="200" w:firstLine="360"/>
                              <w:jc w:val="left"/>
                              <w:textAlignment w:val="baseline"/>
                            </w:pPr>
                            <w:r w:rsidRPr="00BB5300">
                              <w:rPr>
                                <w:rFonts w:hAnsi="ＭＳ 明朝" w:hint="eastAsia"/>
                              </w:rPr>
                              <w:t>⑺</w:t>
                            </w:r>
                            <w:r w:rsidRPr="00BB5300">
                              <w:t xml:space="preserve">　</w:t>
                            </w:r>
                            <w:r w:rsidRPr="00BB5300">
                              <w:rPr>
                                <w:rFonts w:hint="eastAsia"/>
                              </w:rPr>
                              <w:t>（略</w:t>
                            </w:r>
                            <w:r w:rsidRPr="00BB5300">
                              <w:t>）</w:t>
                            </w:r>
                          </w:p>
                          <w:p w14:paraId="7799A447" w14:textId="77777777" w:rsidR="00124108" w:rsidRPr="00BB5300" w:rsidRDefault="00124108" w:rsidP="003C3B1E">
                            <w:pPr>
                              <w:spacing w:line="260" w:lineRule="exact"/>
                              <w:ind w:leftChars="300" w:left="541" w:firstLineChars="100" w:firstLine="180"/>
                              <w:jc w:val="left"/>
                              <w:textAlignment w:val="baseline"/>
                            </w:pPr>
                            <w:r w:rsidRPr="00BB5300">
                              <w:rPr>
                                <w:rFonts w:hint="eastAsia"/>
                              </w:rPr>
                              <w:t>特に、統合型校務支援システムの整備により文章記述欄などの記載事項が共通する指導要録といわゆる通知表のデータの連動を図ることは教師の勤務負担軽減に不可欠であり、</w:t>
                            </w:r>
                          </w:p>
                          <w:p w14:paraId="5C4021BD" w14:textId="77777777" w:rsidR="00124108" w:rsidRPr="00BB5300" w:rsidRDefault="00124108" w:rsidP="003C3B1E">
                            <w:pPr>
                              <w:spacing w:line="260" w:lineRule="exact"/>
                              <w:ind w:leftChars="300" w:left="541" w:firstLineChars="100" w:firstLine="180"/>
                              <w:jc w:val="left"/>
                              <w:textAlignment w:val="baseline"/>
                            </w:pPr>
                            <w:r w:rsidRPr="00BB5300">
                              <w:rPr>
                                <w:rFonts w:hint="eastAsia"/>
                              </w:rPr>
                              <w:t>（略</w:t>
                            </w:r>
                            <w:r w:rsidRPr="00BB5300">
                              <w:t>）</w:t>
                            </w:r>
                          </w:p>
                          <w:p w14:paraId="235B49DF" w14:textId="77777777" w:rsidR="00124108" w:rsidRPr="00BB5300" w:rsidRDefault="00124108" w:rsidP="003C3B1E">
                            <w:pPr>
                              <w:spacing w:line="260" w:lineRule="exact"/>
                              <w:ind w:leftChars="300" w:left="541" w:firstLineChars="100" w:firstLine="180"/>
                              <w:jc w:val="left"/>
                              <w:textAlignment w:val="baseline"/>
                            </w:pPr>
                            <w:r w:rsidRPr="00BB5300">
                              <w:rPr>
                                <w:rFonts w:hint="eastAsia"/>
                              </w:rPr>
                              <w:t>これらの方法によらない場合であっても、域内の学校が定めるいわゆる通知表の記載事項が、当該学校の設置者が様式を定める指導要録の「指導に関する記録」に記載する事項を全て満たす場合には、設置者の判断により、指導要録の様式を通知表の様式と共通のものとすることが現行の制度上も可能であること。その際、例えば次のような工夫が考えられるが、様式を共通のものとする際には、指導要録と通知表のそれぞれの役割を踏まえることも重要であること。</w:t>
                            </w:r>
                          </w:p>
                          <w:p w14:paraId="002DAD4F" w14:textId="77777777" w:rsidR="00124108" w:rsidRPr="00BB5300" w:rsidRDefault="00124108" w:rsidP="003C3B1E">
                            <w:pPr>
                              <w:spacing w:line="260" w:lineRule="exact"/>
                              <w:ind w:firstLineChars="300" w:firstLine="541"/>
                              <w:jc w:val="left"/>
                              <w:textAlignment w:val="baseline"/>
                            </w:pPr>
                            <w:r w:rsidRPr="00BB5300">
                              <w:rPr>
                                <w:rFonts w:hint="eastAsia"/>
                              </w:rPr>
                              <w:t>・　通知表に、学期ごとの学習評価の結果の記録に加え、年度末の評価結果を追記することとすること。</w:t>
                            </w:r>
                          </w:p>
                          <w:p w14:paraId="735E5323" w14:textId="77777777" w:rsidR="00124108" w:rsidRPr="00BB5300" w:rsidRDefault="00124108" w:rsidP="003C3B1E">
                            <w:pPr>
                              <w:spacing w:line="260" w:lineRule="exact"/>
                              <w:ind w:leftChars="300" w:left="721" w:hangingChars="100" w:hanging="180"/>
                              <w:jc w:val="left"/>
                              <w:textAlignment w:val="baseline"/>
                            </w:pPr>
                            <w:r w:rsidRPr="00BB5300">
                              <w:rPr>
                                <w:rFonts w:hint="eastAsia"/>
                              </w:rPr>
                              <w:t>・　通知表の文章記述の評価について、指導要録と同様に、学期ごとにではなく年間を通じた学習状況をまとめて記載することとすること。</w:t>
                            </w:r>
                          </w:p>
                          <w:p w14:paraId="04A862B3" w14:textId="77777777" w:rsidR="00124108" w:rsidRPr="00BB5300" w:rsidRDefault="00124108" w:rsidP="003C3B1E">
                            <w:pPr>
                              <w:spacing w:line="260" w:lineRule="exact"/>
                              <w:ind w:leftChars="300" w:left="721" w:hangingChars="100" w:hanging="180"/>
                              <w:jc w:val="left"/>
                              <w:textAlignment w:val="baseline"/>
                            </w:pPr>
                            <w:r w:rsidRPr="00BB5300">
                              <w:rPr>
                                <w:rFonts w:hint="eastAsia"/>
                              </w:rPr>
                              <w:t>・　指導要録の「指導に関する記録」の様式を、通知表と同様に学年ごとに記録する様式とすること。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5F21831" id="AutoShape 973" o:spid="_x0000_s1491" style="position:absolute;left:0;text-align:left;margin-left:450.55pt;margin-top:2.4pt;width:501.75pt;height:457.5pt;z-index:2518947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9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" strokeweight="2.75pt">
                <v:stroke dashstyle="1 1"/>
                <v:textbox inset="5.85pt,.7pt,5.85pt,.7pt">
                  <w:txbxContent>
                    <w:p w14:paraId="51DFE6A7" w14:textId="77777777" w:rsidR="00124108" w:rsidRPr="004377E5" w:rsidRDefault="00124108" w:rsidP="00A04B7C">
                      <w:pPr>
                        <w:spacing w:line="260" w:lineRule="exact"/>
                        <w:jc w:val="left"/>
                        <w:textAlignment w:val="baseline"/>
                        <w:rPr>
                          <w:rFonts w:hAnsi="Times New Roman"/>
                          <w:b/>
                          <w:color w:val="000000"/>
                          <w:spacing w:val="2"/>
                          <w:kern w:val="0"/>
                          <w:sz w:val="21"/>
                          <w:szCs w:val="21"/>
                        </w:rPr>
                      </w:pPr>
                      <w:r w:rsidRPr="004377E5">
                        <w:rPr>
                          <w:rFonts w:eastAsia="ＭＳ ゴシック" w:hAnsi="Times New Roman" w:cs="ＭＳ ゴシック" w:hint="eastAsia"/>
                          <w:b/>
                          <w:color w:val="000000"/>
                          <w:kern w:val="0"/>
                          <w:sz w:val="21"/>
                          <w:szCs w:val="21"/>
                        </w:rPr>
                        <w:t>○</w:t>
                      </w:r>
                      <w:r>
                        <w:rPr>
                          <w:rFonts w:eastAsia="ＭＳ ゴシック" w:hAnsi="Times New Roman" w:cs="ＭＳ ゴシック" w:hint="eastAsia"/>
                          <w:b/>
                          <w:color w:val="000000"/>
                          <w:kern w:val="0"/>
                          <w:sz w:val="21"/>
                          <w:szCs w:val="21"/>
                        </w:rPr>
                        <w:t xml:space="preserve">　</w:t>
                      </w:r>
                      <w:r w:rsidRPr="004377E5">
                        <w:rPr>
                          <w:rFonts w:eastAsia="ＭＳ ゴシック" w:hAnsi="Times New Roman" w:cs="ＭＳ ゴシック" w:hint="eastAsia"/>
                          <w:b/>
                          <w:color w:val="000000"/>
                          <w:kern w:val="0"/>
                          <w:sz w:val="21"/>
                          <w:szCs w:val="21"/>
                        </w:rPr>
                        <w:t>通知表について</w:t>
                      </w:r>
                    </w:p>
                    <w:p w14:paraId="15A07088" w14:textId="77777777" w:rsidR="00124108" w:rsidRDefault="00124108" w:rsidP="00A04B7C">
                      <w:pPr>
                        <w:spacing w:line="260" w:lineRule="exact"/>
                        <w:ind w:leftChars="100" w:left="180" w:firstLineChars="100" w:firstLine="180"/>
                        <w:jc w:val="left"/>
                        <w:textAlignment w:val="baseline"/>
                        <w:rPr>
                          <w:rFonts w:hAnsi="ＭＳ 明朝" w:cs="ＭＳ 明朝"/>
                          <w:color w:val="000000"/>
                          <w:kern w:val="0"/>
                        </w:rPr>
                      </w:pPr>
                      <w:r w:rsidRPr="004377E5">
                        <w:rPr>
                          <w:rFonts w:hAnsi="ＭＳ 明朝" w:cs="ＭＳ 明朝" w:hint="eastAsia"/>
                          <w:color w:val="000000"/>
                          <w:kern w:val="0"/>
                        </w:rPr>
                        <w:t>学校に備えるべき表簿は、</w:t>
                      </w:r>
                      <w:hyperlink r:id="rId223" w:history="1">
                        <w:r w:rsidRPr="003C3B1E">
                          <w:rPr>
                            <w:rStyle w:val="ac"/>
                            <w:rFonts w:hAnsi="ＭＳ 明朝" w:cs="ＭＳ 明朝" w:hint="eastAsia"/>
                            <w:kern w:val="0"/>
                          </w:rPr>
                          <w:t>学校教育法施行規則</w:t>
                        </w:r>
                      </w:hyperlink>
                      <w:r w:rsidRPr="004377E5">
                        <w:rPr>
                          <w:rFonts w:hAnsi="ＭＳ 明朝" w:cs="ＭＳ 明朝" w:hint="eastAsia"/>
                          <w:color w:val="000000"/>
                          <w:kern w:val="0"/>
                        </w:rPr>
                        <w:t>第</w:t>
                      </w:r>
                      <w:r>
                        <w:rPr>
                          <w:rFonts w:hAnsi="ＭＳ 明朝" w:cs="ＭＳ 明朝" w:hint="eastAsia"/>
                          <w:color w:val="000000"/>
                          <w:kern w:val="0"/>
                        </w:rPr>
                        <w:t>28</w:t>
                      </w:r>
                      <w:r w:rsidRPr="004377E5">
                        <w:rPr>
                          <w:rFonts w:hAnsi="ＭＳ 明朝" w:cs="ＭＳ 明朝" w:hint="eastAsia"/>
                          <w:color w:val="000000"/>
                          <w:kern w:val="0"/>
                        </w:rPr>
                        <w:t>条に規定されており、保存・管理等その取扱いには注意が必要である。通知表については、学校に備えるべき表簿のように法令などには規定がないが、内容からして指導要録や出席簿等に準じるものであり、適正な取扱いや管理が求められる。</w:t>
                      </w:r>
                    </w:p>
                    <w:p w14:paraId="4709DF68" w14:textId="77777777" w:rsidR="00124108" w:rsidRPr="00BB5300" w:rsidRDefault="00124108" w:rsidP="00A04B7C">
                      <w:pPr>
                        <w:spacing w:line="260" w:lineRule="exact"/>
                        <w:ind w:leftChars="100" w:left="180" w:firstLineChars="100" w:firstLine="180"/>
                        <w:jc w:val="left"/>
                        <w:textAlignment w:val="baseline"/>
                        <w:rPr>
                          <w:rFonts w:hAnsi="Times New Roman"/>
                          <w:spacing w:val="2"/>
                          <w:kern w:val="0"/>
                        </w:rPr>
                      </w:pPr>
                      <w:r w:rsidRPr="00BB5300">
                        <w:rPr>
                          <w:rFonts w:hAnsi="ＭＳ 明朝" w:cs="ＭＳ 明朝" w:hint="eastAsia"/>
                          <w:kern w:val="0"/>
                        </w:rPr>
                        <w:t>なお、通知表と指導要録の関係については、小学校、</w:t>
                      </w:r>
                      <w:r w:rsidRPr="00BB5300">
                        <w:rPr>
                          <w:rFonts w:hAnsi="ＭＳ 明朝" w:cs="ＭＳ 明朝"/>
                          <w:kern w:val="0"/>
                        </w:rPr>
                        <w:t>中学校、高等学校及び特別支援学校</w:t>
                      </w:r>
                      <w:r w:rsidRPr="00BB5300">
                        <w:rPr>
                          <w:rFonts w:hAnsi="ＭＳ 明朝" w:cs="ＭＳ 明朝" w:hint="eastAsia"/>
                          <w:kern w:val="0"/>
                        </w:rPr>
                        <w:t>等</w:t>
                      </w:r>
                      <w:r w:rsidRPr="00BB5300">
                        <w:rPr>
                          <w:rFonts w:hAnsi="ＭＳ 明朝" w:cs="ＭＳ 明朝"/>
                          <w:kern w:val="0"/>
                        </w:rPr>
                        <w:t>における児童生徒の学習評価及び指導要録の改善等について（</w:t>
                      </w:r>
                      <w:r w:rsidRPr="00BB5300">
                        <w:rPr>
                          <w:rFonts w:hAnsi="ＭＳ 明朝" w:cs="ＭＳ 明朝" w:hint="eastAsia"/>
                          <w:kern w:val="0"/>
                        </w:rPr>
                        <w:t>30文科</w:t>
                      </w:r>
                      <w:r w:rsidRPr="00BB5300">
                        <w:rPr>
                          <w:rFonts w:hAnsi="ＭＳ 明朝" w:cs="ＭＳ 明朝"/>
                          <w:kern w:val="0"/>
                        </w:rPr>
                        <w:t>初第</w:t>
                      </w:r>
                      <w:r w:rsidRPr="00BB5300">
                        <w:rPr>
                          <w:rFonts w:hAnsi="ＭＳ 明朝" w:cs="ＭＳ 明朝" w:hint="eastAsia"/>
                          <w:kern w:val="0"/>
                        </w:rPr>
                        <w:t>1845号</w:t>
                      </w:r>
                      <w:r w:rsidRPr="00BB5300">
                        <w:rPr>
                          <w:rFonts w:hAnsi="ＭＳ 明朝" w:cs="ＭＳ 明朝"/>
                          <w:kern w:val="0"/>
                        </w:rPr>
                        <w:t>、平成</w:t>
                      </w:r>
                      <w:r w:rsidRPr="00BB5300">
                        <w:rPr>
                          <w:rFonts w:hAnsi="ＭＳ 明朝" w:cs="ＭＳ 明朝" w:hint="eastAsia"/>
                          <w:kern w:val="0"/>
                        </w:rPr>
                        <w:t>31年３月29日）に記述がある。</w:t>
                      </w:r>
                    </w:p>
                    <w:p w14:paraId="60CC75FE" w14:textId="77777777" w:rsidR="00124108" w:rsidRPr="00BB5300" w:rsidRDefault="00124108" w:rsidP="00A04B7C">
                      <w:pPr>
                        <w:spacing w:line="260" w:lineRule="exact"/>
                        <w:jc w:val="left"/>
                        <w:textAlignment w:val="baseline"/>
                        <w:rPr>
                          <w:rFonts w:hAnsi="Times New Roman"/>
                          <w:spacing w:val="2"/>
                          <w:kern w:val="0"/>
                          <w:sz w:val="21"/>
                          <w:szCs w:val="21"/>
                        </w:rPr>
                      </w:pPr>
                    </w:p>
                    <w:p w14:paraId="1ED7699E" w14:textId="77777777" w:rsidR="00124108" w:rsidRPr="00BB5300" w:rsidRDefault="00124108" w:rsidP="00A04B7C">
                      <w:pPr>
                        <w:spacing w:line="260" w:lineRule="exact"/>
                        <w:jc w:val="left"/>
                        <w:textAlignment w:val="baseline"/>
                        <w:rPr>
                          <w:rFonts w:hAnsi="Times New Roman"/>
                          <w:b/>
                          <w:spacing w:val="2"/>
                          <w:kern w:val="0"/>
                          <w:sz w:val="21"/>
                          <w:szCs w:val="21"/>
                        </w:rPr>
                      </w:pPr>
                      <w:r w:rsidRPr="004377E5">
                        <w:rPr>
                          <w:rFonts w:eastAsia="ＭＳ ゴシック" w:hAnsi="Times New Roman" w:cs="ＭＳ ゴシック" w:hint="eastAsia"/>
                          <w:b/>
                          <w:color w:val="000000"/>
                          <w:kern w:val="0"/>
                          <w:sz w:val="21"/>
                          <w:szCs w:val="21"/>
                        </w:rPr>
                        <w:t>○</w:t>
                      </w:r>
                      <w:r>
                        <w:rPr>
                          <w:rFonts w:eastAsia="ＭＳ ゴシック" w:hAnsi="Times New Roman" w:cs="ＭＳ ゴシック" w:hint="eastAsia"/>
                          <w:b/>
                          <w:color w:val="000000"/>
                          <w:kern w:val="0"/>
                          <w:sz w:val="21"/>
                          <w:szCs w:val="21"/>
                        </w:rPr>
                        <w:t xml:space="preserve">　</w:t>
                      </w:r>
                      <w:hyperlink r:id="rId224" w:history="1">
                        <w:r w:rsidRPr="003C3B1E">
                          <w:rPr>
                            <w:rStyle w:val="ac"/>
                            <w:rFonts w:eastAsia="ＭＳ ゴシック" w:hAnsi="Times New Roman" w:cs="ＭＳ ゴシック" w:hint="eastAsia"/>
                            <w:b/>
                            <w:kern w:val="0"/>
                            <w:sz w:val="21"/>
                            <w:szCs w:val="21"/>
                          </w:rPr>
                          <w:t>学校教育法施行規則</w:t>
                        </w:r>
                      </w:hyperlink>
                      <w:r w:rsidRPr="00B474A5">
                        <w:rPr>
                          <w:rFonts w:ascii="ＭＳ ゴシック" w:eastAsia="ＭＳ ゴシック" w:hAnsi="ＭＳ ゴシック" w:cs="ＭＳ ゴシック" w:hint="eastAsia"/>
                          <w:color w:val="000000"/>
                          <w:kern w:val="0"/>
                          <w:szCs w:val="21"/>
                        </w:rPr>
                        <w:t>（文部省令第</w:t>
                      </w:r>
                      <w:r w:rsidRPr="00BB5300">
                        <w:rPr>
                          <w:rFonts w:ascii="ＭＳ ゴシック" w:eastAsia="ＭＳ ゴシック" w:hAnsi="ＭＳ ゴシック" w:cs="ＭＳ ゴシック"/>
                          <w:kern w:val="0"/>
                          <w:szCs w:val="21"/>
                        </w:rPr>
                        <w:t>11</w:t>
                      </w:r>
                      <w:r w:rsidRPr="00BB5300">
                        <w:rPr>
                          <w:rFonts w:ascii="ＭＳ ゴシック" w:eastAsia="ＭＳ ゴシック" w:hAnsi="ＭＳ ゴシック" w:cs="ＭＳ ゴシック" w:hint="eastAsia"/>
                          <w:kern w:val="0"/>
                          <w:szCs w:val="21"/>
                        </w:rPr>
                        <w:t>号　昭和22年５月23日）</w:t>
                      </w:r>
                    </w:p>
                    <w:p w14:paraId="48FB8BCB" w14:textId="77777777" w:rsidR="00124108" w:rsidRPr="00BB5300" w:rsidRDefault="00124108" w:rsidP="00A04B7C">
                      <w:pPr>
                        <w:spacing w:line="260" w:lineRule="exact"/>
                        <w:ind w:firstLineChars="200" w:firstLine="360"/>
                        <w:jc w:val="left"/>
                        <w:textAlignment w:val="baseline"/>
                        <w:rPr>
                          <w:rFonts w:hAnsi="Times New Roman"/>
                          <w:spacing w:val="2"/>
                          <w:kern w:val="0"/>
                        </w:rPr>
                      </w:pPr>
                      <w:r w:rsidRPr="00BB5300">
                        <w:rPr>
                          <w:rFonts w:hAnsi="ＭＳ 明朝" w:cs="ＭＳ 明朝" w:hint="eastAsia"/>
                          <w:kern w:val="0"/>
                        </w:rPr>
                        <w:t>（備付表簿、その保存期間）</w:t>
                      </w:r>
                    </w:p>
                    <w:p w14:paraId="752EC9D4" w14:textId="77777777" w:rsidR="00124108" w:rsidRPr="00BB5300" w:rsidRDefault="00124108" w:rsidP="00A04B7C">
                      <w:pPr>
                        <w:spacing w:line="260" w:lineRule="exact"/>
                        <w:ind w:firstLineChars="100" w:firstLine="180"/>
                        <w:jc w:val="left"/>
                        <w:textAlignment w:val="baseline"/>
                        <w:rPr>
                          <w:rFonts w:hAnsi="Times New Roman"/>
                          <w:spacing w:val="2"/>
                          <w:kern w:val="0"/>
                        </w:rPr>
                      </w:pPr>
                      <w:r w:rsidRPr="00BB5300">
                        <w:rPr>
                          <w:rFonts w:hAnsi="ＭＳ 明朝" w:cs="ＭＳ 明朝" w:hint="eastAsia"/>
                          <w:kern w:val="0"/>
                        </w:rPr>
                        <w:t>第28条　学校において備えなければならない表簿は、概ね次のとおりとする。</w:t>
                      </w:r>
                    </w:p>
                    <w:p w14:paraId="1F01B71D" w14:textId="77777777" w:rsidR="00124108" w:rsidRPr="00BB5300" w:rsidRDefault="00124108" w:rsidP="00A04B7C">
                      <w:pPr>
                        <w:spacing w:line="260" w:lineRule="exact"/>
                        <w:ind w:leftChars="200" w:left="540" w:hangingChars="100" w:hanging="180"/>
                        <w:jc w:val="left"/>
                        <w:textAlignment w:val="baseline"/>
                        <w:rPr>
                          <w:rFonts w:hAnsi="ＭＳ 明朝" w:cs="ＭＳ 明朝"/>
                          <w:kern w:val="0"/>
                        </w:rPr>
                      </w:pPr>
                      <w:r w:rsidRPr="00BB5300">
                        <w:rPr>
                          <w:rFonts w:hAnsi="ＭＳ 明朝" w:cs="ＭＳ 明朝" w:hint="eastAsia"/>
                          <w:kern w:val="0"/>
                        </w:rPr>
                        <w:t>一　学校に関係のある法令</w:t>
                      </w:r>
                    </w:p>
                    <w:p w14:paraId="1FDA98FF" w14:textId="77777777" w:rsidR="00124108" w:rsidRPr="00BB5300" w:rsidRDefault="00124108" w:rsidP="00A04B7C">
                      <w:pPr>
                        <w:spacing w:line="260" w:lineRule="exact"/>
                        <w:ind w:leftChars="200" w:left="540" w:hangingChars="100" w:hanging="180"/>
                        <w:jc w:val="left"/>
                        <w:textAlignment w:val="baseline"/>
                        <w:rPr>
                          <w:rFonts w:hAnsi="ＭＳ 明朝" w:cs="ＭＳ 明朝"/>
                          <w:kern w:val="0"/>
                        </w:rPr>
                      </w:pPr>
                      <w:r w:rsidRPr="00BB5300">
                        <w:rPr>
                          <w:rFonts w:hAnsi="ＭＳ 明朝" w:cs="ＭＳ 明朝" w:hint="eastAsia"/>
                          <w:kern w:val="0"/>
                        </w:rPr>
                        <w:t>二　学則、日課表、教科用図書配当表、学校医執務記録、学校歯科医師執務記録、学校薬剤師執務記録簿及び学校日誌</w:t>
                      </w:r>
                    </w:p>
                    <w:p w14:paraId="202C30BA" w14:textId="77777777" w:rsidR="00124108" w:rsidRPr="00BB5300" w:rsidRDefault="00124108" w:rsidP="00A04B7C">
                      <w:pPr>
                        <w:spacing w:line="260" w:lineRule="exact"/>
                        <w:ind w:leftChars="200" w:left="540" w:hangingChars="100" w:hanging="180"/>
                        <w:jc w:val="left"/>
                        <w:textAlignment w:val="baseline"/>
                        <w:rPr>
                          <w:rFonts w:hAnsi="ＭＳ 明朝" w:cs="ＭＳ 明朝"/>
                          <w:kern w:val="0"/>
                        </w:rPr>
                      </w:pPr>
                      <w:r w:rsidRPr="00BB5300">
                        <w:rPr>
                          <w:rFonts w:hAnsi="ＭＳ 明朝" w:cs="ＭＳ 明朝" w:hint="eastAsia"/>
                          <w:kern w:val="0"/>
                        </w:rPr>
                        <w:t>三　職員の名簿、履歴書、出勤簿並びに担任学級</w:t>
                      </w:r>
                      <w:r w:rsidRPr="00BB5300">
                        <w:rPr>
                          <w:rFonts w:hAnsi="ＭＳ 明朝" w:cs="ＭＳ 明朝"/>
                          <w:kern w:val="0"/>
                        </w:rPr>
                        <w:t>、</w:t>
                      </w:r>
                      <w:r w:rsidRPr="00BB5300">
                        <w:rPr>
                          <w:rFonts w:hAnsi="ＭＳ 明朝" w:cs="ＭＳ 明朝" w:hint="eastAsia"/>
                          <w:kern w:val="0"/>
                        </w:rPr>
                        <w:t>担任の教科又は科目及び時間表</w:t>
                      </w:r>
                    </w:p>
                    <w:p w14:paraId="5A560AFD" w14:textId="77777777" w:rsidR="00124108" w:rsidRPr="00BB5300" w:rsidRDefault="00124108" w:rsidP="00A04B7C">
                      <w:pPr>
                        <w:spacing w:line="260" w:lineRule="exact"/>
                        <w:ind w:leftChars="200" w:left="540" w:hangingChars="100" w:hanging="180"/>
                        <w:jc w:val="left"/>
                        <w:textAlignment w:val="baseline"/>
                        <w:rPr>
                          <w:rFonts w:hAnsi="ＭＳ 明朝" w:cs="ＭＳ 明朝"/>
                          <w:kern w:val="0"/>
                        </w:rPr>
                      </w:pPr>
                      <w:r w:rsidRPr="00BB5300">
                        <w:rPr>
                          <w:rFonts w:hAnsi="ＭＳ 明朝" w:cs="ＭＳ 明朝" w:hint="eastAsia"/>
                          <w:kern w:val="0"/>
                        </w:rPr>
                        <w:t>四　指導要録、その写し及び抄本並びに出席簿及び健康診断に関する表簿</w:t>
                      </w:r>
                    </w:p>
                    <w:p w14:paraId="31F06753" w14:textId="77777777" w:rsidR="00124108" w:rsidRPr="00BB5300" w:rsidRDefault="00124108" w:rsidP="00A04B7C">
                      <w:pPr>
                        <w:spacing w:line="260" w:lineRule="exact"/>
                        <w:ind w:leftChars="200" w:left="540" w:hangingChars="100" w:hanging="180"/>
                        <w:jc w:val="left"/>
                        <w:textAlignment w:val="baseline"/>
                        <w:rPr>
                          <w:rFonts w:hAnsi="ＭＳ 明朝" w:cs="ＭＳ 明朝"/>
                          <w:kern w:val="0"/>
                        </w:rPr>
                      </w:pPr>
                      <w:r w:rsidRPr="00BB5300">
                        <w:rPr>
                          <w:rFonts w:hAnsi="ＭＳ 明朝" w:cs="ＭＳ 明朝" w:hint="eastAsia"/>
                          <w:kern w:val="0"/>
                        </w:rPr>
                        <w:t>五　入学者の選抜及び成績考査に関する表簿</w:t>
                      </w:r>
                    </w:p>
                    <w:p w14:paraId="6EB8A5B4" w14:textId="77777777" w:rsidR="00124108" w:rsidRPr="00BB5300" w:rsidRDefault="00124108" w:rsidP="00A04B7C">
                      <w:pPr>
                        <w:spacing w:line="260" w:lineRule="exact"/>
                        <w:ind w:leftChars="200" w:left="540" w:hangingChars="100" w:hanging="180"/>
                        <w:jc w:val="left"/>
                        <w:textAlignment w:val="baseline"/>
                        <w:rPr>
                          <w:rFonts w:hAnsi="ＭＳ 明朝" w:cs="ＭＳ 明朝"/>
                          <w:kern w:val="0"/>
                        </w:rPr>
                      </w:pPr>
                      <w:r w:rsidRPr="00BB5300">
                        <w:rPr>
                          <w:rFonts w:hAnsi="ＭＳ 明朝" w:cs="ＭＳ 明朝" w:hint="eastAsia"/>
                          <w:kern w:val="0"/>
                        </w:rPr>
                        <w:t>六　資産原簿、出納簿及び経費の予算決算についての帳簿並びに図書機械器具、標本、模型等の教具の目録</w:t>
                      </w:r>
                    </w:p>
                    <w:p w14:paraId="3CB9E054" w14:textId="77777777" w:rsidR="00124108" w:rsidRPr="00BB5300" w:rsidRDefault="00124108" w:rsidP="00A04B7C">
                      <w:pPr>
                        <w:spacing w:line="260" w:lineRule="exact"/>
                        <w:ind w:leftChars="200" w:left="540" w:hangingChars="100" w:hanging="180"/>
                        <w:jc w:val="left"/>
                        <w:textAlignment w:val="baseline"/>
                        <w:rPr>
                          <w:rFonts w:hAnsi="Times New Roman"/>
                          <w:spacing w:val="2"/>
                          <w:kern w:val="0"/>
                        </w:rPr>
                      </w:pPr>
                      <w:r w:rsidRPr="00BB5300">
                        <w:rPr>
                          <w:rFonts w:hAnsi="ＭＳ 明朝" w:cs="ＭＳ 明朝" w:hint="eastAsia"/>
                          <w:kern w:val="0"/>
                        </w:rPr>
                        <w:t>七　往復文書処理簿</w:t>
                      </w:r>
                    </w:p>
                    <w:p w14:paraId="41DFCCC2" w14:textId="77777777" w:rsidR="00124108" w:rsidRPr="00BB5300" w:rsidRDefault="00124108" w:rsidP="00A04B7C">
                      <w:pPr>
                        <w:spacing w:line="260" w:lineRule="exact"/>
                        <w:jc w:val="left"/>
                        <w:textAlignment w:val="baseline"/>
                        <w:rPr>
                          <w:rFonts w:eastAsia="ＭＳ ゴシック" w:hAnsi="Times New Roman" w:cs="ＭＳ ゴシック"/>
                          <w:kern w:val="0"/>
                          <w:sz w:val="21"/>
                          <w:szCs w:val="21"/>
                        </w:rPr>
                      </w:pPr>
                    </w:p>
                    <w:p w14:paraId="41BF0AF0" w14:textId="77777777" w:rsidR="00124108" w:rsidRPr="00BB5300" w:rsidRDefault="00124108" w:rsidP="00A04B7C">
                      <w:pPr>
                        <w:spacing w:line="260" w:lineRule="exact"/>
                        <w:jc w:val="left"/>
                        <w:textAlignment w:val="baseline"/>
                        <w:rPr>
                          <w:rFonts w:hAnsi="Times New Roman"/>
                          <w:b/>
                          <w:spacing w:val="2"/>
                          <w:kern w:val="0"/>
                          <w:sz w:val="21"/>
                          <w:szCs w:val="21"/>
                        </w:rPr>
                      </w:pPr>
                      <w:r w:rsidRPr="00BB5300">
                        <w:rPr>
                          <w:rFonts w:eastAsia="ＭＳ ゴシック" w:hAnsi="Times New Roman" w:cs="ＭＳ ゴシック" w:hint="eastAsia"/>
                          <w:b/>
                          <w:kern w:val="0"/>
                          <w:sz w:val="21"/>
                          <w:szCs w:val="21"/>
                        </w:rPr>
                        <w:t>○　通知表と指導要録の関係について</w:t>
                      </w:r>
                      <w:r w:rsidRPr="00BB5300">
                        <w:rPr>
                          <w:rFonts w:ascii="ＭＳ ゴシック" w:eastAsia="ＭＳ ゴシック" w:hAnsi="ＭＳ ゴシック" w:cs="ＭＳ ゴシック" w:hint="eastAsia"/>
                          <w:kern w:val="0"/>
                          <w:szCs w:val="21"/>
                        </w:rPr>
                        <w:t>（30文科</w:t>
                      </w:r>
                      <w:r w:rsidRPr="00BB5300">
                        <w:rPr>
                          <w:rFonts w:ascii="ＭＳ ゴシック" w:eastAsia="ＭＳ ゴシック" w:hAnsi="ＭＳ ゴシック" w:cs="ＭＳ ゴシック"/>
                          <w:kern w:val="0"/>
                          <w:szCs w:val="21"/>
                        </w:rPr>
                        <w:t>初第</w:t>
                      </w:r>
                      <w:r w:rsidRPr="00BB5300">
                        <w:rPr>
                          <w:rFonts w:ascii="ＭＳ ゴシック" w:eastAsia="ＭＳ ゴシック" w:hAnsi="ＭＳ ゴシック" w:cs="ＭＳ ゴシック" w:hint="eastAsia"/>
                          <w:kern w:val="0"/>
                          <w:szCs w:val="21"/>
                        </w:rPr>
                        <w:t>1845号</w:t>
                      </w:r>
                      <w:r w:rsidRPr="00BB5300">
                        <w:rPr>
                          <w:rFonts w:ascii="ＭＳ ゴシック" w:eastAsia="ＭＳ ゴシック" w:hAnsi="ＭＳ ゴシック" w:cs="ＭＳ ゴシック"/>
                          <w:kern w:val="0"/>
                          <w:szCs w:val="21"/>
                        </w:rPr>
                        <w:t>、平成</w:t>
                      </w:r>
                      <w:r w:rsidRPr="00BB5300">
                        <w:rPr>
                          <w:rFonts w:ascii="ＭＳ ゴシック" w:eastAsia="ＭＳ ゴシック" w:hAnsi="ＭＳ ゴシック" w:cs="ＭＳ ゴシック" w:hint="eastAsia"/>
                          <w:kern w:val="0"/>
                          <w:szCs w:val="21"/>
                        </w:rPr>
                        <w:t>31年３月29日通知）</w:t>
                      </w:r>
                    </w:p>
                    <w:p w14:paraId="59137892" w14:textId="77777777" w:rsidR="00124108" w:rsidRPr="00BB5300" w:rsidRDefault="00124108" w:rsidP="003C3B1E">
                      <w:pPr>
                        <w:spacing w:line="260" w:lineRule="exact"/>
                        <w:ind w:firstLineChars="100" w:firstLine="180"/>
                        <w:jc w:val="left"/>
                        <w:textAlignment w:val="baseline"/>
                      </w:pPr>
                      <w:r w:rsidRPr="00BB5300">
                        <w:rPr>
                          <w:rFonts w:hint="eastAsia"/>
                        </w:rPr>
                        <w:t>４．学習評価の円滑な実施に向けた取組について</w:t>
                      </w:r>
                    </w:p>
                    <w:p w14:paraId="5B055BA5" w14:textId="77777777" w:rsidR="00124108" w:rsidRPr="00BB5300" w:rsidRDefault="00124108" w:rsidP="003C3B1E">
                      <w:pPr>
                        <w:spacing w:line="260" w:lineRule="exact"/>
                        <w:ind w:firstLineChars="200" w:firstLine="360"/>
                        <w:jc w:val="left"/>
                        <w:textAlignment w:val="baseline"/>
                      </w:pPr>
                      <w:r w:rsidRPr="00BB5300">
                        <w:rPr>
                          <w:rFonts w:hAnsi="ＭＳ 明朝" w:hint="eastAsia"/>
                        </w:rPr>
                        <w:t>⑺</w:t>
                      </w:r>
                      <w:r w:rsidRPr="00BB5300">
                        <w:t xml:space="preserve">　</w:t>
                      </w:r>
                      <w:r w:rsidRPr="00BB5300">
                        <w:rPr>
                          <w:rFonts w:hint="eastAsia"/>
                        </w:rPr>
                        <w:t>（略</w:t>
                      </w:r>
                      <w:r w:rsidRPr="00BB5300">
                        <w:t>）</w:t>
                      </w:r>
                    </w:p>
                    <w:p w14:paraId="7799A447" w14:textId="77777777" w:rsidR="00124108" w:rsidRPr="00BB5300" w:rsidRDefault="00124108" w:rsidP="003C3B1E">
                      <w:pPr>
                        <w:spacing w:line="260" w:lineRule="exact"/>
                        <w:ind w:leftChars="300" w:left="541" w:firstLineChars="100" w:firstLine="180"/>
                        <w:jc w:val="left"/>
                        <w:textAlignment w:val="baseline"/>
                      </w:pPr>
                      <w:r w:rsidRPr="00BB5300">
                        <w:rPr>
                          <w:rFonts w:hint="eastAsia"/>
                        </w:rPr>
                        <w:t>特に、統合型校務支援システムの整備により文章記述欄などの記載事項が共通する指導要録といわゆる通知表のデータの連動を図ることは教師の勤務負担軽減に不可欠であり、</w:t>
                      </w:r>
                    </w:p>
                    <w:p w14:paraId="5C4021BD" w14:textId="77777777" w:rsidR="00124108" w:rsidRPr="00BB5300" w:rsidRDefault="00124108" w:rsidP="003C3B1E">
                      <w:pPr>
                        <w:spacing w:line="260" w:lineRule="exact"/>
                        <w:ind w:leftChars="300" w:left="541" w:firstLineChars="100" w:firstLine="180"/>
                        <w:jc w:val="left"/>
                        <w:textAlignment w:val="baseline"/>
                      </w:pPr>
                      <w:r w:rsidRPr="00BB5300">
                        <w:rPr>
                          <w:rFonts w:hint="eastAsia"/>
                        </w:rPr>
                        <w:t>（略</w:t>
                      </w:r>
                      <w:r w:rsidRPr="00BB5300">
                        <w:t>）</w:t>
                      </w:r>
                    </w:p>
                    <w:p w14:paraId="235B49DF" w14:textId="77777777" w:rsidR="00124108" w:rsidRPr="00BB5300" w:rsidRDefault="00124108" w:rsidP="003C3B1E">
                      <w:pPr>
                        <w:spacing w:line="260" w:lineRule="exact"/>
                        <w:ind w:leftChars="300" w:left="541" w:firstLineChars="100" w:firstLine="180"/>
                        <w:jc w:val="left"/>
                        <w:textAlignment w:val="baseline"/>
                      </w:pPr>
                      <w:r w:rsidRPr="00BB5300">
                        <w:rPr>
                          <w:rFonts w:hint="eastAsia"/>
                        </w:rPr>
                        <w:t>これらの方法によらない場合であっても、域内の学校が定めるいわゆる通知表の記載事項が、当該学校の設置者が様式を定める指導要録の「指導に関する記録」に記載する事項を全て満たす場合には、設置者の判断により、指導要録の様式を通知表の様式と共通のものとすることが現行の制度上も可能であること。その際、例えば次のような工夫が考えられるが、様式を共通のものとする際には、指導要録と通知表のそれぞれの役割を踏まえることも重要であること。</w:t>
                      </w:r>
                    </w:p>
                    <w:p w14:paraId="002DAD4F" w14:textId="77777777" w:rsidR="00124108" w:rsidRPr="00BB5300" w:rsidRDefault="00124108" w:rsidP="003C3B1E">
                      <w:pPr>
                        <w:spacing w:line="260" w:lineRule="exact"/>
                        <w:ind w:firstLineChars="300" w:firstLine="541"/>
                        <w:jc w:val="left"/>
                        <w:textAlignment w:val="baseline"/>
                      </w:pPr>
                      <w:r w:rsidRPr="00BB5300">
                        <w:rPr>
                          <w:rFonts w:hint="eastAsia"/>
                        </w:rPr>
                        <w:t>・　通知表に、学期ごとの学習評価の結果の記録に加え、年度末の評価結果を追記することとすること。</w:t>
                      </w:r>
                    </w:p>
                    <w:p w14:paraId="735E5323" w14:textId="77777777" w:rsidR="00124108" w:rsidRPr="00BB5300" w:rsidRDefault="00124108" w:rsidP="003C3B1E">
                      <w:pPr>
                        <w:spacing w:line="260" w:lineRule="exact"/>
                        <w:ind w:leftChars="300" w:left="721" w:hangingChars="100" w:hanging="180"/>
                        <w:jc w:val="left"/>
                        <w:textAlignment w:val="baseline"/>
                      </w:pPr>
                      <w:r w:rsidRPr="00BB5300">
                        <w:rPr>
                          <w:rFonts w:hint="eastAsia"/>
                        </w:rPr>
                        <w:t>・　通知表の文章記述の評価について、指導要録と同様に、学期ごとにではなく年間を通じた学習状況をまとめて記載することとすること。</w:t>
                      </w:r>
                    </w:p>
                    <w:p w14:paraId="04A862B3" w14:textId="77777777" w:rsidR="00124108" w:rsidRPr="00BB5300" w:rsidRDefault="00124108" w:rsidP="003C3B1E">
                      <w:pPr>
                        <w:spacing w:line="260" w:lineRule="exact"/>
                        <w:ind w:leftChars="300" w:left="721" w:hangingChars="100" w:hanging="180"/>
                        <w:jc w:val="left"/>
                        <w:textAlignment w:val="baseline"/>
                      </w:pPr>
                      <w:r w:rsidRPr="00BB5300">
                        <w:rPr>
                          <w:rFonts w:hint="eastAsia"/>
                        </w:rPr>
                        <w:t>・　指導要録の「指導に関する記録」の様式を、通知表と同様に学年ごとに記録する様式とすること。</w:t>
                      </w:r>
                    </w:p>
                  </w:txbxContent>
                </v:textbox>
                <w10:wrap anchorx="margin"/>
              </v:roundrect>
            </w:pict>
          </mc:Fallback>
        </mc:AlternateContent>
      </w:r>
    </w:p>
    <w:p w14:paraId="625BB9DE" w14:textId="77777777" w:rsidR="00A30B88" w:rsidRDefault="00A30B88" w:rsidP="000D0C8D">
      <w:pPr>
        <w:spacing w:line="260" w:lineRule="exact"/>
      </w:pPr>
    </w:p>
    <w:p w14:paraId="73F666F7" w14:textId="77777777" w:rsidR="00A30B88" w:rsidRDefault="00A30B88" w:rsidP="000D0C8D">
      <w:pPr>
        <w:spacing w:line="260" w:lineRule="exact"/>
      </w:pPr>
    </w:p>
    <w:p w14:paraId="4ED91275" w14:textId="77777777" w:rsidR="00A30B88" w:rsidRDefault="00A30B88" w:rsidP="000D0C8D">
      <w:pPr>
        <w:spacing w:line="260" w:lineRule="exact"/>
      </w:pPr>
    </w:p>
    <w:p w14:paraId="78A5EEBD" w14:textId="77777777" w:rsidR="00A30B88" w:rsidRDefault="00A30B88" w:rsidP="000D0C8D">
      <w:pPr>
        <w:spacing w:line="260" w:lineRule="exact"/>
      </w:pPr>
    </w:p>
    <w:p w14:paraId="10C4B981" w14:textId="77777777" w:rsidR="00A30B88" w:rsidRDefault="00A30B88" w:rsidP="000D0C8D">
      <w:pPr>
        <w:spacing w:line="260" w:lineRule="exact"/>
      </w:pPr>
    </w:p>
    <w:p w14:paraId="660D529E" w14:textId="77777777" w:rsidR="00A30B88" w:rsidRDefault="00A30B88" w:rsidP="000D0C8D">
      <w:pPr>
        <w:spacing w:line="260" w:lineRule="exact"/>
      </w:pPr>
    </w:p>
    <w:p w14:paraId="28275F8D" w14:textId="77777777" w:rsidR="00A30B88" w:rsidRDefault="00A30B88" w:rsidP="000D0C8D">
      <w:pPr>
        <w:spacing w:line="260" w:lineRule="exact"/>
      </w:pPr>
    </w:p>
    <w:p w14:paraId="09896A22" w14:textId="77777777" w:rsidR="00A30B88" w:rsidRDefault="00A30B88" w:rsidP="000D0C8D">
      <w:pPr>
        <w:spacing w:line="260" w:lineRule="exact"/>
      </w:pPr>
    </w:p>
    <w:p w14:paraId="77B95FE2" w14:textId="77777777" w:rsidR="00A30B88" w:rsidRDefault="00A30B88" w:rsidP="000D0C8D">
      <w:pPr>
        <w:spacing w:line="260" w:lineRule="exact"/>
      </w:pPr>
    </w:p>
    <w:p w14:paraId="1DA05086" w14:textId="77777777" w:rsidR="00A30B88" w:rsidRDefault="00A30B88" w:rsidP="000D0C8D">
      <w:pPr>
        <w:spacing w:line="260" w:lineRule="exact"/>
      </w:pPr>
    </w:p>
    <w:p w14:paraId="2A3DDC0E" w14:textId="77777777" w:rsidR="00A30B88" w:rsidRDefault="00A30B88" w:rsidP="000D0C8D">
      <w:pPr>
        <w:spacing w:line="260" w:lineRule="exact"/>
      </w:pPr>
    </w:p>
    <w:p w14:paraId="222FC17B" w14:textId="77777777" w:rsidR="00A30B88" w:rsidRDefault="00A30B88" w:rsidP="000D0C8D">
      <w:pPr>
        <w:spacing w:line="260" w:lineRule="exact"/>
      </w:pPr>
    </w:p>
    <w:p w14:paraId="1D1E4E99" w14:textId="77777777" w:rsidR="00A30B88" w:rsidRDefault="00A30B88" w:rsidP="000D0C8D">
      <w:pPr>
        <w:spacing w:line="260" w:lineRule="exact"/>
      </w:pPr>
    </w:p>
    <w:p w14:paraId="2EB9FEED" w14:textId="77777777" w:rsidR="00A30B88" w:rsidRDefault="00A30B88" w:rsidP="000D0C8D">
      <w:pPr>
        <w:spacing w:line="260" w:lineRule="exact"/>
      </w:pPr>
    </w:p>
    <w:p w14:paraId="30759E8B" w14:textId="77777777" w:rsidR="00A30B88" w:rsidRDefault="00A30B88" w:rsidP="000D0C8D">
      <w:pPr>
        <w:spacing w:line="260" w:lineRule="exact"/>
      </w:pPr>
    </w:p>
    <w:p w14:paraId="2B50092C" w14:textId="77777777" w:rsidR="00A30B88" w:rsidRDefault="00A30B88" w:rsidP="000D0C8D">
      <w:pPr>
        <w:spacing w:line="260" w:lineRule="exact"/>
      </w:pPr>
    </w:p>
    <w:p w14:paraId="387CAC2F" w14:textId="77777777" w:rsidR="00A30B88" w:rsidRDefault="00A30B88" w:rsidP="000D0C8D">
      <w:pPr>
        <w:spacing w:line="260" w:lineRule="exact"/>
      </w:pPr>
    </w:p>
    <w:p w14:paraId="21E660B1" w14:textId="77777777" w:rsidR="00A30B88" w:rsidRDefault="00A30B88" w:rsidP="000D0C8D">
      <w:pPr>
        <w:spacing w:line="260" w:lineRule="exact"/>
      </w:pPr>
    </w:p>
    <w:p w14:paraId="1E182312" w14:textId="77777777" w:rsidR="00A30B88" w:rsidRDefault="00A30B88" w:rsidP="000D0C8D">
      <w:pPr>
        <w:spacing w:line="260" w:lineRule="exact"/>
      </w:pPr>
    </w:p>
    <w:p w14:paraId="1F0628EE" w14:textId="77777777" w:rsidR="00A30B88" w:rsidRDefault="00A30B88" w:rsidP="000D0C8D">
      <w:pPr>
        <w:spacing w:line="260" w:lineRule="exact"/>
      </w:pPr>
    </w:p>
    <w:p w14:paraId="4A5CFF90" w14:textId="77777777" w:rsidR="00A30B88" w:rsidRDefault="00A30B88" w:rsidP="000D0C8D">
      <w:pPr>
        <w:spacing w:line="260" w:lineRule="exact"/>
      </w:pPr>
    </w:p>
    <w:p w14:paraId="6CC50DA1" w14:textId="77777777" w:rsidR="00A30B88" w:rsidRDefault="00A30B88" w:rsidP="000D0C8D">
      <w:pPr>
        <w:spacing w:line="260" w:lineRule="exact"/>
      </w:pPr>
    </w:p>
    <w:p w14:paraId="5EA8BCEB" w14:textId="77777777" w:rsidR="00A30B88" w:rsidRDefault="00A30B88" w:rsidP="000D0C8D">
      <w:pPr>
        <w:spacing w:line="260" w:lineRule="exact"/>
      </w:pPr>
    </w:p>
    <w:p w14:paraId="0A645EB6" w14:textId="77777777" w:rsidR="00A30B88" w:rsidRDefault="00A30B88" w:rsidP="000D0C8D">
      <w:pPr>
        <w:spacing w:line="260" w:lineRule="exact"/>
      </w:pPr>
    </w:p>
    <w:p w14:paraId="47922FB4" w14:textId="77777777" w:rsidR="00A30B88" w:rsidRDefault="00A30B88" w:rsidP="000D0C8D">
      <w:pPr>
        <w:spacing w:line="260" w:lineRule="exact"/>
      </w:pPr>
    </w:p>
    <w:p w14:paraId="4E3CE016" w14:textId="77777777" w:rsidR="00A30B88" w:rsidRDefault="00A30B88" w:rsidP="000D0C8D">
      <w:pPr>
        <w:spacing w:line="260" w:lineRule="exact"/>
      </w:pPr>
    </w:p>
    <w:p w14:paraId="106D81B7" w14:textId="77777777" w:rsidR="00A30B88" w:rsidRDefault="00A30B88" w:rsidP="000D0C8D">
      <w:pPr>
        <w:spacing w:line="260" w:lineRule="exact"/>
      </w:pPr>
    </w:p>
    <w:p w14:paraId="5415F52A" w14:textId="77777777" w:rsidR="00A30B88" w:rsidRDefault="00A30B88" w:rsidP="000D0C8D">
      <w:pPr>
        <w:spacing w:line="260" w:lineRule="exact"/>
      </w:pPr>
    </w:p>
    <w:p w14:paraId="696B2220" w14:textId="77777777" w:rsidR="003C3B1E" w:rsidRDefault="003C3B1E" w:rsidP="000D0C8D">
      <w:pPr>
        <w:spacing w:line="260" w:lineRule="exact"/>
      </w:pPr>
    </w:p>
    <w:p w14:paraId="4E09059C" w14:textId="77777777" w:rsidR="003C3B1E" w:rsidRDefault="003C3B1E" w:rsidP="000D0C8D">
      <w:pPr>
        <w:spacing w:line="260" w:lineRule="exact"/>
      </w:pPr>
    </w:p>
    <w:p w14:paraId="4B28FF4C" w14:textId="77777777" w:rsidR="003C3B1E" w:rsidRDefault="003C3B1E" w:rsidP="000D0C8D">
      <w:pPr>
        <w:spacing w:line="260" w:lineRule="exact"/>
      </w:pPr>
    </w:p>
    <w:p w14:paraId="7ED6E757" w14:textId="77777777" w:rsidR="003C3B1E" w:rsidRDefault="003C3B1E" w:rsidP="000D0C8D">
      <w:pPr>
        <w:spacing w:line="260" w:lineRule="exact"/>
      </w:pPr>
    </w:p>
    <w:p w14:paraId="1575E18E" w14:textId="77777777" w:rsidR="003C3B1E" w:rsidRDefault="003C3B1E" w:rsidP="000D0C8D">
      <w:pPr>
        <w:spacing w:line="260" w:lineRule="exact"/>
      </w:pPr>
    </w:p>
    <w:p w14:paraId="665ABC41" w14:textId="77777777" w:rsidR="003C3B1E" w:rsidRDefault="003C3B1E" w:rsidP="000D0C8D">
      <w:pPr>
        <w:spacing w:line="260" w:lineRule="exact"/>
      </w:pPr>
    </w:p>
    <w:p w14:paraId="41F5083E" w14:textId="77777777" w:rsidR="003C3B1E" w:rsidRDefault="003C3B1E" w:rsidP="000D0C8D">
      <w:pPr>
        <w:spacing w:line="260" w:lineRule="exact"/>
      </w:pPr>
    </w:p>
    <w:p w14:paraId="704A0B50" w14:textId="77777777" w:rsidR="003C3B1E" w:rsidRDefault="003C3B1E" w:rsidP="000D0C8D">
      <w:pPr>
        <w:spacing w:line="260" w:lineRule="exact"/>
      </w:pPr>
    </w:p>
    <w:p w14:paraId="63A0DF44" w14:textId="77777777" w:rsidR="003C3B1E" w:rsidRDefault="003C3B1E" w:rsidP="000D0C8D">
      <w:pPr>
        <w:spacing w:line="260" w:lineRule="exact"/>
      </w:pPr>
    </w:p>
    <w:p w14:paraId="2DA2206D" w14:textId="77777777" w:rsidR="00A04B7C" w:rsidRDefault="00A04B7C">
      <w:pPr>
        <w:widowControl/>
        <w:autoSpaceDE/>
        <w:autoSpaceDN/>
        <w:jc w:val="left"/>
      </w:pPr>
      <w:r>
        <w:br w:type="page"/>
      </w:r>
    </w:p>
    <w:p w14:paraId="3FC2BE94" w14:textId="77777777" w:rsidR="00A30B88" w:rsidRDefault="00116397" w:rsidP="00116397">
      <w:pPr>
        <w:pStyle w:val="2"/>
      </w:pPr>
      <w:bookmarkStart w:id="160" w:name="_個人情報の管理上のトラブル発生時の対応"/>
      <w:bookmarkStart w:id="161" w:name="_Toc240013291"/>
      <w:bookmarkEnd w:id="160"/>
      <w:r>
        <w:rPr>
          <w:rFonts w:hint="eastAsia"/>
        </w:rPr>
        <w:lastRenderedPageBreak/>
        <w:t>個人情報の管理上のトラブル発生時の対応</w:t>
      </w:r>
      <w:bookmarkEnd w:id="161"/>
    </w:p>
    <w:p w14:paraId="2D160A76" w14:textId="77777777" w:rsidR="00A30B88" w:rsidRDefault="00A30B88" w:rsidP="000D0C8D">
      <w:pPr>
        <w:spacing w:line="260" w:lineRule="exact"/>
      </w:pPr>
    </w:p>
    <w:tbl>
      <w:tblPr>
        <w:tblStyle w:val="27"/>
        <w:tblW w:w="0" w:type="auto"/>
        <w:tblLook w:val="04A0" w:firstRow="1" w:lastRow="0" w:firstColumn="1" w:lastColumn="0" w:noHBand="0" w:noVBand="1"/>
      </w:tblPr>
      <w:tblGrid>
        <w:gridCol w:w="1980"/>
        <w:gridCol w:w="4111"/>
        <w:gridCol w:w="3991"/>
      </w:tblGrid>
      <w:tr w:rsidR="00116397" w:rsidRPr="00116397" w14:paraId="414B71BE" w14:textId="77777777" w:rsidTr="00FD1EBF">
        <w:tc>
          <w:tcPr>
            <w:tcW w:w="1980" w:type="dxa"/>
            <w:tcBorders>
              <w:bottom w:val="single" w:sz="4" w:space="0" w:color="auto"/>
            </w:tcBorders>
            <w:vAlign w:val="center"/>
          </w:tcPr>
          <w:p w14:paraId="419C0A6A" w14:textId="77777777" w:rsidR="00116397" w:rsidRPr="00116397" w:rsidRDefault="00116397" w:rsidP="00116397">
            <w:pPr>
              <w:ind w:left="22"/>
              <w:jc w:val="center"/>
              <w:rPr>
                <w:rFonts w:ascii="ＭＳ ゴシック" w:eastAsia="ＭＳ ゴシック" w:hAnsi="ＭＳ ゴシック"/>
                <w:b/>
                <w:kern w:val="2"/>
              </w:rPr>
            </w:pPr>
            <w:r w:rsidRPr="00116397">
              <w:rPr>
                <w:rFonts w:ascii="ＭＳ ゴシック" w:eastAsia="ＭＳ ゴシック" w:hAnsi="ＭＳ ゴシック" w:hint="eastAsia"/>
                <w:b/>
                <w:kern w:val="2"/>
              </w:rPr>
              <w:t>対応の流れ</w:t>
            </w:r>
          </w:p>
        </w:tc>
        <w:tc>
          <w:tcPr>
            <w:tcW w:w="4111" w:type="dxa"/>
            <w:vAlign w:val="center"/>
          </w:tcPr>
          <w:p w14:paraId="1A484B2B" w14:textId="77777777" w:rsidR="00116397" w:rsidRPr="00116397" w:rsidRDefault="00116397" w:rsidP="00116397">
            <w:pPr>
              <w:jc w:val="center"/>
              <w:rPr>
                <w:rFonts w:ascii="ＭＳ ゴシック" w:eastAsia="ＭＳ ゴシック" w:hAnsi="ＭＳ ゴシック"/>
                <w:b/>
                <w:kern w:val="2"/>
              </w:rPr>
            </w:pPr>
            <w:r w:rsidRPr="00116397">
              <w:rPr>
                <w:rFonts w:ascii="ＭＳ ゴシック" w:eastAsia="ＭＳ ゴシック" w:hAnsi="ＭＳ ゴシック" w:hint="eastAsia"/>
                <w:b/>
                <w:kern w:val="2"/>
              </w:rPr>
              <w:t>管　理　職</w:t>
            </w:r>
          </w:p>
        </w:tc>
        <w:tc>
          <w:tcPr>
            <w:tcW w:w="3991" w:type="dxa"/>
            <w:vAlign w:val="center"/>
          </w:tcPr>
          <w:p w14:paraId="62786F1C" w14:textId="77777777" w:rsidR="00116397" w:rsidRPr="00116397" w:rsidRDefault="00116397" w:rsidP="00116397">
            <w:pPr>
              <w:jc w:val="center"/>
              <w:rPr>
                <w:rFonts w:ascii="ＭＳ ゴシック" w:eastAsia="ＭＳ ゴシック" w:hAnsi="ＭＳ ゴシック"/>
                <w:b/>
                <w:kern w:val="2"/>
              </w:rPr>
            </w:pPr>
            <w:r w:rsidRPr="00116397">
              <w:rPr>
                <w:rFonts w:ascii="ＭＳ ゴシック" w:eastAsia="ＭＳ ゴシック" w:hAnsi="ＭＳ ゴシック" w:hint="eastAsia"/>
                <w:b/>
                <w:kern w:val="2"/>
              </w:rPr>
              <w:t>教　職　員</w:t>
            </w:r>
          </w:p>
        </w:tc>
      </w:tr>
      <w:tr w:rsidR="00116397" w:rsidRPr="00116397" w14:paraId="4D614958" w14:textId="77777777" w:rsidTr="00FD1EBF">
        <w:tc>
          <w:tcPr>
            <w:tcW w:w="1980" w:type="dxa"/>
            <w:tcBorders>
              <w:bottom w:val="single" w:sz="4" w:space="0" w:color="auto"/>
            </w:tcBorders>
          </w:tcPr>
          <w:p w14:paraId="0657676F" w14:textId="77777777" w:rsidR="00116397" w:rsidRPr="00116397" w:rsidRDefault="00116397" w:rsidP="00116397">
            <w:pPr>
              <w:jc w:val="left"/>
              <w:textAlignment w:val="baseline"/>
              <w:rPr>
                <w:rFonts w:ascii="ＭＳ ゴシック" w:eastAsia="ＭＳ ゴシック" w:hAnsi="ＭＳ ゴシック"/>
                <w:spacing w:val="2"/>
                <w:kern w:val="0"/>
                <w:szCs w:val="20"/>
              </w:rPr>
            </w:pPr>
            <w:r w:rsidRPr="00116397">
              <w:rPr>
                <w:rFonts w:ascii="ＭＳ ゴシック" w:eastAsia="ＭＳ ゴシック" w:hAnsi="ＭＳ ゴシック" w:cs="ＭＳ 明朝" w:hint="eastAsia"/>
                <w:kern w:val="0"/>
                <w:szCs w:val="20"/>
              </w:rPr>
              <w:t>&lt;発生時の危機管理&gt;</w:t>
            </w:r>
          </w:p>
          <w:p w14:paraId="6227C5E5" w14:textId="77777777" w:rsidR="00116397" w:rsidRPr="00116397" w:rsidRDefault="00116397" w:rsidP="00116397">
            <w:pPr>
              <w:jc w:val="left"/>
              <w:textAlignment w:val="baseline"/>
              <w:rPr>
                <w:rFonts w:hAnsi="ＭＳ 明朝"/>
                <w:spacing w:val="2"/>
                <w:kern w:val="0"/>
                <w:szCs w:val="20"/>
              </w:rPr>
            </w:pPr>
            <w:r w:rsidRPr="00116397">
              <w:rPr>
                <w:rFonts w:hAnsi="ＭＳ 明朝" w:hint="eastAsia"/>
                <w:spacing w:val="2"/>
                <w:kern w:val="0"/>
                <w:szCs w:val="20"/>
              </w:rPr>
              <w:t>○　書類紛失</w:t>
            </w:r>
          </w:p>
          <w:p w14:paraId="2ADFC15A" w14:textId="77777777" w:rsidR="00116397" w:rsidRPr="00116397" w:rsidRDefault="00116397" w:rsidP="00116397">
            <w:pPr>
              <w:ind w:left="184" w:hangingChars="100" w:hanging="184"/>
              <w:jc w:val="left"/>
              <w:textAlignment w:val="baseline"/>
              <w:rPr>
                <w:rFonts w:hAnsi="ＭＳ 明朝"/>
                <w:spacing w:val="2"/>
                <w:kern w:val="0"/>
                <w:szCs w:val="20"/>
              </w:rPr>
            </w:pPr>
          </w:p>
          <w:p w14:paraId="65096765" w14:textId="77777777" w:rsidR="00116397" w:rsidRPr="00116397" w:rsidRDefault="00116397" w:rsidP="00116397">
            <w:pPr>
              <w:ind w:left="184" w:hangingChars="100" w:hanging="184"/>
              <w:jc w:val="left"/>
              <w:textAlignment w:val="baseline"/>
              <w:rPr>
                <w:rFonts w:hAnsi="ＭＳ 明朝"/>
                <w:spacing w:val="2"/>
                <w:kern w:val="0"/>
                <w:szCs w:val="20"/>
              </w:rPr>
            </w:pPr>
          </w:p>
          <w:p w14:paraId="34D07565" w14:textId="77777777" w:rsidR="00116397" w:rsidRPr="00116397" w:rsidRDefault="00116397" w:rsidP="00116397">
            <w:pPr>
              <w:ind w:left="184" w:hangingChars="100" w:hanging="184"/>
              <w:jc w:val="left"/>
              <w:textAlignment w:val="baseline"/>
              <w:rPr>
                <w:rFonts w:hAnsi="ＭＳ 明朝"/>
                <w:spacing w:val="2"/>
                <w:kern w:val="0"/>
                <w:szCs w:val="20"/>
              </w:rPr>
            </w:pPr>
          </w:p>
          <w:p w14:paraId="3C346627" w14:textId="77777777" w:rsidR="00116397" w:rsidRPr="00116397" w:rsidRDefault="00116397" w:rsidP="00116397">
            <w:pPr>
              <w:ind w:left="184" w:hangingChars="100" w:hanging="184"/>
              <w:jc w:val="left"/>
              <w:textAlignment w:val="baseline"/>
              <w:rPr>
                <w:rFonts w:hAnsi="ＭＳ 明朝"/>
                <w:spacing w:val="2"/>
                <w:kern w:val="0"/>
                <w:szCs w:val="20"/>
              </w:rPr>
            </w:pPr>
            <w:r w:rsidRPr="00116397">
              <w:rPr>
                <w:rFonts w:hAnsi="ＭＳ 明朝" w:hint="eastAsia"/>
                <w:spacing w:val="2"/>
                <w:kern w:val="0"/>
                <w:szCs w:val="20"/>
              </w:rPr>
              <w:t>○　対応方法の決定</w:t>
            </w:r>
          </w:p>
          <w:p w14:paraId="413FC46E" w14:textId="77777777" w:rsidR="00116397" w:rsidRPr="00116397" w:rsidRDefault="00116397" w:rsidP="00116397">
            <w:pPr>
              <w:ind w:left="184" w:hangingChars="100" w:hanging="184"/>
              <w:jc w:val="left"/>
              <w:textAlignment w:val="baseline"/>
              <w:rPr>
                <w:rFonts w:hAnsi="ＭＳ 明朝"/>
                <w:spacing w:val="2"/>
                <w:kern w:val="0"/>
                <w:szCs w:val="20"/>
              </w:rPr>
            </w:pPr>
          </w:p>
          <w:p w14:paraId="465F76C5" w14:textId="77777777" w:rsidR="00116397" w:rsidRPr="00116397" w:rsidRDefault="00116397" w:rsidP="00116397">
            <w:pPr>
              <w:ind w:left="184" w:hangingChars="100" w:hanging="184"/>
              <w:jc w:val="left"/>
              <w:textAlignment w:val="baseline"/>
              <w:rPr>
                <w:rFonts w:hAnsi="ＭＳ 明朝"/>
                <w:spacing w:val="2"/>
                <w:kern w:val="0"/>
                <w:szCs w:val="20"/>
              </w:rPr>
            </w:pPr>
          </w:p>
          <w:p w14:paraId="575C2FFE" w14:textId="77777777" w:rsidR="00116397" w:rsidRPr="00116397" w:rsidRDefault="00116397" w:rsidP="00116397">
            <w:pPr>
              <w:ind w:left="184" w:hangingChars="100" w:hanging="184"/>
              <w:jc w:val="left"/>
              <w:textAlignment w:val="baseline"/>
              <w:rPr>
                <w:rFonts w:hAnsi="ＭＳ 明朝"/>
                <w:spacing w:val="2"/>
                <w:kern w:val="0"/>
                <w:szCs w:val="20"/>
              </w:rPr>
            </w:pPr>
          </w:p>
          <w:p w14:paraId="06AA079B" w14:textId="77777777" w:rsidR="00116397" w:rsidRPr="00116397" w:rsidRDefault="00116397" w:rsidP="00116397">
            <w:pPr>
              <w:ind w:left="184" w:hangingChars="100" w:hanging="184"/>
              <w:jc w:val="left"/>
              <w:textAlignment w:val="baseline"/>
              <w:rPr>
                <w:rFonts w:hAnsi="ＭＳ 明朝"/>
                <w:spacing w:val="2"/>
                <w:kern w:val="0"/>
                <w:szCs w:val="20"/>
              </w:rPr>
            </w:pPr>
          </w:p>
          <w:p w14:paraId="43F2811A" w14:textId="77777777" w:rsidR="00116397" w:rsidRPr="00116397" w:rsidRDefault="00116397" w:rsidP="00116397">
            <w:pPr>
              <w:ind w:left="184" w:hangingChars="100" w:hanging="184"/>
              <w:jc w:val="left"/>
              <w:textAlignment w:val="baseline"/>
              <w:rPr>
                <w:rFonts w:hAnsi="ＭＳ 明朝"/>
                <w:spacing w:val="2"/>
                <w:kern w:val="0"/>
                <w:szCs w:val="20"/>
              </w:rPr>
            </w:pPr>
          </w:p>
          <w:p w14:paraId="494F9A56" w14:textId="77777777" w:rsidR="00116397" w:rsidRPr="00116397" w:rsidRDefault="00116397" w:rsidP="00116397">
            <w:pPr>
              <w:ind w:left="184" w:hangingChars="100" w:hanging="184"/>
              <w:jc w:val="left"/>
              <w:textAlignment w:val="baseline"/>
              <w:rPr>
                <w:rFonts w:hAnsi="ＭＳ 明朝"/>
                <w:spacing w:val="2"/>
                <w:kern w:val="0"/>
                <w:szCs w:val="20"/>
              </w:rPr>
            </w:pPr>
          </w:p>
          <w:p w14:paraId="0DE0B18F" w14:textId="77777777" w:rsidR="00116397" w:rsidRPr="00116397" w:rsidRDefault="00116397" w:rsidP="00116397">
            <w:pPr>
              <w:ind w:left="184" w:hangingChars="100" w:hanging="184"/>
              <w:jc w:val="left"/>
              <w:textAlignment w:val="baseline"/>
              <w:rPr>
                <w:rFonts w:hAnsi="ＭＳ 明朝"/>
                <w:spacing w:val="2"/>
                <w:kern w:val="0"/>
                <w:szCs w:val="20"/>
              </w:rPr>
            </w:pPr>
            <w:r w:rsidRPr="00116397">
              <w:rPr>
                <w:rFonts w:hAnsi="ＭＳ 明朝" w:hint="eastAsia"/>
                <w:spacing w:val="2"/>
                <w:kern w:val="0"/>
                <w:szCs w:val="20"/>
              </w:rPr>
              <w:t>○　児童生徒・保護者への謝罪、説明</w:t>
            </w:r>
          </w:p>
          <w:p w14:paraId="0008660A" w14:textId="77777777" w:rsidR="00116397" w:rsidRPr="00116397" w:rsidRDefault="00116397" w:rsidP="00116397">
            <w:pPr>
              <w:jc w:val="left"/>
              <w:textAlignment w:val="baseline"/>
              <w:rPr>
                <w:rFonts w:hAnsi="ＭＳ 明朝"/>
                <w:spacing w:val="2"/>
                <w:kern w:val="0"/>
                <w:szCs w:val="20"/>
              </w:rPr>
            </w:pPr>
          </w:p>
          <w:p w14:paraId="5D3F2BC1" w14:textId="77777777" w:rsidR="00116397" w:rsidRPr="00116397" w:rsidRDefault="00116397" w:rsidP="00116397">
            <w:pPr>
              <w:ind w:left="184" w:hangingChars="100" w:hanging="184"/>
              <w:jc w:val="left"/>
              <w:textAlignment w:val="baseline"/>
              <w:rPr>
                <w:rFonts w:hAnsi="ＭＳ 明朝"/>
                <w:spacing w:val="2"/>
                <w:kern w:val="0"/>
                <w:szCs w:val="20"/>
              </w:rPr>
            </w:pPr>
          </w:p>
          <w:p w14:paraId="5B7E65B4" w14:textId="77777777" w:rsidR="00116397" w:rsidRPr="00116397" w:rsidRDefault="00116397" w:rsidP="00116397">
            <w:pPr>
              <w:ind w:left="184" w:hangingChars="100" w:hanging="184"/>
              <w:jc w:val="left"/>
              <w:textAlignment w:val="baseline"/>
              <w:rPr>
                <w:rFonts w:hAnsi="ＭＳ 明朝"/>
                <w:spacing w:val="2"/>
                <w:kern w:val="0"/>
                <w:szCs w:val="20"/>
              </w:rPr>
            </w:pPr>
            <w:r w:rsidRPr="00116397">
              <w:rPr>
                <w:rFonts w:hAnsi="ＭＳ 明朝" w:hint="eastAsia"/>
                <w:spacing w:val="2"/>
                <w:kern w:val="0"/>
                <w:szCs w:val="20"/>
              </w:rPr>
              <w:t>○　校内の個人情報管理の再点検</w:t>
            </w:r>
          </w:p>
          <w:p w14:paraId="1B1082A9" w14:textId="77777777" w:rsidR="00116397" w:rsidRPr="00116397" w:rsidRDefault="00116397" w:rsidP="00116397">
            <w:pPr>
              <w:jc w:val="left"/>
              <w:textAlignment w:val="baseline"/>
              <w:rPr>
                <w:rFonts w:hAnsi="ＭＳ 明朝"/>
                <w:spacing w:val="2"/>
                <w:kern w:val="0"/>
                <w:szCs w:val="20"/>
              </w:rPr>
            </w:pPr>
          </w:p>
          <w:p w14:paraId="63713FD2" w14:textId="77777777" w:rsidR="00116397" w:rsidRPr="00116397" w:rsidRDefault="00116397" w:rsidP="00116397">
            <w:pPr>
              <w:ind w:left="180" w:hanging="180"/>
              <w:jc w:val="left"/>
              <w:textAlignment w:val="baseline"/>
              <w:rPr>
                <w:rFonts w:hAnsi="ＭＳ 明朝"/>
                <w:kern w:val="2"/>
                <w:szCs w:val="20"/>
              </w:rPr>
            </w:pPr>
            <w:r w:rsidRPr="00116397">
              <w:rPr>
                <w:rFonts w:hAnsi="ＭＳ 明朝" w:hint="eastAsia"/>
                <w:spacing w:val="2"/>
                <w:kern w:val="0"/>
                <w:szCs w:val="20"/>
              </w:rPr>
              <w:t>○　保護者などへの事故再発防止方針の説明</w:t>
            </w:r>
          </w:p>
        </w:tc>
        <w:tc>
          <w:tcPr>
            <w:tcW w:w="4111" w:type="dxa"/>
            <w:tcBorders>
              <w:bottom w:val="single" w:sz="4" w:space="0" w:color="auto"/>
              <w:right w:val="single" w:sz="4" w:space="0" w:color="auto"/>
            </w:tcBorders>
          </w:tcPr>
          <w:p w14:paraId="0AAA3E7F" w14:textId="77777777" w:rsidR="00116397" w:rsidRPr="00116397" w:rsidRDefault="00116397" w:rsidP="00116397">
            <w:pPr>
              <w:ind w:left="22"/>
              <w:jc w:val="left"/>
              <w:rPr>
                <w:rFonts w:hAnsi="ＭＳ 明朝"/>
                <w:kern w:val="2"/>
                <w:szCs w:val="20"/>
              </w:rPr>
            </w:pPr>
          </w:p>
          <w:p w14:paraId="402C547F" w14:textId="77777777" w:rsidR="00116397" w:rsidRPr="00116397" w:rsidRDefault="00116397" w:rsidP="00116397">
            <w:pPr>
              <w:ind w:left="180" w:hangingChars="100" w:hanging="180"/>
              <w:jc w:val="left"/>
              <w:textAlignment w:val="baseline"/>
              <w:rPr>
                <w:rFonts w:hAnsi="ＭＳ 明朝"/>
                <w:kern w:val="2"/>
                <w:szCs w:val="20"/>
              </w:rPr>
            </w:pPr>
            <w:r w:rsidRPr="00116397">
              <w:rPr>
                <w:rFonts w:hAnsi="ＭＳ 明朝" w:hint="eastAsia"/>
                <w:kern w:val="2"/>
                <w:szCs w:val="20"/>
              </w:rPr>
              <w:t>・　紛失時の状況及び書類等事実の確認</w:t>
            </w:r>
          </w:p>
          <w:p w14:paraId="7FB2551D" w14:textId="77777777" w:rsidR="00116397" w:rsidRPr="00116397" w:rsidRDefault="00116397" w:rsidP="00116397">
            <w:pPr>
              <w:ind w:left="180" w:hangingChars="100" w:hanging="180"/>
              <w:jc w:val="left"/>
              <w:rPr>
                <w:rFonts w:hAnsi="ＭＳ 明朝"/>
                <w:kern w:val="2"/>
                <w:szCs w:val="20"/>
              </w:rPr>
            </w:pPr>
            <w:r w:rsidRPr="00116397">
              <w:rPr>
                <w:rFonts w:hAnsi="ＭＳ 明朝" w:hint="eastAsia"/>
                <w:kern w:val="2"/>
                <w:szCs w:val="20"/>
              </w:rPr>
              <w:t>・　警察への連絡内容の確認</w:t>
            </w:r>
          </w:p>
          <w:p w14:paraId="77783696" w14:textId="77777777" w:rsidR="00116397" w:rsidRPr="00116397" w:rsidRDefault="00116397" w:rsidP="00116397">
            <w:pPr>
              <w:ind w:left="180" w:hangingChars="100" w:hanging="180"/>
              <w:jc w:val="left"/>
              <w:rPr>
                <w:rFonts w:hAnsi="ＭＳ 明朝"/>
                <w:kern w:val="2"/>
                <w:szCs w:val="20"/>
              </w:rPr>
            </w:pPr>
            <w:r w:rsidRPr="00116397">
              <w:rPr>
                <w:rFonts w:hAnsi="ＭＳ 明朝" w:hint="eastAsia"/>
                <w:kern w:val="2"/>
                <w:szCs w:val="20"/>
              </w:rPr>
              <w:t>・　教育委員会への第一報</w:t>
            </w:r>
          </w:p>
          <w:p w14:paraId="59D31ED6" w14:textId="77777777" w:rsidR="00116397" w:rsidRPr="00116397" w:rsidRDefault="00116397" w:rsidP="00116397">
            <w:pPr>
              <w:ind w:left="180" w:hangingChars="100" w:hanging="180"/>
              <w:jc w:val="left"/>
              <w:rPr>
                <w:rFonts w:hAnsi="ＭＳ 明朝"/>
                <w:kern w:val="2"/>
                <w:szCs w:val="20"/>
              </w:rPr>
            </w:pPr>
          </w:p>
          <w:p w14:paraId="1352EBCF" w14:textId="77777777" w:rsidR="00116397" w:rsidRPr="00116397" w:rsidRDefault="00116397" w:rsidP="00116397">
            <w:pPr>
              <w:ind w:left="180" w:hangingChars="100" w:hanging="180"/>
              <w:jc w:val="left"/>
              <w:rPr>
                <w:rFonts w:hAnsi="ＭＳ 明朝"/>
                <w:kern w:val="2"/>
                <w:szCs w:val="20"/>
              </w:rPr>
            </w:pPr>
            <w:r w:rsidRPr="00116397">
              <w:rPr>
                <w:rFonts w:hAnsi="ＭＳ 明朝" w:hint="eastAsia"/>
                <w:kern w:val="2"/>
                <w:szCs w:val="20"/>
              </w:rPr>
              <w:t>・　児童生徒、保護者への謝罪及び説明方針を決定</w:t>
            </w:r>
          </w:p>
          <w:p w14:paraId="6F2D2589" w14:textId="77777777" w:rsidR="00116397" w:rsidRPr="00116397" w:rsidRDefault="00116397" w:rsidP="00116397">
            <w:pPr>
              <w:jc w:val="left"/>
              <w:rPr>
                <w:rFonts w:hAnsi="ＭＳ 明朝"/>
                <w:kern w:val="2"/>
                <w:szCs w:val="20"/>
              </w:rPr>
            </w:pPr>
            <w:r w:rsidRPr="00116397">
              <w:rPr>
                <w:rFonts w:hAnsi="ＭＳ 明朝" w:hint="eastAsia"/>
                <w:kern w:val="2"/>
                <w:szCs w:val="20"/>
              </w:rPr>
              <w:t>・　外部への窓口への一本化</w:t>
            </w:r>
          </w:p>
          <w:p w14:paraId="3205E198" w14:textId="77777777" w:rsidR="00116397" w:rsidRPr="00116397" w:rsidRDefault="00116397" w:rsidP="00116397">
            <w:pPr>
              <w:ind w:left="360" w:hangingChars="200" w:hanging="360"/>
              <w:jc w:val="left"/>
              <w:rPr>
                <w:rFonts w:hAnsi="ＭＳ 明朝"/>
                <w:kern w:val="2"/>
                <w:szCs w:val="20"/>
              </w:rPr>
            </w:pPr>
            <w:r w:rsidRPr="00116397">
              <w:rPr>
                <w:rFonts w:hAnsi="ＭＳ 明朝" w:hint="eastAsia"/>
                <w:kern w:val="2"/>
                <w:szCs w:val="20"/>
              </w:rPr>
              <w:t>・　関係書類の再度作成</w:t>
            </w:r>
          </w:p>
          <w:p w14:paraId="26AC628E" w14:textId="77777777" w:rsidR="00116397" w:rsidRPr="00116397" w:rsidRDefault="00116397" w:rsidP="00116397">
            <w:pPr>
              <w:ind w:left="360" w:hangingChars="200" w:hanging="360"/>
              <w:jc w:val="left"/>
              <w:rPr>
                <w:rFonts w:hAnsi="ＭＳ 明朝"/>
                <w:kern w:val="2"/>
                <w:szCs w:val="20"/>
              </w:rPr>
            </w:pPr>
            <w:r w:rsidRPr="00116397">
              <w:rPr>
                <w:rFonts w:hAnsi="ＭＳ 明朝" w:hint="eastAsia"/>
                <w:kern w:val="2"/>
                <w:szCs w:val="20"/>
              </w:rPr>
              <w:t>・　個人情報管理の再点検の指示</w:t>
            </w:r>
          </w:p>
          <w:p w14:paraId="3E4DAF5D" w14:textId="77777777" w:rsidR="00116397" w:rsidRPr="00116397" w:rsidRDefault="00116397" w:rsidP="00116397">
            <w:pPr>
              <w:ind w:left="360" w:hangingChars="200" w:hanging="360"/>
              <w:jc w:val="left"/>
              <w:rPr>
                <w:rFonts w:hAnsi="ＭＳ 明朝"/>
                <w:kern w:val="2"/>
                <w:szCs w:val="20"/>
              </w:rPr>
            </w:pPr>
            <w:r w:rsidRPr="00116397">
              <w:rPr>
                <w:rFonts w:hAnsi="ＭＳ 明朝" w:hint="eastAsia"/>
                <w:kern w:val="2"/>
                <w:szCs w:val="20"/>
              </w:rPr>
              <w:t>・　個人情報管理上の注意の再確認</w:t>
            </w:r>
          </w:p>
          <w:p w14:paraId="454D4B17" w14:textId="77777777" w:rsidR="00116397" w:rsidRPr="00116397" w:rsidRDefault="00116397" w:rsidP="00116397">
            <w:pPr>
              <w:ind w:left="360" w:hangingChars="200" w:hanging="360"/>
              <w:jc w:val="left"/>
              <w:rPr>
                <w:rFonts w:hAnsi="ＭＳ 明朝"/>
                <w:kern w:val="2"/>
                <w:szCs w:val="20"/>
              </w:rPr>
            </w:pPr>
          </w:p>
          <w:p w14:paraId="4146960F" w14:textId="77777777" w:rsidR="00116397" w:rsidRPr="00116397" w:rsidRDefault="00116397" w:rsidP="00116397">
            <w:pPr>
              <w:ind w:left="360" w:hangingChars="200" w:hanging="360"/>
              <w:jc w:val="left"/>
              <w:rPr>
                <w:rFonts w:hAnsi="ＭＳ 明朝"/>
                <w:kern w:val="2"/>
                <w:szCs w:val="20"/>
              </w:rPr>
            </w:pPr>
            <w:r w:rsidRPr="00116397">
              <w:rPr>
                <w:rFonts w:hAnsi="ＭＳ 明朝" w:hint="eastAsia"/>
                <w:kern w:val="2"/>
                <w:szCs w:val="20"/>
              </w:rPr>
              <w:t>・　保護者などへの説明内容の明示</w:t>
            </w:r>
          </w:p>
          <w:p w14:paraId="4BF79C15" w14:textId="77777777" w:rsidR="00116397" w:rsidRPr="00116397" w:rsidRDefault="00116397" w:rsidP="00116397">
            <w:pPr>
              <w:ind w:left="180" w:hangingChars="100" w:hanging="180"/>
              <w:jc w:val="left"/>
              <w:textAlignment w:val="baseline"/>
              <w:rPr>
                <w:rFonts w:hAnsi="ＭＳ 明朝"/>
                <w:kern w:val="2"/>
                <w:szCs w:val="20"/>
              </w:rPr>
            </w:pPr>
          </w:p>
        </w:tc>
        <w:tc>
          <w:tcPr>
            <w:tcW w:w="3991" w:type="dxa"/>
            <w:tcBorders>
              <w:left w:val="single" w:sz="4" w:space="0" w:color="auto"/>
              <w:bottom w:val="single" w:sz="4" w:space="0" w:color="auto"/>
            </w:tcBorders>
          </w:tcPr>
          <w:p w14:paraId="752BBB46" w14:textId="77777777" w:rsidR="00116397" w:rsidRPr="00116397" w:rsidRDefault="00116397" w:rsidP="00116397">
            <w:pPr>
              <w:jc w:val="left"/>
              <w:rPr>
                <w:rFonts w:hAnsi="ＭＳ 明朝"/>
                <w:kern w:val="2"/>
                <w:szCs w:val="20"/>
              </w:rPr>
            </w:pPr>
          </w:p>
          <w:p w14:paraId="29BC70FB" w14:textId="77777777" w:rsidR="00116397" w:rsidRPr="00116397" w:rsidRDefault="00116397" w:rsidP="00116397">
            <w:pPr>
              <w:ind w:left="247" w:hanging="247"/>
              <w:jc w:val="left"/>
              <w:rPr>
                <w:rFonts w:hAnsi="ＭＳ 明朝"/>
                <w:kern w:val="2"/>
                <w:szCs w:val="20"/>
              </w:rPr>
            </w:pPr>
            <w:r w:rsidRPr="00116397">
              <w:rPr>
                <w:rFonts w:hAnsi="ＭＳ 明朝" w:hint="eastAsia"/>
                <w:kern w:val="2"/>
                <w:szCs w:val="20"/>
              </w:rPr>
              <w:t>・　管理職への報告（紛失した書類などの種類と紛失した際の状況）</w:t>
            </w:r>
          </w:p>
          <w:p w14:paraId="3D470D19" w14:textId="77777777" w:rsidR="00116397" w:rsidRPr="00116397" w:rsidRDefault="00116397" w:rsidP="00116397">
            <w:pPr>
              <w:jc w:val="left"/>
              <w:rPr>
                <w:rFonts w:hAnsi="ＭＳ 明朝"/>
                <w:kern w:val="2"/>
                <w:szCs w:val="20"/>
              </w:rPr>
            </w:pPr>
            <w:r w:rsidRPr="00116397">
              <w:rPr>
                <w:rFonts w:hAnsi="ＭＳ 明朝" w:hint="eastAsia"/>
                <w:kern w:val="2"/>
                <w:szCs w:val="20"/>
              </w:rPr>
              <w:t>・　警察への連絡（紛失届）</w:t>
            </w:r>
          </w:p>
          <w:p w14:paraId="69CE4F99" w14:textId="77777777" w:rsidR="00116397" w:rsidRPr="00116397" w:rsidRDefault="00116397" w:rsidP="00116397">
            <w:pPr>
              <w:jc w:val="left"/>
              <w:rPr>
                <w:rFonts w:hAnsi="ＭＳ 明朝"/>
                <w:kern w:val="2"/>
                <w:szCs w:val="20"/>
              </w:rPr>
            </w:pPr>
          </w:p>
          <w:p w14:paraId="2AD0806B" w14:textId="77777777" w:rsidR="00116397" w:rsidRPr="00116397" w:rsidRDefault="00116397" w:rsidP="00116397">
            <w:pPr>
              <w:jc w:val="left"/>
              <w:rPr>
                <w:rFonts w:hAnsi="ＭＳ 明朝"/>
                <w:kern w:val="2"/>
                <w:szCs w:val="20"/>
              </w:rPr>
            </w:pPr>
          </w:p>
          <w:p w14:paraId="1BDB4890" w14:textId="77777777" w:rsidR="00116397" w:rsidRPr="00116397" w:rsidRDefault="00116397" w:rsidP="00116397">
            <w:pPr>
              <w:jc w:val="left"/>
              <w:rPr>
                <w:rFonts w:hAnsi="ＭＳ 明朝"/>
                <w:kern w:val="2"/>
                <w:szCs w:val="20"/>
              </w:rPr>
            </w:pPr>
          </w:p>
          <w:p w14:paraId="467B7EEC" w14:textId="77777777" w:rsidR="00116397" w:rsidRPr="00116397" w:rsidRDefault="00116397" w:rsidP="00116397">
            <w:pPr>
              <w:jc w:val="left"/>
              <w:rPr>
                <w:rFonts w:hAnsi="ＭＳ 明朝"/>
                <w:kern w:val="2"/>
                <w:szCs w:val="20"/>
              </w:rPr>
            </w:pPr>
          </w:p>
          <w:p w14:paraId="0AC10FEF" w14:textId="77777777" w:rsidR="00116397" w:rsidRPr="00116397" w:rsidRDefault="00116397" w:rsidP="00116397">
            <w:pPr>
              <w:jc w:val="left"/>
              <w:rPr>
                <w:rFonts w:hAnsi="ＭＳ 明朝"/>
                <w:kern w:val="2"/>
                <w:szCs w:val="20"/>
              </w:rPr>
            </w:pPr>
          </w:p>
          <w:p w14:paraId="2B8D0264" w14:textId="77777777" w:rsidR="00116397" w:rsidRPr="00116397" w:rsidRDefault="00116397" w:rsidP="00116397">
            <w:pPr>
              <w:jc w:val="left"/>
              <w:rPr>
                <w:rFonts w:hAnsi="ＭＳ 明朝"/>
                <w:kern w:val="2"/>
                <w:szCs w:val="20"/>
              </w:rPr>
            </w:pPr>
          </w:p>
          <w:p w14:paraId="5BA18381" w14:textId="77777777" w:rsidR="00116397" w:rsidRPr="00116397" w:rsidRDefault="00116397" w:rsidP="00116397">
            <w:pPr>
              <w:jc w:val="left"/>
              <w:rPr>
                <w:rFonts w:hAnsi="ＭＳ 明朝"/>
                <w:kern w:val="2"/>
                <w:szCs w:val="20"/>
              </w:rPr>
            </w:pPr>
          </w:p>
          <w:p w14:paraId="5E3EC926" w14:textId="77777777" w:rsidR="00116397" w:rsidRPr="00116397" w:rsidRDefault="00116397" w:rsidP="00116397">
            <w:pPr>
              <w:jc w:val="left"/>
              <w:rPr>
                <w:rFonts w:hAnsi="ＭＳ 明朝"/>
                <w:kern w:val="2"/>
                <w:szCs w:val="20"/>
              </w:rPr>
            </w:pPr>
          </w:p>
          <w:p w14:paraId="29B7961D" w14:textId="77777777" w:rsidR="00116397" w:rsidRPr="00116397" w:rsidRDefault="00116397" w:rsidP="00116397">
            <w:pPr>
              <w:jc w:val="left"/>
              <w:rPr>
                <w:rFonts w:hAnsi="ＭＳ 明朝"/>
                <w:kern w:val="2"/>
                <w:szCs w:val="20"/>
              </w:rPr>
            </w:pPr>
            <w:r w:rsidRPr="00116397">
              <w:rPr>
                <w:rFonts w:eastAsiaTheme="minorEastAsia" w:hAnsi="ＭＳ 明朝"/>
                <w:noProof/>
                <w:kern w:val="2"/>
                <w:sz w:val="21"/>
              </w:rPr>
              <mc:AlternateContent>
                <mc:Choice Requires="wps">
                  <w:drawing>
                    <wp:anchor distT="0" distB="0" distL="114300" distR="114300" simplePos="0" relativeHeight="251895808" behindDoc="0" locked="0" layoutInCell="1" allowOverlap="1" wp14:anchorId="5C550F5D" wp14:editId="463B5C05">
                      <wp:simplePos x="0" y="0"/>
                      <wp:positionH relativeFrom="column">
                        <wp:posOffset>-2639060</wp:posOffset>
                      </wp:positionH>
                      <wp:positionV relativeFrom="paragraph">
                        <wp:posOffset>354330</wp:posOffset>
                      </wp:positionV>
                      <wp:extent cx="5000625" cy="483870"/>
                      <wp:effectExtent l="0" t="0" r="28575" b="11430"/>
                      <wp:wrapNone/>
                      <wp:docPr id="3356" name="AutoShape 9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00625" cy="483870"/>
                              </a:xfrm>
                              <a:prstGeom prst="roundRect">
                                <a:avLst>
                                  <a:gd name="adj" fmla="val 3750"/>
                                </a:avLst>
                              </a:prstGeom>
                              <a:solidFill>
                                <a:srgbClr val="FFFFFF"/>
                              </a:solidFill>
                              <a:ln w="9525">
                                <a:solidFill>
                                  <a:srgbClr val="000000"/>
                                </a:solidFill>
                                <a:round/>
                                <a:headEnd/>
                                <a:tailEnd/>
                              </a:ln>
                            </wps:spPr>
                            <wps:txbx>
                              <w:txbxContent>
                                <w:p w14:paraId="6EF42F41" w14:textId="77777777" w:rsidR="00124108" w:rsidRPr="00021EA4" w:rsidRDefault="00124108" w:rsidP="00116397">
                                  <w:pPr>
                                    <w:ind w:left="180" w:hangingChars="100" w:hanging="180"/>
                                  </w:pPr>
                                  <w:r>
                                    <w:rPr>
                                      <w:rFonts w:hint="eastAsia"/>
                                    </w:rPr>
                                    <w:t>・　児童生徒のプライバシーに関する書類が他者に渡るという重大な事象であることを認識し、誠意をもった謝罪、事情説明を行う。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550F5D" id="AutoShape 985" o:spid="_x0000_s1492" style="position:absolute;margin-left:-207.8pt;margin-top:27.9pt;width:393.75pt;height:38.1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4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">
                      <v:textbox inset="5.85pt,.7pt,5.85pt,.7pt">
                        <w:txbxContent>
                          <w:p w14:paraId="6EF42F41" w14:textId="77777777" w:rsidR="00124108" w:rsidRPr="00021EA4" w:rsidRDefault="00124108" w:rsidP="00116397">
                            <w:pPr>
                              <w:ind w:left="180" w:hangingChars="100" w:hanging="180"/>
                            </w:pPr>
                            <w:r>
                              <w:rPr>
                                <w:rFonts w:hint="eastAsia"/>
                              </w:rPr>
                              <w:t>・　児童生徒のプライバシーに関する書類が他者に渡るという重大な事象であることを認識し、誠意をもった謝罪、事情説明を行う。</w:t>
                            </w:r>
                          </w:p>
                        </w:txbxContent>
                      </v:textbox>
                    </v:roundrect>
                  </w:pict>
                </mc:Fallback>
              </mc:AlternateContent>
            </w:r>
          </w:p>
          <w:p w14:paraId="0306B22D" w14:textId="77777777" w:rsidR="00116397" w:rsidRPr="00116397" w:rsidRDefault="00116397" w:rsidP="00116397">
            <w:pPr>
              <w:jc w:val="left"/>
              <w:rPr>
                <w:rFonts w:hAnsi="ＭＳ 明朝"/>
                <w:kern w:val="2"/>
                <w:szCs w:val="20"/>
              </w:rPr>
            </w:pPr>
          </w:p>
          <w:p w14:paraId="32EE2172" w14:textId="77777777" w:rsidR="00116397" w:rsidRPr="00116397" w:rsidRDefault="00116397" w:rsidP="00116397">
            <w:pPr>
              <w:jc w:val="left"/>
              <w:rPr>
                <w:rFonts w:hAnsi="ＭＳ 明朝"/>
                <w:kern w:val="2"/>
                <w:szCs w:val="20"/>
              </w:rPr>
            </w:pPr>
          </w:p>
          <w:p w14:paraId="7485D5A0" w14:textId="77777777" w:rsidR="00116397" w:rsidRPr="00116397" w:rsidRDefault="00116397" w:rsidP="00116397">
            <w:pPr>
              <w:jc w:val="left"/>
              <w:rPr>
                <w:rFonts w:hAnsi="ＭＳ 明朝"/>
                <w:kern w:val="2"/>
                <w:szCs w:val="20"/>
              </w:rPr>
            </w:pPr>
          </w:p>
        </w:tc>
      </w:tr>
      <w:tr w:rsidR="00116397" w:rsidRPr="00116397" w14:paraId="1C1F514A" w14:textId="77777777" w:rsidTr="00FD1EBF">
        <w:tc>
          <w:tcPr>
            <w:tcW w:w="1980" w:type="dxa"/>
            <w:tcBorders>
              <w:top w:val="dashSmallGap" w:sz="4" w:space="0" w:color="auto"/>
              <w:bottom w:val="single" w:sz="4" w:space="0" w:color="auto"/>
            </w:tcBorders>
          </w:tcPr>
          <w:p w14:paraId="2847964D" w14:textId="77777777" w:rsidR="00116397" w:rsidRPr="00116397" w:rsidRDefault="00116397" w:rsidP="00116397">
            <w:pPr>
              <w:jc w:val="left"/>
              <w:textAlignment w:val="baseline"/>
              <w:rPr>
                <w:rFonts w:ascii="ＭＳ ゴシック" w:eastAsia="ＭＳ ゴシック" w:hAnsi="ＭＳ ゴシック"/>
                <w:spacing w:val="2"/>
                <w:kern w:val="0"/>
                <w:szCs w:val="20"/>
              </w:rPr>
            </w:pPr>
            <w:r w:rsidRPr="00116397">
              <w:rPr>
                <w:rFonts w:ascii="ＭＳ ゴシック" w:eastAsia="ＭＳ ゴシック" w:hAnsi="ＭＳ ゴシック" w:hint="eastAsia"/>
                <w:spacing w:val="2"/>
                <w:kern w:val="0"/>
                <w:szCs w:val="20"/>
              </w:rPr>
              <w:t>&lt;事後の危機管理&gt;</w:t>
            </w:r>
          </w:p>
          <w:p w14:paraId="5D5DDFF0" w14:textId="77777777" w:rsidR="00116397" w:rsidRPr="00116397" w:rsidRDefault="00116397" w:rsidP="00116397">
            <w:pPr>
              <w:jc w:val="left"/>
              <w:textAlignment w:val="baseline"/>
              <w:rPr>
                <w:rFonts w:hAnsi="ＭＳ 明朝"/>
                <w:spacing w:val="2"/>
                <w:kern w:val="0"/>
                <w:szCs w:val="20"/>
              </w:rPr>
            </w:pPr>
            <w:r w:rsidRPr="00116397">
              <w:rPr>
                <w:rFonts w:hAnsi="ＭＳ 明朝" w:hint="eastAsia"/>
                <w:spacing w:val="2"/>
                <w:kern w:val="0"/>
                <w:szCs w:val="20"/>
              </w:rPr>
              <w:t>○　教育委員会報告</w:t>
            </w:r>
          </w:p>
        </w:tc>
        <w:tc>
          <w:tcPr>
            <w:tcW w:w="4111" w:type="dxa"/>
            <w:tcBorders>
              <w:top w:val="dashSmallGap" w:sz="4" w:space="0" w:color="auto"/>
              <w:bottom w:val="single" w:sz="4" w:space="0" w:color="auto"/>
              <w:right w:val="single" w:sz="4" w:space="0" w:color="auto"/>
            </w:tcBorders>
          </w:tcPr>
          <w:p w14:paraId="7564DD77" w14:textId="77777777" w:rsidR="00116397" w:rsidRPr="00116397" w:rsidRDefault="00116397" w:rsidP="00116397">
            <w:pPr>
              <w:ind w:left="180" w:hangingChars="100" w:hanging="180"/>
              <w:jc w:val="left"/>
              <w:textAlignment w:val="baseline"/>
              <w:rPr>
                <w:rFonts w:hAnsi="ＭＳ 明朝"/>
                <w:kern w:val="2"/>
                <w:szCs w:val="20"/>
              </w:rPr>
            </w:pPr>
          </w:p>
          <w:p w14:paraId="399111EC" w14:textId="77777777" w:rsidR="00116397" w:rsidRPr="00116397" w:rsidRDefault="00116397" w:rsidP="00116397">
            <w:pPr>
              <w:ind w:left="180" w:hangingChars="100" w:hanging="180"/>
              <w:jc w:val="left"/>
              <w:textAlignment w:val="baseline"/>
              <w:rPr>
                <w:rFonts w:hAnsi="ＭＳ 明朝"/>
                <w:noProof/>
                <w:kern w:val="2"/>
                <w:szCs w:val="20"/>
              </w:rPr>
            </w:pPr>
            <w:r w:rsidRPr="00116397">
              <w:rPr>
                <w:rFonts w:hAnsi="ＭＳ 明朝" w:hint="eastAsia"/>
                <w:kern w:val="2"/>
                <w:szCs w:val="20"/>
              </w:rPr>
              <w:t>・　事故報告書の作成と教育委員会への報告</w:t>
            </w:r>
          </w:p>
        </w:tc>
        <w:tc>
          <w:tcPr>
            <w:tcW w:w="3991" w:type="dxa"/>
            <w:tcBorders>
              <w:top w:val="dashSmallGap" w:sz="4" w:space="0" w:color="auto"/>
              <w:left w:val="single" w:sz="4" w:space="0" w:color="auto"/>
              <w:bottom w:val="single" w:sz="4" w:space="0" w:color="auto"/>
            </w:tcBorders>
          </w:tcPr>
          <w:p w14:paraId="0D694F99" w14:textId="77777777" w:rsidR="00116397" w:rsidRPr="00116397" w:rsidRDefault="00116397" w:rsidP="00116397">
            <w:pPr>
              <w:ind w:left="180" w:hangingChars="100" w:hanging="180"/>
              <w:jc w:val="left"/>
              <w:rPr>
                <w:rFonts w:hAnsi="ＭＳ 明朝"/>
                <w:noProof/>
                <w:kern w:val="2"/>
                <w:szCs w:val="20"/>
              </w:rPr>
            </w:pPr>
          </w:p>
        </w:tc>
      </w:tr>
    </w:tbl>
    <w:p w14:paraId="787E39E7" w14:textId="77777777" w:rsidR="00A30B88" w:rsidRPr="00116397" w:rsidRDefault="00A30B88" w:rsidP="000D0C8D">
      <w:pPr>
        <w:spacing w:line="260" w:lineRule="exact"/>
      </w:pPr>
    </w:p>
    <w:p w14:paraId="1D8051B3" w14:textId="38FDD088" w:rsidR="00116397" w:rsidRDefault="00116397" w:rsidP="00116397">
      <w:pPr>
        <w:spacing w:line="260" w:lineRule="exact"/>
      </w:pPr>
      <w:r>
        <w:rPr>
          <w:rFonts w:hint="eastAsia"/>
        </w:rPr>
        <w:t>【</w:t>
      </w:r>
      <w:r w:rsidRPr="00116397">
        <w:rPr>
          <w:rFonts w:ascii="HG丸ｺﾞｼｯｸM-PRO" w:eastAsia="HG丸ｺﾞｼｯｸM-PRO" w:hAnsi="HG丸ｺﾞｼｯｸM-PRO" w:hint="eastAsia"/>
        </w:rPr>
        <w:t>発生時の連絡経路図</w:t>
      </w:r>
      <w:r>
        <w:rPr>
          <w:rFonts w:hint="eastAsia"/>
        </w:rPr>
        <w:t xml:space="preserve">】　　</w:t>
      </w:r>
      <w:r w:rsidRPr="00BB5300">
        <w:rPr>
          <w:rFonts w:hint="eastAsia"/>
        </w:rPr>
        <w:t>報告様式：</w:t>
      </w:r>
      <w:hyperlink w:anchor="個人情報の管理上のトラブル" w:history="1">
        <w:r w:rsidRPr="00C176C5">
          <w:rPr>
            <w:rStyle w:val="ac"/>
            <w:rFonts w:hint="eastAsia"/>
          </w:rPr>
          <w:t>「事故報告</w:t>
        </w:r>
        <w:r w:rsidR="00033C0B">
          <w:rPr>
            <w:rStyle w:val="ac"/>
            <w:rFonts w:hint="eastAsia"/>
          </w:rPr>
          <w:t>様式</w:t>
        </w:r>
        <w:r w:rsidRPr="00C176C5">
          <w:rPr>
            <w:rStyle w:val="ac"/>
            <w:rFonts w:hint="eastAsia"/>
          </w:rPr>
          <w:t>」</w:t>
        </w:r>
      </w:hyperlink>
    </w:p>
    <w:p w14:paraId="5ECB0064" w14:textId="77777777" w:rsidR="00116397" w:rsidRDefault="00116397" w:rsidP="00116397">
      <w:pPr>
        <w:spacing w:line="260" w:lineRule="exact"/>
      </w:pPr>
      <w:r>
        <w:rPr>
          <w:noProof/>
        </w:rPr>
        <mc:AlternateContent>
          <mc:Choice Requires="wps">
            <w:drawing>
              <wp:anchor distT="0" distB="0" distL="114300" distR="114300" simplePos="0" relativeHeight="251896832" behindDoc="0" locked="0" layoutInCell="1" allowOverlap="1" wp14:anchorId="6E46019B" wp14:editId="0EB896B1">
                <wp:simplePos x="0" y="0"/>
                <wp:positionH relativeFrom="column">
                  <wp:posOffset>224155</wp:posOffset>
                </wp:positionH>
                <wp:positionV relativeFrom="paragraph">
                  <wp:posOffset>63500</wp:posOffset>
                </wp:positionV>
                <wp:extent cx="1123950" cy="228600"/>
                <wp:effectExtent l="0" t="0" r="19050" b="19050"/>
                <wp:wrapNone/>
                <wp:docPr id="3358" name="Text Box 2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45E90AB1" w14:textId="77777777" w:rsidR="00124108" w:rsidRDefault="00124108" w:rsidP="00116397">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6E46019B" id="Text Box 2389" o:spid="_x0000_s1493" type="#_x0000_t202" style="position:absolute;left:0;text-align:left;margin-left:17.65pt;margin-top:5pt;width:88.5pt;height:18pt;z-index:251896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">
                <v:textbox inset="5.85pt,.7pt,5.85pt,.7pt">
                  <w:txbxContent>
                    <w:p w14:paraId="45E90AB1" w14:textId="77777777" w:rsidR="00124108" w:rsidRDefault="00124108" w:rsidP="00116397">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898880" behindDoc="0" locked="0" layoutInCell="1" allowOverlap="1" wp14:anchorId="5A79AFAF" wp14:editId="0955ACF0">
                <wp:simplePos x="0" y="0"/>
                <wp:positionH relativeFrom="column">
                  <wp:posOffset>1633855</wp:posOffset>
                </wp:positionH>
                <wp:positionV relativeFrom="paragraph">
                  <wp:posOffset>73025</wp:posOffset>
                </wp:positionV>
                <wp:extent cx="1238250" cy="228600"/>
                <wp:effectExtent l="0" t="0" r="19050" b="19050"/>
                <wp:wrapNone/>
                <wp:docPr id="3363" name="Text Box 2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38A73D7B" w14:textId="77777777" w:rsidR="00124108" w:rsidRDefault="00124108" w:rsidP="00116397">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5A79AFAF" id="Text Box 2393" o:spid="_x0000_s1494" type="#_x0000_t202" style="position:absolute;left:0;text-align:left;margin-left:128.65pt;margin-top:5.75pt;width:97.5pt;height:18pt;z-index:251898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">
                <v:textbox inset="5.85pt,.7pt,5.85pt,.7pt">
                  <w:txbxContent>
                    <w:p w14:paraId="38A73D7B" w14:textId="77777777" w:rsidR="00124108" w:rsidRDefault="00124108" w:rsidP="00116397">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899904" behindDoc="0" locked="0" layoutInCell="1" allowOverlap="1" wp14:anchorId="36D816EE" wp14:editId="1AF47497">
                <wp:simplePos x="0" y="0"/>
                <wp:positionH relativeFrom="column">
                  <wp:posOffset>3157855</wp:posOffset>
                </wp:positionH>
                <wp:positionV relativeFrom="paragraph">
                  <wp:posOffset>63500</wp:posOffset>
                </wp:positionV>
                <wp:extent cx="1000125" cy="228600"/>
                <wp:effectExtent l="0" t="0" r="28575" b="19050"/>
                <wp:wrapNone/>
                <wp:docPr id="3365" name="Text Box 2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106C1485" w14:textId="77777777" w:rsidR="00124108" w:rsidRDefault="00124108" w:rsidP="00116397">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36D816EE" id="Text Box 2395" o:spid="_x0000_s1495" type="#_x0000_t202" style="position:absolute;left:0;text-align:left;margin-left:248.65pt;margin-top:5pt;width:78.75pt;height:18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">
                <v:textbox inset="5.85pt,.7pt,5.85pt,.7pt">
                  <w:txbxContent>
                    <w:p w14:paraId="106C1485" w14:textId="77777777" w:rsidR="00124108" w:rsidRDefault="00124108" w:rsidP="00116397">
                      <w:pPr>
                        <w:jc w:val="center"/>
                      </w:pPr>
                      <w:r>
                        <w:rPr>
                          <w:rFonts w:hint="eastAsia"/>
                        </w:rPr>
                        <w:t>県教育事務所</w:t>
                      </w:r>
                    </w:p>
                  </w:txbxContent>
                </v:textbox>
              </v:shape>
            </w:pict>
          </mc:Fallback>
        </mc:AlternateContent>
      </w:r>
      <w:r>
        <w:rPr>
          <w:noProof/>
        </w:rPr>
        <mc:AlternateContent>
          <mc:Choice Requires="wps">
            <w:drawing>
              <wp:anchor distT="0" distB="0" distL="114300" distR="114300" simplePos="0" relativeHeight="251900928" behindDoc="0" locked="0" layoutInCell="1" allowOverlap="1" wp14:anchorId="2F298D50" wp14:editId="681F0256">
                <wp:simplePos x="0" y="0"/>
                <wp:positionH relativeFrom="column">
                  <wp:posOffset>4167505</wp:posOffset>
                </wp:positionH>
                <wp:positionV relativeFrom="paragraph">
                  <wp:posOffset>168275</wp:posOffset>
                </wp:positionV>
                <wp:extent cx="695325" cy="104775"/>
                <wp:effectExtent l="0" t="0" r="66675" b="85725"/>
                <wp:wrapNone/>
                <wp:docPr id="3366" name="Line 2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1047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6DB9C53D" id="Line 2396" o:spid="_x0000_s1026" style="position:absolute;z-index:251900928;visibility:visible;mso-wrap-style:square;mso-wrap-distance-left:9pt;mso-wrap-distance-top:0;mso-wrap-distance-right:9pt;mso-wrap-distance-bottom:0;mso-position-horizontal:absolute;mso-position-horizontal-relative:text;mso-position-vertical:absolute;mso-position-vertical-relative:text" from="328.15pt,13.25pt" to="382.9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">
                <v:stroke endarrow="block"/>
              </v:line>
            </w:pict>
          </mc:Fallback>
        </mc:AlternateContent>
      </w:r>
    </w:p>
    <w:p w14:paraId="2CDAD74B" w14:textId="77777777" w:rsidR="00116397" w:rsidRDefault="00116397" w:rsidP="00116397">
      <w:pPr>
        <w:spacing w:line="260" w:lineRule="exact"/>
      </w:pPr>
      <w:r>
        <w:rPr>
          <w:noProof/>
        </w:rPr>
        <mc:AlternateContent>
          <mc:Choice Requires="wps">
            <w:drawing>
              <wp:anchor distT="0" distB="0" distL="114300" distR="114300" simplePos="0" relativeHeight="251897856" behindDoc="0" locked="0" layoutInCell="1" allowOverlap="1" wp14:anchorId="08A99A00" wp14:editId="6D85B608">
                <wp:simplePos x="0" y="0"/>
                <wp:positionH relativeFrom="column">
                  <wp:posOffset>1357630</wp:posOffset>
                </wp:positionH>
                <wp:positionV relativeFrom="paragraph">
                  <wp:posOffset>12700</wp:posOffset>
                </wp:positionV>
                <wp:extent cx="276225" cy="0"/>
                <wp:effectExtent l="0" t="76200" r="9525" b="95250"/>
                <wp:wrapNone/>
                <wp:docPr id="3361" name="Line 2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6023A1EC" id="Line 2391" o:spid="_x0000_s1026" style="position:absolute;z-index:251897856;visibility:visible;mso-wrap-style:square;mso-wrap-distance-left:9pt;mso-wrap-distance-top:0;mso-wrap-distance-right:9pt;mso-wrap-distance-bottom:0;mso-position-horizontal:absolute;mso-position-horizontal-relative:text;mso-position-vertical:absolute;mso-position-vertical-relative:text" from="106.9pt,1pt" to="128.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">
                <v:stroke endarrow="block"/>
              </v:line>
            </w:pict>
          </mc:Fallback>
        </mc:AlternateContent>
      </w:r>
      <w:r>
        <w:rPr>
          <w:noProof/>
        </w:rPr>
        <mc:AlternateContent>
          <mc:Choice Requires="wps">
            <w:drawing>
              <wp:anchor distT="0" distB="0" distL="114300" distR="114300" simplePos="0" relativeHeight="251901952" behindDoc="0" locked="0" layoutInCell="1" allowOverlap="1" wp14:anchorId="3DA54E69" wp14:editId="09BDF594">
                <wp:simplePos x="0" y="0"/>
                <wp:positionH relativeFrom="column">
                  <wp:posOffset>2881630</wp:posOffset>
                </wp:positionH>
                <wp:positionV relativeFrom="paragraph">
                  <wp:posOffset>22225</wp:posOffset>
                </wp:positionV>
                <wp:extent cx="276225" cy="0"/>
                <wp:effectExtent l="0" t="76200" r="9525" b="95250"/>
                <wp:wrapNone/>
                <wp:docPr id="3364" name="Line 23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FC32492" id="Line 2394" o:spid="_x0000_s1026" style="position:absolute;z-index:251901952;visibility:visible;mso-wrap-style:square;mso-wrap-distance-left:9pt;mso-wrap-distance-top:0;mso-wrap-distance-right:9pt;mso-wrap-distance-bottom:0;mso-position-horizontal:absolute;mso-position-horizontal-relative:text;mso-position-vertical:absolute;mso-position-vertical-relative:text" from="226.9pt,1.75pt" to="248.6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">
                <v:stroke endarrow="block"/>
              </v:line>
            </w:pict>
          </mc:Fallback>
        </mc:AlternateContent>
      </w:r>
      <w:r>
        <w:rPr>
          <w:noProof/>
        </w:rPr>
        <mc:AlternateContent>
          <mc:Choice Requires="wps">
            <w:drawing>
              <wp:anchor distT="0" distB="0" distL="114300" distR="114300" simplePos="0" relativeHeight="251902976" behindDoc="0" locked="0" layoutInCell="1" allowOverlap="1" wp14:anchorId="5782E3AA" wp14:editId="5364D3BD">
                <wp:simplePos x="0" y="0"/>
                <wp:positionH relativeFrom="column">
                  <wp:posOffset>4853305</wp:posOffset>
                </wp:positionH>
                <wp:positionV relativeFrom="paragraph">
                  <wp:posOffset>31750</wp:posOffset>
                </wp:positionV>
                <wp:extent cx="1080000" cy="238125"/>
                <wp:effectExtent l="0" t="0" r="25400" b="28575"/>
                <wp:wrapNone/>
                <wp:docPr id="3367" name="Text Box 2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238125"/>
                        </a:xfrm>
                        <a:prstGeom prst="rect">
                          <a:avLst/>
                        </a:prstGeom>
                        <a:solidFill>
                          <a:srgbClr val="FFFFFF"/>
                        </a:solidFill>
                        <a:ln w="9525">
                          <a:solidFill>
                            <a:srgbClr val="000000"/>
                          </a:solidFill>
                          <a:miter lim="800000"/>
                          <a:headEnd/>
                          <a:tailEnd/>
                        </a:ln>
                      </wps:spPr>
                      <wps:txbx>
                        <w:txbxContent>
                          <w:p w14:paraId="69496865" w14:textId="77777777" w:rsidR="00124108" w:rsidRPr="00765437" w:rsidRDefault="00124108" w:rsidP="00116397">
                            <w:pPr>
                              <w:jc w:val="center"/>
                            </w:pPr>
                            <w:r w:rsidRPr="00765437">
                              <w:rPr>
                                <w:rFonts w:hint="eastAsia"/>
                              </w:rPr>
                              <w:t>県学校企画課</w:t>
                            </w:r>
                          </w:p>
                        </w:txbxContent>
                      </wps:txbx>
                      <wps:bodyPr rot="0" vert="horz" wrap="square" lIns="74295" tIns="8890" rIns="74295" bIns="8890" anchor="t" anchorCtr="0" upright="1">
                        <a:noAutofit/>
                      </wps:bodyPr>
                    </wps:wsp>
                  </a:graphicData>
                </a:graphic>
              </wp:anchor>
            </w:drawing>
          </mc:Choice>
          <mc:Fallback>
            <w:pict>
              <v:shape w14:anchorId="5782E3AA" id="Text Box 2398" o:spid="_x0000_s1496" type="#_x0000_t202" style="position:absolute;left:0;text-align:left;margin-left:382.15pt;margin-top:2.5pt;width:85.05pt;height:18.75pt;z-index:251902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">
                <v:textbox inset="5.85pt,.7pt,5.85pt,.7pt">
                  <w:txbxContent>
                    <w:p w14:paraId="69496865" w14:textId="77777777" w:rsidR="00124108" w:rsidRPr="00765437" w:rsidRDefault="00124108" w:rsidP="00116397">
                      <w:pPr>
                        <w:jc w:val="center"/>
                      </w:pPr>
                      <w:r w:rsidRPr="00765437">
                        <w:rPr>
                          <w:rFonts w:hint="eastAsia"/>
                        </w:rPr>
                        <w:t>県学校企画課</w:t>
                      </w:r>
                    </w:p>
                  </w:txbxContent>
                </v:textbox>
              </v:shape>
            </w:pict>
          </mc:Fallback>
        </mc:AlternateContent>
      </w:r>
    </w:p>
    <w:p w14:paraId="62821F5A" w14:textId="77777777" w:rsidR="00116397" w:rsidRDefault="00116397" w:rsidP="00116397">
      <w:pPr>
        <w:spacing w:line="260" w:lineRule="exact"/>
      </w:pPr>
      <w:r>
        <w:rPr>
          <w:noProof/>
        </w:rPr>
        <mc:AlternateContent>
          <mc:Choice Requires="wps">
            <w:drawing>
              <wp:anchor distT="0" distB="0" distL="114300" distR="114300" simplePos="0" relativeHeight="251904000" behindDoc="0" locked="0" layoutInCell="1" allowOverlap="1" wp14:anchorId="5E1BD179" wp14:editId="6C400AA9">
                <wp:simplePos x="0" y="0"/>
                <wp:positionH relativeFrom="column">
                  <wp:posOffset>224155</wp:posOffset>
                </wp:positionH>
                <wp:positionV relativeFrom="paragraph">
                  <wp:posOffset>19050</wp:posOffset>
                </wp:positionV>
                <wp:extent cx="1123950" cy="228600"/>
                <wp:effectExtent l="0" t="0" r="19050" b="19050"/>
                <wp:wrapNone/>
                <wp:docPr id="3360" name="Text Box 2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11661857" w14:textId="77777777" w:rsidR="00124108" w:rsidRDefault="00124108" w:rsidP="00116397">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5E1BD179" id="Text Box 2390" o:spid="_x0000_s1497" type="#_x0000_t202" style="position:absolute;left:0;text-align:left;margin-left:17.65pt;margin-top:1.5pt;width:88.5pt;height:18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">
                <v:textbox inset="5.85pt,.7pt,5.85pt,.7pt">
                  <w:txbxContent>
                    <w:p w14:paraId="11661857" w14:textId="77777777" w:rsidR="00124108" w:rsidRDefault="00124108" w:rsidP="00116397">
                      <w:pPr>
                        <w:jc w:val="center"/>
                      </w:pPr>
                      <w:r>
                        <w:rPr>
                          <w:rFonts w:hint="eastAsia"/>
                        </w:rPr>
                        <w:t>県立学校</w:t>
                      </w:r>
                    </w:p>
                  </w:txbxContent>
                </v:textbox>
              </v:shape>
            </w:pict>
          </mc:Fallback>
        </mc:AlternateContent>
      </w:r>
      <w:r>
        <w:rPr>
          <w:noProof/>
        </w:rPr>
        <mc:AlternateContent>
          <mc:Choice Requires="wps">
            <w:drawing>
              <wp:anchor distT="0" distB="0" distL="114300" distR="114300" simplePos="0" relativeHeight="251905024" behindDoc="0" locked="0" layoutInCell="1" allowOverlap="1" wp14:anchorId="6FE5F153" wp14:editId="6367E7C6">
                <wp:simplePos x="0" y="0"/>
                <wp:positionH relativeFrom="column">
                  <wp:posOffset>1367155</wp:posOffset>
                </wp:positionH>
                <wp:positionV relativeFrom="paragraph">
                  <wp:posOffset>19050</wp:posOffset>
                </wp:positionV>
                <wp:extent cx="3505200" cy="133350"/>
                <wp:effectExtent l="0" t="76200" r="0" b="19050"/>
                <wp:wrapNone/>
                <wp:docPr id="3362" name="Line 23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505200" cy="1333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F79AC9D" id="Line 2392" o:spid="_x0000_s1026" style="position:absolute;flip:y;z-index:251905024;visibility:visible;mso-wrap-style:square;mso-wrap-distance-left:9pt;mso-wrap-distance-top:0;mso-wrap-distance-right:9pt;mso-wrap-distance-bottom:0;mso-position-horizontal:absolute;mso-position-horizontal-relative:text;mso-position-vertical:absolute;mso-position-vertical-relative:text" from="107.65pt,1.5pt" to="383.6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">
                <v:stroke endarrow="block"/>
              </v:line>
            </w:pict>
          </mc:Fallback>
        </mc:AlternateContent>
      </w:r>
    </w:p>
    <w:p w14:paraId="34F9A7FF" w14:textId="77777777" w:rsidR="00116397" w:rsidRDefault="00116397" w:rsidP="00116397">
      <w:pPr>
        <w:spacing w:line="260" w:lineRule="exact"/>
      </w:pPr>
    </w:p>
    <w:p w14:paraId="68AEB57B" w14:textId="77777777" w:rsidR="00116397" w:rsidRDefault="00116397" w:rsidP="00116397">
      <w:pPr>
        <w:spacing w:line="260" w:lineRule="exact"/>
      </w:pPr>
    </w:p>
    <w:p w14:paraId="11751357" w14:textId="77777777" w:rsidR="00116397" w:rsidRDefault="00116397" w:rsidP="00116397">
      <w:pPr>
        <w:spacing w:line="260" w:lineRule="exact"/>
      </w:pPr>
      <w:r>
        <w:rPr>
          <w:rFonts w:hint="eastAsia"/>
        </w:rPr>
        <w:t>【</w:t>
      </w:r>
      <w:r w:rsidRPr="00116397">
        <w:rPr>
          <w:rFonts w:ascii="HG丸ｺﾞｼｯｸM-PRO" w:eastAsia="HG丸ｺﾞｼｯｸM-PRO" w:hAnsi="HG丸ｺﾞｼｯｸM-PRO" w:hint="eastAsia"/>
        </w:rPr>
        <w:t>県教育委員会担当課</w:t>
      </w:r>
      <w:r>
        <w:rPr>
          <w:rFonts w:hint="eastAsia"/>
        </w:rPr>
        <w:t>】</w:t>
      </w:r>
    </w:p>
    <w:p w14:paraId="5373BA69" w14:textId="77777777" w:rsidR="00A30B88" w:rsidRPr="00BB5300" w:rsidRDefault="00116397" w:rsidP="00116397">
      <w:pPr>
        <w:spacing w:line="260" w:lineRule="exact"/>
        <w:ind w:firstLineChars="200" w:firstLine="360"/>
      </w:pPr>
      <w:r w:rsidRPr="00BB5300">
        <w:rPr>
          <w:rFonts w:hint="eastAsia"/>
        </w:rPr>
        <w:t xml:space="preserve">教育庁学校企画課企画人事スタッフ　</w:t>
      </w:r>
      <w:r w:rsidRPr="00BB5300">
        <w:t>TEL：0852-22-</w:t>
      </w:r>
      <w:r w:rsidR="003C3B1E" w:rsidRPr="00BB5300">
        <w:t>6308</w:t>
      </w:r>
      <w:r w:rsidR="003C3B1E" w:rsidRPr="00BB5300">
        <w:rPr>
          <w:rFonts w:hint="eastAsia"/>
        </w:rPr>
        <w:t>（県立）、6</w:t>
      </w:r>
      <w:r w:rsidR="003C3B1E" w:rsidRPr="00BB5300">
        <w:t>692</w:t>
      </w:r>
      <w:r w:rsidR="003C3B1E" w:rsidRPr="00BB5300">
        <w:rPr>
          <w:rFonts w:hint="eastAsia"/>
        </w:rPr>
        <w:t>（義務）</w:t>
      </w:r>
      <w:r w:rsidRPr="00BB5300">
        <w:t xml:space="preserve">　　FAX：0852-22-5762</w:t>
      </w:r>
    </w:p>
    <w:p w14:paraId="19C324C4" w14:textId="77777777" w:rsidR="00A30B88" w:rsidRDefault="00A30B88" w:rsidP="000D0C8D">
      <w:pPr>
        <w:spacing w:line="260" w:lineRule="exact"/>
      </w:pPr>
    </w:p>
    <w:p w14:paraId="6E6625C7" w14:textId="77777777" w:rsidR="00116397" w:rsidRDefault="00116397">
      <w:pPr>
        <w:widowControl/>
        <w:autoSpaceDE/>
        <w:autoSpaceDN/>
        <w:jc w:val="left"/>
      </w:pPr>
      <w:r>
        <w:br w:type="page"/>
      </w:r>
    </w:p>
    <w:bookmarkStart w:id="162" w:name="_第４_ハラスメント（セクシャル・ハラスメント、パワー・ハラスメント等）"/>
    <w:bookmarkStart w:id="163" w:name="_Toc240013292"/>
    <w:bookmarkEnd w:id="162"/>
    <w:p w14:paraId="5FC4346F" w14:textId="77777777" w:rsidR="00A30B88" w:rsidRPr="00BB5300" w:rsidRDefault="001A4043" w:rsidP="00F026EF">
      <w:pPr>
        <w:pStyle w:val="1"/>
      </w:pPr>
      <w:r w:rsidRPr="00BB5300">
        <w:rPr>
          <w:rFonts w:hAnsi="Times New Roman" w:cs="Times New Roman"/>
          <w:noProof/>
          <w:spacing w:val="2"/>
          <w:kern w:val="0"/>
          <w:szCs w:val="20"/>
        </w:rPr>
        <w:lastRenderedPageBreak/>
        <mc:AlternateContent>
          <mc:Choice Requires="wps">
            <w:drawing>
              <wp:anchor distT="0" distB="0" distL="114300" distR="114300" simplePos="0" relativeHeight="251906048" behindDoc="0" locked="0" layoutInCell="1" allowOverlap="1" wp14:anchorId="2433830E" wp14:editId="673767AE">
                <wp:simplePos x="0" y="0"/>
                <wp:positionH relativeFrom="margin">
                  <wp:align>right</wp:align>
                </wp:positionH>
                <wp:positionV relativeFrom="paragraph">
                  <wp:posOffset>376555</wp:posOffset>
                </wp:positionV>
                <wp:extent cx="6391275" cy="1200150"/>
                <wp:effectExtent l="0" t="0" r="28575" b="19050"/>
                <wp:wrapNone/>
                <wp:docPr id="379" name="AutoShape 2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1275" cy="1200150"/>
                        </a:xfrm>
                        <a:prstGeom prst="roundRect">
                          <a:avLst>
                            <a:gd name="adj" fmla="val 4435"/>
                          </a:avLst>
                        </a:prstGeom>
                        <a:solidFill>
                          <a:srgbClr val="FFFFFF"/>
                        </a:solidFill>
                        <a:ln w="9525">
                          <a:solidFill>
                            <a:srgbClr val="000000"/>
                          </a:solidFill>
                          <a:round/>
                          <a:headEnd/>
                          <a:tailEnd/>
                        </a:ln>
                      </wps:spPr>
                      <wps:txbx>
                        <w:txbxContent>
                          <w:p w14:paraId="34DD095F" w14:textId="77777777" w:rsidR="00124108" w:rsidRPr="00BB5300" w:rsidRDefault="00124108" w:rsidP="00C9219B">
                            <w:pPr>
                              <w:spacing w:line="240" w:lineRule="exact"/>
                              <w:ind w:left="1442" w:hangingChars="800" w:hanging="1442"/>
                              <w:rPr>
                                <w:rFonts w:hAnsi="ＭＳ 明朝" w:cs="ＭＳ 明朝"/>
                                <w:kern w:val="0"/>
                              </w:rPr>
                            </w:pPr>
                            <w:r w:rsidRPr="00BB5300">
                              <w:rPr>
                                <w:rFonts w:hAnsi="ＭＳ 明朝" w:cs="ＭＳ 明朝" w:hint="eastAsia"/>
                                <w:kern w:val="0"/>
                                <w:szCs w:val="20"/>
                              </w:rPr>
                              <w:t xml:space="preserve">【事案（例１）】　</w:t>
                            </w:r>
                            <w:r w:rsidRPr="00BB5300">
                              <w:rPr>
                                <w:rFonts w:hAnsi="ＭＳ 明朝" w:cs="ＭＳ 明朝" w:hint="eastAsia"/>
                                <w:kern w:val="0"/>
                              </w:rPr>
                              <w:t>教諭Ａは、教諭Ｂに、親しさから、つい、何度か会話の中で性的な冗談を言った。教諭Ｂは、その言葉が嫌でたまらず、教諭Ａにそれとなく注意したが改まらなかったため、悩んだ末に友人の教諭Ｃに相談した。教諭Ｃは教諭Ｂの了解のもとに管理職に相談した。</w:t>
                            </w:r>
                          </w:p>
                          <w:p w14:paraId="1EBD61CC" w14:textId="77777777" w:rsidR="00124108" w:rsidRPr="00BB5300" w:rsidRDefault="00124108" w:rsidP="001A4043">
                            <w:pPr>
                              <w:spacing w:line="100" w:lineRule="exact"/>
                              <w:ind w:left="721" w:hangingChars="400" w:hanging="721"/>
                              <w:rPr>
                                <w:rFonts w:hAnsi="ＭＳ 明朝" w:cs="ＭＳ 明朝"/>
                                <w:kern w:val="0"/>
                              </w:rPr>
                            </w:pPr>
                          </w:p>
                          <w:p w14:paraId="625D923E" w14:textId="77777777" w:rsidR="00124108" w:rsidRPr="00BB5300" w:rsidRDefault="00124108" w:rsidP="00C9219B">
                            <w:pPr>
                              <w:spacing w:line="240" w:lineRule="exact"/>
                              <w:ind w:left="1442" w:hangingChars="800" w:hanging="1442"/>
                              <w:rPr>
                                <w:rFonts w:hAnsi="ＭＳ 明朝" w:cs="ＭＳ 明朝"/>
                                <w:kern w:val="0"/>
                              </w:rPr>
                            </w:pPr>
                            <w:r w:rsidRPr="00BB5300">
                              <w:rPr>
                                <w:rFonts w:hAnsi="ＭＳ 明朝" w:cs="ＭＳ 明朝" w:hint="eastAsia"/>
                                <w:kern w:val="0"/>
                                <w:szCs w:val="20"/>
                              </w:rPr>
                              <w:t xml:space="preserve">【事案（例２）】　</w:t>
                            </w:r>
                            <w:r w:rsidRPr="00BB5300">
                              <w:rPr>
                                <w:rFonts w:hAnsi="ＭＳ 明朝" w:cs="ＭＳ 明朝" w:hint="eastAsia"/>
                                <w:kern w:val="0"/>
                              </w:rPr>
                              <w:t>教頭Ｄは、教諭Ｅに対し、厳しく指導していたが、次第にエスカレートし、他の教職員のいる前で教諭Ｅに向かい「何をやらせてもだめな役立たずだ」「お前は本校のお荷物だ」などの発言を繰り返すようになった。このため教諭Ｅは、精神的苦痛から体調を崩し、教職員健康管理センターの保健師に相談した。</w:t>
                            </w:r>
                          </w:p>
                        </w:txbxContent>
                      </wps:txbx>
                      <wps:bodyPr rot="0" vert="horz" wrap="square" lIns="74295" tIns="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33830E" id="AutoShape 2399" o:spid="_x0000_s1498" style="position:absolute;left:0;text-align:left;margin-left:452.05pt;margin-top:29.65pt;width:503.25pt;height:94.5pt;z-index:2519060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29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">
                <v:textbox inset="5.85pt,0,5.85pt,0">
                  <w:txbxContent>
                    <w:p w14:paraId="34DD095F" w14:textId="77777777" w:rsidR="00124108" w:rsidRPr="00BB5300" w:rsidRDefault="00124108" w:rsidP="00C9219B">
                      <w:pPr>
                        <w:spacing w:line="240" w:lineRule="exact"/>
                        <w:ind w:left="1442" w:hangingChars="800" w:hanging="1442"/>
                        <w:rPr>
                          <w:rFonts w:hAnsi="ＭＳ 明朝" w:cs="ＭＳ 明朝"/>
                          <w:kern w:val="0"/>
                        </w:rPr>
                      </w:pPr>
                      <w:r w:rsidRPr="00BB5300">
                        <w:rPr>
                          <w:rFonts w:hAnsi="ＭＳ 明朝" w:cs="ＭＳ 明朝" w:hint="eastAsia"/>
                          <w:kern w:val="0"/>
                          <w:szCs w:val="20"/>
                        </w:rPr>
                        <w:t xml:space="preserve">【事案（例１）】　</w:t>
                      </w:r>
                      <w:r w:rsidRPr="00BB5300">
                        <w:rPr>
                          <w:rFonts w:hAnsi="ＭＳ 明朝" w:cs="ＭＳ 明朝" w:hint="eastAsia"/>
                          <w:kern w:val="0"/>
                        </w:rPr>
                        <w:t>教諭Ａは、教諭Ｂに、親しさから、つい、何度か会話の中で性的な冗談を言った。教諭Ｂは、その言葉が嫌でたまらず、教諭Ａにそれとなく注意したが改まらなかったため、悩んだ末に友人の教諭Ｃに相談した。教諭Ｃは教諭Ｂの了解のもとに管理職に相談した。</w:t>
                      </w:r>
                    </w:p>
                    <w:p w14:paraId="1EBD61CC" w14:textId="77777777" w:rsidR="00124108" w:rsidRPr="00BB5300" w:rsidRDefault="00124108" w:rsidP="001A4043">
                      <w:pPr>
                        <w:spacing w:line="100" w:lineRule="exact"/>
                        <w:ind w:left="721" w:hangingChars="400" w:hanging="721"/>
                        <w:rPr>
                          <w:rFonts w:hAnsi="ＭＳ 明朝" w:cs="ＭＳ 明朝"/>
                          <w:kern w:val="0"/>
                        </w:rPr>
                      </w:pPr>
                    </w:p>
                    <w:p w14:paraId="625D923E" w14:textId="77777777" w:rsidR="00124108" w:rsidRPr="00BB5300" w:rsidRDefault="00124108" w:rsidP="00C9219B">
                      <w:pPr>
                        <w:spacing w:line="240" w:lineRule="exact"/>
                        <w:ind w:left="1442" w:hangingChars="800" w:hanging="1442"/>
                        <w:rPr>
                          <w:rFonts w:hAnsi="ＭＳ 明朝" w:cs="ＭＳ 明朝"/>
                          <w:kern w:val="0"/>
                        </w:rPr>
                      </w:pPr>
                      <w:r w:rsidRPr="00BB5300">
                        <w:rPr>
                          <w:rFonts w:hAnsi="ＭＳ 明朝" w:cs="ＭＳ 明朝" w:hint="eastAsia"/>
                          <w:kern w:val="0"/>
                          <w:szCs w:val="20"/>
                        </w:rPr>
                        <w:t xml:space="preserve">【事案（例２）】　</w:t>
                      </w:r>
                      <w:r w:rsidRPr="00BB5300">
                        <w:rPr>
                          <w:rFonts w:hAnsi="ＭＳ 明朝" w:cs="ＭＳ 明朝" w:hint="eastAsia"/>
                          <w:kern w:val="0"/>
                        </w:rPr>
                        <w:t>教頭Ｄは、教諭Ｅに対し、厳しく指導していたが、次第にエスカレートし、他の教職員のいる前で教諭Ｅに向かい「何をやらせても</w:t>
                      </w:r>
                      <w:r w:rsidRPr="00BB5300">
                        <w:rPr>
                          <w:rFonts w:hAnsi="ＭＳ 明朝" w:cs="ＭＳ 明朝" w:hint="eastAsia"/>
                          <w:kern w:val="0"/>
                        </w:rPr>
                        <w:t>だめな役立たずだ」「お前は本校のお荷物だ」などの発言を繰り返すようになった。このため教諭Ｅは、精神的苦痛から体調を崩し、教職員健康管理センターの保健師に相談した。</w:t>
                      </w:r>
                    </w:p>
                  </w:txbxContent>
                </v:textbox>
                <w10:wrap anchorx="margin"/>
              </v:roundrect>
            </w:pict>
          </mc:Fallback>
        </mc:AlternateContent>
      </w:r>
      <w:r w:rsidR="00F026EF" w:rsidRPr="00BB5300">
        <w:rPr>
          <w:rFonts w:hint="eastAsia"/>
        </w:rPr>
        <w:t>第</w:t>
      </w:r>
      <w:r w:rsidR="007175A2" w:rsidRPr="00BB5300">
        <w:rPr>
          <w:rFonts w:hint="eastAsia"/>
        </w:rPr>
        <w:t>５</w:t>
      </w:r>
      <w:r w:rsidR="00DA1390" w:rsidRPr="00BB5300">
        <w:rPr>
          <w:rFonts w:hint="eastAsia"/>
        </w:rPr>
        <w:t xml:space="preserve">　ハラスメント（セクシュアル</w:t>
      </w:r>
      <w:r w:rsidR="00F026EF" w:rsidRPr="00BB5300">
        <w:rPr>
          <w:rFonts w:hint="eastAsia"/>
        </w:rPr>
        <w:t>・ハラスメント、パワー・ハラスメント等）</w:t>
      </w:r>
      <w:bookmarkEnd w:id="163"/>
    </w:p>
    <w:p w14:paraId="051C6AF5" w14:textId="77777777" w:rsidR="00A30B88" w:rsidRPr="00BB5300" w:rsidRDefault="00A30B88" w:rsidP="000D0C8D">
      <w:pPr>
        <w:spacing w:line="260" w:lineRule="exact"/>
      </w:pPr>
    </w:p>
    <w:p w14:paraId="2E3FEA4F" w14:textId="77777777" w:rsidR="00A30B88" w:rsidRPr="00BB5300" w:rsidRDefault="00A30B88" w:rsidP="000D0C8D">
      <w:pPr>
        <w:spacing w:line="260" w:lineRule="exact"/>
      </w:pPr>
    </w:p>
    <w:p w14:paraId="650CA01B" w14:textId="77777777" w:rsidR="00A30B88" w:rsidRPr="00BB5300" w:rsidRDefault="00A30B88" w:rsidP="000D0C8D">
      <w:pPr>
        <w:spacing w:line="260" w:lineRule="exact"/>
      </w:pPr>
    </w:p>
    <w:p w14:paraId="3067099F" w14:textId="77777777" w:rsidR="00A30B88" w:rsidRPr="00BB5300" w:rsidRDefault="00A30B88" w:rsidP="000D0C8D">
      <w:pPr>
        <w:spacing w:line="260" w:lineRule="exact"/>
      </w:pPr>
    </w:p>
    <w:p w14:paraId="7BE8DC1E" w14:textId="77777777" w:rsidR="00A30B88" w:rsidRPr="00BB5300" w:rsidRDefault="00A30B88" w:rsidP="000D0C8D">
      <w:pPr>
        <w:spacing w:line="260" w:lineRule="exact"/>
      </w:pPr>
    </w:p>
    <w:p w14:paraId="2F51766B" w14:textId="77777777" w:rsidR="00C9219B" w:rsidRPr="00BB5300" w:rsidRDefault="00C9219B" w:rsidP="000D0C8D">
      <w:pPr>
        <w:spacing w:line="260" w:lineRule="exact"/>
      </w:pPr>
    </w:p>
    <w:p w14:paraId="6338A2BD" w14:textId="77777777" w:rsidR="00A30B88" w:rsidRPr="00BB5300" w:rsidRDefault="00A30B88" w:rsidP="000D0C8D">
      <w:pPr>
        <w:spacing w:line="260" w:lineRule="exact"/>
      </w:pPr>
    </w:p>
    <w:p w14:paraId="0EC80B86" w14:textId="77777777" w:rsidR="001A4043" w:rsidRPr="00BB5300" w:rsidRDefault="001A4043" w:rsidP="001A4043">
      <w:pPr>
        <w:spacing w:beforeLines="50" w:before="151" w:afterLines="50" w:after="151"/>
        <w:rPr>
          <w:rFonts w:ascii="ＭＳ ゴシック" w:eastAsia="ＭＳ ゴシック" w:hAnsi="ＭＳ ゴシック"/>
          <w:b/>
          <w:sz w:val="21"/>
          <w:bdr w:val="single" w:sz="4" w:space="0" w:color="auto"/>
        </w:rPr>
      </w:pPr>
      <w:r w:rsidRPr="00BB5300">
        <w:rPr>
          <w:rFonts w:ascii="ＭＳ ゴシック" w:eastAsia="ＭＳ ゴシック" w:hAnsi="ＭＳ ゴシック" w:hint="eastAsia"/>
          <w:b/>
          <w:sz w:val="21"/>
          <w:bdr w:val="single" w:sz="4" w:space="0" w:color="auto"/>
        </w:rPr>
        <w:t>１　未然防止のポイント</w:t>
      </w:r>
      <w:r w:rsidRPr="00BB5300">
        <w:rPr>
          <w:rFonts w:ascii="ＭＳ ゴシック" w:eastAsia="ＭＳ ゴシック" w:hAnsi="ＭＳ ゴシック"/>
          <w:b/>
          <w:sz w:val="21"/>
          <w:bdr w:val="single" w:sz="4" w:space="0" w:color="auto"/>
        </w:rPr>
        <w:t xml:space="preserve"> </w:t>
      </w:r>
    </w:p>
    <w:p w14:paraId="2B6EC582" w14:textId="77777777" w:rsidR="001A4043" w:rsidRPr="00BB5300" w:rsidRDefault="001A4043" w:rsidP="001A4043">
      <w:pPr>
        <w:spacing w:line="240" w:lineRule="exact"/>
        <w:ind w:firstLineChars="100" w:firstLine="191"/>
        <w:rPr>
          <w:rFonts w:ascii="ＭＳ ゴシック" w:eastAsia="ＭＳ ゴシック" w:hAnsi="ＭＳ ゴシック"/>
          <w:b/>
          <w:sz w:val="21"/>
        </w:rPr>
      </w:pPr>
      <w:r w:rsidRPr="00BB5300">
        <w:rPr>
          <w:rFonts w:ascii="ＭＳ ゴシック" w:eastAsia="ＭＳ ゴシック" w:hAnsi="ＭＳ ゴシック" w:hint="eastAsia"/>
          <w:b/>
          <w:sz w:val="21"/>
        </w:rPr>
        <w:t>⑴　人権意識高揚のための研修や意識啓発の充実</w:t>
      </w:r>
    </w:p>
    <w:p w14:paraId="539BDE0C" w14:textId="77777777" w:rsidR="001A4043" w:rsidRPr="00BB5300" w:rsidRDefault="001A4043" w:rsidP="001A4043">
      <w:pPr>
        <w:spacing w:line="240" w:lineRule="exact"/>
        <w:ind w:leftChars="200" w:left="360" w:firstLineChars="100" w:firstLine="180"/>
      </w:pPr>
      <w:r w:rsidRPr="00BB5300">
        <w:rPr>
          <w:rFonts w:hint="eastAsia"/>
        </w:rPr>
        <w:t>相手の人格の尊重と相手方の立場に立った行動をとることの重要性を認識し、性別により差別しようとする意識や相手を性的な関心の対象としてのみ見るような意識をなくし、職務上の権限や地位等を利用して人格的な支配を行ったり、心理的圧迫や身体的苦痛を与えたりしないよう、人権意識高揚のための研修の充実を図る。</w:t>
      </w:r>
    </w:p>
    <w:p w14:paraId="1DA259B0" w14:textId="77777777" w:rsidR="001A4043" w:rsidRPr="00BB5300" w:rsidRDefault="001A4043" w:rsidP="001A4043">
      <w:pPr>
        <w:spacing w:line="240" w:lineRule="exact"/>
        <w:ind w:firstLineChars="100" w:firstLine="191"/>
        <w:rPr>
          <w:rFonts w:ascii="ＭＳ ゴシック" w:eastAsia="ＭＳ ゴシック" w:hAnsi="ＭＳ ゴシック"/>
          <w:b/>
          <w:sz w:val="21"/>
        </w:rPr>
      </w:pPr>
      <w:r w:rsidRPr="00BB5300">
        <w:rPr>
          <w:rFonts w:ascii="ＭＳ ゴシック" w:eastAsia="ＭＳ ゴシック" w:hAnsi="ＭＳ ゴシック" w:hint="eastAsia"/>
          <w:b/>
          <w:sz w:val="21"/>
        </w:rPr>
        <w:t xml:space="preserve">⑵　</w:t>
      </w:r>
      <w:r w:rsidR="00D303D4" w:rsidRPr="00BB5300">
        <w:rPr>
          <w:rFonts w:ascii="ＭＳ ゴシック" w:eastAsia="ＭＳ ゴシック" w:hAnsi="ＭＳ ゴシック" w:hint="eastAsia"/>
          <w:b/>
          <w:sz w:val="21"/>
        </w:rPr>
        <w:t>各所属校における</w:t>
      </w:r>
      <w:r w:rsidRPr="00BB5300">
        <w:rPr>
          <w:rFonts w:ascii="ＭＳ ゴシック" w:eastAsia="ＭＳ ゴシック" w:hAnsi="ＭＳ ゴシック" w:hint="eastAsia"/>
          <w:b/>
          <w:sz w:val="21"/>
        </w:rPr>
        <w:t>ハラスメント防止等に関する</w:t>
      </w:r>
      <w:r w:rsidR="00D303D4" w:rsidRPr="00BB5300">
        <w:rPr>
          <w:rFonts w:ascii="ＭＳ ゴシック" w:eastAsia="ＭＳ ゴシック" w:hAnsi="ＭＳ ゴシック" w:hint="eastAsia"/>
          <w:b/>
          <w:sz w:val="21"/>
        </w:rPr>
        <w:t>組織体制づくり</w:t>
      </w:r>
    </w:p>
    <w:p w14:paraId="78577AEB" w14:textId="77777777" w:rsidR="001A4043" w:rsidRPr="00BB5300" w:rsidRDefault="00D303D4" w:rsidP="001A4043">
      <w:pPr>
        <w:spacing w:line="240" w:lineRule="exact"/>
        <w:ind w:leftChars="200" w:left="360" w:firstLineChars="100" w:firstLine="180"/>
      </w:pPr>
      <w:r w:rsidRPr="00BB5300">
        <w:rPr>
          <w:rFonts w:hint="eastAsia"/>
        </w:rPr>
        <w:t>所属長は、所属に複数の相談員（学校に設置する人権・同和教育推進委員会、ハラスメントや人権問題に関する委員会の委員など、原則女性、男性各１名以上）を配置し、</w:t>
      </w:r>
      <w:r w:rsidR="001A4043" w:rsidRPr="00BB5300">
        <w:rPr>
          <w:rFonts w:hint="eastAsia"/>
        </w:rPr>
        <w:t>各所属並びに教育委員会一体となって根絶に取り組む。</w:t>
      </w:r>
      <w:r w:rsidRPr="00BB5300">
        <w:rPr>
          <w:rFonts w:hint="eastAsia"/>
        </w:rPr>
        <w:t>（「ハラスメント防止等に関する要綱」平成1</w:t>
      </w:r>
      <w:r w:rsidRPr="00BB5300">
        <w:t>1</w:t>
      </w:r>
      <w:r w:rsidRPr="00BB5300">
        <w:rPr>
          <w:rFonts w:hint="eastAsia"/>
        </w:rPr>
        <w:t>年３月3</w:t>
      </w:r>
      <w:r w:rsidRPr="00BB5300">
        <w:t>0</w:t>
      </w:r>
      <w:r w:rsidRPr="00BB5300">
        <w:rPr>
          <w:rFonts w:hint="eastAsia"/>
        </w:rPr>
        <w:t>日島教総第9</w:t>
      </w:r>
      <w:r w:rsidRPr="00BB5300">
        <w:t>44</w:t>
      </w:r>
      <w:r w:rsidRPr="00BB5300">
        <w:rPr>
          <w:rFonts w:hint="eastAsia"/>
        </w:rPr>
        <w:t>号教育長通知）</w:t>
      </w:r>
    </w:p>
    <w:p w14:paraId="4F137C3C" w14:textId="77777777" w:rsidR="001A4043" w:rsidRPr="00BB5300" w:rsidRDefault="001A4043" w:rsidP="001A4043">
      <w:pPr>
        <w:spacing w:beforeLines="50" w:before="151" w:afterLines="50" w:after="151"/>
        <w:rPr>
          <w:rFonts w:ascii="ＭＳ ゴシック" w:eastAsia="ＭＳ ゴシック" w:hAnsi="ＭＳ ゴシック"/>
          <w:b/>
          <w:sz w:val="21"/>
          <w:bdr w:val="single" w:sz="4" w:space="0" w:color="auto"/>
        </w:rPr>
      </w:pPr>
      <w:r w:rsidRPr="00BB5300">
        <w:rPr>
          <w:rFonts w:ascii="ＭＳ ゴシック" w:eastAsia="ＭＳ ゴシック" w:hAnsi="ＭＳ ゴシック" w:hint="eastAsia"/>
          <w:b/>
          <w:sz w:val="21"/>
          <w:bdr w:val="single" w:sz="4" w:space="0" w:color="auto"/>
        </w:rPr>
        <w:t>２　情報収集等</w:t>
      </w:r>
      <w:r w:rsidRPr="00BB5300">
        <w:rPr>
          <w:rFonts w:ascii="ＭＳ ゴシック" w:eastAsia="ＭＳ ゴシック" w:hAnsi="ＭＳ ゴシック"/>
          <w:b/>
          <w:sz w:val="21"/>
          <w:bdr w:val="single" w:sz="4" w:space="0" w:color="auto"/>
        </w:rPr>
        <w:t xml:space="preserve"> </w:t>
      </w:r>
    </w:p>
    <w:p w14:paraId="3991F52B" w14:textId="77777777" w:rsidR="001A4043" w:rsidRPr="0075628C" w:rsidRDefault="001A4043" w:rsidP="001A4043">
      <w:pPr>
        <w:spacing w:line="24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　関係法令等</w:t>
      </w:r>
    </w:p>
    <w:p w14:paraId="2F7757A0" w14:textId="77777777" w:rsidR="001A4043" w:rsidRDefault="001A4043" w:rsidP="001A4043">
      <w:pPr>
        <w:spacing w:line="240" w:lineRule="exact"/>
        <w:ind w:leftChars="200" w:left="540" w:hangingChars="100" w:hanging="180"/>
      </w:pPr>
      <w:r>
        <w:rPr>
          <w:rFonts w:hint="eastAsia"/>
        </w:rPr>
        <w:t xml:space="preserve">・　</w:t>
      </w:r>
      <w:hyperlink r:id="rId225" w:history="1">
        <w:r w:rsidRPr="00D303D4">
          <w:rPr>
            <w:rStyle w:val="ac"/>
            <w:rFonts w:hint="eastAsia"/>
          </w:rPr>
          <w:t>雇用の分野における男女の均等な機会及び待遇の確保等に関する法律</w:t>
        </w:r>
      </w:hyperlink>
      <w:r>
        <w:rPr>
          <w:rFonts w:hint="eastAsia"/>
        </w:rPr>
        <w:t>第</w:t>
      </w:r>
      <w:r w:rsidR="00D303D4" w:rsidRPr="00617A8B">
        <w:rPr>
          <w:rFonts w:hint="eastAsia"/>
        </w:rPr>
        <w:t>1</w:t>
      </w:r>
      <w:r w:rsidR="00D303D4" w:rsidRPr="00617A8B">
        <w:t>1</w:t>
      </w:r>
      <w:r>
        <w:t>条（職場における性的な言動に起因する問題に関する雇用管理上</w:t>
      </w:r>
      <w:r w:rsidRPr="00BB5300">
        <w:t>の</w:t>
      </w:r>
      <w:r w:rsidR="00D303D4" w:rsidRPr="00BB5300">
        <w:rPr>
          <w:rFonts w:hint="eastAsia"/>
        </w:rPr>
        <w:t>措置等</w:t>
      </w:r>
      <w:r>
        <w:t>）</w:t>
      </w:r>
    </w:p>
    <w:p w14:paraId="10696946" w14:textId="77777777" w:rsidR="001A4043" w:rsidRDefault="001A4043" w:rsidP="001A4043">
      <w:pPr>
        <w:spacing w:line="240" w:lineRule="exact"/>
        <w:ind w:firstLineChars="200" w:firstLine="360"/>
      </w:pPr>
      <w:r>
        <w:rPr>
          <w:rFonts w:hint="eastAsia"/>
        </w:rPr>
        <w:t xml:space="preserve">・　</w:t>
      </w:r>
      <w:hyperlink r:id="rId226" w:history="1">
        <w:r w:rsidRPr="003B62F1">
          <w:rPr>
            <w:rStyle w:val="ac"/>
            <w:rFonts w:hint="eastAsia"/>
          </w:rPr>
          <w:t>地方公務員法</w:t>
        </w:r>
      </w:hyperlink>
      <w:r>
        <w:rPr>
          <w:rFonts w:hint="eastAsia"/>
        </w:rPr>
        <w:t>第</w:t>
      </w:r>
      <w:r>
        <w:t>33条（信用失墜行為の禁止）</w:t>
      </w:r>
    </w:p>
    <w:p w14:paraId="36F8553B" w14:textId="77777777" w:rsidR="001A4043" w:rsidRPr="0075628C" w:rsidRDefault="001A4043" w:rsidP="001A4043">
      <w:pPr>
        <w:spacing w:line="24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　通知、関係情報等</w:t>
      </w:r>
    </w:p>
    <w:p w14:paraId="6FEA981D" w14:textId="77777777" w:rsidR="00D303D4" w:rsidRPr="00BB5300" w:rsidRDefault="00D303D4" w:rsidP="00D303D4">
      <w:pPr>
        <w:spacing w:line="240" w:lineRule="exact"/>
        <w:ind w:firstLineChars="200" w:firstLine="360"/>
      </w:pPr>
      <w:r w:rsidRPr="00BB5300">
        <w:rPr>
          <w:rFonts w:hint="eastAsia"/>
        </w:rPr>
        <w:t>・</w:t>
      </w:r>
      <w:r w:rsidRPr="00D303D4">
        <w:rPr>
          <w:rFonts w:hint="eastAsia"/>
          <w:color w:val="FF0000"/>
        </w:rPr>
        <w:t xml:space="preserve">　</w:t>
      </w:r>
      <w:hyperlink r:id="rId227" w:history="1">
        <w:r w:rsidRPr="001E5690">
          <w:rPr>
            <w:rStyle w:val="ac"/>
            <w:rFonts w:hint="eastAsia"/>
          </w:rPr>
          <w:t>ハラスメントの防止等に関する要綱</w:t>
        </w:r>
      </w:hyperlink>
      <w:r w:rsidRPr="00BB5300">
        <w:rPr>
          <w:rFonts w:hint="eastAsia"/>
        </w:rPr>
        <w:t>（最終改正　令和３年</w:t>
      </w:r>
      <w:r w:rsidRPr="00BB5300">
        <w:t>12月24日島教総第720号　教育長通知）</w:t>
      </w:r>
    </w:p>
    <w:p w14:paraId="15DA8F04" w14:textId="6B82CB46" w:rsidR="00D303D4" w:rsidRPr="00BB5300" w:rsidRDefault="00D303D4" w:rsidP="00D303D4">
      <w:pPr>
        <w:spacing w:line="240" w:lineRule="exact"/>
        <w:ind w:leftChars="200" w:left="540" w:hangingChars="100" w:hanging="180"/>
      </w:pPr>
      <w:r w:rsidRPr="00BB5300">
        <w:rPr>
          <w:rFonts w:hint="eastAsia"/>
        </w:rPr>
        <w:t xml:space="preserve">・　</w:t>
      </w:r>
      <w:hyperlink r:id="rId228" w:history="1">
        <w:r w:rsidRPr="00143719">
          <w:rPr>
            <w:rStyle w:val="ac"/>
          </w:rPr>
          <w:t>事業主が職場における優越的な関係を背景とした言動に起因する問題に関して雇用管理上講ずべき措置等について</w:t>
        </w:r>
      </w:hyperlink>
      <w:r w:rsidRPr="00BB5300">
        <w:rPr>
          <w:rFonts w:hint="eastAsia"/>
        </w:rPr>
        <w:t>（</w:t>
      </w:r>
      <w:r w:rsidR="00143719">
        <w:rPr>
          <w:rFonts w:hint="eastAsia"/>
        </w:rPr>
        <w:t>厚生労働省</w:t>
      </w:r>
      <w:r w:rsidRPr="00BB5300">
        <w:t>）</w:t>
      </w:r>
    </w:p>
    <w:p w14:paraId="7CAD574E" w14:textId="77777777" w:rsidR="00D303D4" w:rsidRPr="00D303D4" w:rsidRDefault="00D303D4" w:rsidP="00D303D4">
      <w:pPr>
        <w:spacing w:line="240" w:lineRule="exact"/>
        <w:ind w:leftChars="200" w:left="540" w:hangingChars="100" w:hanging="180"/>
        <w:rPr>
          <w:color w:val="FF0000"/>
        </w:rPr>
      </w:pPr>
      <w:r w:rsidRPr="00BB5300">
        <w:rPr>
          <w:rFonts w:hint="eastAsia"/>
        </w:rPr>
        <w:t xml:space="preserve">・　</w:t>
      </w:r>
      <w:r w:rsidRPr="00785624">
        <w:rPr>
          <w:rFonts w:hint="eastAsia"/>
          <w:w w:val="75"/>
          <w:kern w:val="0"/>
          <w:fitText w:val="9360" w:id="-1188327935"/>
        </w:rPr>
        <w:t>パワーハラスメントをはじめとする各種ハラスメントの防止に向けた対応について（令和２年４月</w:t>
      </w:r>
      <w:r w:rsidRPr="00785624">
        <w:rPr>
          <w:w w:val="75"/>
          <w:kern w:val="0"/>
          <w:fitText w:val="9360" w:id="-1188327935"/>
        </w:rPr>
        <w:t>30日２初初企第５号　文部科学省通知</w:t>
      </w:r>
      <w:r w:rsidRPr="00785624">
        <w:rPr>
          <w:spacing w:val="30"/>
          <w:w w:val="75"/>
          <w:kern w:val="0"/>
          <w:fitText w:val="9360" w:id="-1188327935"/>
        </w:rPr>
        <w:t>）</w:t>
      </w:r>
    </w:p>
    <w:p w14:paraId="20FB36C9" w14:textId="77777777" w:rsidR="00D303D4" w:rsidRPr="00D303D4" w:rsidRDefault="00D303D4" w:rsidP="00D303D4">
      <w:pPr>
        <w:spacing w:line="240" w:lineRule="exact"/>
        <w:ind w:leftChars="200" w:left="540" w:hangingChars="100" w:hanging="180"/>
        <w:rPr>
          <w:color w:val="FF0000"/>
        </w:rPr>
      </w:pPr>
      <w:r w:rsidRPr="00BB5300">
        <w:rPr>
          <w:rFonts w:hint="eastAsia"/>
        </w:rPr>
        <w:t>・</w:t>
      </w:r>
      <w:r w:rsidRPr="00D303D4">
        <w:rPr>
          <w:rFonts w:hint="eastAsia"/>
          <w:color w:val="FF0000"/>
        </w:rPr>
        <w:t xml:space="preserve">　</w:t>
      </w:r>
      <w:hyperlink r:id="rId229" w:history="1">
        <w:r w:rsidRPr="00785624">
          <w:rPr>
            <w:rStyle w:val="ac"/>
            <w:rFonts w:hint="eastAsia"/>
            <w:spacing w:val="1"/>
            <w:w w:val="82"/>
            <w:kern w:val="0"/>
            <w:fitText w:val="9360" w:id="-1188327934"/>
          </w:rPr>
          <w:t>教育実習等におけるハラスメントの防止及びその適切な対応等について（令和５年３月</w:t>
        </w:r>
        <w:r w:rsidRPr="00785624">
          <w:rPr>
            <w:rStyle w:val="ac"/>
            <w:spacing w:val="1"/>
            <w:w w:val="82"/>
            <w:kern w:val="0"/>
            <w:fitText w:val="9360" w:id="-1188327934"/>
          </w:rPr>
          <w:t>29日４教教人第48号　文部科学省通知</w:t>
        </w:r>
        <w:r w:rsidRPr="00785624">
          <w:rPr>
            <w:rStyle w:val="ac"/>
            <w:spacing w:val="-7"/>
            <w:w w:val="82"/>
            <w:kern w:val="0"/>
            <w:fitText w:val="9360" w:id="-1188327934"/>
          </w:rPr>
          <w:t>）</w:t>
        </w:r>
      </w:hyperlink>
    </w:p>
    <w:p w14:paraId="607182C7" w14:textId="77777777" w:rsidR="00A30B88" w:rsidRDefault="001A4043" w:rsidP="001A4043">
      <w:pPr>
        <w:spacing w:line="240" w:lineRule="exact"/>
      </w:pPr>
      <w:r w:rsidRPr="001A4043">
        <w:rPr>
          <w:rFonts w:hAnsi="ＭＳ 明朝" w:cs="ＭＳ 明朝"/>
          <w:noProof/>
          <w:kern w:val="0"/>
          <w:szCs w:val="20"/>
        </w:rPr>
        <mc:AlternateContent>
          <mc:Choice Requires="wps">
            <w:drawing>
              <wp:anchor distT="0" distB="0" distL="114300" distR="114300" simplePos="0" relativeHeight="251907072" behindDoc="0" locked="0" layoutInCell="1" allowOverlap="1" wp14:anchorId="539175DF" wp14:editId="0E63C8ED">
                <wp:simplePos x="0" y="0"/>
                <wp:positionH relativeFrom="margin">
                  <wp:align>right</wp:align>
                </wp:positionH>
                <wp:positionV relativeFrom="paragraph">
                  <wp:posOffset>147320</wp:posOffset>
                </wp:positionV>
                <wp:extent cx="6372225" cy="4419600"/>
                <wp:effectExtent l="19050" t="19050" r="28575" b="19050"/>
                <wp:wrapNone/>
                <wp:docPr id="381" name="AutoShape 24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2225" cy="4419600"/>
                        </a:xfrm>
                        <a:prstGeom prst="roundRect">
                          <a:avLst>
                            <a:gd name="adj" fmla="val 1968"/>
                          </a:avLst>
                        </a:prstGeom>
                        <a:solidFill>
                          <a:srgbClr val="FFFFFF"/>
                        </a:solidFill>
                        <a:ln w="34925">
                          <a:solidFill>
                            <a:srgbClr val="000000"/>
                          </a:solidFill>
                          <a:prstDash val="sysDot"/>
                          <a:round/>
                          <a:headEnd/>
                          <a:tailEnd/>
                        </a:ln>
                      </wps:spPr>
                      <wps:txbx>
                        <w:txbxContent>
                          <w:p w14:paraId="7E0F45CB" w14:textId="77777777" w:rsidR="00124108" w:rsidRPr="00BB5300" w:rsidRDefault="00124108" w:rsidP="001A4043">
                            <w:pPr>
                              <w:spacing w:line="240" w:lineRule="exact"/>
                              <w:jc w:val="left"/>
                              <w:textAlignment w:val="baseline"/>
                              <w:rPr>
                                <w:rFonts w:hAnsi="Times New Roman"/>
                                <w:b/>
                                <w:spacing w:val="2"/>
                                <w:kern w:val="0"/>
                                <w:sz w:val="18"/>
                              </w:rPr>
                            </w:pPr>
                            <w:r w:rsidRPr="00BB5300">
                              <w:rPr>
                                <w:rFonts w:eastAsia="ＭＳ ゴシック" w:hAnsi="Times New Roman" w:cs="ＭＳ ゴシック" w:hint="eastAsia"/>
                                <w:b/>
                                <w:kern w:val="0"/>
                                <w:sz w:val="18"/>
                              </w:rPr>
                              <w:t>Ｑ　セクシュアル・ハラスメントに該当するか否かの明確な判断基準は？</w:t>
                            </w:r>
                          </w:p>
                          <w:p w14:paraId="2AF572E9" w14:textId="77777777" w:rsidR="00124108" w:rsidRPr="00BB5300" w:rsidRDefault="00124108" w:rsidP="001A4043">
                            <w:pPr>
                              <w:spacing w:line="240" w:lineRule="exact"/>
                              <w:ind w:left="160" w:hangingChars="100" w:hanging="160"/>
                              <w:jc w:val="left"/>
                              <w:textAlignment w:val="baseline"/>
                              <w:rPr>
                                <w:rFonts w:ascii="HG丸ｺﾞｼｯｸM-PRO" w:eastAsia="HG丸ｺﾞｼｯｸM-PRO" w:hAnsi="ＭＳ 明朝" w:cs="ＭＳ 明朝"/>
                                <w:kern w:val="0"/>
                                <w:sz w:val="18"/>
                              </w:rPr>
                            </w:pPr>
                            <w:r w:rsidRPr="00BB5300">
                              <w:rPr>
                                <w:rFonts w:ascii="HG丸ｺﾞｼｯｸM-PRO" w:eastAsia="HG丸ｺﾞｼｯｸM-PRO" w:hAnsi="ＭＳ 明朝" w:cs="ＭＳ 明朝" w:hint="eastAsia"/>
                                <w:kern w:val="0"/>
                                <w:sz w:val="18"/>
                              </w:rPr>
                              <w:t>Ａ　セクシュアル・ハラスメントとは、「相手を不快にさせる性的な言動」です。この場合、「性的な言動」には、性的な関心や欲求に基づく言動だけでなく、性別により役割を分担すべきとする意識または</w:t>
                            </w:r>
                            <w:r w:rsidRPr="00BB5300">
                              <w:rPr>
                                <w:rFonts w:ascii="HG丸ｺﾞｼｯｸM-PRO" w:eastAsia="HG丸ｺﾞｼｯｸM-PRO" w:hAnsi="ＭＳ 明朝" w:cs="ＭＳ 明朝"/>
                                <w:kern w:val="0"/>
                                <w:sz w:val="18"/>
                              </w:rPr>
                              <w:t>性的指向若しくは性自認に関する偏見</w:t>
                            </w:r>
                            <w:r w:rsidRPr="00BB5300">
                              <w:rPr>
                                <w:rFonts w:ascii="HG丸ｺﾞｼｯｸM-PRO" w:eastAsia="HG丸ｺﾞｼｯｸM-PRO" w:hAnsi="ＭＳ 明朝" w:cs="ＭＳ 明朝" w:hint="eastAsia"/>
                                <w:kern w:val="0"/>
                                <w:sz w:val="18"/>
                              </w:rPr>
                              <w:t>に基づく言動も含まれています。</w:t>
                            </w:r>
                          </w:p>
                          <w:p w14:paraId="2546195B" w14:textId="77777777" w:rsidR="00124108" w:rsidRPr="00BB5300" w:rsidRDefault="00124108" w:rsidP="001A4043">
                            <w:pPr>
                              <w:spacing w:line="240" w:lineRule="exact"/>
                              <w:ind w:leftChars="100" w:left="180" w:firstLineChars="100" w:firstLine="160"/>
                              <w:jc w:val="left"/>
                              <w:textAlignment w:val="baseline"/>
                              <w:rPr>
                                <w:rFonts w:ascii="HG丸ｺﾞｼｯｸM-PRO" w:eastAsia="HG丸ｺﾞｼｯｸM-PRO" w:hAnsi="ＭＳ 明朝" w:cs="ＭＳ 明朝"/>
                                <w:kern w:val="0"/>
                                <w:sz w:val="18"/>
                              </w:rPr>
                            </w:pPr>
                            <w:r w:rsidRPr="00BB5300">
                              <w:rPr>
                                <w:rFonts w:ascii="HG丸ｺﾞｼｯｸM-PRO" w:eastAsia="HG丸ｺﾞｼｯｸM-PRO" w:hAnsi="ＭＳ 明朝" w:cs="ＭＳ 明朝" w:hint="eastAsia"/>
                                <w:kern w:val="0"/>
                                <w:sz w:val="18"/>
                              </w:rPr>
                              <w:t>セクシュアル・ハラスメントは、性的な暴行、性的な関係の強要といったものから、容姿・年齢・結婚・出産等を話題にするというものまで、その態様は様々であるとともに、不快であるか否かは受け手の主観に委ねられています。したがって、自分では、セクシュアル・ハラスメントに該当しないと思う言動でも、受け手が不快に感じれば、それはセクシュアル・ハラスメントになり得ます。</w:t>
                            </w:r>
                          </w:p>
                          <w:p w14:paraId="0D478131" w14:textId="77777777" w:rsidR="00124108" w:rsidRPr="00BB5300" w:rsidRDefault="00124108" w:rsidP="001A4043">
                            <w:pPr>
                              <w:spacing w:line="240" w:lineRule="exact"/>
                              <w:jc w:val="left"/>
                              <w:textAlignment w:val="baseline"/>
                              <w:rPr>
                                <w:rFonts w:hAnsi="Times New Roman"/>
                                <w:b/>
                                <w:spacing w:val="2"/>
                                <w:kern w:val="0"/>
                                <w:sz w:val="18"/>
                              </w:rPr>
                            </w:pPr>
                            <w:r w:rsidRPr="00BB5300">
                              <w:rPr>
                                <w:rFonts w:eastAsia="ＭＳ ゴシック" w:hAnsi="Times New Roman" w:cs="ＭＳ ゴシック" w:hint="eastAsia"/>
                                <w:b/>
                                <w:kern w:val="0"/>
                                <w:sz w:val="18"/>
                              </w:rPr>
                              <w:t>Ｑ　具体的には、どのような言動がセクシュアル・ハラスメントになるのですか？</w:t>
                            </w:r>
                          </w:p>
                          <w:p w14:paraId="0B33F312" w14:textId="77777777" w:rsidR="00124108" w:rsidRPr="00BB5300" w:rsidRDefault="00124108" w:rsidP="001A4043">
                            <w:pPr>
                              <w:spacing w:line="240" w:lineRule="exact"/>
                              <w:jc w:val="left"/>
                              <w:textAlignment w:val="baseline"/>
                              <w:rPr>
                                <w:rFonts w:ascii="HG丸ｺﾞｼｯｸM-PRO" w:eastAsia="HG丸ｺﾞｼｯｸM-PRO" w:hAnsi="ＭＳ 明朝" w:cs="ＭＳ 明朝"/>
                                <w:kern w:val="0"/>
                                <w:sz w:val="18"/>
                              </w:rPr>
                            </w:pPr>
                            <w:r w:rsidRPr="00BB5300">
                              <w:rPr>
                                <w:rFonts w:ascii="HG丸ｺﾞｼｯｸM-PRO" w:eastAsia="HG丸ｺﾞｼｯｸM-PRO" w:hAnsi="ＭＳ 明朝" w:cs="ＭＳ 明朝" w:hint="eastAsia"/>
                                <w:kern w:val="0"/>
                                <w:sz w:val="18"/>
                              </w:rPr>
                              <w:t>Ａ　①　性的な発言</w:t>
                            </w:r>
                          </w:p>
                          <w:p w14:paraId="6300AAD7" w14:textId="77777777" w:rsidR="00124108" w:rsidRPr="00BB5300" w:rsidRDefault="00124108" w:rsidP="001A4043">
                            <w:pPr>
                              <w:spacing w:line="240" w:lineRule="exact"/>
                              <w:ind w:leftChars="300" w:left="541" w:firstLineChars="100" w:firstLine="160"/>
                              <w:jc w:val="left"/>
                              <w:textAlignment w:val="baseline"/>
                              <w:rPr>
                                <w:rFonts w:ascii="HG丸ｺﾞｼｯｸM-PRO" w:eastAsia="HG丸ｺﾞｼｯｸM-PRO" w:hAnsi="Times New Roman"/>
                                <w:spacing w:val="2"/>
                                <w:kern w:val="0"/>
                                <w:sz w:val="18"/>
                              </w:rPr>
                            </w:pPr>
                            <w:r w:rsidRPr="00BB5300">
                              <w:rPr>
                                <w:rFonts w:ascii="HG丸ｺﾞｼｯｸM-PRO" w:eastAsia="HG丸ｺﾞｼｯｸM-PRO" w:hAnsi="ＭＳ 明朝" w:cs="ＭＳ 明朝" w:hint="eastAsia"/>
                                <w:kern w:val="0"/>
                                <w:sz w:val="18"/>
                              </w:rPr>
                              <w:t>「スリーサイズを聞くなど身体的特徴を話題にする」「聞くに耐えない卑猥な冗談」「性的な噂やからかい」「男のくせに・・・、女のくせに・・・」</w:t>
                            </w:r>
                          </w:p>
                          <w:p w14:paraId="2BA6E7E1" w14:textId="77777777" w:rsidR="00124108" w:rsidRPr="00BB5300" w:rsidRDefault="00124108" w:rsidP="001A4043">
                            <w:pPr>
                              <w:spacing w:line="240" w:lineRule="exact"/>
                              <w:ind w:firstLineChars="200" w:firstLine="320"/>
                              <w:rPr>
                                <w:rFonts w:ascii="HG丸ｺﾞｼｯｸM-PRO" w:eastAsia="HG丸ｺﾞｼｯｸM-PRO" w:hAnsi="ＭＳ 明朝" w:cs="ＭＳ 明朝"/>
                                <w:kern w:val="0"/>
                                <w:sz w:val="18"/>
                              </w:rPr>
                            </w:pPr>
                            <w:r w:rsidRPr="00BB5300">
                              <w:rPr>
                                <w:rFonts w:ascii="HG丸ｺﾞｼｯｸM-PRO" w:eastAsia="HG丸ｺﾞｼｯｸM-PRO" w:hAnsi="ＭＳ 明朝" w:cs="ＭＳ 明朝" w:hint="eastAsia"/>
                                <w:kern w:val="0"/>
                                <w:sz w:val="18"/>
                              </w:rPr>
                              <w:t>②　性的な行動</w:t>
                            </w:r>
                          </w:p>
                          <w:p w14:paraId="3D1A5A30" w14:textId="77777777" w:rsidR="00124108" w:rsidRPr="00BB5300" w:rsidRDefault="00124108" w:rsidP="001A4043">
                            <w:pPr>
                              <w:spacing w:line="240" w:lineRule="exact"/>
                              <w:ind w:leftChars="300" w:left="541" w:firstLineChars="100" w:firstLine="160"/>
                              <w:rPr>
                                <w:rFonts w:ascii="HG丸ｺﾞｼｯｸM-PRO" w:eastAsia="HG丸ｺﾞｼｯｸM-PRO" w:hAnsi="ＭＳ 明朝" w:cs="ＭＳ 明朝"/>
                                <w:kern w:val="0"/>
                                <w:sz w:val="18"/>
                              </w:rPr>
                            </w:pPr>
                            <w:r w:rsidRPr="00BB5300">
                              <w:rPr>
                                <w:rFonts w:ascii="HG丸ｺﾞｼｯｸM-PRO" w:eastAsia="HG丸ｺﾞｼｯｸM-PRO" w:hAnsi="ＭＳ 明朝" w:cs="ＭＳ 明朝" w:hint="eastAsia"/>
                                <w:kern w:val="0"/>
                                <w:sz w:val="18"/>
                              </w:rPr>
                              <w:t>「通りがかりに、時々女性の肩に触る」「ヌードポスターや卑猥な写真・記事を職場に貼ることや、わざと見せたり、読んだりする」「身体を執拗に眺め回す」「職場の宴席においてデュエットやダンスの相手をしつこく強要する」「食事やデートにしつこく誘う」「性的内容の電話、手紙・Eメールの送付」「性的な関係を強要する」</w:t>
                            </w:r>
                          </w:p>
                          <w:p w14:paraId="3702A6CD" w14:textId="77777777" w:rsidR="00124108" w:rsidRPr="00BB5300" w:rsidRDefault="00124108" w:rsidP="001A4043">
                            <w:pPr>
                              <w:spacing w:line="240" w:lineRule="exact"/>
                              <w:jc w:val="left"/>
                              <w:textAlignment w:val="baseline"/>
                              <w:rPr>
                                <w:rFonts w:hAnsi="Times New Roman"/>
                                <w:b/>
                                <w:spacing w:val="2"/>
                                <w:kern w:val="0"/>
                                <w:sz w:val="18"/>
                              </w:rPr>
                            </w:pPr>
                            <w:r w:rsidRPr="00BB5300">
                              <w:rPr>
                                <w:rFonts w:eastAsia="ＭＳ ゴシック" w:hAnsi="Times New Roman" w:cs="ＭＳ ゴシック" w:hint="eastAsia"/>
                                <w:b/>
                                <w:kern w:val="0"/>
                                <w:sz w:val="18"/>
                              </w:rPr>
                              <w:t>Ｑ</w:t>
                            </w:r>
                            <w:r w:rsidRPr="00BB5300">
                              <w:rPr>
                                <w:rFonts w:ascii="ＭＳ ゴシック" w:hAnsi="ＭＳ ゴシック" w:cs="ＭＳ ゴシック" w:hint="eastAsia"/>
                                <w:b/>
                                <w:kern w:val="0"/>
                                <w:sz w:val="18"/>
                              </w:rPr>
                              <w:t xml:space="preserve">　</w:t>
                            </w:r>
                            <w:r w:rsidRPr="00BB5300">
                              <w:rPr>
                                <w:rFonts w:eastAsia="ＭＳ ゴシック" w:hAnsi="Times New Roman" w:cs="ＭＳ ゴシック" w:hint="eastAsia"/>
                                <w:b/>
                                <w:kern w:val="0"/>
                                <w:sz w:val="18"/>
                              </w:rPr>
                              <w:t>パワー・ハラスメントかどうかの判断基準は？</w:t>
                            </w:r>
                          </w:p>
                          <w:p w14:paraId="7BC5C542" w14:textId="77777777" w:rsidR="00124108" w:rsidRPr="00BB5300" w:rsidRDefault="00124108" w:rsidP="00D303D4">
                            <w:pPr>
                              <w:spacing w:line="240" w:lineRule="exact"/>
                              <w:ind w:left="160" w:hangingChars="100" w:hanging="160"/>
                              <w:jc w:val="left"/>
                              <w:textAlignment w:val="baseline"/>
                              <w:rPr>
                                <w:rFonts w:ascii="HG丸ｺﾞｼｯｸM-PRO" w:eastAsia="HG丸ｺﾞｼｯｸM-PRO" w:hAnsi="ＭＳ 明朝" w:cs="ＭＳ 明朝"/>
                                <w:kern w:val="0"/>
                                <w:sz w:val="18"/>
                              </w:rPr>
                            </w:pPr>
                            <w:r w:rsidRPr="00BB5300">
                              <w:rPr>
                                <w:rFonts w:ascii="HG丸ｺﾞｼｯｸM-PRO" w:eastAsia="HG丸ｺﾞｼｯｸM-PRO" w:hAnsi="ＭＳ 明朝" w:cs="ＭＳ 明朝" w:hint="eastAsia"/>
                                <w:kern w:val="0"/>
                                <w:sz w:val="18"/>
                              </w:rPr>
                              <w:t>Ａ　パワー</w:t>
                            </w:r>
                            <w:r w:rsidRPr="00BB5300">
                              <w:rPr>
                                <w:rFonts w:ascii="HG丸ｺﾞｼｯｸM-PRO" w:eastAsia="HG丸ｺﾞｼｯｸM-PRO" w:hAnsi="ＭＳ 明朝" w:cs="ＭＳ 明朝"/>
                                <w:kern w:val="0"/>
                                <w:sz w:val="18"/>
                              </w:rPr>
                              <w:t>・ハラスメントとは、</w:t>
                            </w:r>
                            <w:r w:rsidRPr="00BB5300">
                              <w:rPr>
                                <w:rFonts w:ascii="HG丸ｺﾞｼｯｸM-PRO" w:eastAsia="HG丸ｺﾞｼｯｸM-PRO" w:hAnsi="ＭＳ 明朝" w:cs="ＭＳ 明朝"/>
                                <w:kern w:val="0"/>
                                <w:sz w:val="18"/>
                              </w:rPr>
                              <w:t>①</w:t>
                            </w:r>
                            <w:r w:rsidRPr="00BB5300">
                              <w:rPr>
                                <w:rFonts w:ascii="HG丸ｺﾞｼｯｸM-PRO" w:eastAsia="HG丸ｺﾞｼｯｸM-PRO" w:hAnsi="ＭＳ 明朝" w:cs="ＭＳ 明朝"/>
                                <w:kern w:val="0"/>
                                <w:sz w:val="18"/>
                              </w:rPr>
                              <w:t>職務に関する優越的な関係を背景として行われる、</w:t>
                            </w:r>
                            <w:r w:rsidRPr="00BB5300">
                              <w:rPr>
                                <w:rFonts w:ascii="HG丸ｺﾞｼｯｸM-PRO" w:eastAsia="HG丸ｺﾞｼｯｸM-PRO" w:hAnsi="ＭＳ 明朝" w:cs="ＭＳ 明朝"/>
                                <w:kern w:val="0"/>
                                <w:sz w:val="18"/>
                              </w:rPr>
                              <w:t>②</w:t>
                            </w:r>
                            <w:r w:rsidRPr="00BB5300">
                              <w:rPr>
                                <w:rFonts w:ascii="HG丸ｺﾞｼｯｸM-PRO" w:eastAsia="HG丸ｺﾞｼｯｸM-PRO" w:hAnsi="ＭＳ 明朝" w:cs="ＭＳ 明朝"/>
                                <w:kern w:val="0"/>
                                <w:sz w:val="18"/>
                              </w:rPr>
                              <w:t>業務上必要かつ相当な範囲を超える言動であって、</w:t>
                            </w:r>
                            <w:r w:rsidRPr="00BB5300">
                              <w:rPr>
                                <w:rFonts w:ascii="HG丸ｺﾞｼｯｸM-PRO" w:eastAsia="HG丸ｺﾞｼｯｸM-PRO" w:hAnsi="ＭＳ 明朝" w:cs="ＭＳ 明朝"/>
                                <w:kern w:val="0"/>
                                <w:sz w:val="18"/>
                              </w:rPr>
                              <w:t>③</w:t>
                            </w:r>
                            <w:r w:rsidRPr="00BB5300">
                              <w:rPr>
                                <w:rFonts w:ascii="HG丸ｺﾞｼｯｸM-PRO" w:eastAsia="HG丸ｺﾞｼｯｸM-PRO" w:hAnsi="ＭＳ 明朝" w:cs="ＭＳ 明朝"/>
                                <w:kern w:val="0"/>
                                <w:sz w:val="18"/>
                              </w:rPr>
                              <w:t>職員に精神的若しくは身体的な苦痛を与え、職員の人格若しくは尊厳を害し、又は職員の勤務環境を害することとなる</w:t>
                            </w:r>
                            <w:r w:rsidRPr="00BB5300">
                              <w:rPr>
                                <w:rFonts w:ascii="HG丸ｺﾞｼｯｸM-PRO" w:eastAsia="HG丸ｺﾞｼｯｸM-PRO" w:hAnsi="ＭＳ 明朝" w:cs="ＭＳ 明朝" w:hint="eastAsia"/>
                                <w:kern w:val="0"/>
                                <w:sz w:val="18"/>
                              </w:rPr>
                              <w:t>ようなものであり、</w:t>
                            </w:r>
                            <w:r w:rsidRPr="00BB5300">
                              <w:rPr>
                                <w:rFonts w:ascii="HG丸ｺﾞｼｯｸM-PRO" w:eastAsia="HG丸ｺﾞｼｯｸM-PRO" w:hAnsi="ＭＳ 明朝" w:cs="ＭＳ 明朝"/>
                                <w:kern w:val="0"/>
                                <w:sz w:val="18"/>
                              </w:rPr>
                              <w:t>①</w:t>
                            </w:r>
                            <w:r w:rsidRPr="00BB5300">
                              <w:rPr>
                                <w:rFonts w:ascii="HG丸ｺﾞｼｯｸM-PRO" w:eastAsia="HG丸ｺﾞｼｯｸM-PRO" w:hAnsi="ＭＳ 明朝" w:cs="ＭＳ 明朝"/>
                                <w:kern w:val="0"/>
                                <w:sz w:val="18"/>
                              </w:rPr>
                              <w:t>から</w:t>
                            </w:r>
                            <w:r w:rsidRPr="00BB5300">
                              <w:rPr>
                                <w:rFonts w:ascii="HG丸ｺﾞｼｯｸM-PRO" w:eastAsia="HG丸ｺﾞｼｯｸM-PRO" w:hAnsi="ＭＳ 明朝" w:cs="ＭＳ 明朝"/>
                                <w:kern w:val="0"/>
                                <w:sz w:val="18"/>
                              </w:rPr>
                              <w:t>③</w:t>
                            </w:r>
                            <w:r w:rsidRPr="00BB5300">
                              <w:rPr>
                                <w:rFonts w:ascii="HG丸ｺﾞｼｯｸM-PRO" w:eastAsia="HG丸ｺﾞｼｯｸM-PRO" w:hAnsi="ＭＳ 明朝" w:cs="ＭＳ 明朝"/>
                                <w:kern w:val="0"/>
                                <w:sz w:val="18"/>
                              </w:rPr>
                              <w:t>までの３つの要素をすべて満たすものです。</w:t>
                            </w:r>
                          </w:p>
                          <w:p w14:paraId="6D2D7D6B" w14:textId="77777777" w:rsidR="00124108" w:rsidRPr="00BB5300" w:rsidRDefault="00124108" w:rsidP="00A52A81">
                            <w:pPr>
                              <w:spacing w:line="240" w:lineRule="exact"/>
                              <w:ind w:leftChars="100" w:left="180" w:firstLineChars="100" w:firstLine="160"/>
                              <w:jc w:val="left"/>
                              <w:textAlignment w:val="baseline"/>
                              <w:rPr>
                                <w:rFonts w:ascii="HG丸ｺﾞｼｯｸM-PRO" w:eastAsia="HG丸ｺﾞｼｯｸM-PRO" w:hAnsi="Times New Roman"/>
                                <w:spacing w:val="2"/>
                                <w:kern w:val="0"/>
                                <w:sz w:val="18"/>
                              </w:rPr>
                            </w:pPr>
                            <w:r w:rsidRPr="00BB5300">
                              <w:rPr>
                                <w:rFonts w:ascii="HG丸ｺﾞｼｯｸM-PRO" w:eastAsia="HG丸ｺﾞｼｯｸM-PRO" w:hAnsi="ＭＳ 明朝" w:cs="ＭＳ 明朝"/>
                                <w:kern w:val="0"/>
                                <w:sz w:val="18"/>
                              </w:rPr>
                              <w:t>客観的にみて、業務上必要かつ相当な範囲で行われる</w:t>
                            </w:r>
                            <w:r w:rsidRPr="00BB5300">
                              <w:rPr>
                                <w:rFonts w:ascii="HG丸ｺﾞｼｯｸM-PRO" w:eastAsia="HG丸ｺﾞｼｯｸM-PRO" w:hAnsi="ＭＳ 明朝" w:cs="ＭＳ 明朝" w:hint="eastAsia"/>
                                <w:kern w:val="0"/>
                                <w:sz w:val="18"/>
                              </w:rPr>
                              <w:t>適切な</w:t>
                            </w:r>
                            <w:r w:rsidRPr="00BB5300">
                              <w:rPr>
                                <w:rFonts w:ascii="HG丸ｺﾞｼｯｸM-PRO" w:eastAsia="HG丸ｺﾞｼｯｸM-PRO" w:hAnsi="ＭＳ 明朝" w:cs="ＭＳ 明朝"/>
                                <w:kern w:val="0"/>
                                <w:sz w:val="18"/>
                              </w:rPr>
                              <w:t>業務指示や指導については該当しません。つまり、</w:t>
                            </w:r>
                            <w:r w:rsidRPr="00BB5300">
                              <w:rPr>
                                <w:rFonts w:ascii="HG丸ｺﾞｼｯｸM-PRO" w:eastAsia="HG丸ｺﾞｼｯｸM-PRO" w:hAnsi="ＭＳ 明朝" w:cs="ＭＳ 明朝" w:hint="eastAsia"/>
                                <w:kern w:val="0"/>
                                <w:sz w:val="18"/>
                              </w:rPr>
                              <w:t>パワー・ハラスメントかどうか判断するには、言動の性質や頻度、受け手の感じ方を総合的に勘案する必要があります。</w:t>
                            </w:r>
                          </w:p>
                          <w:p w14:paraId="0531693C" w14:textId="77777777" w:rsidR="00124108" w:rsidRPr="00BB5300" w:rsidRDefault="00124108" w:rsidP="001A4043">
                            <w:pPr>
                              <w:spacing w:line="240" w:lineRule="exact"/>
                              <w:jc w:val="left"/>
                              <w:textAlignment w:val="baseline"/>
                              <w:rPr>
                                <w:rFonts w:hAnsi="Times New Roman"/>
                                <w:b/>
                                <w:spacing w:val="2"/>
                                <w:kern w:val="0"/>
                                <w:sz w:val="18"/>
                              </w:rPr>
                            </w:pPr>
                            <w:r w:rsidRPr="00BB5300">
                              <w:rPr>
                                <w:rFonts w:eastAsia="ＭＳ ゴシック" w:hAnsi="Times New Roman" w:cs="ＭＳ ゴシック" w:hint="eastAsia"/>
                                <w:b/>
                                <w:kern w:val="0"/>
                                <w:sz w:val="18"/>
                              </w:rPr>
                              <w:t>Ｑ　具体的には、どのような言動がパワー・ハラスメントになりやすいのですか？</w:t>
                            </w:r>
                          </w:p>
                          <w:p w14:paraId="539EE3E9" w14:textId="77777777" w:rsidR="00124108" w:rsidRPr="00BB5300" w:rsidRDefault="00124108" w:rsidP="001A4043">
                            <w:pPr>
                              <w:spacing w:line="240" w:lineRule="exact"/>
                              <w:jc w:val="left"/>
                              <w:textAlignment w:val="baseline"/>
                              <w:rPr>
                                <w:rFonts w:ascii="HG丸ｺﾞｼｯｸM-PRO" w:eastAsia="HG丸ｺﾞｼｯｸM-PRO" w:hAnsi="ＭＳ 明朝" w:cs="ＭＳ 明朝"/>
                                <w:kern w:val="0"/>
                                <w:sz w:val="18"/>
                              </w:rPr>
                            </w:pPr>
                            <w:r w:rsidRPr="00BB5300">
                              <w:rPr>
                                <w:rFonts w:ascii="HG丸ｺﾞｼｯｸM-PRO" w:eastAsia="HG丸ｺﾞｼｯｸM-PRO" w:hAnsi="ＭＳ 明朝" w:cs="ＭＳ 明朝" w:hint="eastAsia"/>
                                <w:kern w:val="0"/>
                                <w:sz w:val="18"/>
                              </w:rPr>
                              <w:t>Ａ　例としては次のようなものがあります。</w:t>
                            </w:r>
                          </w:p>
                          <w:p w14:paraId="119A3591" w14:textId="77777777" w:rsidR="00124108" w:rsidRPr="00BB5300" w:rsidRDefault="00124108" w:rsidP="001A4043">
                            <w:pPr>
                              <w:spacing w:line="240" w:lineRule="exact"/>
                              <w:ind w:leftChars="100" w:left="340" w:hangingChars="100" w:hanging="160"/>
                              <w:rPr>
                                <w:rFonts w:ascii="HG丸ｺﾞｼｯｸM-PRO" w:eastAsia="HG丸ｺﾞｼｯｸM-PRO" w:hAnsi="ＭＳ ゴシック"/>
                                <w:sz w:val="18"/>
                              </w:rPr>
                            </w:pPr>
                            <w:r w:rsidRPr="00BB5300">
                              <w:rPr>
                                <w:rFonts w:ascii="HG丸ｺﾞｼｯｸM-PRO" w:eastAsia="HG丸ｺﾞｼｯｸM-PRO" w:hAnsi="ＭＳ ゴシック" w:hint="eastAsia"/>
                                <w:sz w:val="18"/>
                              </w:rPr>
                              <w:t>①　「役立たず」「もう来なくていい」「私に恥をかかせる気か」「お前のようなバカはいない」など、感情にまかせたような発言や、大勢の前で個人名を挙げて非難するなど、個人の人格や尊厳を傷つけること。</w:t>
                            </w:r>
                          </w:p>
                          <w:p w14:paraId="6405BFEF" w14:textId="77777777" w:rsidR="00124108" w:rsidRPr="00BB5300" w:rsidRDefault="00124108" w:rsidP="001A4043">
                            <w:pPr>
                              <w:spacing w:line="240" w:lineRule="exact"/>
                              <w:ind w:leftChars="100" w:left="340" w:hangingChars="100" w:hanging="160"/>
                              <w:rPr>
                                <w:rFonts w:ascii="HG丸ｺﾞｼｯｸM-PRO" w:eastAsia="HG丸ｺﾞｼｯｸM-PRO" w:hAnsi="ＭＳ ゴシック"/>
                                <w:sz w:val="18"/>
                              </w:rPr>
                            </w:pPr>
                            <w:r w:rsidRPr="00BB5300">
                              <w:rPr>
                                <w:rFonts w:ascii="HG丸ｺﾞｼｯｸM-PRO" w:eastAsia="HG丸ｺﾞｼｯｸM-PRO" w:hAnsi="ＭＳ ゴシック" w:hint="eastAsia"/>
                                <w:sz w:val="18"/>
                              </w:rPr>
                              <w:t>②　「何をやらせても駄目だ」など具体的な指示をすることなく、仕事や能力を否定すること。</w:t>
                            </w:r>
                          </w:p>
                          <w:p w14:paraId="4BA11FDF" w14:textId="77777777" w:rsidR="00124108" w:rsidRPr="00BB5300" w:rsidRDefault="00124108" w:rsidP="001A4043">
                            <w:pPr>
                              <w:spacing w:line="240" w:lineRule="exact"/>
                              <w:ind w:leftChars="100" w:left="340" w:hangingChars="100" w:hanging="160"/>
                              <w:rPr>
                                <w:rFonts w:ascii="HG丸ｺﾞｼｯｸM-PRO" w:eastAsia="HG丸ｺﾞｼｯｸM-PRO"/>
                                <w:sz w:val="18"/>
                              </w:rPr>
                            </w:pPr>
                            <w:r w:rsidRPr="00BB5300">
                              <w:rPr>
                                <w:rFonts w:ascii="HG丸ｺﾞｼｯｸM-PRO" w:eastAsia="HG丸ｺﾞｼｯｸM-PRO" w:hAnsi="ＭＳ ゴシック" w:hint="eastAsia"/>
                                <w:sz w:val="18"/>
                              </w:rPr>
                              <w:t>③　飲み会等の親睦行事に強制的に参加させたり、業務とは関係のない個人的な雑用を強要すること。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39175DF" id="AutoShape 2400" o:spid="_x0000_s1499" style="position:absolute;left:0;text-align:left;margin-left:450.55pt;margin-top:11.6pt;width:501.75pt;height:348pt;z-index:2519070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28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" strokeweight="2.75pt">
                <v:stroke dashstyle="1 1"/>
                <v:textbox inset="5.85pt,.7pt,5.85pt,.7pt">
                  <w:txbxContent>
                    <w:p w14:paraId="7E0F45CB" w14:textId="77777777" w:rsidR="00124108" w:rsidRPr="00BB5300" w:rsidRDefault="00124108" w:rsidP="001A4043">
                      <w:pPr>
                        <w:spacing w:line="240" w:lineRule="exact"/>
                        <w:jc w:val="left"/>
                        <w:textAlignment w:val="baseline"/>
                        <w:rPr>
                          <w:rFonts w:hAnsi="Times New Roman"/>
                          <w:b/>
                          <w:spacing w:val="2"/>
                          <w:kern w:val="0"/>
                          <w:sz w:val="18"/>
                        </w:rPr>
                      </w:pPr>
                      <w:r w:rsidRPr="00BB5300">
                        <w:rPr>
                          <w:rFonts w:eastAsia="ＭＳ ゴシック" w:hAnsi="Times New Roman" w:cs="ＭＳ ゴシック" w:hint="eastAsia"/>
                          <w:b/>
                          <w:kern w:val="0"/>
                          <w:sz w:val="18"/>
                        </w:rPr>
                        <w:t>Ｑ　セクシュアル・ハラスメントに該当するか否かの明確な判断基準は？</w:t>
                      </w:r>
                    </w:p>
                    <w:p w14:paraId="2AF572E9" w14:textId="77777777" w:rsidR="00124108" w:rsidRPr="00BB5300" w:rsidRDefault="00124108" w:rsidP="001A4043">
                      <w:pPr>
                        <w:spacing w:line="240" w:lineRule="exact"/>
                        <w:ind w:left="160" w:hangingChars="100" w:hanging="160"/>
                        <w:jc w:val="left"/>
                        <w:textAlignment w:val="baseline"/>
                        <w:rPr>
                          <w:rFonts w:ascii="HG丸ｺﾞｼｯｸM-PRO" w:eastAsia="HG丸ｺﾞｼｯｸM-PRO" w:hAnsi="ＭＳ 明朝" w:cs="ＭＳ 明朝"/>
                          <w:kern w:val="0"/>
                          <w:sz w:val="18"/>
                        </w:rPr>
                      </w:pPr>
                      <w:r w:rsidRPr="00BB5300">
                        <w:rPr>
                          <w:rFonts w:ascii="HG丸ｺﾞｼｯｸM-PRO" w:eastAsia="HG丸ｺﾞｼｯｸM-PRO" w:hAnsi="ＭＳ 明朝" w:cs="ＭＳ 明朝" w:hint="eastAsia"/>
                          <w:kern w:val="0"/>
                          <w:sz w:val="18"/>
                        </w:rPr>
                        <w:t>Ａ　セクシュアル・ハラスメントとは、「相手を不快にさせる性的な言動」です。この場合、「性的な言動」には、性的な関心や欲求に基づく言動だけでなく、性別により役割を分担すべきとする意識または</w:t>
                      </w:r>
                      <w:r w:rsidRPr="00BB5300">
                        <w:rPr>
                          <w:rFonts w:ascii="HG丸ｺﾞｼｯｸM-PRO" w:eastAsia="HG丸ｺﾞｼｯｸM-PRO" w:hAnsi="ＭＳ 明朝" w:cs="ＭＳ 明朝"/>
                          <w:kern w:val="0"/>
                          <w:sz w:val="18"/>
                        </w:rPr>
                        <w:t>性的指向若しくは性自認に関する偏見</w:t>
                      </w:r>
                      <w:r w:rsidRPr="00BB5300">
                        <w:rPr>
                          <w:rFonts w:ascii="HG丸ｺﾞｼｯｸM-PRO" w:eastAsia="HG丸ｺﾞｼｯｸM-PRO" w:hAnsi="ＭＳ 明朝" w:cs="ＭＳ 明朝" w:hint="eastAsia"/>
                          <w:kern w:val="0"/>
                          <w:sz w:val="18"/>
                        </w:rPr>
                        <w:t>に基づく言動も含まれています。</w:t>
                      </w:r>
                    </w:p>
                    <w:p w14:paraId="2546195B" w14:textId="77777777" w:rsidR="00124108" w:rsidRPr="00BB5300" w:rsidRDefault="00124108" w:rsidP="001A4043">
                      <w:pPr>
                        <w:spacing w:line="240" w:lineRule="exact"/>
                        <w:ind w:leftChars="100" w:left="180" w:firstLineChars="100" w:firstLine="160"/>
                        <w:jc w:val="left"/>
                        <w:textAlignment w:val="baseline"/>
                        <w:rPr>
                          <w:rFonts w:ascii="HG丸ｺﾞｼｯｸM-PRO" w:eastAsia="HG丸ｺﾞｼｯｸM-PRO" w:hAnsi="ＭＳ 明朝" w:cs="ＭＳ 明朝"/>
                          <w:kern w:val="0"/>
                          <w:sz w:val="18"/>
                        </w:rPr>
                      </w:pPr>
                      <w:r w:rsidRPr="00BB5300">
                        <w:rPr>
                          <w:rFonts w:ascii="HG丸ｺﾞｼｯｸM-PRO" w:eastAsia="HG丸ｺﾞｼｯｸM-PRO" w:hAnsi="ＭＳ 明朝" w:cs="ＭＳ 明朝" w:hint="eastAsia"/>
                          <w:kern w:val="0"/>
                          <w:sz w:val="18"/>
                        </w:rPr>
                        <w:t>セクシュアル・ハラスメントは、性的な暴行、性的な関係の強要といったものから、容姿・年齢・結婚・出産等を話題にするというものまで、その態様は様々であるとともに、不快であるか否かは受け手の主観に委ねられています。したがって、自分では、セクシュアル・ハラスメントに該当しないと思う言動でも、受け手が不快に感じれば、それはセクシュアル・ハラスメントになり得ます。</w:t>
                      </w:r>
                    </w:p>
                    <w:p w14:paraId="0D478131" w14:textId="77777777" w:rsidR="00124108" w:rsidRPr="00BB5300" w:rsidRDefault="00124108" w:rsidP="001A4043">
                      <w:pPr>
                        <w:spacing w:line="240" w:lineRule="exact"/>
                        <w:jc w:val="left"/>
                        <w:textAlignment w:val="baseline"/>
                        <w:rPr>
                          <w:rFonts w:hAnsi="Times New Roman"/>
                          <w:b/>
                          <w:spacing w:val="2"/>
                          <w:kern w:val="0"/>
                          <w:sz w:val="18"/>
                        </w:rPr>
                      </w:pPr>
                      <w:r w:rsidRPr="00BB5300">
                        <w:rPr>
                          <w:rFonts w:eastAsia="ＭＳ ゴシック" w:hAnsi="Times New Roman" w:cs="ＭＳ ゴシック" w:hint="eastAsia"/>
                          <w:b/>
                          <w:kern w:val="0"/>
                          <w:sz w:val="18"/>
                        </w:rPr>
                        <w:t>Ｑ　具体的には、どのような言動がセクシュアル・ハラスメントになるのですか？</w:t>
                      </w:r>
                    </w:p>
                    <w:p w14:paraId="0B33F312" w14:textId="77777777" w:rsidR="00124108" w:rsidRPr="00BB5300" w:rsidRDefault="00124108" w:rsidP="001A4043">
                      <w:pPr>
                        <w:spacing w:line="240" w:lineRule="exact"/>
                        <w:jc w:val="left"/>
                        <w:textAlignment w:val="baseline"/>
                        <w:rPr>
                          <w:rFonts w:ascii="HG丸ｺﾞｼｯｸM-PRO" w:eastAsia="HG丸ｺﾞｼｯｸM-PRO" w:hAnsi="ＭＳ 明朝" w:cs="ＭＳ 明朝"/>
                          <w:kern w:val="0"/>
                          <w:sz w:val="18"/>
                        </w:rPr>
                      </w:pPr>
                      <w:r w:rsidRPr="00BB5300">
                        <w:rPr>
                          <w:rFonts w:ascii="HG丸ｺﾞｼｯｸM-PRO" w:eastAsia="HG丸ｺﾞｼｯｸM-PRO" w:hAnsi="ＭＳ 明朝" w:cs="ＭＳ 明朝" w:hint="eastAsia"/>
                          <w:kern w:val="0"/>
                          <w:sz w:val="18"/>
                        </w:rPr>
                        <w:t>Ａ　①　性的な発言</w:t>
                      </w:r>
                    </w:p>
                    <w:p w14:paraId="6300AAD7" w14:textId="77777777" w:rsidR="00124108" w:rsidRPr="00BB5300" w:rsidRDefault="00124108" w:rsidP="001A4043">
                      <w:pPr>
                        <w:spacing w:line="240" w:lineRule="exact"/>
                        <w:ind w:leftChars="300" w:left="541" w:firstLineChars="100" w:firstLine="160"/>
                        <w:jc w:val="left"/>
                        <w:textAlignment w:val="baseline"/>
                        <w:rPr>
                          <w:rFonts w:ascii="HG丸ｺﾞｼｯｸM-PRO" w:eastAsia="HG丸ｺﾞｼｯｸM-PRO" w:hAnsi="Times New Roman"/>
                          <w:spacing w:val="2"/>
                          <w:kern w:val="0"/>
                          <w:sz w:val="18"/>
                        </w:rPr>
                      </w:pPr>
                      <w:r w:rsidRPr="00BB5300">
                        <w:rPr>
                          <w:rFonts w:ascii="HG丸ｺﾞｼｯｸM-PRO" w:eastAsia="HG丸ｺﾞｼｯｸM-PRO" w:hAnsi="ＭＳ 明朝" w:cs="ＭＳ 明朝" w:hint="eastAsia"/>
                          <w:kern w:val="0"/>
                          <w:sz w:val="18"/>
                        </w:rPr>
                        <w:t>「スリーサイズを聞くなど身体的特徴を話題にする」「聞くに耐えない卑猥な冗談」「性的な噂やからかい」「男のくせに・・・、女のくせに・・・」</w:t>
                      </w:r>
                    </w:p>
                    <w:p w14:paraId="2BA6E7E1" w14:textId="77777777" w:rsidR="00124108" w:rsidRPr="00BB5300" w:rsidRDefault="00124108" w:rsidP="001A4043">
                      <w:pPr>
                        <w:spacing w:line="240" w:lineRule="exact"/>
                        <w:ind w:firstLineChars="200" w:firstLine="320"/>
                        <w:rPr>
                          <w:rFonts w:ascii="HG丸ｺﾞｼｯｸM-PRO" w:eastAsia="HG丸ｺﾞｼｯｸM-PRO" w:hAnsi="ＭＳ 明朝" w:cs="ＭＳ 明朝"/>
                          <w:kern w:val="0"/>
                          <w:sz w:val="18"/>
                        </w:rPr>
                      </w:pPr>
                      <w:r w:rsidRPr="00BB5300">
                        <w:rPr>
                          <w:rFonts w:ascii="HG丸ｺﾞｼｯｸM-PRO" w:eastAsia="HG丸ｺﾞｼｯｸM-PRO" w:hAnsi="ＭＳ 明朝" w:cs="ＭＳ 明朝" w:hint="eastAsia"/>
                          <w:kern w:val="0"/>
                          <w:sz w:val="18"/>
                        </w:rPr>
                        <w:t>②　性的な行動</w:t>
                      </w:r>
                    </w:p>
                    <w:p w14:paraId="3D1A5A30" w14:textId="77777777" w:rsidR="00124108" w:rsidRPr="00BB5300" w:rsidRDefault="00124108" w:rsidP="001A4043">
                      <w:pPr>
                        <w:spacing w:line="240" w:lineRule="exact"/>
                        <w:ind w:leftChars="300" w:left="541" w:firstLineChars="100" w:firstLine="160"/>
                        <w:rPr>
                          <w:rFonts w:ascii="HG丸ｺﾞｼｯｸM-PRO" w:eastAsia="HG丸ｺﾞｼｯｸM-PRO" w:hAnsi="ＭＳ 明朝" w:cs="ＭＳ 明朝"/>
                          <w:kern w:val="0"/>
                          <w:sz w:val="18"/>
                        </w:rPr>
                      </w:pPr>
                      <w:r w:rsidRPr="00BB5300">
                        <w:rPr>
                          <w:rFonts w:ascii="HG丸ｺﾞｼｯｸM-PRO" w:eastAsia="HG丸ｺﾞｼｯｸM-PRO" w:hAnsi="ＭＳ 明朝" w:cs="ＭＳ 明朝" w:hint="eastAsia"/>
                          <w:kern w:val="0"/>
                          <w:sz w:val="18"/>
                        </w:rPr>
                        <w:t>「通りがかりに、時々女性の肩に触る」「ヌードポスターや卑猥な写真・記事を職場に貼ることや、わざと見せたり、読んだりする」「身体を執拗に眺め回す」「職場の宴席においてデュエットやダンスの相手をしつこく強要する」「食事やデートにしつこく誘う」「性的内容の電話、手紙・Eメールの送付」「性的な関係を強要する」</w:t>
                      </w:r>
                    </w:p>
                    <w:p w14:paraId="3702A6CD" w14:textId="77777777" w:rsidR="00124108" w:rsidRPr="00BB5300" w:rsidRDefault="00124108" w:rsidP="001A4043">
                      <w:pPr>
                        <w:spacing w:line="240" w:lineRule="exact"/>
                        <w:jc w:val="left"/>
                        <w:textAlignment w:val="baseline"/>
                        <w:rPr>
                          <w:rFonts w:hAnsi="Times New Roman"/>
                          <w:b/>
                          <w:spacing w:val="2"/>
                          <w:kern w:val="0"/>
                          <w:sz w:val="18"/>
                        </w:rPr>
                      </w:pPr>
                      <w:r w:rsidRPr="00BB5300">
                        <w:rPr>
                          <w:rFonts w:eastAsia="ＭＳ ゴシック" w:hAnsi="Times New Roman" w:cs="ＭＳ ゴシック" w:hint="eastAsia"/>
                          <w:b/>
                          <w:kern w:val="0"/>
                          <w:sz w:val="18"/>
                        </w:rPr>
                        <w:t>Ｑ</w:t>
                      </w:r>
                      <w:r w:rsidRPr="00BB5300">
                        <w:rPr>
                          <w:rFonts w:ascii="ＭＳ ゴシック" w:hAnsi="ＭＳ ゴシック" w:cs="ＭＳ ゴシック" w:hint="eastAsia"/>
                          <w:b/>
                          <w:kern w:val="0"/>
                          <w:sz w:val="18"/>
                        </w:rPr>
                        <w:t xml:space="preserve">　</w:t>
                      </w:r>
                      <w:r w:rsidRPr="00BB5300">
                        <w:rPr>
                          <w:rFonts w:eastAsia="ＭＳ ゴシック" w:hAnsi="Times New Roman" w:cs="ＭＳ ゴシック" w:hint="eastAsia"/>
                          <w:b/>
                          <w:kern w:val="0"/>
                          <w:sz w:val="18"/>
                        </w:rPr>
                        <w:t>パワー・ハラスメントかどうかの判断基準は？</w:t>
                      </w:r>
                    </w:p>
                    <w:p w14:paraId="7BC5C542" w14:textId="77777777" w:rsidR="00124108" w:rsidRPr="00BB5300" w:rsidRDefault="00124108" w:rsidP="00D303D4">
                      <w:pPr>
                        <w:spacing w:line="240" w:lineRule="exact"/>
                        <w:ind w:left="160" w:hangingChars="100" w:hanging="160"/>
                        <w:jc w:val="left"/>
                        <w:textAlignment w:val="baseline"/>
                        <w:rPr>
                          <w:rFonts w:ascii="HG丸ｺﾞｼｯｸM-PRO" w:eastAsia="HG丸ｺﾞｼｯｸM-PRO" w:hAnsi="ＭＳ 明朝" w:cs="ＭＳ 明朝"/>
                          <w:kern w:val="0"/>
                          <w:sz w:val="18"/>
                        </w:rPr>
                      </w:pPr>
                      <w:r w:rsidRPr="00BB5300">
                        <w:rPr>
                          <w:rFonts w:ascii="HG丸ｺﾞｼｯｸM-PRO" w:eastAsia="HG丸ｺﾞｼｯｸM-PRO" w:hAnsi="ＭＳ 明朝" w:cs="ＭＳ 明朝" w:hint="eastAsia"/>
                          <w:kern w:val="0"/>
                          <w:sz w:val="18"/>
                        </w:rPr>
                        <w:t>Ａ　パワー</w:t>
                      </w:r>
                      <w:r w:rsidRPr="00BB5300">
                        <w:rPr>
                          <w:rFonts w:ascii="HG丸ｺﾞｼｯｸM-PRO" w:eastAsia="HG丸ｺﾞｼｯｸM-PRO" w:hAnsi="ＭＳ 明朝" w:cs="ＭＳ 明朝"/>
                          <w:kern w:val="0"/>
                          <w:sz w:val="18"/>
                        </w:rPr>
                        <w:t>・ハラスメントとは、</w:t>
                      </w:r>
                      <w:r w:rsidRPr="00BB5300">
                        <w:rPr>
                          <w:rFonts w:ascii="HG丸ｺﾞｼｯｸM-PRO" w:eastAsia="HG丸ｺﾞｼｯｸM-PRO" w:hAnsi="ＭＳ 明朝" w:cs="ＭＳ 明朝"/>
                          <w:kern w:val="0"/>
                          <w:sz w:val="18"/>
                        </w:rPr>
                        <w:t>①</w:t>
                      </w:r>
                      <w:r w:rsidRPr="00BB5300">
                        <w:rPr>
                          <w:rFonts w:ascii="HG丸ｺﾞｼｯｸM-PRO" w:eastAsia="HG丸ｺﾞｼｯｸM-PRO" w:hAnsi="ＭＳ 明朝" w:cs="ＭＳ 明朝"/>
                          <w:kern w:val="0"/>
                          <w:sz w:val="18"/>
                        </w:rPr>
                        <w:t>職務に関する優越的な関係を背景として行われる、</w:t>
                      </w:r>
                      <w:r w:rsidRPr="00BB5300">
                        <w:rPr>
                          <w:rFonts w:ascii="HG丸ｺﾞｼｯｸM-PRO" w:eastAsia="HG丸ｺﾞｼｯｸM-PRO" w:hAnsi="ＭＳ 明朝" w:cs="ＭＳ 明朝"/>
                          <w:kern w:val="0"/>
                          <w:sz w:val="18"/>
                        </w:rPr>
                        <w:t>②</w:t>
                      </w:r>
                      <w:r w:rsidRPr="00BB5300">
                        <w:rPr>
                          <w:rFonts w:ascii="HG丸ｺﾞｼｯｸM-PRO" w:eastAsia="HG丸ｺﾞｼｯｸM-PRO" w:hAnsi="ＭＳ 明朝" w:cs="ＭＳ 明朝"/>
                          <w:kern w:val="0"/>
                          <w:sz w:val="18"/>
                        </w:rPr>
                        <w:t>業務上必要かつ相当な範囲を超える言動であって、</w:t>
                      </w:r>
                      <w:r w:rsidRPr="00BB5300">
                        <w:rPr>
                          <w:rFonts w:ascii="HG丸ｺﾞｼｯｸM-PRO" w:eastAsia="HG丸ｺﾞｼｯｸM-PRO" w:hAnsi="ＭＳ 明朝" w:cs="ＭＳ 明朝"/>
                          <w:kern w:val="0"/>
                          <w:sz w:val="18"/>
                        </w:rPr>
                        <w:t>③</w:t>
                      </w:r>
                      <w:r w:rsidRPr="00BB5300">
                        <w:rPr>
                          <w:rFonts w:ascii="HG丸ｺﾞｼｯｸM-PRO" w:eastAsia="HG丸ｺﾞｼｯｸM-PRO" w:hAnsi="ＭＳ 明朝" w:cs="ＭＳ 明朝"/>
                          <w:kern w:val="0"/>
                          <w:sz w:val="18"/>
                        </w:rPr>
                        <w:t>職員に精神的若しくは身体的な苦痛を与え、職員の人格若しくは尊厳を害し、又は職員の勤務環境を害することとなる</w:t>
                      </w:r>
                      <w:r w:rsidRPr="00BB5300">
                        <w:rPr>
                          <w:rFonts w:ascii="HG丸ｺﾞｼｯｸM-PRO" w:eastAsia="HG丸ｺﾞｼｯｸM-PRO" w:hAnsi="ＭＳ 明朝" w:cs="ＭＳ 明朝" w:hint="eastAsia"/>
                          <w:kern w:val="0"/>
                          <w:sz w:val="18"/>
                        </w:rPr>
                        <w:t>ようなものであり、</w:t>
                      </w:r>
                      <w:r w:rsidRPr="00BB5300">
                        <w:rPr>
                          <w:rFonts w:ascii="HG丸ｺﾞｼｯｸM-PRO" w:eastAsia="HG丸ｺﾞｼｯｸM-PRO" w:hAnsi="ＭＳ 明朝" w:cs="ＭＳ 明朝"/>
                          <w:kern w:val="0"/>
                          <w:sz w:val="18"/>
                        </w:rPr>
                        <w:t>①</w:t>
                      </w:r>
                      <w:r w:rsidRPr="00BB5300">
                        <w:rPr>
                          <w:rFonts w:ascii="HG丸ｺﾞｼｯｸM-PRO" w:eastAsia="HG丸ｺﾞｼｯｸM-PRO" w:hAnsi="ＭＳ 明朝" w:cs="ＭＳ 明朝"/>
                          <w:kern w:val="0"/>
                          <w:sz w:val="18"/>
                        </w:rPr>
                        <w:t>から</w:t>
                      </w:r>
                      <w:r w:rsidRPr="00BB5300">
                        <w:rPr>
                          <w:rFonts w:ascii="HG丸ｺﾞｼｯｸM-PRO" w:eastAsia="HG丸ｺﾞｼｯｸM-PRO" w:hAnsi="ＭＳ 明朝" w:cs="ＭＳ 明朝"/>
                          <w:kern w:val="0"/>
                          <w:sz w:val="18"/>
                        </w:rPr>
                        <w:t>③</w:t>
                      </w:r>
                      <w:r w:rsidRPr="00BB5300">
                        <w:rPr>
                          <w:rFonts w:ascii="HG丸ｺﾞｼｯｸM-PRO" w:eastAsia="HG丸ｺﾞｼｯｸM-PRO" w:hAnsi="ＭＳ 明朝" w:cs="ＭＳ 明朝"/>
                          <w:kern w:val="0"/>
                          <w:sz w:val="18"/>
                        </w:rPr>
                        <w:t>までの３つの要素をすべて満たすものです。</w:t>
                      </w:r>
                    </w:p>
                    <w:p w14:paraId="6D2D7D6B" w14:textId="77777777" w:rsidR="00124108" w:rsidRPr="00BB5300" w:rsidRDefault="00124108" w:rsidP="00A52A81">
                      <w:pPr>
                        <w:spacing w:line="240" w:lineRule="exact"/>
                        <w:ind w:leftChars="100" w:left="180" w:firstLineChars="100" w:firstLine="160"/>
                        <w:jc w:val="left"/>
                        <w:textAlignment w:val="baseline"/>
                        <w:rPr>
                          <w:rFonts w:ascii="HG丸ｺﾞｼｯｸM-PRO" w:eastAsia="HG丸ｺﾞｼｯｸM-PRO" w:hAnsi="Times New Roman"/>
                          <w:spacing w:val="2"/>
                          <w:kern w:val="0"/>
                          <w:sz w:val="18"/>
                        </w:rPr>
                      </w:pPr>
                      <w:r w:rsidRPr="00BB5300">
                        <w:rPr>
                          <w:rFonts w:ascii="HG丸ｺﾞｼｯｸM-PRO" w:eastAsia="HG丸ｺﾞｼｯｸM-PRO" w:hAnsi="ＭＳ 明朝" w:cs="ＭＳ 明朝"/>
                          <w:kern w:val="0"/>
                          <w:sz w:val="18"/>
                        </w:rPr>
                        <w:t>客観的にみて、業務上必要かつ相当な範囲で行われる</w:t>
                      </w:r>
                      <w:r w:rsidRPr="00BB5300">
                        <w:rPr>
                          <w:rFonts w:ascii="HG丸ｺﾞｼｯｸM-PRO" w:eastAsia="HG丸ｺﾞｼｯｸM-PRO" w:hAnsi="ＭＳ 明朝" w:cs="ＭＳ 明朝" w:hint="eastAsia"/>
                          <w:kern w:val="0"/>
                          <w:sz w:val="18"/>
                        </w:rPr>
                        <w:t>適切な</w:t>
                      </w:r>
                      <w:r w:rsidRPr="00BB5300">
                        <w:rPr>
                          <w:rFonts w:ascii="HG丸ｺﾞｼｯｸM-PRO" w:eastAsia="HG丸ｺﾞｼｯｸM-PRO" w:hAnsi="ＭＳ 明朝" w:cs="ＭＳ 明朝"/>
                          <w:kern w:val="0"/>
                          <w:sz w:val="18"/>
                        </w:rPr>
                        <w:t>業務指示や指導については該当しません。つまり、</w:t>
                      </w:r>
                      <w:r w:rsidRPr="00BB5300">
                        <w:rPr>
                          <w:rFonts w:ascii="HG丸ｺﾞｼｯｸM-PRO" w:eastAsia="HG丸ｺﾞｼｯｸM-PRO" w:hAnsi="ＭＳ 明朝" w:cs="ＭＳ 明朝" w:hint="eastAsia"/>
                          <w:kern w:val="0"/>
                          <w:sz w:val="18"/>
                        </w:rPr>
                        <w:t>パワー・ハラスメントかどうか判断するには、言動の性質や頻度、受け手の感じ方を総合的に勘案する必要があります。</w:t>
                      </w:r>
                    </w:p>
                    <w:p w14:paraId="0531693C" w14:textId="77777777" w:rsidR="00124108" w:rsidRPr="00BB5300" w:rsidRDefault="00124108" w:rsidP="001A4043">
                      <w:pPr>
                        <w:spacing w:line="240" w:lineRule="exact"/>
                        <w:jc w:val="left"/>
                        <w:textAlignment w:val="baseline"/>
                        <w:rPr>
                          <w:rFonts w:hAnsi="Times New Roman"/>
                          <w:b/>
                          <w:spacing w:val="2"/>
                          <w:kern w:val="0"/>
                          <w:sz w:val="18"/>
                        </w:rPr>
                      </w:pPr>
                      <w:r w:rsidRPr="00BB5300">
                        <w:rPr>
                          <w:rFonts w:eastAsia="ＭＳ ゴシック" w:hAnsi="Times New Roman" w:cs="ＭＳ ゴシック" w:hint="eastAsia"/>
                          <w:b/>
                          <w:kern w:val="0"/>
                          <w:sz w:val="18"/>
                        </w:rPr>
                        <w:t>Ｑ　具体的には、どのような言動がパワー・ハラスメントになりやすいのですか？</w:t>
                      </w:r>
                    </w:p>
                    <w:p w14:paraId="539EE3E9" w14:textId="77777777" w:rsidR="00124108" w:rsidRPr="00BB5300" w:rsidRDefault="00124108" w:rsidP="001A4043">
                      <w:pPr>
                        <w:spacing w:line="240" w:lineRule="exact"/>
                        <w:jc w:val="left"/>
                        <w:textAlignment w:val="baseline"/>
                        <w:rPr>
                          <w:rFonts w:ascii="HG丸ｺﾞｼｯｸM-PRO" w:eastAsia="HG丸ｺﾞｼｯｸM-PRO" w:hAnsi="ＭＳ 明朝" w:cs="ＭＳ 明朝"/>
                          <w:kern w:val="0"/>
                          <w:sz w:val="18"/>
                        </w:rPr>
                      </w:pPr>
                      <w:r w:rsidRPr="00BB5300">
                        <w:rPr>
                          <w:rFonts w:ascii="HG丸ｺﾞｼｯｸM-PRO" w:eastAsia="HG丸ｺﾞｼｯｸM-PRO" w:hAnsi="ＭＳ 明朝" w:cs="ＭＳ 明朝" w:hint="eastAsia"/>
                          <w:kern w:val="0"/>
                          <w:sz w:val="18"/>
                        </w:rPr>
                        <w:t>Ａ　例としては次のようなものがあります。</w:t>
                      </w:r>
                    </w:p>
                    <w:p w14:paraId="119A3591" w14:textId="77777777" w:rsidR="00124108" w:rsidRPr="00BB5300" w:rsidRDefault="00124108" w:rsidP="001A4043">
                      <w:pPr>
                        <w:spacing w:line="240" w:lineRule="exact"/>
                        <w:ind w:leftChars="100" w:left="340" w:hangingChars="100" w:hanging="160"/>
                        <w:rPr>
                          <w:rFonts w:ascii="HG丸ｺﾞｼｯｸM-PRO" w:eastAsia="HG丸ｺﾞｼｯｸM-PRO" w:hAnsi="ＭＳ ゴシック"/>
                          <w:sz w:val="18"/>
                        </w:rPr>
                      </w:pPr>
                      <w:r w:rsidRPr="00BB5300">
                        <w:rPr>
                          <w:rFonts w:ascii="HG丸ｺﾞｼｯｸM-PRO" w:eastAsia="HG丸ｺﾞｼｯｸM-PRO" w:hAnsi="ＭＳ ゴシック" w:hint="eastAsia"/>
                          <w:sz w:val="18"/>
                        </w:rPr>
                        <w:t>①　「役立たず」「もう来なくていい」「私に恥をかかせる気か」「お前のようなバカはいない」など、感情にまかせたような発言や、大勢の前で個人名を挙げて非難するなど、個人の人格や尊厳を傷つけること。</w:t>
                      </w:r>
                    </w:p>
                    <w:p w14:paraId="6405BFEF" w14:textId="77777777" w:rsidR="00124108" w:rsidRPr="00BB5300" w:rsidRDefault="00124108" w:rsidP="001A4043">
                      <w:pPr>
                        <w:spacing w:line="240" w:lineRule="exact"/>
                        <w:ind w:leftChars="100" w:left="340" w:hangingChars="100" w:hanging="160"/>
                        <w:rPr>
                          <w:rFonts w:ascii="HG丸ｺﾞｼｯｸM-PRO" w:eastAsia="HG丸ｺﾞｼｯｸM-PRO" w:hAnsi="ＭＳ ゴシック"/>
                          <w:sz w:val="18"/>
                        </w:rPr>
                      </w:pPr>
                      <w:r w:rsidRPr="00BB5300">
                        <w:rPr>
                          <w:rFonts w:ascii="HG丸ｺﾞｼｯｸM-PRO" w:eastAsia="HG丸ｺﾞｼｯｸM-PRO" w:hAnsi="ＭＳ ゴシック" w:hint="eastAsia"/>
                          <w:sz w:val="18"/>
                        </w:rPr>
                        <w:t>②　「何をやらせても駄目だ」など具体的な指示をすることなく、仕事や能力を否定すること。</w:t>
                      </w:r>
                    </w:p>
                    <w:p w14:paraId="4BA11FDF" w14:textId="77777777" w:rsidR="00124108" w:rsidRPr="00BB5300" w:rsidRDefault="00124108" w:rsidP="001A4043">
                      <w:pPr>
                        <w:spacing w:line="240" w:lineRule="exact"/>
                        <w:ind w:leftChars="100" w:left="340" w:hangingChars="100" w:hanging="160"/>
                        <w:rPr>
                          <w:rFonts w:ascii="HG丸ｺﾞｼｯｸM-PRO" w:eastAsia="HG丸ｺﾞｼｯｸM-PRO"/>
                          <w:sz w:val="18"/>
                        </w:rPr>
                      </w:pPr>
                      <w:r w:rsidRPr="00BB5300">
                        <w:rPr>
                          <w:rFonts w:ascii="HG丸ｺﾞｼｯｸM-PRO" w:eastAsia="HG丸ｺﾞｼｯｸM-PRO" w:hAnsi="ＭＳ ゴシック" w:hint="eastAsia"/>
                          <w:sz w:val="18"/>
                        </w:rPr>
                        <w:t>③　飲み会等の親睦行事に強制的に参加</w:t>
                      </w:r>
                      <w:r w:rsidRPr="00BB5300">
                        <w:rPr>
                          <w:rFonts w:ascii="HG丸ｺﾞｼｯｸM-PRO" w:eastAsia="HG丸ｺﾞｼｯｸM-PRO" w:hAnsi="ＭＳ ゴシック" w:hint="eastAsia"/>
                          <w:sz w:val="18"/>
                        </w:rPr>
                        <w:t>させたり、業務とは関係のない個人的な雑用を強要すること。</w:t>
                      </w:r>
                    </w:p>
                  </w:txbxContent>
                </v:textbox>
                <w10:wrap anchorx="margin"/>
              </v:roundrect>
            </w:pict>
          </mc:Fallback>
        </mc:AlternateContent>
      </w:r>
    </w:p>
    <w:p w14:paraId="7DB2EA40" w14:textId="77777777" w:rsidR="00A30B88" w:rsidRDefault="00A30B88" w:rsidP="001A4043">
      <w:pPr>
        <w:spacing w:line="240" w:lineRule="exact"/>
      </w:pPr>
    </w:p>
    <w:p w14:paraId="53D190E9" w14:textId="77777777" w:rsidR="00A30B88" w:rsidRDefault="00A30B88" w:rsidP="001A4043">
      <w:pPr>
        <w:spacing w:line="240" w:lineRule="exact"/>
      </w:pPr>
    </w:p>
    <w:p w14:paraId="29B117A2" w14:textId="77777777" w:rsidR="00A30B88" w:rsidRDefault="00A30B88" w:rsidP="001A4043">
      <w:pPr>
        <w:spacing w:line="240" w:lineRule="exact"/>
      </w:pPr>
    </w:p>
    <w:p w14:paraId="09E4654A" w14:textId="77777777" w:rsidR="00A30B88" w:rsidRDefault="00A30B88" w:rsidP="001A4043">
      <w:pPr>
        <w:spacing w:line="240" w:lineRule="exact"/>
      </w:pPr>
    </w:p>
    <w:p w14:paraId="1A0E8DA5" w14:textId="77777777" w:rsidR="00A30B88" w:rsidRDefault="00A30B88" w:rsidP="001A4043">
      <w:pPr>
        <w:spacing w:line="240" w:lineRule="exact"/>
      </w:pPr>
    </w:p>
    <w:p w14:paraId="3B5CAA8A" w14:textId="77777777" w:rsidR="00A30B88" w:rsidRDefault="00A30B88" w:rsidP="001A4043">
      <w:pPr>
        <w:spacing w:line="240" w:lineRule="exact"/>
      </w:pPr>
    </w:p>
    <w:p w14:paraId="6D07416D" w14:textId="77777777" w:rsidR="00A30B88" w:rsidRDefault="00A30B88" w:rsidP="001A4043">
      <w:pPr>
        <w:spacing w:line="240" w:lineRule="exact"/>
      </w:pPr>
    </w:p>
    <w:p w14:paraId="4A65F5DF" w14:textId="77777777" w:rsidR="00A30B88" w:rsidRDefault="00A30B88" w:rsidP="001A4043">
      <w:pPr>
        <w:spacing w:line="240" w:lineRule="exact"/>
      </w:pPr>
    </w:p>
    <w:p w14:paraId="44964ED8" w14:textId="77777777" w:rsidR="00A30B88" w:rsidRDefault="00A30B88" w:rsidP="001A4043">
      <w:pPr>
        <w:spacing w:line="240" w:lineRule="exact"/>
      </w:pPr>
    </w:p>
    <w:p w14:paraId="555B7E59" w14:textId="77777777" w:rsidR="00A30B88" w:rsidRDefault="00A30B88" w:rsidP="001A4043">
      <w:pPr>
        <w:spacing w:line="240" w:lineRule="exact"/>
      </w:pPr>
    </w:p>
    <w:p w14:paraId="320AF9EB" w14:textId="77777777" w:rsidR="00A30B88" w:rsidRDefault="00A30B88" w:rsidP="001A4043">
      <w:pPr>
        <w:spacing w:line="240" w:lineRule="exact"/>
      </w:pPr>
    </w:p>
    <w:p w14:paraId="6A228130" w14:textId="77777777" w:rsidR="00A30B88" w:rsidRDefault="00A30B88" w:rsidP="001A4043">
      <w:pPr>
        <w:spacing w:line="240" w:lineRule="exact"/>
      </w:pPr>
    </w:p>
    <w:p w14:paraId="48C2FFF4" w14:textId="77777777" w:rsidR="00A30B88" w:rsidRDefault="00A30B88" w:rsidP="001A4043">
      <w:pPr>
        <w:spacing w:line="240" w:lineRule="exact"/>
      </w:pPr>
    </w:p>
    <w:p w14:paraId="7BE21498" w14:textId="77777777" w:rsidR="00A30B88" w:rsidRDefault="00A30B88" w:rsidP="001A4043">
      <w:pPr>
        <w:spacing w:line="240" w:lineRule="exact"/>
      </w:pPr>
    </w:p>
    <w:p w14:paraId="2B3D0D12" w14:textId="77777777" w:rsidR="00A30B88" w:rsidRDefault="00A30B88" w:rsidP="001A4043">
      <w:pPr>
        <w:spacing w:line="240" w:lineRule="exact"/>
      </w:pPr>
    </w:p>
    <w:p w14:paraId="602B3D22" w14:textId="77777777" w:rsidR="00A30B88" w:rsidRDefault="00A30B88" w:rsidP="001A4043">
      <w:pPr>
        <w:spacing w:line="240" w:lineRule="exact"/>
      </w:pPr>
    </w:p>
    <w:p w14:paraId="75D53A22" w14:textId="77777777" w:rsidR="00A30B88" w:rsidRDefault="00A30B88" w:rsidP="001A4043">
      <w:pPr>
        <w:spacing w:line="240" w:lineRule="exact"/>
      </w:pPr>
    </w:p>
    <w:p w14:paraId="10242310" w14:textId="77777777" w:rsidR="00A30B88" w:rsidRDefault="00A30B88" w:rsidP="001A4043">
      <w:pPr>
        <w:spacing w:line="240" w:lineRule="exact"/>
      </w:pPr>
    </w:p>
    <w:p w14:paraId="5561E844" w14:textId="77777777" w:rsidR="00A30B88" w:rsidRDefault="00A30B88" w:rsidP="001A4043">
      <w:pPr>
        <w:spacing w:line="240" w:lineRule="exact"/>
      </w:pPr>
    </w:p>
    <w:p w14:paraId="28184F2C" w14:textId="77777777" w:rsidR="00A30B88" w:rsidRDefault="00A30B88" w:rsidP="001A4043">
      <w:pPr>
        <w:spacing w:line="240" w:lineRule="exact"/>
      </w:pPr>
    </w:p>
    <w:p w14:paraId="47A215FD" w14:textId="77777777" w:rsidR="00A30B88" w:rsidRDefault="00A30B88" w:rsidP="001A4043">
      <w:pPr>
        <w:spacing w:line="240" w:lineRule="exact"/>
      </w:pPr>
    </w:p>
    <w:p w14:paraId="30325DEF" w14:textId="77777777" w:rsidR="00A30B88" w:rsidRDefault="00A30B88" w:rsidP="001A4043">
      <w:pPr>
        <w:spacing w:line="240" w:lineRule="exact"/>
      </w:pPr>
    </w:p>
    <w:p w14:paraId="174A5731" w14:textId="77777777" w:rsidR="00A30B88" w:rsidRDefault="00A30B88" w:rsidP="001A4043">
      <w:pPr>
        <w:spacing w:line="240" w:lineRule="exact"/>
      </w:pPr>
    </w:p>
    <w:p w14:paraId="19FFC393" w14:textId="77777777" w:rsidR="00A30B88" w:rsidRDefault="00A30B88" w:rsidP="001A4043">
      <w:pPr>
        <w:spacing w:line="240" w:lineRule="exact"/>
      </w:pPr>
    </w:p>
    <w:p w14:paraId="03FEB0E7" w14:textId="77777777" w:rsidR="00A30B88" w:rsidRDefault="00A30B88" w:rsidP="001A4043">
      <w:pPr>
        <w:spacing w:line="240" w:lineRule="exact"/>
      </w:pPr>
    </w:p>
    <w:p w14:paraId="5CD540DE" w14:textId="77777777" w:rsidR="00A30B88" w:rsidRDefault="00A30B88" w:rsidP="001A4043">
      <w:pPr>
        <w:spacing w:line="240" w:lineRule="exact"/>
      </w:pPr>
    </w:p>
    <w:p w14:paraId="7C267244" w14:textId="77777777" w:rsidR="00A30B88" w:rsidRDefault="00A30B88" w:rsidP="001A4043">
      <w:pPr>
        <w:spacing w:line="240" w:lineRule="exact"/>
      </w:pPr>
    </w:p>
    <w:p w14:paraId="69FA90F0" w14:textId="77777777" w:rsidR="00A30B88" w:rsidRDefault="00A30B88" w:rsidP="001A4043">
      <w:pPr>
        <w:spacing w:line="240" w:lineRule="exact"/>
      </w:pPr>
    </w:p>
    <w:p w14:paraId="4C97394E" w14:textId="77777777" w:rsidR="00A30B88" w:rsidRDefault="00A30B88" w:rsidP="001A4043">
      <w:pPr>
        <w:spacing w:line="240" w:lineRule="exact"/>
      </w:pPr>
    </w:p>
    <w:p w14:paraId="607E3150" w14:textId="77777777" w:rsidR="00A30B88" w:rsidRDefault="00A30B88" w:rsidP="000D0C8D">
      <w:pPr>
        <w:spacing w:line="260" w:lineRule="exact"/>
      </w:pPr>
    </w:p>
    <w:p w14:paraId="6436AAF1" w14:textId="77777777" w:rsidR="00A30B88" w:rsidRDefault="00AB7276" w:rsidP="00AB7276">
      <w:pPr>
        <w:pStyle w:val="2"/>
      </w:pPr>
      <w:bookmarkStart w:id="164" w:name="_ハラスメント発生時の対応"/>
      <w:bookmarkStart w:id="165" w:name="_Toc240013293"/>
      <w:bookmarkStart w:id="166" w:name="OLE_LINK6"/>
      <w:bookmarkEnd w:id="164"/>
      <w:r>
        <w:rPr>
          <w:rFonts w:hint="eastAsia"/>
        </w:rPr>
        <w:lastRenderedPageBreak/>
        <w:t>ハラスメント発生時の対応</w:t>
      </w:r>
      <w:bookmarkEnd w:id="165"/>
    </w:p>
    <w:p w14:paraId="2048DA6F" w14:textId="77777777" w:rsidR="00A30B88" w:rsidRDefault="00A30B88" w:rsidP="000D0C8D">
      <w:pPr>
        <w:spacing w:line="260" w:lineRule="exact"/>
      </w:pPr>
    </w:p>
    <w:tbl>
      <w:tblPr>
        <w:tblStyle w:val="28"/>
        <w:tblW w:w="0" w:type="auto"/>
        <w:tblLook w:val="04A0" w:firstRow="1" w:lastRow="0" w:firstColumn="1" w:lastColumn="0" w:noHBand="0" w:noVBand="1"/>
      </w:tblPr>
      <w:tblGrid>
        <w:gridCol w:w="1980"/>
        <w:gridCol w:w="3685"/>
        <w:gridCol w:w="4417"/>
      </w:tblGrid>
      <w:tr w:rsidR="00AB7276" w:rsidRPr="00AB7276" w14:paraId="67DDE710" w14:textId="77777777" w:rsidTr="00FD1EBF">
        <w:tc>
          <w:tcPr>
            <w:tcW w:w="1980" w:type="dxa"/>
            <w:tcBorders>
              <w:bottom w:val="single" w:sz="4" w:space="0" w:color="auto"/>
            </w:tcBorders>
            <w:vAlign w:val="center"/>
          </w:tcPr>
          <w:p w14:paraId="25F0A9F8" w14:textId="77777777" w:rsidR="00AB7276" w:rsidRPr="00AB7276" w:rsidRDefault="00AB7276" w:rsidP="00AB7276">
            <w:pPr>
              <w:ind w:left="22"/>
              <w:jc w:val="center"/>
              <w:rPr>
                <w:rFonts w:ascii="ＭＳ ゴシック" w:eastAsia="ＭＳ ゴシック" w:hAnsi="ＭＳ ゴシック"/>
                <w:b/>
                <w:kern w:val="2"/>
              </w:rPr>
            </w:pPr>
            <w:r w:rsidRPr="00AB7276">
              <w:rPr>
                <w:rFonts w:ascii="ＭＳ ゴシック" w:eastAsia="ＭＳ ゴシック" w:hAnsi="ＭＳ ゴシック" w:hint="eastAsia"/>
                <w:b/>
                <w:kern w:val="2"/>
              </w:rPr>
              <w:t>対応の流れ</w:t>
            </w:r>
          </w:p>
        </w:tc>
        <w:tc>
          <w:tcPr>
            <w:tcW w:w="3685" w:type="dxa"/>
            <w:vAlign w:val="center"/>
          </w:tcPr>
          <w:p w14:paraId="1CB55A2D" w14:textId="77777777" w:rsidR="00AB7276" w:rsidRPr="00AB7276" w:rsidRDefault="00AB7276" w:rsidP="00AB7276">
            <w:pPr>
              <w:jc w:val="center"/>
              <w:rPr>
                <w:rFonts w:ascii="ＭＳ ゴシック" w:eastAsia="ＭＳ ゴシック" w:hAnsi="ＭＳ ゴシック"/>
                <w:b/>
                <w:kern w:val="2"/>
              </w:rPr>
            </w:pPr>
            <w:r w:rsidRPr="00AB7276">
              <w:rPr>
                <w:rFonts w:ascii="ＭＳ ゴシック" w:eastAsia="ＭＳ ゴシック" w:hAnsi="ＭＳ ゴシック" w:hint="eastAsia"/>
                <w:b/>
                <w:kern w:val="2"/>
              </w:rPr>
              <w:t>管　理　職</w:t>
            </w:r>
          </w:p>
        </w:tc>
        <w:tc>
          <w:tcPr>
            <w:tcW w:w="4417" w:type="dxa"/>
            <w:vAlign w:val="center"/>
          </w:tcPr>
          <w:p w14:paraId="745123F8" w14:textId="77777777" w:rsidR="00AB7276" w:rsidRPr="00AB7276" w:rsidRDefault="00AB7276" w:rsidP="00AB7276">
            <w:pPr>
              <w:jc w:val="center"/>
              <w:rPr>
                <w:rFonts w:ascii="ＭＳ ゴシック" w:eastAsia="ＭＳ ゴシック" w:hAnsi="ＭＳ ゴシック"/>
                <w:b/>
                <w:kern w:val="2"/>
              </w:rPr>
            </w:pPr>
            <w:r w:rsidRPr="00AB7276">
              <w:rPr>
                <w:rFonts w:ascii="ＭＳ ゴシック" w:eastAsia="ＭＳ ゴシック" w:hAnsi="ＭＳ ゴシック" w:hint="eastAsia"/>
                <w:b/>
                <w:kern w:val="2"/>
              </w:rPr>
              <w:t>その他（留意点）</w:t>
            </w:r>
          </w:p>
        </w:tc>
      </w:tr>
      <w:tr w:rsidR="00AB7276" w:rsidRPr="00AB7276" w14:paraId="4D7EF578" w14:textId="77777777" w:rsidTr="00FD1EBF">
        <w:tc>
          <w:tcPr>
            <w:tcW w:w="1980" w:type="dxa"/>
            <w:tcBorders>
              <w:bottom w:val="single" w:sz="4" w:space="0" w:color="auto"/>
            </w:tcBorders>
          </w:tcPr>
          <w:p w14:paraId="46F64853" w14:textId="77777777" w:rsidR="00AB7276" w:rsidRPr="00BB5300" w:rsidRDefault="00AB7276" w:rsidP="006752AC">
            <w:pPr>
              <w:spacing w:line="260" w:lineRule="exact"/>
              <w:jc w:val="left"/>
              <w:textAlignment w:val="baseline"/>
              <w:rPr>
                <w:rFonts w:ascii="ＭＳ ゴシック" w:eastAsia="ＭＳ ゴシック" w:hAnsi="ＭＳ ゴシック"/>
                <w:spacing w:val="2"/>
                <w:kern w:val="0"/>
                <w:szCs w:val="20"/>
              </w:rPr>
            </w:pPr>
            <w:r w:rsidRPr="00BB5300">
              <w:rPr>
                <w:rFonts w:ascii="ＭＳ ゴシック" w:eastAsia="ＭＳ ゴシック" w:hAnsi="ＭＳ ゴシック" w:cs="ＭＳ 明朝" w:hint="eastAsia"/>
                <w:kern w:val="0"/>
                <w:szCs w:val="20"/>
              </w:rPr>
              <w:t>&lt;発生時の危機管理&gt;</w:t>
            </w:r>
          </w:p>
          <w:p w14:paraId="71416720" w14:textId="77777777" w:rsidR="00AB7276" w:rsidRPr="00BB5300" w:rsidRDefault="00AB7276" w:rsidP="006752AC">
            <w:pPr>
              <w:spacing w:line="260" w:lineRule="exact"/>
              <w:jc w:val="left"/>
              <w:textAlignment w:val="baseline"/>
              <w:rPr>
                <w:rFonts w:hAnsi="ＭＳ 明朝"/>
                <w:spacing w:val="2"/>
                <w:kern w:val="0"/>
                <w:szCs w:val="20"/>
              </w:rPr>
            </w:pPr>
            <w:r w:rsidRPr="00BB5300">
              <w:rPr>
                <w:rFonts w:hAnsi="ＭＳ 明朝" w:hint="eastAsia"/>
                <w:kern w:val="2"/>
                <w:szCs w:val="20"/>
              </w:rPr>
              <w:t>○　事象の発生</w:t>
            </w:r>
          </w:p>
          <w:p w14:paraId="751E21B2" w14:textId="77777777" w:rsidR="00AB7276" w:rsidRPr="00BB5300" w:rsidRDefault="00AB7276" w:rsidP="006752AC">
            <w:pPr>
              <w:spacing w:line="260" w:lineRule="exact"/>
              <w:jc w:val="left"/>
              <w:textAlignment w:val="baseline"/>
              <w:rPr>
                <w:rFonts w:hAnsi="ＭＳ 明朝"/>
                <w:spacing w:val="2"/>
                <w:kern w:val="0"/>
                <w:szCs w:val="20"/>
              </w:rPr>
            </w:pPr>
          </w:p>
          <w:p w14:paraId="1FFF993C" w14:textId="77777777" w:rsidR="00AB7276" w:rsidRPr="00BB5300" w:rsidRDefault="00AB7276" w:rsidP="006752AC">
            <w:pPr>
              <w:spacing w:line="260" w:lineRule="exact"/>
              <w:jc w:val="left"/>
              <w:textAlignment w:val="baseline"/>
              <w:rPr>
                <w:rFonts w:hAnsi="ＭＳ 明朝"/>
                <w:spacing w:val="2"/>
                <w:kern w:val="0"/>
                <w:szCs w:val="20"/>
              </w:rPr>
            </w:pPr>
            <w:r w:rsidRPr="00BB5300">
              <w:rPr>
                <w:rFonts w:hAnsi="ＭＳ 明朝" w:hint="eastAsia"/>
                <w:spacing w:val="2"/>
                <w:kern w:val="0"/>
                <w:szCs w:val="20"/>
              </w:rPr>
              <w:t>○　相談体制</w:t>
            </w:r>
          </w:p>
          <w:p w14:paraId="2BA6581B" w14:textId="77777777" w:rsidR="00AB7276" w:rsidRPr="00BB5300" w:rsidRDefault="00AB7276" w:rsidP="006752AC">
            <w:pPr>
              <w:spacing w:line="260" w:lineRule="exact"/>
              <w:jc w:val="left"/>
              <w:textAlignment w:val="baseline"/>
              <w:rPr>
                <w:rFonts w:hAnsi="ＭＳ 明朝"/>
                <w:spacing w:val="2"/>
                <w:kern w:val="0"/>
                <w:szCs w:val="20"/>
              </w:rPr>
            </w:pPr>
          </w:p>
          <w:p w14:paraId="278EDE53" w14:textId="77777777" w:rsidR="00AB7276" w:rsidRPr="00BB5300" w:rsidRDefault="00AB7276" w:rsidP="006752AC">
            <w:pPr>
              <w:spacing w:line="260" w:lineRule="exact"/>
              <w:jc w:val="left"/>
              <w:textAlignment w:val="baseline"/>
              <w:rPr>
                <w:rFonts w:hAnsi="ＭＳ 明朝"/>
                <w:spacing w:val="2"/>
                <w:kern w:val="0"/>
                <w:szCs w:val="20"/>
              </w:rPr>
            </w:pPr>
          </w:p>
          <w:p w14:paraId="2EF3D9D0" w14:textId="77777777" w:rsidR="00AB7276" w:rsidRPr="00BB5300" w:rsidRDefault="00AB7276" w:rsidP="006752AC">
            <w:pPr>
              <w:spacing w:line="260" w:lineRule="exact"/>
              <w:jc w:val="left"/>
              <w:textAlignment w:val="baseline"/>
              <w:rPr>
                <w:rFonts w:hAnsi="ＭＳ 明朝"/>
                <w:spacing w:val="2"/>
                <w:kern w:val="0"/>
                <w:szCs w:val="20"/>
              </w:rPr>
            </w:pPr>
          </w:p>
          <w:p w14:paraId="5BF7DB39" w14:textId="77777777" w:rsidR="00AB7276" w:rsidRPr="00BB5300" w:rsidRDefault="00AB7276" w:rsidP="006752AC">
            <w:pPr>
              <w:spacing w:line="260" w:lineRule="exact"/>
              <w:jc w:val="left"/>
              <w:textAlignment w:val="baseline"/>
              <w:rPr>
                <w:rFonts w:hAnsi="ＭＳ 明朝"/>
                <w:spacing w:val="2"/>
                <w:kern w:val="0"/>
                <w:szCs w:val="20"/>
              </w:rPr>
            </w:pPr>
          </w:p>
          <w:p w14:paraId="4EA211AB" w14:textId="77777777" w:rsidR="00AB7276" w:rsidRPr="00BB5300" w:rsidRDefault="00AB7276" w:rsidP="006752AC">
            <w:pPr>
              <w:spacing w:line="260" w:lineRule="exact"/>
              <w:ind w:left="180" w:hangingChars="100" w:hanging="180"/>
              <w:jc w:val="left"/>
              <w:textAlignment w:val="baseline"/>
              <w:rPr>
                <w:rFonts w:hAnsi="ＭＳ 明朝"/>
                <w:spacing w:val="2"/>
                <w:kern w:val="0"/>
                <w:szCs w:val="20"/>
              </w:rPr>
            </w:pPr>
            <w:r w:rsidRPr="00BB5300">
              <w:rPr>
                <w:rFonts w:hAnsi="ＭＳ 明朝" w:cs="ＭＳ 明朝" w:hint="eastAsia"/>
                <w:kern w:val="0"/>
                <w:szCs w:val="20"/>
              </w:rPr>
              <w:t>○　相談者からの事実関係聴取</w:t>
            </w:r>
          </w:p>
          <w:p w14:paraId="3A8C9F8B" w14:textId="77777777" w:rsidR="00AB7276" w:rsidRPr="00BB5300" w:rsidRDefault="00AB7276" w:rsidP="006752AC">
            <w:pPr>
              <w:spacing w:line="260" w:lineRule="exact"/>
              <w:jc w:val="left"/>
              <w:textAlignment w:val="baseline"/>
              <w:rPr>
                <w:rFonts w:hAnsi="ＭＳ 明朝"/>
                <w:spacing w:val="2"/>
                <w:kern w:val="0"/>
                <w:szCs w:val="20"/>
              </w:rPr>
            </w:pPr>
          </w:p>
          <w:p w14:paraId="3FD169D8" w14:textId="77777777" w:rsidR="00AB7276" w:rsidRPr="00BB5300" w:rsidRDefault="00AB7276" w:rsidP="006752AC">
            <w:pPr>
              <w:spacing w:line="260" w:lineRule="exact"/>
              <w:jc w:val="left"/>
              <w:textAlignment w:val="baseline"/>
              <w:rPr>
                <w:rFonts w:hAnsi="ＭＳ 明朝"/>
                <w:spacing w:val="2"/>
                <w:kern w:val="0"/>
                <w:szCs w:val="20"/>
              </w:rPr>
            </w:pPr>
          </w:p>
          <w:p w14:paraId="5FD64ED8" w14:textId="77777777" w:rsidR="00AB7276" w:rsidRPr="00BB5300" w:rsidRDefault="00AB7276" w:rsidP="006752AC">
            <w:pPr>
              <w:spacing w:line="260" w:lineRule="exact"/>
              <w:ind w:left="184" w:hangingChars="100" w:hanging="184"/>
              <w:jc w:val="left"/>
              <w:textAlignment w:val="baseline"/>
              <w:rPr>
                <w:rFonts w:hAnsi="ＭＳ 明朝"/>
                <w:spacing w:val="2"/>
                <w:kern w:val="0"/>
                <w:szCs w:val="20"/>
              </w:rPr>
            </w:pPr>
          </w:p>
          <w:p w14:paraId="3B9BAA55" w14:textId="77777777" w:rsidR="00AB7276" w:rsidRPr="00BB5300" w:rsidRDefault="00AB7276" w:rsidP="006752AC">
            <w:pPr>
              <w:spacing w:line="260" w:lineRule="exact"/>
              <w:ind w:left="184" w:hangingChars="100" w:hanging="184"/>
              <w:jc w:val="left"/>
              <w:textAlignment w:val="baseline"/>
              <w:rPr>
                <w:rFonts w:hAnsi="ＭＳ 明朝"/>
                <w:spacing w:val="2"/>
                <w:kern w:val="0"/>
                <w:szCs w:val="20"/>
              </w:rPr>
            </w:pPr>
          </w:p>
          <w:p w14:paraId="5DE24E00" w14:textId="77777777" w:rsidR="00AB7276" w:rsidRPr="00BB5300" w:rsidRDefault="00AB7276" w:rsidP="006752AC">
            <w:pPr>
              <w:spacing w:line="260" w:lineRule="exact"/>
              <w:ind w:left="184" w:hangingChars="100" w:hanging="184"/>
              <w:jc w:val="left"/>
              <w:textAlignment w:val="baseline"/>
              <w:rPr>
                <w:rFonts w:hAnsi="ＭＳ 明朝"/>
                <w:spacing w:val="2"/>
                <w:kern w:val="0"/>
                <w:szCs w:val="20"/>
              </w:rPr>
            </w:pPr>
          </w:p>
          <w:p w14:paraId="4DD74F02" w14:textId="77777777" w:rsidR="00AB7276" w:rsidRPr="00BB5300" w:rsidRDefault="00AB7276" w:rsidP="006752AC">
            <w:pPr>
              <w:spacing w:line="260" w:lineRule="exact"/>
              <w:ind w:left="184" w:hangingChars="100" w:hanging="184"/>
              <w:jc w:val="left"/>
              <w:textAlignment w:val="baseline"/>
              <w:rPr>
                <w:rFonts w:hAnsi="ＭＳ 明朝"/>
                <w:spacing w:val="2"/>
                <w:kern w:val="0"/>
                <w:szCs w:val="20"/>
              </w:rPr>
            </w:pPr>
          </w:p>
          <w:p w14:paraId="57FEE6FA" w14:textId="77777777" w:rsidR="00AB7276" w:rsidRPr="00BB5300" w:rsidRDefault="00AB7276" w:rsidP="006752AC">
            <w:pPr>
              <w:spacing w:line="260" w:lineRule="exact"/>
              <w:ind w:left="184" w:hangingChars="100" w:hanging="184"/>
              <w:jc w:val="left"/>
              <w:textAlignment w:val="baseline"/>
              <w:rPr>
                <w:rFonts w:hAnsi="ＭＳ 明朝"/>
                <w:spacing w:val="2"/>
                <w:kern w:val="0"/>
                <w:szCs w:val="20"/>
              </w:rPr>
            </w:pPr>
          </w:p>
          <w:p w14:paraId="68EFEA32" w14:textId="77777777" w:rsidR="006752AC" w:rsidRPr="00BB5300" w:rsidRDefault="006752AC" w:rsidP="006752AC">
            <w:pPr>
              <w:spacing w:line="260" w:lineRule="exact"/>
              <w:ind w:left="184" w:hangingChars="100" w:hanging="184"/>
              <w:jc w:val="left"/>
              <w:textAlignment w:val="baseline"/>
              <w:rPr>
                <w:rFonts w:hAnsi="ＭＳ 明朝"/>
                <w:spacing w:val="2"/>
                <w:kern w:val="0"/>
                <w:szCs w:val="20"/>
              </w:rPr>
            </w:pPr>
          </w:p>
          <w:p w14:paraId="56F87726" w14:textId="77777777" w:rsidR="006752AC" w:rsidRPr="00BB5300" w:rsidRDefault="006752AC" w:rsidP="006752AC">
            <w:pPr>
              <w:spacing w:line="260" w:lineRule="exact"/>
              <w:ind w:left="184" w:hangingChars="100" w:hanging="184"/>
              <w:jc w:val="left"/>
              <w:textAlignment w:val="baseline"/>
              <w:rPr>
                <w:rFonts w:hAnsi="ＭＳ 明朝"/>
                <w:spacing w:val="2"/>
                <w:kern w:val="0"/>
                <w:szCs w:val="20"/>
              </w:rPr>
            </w:pPr>
          </w:p>
          <w:p w14:paraId="14FFD7BB" w14:textId="77777777" w:rsidR="006752AC" w:rsidRPr="00BB5300" w:rsidRDefault="006752AC" w:rsidP="006752AC">
            <w:pPr>
              <w:spacing w:line="260" w:lineRule="exact"/>
              <w:ind w:left="184" w:hangingChars="100" w:hanging="184"/>
              <w:jc w:val="left"/>
              <w:textAlignment w:val="baseline"/>
              <w:rPr>
                <w:rFonts w:hAnsi="ＭＳ 明朝"/>
                <w:spacing w:val="2"/>
                <w:kern w:val="0"/>
                <w:szCs w:val="20"/>
              </w:rPr>
            </w:pPr>
          </w:p>
          <w:p w14:paraId="3603DC21" w14:textId="77777777" w:rsidR="006752AC" w:rsidRPr="00BB5300" w:rsidRDefault="006752AC" w:rsidP="006752AC">
            <w:pPr>
              <w:spacing w:line="260" w:lineRule="exact"/>
              <w:ind w:left="184" w:hangingChars="100" w:hanging="184"/>
              <w:jc w:val="left"/>
              <w:textAlignment w:val="baseline"/>
              <w:rPr>
                <w:rFonts w:hAnsi="ＭＳ 明朝"/>
                <w:spacing w:val="2"/>
                <w:kern w:val="0"/>
                <w:szCs w:val="20"/>
              </w:rPr>
            </w:pPr>
            <w:r w:rsidRPr="00BB5300">
              <w:rPr>
                <w:rFonts w:hAnsi="ＭＳ 明朝" w:hint="eastAsia"/>
                <w:spacing w:val="2"/>
                <w:kern w:val="0"/>
                <w:szCs w:val="20"/>
              </w:rPr>
              <w:t>〇　校内ハラスメント委員会等の開催</w:t>
            </w:r>
          </w:p>
          <w:p w14:paraId="4D20A47F" w14:textId="77777777" w:rsidR="006752AC" w:rsidRPr="00BB5300" w:rsidRDefault="006752AC" w:rsidP="006752AC">
            <w:pPr>
              <w:spacing w:line="260" w:lineRule="exact"/>
              <w:ind w:left="184" w:hangingChars="100" w:hanging="184"/>
              <w:jc w:val="left"/>
              <w:textAlignment w:val="baseline"/>
              <w:rPr>
                <w:rFonts w:hAnsi="ＭＳ 明朝"/>
                <w:spacing w:val="2"/>
                <w:kern w:val="0"/>
                <w:szCs w:val="20"/>
              </w:rPr>
            </w:pPr>
          </w:p>
          <w:p w14:paraId="7853730D" w14:textId="77777777" w:rsidR="00AB7276" w:rsidRPr="00BB5300" w:rsidRDefault="00AB7276" w:rsidP="006752AC">
            <w:pPr>
              <w:spacing w:line="260" w:lineRule="exact"/>
              <w:ind w:left="184" w:hangingChars="100" w:hanging="184"/>
              <w:jc w:val="left"/>
              <w:textAlignment w:val="baseline"/>
              <w:rPr>
                <w:rFonts w:hAnsi="ＭＳ 明朝"/>
                <w:spacing w:val="2"/>
                <w:kern w:val="0"/>
                <w:szCs w:val="20"/>
              </w:rPr>
            </w:pPr>
            <w:r w:rsidRPr="00BB5300">
              <w:rPr>
                <w:rFonts w:hAnsi="ＭＳ 明朝" w:hint="eastAsia"/>
                <w:spacing w:val="2"/>
                <w:kern w:val="0"/>
                <w:szCs w:val="20"/>
              </w:rPr>
              <w:t>○　加害者とされる教職員からの事情聴取及び指導</w:t>
            </w:r>
          </w:p>
          <w:p w14:paraId="3471AE89" w14:textId="77777777" w:rsidR="00AB7276" w:rsidRPr="00BB5300" w:rsidRDefault="00AB7276" w:rsidP="006752AC">
            <w:pPr>
              <w:spacing w:line="260" w:lineRule="exact"/>
              <w:jc w:val="left"/>
              <w:textAlignment w:val="baseline"/>
              <w:rPr>
                <w:rFonts w:hAnsi="ＭＳ 明朝"/>
                <w:spacing w:val="2"/>
                <w:kern w:val="0"/>
                <w:szCs w:val="20"/>
              </w:rPr>
            </w:pPr>
            <w:r w:rsidRPr="00BB5300">
              <w:rPr>
                <w:rFonts w:hAnsi="ＭＳ 明朝" w:hint="eastAsia"/>
                <w:spacing w:val="2"/>
                <w:kern w:val="0"/>
                <w:szCs w:val="20"/>
              </w:rPr>
              <w:t xml:space="preserve">　</w:t>
            </w:r>
          </w:p>
          <w:p w14:paraId="08419E81" w14:textId="77777777" w:rsidR="00AB7276" w:rsidRPr="00BB5300" w:rsidRDefault="00AB7276" w:rsidP="006752AC">
            <w:pPr>
              <w:spacing w:line="260" w:lineRule="exact"/>
              <w:jc w:val="left"/>
              <w:textAlignment w:val="baseline"/>
              <w:rPr>
                <w:rFonts w:hAnsi="ＭＳ 明朝"/>
                <w:spacing w:val="2"/>
                <w:kern w:val="0"/>
                <w:szCs w:val="20"/>
              </w:rPr>
            </w:pPr>
          </w:p>
          <w:p w14:paraId="586A8172" w14:textId="77777777" w:rsidR="00AB7276" w:rsidRPr="00BB5300" w:rsidRDefault="00AB7276" w:rsidP="006752AC">
            <w:pPr>
              <w:spacing w:line="260" w:lineRule="exact"/>
              <w:jc w:val="left"/>
              <w:textAlignment w:val="baseline"/>
              <w:rPr>
                <w:rFonts w:hAnsi="ＭＳ 明朝"/>
                <w:spacing w:val="2"/>
                <w:kern w:val="0"/>
                <w:szCs w:val="20"/>
              </w:rPr>
            </w:pPr>
          </w:p>
          <w:p w14:paraId="08F4D04E" w14:textId="77777777" w:rsidR="00AB7276" w:rsidRPr="00BB5300" w:rsidRDefault="00AB7276" w:rsidP="006752AC">
            <w:pPr>
              <w:spacing w:line="260" w:lineRule="exact"/>
              <w:jc w:val="left"/>
              <w:textAlignment w:val="baseline"/>
              <w:rPr>
                <w:rFonts w:hAnsi="ＭＳ 明朝"/>
                <w:spacing w:val="2"/>
                <w:kern w:val="0"/>
                <w:szCs w:val="20"/>
              </w:rPr>
            </w:pPr>
          </w:p>
          <w:p w14:paraId="32E7E44D" w14:textId="77777777" w:rsidR="00AB7276" w:rsidRPr="00BB5300" w:rsidRDefault="00AB7276" w:rsidP="006752AC">
            <w:pPr>
              <w:spacing w:line="260" w:lineRule="exact"/>
              <w:jc w:val="left"/>
              <w:textAlignment w:val="baseline"/>
              <w:rPr>
                <w:rFonts w:hAnsi="ＭＳ 明朝"/>
                <w:spacing w:val="2"/>
                <w:kern w:val="0"/>
                <w:szCs w:val="20"/>
              </w:rPr>
            </w:pPr>
          </w:p>
          <w:p w14:paraId="052E3F02" w14:textId="77777777" w:rsidR="00AB7276" w:rsidRPr="00BB5300" w:rsidRDefault="00AB7276" w:rsidP="006752AC">
            <w:pPr>
              <w:spacing w:line="260" w:lineRule="exact"/>
              <w:ind w:left="184" w:hangingChars="100" w:hanging="184"/>
              <w:jc w:val="left"/>
              <w:textAlignment w:val="baseline"/>
              <w:rPr>
                <w:rFonts w:hAnsi="ＭＳ 明朝"/>
                <w:spacing w:val="2"/>
                <w:kern w:val="0"/>
                <w:szCs w:val="20"/>
              </w:rPr>
            </w:pPr>
            <w:r w:rsidRPr="00BB5300">
              <w:rPr>
                <w:rFonts w:hAnsi="ＭＳ 明朝" w:hint="eastAsia"/>
                <w:spacing w:val="2"/>
                <w:kern w:val="0"/>
                <w:szCs w:val="20"/>
              </w:rPr>
              <w:t>○　相談者に対する説明</w:t>
            </w:r>
          </w:p>
          <w:p w14:paraId="5A33EBD1" w14:textId="77777777" w:rsidR="00AB7276" w:rsidRPr="00BB5300" w:rsidRDefault="00AB7276" w:rsidP="006752AC">
            <w:pPr>
              <w:spacing w:line="260" w:lineRule="exact"/>
              <w:jc w:val="left"/>
              <w:textAlignment w:val="baseline"/>
              <w:rPr>
                <w:rFonts w:hAnsi="ＭＳ 明朝"/>
                <w:kern w:val="2"/>
                <w:szCs w:val="20"/>
              </w:rPr>
            </w:pPr>
          </w:p>
        </w:tc>
        <w:tc>
          <w:tcPr>
            <w:tcW w:w="3685" w:type="dxa"/>
            <w:tcBorders>
              <w:bottom w:val="single" w:sz="4" w:space="0" w:color="auto"/>
              <w:right w:val="single" w:sz="4" w:space="0" w:color="auto"/>
            </w:tcBorders>
          </w:tcPr>
          <w:p w14:paraId="14EAA4B1" w14:textId="77777777" w:rsidR="00AB7276" w:rsidRPr="00BB5300" w:rsidRDefault="00AB7276" w:rsidP="006752AC">
            <w:pPr>
              <w:spacing w:line="260" w:lineRule="exact"/>
              <w:ind w:left="22"/>
              <w:jc w:val="left"/>
              <w:rPr>
                <w:rFonts w:hAnsi="ＭＳ 明朝"/>
                <w:kern w:val="2"/>
                <w:szCs w:val="20"/>
              </w:rPr>
            </w:pPr>
          </w:p>
          <w:p w14:paraId="08BCE622" w14:textId="77777777" w:rsidR="00AB7276" w:rsidRPr="00BB5300" w:rsidRDefault="00AB7276" w:rsidP="006752AC">
            <w:pPr>
              <w:spacing w:line="260" w:lineRule="exact"/>
              <w:jc w:val="left"/>
              <w:rPr>
                <w:rFonts w:hAnsi="ＭＳ 明朝"/>
                <w:kern w:val="2"/>
                <w:szCs w:val="20"/>
              </w:rPr>
            </w:pPr>
          </w:p>
          <w:p w14:paraId="51D552EF" w14:textId="77777777" w:rsidR="00AB7276" w:rsidRPr="00BB5300" w:rsidRDefault="00AB7276" w:rsidP="006752AC">
            <w:pPr>
              <w:spacing w:line="260" w:lineRule="exact"/>
              <w:jc w:val="left"/>
              <w:rPr>
                <w:rFonts w:hAnsi="ＭＳ 明朝"/>
                <w:kern w:val="2"/>
                <w:szCs w:val="20"/>
              </w:rPr>
            </w:pPr>
          </w:p>
          <w:p w14:paraId="7FDB7795" w14:textId="77777777" w:rsidR="00AB7276" w:rsidRPr="00BB5300" w:rsidRDefault="00AB7276" w:rsidP="006752AC">
            <w:pPr>
              <w:spacing w:line="260" w:lineRule="exact"/>
              <w:jc w:val="left"/>
              <w:rPr>
                <w:rFonts w:hAnsi="ＭＳ 明朝"/>
                <w:kern w:val="2"/>
                <w:szCs w:val="20"/>
              </w:rPr>
            </w:pPr>
            <w:r w:rsidRPr="00BB5300">
              <w:rPr>
                <w:rFonts w:hAnsi="ＭＳ 明朝" w:hint="eastAsia"/>
                <w:kern w:val="2"/>
                <w:szCs w:val="20"/>
              </w:rPr>
              <w:t>・　相談担当者の決定</w:t>
            </w:r>
          </w:p>
          <w:p w14:paraId="21878A63" w14:textId="77777777" w:rsidR="00AB7276" w:rsidRPr="00BB5300" w:rsidRDefault="00AB7276" w:rsidP="006752AC">
            <w:pPr>
              <w:spacing w:line="260" w:lineRule="exact"/>
              <w:jc w:val="left"/>
              <w:rPr>
                <w:rFonts w:hAnsi="ＭＳ 明朝"/>
                <w:kern w:val="2"/>
                <w:szCs w:val="20"/>
              </w:rPr>
            </w:pPr>
            <w:r w:rsidRPr="00BB5300">
              <w:rPr>
                <w:rFonts w:hAnsi="ＭＳ 明朝" w:hint="eastAsia"/>
                <w:kern w:val="2"/>
                <w:szCs w:val="20"/>
              </w:rPr>
              <w:t>・　関係者の人権とプライバシーの尊重</w:t>
            </w:r>
          </w:p>
          <w:p w14:paraId="67D4CA29" w14:textId="77777777" w:rsidR="00AB7276" w:rsidRPr="00BB5300" w:rsidRDefault="00AB7276" w:rsidP="006752AC">
            <w:pPr>
              <w:spacing w:line="260" w:lineRule="exact"/>
              <w:jc w:val="left"/>
              <w:rPr>
                <w:rFonts w:hAnsi="ＭＳ 明朝"/>
                <w:kern w:val="2"/>
                <w:szCs w:val="20"/>
              </w:rPr>
            </w:pPr>
            <w:r w:rsidRPr="00BB5300">
              <w:rPr>
                <w:rFonts w:hAnsi="ＭＳ 明朝" w:hint="eastAsia"/>
                <w:kern w:val="2"/>
                <w:szCs w:val="20"/>
              </w:rPr>
              <w:t>・　秘密の厳守</w:t>
            </w:r>
          </w:p>
          <w:p w14:paraId="695C6AB2" w14:textId="77777777" w:rsidR="00AB7276" w:rsidRPr="00BB5300" w:rsidRDefault="00AB7276" w:rsidP="006752AC">
            <w:pPr>
              <w:spacing w:line="260" w:lineRule="exact"/>
              <w:ind w:left="22"/>
              <w:jc w:val="left"/>
              <w:rPr>
                <w:rFonts w:hAnsi="ＭＳ 明朝"/>
                <w:kern w:val="2"/>
                <w:szCs w:val="20"/>
              </w:rPr>
            </w:pPr>
          </w:p>
          <w:p w14:paraId="19762CC5" w14:textId="77777777" w:rsidR="00AB7276" w:rsidRPr="00BB5300" w:rsidRDefault="00AB7276" w:rsidP="006752AC">
            <w:pPr>
              <w:spacing w:line="260" w:lineRule="exact"/>
              <w:ind w:left="22"/>
              <w:jc w:val="left"/>
              <w:rPr>
                <w:rFonts w:hAnsi="ＭＳ 明朝"/>
                <w:kern w:val="2"/>
                <w:szCs w:val="20"/>
              </w:rPr>
            </w:pPr>
          </w:p>
          <w:p w14:paraId="65A04FF0" w14:textId="77777777" w:rsidR="00AB7276" w:rsidRPr="00BB5300" w:rsidRDefault="00AB7276" w:rsidP="006752AC">
            <w:pPr>
              <w:spacing w:line="260" w:lineRule="exact"/>
              <w:ind w:left="360" w:hangingChars="200" w:hanging="360"/>
              <w:jc w:val="left"/>
              <w:rPr>
                <w:rFonts w:hAnsi="ＭＳ 明朝"/>
                <w:kern w:val="2"/>
                <w:szCs w:val="20"/>
              </w:rPr>
            </w:pPr>
            <w:r w:rsidRPr="00BB5300">
              <w:rPr>
                <w:rFonts w:hAnsi="ＭＳ 明朝" w:hint="eastAsia"/>
                <w:kern w:val="2"/>
                <w:szCs w:val="20"/>
              </w:rPr>
              <w:t>・　相談者からの事実関係等の聴取</w:t>
            </w:r>
          </w:p>
          <w:p w14:paraId="5227AA3D" w14:textId="77777777" w:rsidR="00AB7276" w:rsidRPr="00BB5300" w:rsidRDefault="00AB7276" w:rsidP="006752AC">
            <w:pPr>
              <w:spacing w:line="260" w:lineRule="exact"/>
              <w:ind w:left="22"/>
              <w:jc w:val="left"/>
              <w:rPr>
                <w:rFonts w:hAnsi="ＭＳ 明朝"/>
                <w:kern w:val="2"/>
                <w:szCs w:val="20"/>
              </w:rPr>
            </w:pPr>
          </w:p>
          <w:p w14:paraId="56BAD042" w14:textId="77777777" w:rsidR="00AB7276" w:rsidRPr="00BB5300" w:rsidRDefault="00AB7276" w:rsidP="006752AC">
            <w:pPr>
              <w:spacing w:line="260" w:lineRule="exact"/>
              <w:ind w:left="22"/>
              <w:jc w:val="left"/>
              <w:rPr>
                <w:rFonts w:hAnsi="ＭＳ 明朝"/>
                <w:kern w:val="2"/>
                <w:szCs w:val="20"/>
              </w:rPr>
            </w:pPr>
          </w:p>
          <w:p w14:paraId="57D4559B" w14:textId="77777777" w:rsidR="00AB7276" w:rsidRPr="00BB5300" w:rsidRDefault="00AB7276" w:rsidP="006752AC">
            <w:pPr>
              <w:spacing w:line="260" w:lineRule="exact"/>
              <w:ind w:left="180" w:hangingChars="100" w:hanging="180"/>
              <w:jc w:val="left"/>
              <w:textAlignment w:val="baseline"/>
              <w:rPr>
                <w:rFonts w:hAnsi="ＭＳ 明朝" w:cs="ＭＳ 明朝"/>
                <w:kern w:val="0"/>
                <w:szCs w:val="20"/>
              </w:rPr>
            </w:pPr>
          </w:p>
          <w:p w14:paraId="07E50F27" w14:textId="77777777" w:rsidR="00AB7276" w:rsidRPr="00BB5300" w:rsidRDefault="00AB7276" w:rsidP="006752AC">
            <w:pPr>
              <w:spacing w:line="260" w:lineRule="exact"/>
              <w:ind w:left="22"/>
              <w:jc w:val="left"/>
              <w:rPr>
                <w:rFonts w:hAnsi="ＭＳ 明朝"/>
                <w:kern w:val="2"/>
                <w:szCs w:val="20"/>
              </w:rPr>
            </w:pPr>
          </w:p>
          <w:p w14:paraId="7982F799" w14:textId="77777777" w:rsidR="00AB7276" w:rsidRPr="00BB5300" w:rsidRDefault="00AB7276" w:rsidP="006752AC">
            <w:pPr>
              <w:spacing w:line="260" w:lineRule="exact"/>
              <w:ind w:left="22"/>
              <w:jc w:val="left"/>
              <w:rPr>
                <w:rFonts w:hAnsi="ＭＳ 明朝"/>
                <w:kern w:val="2"/>
                <w:szCs w:val="20"/>
              </w:rPr>
            </w:pPr>
          </w:p>
          <w:p w14:paraId="30619DC5" w14:textId="77777777" w:rsidR="00AB7276" w:rsidRPr="00BB5300" w:rsidRDefault="00AB7276" w:rsidP="006752AC">
            <w:pPr>
              <w:spacing w:line="260" w:lineRule="exact"/>
              <w:ind w:left="22"/>
              <w:jc w:val="left"/>
              <w:rPr>
                <w:rFonts w:hAnsi="ＭＳ 明朝"/>
                <w:kern w:val="2"/>
                <w:szCs w:val="20"/>
              </w:rPr>
            </w:pPr>
          </w:p>
          <w:p w14:paraId="2BEE6BB4" w14:textId="77777777" w:rsidR="00AB7276" w:rsidRPr="00BB5300" w:rsidRDefault="00AB7276" w:rsidP="006752AC">
            <w:pPr>
              <w:spacing w:line="260" w:lineRule="exact"/>
              <w:ind w:left="22"/>
              <w:jc w:val="left"/>
              <w:rPr>
                <w:rFonts w:hAnsi="ＭＳ 明朝"/>
                <w:kern w:val="2"/>
                <w:szCs w:val="20"/>
              </w:rPr>
            </w:pPr>
          </w:p>
          <w:p w14:paraId="74A6A9C3" w14:textId="77777777" w:rsidR="00AB7276" w:rsidRPr="00BB5300" w:rsidRDefault="00AB7276" w:rsidP="006752AC">
            <w:pPr>
              <w:spacing w:line="260" w:lineRule="exact"/>
              <w:ind w:left="22"/>
              <w:jc w:val="left"/>
              <w:rPr>
                <w:rFonts w:hAnsi="ＭＳ 明朝"/>
                <w:kern w:val="2"/>
                <w:szCs w:val="20"/>
              </w:rPr>
            </w:pPr>
          </w:p>
          <w:p w14:paraId="38CB81B8" w14:textId="77777777" w:rsidR="006752AC" w:rsidRPr="00BB5300" w:rsidRDefault="006752AC" w:rsidP="006752AC">
            <w:pPr>
              <w:spacing w:line="260" w:lineRule="exact"/>
              <w:ind w:left="22"/>
              <w:jc w:val="left"/>
              <w:rPr>
                <w:rFonts w:hAnsi="ＭＳ 明朝"/>
                <w:kern w:val="2"/>
                <w:szCs w:val="20"/>
              </w:rPr>
            </w:pPr>
          </w:p>
          <w:p w14:paraId="723C4EA0" w14:textId="77777777" w:rsidR="006752AC" w:rsidRPr="00BB5300" w:rsidRDefault="006752AC" w:rsidP="006752AC">
            <w:pPr>
              <w:spacing w:line="260" w:lineRule="exact"/>
              <w:ind w:left="22"/>
              <w:jc w:val="left"/>
              <w:rPr>
                <w:rFonts w:hAnsi="ＭＳ 明朝"/>
                <w:kern w:val="2"/>
                <w:szCs w:val="20"/>
              </w:rPr>
            </w:pPr>
          </w:p>
          <w:p w14:paraId="0EA147B7" w14:textId="77777777" w:rsidR="006752AC" w:rsidRPr="00BB5300" w:rsidRDefault="006752AC" w:rsidP="006752AC">
            <w:pPr>
              <w:spacing w:line="260" w:lineRule="exact"/>
              <w:ind w:left="22"/>
              <w:jc w:val="left"/>
              <w:rPr>
                <w:rFonts w:hAnsi="ＭＳ 明朝"/>
                <w:kern w:val="2"/>
                <w:szCs w:val="20"/>
              </w:rPr>
            </w:pPr>
          </w:p>
          <w:p w14:paraId="5C48E70F" w14:textId="77777777" w:rsidR="006752AC" w:rsidRPr="00BB5300" w:rsidRDefault="006752AC" w:rsidP="006752AC">
            <w:pPr>
              <w:spacing w:line="260" w:lineRule="exact"/>
              <w:ind w:left="180" w:hangingChars="100" w:hanging="180"/>
              <w:jc w:val="left"/>
              <w:rPr>
                <w:rFonts w:hAnsi="ＭＳ 明朝"/>
                <w:kern w:val="2"/>
                <w:szCs w:val="20"/>
              </w:rPr>
            </w:pPr>
            <w:r w:rsidRPr="00BB5300">
              <w:rPr>
                <w:rFonts w:hAnsi="ＭＳ 明朝" w:hint="eastAsia"/>
                <w:kern w:val="2"/>
                <w:szCs w:val="20"/>
              </w:rPr>
              <w:t>・　校内でどのような対応をするか協議、関係者で情報共有、ハラスメント認定等</w:t>
            </w:r>
          </w:p>
          <w:p w14:paraId="73D51166" w14:textId="77777777" w:rsidR="006752AC" w:rsidRPr="00BB5300" w:rsidRDefault="006752AC" w:rsidP="006752AC">
            <w:pPr>
              <w:spacing w:line="260" w:lineRule="exact"/>
              <w:ind w:left="180" w:hangingChars="100" w:hanging="180"/>
              <w:jc w:val="left"/>
              <w:rPr>
                <w:rFonts w:hAnsi="ＭＳ 明朝"/>
                <w:kern w:val="2"/>
                <w:szCs w:val="20"/>
              </w:rPr>
            </w:pPr>
          </w:p>
          <w:p w14:paraId="500965EC" w14:textId="77777777" w:rsidR="00AB7276" w:rsidRPr="00BB5300" w:rsidRDefault="00AB7276" w:rsidP="006752AC">
            <w:pPr>
              <w:spacing w:line="260" w:lineRule="exact"/>
              <w:ind w:left="180" w:hangingChars="100" w:hanging="180"/>
              <w:jc w:val="left"/>
              <w:rPr>
                <w:rFonts w:hAnsi="ＭＳ 明朝"/>
                <w:kern w:val="2"/>
                <w:szCs w:val="20"/>
              </w:rPr>
            </w:pPr>
            <w:r w:rsidRPr="00BB5300">
              <w:rPr>
                <w:rFonts w:hAnsi="ＭＳ 明朝" w:hint="eastAsia"/>
                <w:kern w:val="2"/>
                <w:szCs w:val="20"/>
              </w:rPr>
              <w:t>・　加害者とされる教職員からの事情聴取及び指導</w:t>
            </w:r>
          </w:p>
          <w:p w14:paraId="1397EFEB" w14:textId="77777777" w:rsidR="00AB7276" w:rsidRPr="00BB5300" w:rsidRDefault="00AB7276" w:rsidP="006752AC">
            <w:pPr>
              <w:spacing w:line="260" w:lineRule="exact"/>
              <w:ind w:left="22"/>
              <w:jc w:val="left"/>
              <w:rPr>
                <w:rFonts w:hAnsi="ＭＳ 明朝"/>
                <w:kern w:val="2"/>
                <w:szCs w:val="20"/>
              </w:rPr>
            </w:pPr>
          </w:p>
          <w:p w14:paraId="46DBD466" w14:textId="77777777" w:rsidR="00AB7276" w:rsidRPr="00BB5300" w:rsidRDefault="00AB7276" w:rsidP="006752AC">
            <w:pPr>
              <w:spacing w:line="260" w:lineRule="exact"/>
              <w:ind w:leftChars="12" w:left="202" w:hangingChars="100" w:hanging="180"/>
              <w:jc w:val="left"/>
              <w:rPr>
                <w:rFonts w:hAnsi="ＭＳ 明朝"/>
                <w:kern w:val="2"/>
                <w:szCs w:val="20"/>
              </w:rPr>
            </w:pPr>
          </w:p>
          <w:p w14:paraId="7A703893" w14:textId="77777777" w:rsidR="00AB7276" w:rsidRPr="00BB5300" w:rsidRDefault="00AB7276" w:rsidP="006752AC">
            <w:pPr>
              <w:spacing w:line="260" w:lineRule="exact"/>
              <w:jc w:val="left"/>
              <w:textAlignment w:val="baseline"/>
              <w:rPr>
                <w:rFonts w:hAnsi="ＭＳ 明朝"/>
                <w:kern w:val="2"/>
                <w:szCs w:val="20"/>
              </w:rPr>
            </w:pPr>
          </w:p>
          <w:p w14:paraId="3E375258" w14:textId="77777777" w:rsidR="00AB7276" w:rsidRPr="00BB5300" w:rsidRDefault="00AB7276" w:rsidP="006752AC">
            <w:pPr>
              <w:spacing w:line="260" w:lineRule="exact"/>
              <w:jc w:val="left"/>
              <w:textAlignment w:val="baseline"/>
              <w:rPr>
                <w:rFonts w:hAnsi="ＭＳ 明朝"/>
                <w:kern w:val="2"/>
                <w:szCs w:val="20"/>
              </w:rPr>
            </w:pPr>
          </w:p>
          <w:p w14:paraId="6B5EC605" w14:textId="77777777" w:rsidR="00AB7276" w:rsidRPr="00BB5300" w:rsidRDefault="00AB7276" w:rsidP="006752AC">
            <w:pPr>
              <w:spacing w:line="260" w:lineRule="exact"/>
              <w:jc w:val="left"/>
              <w:textAlignment w:val="baseline"/>
              <w:rPr>
                <w:rFonts w:hAnsi="ＭＳ 明朝"/>
                <w:kern w:val="2"/>
                <w:szCs w:val="20"/>
              </w:rPr>
            </w:pPr>
          </w:p>
          <w:p w14:paraId="2DDF95AB" w14:textId="77777777" w:rsidR="00AB7276" w:rsidRPr="00BB5300" w:rsidRDefault="00AB7276" w:rsidP="006752AC">
            <w:pPr>
              <w:spacing w:line="260" w:lineRule="exact"/>
              <w:jc w:val="left"/>
              <w:textAlignment w:val="baseline"/>
              <w:rPr>
                <w:rFonts w:hAnsi="ＭＳ 明朝"/>
                <w:kern w:val="2"/>
                <w:szCs w:val="20"/>
              </w:rPr>
            </w:pPr>
          </w:p>
          <w:p w14:paraId="757D91AB" w14:textId="77777777" w:rsidR="00AB7276" w:rsidRPr="00BB5300" w:rsidRDefault="00AB7276" w:rsidP="006752AC">
            <w:pPr>
              <w:spacing w:line="260" w:lineRule="exact"/>
              <w:ind w:left="180" w:hangingChars="100" w:hanging="180"/>
              <w:jc w:val="left"/>
              <w:textAlignment w:val="baseline"/>
              <w:rPr>
                <w:rFonts w:hAnsi="ＭＳ 明朝"/>
                <w:kern w:val="2"/>
                <w:szCs w:val="20"/>
              </w:rPr>
            </w:pPr>
            <w:r w:rsidRPr="00BB5300">
              <w:rPr>
                <w:rFonts w:hAnsi="ＭＳ 明朝" w:hint="eastAsia"/>
                <w:kern w:val="2"/>
                <w:szCs w:val="20"/>
              </w:rPr>
              <w:t>・　相談者に対する説明</w:t>
            </w:r>
          </w:p>
        </w:tc>
        <w:tc>
          <w:tcPr>
            <w:tcW w:w="4417" w:type="dxa"/>
            <w:tcBorders>
              <w:left w:val="single" w:sz="4" w:space="0" w:color="auto"/>
              <w:bottom w:val="single" w:sz="4" w:space="0" w:color="auto"/>
            </w:tcBorders>
          </w:tcPr>
          <w:p w14:paraId="6D4A3113" w14:textId="77777777" w:rsidR="00AB7276" w:rsidRPr="00BB5300" w:rsidRDefault="00AB7276" w:rsidP="006752AC">
            <w:pPr>
              <w:spacing w:line="260" w:lineRule="exact"/>
              <w:jc w:val="left"/>
              <w:rPr>
                <w:rFonts w:hAnsi="ＭＳ 明朝"/>
                <w:kern w:val="2"/>
                <w:szCs w:val="20"/>
              </w:rPr>
            </w:pPr>
          </w:p>
          <w:p w14:paraId="52498BBB" w14:textId="77777777" w:rsidR="00AB7276" w:rsidRPr="00BB5300" w:rsidRDefault="00AB7276" w:rsidP="006752AC">
            <w:pPr>
              <w:spacing w:line="260" w:lineRule="exact"/>
              <w:jc w:val="left"/>
              <w:rPr>
                <w:rFonts w:hAnsi="ＭＳ 明朝"/>
                <w:kern w:val="2"/>
                <w:szCs w:val="20"/>
              </w:rPr>
            </w:pPr>
          </w:p>
          <w:p w14:paraId="6A825913" w14:textId="77777777" w:rsidR="00AB7276" w:rsidRPr="00BB5300" w:rsidRDefault="00AB7276" w:rsidP="006752AC">
            <w:pPr>
              <w:spacing w:line="260" w:lineRule="exact"/>
              <w:jc w:val="left"/>
              <w:rPr>
                <w:rFonts w:hAnsi="ＭＳ 明朝"/>
                <w:kern w:val="2"/>
                <w:szCs w:val="20"/>
              </w:rPr>
            </w:pPr>
          </w:p>
          <w:p w14:paraId="25A02D6F" w14:textId="77777777" w:rsidR="00AB7276" w:rsidRPr="00BB5300" w:rsidRDefault="00AB7276" w:rsidP="006752AC">
            <w:pPr>
              <w:spacing w:line="260" w:lineRule="exact"/>
              <w:ind w:left="180" w:hangingChars="100" w:hanging="180"/>
              <w:jc w:val="left"/>
              <w:rPr>
                <w:rFonts w:hAnsi="ＭＳ 明朝"/>
                <w:kern w:val="2"/>
                <w:szCs w:val="20"/>
              </w:rPr>
            </w:pPr>
            <w:r w:rsidRPr="00BB5300">
              <w:rPr>
                <w:rFonts w:hAnsi="ＭＳ 明朝" w:hint="eastAsia"/>
                <w:kern w:val="2"/>
                <w:szCs w:val="20"/>
              </w:rPr>
              <w:t>・　職場内で相談することが困難な場合には他の相談機関等にも相談することを考慮する</w:t>
            </w:r>
          </w:p>
          <w:p w14:paraId="0CFBB4A6" w14:textId="77777777" w:rsidR="006752AC" w:rsidRPr="00BB5300" w:rsidRDefault="00A86E85" w:rsidP="006752AC">
            <w:pPr>
              <w:spacing w:line="260" w:lineRule="exact"/>
              <w:ind w:leftChars="100" w:left="180" w:firstLineChars="100" w:firstLine="180"/>
              <w:jc w:val="left"/>
              <w:rPr>
                <w:rFonts w:hAnsi="ＭＳ 明朝"/>
                <w:kern w:val="2"/>
                <w:szCs w:val="20"/>
              </w:rPr>
            </w:pPr>
            <w:r w:rsidRPr="00BB5300">
              <w:rPr>
                <w:rFonts w:hAnsi="ＭＳ 明朝" w:hint="eastAsia"/>
                <w:kern w:val="2"/>
                <w:szCs w:val="20"/>
              </w:rPr>
              <w:t>教育庁健康管理センター保健師、学校企画課企画人事スタッフ、公益</w:t>
            </w:r>
            <w:r w:rsidR="006752AC" w:rsidRPr="00BB5300">
              <w:rPr>
                <w:rFonts w:hAnsi="ＭＳ 明朝" w:hint="eastAsia"/>
                <w:kern w:val="2"/>
                <w:szCs w:val="20"/>
              </w:rPr>
              <w:t>通報制度外部窓口委員（弁護士）に対しても苦情相談をすることができる</w:t>
            </w:r>
          </w:p>
          <w:p w14:paraId="2F4DF60F" w14:textId="77777777" w:rsidR="00AB7276" w:rsidRPr="00BB5300" w:rsidRDefault="00AB7276" w:rsidP="006752AC">
            <w:pPr>
              <w:spacing w:line="260" w:lineRule="exact"/>
              <w:jc w:val="left"/>
              <w:rPr>
                <w:rFonts w:hAnsi="ＭＳ 明朝"/>
                <w:kern w:val="2"/>
                <w:szCs w:val="20"/>
              </w:rPr>
            </w:pPr>
            <w:r w:rsidRPr="00BB5300">
              <w:rPr>
                <w:rFonts w:hAnsi="ＭＳ 明朝" w:hint="eastAsia"/>
                <w:kern w:val="2"/>
                <w:szCs w:val="20"/>
              </w:rPr>
              <w:t>・　原則として２人の教職員で対応</w:t>
            </w:r>
          </w:p>
          <w:p w14:paraId="5CE5684D" w14:textId="77777777" w:rsidR="00AB7276" w:rsidRPr="00BB5300" w:rsidRDefault="00AB7276" w:rsidP="006752AC">
            <w:pPr>
              <w:spacing w:line="260" w:lineRule="exact"/>
              <w:ind w:left="180" w:hangingChars="100" w:hanging="180"/>
              <w:jc w:val="left"/>
              <w:rPr>
                <w:rFonts w:hAnsi="ＭＳ 明朝"/>
                <w:kern w:val="2"/>
                <w:szCs w:val="20"/>
              </w:rPr>
            </w:pPr>
            <w:r w:rsidRPr="00BB5300">
              <w:rPr>
                <w:rFonts w:hAnsi="ＭＳ 明朝" w:hint="eastAsia"/>
                <w:kern w:val="2"/>
                <w:szCs w:val="20"/>
              </w:rPr>
              <w:t>・　可能な限り同性の教職員が同席（セクハラの場合）</w:t>
            </w:r>
          </w:p>
          <w:p w14:paraId="67DF3D6B" w14:textId="77777777" w:rsidR="00AB7276" w:rsidRPr="00BB5300" w:rsidRDefault="00AB7276" w:rsidP="006752AC">
            <w:pPr>
              <w:spacing w:line="260" w:lineRule="exact"/>
              <w:jc w:val="left"/>
              <w:rPr>
                <w:rFonts w:hAnsi="ＭＳ 明朝"/>
                <w:kern w:val="2"/>
                <w:szCs w:val="20"/>
              </w:rPr>
            </w:pPr>
          </w:p>
          <w:p w14:paraId="7A441DD7" w14:textId="77777777" w:rsidR="00AB7276" w:rsidRPr="00BB5300" w:rsidRDefault="00AB7276" w:rsidP="006752AC">
            <w:pPr>
              <w:spacing w:line="260" w:lineRule="exact"/>
              <w:jc w:val="left"/>
              <w:rPr>
                <w:rFonts w:hAnsi="ＭＳ 明朝"/>
                <w:kern w:val="2"/>
                <w:szCs w:val="20"/>
              </w:rPr>
            </w:pPr>
            <w:r w:rsidRPr="00BB5300">
              <w:rPr>
                <w:rFonts w:hAnsi="ＭＳ 明朝" w:hint="eastAsia"/>
                <w:kern w:val="2"/>
                <w:szCs w:val="20"/>
              </w:rPr>
              <w:t>・　言動の具体的な記録</w:t>
            </w:r>
          </w:p>
          <w:p w14:paraId="2239B77F" w14:textId="77777777" w:rsidR="00AB7276" w:rsidRPr="00BB5300" w:rsidRDefault="00AB7276" w:rsidP="006752AC">
            <w:pPr>
              <w:spacing w:line="260" w:lineRule="exact"/>
              <w:jc w:val="left"/>
              <w:rPr>
                <w:rFonts w:hAnsi="ＭＳ 明朝"/>
                <w:kern w:val="2"/>
                <w:szCs w:val="20"/>
              </w:rPr>
            </w:pPr>
            <w:r w:rsidRPr="00BB5300">
              <w:rPr>
                <w:rFonts w:hAnsi="ＭＳ 明朝" w:hint="eastAsia"/>
                <w:kern w:val="2"/>
                <w:szCs w:val="20"/>
              </w:rPr>
              <w:t>（例）</w:t>
            </w:r>
          </w:p>
          <w:p w14:paraId="1B413651" w14:textId="77777777" w:rsidR="00AB7276" w:rsidRPr="00BB5300" w:rsidRDefault="00AB7276" w:rsidP="006752AC">
            <w:pPr>
              <w:spacing w:line="260" w:lineRule="exact"/>
              <w:ind w:left="157" w:hanging="157"/>
              <w:jc w:val="left"/>
              <w:rPr>
                <w:rFonts w:hAnsi="ＭＳ 明朝"/>
                <w:kern w:val="2"/>
                <w:szCs w:val="20"/>
              </w:rPr>
            </w:pPr>
            <w:r w:rsidRPr="00BB5300">
              <w:rPr>
                <w:rFonts w:hAnsi="ＭＳ 明朝" w:hint="eastAsia"/>
                <w:kern w:val="2"/>
                <w:szCs w:val="20"/>
              </w:rPr>
              <w:t>・　被害者及び加害者とされる教員の関係はどのようなものか</w:t>
            </w:r>
          </w:p>
          <w:p w14:paraId="2FCD773A" w14:textId="77777777" w:rsidR="00AB7276" w:rsidRPr="00BB5300" w:rsidRDefault="00AB7276" w:rsidP="006752AC">
            <w:pPr>
              <w:spacing w:line="260" w:lineRule="exact"/>
              <w:ind w:left="157" w:hanging="157"/>
              <w:jc w:val="left"/>
              <w:rPr>
                <w:rFonts w:hAnsi="ＭＳ 明朝"/>
                <w:kern w:val="2"/>
                <w:szCs w:val="20"/>
              </w:rPr>
            </w:pPr>
            <w:r w:rsidRPr="00BB5300">
              <w:rPr>
                <w:rFonts w:hAnsi="ＭＳ 明朝" w:hint="eastAsia"/>
                <w:kern w:val="2"/>
                <w:szCs w:val="20"/>
              </w:rPr>
              <w:t>・　事象がいつ、どこで、どのように行われたか</w:t>
            </w:r>
          </w:p>
          <w:p w14:paraId="7863AF94" w14:textId="77777777" w:rsidR="00AB7276" w:rsidRPr="00BB5300" w:rsidRDefault="00AB7276" w:rsidP="006752AC">
            <w:pPr>
              <w:spacing w:line="260" w:lineRule="exact"/>
              <w:ind w:left="157" w:hanging="157"/>
              <w:jc w:val="left"/>
              <w:rPr>
                <w:rFonts w:hAnsi="ＭＳ 明朝"/>
                <w:kern w:val="2"/>
                <w:szCs w:val="20"/>
              </w:rPr>
            </w:pPr>
            <w:r w:rsidRPr="00BB5300">
              <w:rPr>
                <w:rFonts w:hAnsi="ＭＳ 明朝" w:hint="eastAsia"/>
                <w:kern w:val="2"/>
                <w:szCs w:val="20"/>
              </w:rPr>
              <w:t>・　相談者の加害者に対しての対応はどうか</w:t>
            </w:r>
          </w:p>
          <w:p w14:paraId="2353B3DC" w14:textId="77777777" w:rsidR="00AB7276" w:rsidRPr="00BB5300" w:rsidRDefault="00AB7276" w:rsidP="006752AC">
            <w:pPr>
              <w:spacing w:line="260" w:lineRule="exact"/>
              <w:ind w:left="157" w:hanging="157"/>
              <w:jc w:val="left"/>
              <w:rPr>
                <w:rFonts w:hAnsi="ＭＳ 明朝"/>
                <w:kern w:val="2"/>
                <w:szCs w:val="20"/>
              </w:rPr>
            </w:pPr>
            <w:r w:rsidRPr="00BB5300">
              <w:rPr>
                <w:rFonts w:hAnsi="ＭＳ 明朝" w:hint="eastAsia"/>
                <w:kern w:val="2"/>
                <w:szCs w:val="20"/>
              </w:rPr>
              <w:t>・　他の同僚等に相談したか</w:t>
            </w:r>
          </w:p>
          <w:p w14:paraId="5D27B265" w14:textId="77777777" w:rsidR="00AB7276" w:rsidRPr="00BB5300" w:rsidRDefault="00AB7276" w:rsidP="006752AC">
            <w:pPr>
              <w:spacing w:line="260" w:lineRule="exact"/>
              <w:ind w:left="157" w:hanging="157"/>
              <w:jc w:val="left"/>
              <w:rPr>
                <w:rFonts w:hAnsi="ＭＳ 明朝"/>
                <w:kern w:val="2"/>
                <w:szCs w:val="20"/>
              </w:rPr>
            </w:pPr>
            <w:r w:rsidRPr="00BB5300">
              <w:rPr>
                <w:rFonts w:hAnsi="ＭＳ 明朝" w:hint="eastAsia"/>
                <w:kern w:val="2"/>
                <w:szCs w:val="20"/>
              </w:rPr>
              <w:t>・　聴取した事実関係等を相談者へ確認し記録する</w:t>
            </w:r>
          </w:p>
          <w:p w14:paraId="56F3C4BA" w14:textId="77777777" w:rsidR="00AB7276" w:rsidRPr="00BB5300" w:rsidRDefault="006752AC" w:rsidP="006752AC">
            <w:pPr>
              <w:spacing w:line="260" w:lineRule="exact"/>
              <w:ind w:left="180" w:hangingChars="100" w:hanging="180"/>
              <w:jc w:val="left"/>
              <w:rPr>
                <w:rFonts w:hAnsi="ＭＳ 明朝"/>
                <w:kern w:val="2"/>
                <w:szCs w:val="20"/>
              </w:rPr>
            </w:pPr>
            <w:r w:rsidRPr="00BB5300">
              <w:rPr>
                <w:rFonts w:hAnsi="ＭＳ 明朝" w:hint="eastAsia"/>
                <w:kern w:val="2"/>
                <w:szCs w:val="20"/>
              </w:rPr>
              <w:t>・　相談者の意向を十分に踏まえる</w:t>
            </w:r>
          </w:p>
          <w:p w14:paraId="60CEECF5" w14:textId="77777777" w:rsidR="006752AC" w:rsidRPr="00BB5300" w:rsidRDefault="006752AC" w:rsidP="006752AC">
            <w:pPr>
              <w:spacing w:line="260" w:lineRule="exact"/>
              <w:ind w:left="180" w:hangingChars="100" w:hanging="180"/>
              <w:jc w:val="left"/>
              <w:rPr>
                <w:rFonts w:hAnsi="ＭＳ 明朝"/>
                <w:kern w:val="2"/>
                <w:szCs w:val="20"/>
              </w:rPr>
            </w:pPr>
            <w:r w:rsidRPr="00BB5300">
              <w:rPr>
                <w:rFonts w:hAnsi="ＭＳ 明朝" w:hint="eastAsia"/>
                <w:kern w:val="2"/>
                <w:szCs w:val="20"/>
              </w:rPr>
              <w:t>・　守秘義務を厳守すること</w:t>
            </w:r>
          </w:p>
          <w:p w14:paraId="7D656797" w14:textId="77777777" w:rsidR="006752AC" w:rsidRPr="00BB5300" w:rsidRDefault="006752AC" w:rsidP="006752AC">
            <w:pPr>
              <w:spacing w:line="260" w:lineRule="exact"/>
              <w:jc w:val="left"/>
              <w:rPr>
                <w:rFonts w:hAnsi="ＭＳ 明朝"/>
                <w:kern w:val="2"/>
                <w:szCs w:val="20"/>
              </w:rPr>
            </w:pPr>
          </w:p>
          <w:p w14:paraId="3643FDF9" w14:textId="77777777" w:rsidR="00AB7276" w:rsidRPr="00BB5300" w:rsidRDefault="00AB7276" w:rsidP="006752AC">
            <w:pPr>
              <w:spacing w:line="260" w:lineRule="exact"/>
              <w:ind w:left="180" w:hangingChars="100" w:hanging="180"/>
              <w:jc w:val="left"/>
              <w:rPr>
                <w:rFonts w:hAnsi="ＭＳ 明朝"/>
                <w:kern w:val="2"/>
                <w:szCs w:val="20"/>
              </w:rPr>
            </w:pPr>
            <w:r w:rsidRPr="00BB5300">
              <w:rPr>
                <w:rFonts w:hAnsi="ＭＳ 明朝" w:hint="eastAsia"/>
                <w:kern w:val="2"/>
                <w:szCs w:val="20"/>
              </w:rPr>
              <w:t>・　事実確認し、ハラスメントと判明すれば謝罪と信頼回復に努める</w:t>
            </w:r>
          </w:p>
          <w:p w14:paraId="69730582" w14:textId="77777777" w:rsidR="00AB7276" w:rsidRPr="00BB5300" w:rsidRDefault="00AB7276" w:rsidP="006752AC">
            <w:pPr>
              <w:spacing w:line="260" w:lineRule="exact"/>
              <w:ind w:left="180" w:hangingChars="100" w:hanging="180"/>
              <w:jc w:val="left"/>
              <w:rPr>
                <w:rFonts w:hAnsi="ＭＳ 明朝"/>
                <w:kern w:val="2"/>
                <w:szCs w:val="20"/>
              </w:rPr>
            </w:pPr>
            <w:r w:rsidRPr="00BB5300">
              <w:rPr>
                <w:rFonts w:hAnsi="ＭＳ 明朝" w:hint="eastAsia"/>
                <w:kern w:val="2"/>
                <w:szCs w:val="20"/>
              </w:rPr>
              <w:t>・　ハラスメントとは何かを理解させる</w:t>
            </w:r>
          </w:p>
          <w:p w14:paraId="7CA73413" w14:textId="77777777" w:rsidR="00AB7276" w:rsidRPr="00BB5300" w:rsidRDefault="00AB7276" w:rsidP="006752AC">
            <w:pPr>
              <w:spacing w:line="260" w:lineRule="exact"/>
              <w:ind w:left="180" w:hangingChars="100" w:hanging="180"/>
              <w:jc w:val="left"/>
              <w:rPr>
                <w:rFonts w:hAnsi="ＭＳ 明朝"/>
                <w:kern w:val="2"/>
                <w:szCs w:val="20"/>
              </w:rPr>
            </w:pPr>
            <w:r w:rsidRPr="00BB5300">
              <w:rPr>
                <w:rFonts w:hAnsi="ＭＳ 明朝" w:hint="eastAsia"/>
                <w:kern w:val="2"/>
                <w:szCs w:val="20"/>
              </w:rPr>
              <w:t>・　両者から聴取した事実関係に不一致や不十分なところがあれば、周囲の職員から事実関係等を聴取する</w:t>
            </w:r>
          </w:p>
          <w:p w14:paraId="3585B3AA" w14:textId="77777777" w:rsidR="00AB7276" w:rsidRPr="00BB5300" w:rsidRDefault="00AB7276" w:rsidP="006752AC">
            <w:pPr>
              <w:spacing w:line="260" w:lineRule="exact"/>
              <w:ind w:leftChars="100" w:left="360" w:hangingChars="100" w:hanging="180"/>
              <w:jc w:val="left"/>
              <w:rPr>
                <w:rFonts w:hAnsi="ＭＳ 明朝"/>
                <w:kern w:val="2"/>
                <w:szCs w:val="20"/>
              </w:rPr>
            </w:pPr>
            <w:r w:rsidRPr="00BB5300">
              <w:rPr>
                <w:rFonts w:hAnsi="ＭＳ 明朝" w:hint="eastAsia"/>
                <w:kern w:val="2"/>
                <w:szCs w:val="20"/>
              </w:rPr>
              <w:t>（人権やプライバシー、秘密の厳守に配慮する）</w:t>
            </w:r>
          </w:p>
          <w:p w14:paraId="654A56D9" w14:textId="77777777" w:rsidR="00AB7276" w:rsidRPr="00BB5300" w:rsidRDefault="00AB7276" w:rsidP="006752AC">
            <w:pPr>
              <w:spacing w:line="260" w:lineRule="exact"/>
              <w:jc w:val="left"/>
              <w:rPr>
                <w:rFonts w:hAnsi="ＭＳ 明朝"/>
                <w:kern w:val="2"/>
                <w:szCs w:val="20"/>
              </w:rPr>
            </w:pPr>
          </w:p>
          <w:p w14:paraId="6FF2B7B8" w14:textId="77777777" w:rsidR="00AB7276" w:rsidRPr="00BB5300" w:rsidRDefault="00AB7276" w:rsidP="006752AC">
            <w:pPr>
              <w:spacing w:line="260" w:lineRule="exact"/>
              <w:ind w:left="157" w:hanging="157"/>
              <w:jc w:val="left"/>
              <w:rPr>
                <w:rFonts w:hAnsi="ＭＳ 明朝"/>
                <w:kern w:val="2"/>
                <w:szCs w:val="20"/>
              </w:rPr>
            </w:pPr>
            <w:r w:rsidRPr="00BB5300">
              <w:rPr>
                <w:rFonts w:hAnsi="ＭＳ 明朝" w:hint="eastAsia"/>
                <w:kern w:val="2"/>
                <w:szCs w:val="20"/>
              </w:rPr>
              <w:t>・　確認した事実を伝え、今後の具体的な対応や方針を説明</w:t>
            </w:r>
          </w:p>
        </w:tc>
      </w:tr>
      <w:tr w:rsidR="00AB7276" w:rsidRPr="00AB7276" w14:paraId="2BB419A4" w14:textId="77777777" w:rsidTr="00FD1EBF">
        <w:tc>
          <w:tcPr>
            <w:tcW w:w="1980" w:type="dxa"/>
            <w:tcBorders>
              <w:top w:val="single" w:sz="4" w:space="0" w:color="auto"/>
              <w:bottom w:val="single" w:sz="4" w:space="0" w:color="auto"/>
            </w:tcBorders>
          </w:tcPr>
          <w:p w14:paraId="1A9BDE87" w14:textId="77777777" w:rsidR="00AB7276" w:rsidRPr="00AB7276" w:rsidRDefault="00AB7276" w:rsidP="006752AC">
            <w:pPr>
              <w:spacing w:line="260" w:lineRule="exact"/>
              <w:jc w:val="left"/>
              <w:textAlignment w:val="baseline"/>
              <w:rPr>
                <w:rFonts w:ascii="ＭＳ ゴシック" w:eastAsia="ＭＳ ゴシック" w:hAnsi="ＭＳ ゴシック"/>
                <w:spacing w:val="2"/>
                <w:kern w:val="0"/>
                <w:szCs w:val="20"/>
              </w:rPr>
            </w:pPr>
            <w:r w:rsidRPr="00AB7276">
              <w:rPr>
                <w:rFonts w:ascii="ＭＳ ゴシック" w:eastAsia="ＭＳ ゴシック" w:hAnsi="ＭＳ ゴシック" w:hint="eastAsia"/>
                <w:spacing w:val="2"/>
                <w:kern w:val="0"/>
                <w:szCs w:val="20"/>
              </w:rPr>
              <w:t>&lt;事後の危機管理&gt;</w:t>
            </w:r>
          </w:p>
          <w:p w14:paraId="68B4A407" w14:textId="77777777" w:rsidR="00AB7276" w:rsidRPr="00AB7276" w:rsidRDefault="00AB7276" w:rsidP="006752AC">
            <w:pPr>
              <w:spacing w:line="260" w:lineRule="exact"/>
              <w:jc w:val="left"/>
              <w:textAlignment w:val="baseline"/>
              <w:rPr>
                <w:rFonts w:hAnsi="ＭＳ 明朝"/>
                <w:spacing w:val="2"/>
                <w:kern w:val="0"/>
                <w:szCs w:val="20"/>
              </w:rPr>
            </w:pPr>
            <w:r w:rsidRPr="00AB7276">
              <w:rPr>
                <w:rFonts w:hAnsi="ＭＳ 明朝" w:hint="eastAsia"/>
                <w:spacing w:val="2"/>
                <w:kern w:val="0"/>
                <w:szCs w:val="20"/>
              </w:rPr>
              <w:t>○　事後報告</w:t>
            </w:r>
          </w:p>
        </w:tc>
        <w:tc>
          <w:tcPr>
            <w:tcW w:w="3685" w:type="dxa"/>
            <w:tcBorders>
              <w:top w:val="single" w:sz="4" w:space="0" w:color="auto"/>
              <w:bottom w:val="single" w:sz="4" w:space="0" w:color="auto"/>
              <w:right w:val="single" w:sz="4" w:space="0" w:color="auto"/>
            </w:tcBorders>
          </w:tcPr>
          <w:p w14:paraId="75058937" w14:textId="77777777" w:rsidR="00AB7276" w:rsidRPr="00AB7276" w:rsidRDefault="00AB7276" w:rsidP="006752AC">
            <w:pPr>
              <w:spacing w:line="260" w:lineRule="exact"/>
              <w:ind w:left="360" w:hangingChars="200" w:hanging="360"/>
              <w:jc w:val="left"/>
              <w:rPr>
                <w:rFonts w:hAnsi="ＭＳ 明朝"/>
                <w:kern w:val="2"/>
                <w:szCs w:val="20"/>
              </w:rPr>
            </w:pPr>
          </w:p>
          <w:p w14:paraId="706DF9AA" w14:textId="77777777" w:rsidR="00AB7276" w:rsidRPr="00AB7276" w:rsidRDefault="00AB7276" w:rsidP="006752AC">
            <w:pPr>
              <w:spacing w:line="260" w:lineRule="exact"/>
              <w:ind w:left="180" w:hangingChars="100" w:hanging="180"/>
              <w:jc w:val="left"/>
              <w:rPr>
                <w:rFonts w:hAnsi="ＭＳ 明朝"/>
                <w:kern w:val="2"/>
                <w:szCs w:val="20"/>
              </w:rPr>
            </w:pPr>
            <w:r w:rsidRPr="00AB7276">
              <w:rPr>
                <w:rFonts w:hAnsi="ＭＳ 明朝" w:hint="eastAsia"/>
                <w:kern w:val="2"/>
                <w:szCs w:val="20"/>
              </w:rPr>
              <w:t>・　事後報告書の作成と教育委員会への報告</w:t>
            </w:r>
          </w:p>
          <w:p w14:paraId="460FE42C" w14:textId="77777777" w:rsidR="00AB7276" w:rsidRPr="00AB7276" w:rsidRDefault="00AB7276" w:rsidP="006752AC">
            <w:pPr>
              <w:spacing w:line="260" w:lineRule="exact"/>
              <w:ind w:left="180" w:hangingChars="100" w:hanging="180"/>
              <w:jc w:val="left"/>
              <w:rPr>
                <w:rFonts w:hAnsi="ＭＳ 明朝"/>
                <w:noProof/>
                <w:kern w:val="2"/>
                <w:szCs w:val="20"/>
              </w:rPr>
            </w:pPr>
          </w:p>
        </w:tc>
        <w:tc>
          <w:tcPr>
            <w:tcW w:w="4417" w:type="dxa"/>
            <w:tcBorders>
              <w:top w:val="single" w:sz="4" w:space="0" w:color="auto"/>
              <w:left w:val="single" w:sz="4" w:space="0" w:color="auto"/>
              <w:bottom w:val="single" w:sz="4" w:space="0" w:color="auto"/>
            </w:tcBorders>
          </w:tcPr>
          <w:p w14:paraId="6AB137BC" w14:textId="77777777" w:rsidR="00AB7276" w:rsidRPr="00AB7276" w:rsidRDefault="00AB7276" w:rsidP="006752AC">
            <w:pPr>
              <w:spacing w:line="260" w:lineRule="exact"/>
              <w:ind w:left="180" w:hangingChars="100" w:hanging="180"/>
              <w:jc w:val="left"/>
              <w:rPr>
                <w:rFonts w:hAnsi="ＭＳ 明朝"/>
                <w:noProof/>
                <w:kern w:val="2"/>
                <w:szCs w:val="20"/>
              </w:rPr>
            </w:pPr>
          </w:p>
        </w:tc>
      </w:tr>
    </w:tbl>
    <w:p w14:paraId="37486319" w14:textId="77777777" w:rsidR="00A30B88" w:rsidRPr="00AB7276" w:rsidRDefault="00A30B88" w:rsidP="000D0C8D">
      <w:pPr>
        <w:spacing w:line="260" w:lineRule="exact"/>
      </w:pPr>
    </w:p>
    <w:p w14:paraId="6F0E8A99" w14:textId="4BB8AA03" w:rsidR="00AB7276" w:rsidRDefault="00AB7276" w:rsidP="00AB7276">
      <w:pPr>
        <w:spacing w:line="260" w:lineRule="exact"/>
      </w:pPr>
      <w:r>
        <w:rPr>
          <w:rFonts w:hint="eastAsia"/>
        </w:rPr>
        <w:t>【</w:t>
      </w:r>
      <w:r w:rsidRPr="00AB7276">
        <w:rPr>
          <w:rFonts w:ascii="HG丸ｺﾞｼｯｸM-PRO" w:eastAsia="HG丸ｺﾞｼｯｸM-PRO" w:hAnsi="HG丸ｺﾞｼｯｸM-PRO" w:hint="eastAsia"/>
        </w:rPr>
        <w:t>発生時の連絡経路図</w:t>
      </w:r>
      <w:r>
        <w:rPr>
          <w:rFonts w:hint="eastAsia"/>
        </w:rPr>
        <w:t xml:space="preserve">】　　</w:t>
      </w:r>
      <w:r w:rsidRPr="00BB5300">
        <w:rPr>
          <w:rFonts w:hint="eastAsia"/>
        </w:rPr>
        <w:t>報告様式：</w:t>
      </w:r>
      <w:hyperlink w:anchor="ハラスメント" w:history="1">
        <w:r w:rsidRPr="00C176C5">
          <w:rPr>
            <w:rStyle w:val="ac"/>
            <w:rFonts w:hint="eastAsia"/>
          </w:rPr>
          <w:t>「事故報告</w:t>
        </w:r>
        <w:r w:rsidR="00033C0B">
          <w:rPr>
            <w:rStyle w:val="ac"/>
            <w:rFonts w:hint="eastAsia"/>
          </w:rPr>
          <w:t>様式</w:t>
        </w:r>
        <w:r w:rsidRPr="00C176C5">
          <w:rPr>
            <w:rStyle w:val="ac"/>
            <w:rFonts w:hint="eastAsia"/>
          </w:rPr>
          <w:t>」</w:t>
        </w:r>
      </w:hyperlink>
    </w:p>
    <w:p w14:paraId="1BE80B97" w14:textId="77777777" w:rsidR="00AB7276" w:rsidRDefault="00AB7276" w:rsidP="00AB7276">
      <w:pPr>
        <w:spacing w:line="260" w:lineRule="exact"/>
      </w:pPr>
      <w:r>
        <w:rPr>
          <w:noProof/>
        </w:rPr>
        <mc:AlternateContent>
          <mc:Choice Requires="wps">
            <w:drawing>
              <wp:anchor distT="0" distB="0" distL="114300" distR="114300" simplePos="0" relativeHeight="251908096" behindDoc="0" locked="0" layoutInCell="1" allowOverlap="1" wp14:anchorId="251FE891" wp14:editId="5429CC8E">
                <wp:simplePos x="0" y="0"/>
                <wp:positionH relativeFrom="column">
                  <wp:posOffset>243205</wp:posOffset>
                </wp:positionH>
                <wp:positionV relativeFrom="paragraph">
                  <wp:posOffset>141605</wp:posOffset>
                </wp:positionV>
                <wp:extent cx="1123950" cy="228600"/>
                <wp:effectExtent l="0" t="0" r="19050" b="19050"/>
                <wp:wrapNone/>
                <wp:docPr id="3369" name="Text Box 2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4F0B4CC8" w14:textId="77777777" w:rsidR="00124108" w:rsidRDefault="00124108" w:rsidP="00AB7276">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251FE891" id="Text Box 2401" o:spid="_x0000_s1500" type="#_x0000_t202" style="position:absolute;left:0;text-align:left;margin-left:19.15pt;margin-top:11.15pt;width:88.5pt;height:18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">
                <v:textbox inset="5.85pt,.7pt,5.85pt,.7pt">
                  <w:txbxContent>
                    <w:p w14:paraId="4F0B4CC8" w14:textId="77777777" w:rsidR="00124108" w:rsidRDefault="00124108" w:rsidP="00AB7276">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910144" behindDoc="0" locked="0" layoutInCell="1" allowOverlap="1" wp14:anchorId="6299412B" wp14:editId="2C6609CE">
                <wp:simplePos x="0" y="0"/>
                <wp:positionH relativeFrom="column">
                  <wp:posOffset>1652905</wp:posOffset>
                </wp:positionH>
                <wp:positionV relativeFrom="paragraph">
                  <wp:posOffset>151130</wp:posOffset>
                </wp:positionV>
                <wp:extent cx="1238250" cy="228600"/>
                <wp:effectExtent l="0" t="0" r="19050" b="19050"/>
                <wp:wrapNone/>
                <wp:docPr id="3374" name="Text Box 2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28600"/>
                        </a:xfrm>
                        <a:prstGeom prst="rect">
                          <a:avLst/>
                        </a:prstGeom>
                        <a:solidFill>
                          <a:srgbClr val="FFFFFF"/>
                        </a:solidFill>
                        <a:ln w="9525">
                          <a:solidFill>
                            <a:srgbClr val="000000"/>
                          </a:solidFill>
                          <a:miter lim="800000"/>
                          <a:headEnd/>
                          <a:tailEnd/>
                        </a:ln>
                      </wps:spPr>
                      <wps:txbx>
                        <w:txbxContent>
                          <w:p w14:paraId="703C4B26" w14:textId="77777777" w:rsidR="00124108" w:rsidRDefault="00124108" w:rsidP="00AB7276">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6299412B" id="Text Box 2405" o:spid="_x0000_s1501" type="#_x0000_t202" style="position:absolute;left:0;text-align:left;margin-left:130.15pt;margin-top:11.9pt;width:97.5pt;height:18pt;z-index:251910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">
                <v:textbox inset="5.85pt,.7pt,5.85pt,.7pt">
                  <w:txbxContent>
                    <w:p w14:paraId="703C4B26" w14:textId="77777777" w:rsidR="00124108" w:rsidRDefault="00124108" w:rsidP="00AB7276">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911168" behindDoc="0" locked="0" layoutInCell="1" allowOverlap="1" wp14:anchorId="6192EEFD" wp14:editId="5CE740DE">
                <wp:simplePos x="0" y="0"/>
                <wp:positionH relativeFrom="column">
                  <wp:posOffset>3176905</wp:posOffset>
                </wp:positionH>
                <wp:positionV relativeFrom="paragraph">
                  <wp:posOffset>141605</wp:posOffset>
                </wp:positionV>
                <wp:extent cx="1000125" cy="228600"/>
                <wp:effectExtent l="0" t="0" r="28575" b="19050"/>
                <wp:wrapNone/>
                <wp:docPr id="3376" name="Text Box 2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4FB1A332" w14:textId="77777777" w:rsidR="00124108" w:rsidRDefault="00124108" w:rsidP="00AB7276">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6192EEFD" id="Text Box 2407" o:spid="_x0000_s1502" type="#_x0000_t202" style="position:absolute;left:0;text-align:left;margin-left:250.15pt;margin-top:11.15pt;width:78.75pt;height:18pt;z-index:251911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">
                <v:textbox inset="5.85pt,.7pt,5.85pt,.7pt">
                  <w:txbxContent>
                    <w:p w14:paraId="4FB1A332" w14:textId="77777777" w:rsidR="00124108" w:rsidRDefault="00124108" w:rsidP="00AB7276">
                      <w:pPr>
                        <w:jc w:val="center"/>
                      </w:pPr>
                      <w:r>
                        <w:rPr>
                          <w:rFonts w:hint="eastAsia"/>
                        </w:rPr>
                        <w:t>県教育事務所</w:t>
                      </w:r>
                    </w:p>
                  </w:txbxContent>
                </v:textbox>
              </v:shape>
            </w:pict>
          </mc:Fallback>
        </mc:AlternateContent>
      </w:r>
      <w:r>
        <w:rPr>
          <w:noProof/>
        </w:rPr>
        <mc:AlternateContent>
          <mc:Choice Requires="wps">
            <w:drawing>
              <wp:anchor distT="0" distB="0" distL="114300" distR="114300" simplePos="0" relativeHeight="251912192" behindDoc="0" locked="0" layoutInCell="1" allowOverlap="1" wp14:anchorId="2EB06023" wp14:editId="3F64F03D">
                <wp:simplePos x="0" y="0"/>
                <wp:positionH relativeFrom="column">
                  <wp:posOffset>4891405</wp:posOffset>
                </wp:positionH>
                <wp:positionV relativeFrom="paragraph">
                  <wp:posOffset>151130</wp:posOffset>
                </wp:positionV>
                <wp:extent cx="1285875" cy="946785"/>
                <wp:effectExtent l="0" t="0" r="28575" b="24765"/>
                <wp:wrapNone/>
                <wp:docPr id="3378" name="Text Box 2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946785"/>
                        </a:xfrm>
                        <a:prstGeom prst="rect">
                          <a:avLst/>
                        </a:prstGeom>
                        <a:solidFill>
                          <a:srgbClr val="FFFFFF"/>
                        </a:solidFill>
                        <a:ln w="9525">
                          <a:solidFill>
                            <a:srgbClr val="000000"/>
                          </a:solidFill>
                          <a:miter lim="800000"/>
                          <a:headEnd/>
                          <a:tailEnd/>
                        </a:ln>
                      </wps:spPr>
                      <wps:txbx>
                        <w:txbxContent>
                          <w:p w14:paraId="4D02F782" w14:textId="77777777" w:rsidR="00124108" w:rsidRPr="00765437" w:rsidRDefault="00124108" w:rsidP="00AB7276">
                            <w:pPr>
                              <w:spacing w:line="280" w:lineRule="exact"/>
                              <w:ind w:firstLineChars="100" w:firstLine="180"/>
                            </w:pPr>
                            <w:r w:rsidRPr="00765437">
                              <w:rPr>
                                <w:rFonts w:hint="eastAsia"/>
                              </w:rPr>
                              <w:t>県教育庁総務課</w:t>
                            </w:r>
                          </w:p>
                          <w:p w14:paraId="05DE073A" w14:textId="77777777" w:rsidR="00124108" w:rsidRPr="00765437" w:rsidRDefault="00124108" w:rsidP="00AB7276">
                            <w:pPr>
                              <w:spacing w:line="280" w:lineRule="exact"/>
                              <w:ind w:firstLineChars="100" w:firstLine="180"/>
                            </w:pPr>
                            <w:r w:rsidRPr="00765437">
                              <w:rPr>
                                <w:rFonts w:hint="eastAsia"/>
                              </w:rPr>
                              <w:t>（教育職員以外）</w:t>
                            </w:r>
                          </w:p>
                          <w:p w14:paraId="31C7FD1C" w14:textId="77777777" w:rsidR="00124108" w:rsidRPr="00765437" w:rsidRDefault="00124108" w:rsidP="00AB7276">
                            <w:pPr>
                              <w:spacing w:line="280" w:lineRule="exact"/>
                              <w:ind w:firstLineChars="100" w:firstLine="180"/>
                            </w:pPr>
                            <w:r w:rsidRPr="00765437">
                              <w:rPr>
                                <w:rFonts w:hint="eastAsia"/>
                              </w:rPr>
                              <w:t>又は学校企画課</w:t>
                            </w:r>
                          </w:p>
                          <w:p w14:paraId="6045E81F" w14:textId="77777777" w:rsidR="00124108" w:rsidRPr="00765437" w:rsidRDefault="00124108" w:rsidP="00AB7276">
                            <w:pPr>
                              <w:spacing w:line="280" w:lineRule="exact"/>
                              <w:ind w:firstLineChars="100" w:firstLine="180"/>
                            </w:pPr>
                            <w:r w:rsidRPr="00765437">
                              <w:rPr>
                                <w:rFonts w:hint="eastAsia"/>
                              </w:rPr>
                              <w:t>（教育職員）、</w:t>
                            </w:r>
                          </w:p>
                          <w:p w14:paraId="74E6DC01" w14:textId="77777777" w:rsidR="00124108" w:rsidRPr="00765437" w:rsidRDefault="00124108" w:rsidP="00AB7276">
                            <w:pPr>
                              <w:spacing w:line="280" w:lineRule="exact"/>
                              <w:ind w:firstLineChars="100" w:firstLine="180"/>
                            </w:pPr>
                            <w:r w:rsidRPr="00765437">
                              <w:rPr>
                                <w:rFonts w:hint="eastAsia"/>
                              </w:rPr>
                              <w:t>県人権同和教育課</w:t>
                            </w:r>
                          </w:p>
                        </w:txbxContent>
                      </wps:txbx>
                      <wps:bodyPr rot="0" vert="horz" wrap="square" lIns="74295" tIns="8890" rIns="74295" bIns="8890" anchor="t" anchorCtr="0" upright="1">
                        <a:noAutofit/>
                      </wps:bodyPr>
                    </wps:wsp>
                  </a:graphicData>
                </a:graphic>
              </wp:anchor>
            </w:drawing>
          </mc:Choice>
          <mc:Fallback>
            <w:pict>
              <v:shape w14:anchorId="2EB06023" id="Text Box 2410" o:spid="_x0000_s1503" type="#_x0000_t202" style="position:absolute;left:0;text-align:left;margin-left:385.15pt;margin-top:11.9pt;width:101.25pt;height:74.55pt;z-index:251912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">
                <v:textbox inset="5.85pt,.7pt,5.85pt,.7pt">
                  <w:txbxContent>
                    <w:p w14:paraId="4D02F782" w14:textId="77777777" w:rsidR="00124108" w:rsidRPr="00765437" w:rsidRDefault="00124108" w:rsidP="00AB7276">
                      <w:pPr>
                        <w:spacing w:line="280" w:lineRule="exact"/>
                        <w:ind w:firstLineChars="100" w:firstLine="180"/>
                      </w:pPr>
                      <w:r w:rsidRPr="00765437">
                        <w:rPr>
                          <w:rFonts w:hint="eastAsia"/>
                        </w:rPr>
                        <w:t>県教育庁総務課</w:t>
                      </w:r>
                    </w:p>
                    <w:p w14:paraId="05DE073A" w14:textId="77777777" w:rsidR="00124108" w:rsidRPr="00765437" w:rsidRDefault="00124108" w:rsidP="00AB7276">
                      <w:pPr>
                        <w:spacing w:line="280" w:lineRule="exact"/>
                        <w:ind w:firstLineChars="100" w:firstLine="180"/>
                      </w:pPr>
                      <w:r w:rsidRPr="00765437">
                        <w:rPr>
                          <w:rFonts w:hint="eastAsia"/>
                        </w:rPr>
                        <w:t>（教育職員以外）</w:t>
                      </w:r>
                    </w:p>
                    <w:p w14:paraId="31C7FD1C" w14:textId="77777777" w:rsidR="00124108" w:rsidRPr="00765437" w:rsidRDefault="00124108" w:rsidP="00AB7276">
                      <w:pPr>
                        <w:spacing w:line="280" w:lineRule="exact"/>
                        <w:ind w:firstLineChars="100" w:firstLine="180"/>
                      </w:pPr>
                      <w:r w:rsidRPr="00765437">
                        <w:rPr>
                          <w:rFonts w:hint="eastAsia"/>
                        </w:rPr>
                        <w:t>又は学校企画課</w:t>
                      </w:r>
                    </w:p>
                    <w:p w14:paraId="6045E81F" w14:textId="77777777" w:rsidR="00124108" w:rsidRPr="00765437" w:rsidRDefault="00124108" w:rsidP="00AB7276">
                      <w:pPr>
                        <w:spacing w:line="280" w:lineRule="exact"/>
                        <w:ind w:firstLineChars="100" w:firstLine="180"/>
                      </w:pPr>
                      <w:r w:rsidRPr="00765437">
                        <w:rPr>
                          <w:rFonts w:hint="eastAsia"/>
                        </w:rPr>
                        <w:t>（教育職員）、</w:t>
                      </w:r>
                    </w:p>
                    <w:p w14:paraId="74E6DC01" w14:textId="77777777" w:rsidR="00124108" w:rsidRPr="00765437" w:rsidRDefault="00124108" w:rsidP="00AB7276">
                      <w:pPr>
                        <w:spacing w:line="280" w:lineRule="exact"/>
                        <w:ind w:firstLineChars="100" w:firstLine="180"/>
                      </w:pPr>
                      <w:r w:rsidRPr="00765437">
                        <w:rPr>
                          <w:rFonts w:hint="eastAsia"/>
                        </w:rPr>
                        <w:t>県人権同和教育課</w:t>
                      </w:r>
                    </w:p>
                  </w:txbxContent>
                </v:textbox>
              </v:shape>
            </w:pict>
          </mc:Fallback>
        </mc:AlternateContent>
      </w:r>
    </w:p>
    <w:p w14:paraId="30116B03" w14:textId="77777777" w:rsidR="00AB7276" w:rsidRDefault="00AB7276" w:rsidP="00AB7276">
      <w:pPr>
        <w:spacing w:line="260" w:lineRule="exact"/>
      </w:pPr>
      <w:r>
        <w:rPr>
          <w:noProof/>
        </w:rPr>
        <mc:AlternateContent>
          <mc:Choice Requires="wps">
            <w:drawing>
              <wp:anchor distT="0" distB="0" distL="114300" distR="114300" simplePos="0" relativeHeight="251909120" behindDoc="0" locked="0" layoutInCell="1" allowOverlap="1" wp14:anchorId="1E611F9E" wp14:editId="0F06A081">
                <wp:simplePos x="0" y="0"/>
                <wp:positionH relativeFrom="column">
                  <wp:posOffset>1376680</wp:posOffset>
                </wp:positionH>
                <wp:positionV relativeFrom="paragraph">
                  <wp:posOffset>90805</wp:posOffset>
                </wp:positionV>
                <wp:extent cx="276225" cy="0"/>
                <wp:effectExtent l="0" t="76200" r="9525" b="95250"/>
                <wp:wrapNone/>
                <wp:docPr id="3372" name="Line 24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1953D19" id="Line 2403" o:spid="_x0000_s1026" style="position:absolute;z-index:251909120;visibility:visible;mso-wrap-style:square;mso-wrap-distance-left:9pt;mso-wrap-distance-top:0;mso-wrap-distance-right:9pt;mso-wrap-distance-bottom:0;mso-position-horizontal:absolute;mso-position-horizontal-relative:text;mso-position-vertical:absolute;mso-position-vertical-relative:text" from="108.4pt,7.15pt" to="130.1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">
                <v:stroke endarrow="block"/>
              </v:line>
            </w:pict>
          </mc:Fallback>
        </mc:AlternateContent>
      </w:r>
      <w:r>
        <w:rPr>
          <w:noProof/>
        </w:rPr>
        <mc:AlternateContent>
          <mc:Choice Requires="wps">
            <w:drawing>
              <wp:anchor distT="0" distB="0" distL="114300" distR="114300" simplePos="0" relativeHeight="251913216" behindDoc="0" locked="0" layoutInCell="1" allowOverlap="1" wp14:anchorId="0C483FDF" wp14:editId="4AC6FAAB">
                <wp:simplePos x="0" y="0"/>
                <wp:positionH relativeFrom="column">
                  <wp:posOffset>2900680</wp:posOffset>
                </wp:positionH>
                <wp:positionV relativeFrom="paragraph">
                  <wp:posOffset>100330</wp:posOffset>
                </wp:positionV>
                <wp:extent cx="276225" cy="0"/>
                <wp:effectExtent l="0" t="76200" r="9525" b="95250"/>
                <wp:wrapNone/>
                <wp:docPr id="3375" name="Line 24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6CE1F39" id="Line 2406" o:spid="_x0000_s1026" style="position:absolute;z-index:251913216;visibility:visible;mso-wrap-style:square;mso-wrap-distance-left:9pt;mso-wrap-distance-top:0;mso-wrap-distance-right:9pt;mso-wrap-distance-bottom:0;mso-position-horizontal:absolute;mso-position-horizontal-relative:text;mso-position-vertical:absolute;mso-position-vertical-relative:text" from="228.4pt,7.9pt" to="250.1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">
                <v:stroke endarrow="block"/>
              </v:line>
            </w:pict>
          </mc:Fallback>
        </mc:AlternateContent>
      </w:r>
      <w:r>
        <w:rPr>
          <w:noProof/>
        </w:rPr>
        <mc:AlternateContent>
          <mc:Choice Requires="wps">
            <w:drawing>
              <wp:anchor distT="0" distB="0" distL="114300" distR="114300" simplePos="0" relativeHeight="251914240" behindDoc="0" locked="0" layoutInCell="1" allowOverlap="1" wp14:anchorId="4E8B55DA" wp14:editId="52695CF8">
                <wp:simplePos x="0" y="0"/>
                <wp:positionH relativeFrom="column">
                  <wp:posOffset>4177030</wp:posOffset>
                </wp:positionH>
                <wp:positionV relativeFrom="paragraph">
                  <wp:posOffset>81280</wp:posOffset>
                </wp:positionV>
                <wp:extent cx="723900" cy="0"/>
                <wp:effectExtent l="0" t="76200" r="19050" b="95250"/>
                <wp:wrapNone/>
                <wp:docPr id="3377" name="Line 24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7247289" id="Line 2408" o:spid="_x0000_s1026" style="position:absolute;z-index:251914240;visibility:visible;mso-wrap-style:square;mso-wrap-distance-left:9pt;mso-wrap-distance-top:0;mso-wrap-distance-right:9pt;mso-wrap-distance-bottom:0;mso-position-horizontal:absolute;mso-position-horizontal-relative:text;mso-position-vertical:absolute;mso-position-vertical-relative:text" from="328.9pt,6.4pt" to="385.9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">
                <v:stroke endarrow="block"/>
              </v:line>
            </w:pict>
          </mc:Fallback>
        </mc:AlternateContent>
      </w:r>
    </w:p>
    <w:p w14:paraId="27430CB0" w14:textId="77777777" w:rsidR="00AB7276" w:rsidRDefault="00AB7276" w:rsidP="00AB7276">
      <w:pPr>
        <w:spacing w:line="260" w:lineRule="exact"/>
      </w:pPr>
    </w:p>
    <w:p w14:paraId="524A7110" w14:textId="77777777" w:rsidR="00AB7276" w:rsidRDefault="00AB7276" w:rsidP="00AB7276">
      <w:pPr>
        <w:spacing w:line="260" w:lineRule="exact"/>
      </w:pPr>
      <w:r>
        <w:rPr>
          <w:noProof/>
        </w:rPr>
        <mc:AlternateContent>
          <mc:Choice Requires="wps">
            <w:drawing>
              <wp:anchor distT="0" distB="0" distL="114300" distR="114300" simplePos="0" relativeHeight="251915264" behindDoc="0" locked="0" layoutInCell="1" allowOverlap="1" wp14:anchorId="2F206897" wp14:editId="0959422C">
                <wp:simplePos x="0" y="0"/>
                <wp:positionH relativeFrom="column">
                  <wp:posOffset>243205</wp:posOffset>
                </wp:positionH>
                <wp:positionV relativeFrom="paragraph">
                  <wp:posOffset>113030</wp:posOffset>
                </wp:positionV>
                <wp:extent cx="1123950" cy="228600"/>
                <wp:effectExtent l="0" t="0" r="19050" b="19050"/>
                <wp:wrapNone/>
                <wp:docPr id="3371" name="Text Box 2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solidFill>
                          <a:srgbClr val="FFFFFF"/>
                        </a:solidFill>
                        <a:ln w="9525">
                          <a:solidFill>
                            <a:srgbClr val="000000"/>
                          </a:solidFill>
                          <a:miter lim="800000"/>
                          <a:headEnd/>
                          <a:tailEnd/>
                        </a:ln>
                      </wps:spPr>
                      <wps:txbx>
                        <w:txbxContent>
                          <w:p w14:paraId="3D2879DC" w14:textId="77777777" w:rsidR="00124108" w:rsidRDefault="00124108" w:rsidP="00AB7276">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2F206897" id="Text Box 2402" o:spid="_x0000_s1504" type="#_x0000_t202" style="position:absolute;left:0;text-align:left;margin-left:19.15pt;margin-top:8.9pt;width:88.5pt;height:18pt;z-index:251915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">
                <v:textbox inset="5.85pt,.7pt,5.85pt,.7pt">
                  <w:txbxContent>
                    <w:p w14:paraId="3D2879DC" w14:textId="77777777" w:rsidR="00124108" w:rsidRDefault="00124108" w:rsidP="00AB7276">
                      <w:pPr>
                        <w:jc w:val="center"/>
                      </w:pPr>
                      <w:r>
                        <w:rPr>
                          <w:rFonts w:hint="eastAsia"/>
                        </w:rPr>
                        <w:t>県立学校</w:t>
                      </w:r>
                    </w:p>
                  </w:txbxContent>
                </v:textbox>
              </v:shape>
            </w:pict>
          </mc:Fallback>
        </mc:AlternateContent>
      </w:r>
    </w:p>
    <w:p w14:paraId="0CE04457" w14:textId="77777777" w:rsidR="00AB7276" w:rsidRDefault="00AB7276" w:rsidP="00AB7276">
      <w:pPr>
        <w:spacing w:line="260" w:lineRule="exact"/>
      </w:pPr>
      <w:r>
        <w:rPr>
          <w:noProof/>
        </w:rPr>
        <mc:AlternateContent>
          <mc:Choice Requires="wps">
            <w:drawing>
              <wp:anchor distT="0" distB="0" distL="114300" distR="114300" simplePos="0" relativeHeight="251916288" behindDoc="0" locked="0" layoutInCell="1" allowOverlap="1" wp14:anchorId="404C593E" wp14:editId="4C086F66">
                <wp:simplePos x="0" y="0"/>
                <wp:positionH relativeFrom="column">
                  <wp:posOffset>1386205</wp:posOffset>
                </wp:positionH>
                <wp:positionV relativeFrom="paragraph">
                  <wp:posOffset>90805</wp:posOffset>
                </wp:positionV>
                <wp:extent cx="3492500" cy="0"/>
                <wp:effectExtent l="0" t="76200" r="12700" b="95250"/>
                <wp:wrapNone/>
                <wp:docPr id="3373" name="Line 24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92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0D65A92" id="Line 2404" o:spid="_x0000_s1026" style="position:absolute;flip:y;z-index:251916288;visibility:visible;mso-wrap-style:square;mso-wrap-distance-left:9pt;mso-wrap-distance-top:0;mso-wrap-distance-right:9pt;mso-wrap-distance-bottom:0;mso-position-horizontal:absolute;mso-position-horizontal-relative:text;mso-position-vertical:absolute;mso-position-vertical-relative:text" from="109.15pt,7.15pt" to="384.1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">
                <v:stroke endarrow="block"/>
              </v:line>
            </w:pict>
          </mc:Fallback>
        </mc:AlternateContent>
      </w:r>
    </w:p>
    <w:p w14:paraId="12AA62B3" w14:textId="77777777" w:rsidR="00AB7276" w:rsidRDefault="00AB7276" w:rsidP="00AB7276">
      <w:pPr>
        <w:spacing w:line="260" w:lineRule="exact"/>
      </w:pPr>
    </w:p>
    <w:p w14:paraId="2D991D22" w14:textId="77777777" w:rsidR="00AB7276" w:rsidRDefault="00AB7276" w:rsidP="00AB7276">
      <w:pPr>
        <w:spacing w:line="260" w:lineRule="exact"/>
      </w:pPr>
    </w:p>
    <w:p w14:paraId="65FF6C5A" w14:textId="77777777" w:rsidR="00AB7276" w:rsidRDefault="00AB7276" w:rsidP="00AB7276">
      <w:pPr>
        <w:spacing w:line="260" w:lineRule="exact"/>
      </w:pPr>
    </w:p>
    <w:p w14:paraId="12ECB215" w14:textId="77777777" w:rsidR="00AB7276" w:rsidRDefault="00AB7276" w:rsidP="00AB7276">
      <w:pPr>
        <w:spacing w:line="260" w:lineRule="exact"/>
      </w:pPr>
      <w:r>
        <w:rPr>
          <w:rFonts w:hint="eastAsia"/>
        </w:rPr>
        <w:t>【</w:t>
      </w:r>
      <w:r w:rsidRPr="00AB7276">
        <w:rPr>
          <w:rFonts w:ascii="HG丸ｺﾞｼｯｸM-PRO" w:eastAsia="HG丸ｺﾞｼｯｸM-PRO" w:hAnsi="HG丸ｺﾞｼｯｸM-PRO" w:hint="eastAsia"/>
        </w:rPr>
        <w:t>県教育委員会担当課</w:t>
      </w:r>
      <w:r>
        <w:rPr>
          <w:rFonts w:hint="eastAsia"/>
        </w:rPr>
        <w:t>】</w:t>
      </w:r>
    </w:p>
    <w:p w14:paraId="1D788CFF" w14:textId="77777777" w:rsidR="00AB7276" w:rsidRPr="00BB5300" w:rsidRDefault="00AB7276" w:rsidP="00AB7276">
      <w:pPr>
        <w:spacing w:line="260" w:lineRule="exact"/>
        <w:ind w:firstLineChars="200" w:firstLine="360"/>
      </w:pPr>
      <w:r w:rsidRPr="00BB5300">
        <w:rPr>
          <w:rFonts w:hint="eastAsia"/>
        </w:rPr>
        <w:t xml:space="preserve">教育庁学校企画課企画人事スタッフ　</w:t>
      </w:r>
      <w:r w:rsidRPr="00BB5300">
        <w:t>TEL：0852-22-</w:t>
      </w:r>
      <w:r w:rsidR="006752AC" w:rsidRPr="00BB5300">
        <w:t>6308</w:t>
      </w:r>
      <w:r w:rsidR="006752AC" w:rsidRPr="00BB5300">
        <w:rPr>
          <w:rFonts w:hint="eastAsia"/>
        </w:rPr>
        <w:t>（県立）、6</w:t>
      </w:r>
      <w:r w:rsidR="006752AC" w:rsidRPr="00BB5300">
        <w:t>692</w:t>
      </w:r>
      <w:r w:rsidR="006752AC" w:rsidRPr="00BB5300">
        <w:rPr>
          <w:rFonts w:hint="eastAsia"/>
        </w:rPr>
        <w:t>（義務）</w:t>
      </w:r>
      <w:r w:rsidRPr="00BB5300">
        <w:t xml:space="preserve">　　FAX：0852-22-5762</w:t>
      </w:r>
    </w:p>
    <w:p w14:paraId="34C5E369" w14:textId="6816EB69" w:rsidR="00AB7276" w:rsidRPr="00BB5300" w:rsidRDefault="00AB7276" w:rsidP="00AB7276">
      <w:pPr>
        <w:spacing w:line="260" w:lineRule="exact"/>
        <w:ind w:firstLineChars="200" w:firstLine="360"/>
      </w:pPr>
      <w:r w:rsidRPr="00BB5300">
        <w:rPr>
          <w:rFonts w:hint="eastAsia"/>
        </w:rPr>
        <w:t>教育庁総務課</w:t>
      </w:r>
      <w:r w:rsidR="00A86E85" w:rsidRPr="00BB5300">
        <w:rPr>
          <w:rFonts w:hint="eastAsia"/>
        </w:rPr>
        <w:t>総務管理スタッフ</w:t>
      </w:r>
      <w:r w:rsidRPr="00BB5300">
        <w:rPr>
          <w:rFonts w:hint="eastAsia"/>
        </w:rPr>
        <w:t xml:space="preserve">　</w:t>
      </w:r>
      <w:r w:rsidRPr="00BB5300">
        <w:t>TEL：0852-22</w:t>
      </w:r>
      <w:r w:rsidR="005E7283">
        <w:rPr>
          <w:rFonts w:hint="eastAsia"/>
        </w:rPr>
        <w:t>-</w:t>
      </w:r>
      <w:r w:rsidR="00A94317" w:rsidRPr="00785624">
        <w:rPr>
          <w:rFonts w:hint="eastAsia"/>
          <w:color w:val="000000" w:themeColor="text1"/>
        </w:rPr>
        <w:t>5403</w:t>
      </w:r>
      <w:r w:rsidRPr="00785624">
        <w:rPr>
          <w:color w:val="000000" w:themeColor="text1"/>
        </w:rPr>
        <w:t xml:space="preserve">　</w:t>
      </w:r>
      <w:r w:rsidRPr="00BB5300">
        <w:t xml:space="preserve">　FAX：0852-22-5400</w:t>
      </w:r>
    </w:p>
    <w:p w14:paraId="26B205A4" w14:textId="77777777" w:rsidR="00A30B88" w:rsidRDefault="00AB7276" w:rsidP="00AB7276">
      <w:pPr>
        <w:spacing w:line="260" w:lineRule="exact"/>
        <w:ind w:firstLineChars="200" w:firstLine="360"/>
      </w:pPr>
      <w:r>
        <w:rPr>
          <w:rFonts w:hint="eastAsia"/>
        </w:rPr>
        <w:t xml:space="preserve">教育庁人権同和教育課指導スタッフ　</w:t>
      </w:r>
      <w:r>
        <w:t>TEL：0852-22-5432、6515　　FAX：0852-22-6166</w:t>
      </w:r>
    </w:p>
    <w:bookmarkEnd w:id="166"/>
    <w:p w14:paraId="168F3DE5" w14:textId="77777777" w:rsidR="00A30B88" w:rsidRDefault="00A30B88" w:rsidP="000D0C8D">
      <w:pPr>
        <w:spacing w:line="260" w:lineRule="exact"/>
      </w:pPr>
    </w:p>
    <w:p w14:paraId="10464174" w14:textId="77777777" w:rsidR="00AB7276" w:rsidRDefault="00AB7276">
      <w:pPr>
        <w:widowControl/>
        <w:autoSpaceDE/>
        <w:autoSpaceDN/>
        <w:jc w:val="left"/>
      </w:pPr>
      <w:r>
        <w:br w:type="page"/>
      </w:r>
    </w:p>
    <w:p w14:paraId="7249A8A6" w14:textId="6B744FF4" w:rsidR="00A30B88" w:rsidRPr="00BB5300" w:rsidRDefault="00FD1EBF" w:rsidP="00FD1EBF">
      <w:pPr>
        <w:pStyle w:val="1"/>
      </w:pPr>
      <w:bookmarkStart w:id="167" w:name="_第５_教職員のメンタルヘルスへの対応"/>
      <w:bookmarkStart w:id="168" w:name="_Toc240013294"/>
      <w:bookmarkEnd w:id="167"/>
      <w:r w:rsidRPr="00BB5300">
        <w:rPr>
          <w:rFonts w:hint="eastAsia"/>
        </w:rPr>
        <w:lastRenderedPageBreak/>
        <w:t>第</w:t>
      </w:r>
      <w:r w:rsidR="007175A2" w:rsidRPr="00BB5300">
        <w:rPr>
          <w:rFonts w:hint="eastAsia"/>
        </w:rPr>
        <w:t>６</w:t>
      </w:r>
      <w:r w:rsidRPr="00BB5300">
        <w:rPr>
          <w:rFonts w:hint="eastAsia"/>
        </w:rPr>
        <w:t xml:space="preserve">　教職員のメンタルヘルス</w:t>
      </w:r>
      <w:bookmarkEnd w:id="168"/>
    </w:p>
    <w:p w14:paraId="0ED7DA46" w14:textId="77777777" w:rsidR="00A30B88" w:rsidRDefault="00FD1EBF" w:rsidP="000D0C8D">
      <w:pPr>
        <w:spacing w:line="260" w:lineRule="exact"/>
      </w:pPr>
      <w:r w:rsidRPr="00FD1EBF">
        <w:rPr>
          <w:rFonts w:ascii="Century" w:hAnsi="Century" w:cs="Times New Roman"/>
          <w:noProof/>
          <w:kern w:val="2"/>
          <w:szCs w:val="20"/>
        </w:rPr>
        <mc:AlternateContent>
          <mc:Choice Requires="wps">
            <w:drawing>
              <wp:anchor distT="0" distB="0" distL="114300" distR="114300" simplePos="0" relativeHeight="251917312" behindDoc="0" locked="0" layoutInCell="1" allowOverlap="1" wp14:anchorId="7AA667A7" wp14:editId="5CE37C6F">
                <wp:simplePos x="0" y="0"/>
                <wp:positionH relativeFrom="margin">
                  <wp:align>right</wp:align>
                </wp:positionH>
                <wp:positionV relativeFrom="paragraph">
                  <wp:posOffset>10795</wp:posOffset>
                </wp:positionV>
                <wp:extent cx="6381750" cy="1390650"/>
                <wp:effectExtent l="0" t="0" r="19050" b="19050"/>
                <wp:wrapNone/>
                <wp:docPr id="3399" name="角丸四角形 3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1390650"/>
                        </a:xfrm>
                        <a:prstGeom prst="roundRect">
                          <a:avLst>
                            <a:gd name="adj" fmla="val 2426"/>
                          </a:avLst>
                        </a:prstGeom>
                        <a:solidFill>
                          <a:srgbClr val="FFFFFF"/>
                        </a:solidFill>
                        <a:ln w="9525">
                          <a:solidFill>
                            <a:srgbClr val="000000"/>
                          </a:solidFill>
                          <a:round/>
                          <a:headEnd/>
                          <a:tailEnd/>
                        </a:ln>
                      </wps:spPr>
                      <wps:txbx>
                        <w:txbxContent>
                          <w:p w14:paraId="72A972C3" w14:textId="77777777" w:rsidR="00124108" w:rsidRPr="00BB5300" w:rsidRDefault="00124108" w:rsidP="005236D2">
                            <w:pPr>
                              <w:suppressAutoHyphens/>
                              <w:kinsoku w:val="0"/>
                              <w:wordWrap w:val="0"/>
                              <w:overflowPunct w:val="0"/>
                              <w:adjustRightInd w:val="0"/>
                              <w:spacing w:line="260" w:lineRule="exact"/>
                              <w:ind w:left="1261" w:hangingChars="700" w:hanging="1261"/>
                              <w:jc w:val="left"/>
                              <w:textAlignment w:val="baseline"/>
                              <w:rPr>
                                <w:rFonts w:hAnsi="ＭＳ 明朝" w:cs="ＭＳ 明朝"/>
                                <w:kern w:val="0"/>
                                <w:szCs w:val="21"/>
                              </w:rPr>
                            </w:pPr>
                            <w:r w:rsidRPr="00BB5300">
                              <w:rPr>
                                <w:rFonts w:hAnsi="ＭＳ 明朝" w:cs="ＭＳ 明朝" w:hint="eastAsia"/>
                                <w:kern w:val="0"/>
                                <w:szCs w:val="20"/>
                              </w:rPr>
                              <w:t xml:space="preserve">【事案（例）】　</w:t>
                            </w:r>
                            <w:r w:rsidRPr="00BB5300">
                              <w:rPr>
                                <w:rFonts w:hAnsi="ＭＳ 明朝" w:cs="ＭＳ 明朝" w:hint="eastAsia"/>
                                <w:kern w:val="0"/>
                                <w:szCs w:val="21"/>
                              </w:rPr>
                              <w:t>教諭Ａは、40歳代半ばで、今年度現任校に着任した。担任している学級が、１学期後半から落ち着きがなくなり、２学期半ばからいわゆる「学級崩壊」の状態となった。このころから、教諭Ａは、気持ちが沈み、何をしても元気が出ない感じや集中力の低下などを自覚するようになった。また、睡眠は浅く熟睡感がなく、食欲は低下、頭重感や吐き気、めまいなどの身体症状にも悩まされるようになっていたが、同僚に迷惑をかけたくないという思いから、１～２日休んでは出勤するという状態を続けていた。その後、出勤しようとしてもどうしても出勤できなくなり、心配した家族の勧めにより、精神科医療機関を受診したところ、「うつ状態」と診断された。そして、抗うつ薬の内服と休養を取るよう指示を受け、結局、私傷病休暇を取得し自宅療養に専念することになった。</w:t>
                            </w:r>
                          </w:p>
                        </w:txbxContent>
                      </wps:txbx>
                      <wps:bodyPr rot="0" vert="horz" wrap="square" lIns="74295" tIns="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AA667A7" id="角丸四角形 3399" o:spid="_x0000_s1505" style="position:absolute;left:0;text-align:left;margin-left:451.3pt;margin-top:.85pt;width:502.5pt;height:109.5pt;z-index:251917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5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">
                <v:textbox inset="5.85pt,0,5.85pt,0">
                  <w:txbxContent>
                    <w:p w14:paraId="72A972C3" w14:textId="77777777" w:rsidR="00124108" w:rsidRPr="00BB5300" w:rsidRDefault="00124108" w:rsidP="005236D2">
                      <w:pPr>
                        <w:suppressAutoHyphens/>
                        <w:kinsoku w:val="0"/>
                        <w:wordWrap w:val="0"/>
                        <w:overflowPunct w:val="0"/>
                        <w:adjustRightInd w:val="0"/>
                        <w:spacing w:line="260" w:lineRule="exact"/>
                        <w:ind w:left="1261" w:hangingChars="700" w:hanging="1261"/>
                        <w:jc w:val="left"/>
                        <w:textAlignment w:val="baseline"/>
                        <w:rPr>
                          <w:rFonts w:hAnsi="ＭＳ 明朝" w:cs="ＭＳ 明朝"/>
                          <w:kern w:val="0"/>
                          <w:szCs w:val="21"/>
                        </w:rPr>
                      </w:pPr>
                      <w:r w:rsidRPr="00BB5300">
                        <w:rPr>
                          <w:rFonts w:hAnsi="ＭＳ 明朝" w:cs="ＭＳ 明朝" w:hint="eastAsia"/>
                          <w:kern w:val="0"/>
                          <w:szCs w:val="20"/>
                        </w:rPr>
                        <w:t xml:space="preserve">【事案（例）】　</w:t>
                      </w:r>
                      <w:r w:rsidRPr="00BB5300">
                        <w:rPr>
                          <w:rFonts w:hAnsi="ＭＳ 明朝" w:cs="ＭＳ 明朝" w:hint="eastAsia"/>
                          <w:kern w:val="0"/>
                          <w:szCs w:val="21"/>
                        </w:rPr>
                        <w:t>教諭Ａは、40歳代半ばで、今年度現任校に着任した。担任している学級が、１学期後半から落ち着きがなくなり、２学期半ばからいわゆる「学級崩壊」の状態となった。このころから、教諭Ａは、気持ちが沈み、何をしても元気が出ない感じや集中力の低下などを自覚するようになった。また、睡眠は浅く熟睡感がなく、食欲は低下、頭重感や吐き気、めまいなどの身体症状にも悩まされるようになっていたが、同僚に迷惑をかけたくないという思いから、１～２日休んでは出勤するという状態を続けていた。その後、出勤しようとしてもどうしても出勤できなくなり、心配した家族の勧めにより、精神科医療機関を受診したところ、「うつ状態」と診断された。そして、抗うつ薬の内服と休養を取るよう指示を受け、結局、私傷病休暇を取得し自宅療養に専念することになった。</w:t>
                      </w:r>
                    </w:p>
                  </w:txbxContent>
                </v:textbox>
                <w10:wrap anchorx="margin"/>
              </v:roundrect>
            </w:pict>
          </mc:Fallback>
        </mc:AlternateContent>
      </w:r>
    </w:p>
    <w:p w14:paraId="09DD6D8D" w14:textId="77777777" w:rsidR="00A30B88" w:rsidRDefault="00A30B88" w:rsidP="000D0C8D">
      <w:pPr>
        <w:spacing w:line="260" w:lineRule="exact"/>
      </w:pPr>
    </w:p>
    <w:p w14:paraId="0EC05D98" w14:textId="77777777" w:rsidR="00A30B88" w:rsidRDefault="00A30B88" w:rsidP="000D0C8D">
      <w:pPr>
        <w:spacing w:line="260" w:lineRule="exact"/>
      </w:pPr>
    </w:p>
    <w:p w14:paraId="04D33982" w14:textId="77777777" w:rsidR="00A30B88" w:rsidRDefault="00A30B88" w:rsidP="000D0C8D">
      <w:pPr>
        <w:spacing w:line="260" w:lineRule="exact"/>
      </w:pPr>
    </w:p>
    <w:p w14:paraId="3651E6ED" w14:textId="77777777" w:rsidR="00A30B88" w:rsidRDefault="00A30B88" w:rsidP="000D0C8D">
      <w:pPr>
        <w:spacing w:line="260" w:lineRule="exact"/>
      </w:pPr>
    </w:p>
    <w:p w14:paraId="7F14DC7F" w14:textId="77777777" w:rsidR="00A30B88" w:rsidRDefault="00A30B88" w:rsidP="000D0C8D">
      <w:pPr>
        <w:spacing w:line="260" w:lineRule="exact"/>
      </w:pPr>
    </w:p>
    <w:p w14:paraId="5E5C0280" w14:textId="77777777" w:rsidR="00A30B88" w:rsidRDefault="00A30B88" w:rsidP="000D0C8D">
      <w:pPr>
        <w:spacing w:line="260" w:lineRule="exact"/>
      </w:pPr>
    </w:p>
    <w:p w14:paraId="0AD8C6D7" w14:textId="77777777" w:rsidR="00A30B88" w:rsidRDefault="00A30B88" w:rsidP="000D0C8D">
      <w:pPr>
        <w:spacing w:line="260" w:lineRule="exact"/>
      </w:pPr>
    </w:p>
    <w:p w14:paraId="3950CD85" w14:textId="77777777" w:rsidR="00A30B88" w:rsidRDefault="00A30B88" w:rsidP="000D0C8D">
      <w:pPr>
        <w:spacing w:line="260" w:lineRule="exact"/>
      </w:pPr>
    </w:p>
    <w:p w14:paraId="6BE92F9F" w14:textId="77777777" w:rsidR="00FD1EBF" w:rsidRPr="00FD1EBF" w:rsidRDefault="00FD1EBF" w:rsidP="00FD1EBF">
      <w:pPr>
        <w:spacing w:beforeLines="50" w:before="151" w:afterLines="50" w:after="151"/>
        <w:rPr>
          <w:rFonts w:ascii="ＭＳ ゴシック" w:eastAsia="ＭＳ ゴシック" w:hAnsi="ＭＳ ゴシック"/>
          <w:b/>
          <w:sz w:val="21"/>
          <w:bdr w:val="single" w:sz="4" w:space="0" w:color="auto"/>
        </w:rPr>
      </w:pPr>
      <w:r w:rsidRPr="00FD1EBF">
        <w:rPr>
          <w:rFonts w:ascii="ＭＳ ゴシック" w:eastAsia="ＭＳ ゴシック" w:hAnsi="ＭＳ ゴシック" w:hint="eastAsia"/>
          <w:b/>
          <w:sz w:val="21"/>
          <w:bdr w:val="single" w:sz="4" w:space="0" w:color="auto"/>
        </w:rPr>
        <w:t>１　未然防止のポイント</w:t>
      </w:r>
      <w:r w:rsidRPr="00FD1EBF">
        <w:rPr>
          <w:rFonts w:ascii="ＭＳ ゴシック" w:eastAsia="ＭＳ ゴシック" w:hAnsi="ＭＳ ゴシック"/>
          <w:b/>
          <w:sz w:val="21"/>
          <w:bdr w:val="single" w:sz="4" w:space="0" w:color="auto"/>
        </w:rPr>
        <w:t xml:space="preserve"> </w:t>
      </w:r>
    </w:p>
    <w:p w14:paraId="6BD4CB77" w14:textId="77777777" w:rsidR="00FD1EBF" w:rsidRPr="0075628C" w:rsidRDefault="00FD1EBF" w:rsidP="00FD1EBF">
      <w:pPr>
        <w:spacing w:line="26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⑴　教職員自身のセルフケア</w:t>
      </w:r>
    </w:p>
    <w:p w14:paraId="5D8E72DD" w14:textId="77777777" w:rsidR="00FD1EBF" w:rsidRDefault="00FD1EBF" w:rsidP="00FD1EBF">
      <w:pPr>
        <w:spacing w:line="260" w:lineRule="exact"/>
        <w:ind w:firstLineChars="200" w:firstLine="360"/>
      </w:pPr>
      <w:r>
        <w:rPr>
          <w:rFonts w:hint="eastAsia"/>
        </w:rPr>
        <w:t>①　心の健康について理解を深め、自分のストレス状態に気づくよう普段から自分のこころの状態を知っておく。</w:t>
      </w:r>
    </w:p>
    <w:p w14:paraId="3CD97202" w14:textId="77777777" w:rsidR="00FD1EBF" w:rsidRDefault="00FD1EBF" w:rsidP="00FD1EBF">
      <w:pPr>
        <w:spacing w:line="260" w:lineRule="exact"/>
        <w:ind w:firstLineChars="200" w:firstLine="360"/>
      </w:pPr>
      <w:r>
        <w:rPr>
          <w:rFonts w:hint="eastAsia"/>
        </w:rPr>
        <w:t>②　自分に合ったストレス解消法を実践する。</w:t>
      </w:r>
    </w:p>
    <w:p w14:paraId="7CF79BE0" w14:textId="77777777" w:rsidR="00FD1EBF" w:rsidRDefault="00FD1EBF" w:rsidP="00FD1EBF">
      <w:pPr>
        <w:spacing w:line="260" w:lineRule="exact"/>
        <w:ind w:leftChars="200" w:left="540" w:hangingChars="100" w:hanging="180"/>
      </w:pPr>
      <w:r>
        <w:rPr>
          <w:rFonts w:hint="eastAsia"/>
        </w:rPr>
        <w:t>③　不安や悩みが強く、うまくストレス解消ができない場合は、一人で抱え込まず、教職員健康管理センター等の相談窓口や管理監督者等に早めに相談する。</w:t>
      </w:r>
    </w:p>
    <w:p w14:paraId="4223E8D2" w14:textId="77777777" w:rsidR="00FD1EBF" w:rsidRPr="0075628C" w:rsidRDefault="00FD1EBF" w:rsidP="00FD1EBF">
      <w:pPr>
        <w:spacing w:line="26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⑵　管理監督者のラインによるケア</w:t>
      </w:r>
    </w:p>
    <w:p w14:paraId="76A79149" w14:textId="77777777" w:rsidR="00FD1EBF" w:rsidRDefault="00FD1EBF" w:rsidP="00FD1EBF">
      <w:pPr>
        <w:spacing w:line="260" w:lineRule="exact"/>
        <w:ind w:firstLineChars="200" w:firstLine="360"/>
      </w:pPr>
      <w:r>
        <w:rPr>
          <w:rFonts w:hint="eastAsia"/>
        </w:rPr>
        <w:t>①　心の健康について理解を深め、ラインケアの具体的な方法等について理解し実践する。</w:t>
      </w:r>
    </w:p>
    <w:p w14:paraId="157D84EC" w14:textId="77777777" w:rsidR="00FD1EBF" w:rsidRDefault="00FD1EBF" w:rsidP="00FD1EBF">
      <w:pPr>
        <w:spacing w:line="260" w:lineRule="exact"/>
        <w:ind w:firstLineChars="200" w:firstLine="360"/>
      </w:pPr>
      <w:r>
        <w:rPr>
          <w:rFonts w:hint="eastAsia"/>
        </w:rPr>
        <w:t>②　職場における具体的なストレス要因を把握して職場環境等の改善に積極的に取り組む。</w:t>
      </w:r>
    </w:p>
    <w:p w14:paraId="0B611EB0" w14:textId="77777777" w:rsidR="00FD1EBF" w:rsidRDefault="00FD1EBF" w:rsidP="00FD1EBF">
      <w:pPr>
        <w:spacing w:line="260" w:lineRule="exact"/>
        <w:ind w:firstLineChars="200" w:firstLine="360"/>
      </w:pPr>
      <w:r>
        <w:rPr>
          <w:rFonts w:hint="eastAsia"/>
        </w:rPr>
        <w:t>③　相談しやすい職場の雰囲気の醸成に努め、コミュニケーションがとれたチームワークのよい職場づくりを行う。</w:t>
      </w:r>
    </w:p>
    <w:p w14:paraId="27E30E52" w14:textId="77777777" w:rsidR="00FD1EBF" w:rsidRDefault="00FD1EBF" w:rsidP="00FD1EBF">
      <w:pPr>
        <w:spacing w:line="260" w:lineRule="exact"/>
        <w:ind w:firstLineChars="200" w:firstLine="360"/>
      </w:pPr>
      <w:r>
        <w:rPr>
          <w:rFonts w:hint="eastAsia"/>
        </w:rPr>
        <w:t>④　教職員のいつもと違う変化に、早めに気づけるよう日頃の教職員の状況を把握しておく。</w:t>
      </w:r>
    </w:p>
    <w:p w14:paraId="4CA92519" w14:textId="77777777" w:rsidR="00FD1EBF" w:rsidRPr="0075628C" w:rsidRDefault="00FD1EBF" w:rsidP="00FD1EBF">
      <w:pPr>
        <w:spacing w:line="26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⑶　事業場内産業保健スタッフ等によるケア及び事業場外資源によるケア</w:t>
      </w:r>
    </w:p>
    <w:p w14:paraId="10010A99" w14:textId="77777777" w:rsidR="00FD1EBF" w:rsidRDefault="00FD1EBF" w:rsidP="00FD1EBF">
      <w:pPr>
        <w:spacing w:line="260" w:lineRule="exact"/>
        <w:ind w:leftChars="200" w:left="360" w:firstLineChars="100" w:firstLine="180"/>
      </w:pPr>
      <w:r>
        <w:rPr>
          <w:rFonts w:hint="eastAsia"/>
        </w:rPr>
        <w:t>職場全体で心の健康づくりへの意識を高め、セルフケアやラインによるケアが効果的に実施されるよう、精神科医、保健師、臨床心理士等の産業保健スタッフ等を活用するとともに、医療機関や各相談機関等も有効に活用していく。</w:t>
      </w:r>
    </w:p>
    <w:p w14:paraId="1300533F" w14:textId="77777777" w:rsidR="00FD1EBF" w:rsidRDefault="00FD1EBF" w:rsidP="00FD1EBF">
      <w:pPr>
        <w:spacing w:line="260" w:lineRule="exact"/>
      </w:pPr>
    </w:p>
    <w:p w14:paraId="0E864C31" w14:textId="77777777" w:rsidR="00FD1EBF" w:rsidRPr="00FD1EBF" w:rsidRDefault="00FD1EBF" w:rsidP="00FD1EBF">
      <w:pPr>
        <w:spacing w:beforeLines="50" w:before="151" w:afterLines="50" w:after="151"/>
        <w:rPr>
          <w:rFonts w:ascii="ＭＳ ゴシック" w:eastAsia="ＭＳ ゴシック" w:hAnsi="ＭＳ ゴシック"/>
          <w:b/>
          <w:sz w:val="21"/>
          <w:bdr w:val="single" w:sz="4" w:space="0" w:color="auto"/>
        </w:rPr>
      </w:pPr>
      <w:r w:rsidRPr="00FD1EBF">
        <w:rPr>
          <w:rFonts w:ascii="ＭＳ ゴシック" w:eastAsia="ＭＳ ゴシック" w:hAnsi="ＭＳ ゴシック" w:hint="eastAsia"/>
          <w:b/>
          <w:sz w:val="21"/>
          <w:bdr w:val="single" w:sz="4" w:space="0" w:color="auto"/>
        </w:rPr>
        <w:t>２　メンタルヘルスへの対応のポイント</w:t>
      </w:r>
      <w:r w:rsidRPr="00FD1EBF">
        <w:rPr>
          <w:rFonts w:ascii="ＭＳ ゴシック" w:eastAsia="ＭＳ ゴシック" w:hAnsi="ＭＳ ゴシック"/>
          <w:b/>
          <w:sz w:val="21"/>
          <w:bdr w:val="single" w:sz="4" w:space="0" w:color="auto"/>
        </w:rPr>
        <w:t xml:space="preserve"> </w:t>
      </w:r>
    </w:p>
    <w:p w14:paraId="51259F09" w14:textId="77777777" w:rsidR="00FD1EBF" w:rsidRPr="0075628C" w:rsidRDefault="00FD1EBF" w:rsidP="00FD1EBF">
      <w:pPr>
        <w:spacing w:line="26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⑴　状況把握とその対応</w:t>
      </w:r>
    </w:p>
    <w:p w14:paraId="2B52EEB1" w14:textId="77777777" w:rsidR="00FD1EBF" w:rsidRDefault="00FD1EBF" w:rsidP="00FD1EBF">
      <w:pPr>
        <w:spacing w:line="260" w:lineRule="exact"/>
        <w:ind w:leftChars="200" w:left="540" w:hangingChars="100" w:hanging="180"/>
      </w:pPr>
      <w:r>
        <w:rPr>
          <w:rFonts w:hint="eastAsia"/>
        </w:rPr>
        <w:t>①　教職員の変化に気づいた時は、管理監督者から声をかけ、安心して話ができる場所で、心身面の健康状態や悩み等について本人からゆっくりと話を聴く。本人の話だけでは十分な状況が把握できない場合には、家族に連絡を取るなど家族の協力も得る。</w:t>
      </w:r>
    </w:p>
    <w:p w14:paraId="279BCEA6" w14:textId="77777777" w:rsidR="00FD1EBF" w:rsidRDefault="00FD1EBF" w:rsidP="00FD1EBF">
      <w:pPr>
        <w:spacing w:line="260" w:lineRule="exact"/>
        <w:ind w:leftChars="200" w:left="540" w:hangingChars="100" w:hanging="180"/>
      </w:pPr>
      <w:r>
        <w:rPr>
          <w:rFonts w:hint="eastAsia"/>
        </w:rPr>
        <w:t>②　心の不調が疑われる場合は、医療機関への受診を勧める。その場合、本人の気持ちを尊重しながら、できるだけ精神科医療機関への受診を勧める。ただし、本人が精神科医療機関の受診を拒む場合は、まず、かかりつけ医や内科医療機関への受診や教職員健康管理センター等の相談窓口を利用することを勧める。なお、本人が自殺をほのめかすなど生命の危険を予測させる変化があった場合には、家族と連携を取り、主治医等に連絡するなど緊急時として即座に対応する。</w:t>
      </w:r>
    </w:p>
    <w:p w14:paraId="1F5381AF" w14:textId="77777777" w:rsidR="00FD1EBF" w:rsidRPr="0075628C" w:rsidRDefault="00FD1EBF" w:rsidP="00FD1EBF">
      <w:pPr>
        <w:spacing w:line="26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⑵　処置、報告等</w:t>
      </w:r>
    </w:p>
    <w:p w14:paraId="61A2E612" w14:textId="77777777" w:rsidR="00FD1EBF" w:rsidRDefault="00FD1EBF" w:rsidP="00FD1EBF">
      <w:pPr>
        <w:spacing w:line="260" w:lineRule="exact"/>
        <w:ind w:leftChars="200" w:left="540" w:hangingChars="100" w:hanging="180"/>
      </w:pPr>
      <w:r>
        <w:rPr>
          <w:rFonts w:hint="eastAsia"/>
        </w:rPr>
        <w:t>①　管理監督者は、教職員のプライバシーに十分配慮して対応する。また、本人だけでなく、家族や主治医、保健師等産業保健スタッフと連携を図りながら対応する。主治医連絡については、原則、本人の同意を得て行う。</w:t>
      </w:r>
    </w:p>
    <w:p w14:paraId="41613607" w14:textId="77777777" w:rsidR="00FD1EBF" w:rsidRDefault="00FD1EBF" w:rsidP="00FD1EBF">
      <w:pPr>
        <w:spacing w:line="260" w:lineRule="exact"/>
        <w:ind w:leftChars="200" w:left="540" w:hangingChars="100" w:hanging="180"/>
      </w:pPr>
      <w:r>
        <w:rPr>
          <w:rFonts w:hint="eastAsia"/>
        </w:rPr>
        <w:t>②　医療機関を受診した結果については、本人から状況を聴いておく。休養のための私傷病休暇の取得等については、定められた服務規程等にそって、円滑に事務処理を行う。療養開始時には、本人の不安も大きいので、本人の不安を軽減し安心して療養生活が送れるよう配慮する。</w:t>
      </w:r>
    </w:p>
    <w:p w14:paraId="49627D30" w14:textId="77777777" w:rsidR="00FD1EBF" w:rsidRDefault="00FD1EBF" w:rsidP="00FD1EBF">
      <w:pPr>
        <w:spacing w:line="260" w:lineRule="exact"/>
        <w:ind w:leftChars="200" w:left="540" w:hangingChars="100" w:hanging="180"/>
      </w:pPr>
      <w:r>
        <w:rPr>
          <w:rFonts w:hint="eastAsia"/>
        </w:rPr>
        <w:t>③　療養開始前に、病状や治療状況等について定期的に本人から報告してもらう方法を決め、本人からの報告で、病状の快復状況に応じた療養支援を行う。</w:t>
      </w:r>
    </w:p>
    <w:p w14:paraId="626981B0" w14:textId="77777777" w:rsidR="00FD1EBF" w:rsidRPr="00BB5300" w:rsidRDefault="00FD1EBF" w:rsidP="00FD1EBF">
      <w:pPr>
        <w:spacing w:line="260" w:lineRule="exact"/>
        <w:ind w:leftChars="200" w:left="540" w:hangingChars="100" w:hanging="180"/>
      </w:pPr>
      <w:r>
        <w:rPr>
          <w:rFonts w:hint="eastAsia"/>
        </w:rPr>
        <w:t>④　病状が安定し復職の意欲が見受けられるようになったら、本人及び主治医と相談しながら計画的な復職支援を実施す</w:t>
      </w:r>
      <w:r w:rsidRPr="00BB5300">
        <w:rPr>
          <w:rFonts w:hint="eastAsia"/>
        </w:rPr>
        <w:t>る。復職の準備にあたっては、職場復帰支援プログラム制度などを利用して円滑に復帰できるよう支援する。</w:t>
      </w:r>
    </w:p>
    <w:p w14:paraId="04A12252" w14:textId="77777777" w:rsidR="00FD1EBF" w:rsidRPr="00BB5300" w:rsidRDefault="00FD1EBF" w:rsidP="00FD1EBF">
      <w:pPr>
        <w:spacing w:line="260" w:lineRule="exact"/>
        <w:ind w:leftChars="200" w:left="540" w:hangingChars="100" w:hanging="180"/>
      </w:pPr>
      <w:r w:rsidRPr="00BB5300">
        <w:rPr>
          <w:rFonts w:hint="eastAsia"/>
        </w:rPr>
        <w:t>⑤　復職にあたって審査が必要な場合は、審査の事務手続きに</w:t>
      </w:r>
      <w:r w:rsidR="00B83134" w:rsidRPr="00BB5300">
        <w:rPr>
          <w:rFonts w:hint="eastAsia"/>
        </w:rPr>
        <w:t>沿って</w:t>
      </w:r>
      <w:r w:rsidRPr="00BB5300">
        <w:rPr>
          <w:rFonts w:hint="eastAsia"/>
        </w:rPr>
        <w:t>行う。</w:t>
      </w:r>
    </w:p>
    <w:p w14:paraId="34AE4E0D" w14:textId="77777777" w:rsidR="00FD1EBF" w:rsidRPr="00BB5300" w:rsidRDefault="00FD1EBF" w:rsidP="00FD1EBF">
      <w:pPr>
        <w:spacing w:line="260" w:lineRule="exact"/>
        <w:ind w:leftChars="200" w:left="540" w:hangingChars="100" w:hanging="180"/>
      </w:pPr>
      <w:r w:rsidRPr="00BB5300">
        <w:rPr>
          <w:rFonts w:hint="eastAsia"/>
        </w:rPr>
        <w:t>⑥　教職員に精神的な衝撃を与える事案が発生した場合は、教育委員会に早急に報告する。教育委員会は関係機関等と対応を協議・連携を図り、タイムリーで適切な対応が行えるよう支援する。</w:t>
      </w:r>
    </w:p>
    <w:p w14:paraId="1DF50D49" w14:textId="77777777" w:rsidR="00FD1EBF" w:rsidRPr="00BB5300" w:rsidRDefault="00FD1EBF" w:rsidP="00FD1EBF">
      <w:pPr>
        <w:spacing w:line="260" w:lineRule="exact"/>
        <w:ind w:firstLineChars="100" w:firstLine="191"/>
        <w:rPr>
          <w:rFonts w:ascii="ＭＳ ゴシック" w:eastAsia="ＭＳ ゴシック" w:hAnsi="ＭＳ ゴシック"/>
          <w:b/>
          <w:sz w:val="21"/>
        </w:rPr>
      </w:pPr>
      <w:r w:rsidRPr="00BB5300">
        <w:rPr>
          <w:rFonts w:ascii="ＭＳ ゴシック" w:eastAsia="ＭＳ ゴシック" w:hAnsi="ＭＳ ゴシック" w:hint="eastAsia"/>
          <w:b/>
          <w:sz w:val="21"/>
        </w:rPr>
        <w:t>⑶　児童生徒、保護者、教職員への連絡等</w:t>
      </w:r>
    </w:p>
    <w:p w14:paraId="5D0B64B6" w14:textId="77777777" w:rsidR="00FD1EBF" w:rsidRPr="00BB5300" w:rsidRDefault="00FD1EBF" w:rsidP="00FD1EBF">
      <w:pPr>
        <w:spacing w:line="260" w:lineRule="exact"/>
        <w:ind w:firstLineChars="200" w:firstLine="360"/>
      </w:pPr>
      <w:r w:rsidRPr="00BB5300">
        <w:rPr>
          <w:rFonts w:hint="eastAsia"/>
        </w:rPr>
        <w:t>①　本人の休暇や復職等についてどのように説明するかは、本人が主治医と相談した状況を踏まえて決める。</w:t>
      </w:r>
    </w:p>
    <w:p w14:paraId="192386FE" w14:textId="77777777" w:rsidR="00FD1EBF" w:rsidRPr="00BB5300" w:rsidRDefault="00FD1EBF" w:rsidP="00FD1EBF">
      <w:pPr>
        <w:spacing w:line="260" w:lineRule="exact"/>
        <w:ind w:firstLineChars="200" w:firstLine="360"/>
      </w:pPr>
      <w:r w:rsidRPr="00BB5300">
        <w:rPr>
          <w:rFonts w:hint="eastAsia"/>
        </w:rPr>
        <w:t>②　休暇前に職場の混乱があった場合は、復帰後の職場の戸惑いがないようにその混乱を鎮めておくよう配慮する。</w:t>
      </w:r>
    </w:p>
    <w:p w14:paraId="02FE6ED5" w14:textId="77777777" w:rsidR="00FD1EBF" w:rsidRPr="00BB5300" w:rsidRDefault="00FD1EBF" w:rsidP="00FD1EBF">
      <w:pPr>
        <w:spacing w:line="260" w:lineRule="exact"/>
        <w:ind w:firstLineChars="100" w:firstLine="191"/>
        <w:rPr>
          <w:rFonts w:ascii="ＭＳ ゴシック" w:eastAsia="ＭＳ ゴシック" w:hAnsi="ＭＳ ゴシック"/>
          <w:b/>
          <w:sz w:val="21"/>
        </w:rPr>
      </w:pPr>
      <w:r w:rsidRPr="00BB5300">
        <w:rPr>
          <w:rFonts w:ascii="ＭＳ ゴシック" w:eastAsia="ＭＳ ゴシック" w:hAnsi="ＭＳ ゴシック" w:hint="eastAsia"/>
          <w:b/>
          <w:sz w:val="21"/>
        </w:rPr>
        <w:t>⑷　事後措置</w:t>
      </w:r>
    </w:p>
    <w:p w14:paraId="75EE8976" w14:textId="77777777" w:rsidR="00FD1EBF" w:rsidRPr="00BB5300" w:rsidRDefault="00FD1EBF" w:rsidP="00FD1EBF">
      <w:pPr>
        <w:spacing w:line="260" w:lineRule="exact"/>
        <w:ind w:leftChars="200" w:left="540" w:hangingChars="100" w:hanging="180"/>
      </w:pPr>
      <w:r w:rsidRPr="00BB5300">
        <w:rPr>
          <w:rFonts w:hint="eastAsia"/>
        </w:rPr>
        <w:t>①　復帰後の再発予防のため、治療の継続に配慮する。また、本人の様子を観察し、適宜声掛けをすることで、変化について早めに把握し、主治医と連携をとりながら、適切に対処する。</w:t>
      </w:r>
    </w:p>
    <w:p w14:paraId="5B1C7AE4" w14:textId="77777777" w:rsidR="00FD1EBF" w:rsidRPr="00BB5300" w:rsidRDefault="00FD1EBF" w:rsidP="00DE0457">
      <w:pPr>
        <w:spacing w:line="260" w:lineRule="exact"/>
        <w:ind w:leftChars="200" w:left="540" w:hangingChars="100" w:hanging="180"/>
      </w:pPr>
      <w:r w:rsidRPr="00BB5300">
        <w:rPr>
          <w:rFonts w:hint="eastAsia"/>
        </w:rPr>
        <w:t>②　復職当初は、業務を軽減するなど職務上の配慮を行うとともに、職場環境や人間関係などについても留意し、順調に職場に適応</w:t>
      </w:r>
      <w:r w:rsidR="00B83134" w:rsidRPr="00BB5300">
        <w:rPr>
          <w:rFonts w:hint="eastAsia"/>
        </w:rPr>
        <w:t>できる</w:t>
      </w:r>
      <w:r w:rsidRPr="00BB5300">
        <w:rPr>
          <w:rFonts w:hint="eastAsia"/>
        </w:rPr>
        <w:t>よう支援する。</w:t>
      </w:r>
    </w:p>
    <w:p w14:paraId="6EA35385" w14:textId="77777777" w:rsidR="00FD1EBF" w:rsidRPr="00DE0457" w:rsidRDefault="00FD1EBF" w:rsidP="00DE0457">
      <w:pPr>
        <w:spacing w:beforeLines="50" w:before="151" w:afterLines="50" w:after="151"/>
        <w:rPr>
          <w:rFonts w:ascii="ＭＳ ゴシック" w:eastAsia="ＭＳ ゴシック" w:hAnsi="ＭＳ ゴシック"/>
          <w:b/>
          <w:sz w:val="21"/>
          <w:bdr w:val="single" w:sz="4" w:space="0" w:color="auto"/>
        </w:rPr>
      </w:pPr>
      <w:r w:rsidRPr="00DE0457">
        <w:rPr>
          <w:rFonts w:ascii="ＭＳ ゴシック" w:eastAsia="ＭＳ ゴシック" w:hAnsi="ＭＳ ゴシック" w:hint="eastAsia"/>
          <w:b/>
          <w:sz w:val="21"/>
          <w:bdr w:val="single" w:sz="4" w:space="0" w:color="auto"/>
        </w:rPr>
        <w:lastRenderedPageBreak/>
        <w:t>３　情報収集等</w:t>
      </w:r>
      <w:r w:rsidRPr="00DE0457">
        <w:rPr>
          <w:rFonts w:ascii="ＭＳ ゴシック" w:eastAsia="ＭＳ ゴシック" w:hAnsi="ＭＳ ゴシック"/>
          <w:b/>
          <w:sz w:val="21"/>
          <w:bdr w:val="single" w:sz="4" w:space="0" w:color="auto"/>
        </w:rPr>
        <w:t xml:space="preserve"> </w:t>
      </w:r>
    </w:p>
    <w:p w14:paraId="0AC7F53A" w14:textId="77777777" w:rsidR="00FD1EBF" w:rsidRPr="0075628C" w:rsidRDefault="00FD1EBF" w:rsidP="00FD1EBF">
      <w:pPr>
        <w:spacing w:line="260" w:lineRule="exact"/>
        <w:ind w:firstLineChars="100" w:firstLine="191"/>
        <w:rPr>
          <w:rFonts w:ascii="ＭＳ ゴシック" w:eastAsia="ＭＳ ゴシック" w:hAnsi="ＭＳ ゴシック"/>
          <w:b/>
          <w:sz w:val="21"/>
        </w:rPr>
      </w:pPr>
      <w:r w:rsidRPr="0075628C">
        <w:rPr>
          <w:rFonts w:ascii="ＭＳ ゴシック" w:eastAsia="ＭＳ ゴシック" w:hAnsi="ＭＳ ゴシック" w:hint="eastAsia"/>
          <w:b/>
          <w:sz w:val="21"/>
        </w:rPr>
        <w:t>■　関係法令等</w:t>
      </w:r>
    </w:p>
    <w:p w14:paraId="6BD5443D" w14:textId="77777777" w:rsidR="000C3366" w:rsidRDefault="000C3366" w:rsidP="000C3366">
      <w:pPr>
        <w:spacing w:line="260" w:lineRule="exact"/>
        <w:ind w:firstLineChars="200" w:firstLine="360"/>
      </w:pPr>
      <w:r>
        <w:rPr>
          <w:rFonts w:hint="eastAsia"/>
        </w:rPr>
        <w:t xml:space="preserve">・　</w:t>
      </w:r>
      <w:hyperlink r:id="rId230" w:history="1">
        <w:r w:rsidRPr="003B62F1">
          <w:rPr>
            <w:rStyle w:val="ac"/>
            <w:rFonts w:hint="eastAsia"/>
          </w:rPr>
          <w:t>労働安全衛生法</w:t>
        </w:r>
      </w:hyperlink>
      <w:r>
        <w:rPr>
          <w:rFonts w:hint="eastAsia"/>
        </w:rPr>
        <w:t xml:space="preserve">　</w:t>
      </w:r>
    </w:p>
    <w:p w14:paraId="75FE1738" w14:textId="5F265A20" w:rsidR="000C3366" w:rsidRPr="00F55D6A" w:rsidRDefault="000C3366" w:rsidP="000C3366">
      <w:pPr>
        <w:spacing w:line="260" w:lineRule="exact"/>
        <w:ind w:firstLineChars="200" w:firstLine="360"/>
        <w:rPr>
          <w:strike/>
          <w:color w:val="FF0000"/>
        </w:rPr>
      </w:pPr>
      <w:r>
        <w:rPr>
          <w:rFonts w:hint="eastAsia"/>
        </w:rPr>
        <w:t>・　島根県教職員衛生管理規程</w:t>
      </w:r>
    </w:p>
    <w:p w14:paraId="7F6E9B51" w14:textId="69258D25" w:rsidR="000C3366" w:rsidRPr="00F55D6A" w:rsidRDefault="000C3366" w:rsidP="000C3366">
      <w:pPr>
        <w:spacing w:line="260" w:lineRule="exact"/>
        <w:ind w:firstLineChars="200" w:firstLine="360"/>
        <w:rPr>
          <w:rFonts w:hAnsi="ＭＳ 明朝"/>
          <w:strike/>
          <w:color w:val="FF0000"/>
          <w:szCs w:val="20"/>
        </w:rPr>
      </w:pPr>
      <w:r>
        <w:rPr>
          <w:rFonts w:hint="eastAsia"/>
        </w:rPr>
        <w:t xml:space="preserve">・　</w:t>
      </w:r>
      <w:r w:rsidRPr="00785624">
        <w:rPr>
          <w:rFonts w:hAnsi="ＭＳ 明朝" w:cs="MS-Mincho" w:hint="eastAsia"/>
          <w:color w:val="000000" w:themeColor="text1"/>
          <w:kern w:val="0"/>
          <w:szCs w:val="20"/>
        </w:rPr>
        <w:t>島根県教育委員会職場復帰支援プログラム実施要綱</w:t>
      </w:r>
    </w:p>
    <w:p w14:paraId="51495E9F" w14:textId="701A6CB0" w:rsidR="000C3366" w:rsidRPr="006E4343" w:rsidRDefault="000C3366" w:rsidP="000C3366">
      <w:pPr>
        <w:spacing w:line="260" w:lineRule="exact"/>
        <w:ind w:firstLineChars="200" w:firstLine="360"/>
        <w:rPr>
          <w:strike/>
          <w:color w:val="FF0000"/>
        </w:rPr>
      </w:pPr>
      <w:r>
        <w:rPr>
          <w:rFonts w:hint="eastAsia"/>
        </w:rPr>
        <w:t xml:space="preserve">・　</w:t>
      </w:r>
      <w:hyperlink r:id="rId231" w:history="1">
        <w:r w:rsidRPr="00202728">
          <w:rPr>
            <w:rStyle w:val="ac"/>
            <w:rFonts w:hint="eastAsia"/>
          </w:rPr>
          <w:t>県立高等学校等の教職員の服務規程</w:t>
        </w:r>
      </w:hyperlink>
    </w:p>
    <w:p w14:paraId="06BFDEB2" w14:textId="4B1153CA" w:rsidR="000C3366" w:rsidRDefault="000C3366" w:rsidP="000C3366">
      <w:pPr>
        <w:spacing w:line="260" w:lineRule="exact"/>
        <w:ind w:firstLineChars="200" w:firstLine="360"/>
      </w:pPr>
      <w:r>
        <w:rPr>
          <w:rFonts w:hint="eastAsia"/>
        </w:rPr>
        <w:t xml:space="preserve">・　</w:t>
      </w:r>
      <w:hyperlink r:id="rId232" w:history="1">
        <w:r w:rsidRPr="00202728">
          <w:rPr>
            <w:rStyle w:val="ac"/>
            <w:rFonts w:hint="eastAsia"/>
          </w:rPr>
          <w:t>労働者の心の健康の保持増進のための指針（平成</w:t>
        </w:r>
        <w:r w:rsidRPr="00785624">
          <w:rPr>
            <w:rStyle w:val="ac"/>
            <w:rFonts w:hint="eastAsia"/>
          </w:rPr>
          <w:t>27年11月30</w:t>
        </w:r>
        <w:r w:rsidRPr="00785624">
          <w:rPr>
            <w:rStyle w:val="ac"/>
          </w:rPr>
          <w:t>日健康保持増進のための指針公示第</w:t>
        </w:r>
        <w:r w:rsidRPr="00785624">
          <w:rPr>
            <w:rStyle w:val="ac"/>
            <w:rFonts w:hint="eastAsia"/>
          </w:rPr>
          <w:t>６</w:t>
        </w:r>
        <w:r w:rsidRPr="00202728">
          <w:rPr>
            <w:rStyle w:val="ac"/>
          </w:rPr>
          <w:t>号）</w:t>
        </w:r>
      </w:hyperlink>
    </w:p>
    <w:p w14:paraId="64459A9B" w14:textId="071E3730" w:rsidR="000C3366" w:rsidRPr="00BB5300" w:rsidRDefault="000C3366" w:rsidP="000C3366">
      <w:pPr>
        <w:spacing w:line="260" w:lineRule="exact"/>
        <w:ind w:firstLineChars="200" w:firstLine="360"/>
      </w:pPr>
      <w:r w:rsidRPr="00BB5300">
        <w:rPr>
          <w:rFonts w:hint="eastAsia"/>
        </w:rPr>
        <w:t>・　教育職員</w:t>
      </w:r>
      <w:r w:rsidRPr="00785624">
        <w:rPr>
          <w:rFonts w:hint="eastAsia"/>
          <w:color w:val="000000" w:themeColor="text1"/>
        </w:rPr>
        <w:t>用職場復帰支援プログラムの概要　等</w:t>
      </w:r>
    </w:p>
    <w:p w14:paraId="19DEA235" w14:textId="77777777" w:rsidR="00A30B88" w:rsidRDefault="00A30B88" w:rsidP="000D0C8D">
      <w:pPr>
        <w:spacing w:line="260" w:lineRule="exact"/>
      </w:pPr>
    </w:p>
    <w:p w14:paraId="3D0125F8" w14:textId="77777777" w:rsidR="000C3366" w:rsidRDefault="000C3366" w:rsidP="000D0C8D">
      <w:pPr>
        <w:spacing w:line="260" w:lineRule="exact"/>
      </w:pPr>
    </w:p>
    <w:p w14:paraId="0D018DB8" w14:textId="77777777" w:rsidR="00A30B88" w:rsidRDefault="00DE0457" w:rsidP="00DE0457">
      <w:pPr>
        <w:pStyle w:val="2"/>
      </w:pPr>
      <w:bookmarkStart w:id="169" w:name="_教職員のメンタルヘルスへの対応"/>
      <w:bookmarkStart w:id="170" w:name="_Toc240013295"/>
      <w:bookmarkEnd w:id="169"/>
      <w:r>
        <w:rPr>
          <w:rFonts w:hint="eastAsia"/>
        </w:rPr>
        <w:t>教職員のメンタルヘルスへの対応</w:t>
      </w:r>
      <w:bookmarkEnd w:id="170"/>
    </w:p>
    <w:p w14:paraId="0FA683BE" w14:textId="77777777" w:rsidR="00A30B88" w:rsidRDefault="00A30B88" w:rsidP="000D0C8D">
      <w:pPr>
        <w:spacing w:line="260" w:lineRule="exact"/>
      </w:pPr>
    </w:p>
    <w:tbl>
      <w:tblPr>
        <w:tblStyle w:val="29"/>
        <w:tblW w:w="0" w:type="auto"/>
        <w:tblLook w:val="04A0" w:firstRow="1" w:lastRow="0" w:firstColumn="1" w:lastColumn="0" w:noHBand="0" w:noVBand="1"/>
      </w:tblPr>
      <w:tblGrid>
        <w:gridCol w:w="1696"/>
        <w:gridCol w:w="2127"/>
        <w:gridCol w:w="1842"/>
        <w:gridCol w:w="1843"/>
        <w:gridCol w:w="2574"/>
      </w:tblGrid>
      <w:tr w:rsidR="00DE0457" w:rsidRPr="00DE0457" w14:paraId="145B5CCE" w14:textId="77777777" w:rsidTr="00406585">
        <w:tc>
          <w:tcPr>
            <w:tcW w:w="1696" w:type="dxa"/>
            <w:vAlign w:val="center"/>
          </w:tcPr>
          <w:p w14:paraId="0218D6D6" w14:textId="77777777" w:rsidR="00DE0457" w:rsidRPr="00DE0457" w:rsidRDefault="00DE0457" w:rsidP="00DE0457">
            <w:pPr>
              <w:ind w:left="22"/>
              <w:jc w:val="center"/>
              <w:rPr>
                <w:rFonts w:ascii="ＭＳ ゴシック" w:eastAsia="ＭＳ ゴシック" w:hAnsi="ＭＳ ゴシック"/>
                <w:b/>
                <w:kern w:val="2"/>
              </w:rPr>
            </w:pPr>
            <w:r w:rsidRPr="00DE0457">
              <w:rPr>
                <w:rFonts w:ascii="ＭＳ ゴシック" w:eastAsia="ＭＳ ゴシック" w:hAnsi="ＭＳ ゴシック" w:hint="eastAsia"/>
                <w:b/>
                <w:kern w:val="2"/>
              </w:rPr>
              <w:t>対応の流れ</w:t>
            </w:r>
          </w:p>
        </w:tc>
        <w:tc>
          <w:tcPr>
            <w:tcW w:w="2127" w:type="dxa"/>
            <w:vAlign w:val="center"/>
          </w:tcPr>
          <w:p w14:paraId="0DF675CF" w14:textId="77777777" w:rsidR="00DE0457" w:rsidRPr="00DE0457" w:rsidRDefault="00DE0457" w:rsidP="00DE0457">
            <w:pPr>
              <w:jc w:val="center"/>
              <w:rPr>
                <w:rFonts w:ascii="ＭＳ ゴシック" w:eastAsia="ＭＳ ゴシック" w:hAnsi="ＭＳ ゴシック"/>
                <w:b/>
                <w:kern w:val="2"/>
              </w:rPr>
            </w:pPr>
            <w:r w:rsidRPr="00DE0457">
              <w:rPr>
                <w:rFonts w:ascii="ＭＳ ゴシック" w:eastAsia="ＭＳ ゴシック" w:hAnsi="ＭＳ ゴシック" w:hint="eastAsia"/>
                <w:b/>
                <w:kern w:val="2"/>
              </w:rPr>
              <w:t>管理職</w:t>
            </w:r>
          </w:p>
        </w:tc>
        <w:tc>
          <w:tcPr>
            <w:tcW w:w="1842" w:type="dxa"/>
            <w:vAlign w:val="center"/>
          </w:tcPr>
          <w:p w14:paraId="4312442B" w14:textId="77777777" w:rsidR="00DE0457" w:rsidRPr="00DE0457" w:rsidRDefault="00DE0457" w:rsidP="00DE0457">
            <w:pPr>
              <w:jc w:val="center"/>
              <w:rPr>
                <w:rFonts w:ascii="ＭＳ ゴシック" w:eastAsia="ＭＳ ゴシック" w:hAnsi="ＭＳ ゴシック"/>
                <w:b/>
                <w:kern w:val="2"/>
              </w:rPr>
            </w:pPr>
            <w:r w:rsidRPr="00DE0457">
              <w:rPr>
                <w:rFonts w:ascii="ＭＳ ゴシック" w:eastAsia="ＭＳ ゴシック" w:hAnsi="ＭＳ ゴシック" w:hint="eastAsia"/>
                <w:b/>
                <w:kern w:val="2"/>
              </w:rPr>
              <w:t>当該教職員</w:t>
            </w:r>
          </w:p>
        </w:tc>
        <w:tc>
          <w:tcPr>
            <w:tcW w:w="1843" w:type="dxa"/>
            <w:vAlign w:val="center"/>
          </w:tcPr>
          <w:p w14:paraId="2ECDF86B" w14:textId="77777777" w:rsidR="00DE0457" w:rsidRPr="00DE0457" w:rsidRDefault="00DE0457" w:rsidP="00DE0457">
            <w:pPr>
              <w:jc w:val="center"/>
              <w:rPr>
                <w:rFonts w:ascii="ＭＳ ゴシック" w:eastAsia="ＭＳ ゴシック" w:hAnsi="ＭＳ ゴシック"/>
                <w:b/>
                <w:kern w:val="2"/>
              </w:rPr>
            </w:pPr>
            <w:r w:rsidRPr="00DE0457">
              <w:rPr>
                <w:rFonts w:ascii="ＭＳ ゴシック" w:eastAsia="ＭＳ ゴシック" w:hAnsi="ＭＳ ゴシック" w:hint="eastAsia"/>
                <w:b/>
                <w:kern w:val="2"/>
              </w:rPr>
              <w:t>その他の教職員</w:t>
            </w:r>
          </w:p>
        </w:tc>
        <w:tc>
          <w:tcPr>
            <w:tcW w:w="2574" w:type="dxa"/>
            <w:vAlign w:val="center"/>
          </w:tcPr>
          <w:p w14:paraId="2EBFEFB2" w14:textId="77777777" w:rsidR="00DE0457" w:rsidRPr="00DE0457" w:rsidRDefault="00DE0457" w:rsidP="00DE0457">
            <w:pPr>
              <w:jc w:val="center"/>
              <w:rPr>
                <w:rFonts w:ascii="ＭＳ ゴシック" w:eastAsia="ＭＳ ゴシック" w:hAnsi="ＭＳ ゴシック"/>
                <w:b/>
                <w:kern w:val="2"/>
              </w:rPr>
            </w:pPr>
            <w:r w:rsidRPr="00DE0457">
              <w:rPr>
                <w:rFonts w:ascii="ＭＳ ゴシック" w:eastAsia="ＭＳ ゴシック" w:hAnsi="ＭＳ ゴシック" w:hint="eastAsia"/>
                <w:b/>
                <w:kern w:val="2"/>
              </w:rPr>
              <w:t>その他</w:t>
            </w:r>
          </w:p>
        </w:tc>
      </w:tr>
      <w:tr w:rsidR="00DE0457" w:rsidRPr="00DE0457" w14:paraId="44B0090A" w14:textId="77777777" w:rsidTr="00406585">
        <w:tc>
          <w:tcPr>
            <w:tcW w:w="1696" w:type="dxa"/>
          </w:tcPr>
          <w:p w14:paraId="1003F5D9" w14:textId="77777777" w:rsidR="00DE0457" w:rsidRPr="00DE0457" w:rsidRDefault="00DE0457" w:rsidP="00DE0457">
            <w:pPr>
              <w:ind w:left="180" w:hangingChars="100" w:hanging="180"/>
              <w:jc w:val="left"/>
              <w:rPr>
                <w:rFonts w:hAnsi="ＭＳ 明朝"/>
                <w:kern w:val="2"/>
              </w:rPr>
            </w:pPr>
            <w:r w:rsidRPr="00DE0457">
              <w:rPr>
                <w:rFonts w:hAnsi="ＭＳ 明朝" w:hint="eastAsia"/>
                <w:kern w:val="2"/>
              </w:rPr>
              <w:t>○　心の不健康な状態への気づき</w:t>
            </w:r>
          </w:p>
        </w:tc>
        <w:tc>
          <w:tcPr>
            <w:tcW w:w="2127" w:type="dxa"/>
          </w:tcPr>
          <w:p w14:paraId="02FB435A" w14:textId="77777777" w:rsidR="00DE0457" w:rsidRPr="00DE0457" w:rsidRDefault="00DE0457" w:rsidP="00D8355B">
            <w:pPr>
              <w:ind w:left="180" w:hangingChars="100" w:hanging="180"/>
              <w:jc w:val="left"/>
              <w:rPr>
                <w:rFonts w:hAnsi="ＭＳ 明朝"/>
                <w:kern w:val="2"/>
              </w:rPr>
            </w:pPr>
            <w:r w:rsidRPr="00DE0457">
              <w:rPr>
                <w:rFonts w:hAnsi="ＭＳ 明朝" w:hint="eastAsia"/>
                <w:kern w:val="2"/>
              </w:rPr>
              <w:t>・　当該教職員と面接し、心身面の健康状態等について傾聴し助言</w:t>
            </w:r>
          </w:p>
        </w:tc>
        <w:tc>
          <w:tcPr>
            <w:tcW w:w="1842" w:type="dxa"/>
          </w:tcPr>
          <w:p w14:paraId="7C538C0A" w14:textId="77777777" w:rsidR="00DE0457" w:rsidRPr="00DE0457" w:rsidRDefault="00DE0457" w:rsidP="00DE0457">
            <w:pPr>
              <w:ind w:left="180" w:hangingChars="100" w:hanging="180"/>
              <w:jc w:val="left"/>
              <w:rPr>
                <w:rFonts w:hAnsi="ＭＳ 明朝"/>
                <w:kern w:val="2"/>
              </w:rPr>
            </w:pPr>
            <w:r w:rsidRPr="00DE0457">
              <w:rPr>
                <w:rFonts w:hAnsi="ＭＳ 明朝" w:hint="eastAsia"/>
                <w:kern w:val="2"/>
              </w:rPr>
              <w:t>・　教職員や管理監督者に相談</w:t>
            </w:r>
          </w:p>
        </w:tc>
        <w:tc>
          <w:tcPr>
            <w:tcW w:w="1843" w:type="dxa"/>
          </w:tcPr>
          <w:p w14:paraId="2C304C41" w14:textId="77777777" w:rsidR="00DE0457" w:rsidRPr="00DE0457" w:rsidRDefault="00DE0457" w:rsidP="00DE0457">
            <w:pPr>
              <w:ind w:left="180" w:hangingChars="100" w:hanging="180"/>
              <w:jc w:val="left"/>
              <w:rPr>
                <w:rFonts w:hAnsi="ＭＳ 明朝"/>
                <w:kern w:val="2"/>
              </w:rPr>
            </w:pPr>
            <w:r w:rsidRPr="00DE0457">
              <w:rPr>
                <w:rFonts w:hAnsi="ＭＳ 明朝" w:hint="eastAsia"/>
                <w:kern w:val="2"/>
              </w:rPr>
              <w:t>・　気になる職員の見守りと状況把握及び管理監督者への相談</w:t>
            </w:r>
          </w:p>
        </w:tc>
        <w:tc>
          <w:tcPr>
            <w:tcW w:w="2574" w:type="dxa"/>
          </w:tcPr>
          <w:p w14:paraId="53EA2451" w14:textId="77777777" w:rsidR="00DE0457" w:rsidRPr="00DE0457" w:rsidRDefault="00DE0457" w:rsidP="00DE0457">
            <w:pPr>
              <w:ind w:leftChars="12" w:left="202" w:hangingChars="100" w:hanging="180"/>
              <w:jc w:val="left"/>
              <w:rPr>
                <w:rFonts w:hAnsi="ＭＳ 明朝"/>
                <w:kern w:val="2"/>
              </w:rPr>
            </w:pPr>
            <w:r w:rsidRPr="00DE0457">
              <w:rPr>
                <w:rFonts w:hAnsi="ＭＳ 明朝" w:hint="eastAsia"/>
                <w:kern w:val="2"/>
              </w:rPr>
              <w:t>・　教職員のプライバシーに十分配慮</w:t>
            </w:r>
          </w:p>
          <w:p w14:paraId="588014EF" w14:textId="77777777" w:rsidR="00DE0457" w:rsidRPr="00DE0457" w:rsidRDefault="00DE0457" w:rsidP="00DE0457">
            <w:pPr>
              <w:jc w:val="left"/>
              <w:rPr>
                <w:rFonts w:hAnsi="ＭＳ 明朝"/>
                <w:kern w:val="2"/>
              </w:rPr>
            </w:pPr>
          </w:p>
        </w:tc>
      </w:tr>
      <w:tr w:rsidR="00DE0457" w:rsidRPr="00DE0457" w14:paraId="5B901F99" w14:textId="77777777" w:rsidTr="00406585">
        <w:tc>
          <w:tcPr>
            <w:tcW w:w="1696" w:type="dxa"/>
            <w:tcBorders>
              <w:bottom w:val="dotted" w:sz="4" w:space="0" w:color="auto"/>
            </w:tcBorders>
          </w:tcPr>
          <w:p w14:paraId="305793E9" w14:textId="77777777" w:rsidR="00DE0457" w:rsidRPr="00DE0457" w:rsidRDefault="00DE0457" w:rsidP="00DE0457">
            <w:pPr>
              <w:jc w:val="left"/>
              <w:rPr>
                <w:rFonts w:hAnsi="ＭＳ 明朝"/>
                <w:kern w:val="2"/>
              </w:rPr>
            </w:pPr>
            <w:r w:rsidRPr="00DE0457">
              <w:rPr>
                <w:rFonts w:hAnsi="ＭＳ 明朝" w:hint="eastAsia"/>
                <w:kern w:val="2"/>
              </w:rPr>
              <w:t>○　受診勧奨</w:t>
            </w:r>
          </w:p>
          <w:p w14:paraId="2AD20BDE" w14:textId="77777777" w:rsidR="00DE0457" w:rsidRPr="00DE0457" w:rsidRDefault="00DE0457" w:rsidP="00DE0457">
            <w:pPr>
              <w:jc w:val="left"/>
              <w:rPr>
                <w:rFonts w:hAnsi="ＭＳ 明朝"/>
                <w:kern w:val="2"/>
              </w:rPr>
            </w:pPr>
          </w:p>
        </w:tc>
        <w:tc>
          <w:tcPr>
            <w:tcW w:w="2127" w:type="dxa"/>
            <w:tcBorders>
              <w:bottom w:val="dotted" w:sz="4" w:space="0" w:color="auto"/>
            </w:tcBorders>
          </w:tcPr>
          <w:p w14:paraId="571DFC4B" w14:textId="77777777" w:rsidR="00DE0457" w:rsidRPr="00DE0457" w:rsidRDefault="00DE0457" w:rsidP="00DE0457">
            <w:pPr>
              <w:ind w:left="180" w:hangingChars="100" w:hanging="180"/>
              <w:jc w:val="left"/>
              <w:rPr>
                <w:rFonts w:hAnsi="ＭＳ 明朝"/>
                <w:kern w:val="2"/>
              </w:rPr>
            </w:pPr>
            <w:r w:rsidRPr="00DE0457">
              <w:rPr>
                <w:rFonts w:hAnsi="ＭＳ 明朝" w:hint="eastAsia"/>
                <w:kern w:val="2"/>
              </w:rPr>
              <w:t>・　精神科医療機関への受診を勧奨</w:t>
            </w:r>
          </w:p>
          <w:p w14:paraId="3464AF60" w14:textId="77777777" w:rsidR="00DE0457" w:rsidRPr="00DE0457" w:rsidRDefault="00DE0457" w:rsidP="00DE0457">
            <w:pPr>
              <w:jc w:val="left"/>
              <w:rPr>
                <w:rFonts w:hAnsi="ＭＳ 明朝"/>
                <w:kern w:val="2"/>
              </w:rPr>
            </w:pPr>
          </w:p>
        </w:tc>
        <w:tc>
          <w:tcPr>
            <w:tcW w:w="1842" w:type="dxa"/>
            <w:tcBorders>
              <w:bottom w:val="dotted" w:sz="4" w:space="0" w:color="auto"/>
            </w:tcBorders>
          </w:tcPr>
          <w:p w14:paraId="15A8BF75" w14:textId="77777777" w:rsidR="00DE0457" w:rsidRPr="00DE0457" w:rsidRDefault="00DE0457" w:rsidP="00DE0457">
            <w:pPr>
              <w:ind w:left="180" w:hangingChars="100" w:hanging="180"/>
              <w:jc w:val="left"/>
              <w:rPr>
                <w:rFonts w:hAnsi="ＭＳ 明朝"/>
                <w:kern w:val="2"/>
              </w:rPr>
            </w:pPr>
            <w:r w:rsidRPr="00DE0457">
              <w:rPr>
                <w:rFonts w:hAnsi="ＭＳ 明朝" w:hint="eastAsia"/>
                <w:kern w:val="2"/>
              </w:rPr>
              <w:t xml:space="preserve">・　精神科医療機関等を受診 </w:t>
            </w:r>
          </w:p>
        </w:tc>
        <w:tc>
          <w:tcPr>
            <w:tcW w:w="1843" w:type="dxa"/>
            <w:vMerge w:val="restart"/>
          </w:tcPr>
          <w:p w14:paraId="05C5AD38" w14:textId="77777777" w:rsidR="00DE0457" w:rsidRPr="00DE0457" w:rsidRDefault="00DE0457" w:rsidP="00DE0457">
            <w:pPr>
              <w:ind w:left="180" w:hangingChars="100" w:hanging="180"/>
              <w:jc w:val="left"/>
              <w:rPr>
                <w:rFonts w:hAnsi="ＭＳ 明朝"/>
                <w:kern w:val="2"/>
              </w:rPr>
            </w:pPr>
            <w:r w:rsidRPr="00DE0457">
              <w:rPr>
                <w:rFonts w:hAnsi="ＭＳ 明朝" w:hint="eastAsia"/>
                <w:kern w:val="2"/>
              </w:rPr>
              <w:t>・　治療や療養への理解と協力</w:t>
            </w:r>
          </w:p>
        </w:tc>
        <w:tc>
          <w:tcPr>
            <w:tcW w:w="2574" w:type="dxa"/>
            <w:vMerge w:val="restart"/>
          </w:tcPr>
          <w:p w14:paraId="0B92FC49" w14:textId="77777777" w:rsidR="00DE0457" w:rsidRPr="00DE0457" w:rsidRDefault="00DE0457" w:rsidP="00DE0457">
            <w:pPr>
              <w:ind w:left="180" w:hangingChars="100" w:hanging="180"/>
              <w:jc w:val="left"/>
              <w:rPr>
                <w:rFonts w:hAnsi="ＭＳ 明朝"/>
                <w:kern w:val="2"/>
              </w:rPr>
            </w:pPr>
            <w:r w:rsidRPr="00DE0457">
              <w:rPr>
                <w:rFonts w:hAnsi="ＭＳ 明朝" w:hint="eastAsia"/>
                <w:kern w:val="2"/>
              </w:rPr>
              <w:t>・　本人及び家族、主治医、管理監督者、産業保健スタッフ等関係機関が連携を図り支援</w:t>
            </w:r>
          </w:p>
          <w:p w14:paraId="20E5462D" w14:textId="77777777" w:rsidR="00DE0457" w:rsidRPr="00DE0457" w:rsidRDefault="00DE0457" w:rsidP="00DE0457">
            <w:pPr>
              <w:ind w:left="180" w:hangingChars="100" w:hanging="180"/>
              <w:jc w:val="left"/>
              <w:rPr>
                <w:rFonts w:hAnsi="ＭＳ 明朝"/>
                <w:kern w:val="2"/>
              </w:rPr>
            </w:pPr>
            <w:r w:rsidRPr="00DE0457">
              <w:rPr>
                <w:rFonts w:hAnsi="ＭＳ 明朝" w:hint="eastAsia"/>
                <w:kern w:val="2"/>
              </w:rPr>
              <w:t>・　主治医連絡については、本人の同意を得ておく</w:t>
            </w:r>
          </w:p>
          <w:p w14:paraId="16C1F508" w14:textId="77777777" w:rsidR="00DE0457" w:rsidRPr="00DE0457" w:rsidRDefault="00DE0457" w:rsidP="00DE0457">
            <w:pPr>
              <w:jc w:val="left"/>
              <w:rPr>
                <w:rFonts w:hAnsi="ＭＳ 明朝"/>
                <w:kern w:val="2"/>
              </w:rPr>
            </w:pPr>
            <w:r w:rsidRPr="00DE0457">
              <w:rPr>
                <w:rFonts w:hAnsi="ＭＳ 明朝" w:hint="eastAsia"/>
                <w:kern w:val="2"/>
              </w:rPr>
              <w:t>・　プライバシーへの配慮等</w:t>
            </w:r>
          </w:p>
          <w:p w14:paraId="29E1EEBA" w14:textId="77777777" w:rsidR="00DE0457" w:rsidRPr="00DE0457" w:rsidRDefault="00DE0457" w:rsidP="00DE0457">
            <w:pPr>
              <w:ind w:left="180" w:hangingChars="100" w:hanging="180"/>
              <w:jc w:val="left"/>
              <w:rPr>
                <w:rFonts w:hAnsi="ＭＳ 明朝"/>
                <w:kern w:val="2"/>
              </w:rPr>
            </w:pPr>
          </w:p>
        </w:tc>
      </w:tr>
      <w:tr w:rsidR="00DE0457" w:rsidRPr="00DE0457" w14:paraId="183B9C62" w14:textId="77777777" w:rsidTr="00406585">
        <w:tc>
          <w:tcPr>
            <w:tcW w:w="1696" w:type="dxa"/>
            <w:tcBorders>
              <w:top w:val="dotted" w:sz="4" w:space="0" w:color="auto"/>
              <w:bottom w:val="dotted" w:sz="4" w:space="0" w:color="auto"/>
            </w:tcBorders>
          </w:tcPr>
          <w:p w14:paraId="43191C1B" w14:textId="77777777" w:rsidR="00DE0457" w:rsidRPr="00DE0457" w:rsidRDefault="00DE0457" w:rsidP="00DE0457">
            <w:pPr>
              <w:jc w:val="left"/>
              <w:rPr>
                <w:rFonts w:hAnsi="ＭＳ 明朝"/>
                <w:kern w:val="2"/>
              </w:rPr>
            </w:pPr>
            <w:r w:rsidRPr="00DE0457">
              <w:rPr>
                <w:rFonts w:hAnsi="ＭＳ 明朝" w:hint="eastAsia"/>
                <w:kern w:val="2"/>
              </w:rPr>
              <w:t>○　療養支援</w:t>
            </w:r>
          </w:p>
          <w:p w14:paraId="35580463" w14:textId="77777777" w:rsidR="00DE0457" w:rsidRPr="00DE0457" w:rsidRDefault="00DE0457" w:rsidP="00DE0457">
            <w:pPr>
              <w:jc w:val="left"/>
              <w:rPr>
                <w:rFonts w:hAnsi="ＭＳ 明朝"/>
                <w:kern w:val="2"/>
              </w:rPr>
            </w:pPr>
          </w:p>
          <w:p w14:paraId="0CAD15DF" w14:textId="77777777" w:rsidR="00DE0457" w:rsidRPr="00DE0457" w:rsidRDefault="00DE0457" w:rsidP="00DE0457">
            <w:pPr>
              <w:jc w:val="left"/>
              <w:rPr>
                <w:rFonts w:hAnsi="ＭＳ 明朝"/>
                <w:kern w:val="2"/>
              </w:rPr>
            </w:pPr>
          </w:p>
          <w:p w14:paraId="672CBF8F" w14:textId="77777777" w:rsidR="00DE0457" w:rsidRPr="00DE0457" w:rsidRDefault="00DE0457" w:rsidP="00DE0457">
            <w:pPr>
              <w:jc w:val="left"/>
              <w:rPr>
                <w:rFonts w:hAnsi="ＭＳ 明朝"/>
                <w:kern w:val="2"/>
              </w:rPr>
            </w:pPr>
          </w:p>
          <w:p w14:paraId="3ABDCFF4" w14:textId="77777777" w:rsidR="00DE0457" w:rsidRPr="00DE0457" w:rsidRDefault="00DE0457" w:rsidP="00DE0457">
            <w:pPr>
              <w:jc w:val="left"/>
              <w:rPr>
                <w:rFonts w:hAnsi="ＭＳ 明朝"/>
                <w:kern w:val="2"/>
              </w:rPr>
            </w:pPr>
          </w:p>
          <w:p w14:paraId="1EDF98E9" w14:textId="77777777" w:rsidR="00DE0457" w:rsidRPr="00DE0457" w:rsidRDefault="00DE0457" w:rsidP="00DE0457">
            <w:pPr>
              <w:jc w:val="left"/>
              <w:rPr>
                <w:rFonts w:hAnsi="ＭＳ 明朝"/>
                <w:kern w:val="2"/>
              </w:rPr>
            </w:pPr>
          </w:p>
        </w:tc>
        <w:tc>
          <w:tcPr>
            <w:tcW w:w="2127" w:type="dxa"/>
            <w:tcBorders>
              <w:top w:val="dotted" w:sz="4" w:space="0" w:color="auto"/>
              <w:bottom w:val="dotted" w:sz="4" w:space="0" w:color="auto"/>
            </w:tcBorders>
          </w:tcPr>
          <w:p w14:paraId="02F9F140" w14:textId="77777777" w:rsidR="00DE0457" w:rsidRPr="00DE0457" w:rsidRDefault="00DE0457" w:rsidP="00DE0457">
            <w:pPr>
              <w:ind w:left="180" w:hangingChars="100" w:hanging="180"/>
              <w:jc w:val="left"/>
              <w:rPr>
                <w:rFonts w:hAnsi="ＭＳ 明朝"/>
                <w:kern w:val="2"/>
              </w:rPr>
            </w:pPr>
            <w:r w:rsidRPr="00DE0457">
              <w:rPr>
                <w:rFonts w:hAnsi="ＭＳ 明朝" w:hint="eastAsia"/>
                <w:kern w:val="2"/>
              </w:rPr>
              <w:t>・　安心して療養に専念できるような支援</w:t>
            </w:r>
          </w:p>
          <w:p w14:paraId="49A8C61E" w14:textId="77777777" w:rsidR="00DE0457" w:rsidRPr="00DE0457" w:rsidRDefault="00DE0457" w:rsidP="00DE0457">
            <w:pPr>
              <w:ind w:left="180" w:hangingChars="100" w:hanging="180"/>
              <w:jc w:val="left"/>
              <w:rPr>
                <w:rFonts w:hAnsi="ＭＳ 明朝"/>
                <w:kern w:val="2"/>
              </w:rPr>
            </w:pPr>
            <w:r w:rsidRPr="00DE0457">
              <w:rPr>
                <w:rFonts w:hAnsi="ＭＳ 明朝" w:hint="eastAsia"/>
                <w:kern w:val="2"/>
              </w:rPr>
              <w:t>・　主治医連絡（必要時）</w:t>
            </w:r>
          </w:p>
          <w:p w14:paraId="6AC54AA2" w14:textId="77777777" w:rsidR="00DE0457" w:rsidRPr="00DE0457" w:rsidRDefault="00DE0457" w:rsidP="00DE0457">
            <w:pPr>
              <w:ind w:left="180" w:hangingChars="100" w:hanging="180"/>
              <w:jc w:val="left"/>
              <w:rPr>
                <w:rFonts w:hAnsi="ＭＳ 明朝"/>
                <w:kern w:val="2"/>
              </w:rPr>
            </w:pPr>
            <w:r w:rsidRPr="00DE0457">
              <w:rPr>
                <w:rFonts w:hAnsi="ＭＳ 明朝" w:hint="eastAsia"/>
                <w:kern w:val="2"/>
              </w:rPr>
              <w:t>・　他の教職員・児童生徒・保護者等への説明（必要な場合）</w:t>
            </w:r>
          </w:p>
        </w:tc>
        <w:tc>
          <w:tcPr>
            <w:tcW w:w="1842" w:type="dxa"/>
            <w:tcBorders>
              <w:top w:val="dotted" w:sz="4" w:space="0" w:color="auto"/>
              <w:bottom w:val="dotted" w:sz="4" w:space="0" w:color="auto"/>
            </w:tcBorders>
          </w:tcPr>
          <w:p w14:paraId="2DCD229D" w14:textId="77777777" w:rsidR="00DE0457" w:rsidRPr="00DE0457" w:rsidRDefault="00DE0457" w:rsidP="00DE0457">
            <w:pPr>
              <w:jc w:val="left"/>
              <w:rPr>
                <w:rFonts w:hAnsi="ＭＳ 明朝"/>
                <w:kern w:val="2"/>
              </w:rPr>
            </w:pPr>
            <w:r w:rsidRPr="00DE0457">
              <w:rPr>
                <w:rFonts w:hAnsi="ＭＳ 明朝" w:hint="eastAsia"/>
                <w:kern w:val="2"/>
              </w:rPr>
              <w:t>・　療養開始</w:t>
            </w:r>
          </w:p>
          <w:p w14:paraId="31B59AF5" w14:textId="77777777" w:rsidR="00DE0457" w:rsidRPr="00DE0457" w:rsidRDefault="00DE0457" w:rsidP="00DE0457">
            <w:pPr>
              <w:jc w:val="left"/>
              <w:rPr>
                <w:rFonts w:hAnsi="ＭＳ 明朝"/>
                <w:kern w:val="2"/>
              </w:rPr>
            </w:pPr>
            <w:r w:rsidRPr="00DE0457">
              <w:rPr>
                <w:rFonts w:hAnsi="ＭＳ 明朝" w:hint="eastAsia"/>
                <w:kern w:val="2"/>
              </w:rPr>
              <w:t>・　治療継続</w:t>
            </w:r>
          </w:p>
          <w:p w14:paraId="1F066C24" w14:textId="77777777" w:rsidR="00DE0457" w:rsidRPr="00DE0457" w:rsidRDefault="00DE0457" w:rsidP="00DE0457">
            <w:pPr>
              <w:ind w:left="180" w:hangingChars="100" w:hanging="180"/>
              <w:jc w:val="left"/>
              <w:rPr>
                <w:rFonts w:hAnsi="ＭＳ 明朝"/>
                <w:kern w:val="2"/>
              </w:rPr>
            </w:pPr>
            <w:r w:rsidRPr="00DE0457">
              <w:rPr>
                <w:rFonts w:hAnsi="ＭＳ 明朝" w:hint="eastAsia"/>
                <w:kern w:val="2"/>
              </w:rPr>
              <w:t>・　復帰を見据えた治療と療養</w:t>
            </w:r>
          </w:p>
        </w:tc>
        <w:tc>
          <w:tcPr>
            <w:tcW w:w="1843" w:type="dxa"/>
            <w:vMerge/>
            <w:tcBorders>
              <w:bottom w:val="dotted" w:sz="4" w:space="0" w:color="auto"/>
            </w:tcBorders>
          </w:tcPr>
          <w:p w14:paraId="546F7153" w14:textId="77777777" w:rsidR="00DE0457" w:rsidRPr="00DE0457" w:rsidRDefault="00DE0457" w:rsidP="00DE0457">
            <w:pPr>
              <w:jc w:val="left"/>
              <w:rPr>
                <w:rFonts w:hAnsi="ＭＳ 明朝"/>
                <w:kern w:val="2"/>
              </w:rPr>
            </w:pPr>
          </w:p>
        </w:tc>
        <w:tc>
          <w:tcPr>
            <w:tcW w:w="2574" w:type="dxa"/>
            <w:vMerge/>
            <w:tcBorders>
              <w:bottom w:val="dotted" w:sz="4" w:space="0" w:color="auto"/>
            </w:tcBorders>
          </w:tcPr>
          <w:p w14:paraId="525B6B99" w14:textId="77777777" w:rsidR="00DE0457" w:rsidRPr="00DE0457" w:rsidRDefault="00DE0457" w:rsidP="00DE0457">
            <w:pPr>
              <w:ind w:left="180" w:hangingChars="100" w:hanging="180"/>
              <w:jc w:val="left"/>
              <w:rPr>
                <w:rFonts w:hAnsi="ＭＳ 明朝"/>
                <w:kern w:val="2"/>
              </w:rPr>
            </w:pPr>
          </w:p>
        </w:tc>
      </w:tr>
      <w:tr w:rsidR="00DE0457" w:rsidRPr="00DE0457" w14:paraId="3D723598" w14:textId="77777777" w:rsidTr="00406585">
        <w:tc>
          <w:tcPr>
            <w:tcW w:w="1696" w:type="dxa"/>
            <w:tcBorders>
              <w:top w:val="dotted" w:sz="4" w:space="0" w:color="auto"/>
              <w:bottom w:val="single" w:sz="4" w:space="0" w:color="auto"/>
            </w:tcBorders>
          </w:tcPr>
          <w:p w14:paraId="41EB203C" w14:textId="77777777" w:rsidR="00DE0457" w:rsidRPr="00DE0457" w:rsidRDefault="00DE0457" w:rsidP="00DE0457">
            <w:pPr>
              <w:jc w:val="left"/>
              <w:rPr>
                <w:rFonts w:hAnsi="ＭＳ 明朝"/>
                <w:kern w:val="2"/>
              </w:rPr>
            </w:pPr>
            <w:r w:rsidRPr="00DE0457">
              <w:rPr>
                <w:rFonts w:hAnsi="ＭＳ 明朝" w:hint="eastAsia"/>
                <w:kern w:val="2"/>
              </w:rPr>
              <w:t>○　復職支援</w:t>
            </w:r>
          </w:p>
          <w:p w14:paraId="74408652" w14:textId="77777777" w:rsidR="00DE0457" w:rsidRPr="00DE0457" w:rsidRDefault="00DE0457" w:rsidP="00DE0457">
            <w:pPr>
              <w:jc w:val="left"/>
              <w:rPr>
                <w:rFonts w:hAnsi="ＭＳ 明朝"/>
                <w:kern w:val="2"/>
              </w:rPr>
            </w:pPr>
          </w:p>
          <w:p w14:paraId="6A6DE089" w14:textId="77777777" w:rsidR="00DE0457" w:rsidRPr="00DE0457" w:rsidRDefault="00DE0457" w:rsidP="00DE0457">
            <w:pPr>
              <w:jc w:val="left"/>
              <w:rPr>
                <w:rFonts w:hAnsi="ＭＳ 明朝"/>
                <w:kern w:val="2"/>
              </w:rPr>
            </w:pPr>
          </w:p>
        </w:tc>
        <w:tc>
          <w:tcPr>
            <w:tcW w:w="2127" w:type="dxa"/>
            <w:tcBorders>
              <w:top w:val="dotted" w:sz="4" w:space="0" w:color="auto"/>
              <w:bottom w:val="single" w:sz="4" w:space="0" w:color="auto"/>
            </w:tcBorders>
          </w:tcPr>
          <w:p w14:paraId="144BE594" w14:textId="77777777" w:rsidR="00DE0457" w:rsidRPr="00DE0457" w:rsidRDefault="00DE0457" w:rsidP="00DE0457">
            <w:pPr>
              <w:ind w:left="180" w:hangingChars="100" w:hanging="180"/>
              <w:jc w:val="left"/>
              <w:rPr>
                <w:rFonts w:hAnsi="ＭＳ 明朝"/>
                <w:kern w:val="2"/>
              </w:rPr>
            </w:pPr>
            <w:r w:rsidRPr="00DE0457">
              <w:rPr>
                <w:rFonts w:hAnsi="ＭＳ 明朝" w:hint="eastAsia"/>
                <w:kern w:val="2"/>
              </w:rPr>
              <w:t>・　復職準備等について本人と相談</w:t>
            </w:r>
          </w:p>
          <w:p w14:paraId="3EB31145" w14:textId="46FA8BF2" w:rsidR="00DE0457" w:rsidRPr="00DE0457" w:rsidRDefault="00DE0457" w:rsidP="00DE0457">
            <w:pPr>
              <w:ind w:left="180" w:hangingChars="100" w:hanging="180"/>
              <w:jc w:val="left"/>
              <w:rPr>
                <w:rFonts w:hAnsi="ＭＳ 明朝"/>
                <w:kern w:val="2"/>
              </w:rPr>
            </w:pPr>
            <w:r w:rsidRPr="00DE0457">
              <w:rPr>
                <w:rFonts w:hAnsi="ＭＳ 明朝" w:hint="eastAsia"/>
                <w:kern w:val="2"/>
              </w:rPr>
              <w:t xml:space="preserve">・　</w:t>
            </w:r>
            <w:r w:rsidR="00BF3EEF" w:rsidRPr="00BF3EEF">
              <w:rPr>
                <w:rFonts w:hAnsi="ＭＳ 明朝"/>
                <w:kern w:val="2"/>
              </w:rPr>
              <w:t>引き続き５０日以上の休暇等を取得した場合は、原則プログラムを実施</w:t>
            </w:r>
          </w:p>
        </w:tc>
        <w:tc>
          <w:tcPr>
            <w:tcW w:w="1842" w:type="dxa"/>
            <w:tcBorders>
              <w:top w:val="dotted" w:sz="4" w:space="0" w:color="auto"/>
              <w:bottom w:val="single" w:sz="4" w:space="0" w:color="auto"/>
            </w:tcBorders>
          </w:tcPr>
          <w:p w14:paraId="76AA47E0" w14:textId="77777777" w:rsidR="00DE0457" w:rsidRPr="00DE0457" w:rsidRDefault="00DE0457" w:rsidP="00DE0457">
            <w:pPr>
              <w:ind w:left="180" w:hangingChars="100" w:hanging="180"/>
              <w:jc w:val="left"/>
              <w:rPr>
                <w:rFonts w:hAnsi="ＭＳ 明朝"/>
                <w:kern w:val="2"/>
              </w:rPr>
            </w:pPr>
            <w:r w:rsidRPr="00DE0457">
              <w:rPr>
                <w:rFonts w:hAnsi="ＭＳ 明朝" w:hint="eastAsia"/>
                <w:kern w:val="2"/>
              </w:rPr>
              <w:t>・　職場復帰支援プログラムの利用等</w:t>
            </w:r>
          </w:p>
        </w:tc>
        <w:tc>
          <w:tcPr>
            <w:tcW w:w="1843" w:type="dxa"/>
            <w:tcBorders>
              <w:top w:val="dotted" w:sz="4" w:space="0" w:color="auto"/>
              <w:bottom w:val="single" w:sz="4" w:space="0" w:color="auto"/>
            </w:tcBorders>
          </w:tcPr>
          <w:p w14:paraId="7D9444F9" w14:textId="77777777" w:rsidR="00DE0457" w:rsidRPr="00DE0457" w:rsidRDefault="00DE0457" w:rsidP="00DE0457">
            <w:pPr>
              <w:ind w:left="212" w:hanging="212"/>
              <w:jc w:val="left"/>
              <w:rPr>
                <w:rFonts w:hAnsi="ＭＳ 明朝"/>
                <w:kern w:val="2"/>
              </w:rPr>
            </w:pPr>
            <w:r w:rsidRPr="00DE0457">
              <w:rPr>
                <w:rFonts w:hAnsi="ＭＳ 明朝" w:hint="eastAsia"/>
                <w:kern w:val="2"/>
              </w:rPr>
              <w:t>・　職場復帰支援プログラムの受け入れ・協力</w:t>
            </w:r>
          </w:p>
        </w:tc>
        <w:tc>
          <w:tcPr>
            <w:tcW w:w="2574" w:type="dxa"/>
            <w:tcBorders>
              <w:top w:val="dotted" w:sz="4" w:space="0" w:color="auto"/>
            </w:tcBorders>
          </w:tcPr>
          <w:p w14:paraId="3C26F42D" w14:textId="77777777" w:rsidR="00DE0457" w:rsidRPr="00DE0457" w:rsidRDefault="00DE0457" w:rsidP="00DE0457">
            <w:pPr>
              <w:ind w:left="180" w:hangingChars="100" w:hanging="180"/>
              <w:jc w:val="left"/>
              <w:rPr>
                <w:rFonts w:hAnsi="ＭＳ 明朝"/>
                <w:kern w:val="2"/>
              </w:rPr>
            </w:pPr>
            <w:r w:rsidRPr="00DE0457">
              <w:rPr>
                <w:rFonts w:hAnsi="ＭＳ 明朝" w:hint="eastAsia"/>
                <w:kern w:val="2"/>
              </w:rPr>
              <w:t>・　本人及び家族、主治医、管理監督者が連携し、復帰プログラムを計画、実践</w:t>
            </w:r>
          </w:p>
        </w:tc>
      </w:tr>
      <w:tr w:rsidR="00DE0457" w:rsidRPr="00DE0457" w14:paraId="0DA81C88" w14:textId="77777777" w:rsidTr="00406585">
        <w:tc>
          <w:tcPr>
            <w:tcW w:w="1696" w:type="dxa"/>
            <w:tcBorders>
              <w:top w:val="single" w:sz="4" w:space="0" w:color="auto"/>
            </w:tcBorders>
          </w:tcPr>
          <w:p w14:paraId="617EDA7D" w14:textId="77777777" w:rsidR="00DE0457" w:rsidRPr="00DE0457" w:rsidRDefault="00DE0457" w:rsidP="00DE0457">
            <w:pPr>
              <w:jc w:val="left"/>
              <w:rPr>
                <w:rFonts w:hAnsi="ＭＳ 明朝"/>
                <w:kern w:val="2"/>
              </w:rPr>
            </w:pPr>
            <w:r w:rsidRPr="00DE0457">
              <w:rPr>
                <w:rFonts w:hAnsi="ＭＳ 明朝" w:hint="eastAsia"/>
                <w:kern w:val="2"/>
              </w:rPr>
              <w:t>○　復職</w:t>
            </w:r>
          </w:p>
          <w:p w14:paraId="5A90D82F" w14:textId="77777777" w:rsidR="00DE0457" w:rsidRPr="00DE0457" w:rsidRDefault="00DE0457" w:rsidP="00DE0457">
            <w:pPr>
              <w:jc w:val="left"/>
              <w:rPr>
                <w:rFonts w:hAnsi="ＭＳ 明朝"/>
                <w:kern w:val="2"/>
              </w:rPr>
            </w:pPr>
          </w:p>
        </w:tc>
        <w:tc>
          <w:tcPr>
            <w:tcW w:w="2127" w:type="dxa"/>
            <w:tcBorders>
              <w:top w:val="single" w:sz="4" w:space="0" w:color="auto"/>
            </w:tcBorders>
          </w:tcPr>
          <w:p w14:paraId="01C256B3" w14:textId="77777777" w:rsidR="00DE0457" w:rsidRPr="00DE0457" w:rsidRDefault="00DE0457" w:rsidP="00DE0457">
            <w:pPr>
              <w:jc w:val="left"/>
              <w:rPr>
                <w:rFonts w:hAnsi="ＭＳ 明朝"/>
                <w:kern w:val="2"/>
              </w:rPr>
            </w:pPr>
            <w:r w:rsidRPr="00DE0457">
              <w:rPr>
                <w:rFonts w:hAnsi="ＭＳ 明朝" w:hint="eastAsia"/>
                <w:kern w:val="2"/>
              </w:rPr>
              <w:t>・　再発予防を図る</w:t>
            </w:r>
          </w:p>
          <w:p w14:paraId="1784B96B" w14:textId="77777777" w:rsidR="00DE0457" w:rsidRPr="00DE0457" w:rsidRDefault="00DE0457" w:rsidP="00DE0457">
            <w:pPr>
              <w:jc w:val="left"/>
              <w:rPr>
                <w:rFonts w:hAnsi="ＭＳ 明朝"/>
                <w:kern w:val="2"/>
              </w:rPr>
            </w:pPr>
            <w:r w:rsidRPr="00DE0457">
              <w:rPr>
                <w:rFonts w:hAnsi="ＭＳ 明朝" w:hint="eastAsia"/>
                <w:kern w:val="2"/>
              </w:rPr>
              <w:t>・　ラインによるケア</w:t>
            </w:r>
          </w:p>
        </w:tc>
        <w:tc>
          <w:tcPr>
            <w:tcW w:w="1842" w:type="dxa"/>
            <w:tcBorders>
              <w:top w:val="single" w:sz="4" w:space="0" w:color="auto"/>
            </w:tcBorders>
          </w:tcPr>
          <w:p w14:paraId="59C9EDAD" w14:textId="77777777" w:rsidR="00DE0457" w:rsidRPr="00DE0457" w:rsidRDefault="00DE0457" w:rsidP="00DE0457">
            <w:pPr>
              <w:jc w:val="left"/>
              <w:rPr>
                <w:rFonts w:hAnsi="ＭＳ 明朝"/>
                <w:kern w:val="2"/>
              </w:rPr>
            </w:pPr>
            <w:r w:rsidRPr="00DE0457">
              <w:rPr>
                <w:rFonts w:hAnsi="ＭＳ 明朝" w:hint="eastAsia"/>
                <w:kern w:val="2"/>
              </w:rPr>
              <w:t>・　職場復帰</w:t>
            </w:r>
          </w:p>
          <w:p w14:paraId="32AFF258" w14:textId="77777777" w:rsidR="00DE0457" w:rsidRPr="00DE0457" w:rsidRDefault="00DE0457" w:rsidP="00D8355B">
            <w:pPr>
              <w:jc w:val="left"/>
              <w:rPr>
                <w:rFonts w:hAnsi="ＭＳ 明朝"/>
                <w:noProof/>
                <w:kern w:val="2"/>
              </w:rPr>
            </w:pPr>
            <w:r w:rsidRPr="00DE0457">
              <w:rPr>
                <w:rFonts w:hAnsi="ＭＳ 明朝" w:hint="eastAsia"/>
                <w:kern w:val="2"/>
              </w:rPr>
              <w:t>・　治療継続</w:t>
            </w:r>
          </w:p>
        </w:tc>
        <w:tc>
          <w:tcPr>
            <w:tcW w:w="1843" w:type="dxa"/>
            <w:tcBorders>
              <w:top w:val="single" w:sz="4" w:space="0" w:color="auto"/>
            </w:tcBorders>
          </w:tcPr>
          <w:p w14:paraId="22F0F469" w14:textId="77777777" w:rsidR="00DE0457" w:rsidRPr="00DE0457" w:rsidRDefault="00DE0457" w:rsidP="00DE0457">
            <w:pPr>
              <w:jc w:val="left"/>
              <w:rPr>
                <w:rFonts w:hAnsi="ＭＳ 明朝"/>
                <w:kern w:val="2"/>
              </w:rPr>
            </w:pPr>
            <w:r w:rsidRPr="00DE0457">
              <w:rPr>
                <w:rFonts w:hAnsi="ＭＳ 明朝" w:hint="eastAsia"/>
                <w:kern w:val="2"/>
              </w:rPr>
              <w:t>・　復職後の支援</w:t>
            </w:r>
          </w:p>
        </w:tc>
        <w:tc>
          <w:tcPr>
            <w:tcW w:w="2574" w:type="dxa"/>
          </w:tcPr>
          <w:p w14:paraId="10DD1CD7" w14:textId="77777777" w:rsidR="00DE0457" w:rsidRPr="00DE0457" w:rsidRDefault="00DE0457" w:rsidP="00DE0457">
            <w:pPr>
              <w:ind w:left="115" w:hangingChars="64" w:hanging="115"/>
              <w:jc w:val="left"/>
              <w:rPr>
                <w:rFonts w:hAnsi="ＭＳ 明朝"/>
                <w:kern w:val="2"/>
              </w:rPr>
            </w:pPr>
            <w:r w:rsidRPr="00DE0457">
              <w:rPr>
                <w:rFonts w:hAnsi="ＭＳ 明朝" w:cs="ＭＳ 明朝" w:hint="eastAsia"/>
                <w:kern w:val="0"/>
              </w:rPr>
              <w:t>・　再発予防のため、治療の継続や業務の負担軽減等について配慮</w:t>
            </w:r>
          </w:p>
        </w:tc>
      </w:tr>
    </w:tbl>
    <w:p w14:paraId="055B3845" w14:textId="77777777" w:rsidR="00A30B88" w:rsidRPr="00DE0457" w:rsidRDefault="00A30B88" w:rsidP="000D0C8D">
      <w:pPr>
        <w:spacing w:line="260" w:lineRule="exact"/>
      </w:pPr>
    </w:p>
    <w:p w14:paraId="178A5EA6" w14:textId="77777777" w:rsidR="00DE0457" w:rsidRDefault="00DE0457" w:rsidP="00DE0457">
      <w:pPr>
        <w:spacing w:line="260" w:lineRule="exact"/>
      </w:pPr>
      <w:r>
        <w:rPr>
          <w:rFonts w:hint="eastAsia"/>
        </w:rPr>
        <w:t>【</w:t>
      </w:r>
      <w:r w:rsidRPr="00DE0457">
        <w:rPr>
          <w:rFonts w:ascii="HG丸ｺﾞｼｯｸM-PRO" w:eastAsia="HG丸ｺﾞｼｯｸM-PRO" w:hAnsi="HG丸ｺﾞｼｯｸM-PRO" w:hint="eastAsia"/>
        </w:rPr>
        <w:t>職場復帰支援プログラムの県教委の連絡経路図</w:t>
      </w:r>
      <w:r>
        <w:rPr>
          <w:rFonts w:hint="eastAsia"/>
        </w:rPr>
        <w:t>】</w:t>
      </w:r>
    </w:p>
    <w:p w14:paraId="325DC6E5" w14:textId="77777777" w:rsidR="00DE0457" w:rsidRDefault="00DE0457" w:rsidP="00DE0457">
      <w:pPr>
        <w:spacing w:line="260" w:lineRule="exact"/>
      </w:pPr>
      <w:r>
        <w:rPr>
          <w:noProof/>
        </w:rPr>
        <mc:AlternateContent>
          <mc:Choice Requires="wps">
            <w:drawing>
              <wp:anchor distT="0" distB="0" distL="114300" distR="114300" simplePos="0" relativeHeight="251918336" behindDoc="0" locked="0" layoutInCell="1" allowOverlap="1" wp14:anchorId="1E299773" wp14:editId="3CA3EA8C">
                <wp:simplePos x="0" y="0"/>
                <wp:positionH relativeFrom="column">
                  <wp:posOffset>262255</wp:posOffset>
                </wp:positionH>
                <wp:positionV relativeFrom="paragraph">
                  <wp:posOffset>104140</wp:posOffset>
                </wp:positionV>
                <wp:extent cx="1008000" cy="228600"/>
                <wp:effectExtent l="0" t="0" r="20955" b="19050"/>
                <wp:wrapNone/>
                <wp:docPr id="3405" name="テキスト ボックス 3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8000" cy="228600"/>
                        </a:xfrm>
                        <a:prstGeom prst="rect">
                          <a:avLst/>
                        </a:prstGeom>
                        <a:solidFill>
                          <a:srgbClr val="FFFFFF"/>
                        </a:solidFill>
                        <a:ln w="9525">
                          <a:solidFill>
                            <a:srgbClr val="000000"/>
                          </a:solidFill>
                          <a:miter lim="800000"/>
                          <a:headEnd/>
                          <a:tailEnd/>
                        </a:ln>
                      </wps:spPr>
                      <wps:txbx>
                        <w:txbxContent>
                          <w:p w14:paraId="6AE1DC65" w14:textId="77777777" w:rsidR="00124108" w:rsidRDefault="00124108" w:rsidP="00DE0457">
                            <w:pPr>
                              <w:jc w:val="center"/>
                            </w:pPr>
                            <w:r>
                              <w:rPr>
                                <w:rFonts w:hint="eastAsia"/>
                              </w:rPr>
                              <w:t>市町村立学校</w:t>
                            </w:r>
                          </w:p>
                        </w:txbxContent>
                      </wps:txbx>
                      <wps:bodyPr rot="0" vert="horz" wrap="square" lIns="74295" tIns="8890" rIns="74295" bIns="8890" anchor="t" anchorCtr="0" upright="1">
                        <a:noAutofit/>
                      </wps:bodyPr>
                    </wps:wsp>
                  </a:graphicData>
                </a:graphic>
              </wp:anchor>
            </w:drawing>
          </mc:Choice>
          <mc:Fallback>
            <w:pict>
              <v:shape w14:anchorId="1E299773" id="テキスト ボックス 3405" o:spid="_x0000_s1506" type="#_x0000_t202" style="position:absolute;left:0;text-align:left;margin-left:20.65pt;margin-top:8.2pt;width:79.35pt;height:18pt;z-index:251918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">
                <v:textbox inset="5.85pt,.7pt,5.85pt,.7pt">
                  <w:txbxContent>
                    <w:p w14:paraId="6AE1DC65" w14:textId="77777777" w:rsidR="00124108" w:rsidRDefault="00124108" w:rsidP="00DE0457">
                      <w:pPr>
                        <w:jc w:val="center"/>
                      </w:pPr>
                      <w:r>
                        <w:rPr>
                          <w:rFonts w:hint="eastAsia"/>
                        </w:rPr>
                        <w:t>市町村立学校</w:t>
                      </w:r>
                    </w:p>
                  </w:txbxContent>
                </v:textbox>
              </v:shape>
            </w:pict>
          </mc:Fallback>
        </mc:AlternateContent>
      </w:r>
      <w:r>
        <w:rPr>
          <w:noProof/>
        </w:rPr>
        <mc:AlternateContent>
          <mc:Choice Requires="wps">
            <w:drawing>
              <wp:anchor distT="0" distB="0" distL="114300" distR="114300" simplePos="0" relativeHeight="251919360" behindDoc="0" locked="0" layoutInCell="1" allowOverlap="1" wp14:anchorId="7769D98B" wp14:editId="32CB9DC9">
                <wp:simplePos x="0" y="0"/>
                <wp:positionH relativeFrom="column">
                  <wp:posOffset>1595755</wp:posOffset>
                </wp:positionH>
                <wp:positionV relativeFrom="paragraph">
                  <wp:posOffset>104140</wp:posOffset>
                </wp:positionV>
                <wp:extent cx="1332000" cy="228600"/>
                <wp:effectExtent l="0" t="0" r="20955" b="19050"/>
                <wp:wrapNone/>
                <wp:docPr id="3408" name="テキスト ボックス 3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000" cy="228600"/>
                        </a:xfrm>
                        <a:prstGeom prst="rect">
                          <a:avLst/>
                        </a:prstGeom>
                        <a:solidFill>
                          <a:srgbClr val="FFFFFF"/>
                        </a:solidFill>
                        <a:ln w="9525">
                          <a:solidFill>
                            <a:srgbClr val="000000"/>
                          </a:solidFill>
                          <a:miter lim="800000"/>
                          <a:headEnd/>
                          <a:tailEnd/>
                        </a:ln>
                      </wps:spPr>
                      <wps:txbx>
                        <w:txbxContent>
                          <w:p w14:paraId="6E15F174" w14:textId="77777777" w:rsidR="00124108" w:rsidRDefault="00124108" w:rsidP="00DE0457">
                            <w:pPr>
                              <w:jc w:val="center"/>
                            </w:pPr>
                            <w:r>
                              <w:rPr>
                                <w:rFonts w:hint="eastAsia"/>
                              </w:rPr>
                              <w:t>市町村教育委員会</w:t>
                            </w:r>
                          </w:p>
                        </w:txbxContent>
                      </wps:txbx>
                      <wps:bodyPr rot="0" vert="horz" wrap="square" lIns="74295" tIns="8890" rIns="74295" bIns="8890" anchor="t" anchorCtr="0" upright="1">
                        <a:noAutofit/>
                      </wps:bodyPr>
                    </wps:wsp>
                  </a:graphicData>
                </a:graphic>
              </wp:anchor>
            </w:drawing>
          </mc:Choice>
          <mc:Fallback>
            <w:pict>
              <v:shape w14:anchorId="7769D98B" id="テキスト ボックス 3408" o:spid="_x0000_s1507" type="#_x0000_t202" style="position:absolute;left:0;text-align:left;margin-left:125.65pt;margin-top:8.2pt;width:104.9pt;height:18pt;z-index:251919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">
                <v:textbox inset="5.85pt,.7pt,5.85pt,.7pt">
                  <w:txbxContent>
                    <w:p w14:paraId="6E15F174" w14:textId="77777777" w:rsidR="00124108" w:rsidRDefault="00124108" w:rsidP="00DE0457">
                      <w:pPr>
                        <w:jc w:val="center"/>
                      </w:pPr>
                      <w:r>
                        <w:rPr>
                          <w:rFonts w:hint="eastAsia"/>
                        </w:rPr>
                        <w:t>市町村教育委員会</w:t>
                      </w:r>
                    </w:p>
                  </w:txbxContent>
                </v:textbox>
              </v:shape>
            </w:pict>
          </mc:Fallback>
        </mc:AlternateContent>
      </w:r>
      <w:r>
        <w:rPr>
          <w:noProof/>
        </w:rPr>
        <mc:AlternateContent>
          <mc:Choice Requires="wps">
            <w:drawing>
              <wp:anchor distT="0" distB="0" distL="114300" distR="114300" simplePos="0" relativeHeight="251920384" behindDoc="0" locked="0" layoutInCell="1" allowOverlap="1" wp14:anchorId="4870FE43" wp14:editId="31D72CCD">
                <wp:simplePos x="0" y="0"/>
                <wp:positionH relativeFrom="column">
                  <wp:posOffset>3272155</wp:posOffset>
                </wp:positionH>
                <wp:positionV relativeFrom="paragraph">
                  <wp:posOffset>104140</wp:posOffset>
                </wp:positionV>
                <wp:extent cx="1260000" cy="228600"/>
                <wp:effectExtent l="0" t="0" r="16510" b="19050"/>
                <wp:wrapNone/>
                <wp:docPr id="3404" name="テキスト ボックス 3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228600"/>
                        </a:xfrm>
                        <a:prstGeom prst="rect">
                          <a:avLst/>
                        </a:prstGeom>
                        <a:solidFill>
                          <a:srgbClr val="FFFFFF"/>
                        </a:solidFill>
                        <a:ln w="9525">
                          <a:solidFill>
                            <a:srgbClr val="000000"/>
                          </a:solidFill>
                          <a:miter lim="800000"/>
                          <a:headEnd/>
                          <a:tailEnd/>
                        </a:ln>
                      </wps:spPr>
                      <wps:txbx>
                        <w:txbxContent>
                          <w:p w14:paraId="66DCEB7A" w14:textId="77777777" w:rsidR="00124108" w:rsidRDefault="00124108" w:rsidP="00DE0457">
                            <w:pPr>
                              <w:jc w:val="center"/>
                            </w:pPr>
                            <w:r>
                              <w:rPr>
                                <w:rFonts w:hint="eastAsia"/>
                              </w:rPr>
                              <w:t>県教育事務所</w:t>
                            </w:r>
                          </w:p>
                        </w:txbxContent>
                      </wps:txbx>
                      <wps:bodyPr rot="0" vert="horz" wrap="square" lIns="74295" tIns="8890" rIns="74295" bIns="8890" anchor="t" anchorCtr="0" upright="1">
                        <a:noAutofit/>
                      </wps:bodyPr>
                    </wps:wsp>
                  </a:graphicData>
                </a:graphic>
              </wp:anchor>
            </w:drawing>
          </mc:Choice>
          <mc:Fallback>
            <w:pict>
              <v:shape w14:anchorId="4870FE43" id="テキスト ボックス 3404" o:spid="_x0000_s1508" type="#_x0000_t202" style="position:absolute;left:0;text-align:left;margin-left:257.65pt;margin-top:8.2pt;width:99.2pt;height:18pt;z-index:251920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">
                <v:textbox inset="5.85pt,.7pt,5.85pt,.7pt">
                  <w:txbxContent>
                    <w:p w14:paraId="66DCEB7A" w14:textId="77777777" w:rsidR="00124108" w:rsidRDefault="00124108" w:rsidP="00DE0457">
                      <w:pPr>
                        <w:jc w:val="center"/>
                      </w:pPr>
                      <w:r>
                        <w:rPr>
                          <w:rFonts w:hint="eastAsia"/>
                        </w:rPr>
                        <w:t>県教育事務所</w:t>
                      </w:r>
                    </w:p>
                  </w:txbxContent>
                </v:textbox>
              </v:shape>
            </w:pict>
          </mc:Fallback>
        </mc:AlternateContent>
      </w:r>
      <w:r>
        <w:rPr>
          <w:noProof/>
        </w:rPr>
        <mc:AlternateContent>
          <mc:Choice Requires="wps">
            <w:drawing>
              <wp:anchor distT="0" distB="0" distL="114300" distR="114300" simplePos="0" relativeHeight="251921408" behindDoc="0" locked="0" layoutInCell="1" allowOverlap="1" wp14:anchorId="26DE93DC" wp14:editId="43DB1B2A">
                <wp:simplePos x="0" y="0"/>
                <wp:positionH relativeFrom="column">
                  <wp:posOffset>4824730</wp:posOffset>
                </wp:positionH>
                <wp:positionV relativeFrom="paragraph">
                  <wp:posOffset>151765</wp:posOffset>
                </wp:positionV>
                <wp:extent cx="1000125" cy="228600"/>
                <wp:effectExtent l="0" t="0" r="28575" b="19050"/>
                <wp:wrapNone/>
                <wp:docPr id="3402" name="テキスト ボックス 3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46D1EE86" w14:textId="77777777" w:rsidR="00124108" w:rsidRDefault="00124108" w:rsidP="00DE0457">
                            <w:pPr>
                              <w:jc w:val="center"/>
                            </w:pPr>
                            <w:r>
                              <w:rPr>
                                <w:rFonts w:hint="eastAsia"/>
                              </w:rPr>
                              <w:t>県福利課</w:t>
                            </w:r>
                          </w:p>
                        </w:txbxContent>
                      </wps:txbx>
                      <wps:bodyPr rot="0" vert="horz" wrap="square" lIns="74295" tIns="8890" rIns="74295" bIns="8890" anchor="t" anchorCtr="0" upright="1">
                        <a:noAutofit/>
                      </wps:bodyPr>
                    </wps:wsp>
                  </a:graphicData>
                </a:graphic>
              </wp:anchor>
            </w:drawing>
          </mc:Choice>
          <mc:Fallback>
            <w:pict>
              <v:shape w14:anchorId="26DE93DC" id="テキスト ボックス 3402" o:spid="_x0000_s1509" type="#_x0000_t202" style="position:absolute;left:0;text-align:left;margin-left:379.9pt;margin-top:11.95pt;width:78.75pt;height:18pt;z-index:251921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">
                <v:textbox inset="5.85pt,.7pt,5.85pt,.7pt">
                  <w:txbxContent>
                    <w:p w14:paraId="46D1EE86" w14:textId="77777777" w:rsidR="00124108" w:rsidRDefault="00124108" w:rsidP="00DE0457">
                      <w:pPr>
                        <w:jc w:val="center"/>
                      </w:pPr>
                      <w:r>
                        <w:rPr>
                          <w:rFonts w:hint="eastAsia"/>
                        </w:rPr>
                        <w:t>県福利課</w:t>
                      </w:r>
                    </w:p>
                  </w:txbxContent>
                </v:textbox>
              </v:shape>
            </w:pict>
          </mc:Fallback>
        </mc:AlternateContent>
      </w:r>
    </w:p>
    <w:p w14:paraId="52A408B2" w14:textId="77777777" w:rsidR="00DE0457" w:rsidRDefault="00DE0457" w:rsidP="00DE0457">
      <w:pPr>
        <w:spacing w:line="260" w:lineRule="exact"/>
      </w:pPr>
      <w:r>
        <w:rPr>
          <w:noProof/>
        </w:rPr>
        <mc:AlternateContent>
          <mc:Choice Requires="wps">
            <w:drawing>
              <wp:anchor distT="0" distB="0" distL="114300" distR="114300" simplePos="0" relativeHeight="251922432" behindDoc="0" locked="0" layoutInCell="1" allowOverlap="1" wp14:anchorId="47ADF598" wp14:editId="77B3B22A">
                <wp:simplePos x="0" y="0"/>
                <wp:positionH relativeFrom="column">
                  <wp:posOffset>1290955</wp:posOffset>
                </wp:positionH>
                <wp:positionV relativeFrom="paragraph">
                  <wp:posOffset>53340</wp:posOffset>
                </wp:positionV>
                <wp:extent cx="288000" cy="0"/>
                <wp:effectExtent l="0" t="76200" r="17145" b="95250"/>
                <wp:wrapNone/>
                <wp:docPr id="3406" name="直線コネクタ 34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6B916A13" id="直線コネクタ 3406" o:spid="_x0000_s1026" style="position:absolute;z-index:251922432;visibility:visible;mso-wrap-style:square;mso-wrap-distance-left:9pt;mso-wrap-distance-top:0;mso-wrap-distance-right:9pt;mso-wrap-distance-bottom:0;mso-position-horizontal:absolute;mso-position-horizontal-relative:text;mso-position-vertical:absolute;mso-position-vertical-relative:text" from="101.65pt,4.2pt" to="124.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">
                <v:stroke endarrow="block"/>
              </v:line>
            </w:pict>
          </mc:Fallback>
        </mc:AlternateContent>
      </w:r>
      <w:r>
        <w:rPr>
          <w:noProof/>
        </w:rPr>
        <mc:AlternateContent>
          <mc:Choice Requires="wps">
            <w:drawing>
              <wp:anchor distT="0" distB="0" distL="114300" distR="114300" simplePos="0" relativeHeight="251923456" behindDoc="0" locked="0" layoutInCell="1" allowOverlap="1" wp14:anchorId="43C6EF51" wp14:editId="41D7CC38">
                <wp:simplePos x="0" y="0"/>
                <wp:positionH relativeFrom="column">
                  <wp:posOffset>4548505</wp:posOffset>
                </wp:positionH>
                <wp:positionV relativeFrom="paragraph">
                  <wp:posOffset>53340</wp:posOffset>
                </wp:positionV>
                <wp:extent cx="276225" cy="0"/>
                <wp:effectExtent l="0" t="76200" r="9525" b="95250"/>
                <wp:wrapNone/>
                <wp:docPr id="3403" name="直線コネクタ 34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DA8804E" id="直線コネクタ 3403" o:spid="_x0000_s1026" style="position:absolute;z-index:251923456;visibility:visible;mso-wrap-style:square;mso-wrap-distance-left:9pt;mso-wrap-distance-top:0;mso-wrap-distance-right:9pt;mso-wrap-distance-bottom:0;mso-position-horizontal:absolute;mso-position-horizontal-relative:text;mso-position-vertical:absolute;mso-position-vertical-relative:text" from="358.15pt,4.2pt" to="379.9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">
                <v:stroke endarrow="block"/>
              </v:line>
            </w:pict>
          </mc:Fallback>
        </mc:AlternateContent>
      </w:r>
      <w:r>
        <w:rPr>
          <w:noProof/>
        </w:rPr>
        <mc:AlternateContent>
          <mc:Choice Requires="wps">
            <w:drawing>
              <wp:anchor distT="0" distB="0" distL="114300" distR="114300" simplePos="0" relativeHeight="251924480" behindDoc="0" locked="0" layoutInCell="1" allowOverlap="1" wp14:anchorId="0EC2595D" wp14:editId="50EAF02B">
                <wp:simplePos x="0" y="0"/>
                <wp:positionH relativeFrom="column">
                  <wp:posOffset>1262380</wp:posOffset>
                </wp:positionH>
                <wp:positionV relativeFrom="paragraph">
                  <wp:posOffset>139065</wp:posOffset>
                </wp:positionV>
                <wp:extent cx="3543300" cy="400050"/>
                <wp:effectExtent l="0" t="57150" r="19050" b="19050"/>
                <wp:wrapNone/>
                <wp:docPr id="3401" name="直線コネクタ 34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543300" cy="4000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EA7B659" id="直線コネクタ 3401" o:spid="_x0000_s1026" style="position:absolute;flip:y;z-index:251924480;visibility:visible;mso-wrap-style:square;mso-wrap-distance-left:9pt;mso-wrap-distance-top:0;mso-wrap-distance-right:9pt;mso-wrap-distance-bottom:0;mso-position-horizontal:absolute;mso-position-horizontal-relative:text;mso-position-vertical:absolute;mso-position-vertical-relative:text" from="99.4pt,10.95pt" to="378.4pt,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">
                <v:stroke endarrow="block"/>
              </v:line>
            </w:pict>
          </mc:Fallback>
        </mc:AlternateContent>
      </w:r>
      <w:r>
        <w:rPr>
          <w:noProof/>
        </w:rPr>
        <mc:AlternateContent>
          <mc:Choice Requires="wps">
            <w:drawing>
              <wp:anchor distT="0" distB="0" distL="114300" distR="114300" simplePos="0" relativeHeight="251925504" behindDoc="0" locked="0" layoutInCell="1" allowOverlap="1" wp14:anchorId="600C81FA" wp14:editId="5AE34449">
                <wp:simplePos x="0" y="0"/>
                <wp:positionH relativeFrom="column">
                  <wp:posOffset>2957830</wp:posOffset>
                </wp:positionH>
                <wp:positionV relativeFrom="paragraph">
                  <wp:posOffset>62865</wp:posOffset>
                </wp:positionV>
                <wp:extent cx="324000" cy="0"/>
                <wp:effectExtent l="0" t="76200" r="19050" b="95250"/>
                <wp:wrapNone/>
                <wp:docPr id="3407" name="直線コネクタ 3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4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5FBC001" id="直線コネクタ 3407" o:spid="_x0000_s1026" style="position:absolute;z-index:251925504;visibility:visible;mso-wrap-style:square;mso-wrap-distance-left:9pt;mso-wrap-distance-top:0;mso-wrap-distance-right:9pt;mso-wrap-distance-bottom:0;mso-position-horizontal:absolute;mso-position-horizontal-relative:text;mso-position-vertical:absolute;mso-position-vertical-relative:text" from="232.9pt,4.95pt" to="258.4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">
                <v:stroke endarrow="block"/>
              </v:line>
            </w:pict>
          </mc:Fallback>
        </mc:AlternateContent>
      </w:r>
    </w:p>
    <w:p w14:paraId="79EE75C5" w14:textId="77777777" w:rsidR="00DE0457" w:rsidRDefault="00DE0457" w:rsidP="00DE0457">
      <w:pPr>
        <w:spacing w:line="260" w:lineRule="exact"/>
      </w:pPr>
    </w:p>
    <w:p w14:paraId="4C28EFFD" w14:textId="77777777" w:rsidR="00DE0457" w:rsidRDefault="00DE0457" w:rsidP="00DE0457">
      <w:pPr>
        <w:spacing w:line="260" w:lineRule="exact"/>
      </w:pPr>
      <w:r>
        <w:rPr>
          <w:noProof/>
        </w:rPr>
        <mc:AlternateContent>
          <mc:Choice Requires="wps">
            <w:drawing>
              <wp:anchor distT="0" distB="0" distL="114300" distR="114300" simplePos="0" relativeHeight="251926528" behindDoc="0" locked="0" layoutInCell="1" allowOverlap="1" wp14:anchorId="5BBF9702" wp14:editId="6011168B">
                <wp:simplePos x="0" y="0"/>
                <wp:positionH relativeFrom="column">
                  <wp:posOffset>252730</wp:posOffset>
                </wp:positionH>
                <wp:positionV relativeFrom="paragraph">
                  <wp:posOffset>75565</wp:posOffset>
                </wp:positionV>
                <wp:extent cx="1008000" cy="219075"/>
                <wp:effectExtent l="0" t="0" r="20955" b="28575"/>
                <wp:wrapNone/>
                <wp:docPr id="3409" name="テキスト ボックス 34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8000" cy="219075"/>
                        </a:xfrm>
                        <a:prstGeom prst="rect">
                          <a:avLst/>
                        </a:prstGeom>
                        <a:solidFill>
                          <a:srgbClr val="FFFFFF"/>
                        </a:solidFill>
                        <a:ln w="9525">
                          <a:solidFill>
                            <a:srgbClr val="000000"/>
                          </a:solidFill>
                          <a:miter lim="800000"/>
                          <a:headEnd/>
                          <a:tailEnd/>
                        </a:ln>
                      </wps:spPr>
                      <wps:txbx>
                        <w:txbxContent>
                          <w:p w14:paraId="01CD0150" w14:textId="77777777" w:rsidR="00124108" w:rsidRDefault="00124108" w:rsidP="00DE0457">
                            <w:pPr>
                              <w:jc w:val="center"/>
                            </w:pPr>
                            <w:r>
                              <w:rPr>
                                <w:rFonts w:hint="eastAsia"/>
                              </w:rPr>
                              <w:t>県立学校</w:t>
                            </w:r>
                          </w:p>
                        </w:txbxContent>
                      </wps:txbx>
                      <wps:bodyPr rot="0" vert="horz" wrap="square" lIns="74295" tIns="8890" rIns="74295" bIns="8890" anchor="t" anchorCtr="0" upright="1">
                        <a:noAutofit/>
                      </wps:bodyPr>
                    </wps:wsp>
                  </a:graphicData>
                </a:graphic>
              </wp:anchor>
            </w:drawing>
          </mc:Choice>
          <mc:Fallback>
            <w:pict>
              <v:shape w14:anchorId="5BBF9702" id="テキスト ボックス 3409" o:spid="_x0000_s1510" type="#_x0000_t202" style="position:absolute;left:0;text-align:left;margin-left:19.9pt;margin-top:5.95pt;width:79.35pt;height:17.25pt;z-index:251926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">
                <v:textbox inset="5.85pt,.7pt,5.85pt,.7pt">
                  <w:txbxContent>
                    <w:p w14:paraId="01CD0150" w14:textId="77777777" w:rsidR="00124108" w:rsidRDefault="00124108" w:rsidP="00DE0457">
                      <w:pPr>
                        <w:jc w:val="center"/>
                      </w:pPr>
                      <w:r>
                        <w:rPr>
                          <w:rFonts w:hint="eastAsia"/>
                        </w:rPr>
                        <w:t>県立学校</w:t>
                      </w:r>
                    </w:p>
                  </w:txbxContent>
                </v:textbox>
              </v:shape>
            </w:pict>
          </mc:Fallback>
        </mc:AlternateContent>
      </w:r>
    </w:p>
    <w:p w14:paraId="598BACA1" w14:textId="77777777" w:rsidR="00DE0457" w:rsidRDefault="00DE0457" w:rsidP="00DE0457">
      <w:pPr>
        <w:spacing w:line="260" w:lineRule="exact"/>
      </w:pPr>
    </w:p>
    <w:p w14:paraId="5E6A6FA8" w14:textId="77777777" w:rsidR="00DE0457" w:rsidRDefault="00DE0457" w:rsidP="00DE0457">
      <w:pPr>
        <w:spacing w:line="260" w:lineRule="exact"/>
      </w:pPr>
    </w:p>
    <w:p w14:paraId="344A71B3" w14:textId="77777777" w:rsidR="00DE0457" w:rsidRDefault="00DE0457" w:rsidP="00DE0457">
      <w:pPr>
        <w:spacing w:line="260" w:lineRule="exact"/>
      </w:pPr>
      <w:r>
        <w:rPr>
          <w:rFonts w:hint="eastAsia"/>
        </w:rPr>
        <w:t>【</w:t>
      </w:r>
      <w:r w:rsidRPr="00DE0457">
        <w:rPr>
          <w:rFonts w:ascii="HG丸ｺﾞｼｯｸM-PRO" w:eastAsia="HG丸ｺﾞｼｯｸM-PRO" w:hAnsi="HG丸ｺﾞｼｯｸM-PRO" w:hint="eastAsia"/>
        </w:rPr>
        <w:t>復職等</w:t>
      </w:r>
      <w:r w:rsidRPr="00DE0457">
        <w:rPr>
          <w:rFonts w:ascii="HG丸ｺﾞｼｯｸM-PRO" w:eastAsia="HG丸ｺﾞｼｯｸM-PRO" w:hAnsi="HG丸ｺﾞｼｯｸM-PRO"/>
        </w:rPr>
        <w:t>(復職等審査に係る)の県教委の連絡経路図</w:t>
      </w:r>
      <w:r>
        <w:t>】</w:t>
      </w:r>
    </w:p>
    <w:p w14:paraId="26F8A88F" w14:textId="77777777" w:rsidR="00DE0457" w:rsidRDefault="00DE0457" w:rsidP="00DE0457">
      <w:pPr>
        <w:spacing w:line="260" w:lineRule="exact"/>
      </w:pPr>
      <w:r>
        <w:rPr>
          <w:noProof/>
        </w:rPr>
        <mc:AlternateContent>
          <mc:Choice Requires="wps">
            <w:drawing>
              <wp:anchor distT="0" distB="0" distL="114300" distR="114300" simplePos="0" relativeHeight="251928576" behindDoc="0" locked="0" layoutInCell="1" allowOverlap="1" wp14:anchorId="0A9AC524" wp14:editId="6E89A61B">
                <wp:simplePos x="0" y="0"/>
                <wp:positionH relativeFrom="column">
                  <wp:posOffset>224155</wp:posOffset>
                </wp:positionH>
                <wp:positionV relativeFrom="paragraph">
                  <wp:posOffset>62865</wp:posOffset>
                </wp:positionV>
                <wp:extent cx="1008000" cy="228600"/>
                <wp:effectExtent l="0" t="0" r="20955" b="19050"/>
                <wp:wrapNone/>
                <wp:docPr id="3415" name="テキスト ボックス 3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8000" cy="228600"/>
                        </a:xfrm>
                        <a:prstGeom prst="rect">
                          <a:avLst/>
                        </a:prstGeom>
                        <a:solidFill>
                          <a:srgbClr val="FFFFFF"/>
                        </a:solidFill>
                        <a:ln w="9525">
                          <a:solidFill>
                            <a:srgbClr val="000000"/>
                          </a:solidFill>
                          <a:miter lim="800000"/>
                          <a:headEnd/>
                          <a:tailEnd/>
                        </a:ln>
                      </wps:spPr>
                      <wps:txbx>
                        <w:txbxContent>
                          <w:p w14:paraId="203CB530" w14:textId="77777777" w:rsidR="00124108" w:rsidRPr="005E7910" w:rsidRDefault="00124108" w:rsidP="00DE0457">
                            <w:pPr>
                              <w:jc w:val="center"/>
                              <w:rPr>
                                <w:color w:val="000000"/>
                              </w:rPr>
                            </w:pPr>
                            <w:r w:rsidRPr="005E7910">
                              <w:rPr>
                                <w:rFonts w:hint="eastAsia"/>
                                <w:color w:val="000000"/>
                              </w:rPr>
                              <w:t>市町村立学校</w:t>
                            </w:r>
                          </w:p>
                        </w:txbxContent>
                      </wps:txbx>
                      <wps:bodyPr rot="0" vert="horz" wrap="square" lIns="74295" tIns="8890" rIns="74295" bIns="8890" anchor="t" anchorCtr="0" upright="1">
                        <a:noAutofit/>
                      </wps:bodyPr>
                    </wps:wsp>
                  </a:graphicData>
                </a:graphic>
              </wp:anchor>
            </w:drawing>
          </mc:Choice>
          <mc:Fallback>
            <w:pict>
              <v:shape w14:anchorId="0A9AC524" id="テキスト ボックス 3415" o:spid="_x0000_s1511" type="#_x0000_t202" style="position:absolute;left:0;text-align:left;margin-left:17.65pt;margin-top:4.95pt;width:79.35pt;height:18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">
                <v:textbox inset="5.85pt,.7pt,5.85pt,.7pt">
                  <w:txbxContent>
                    <w:p w14:paraId="203CB530" w14:textId="77777777" w:rsidR="00124108" w:rsidRPr="005E7910" w:rsidRDefault="00124108" w:rsidP="00DE0457">
                      <w:pPr>
                        <w:jc w:val="center"/>
                        <w:rPr>
                          <w:color w:val="000000"/>
                        </w:rPr>
                      </w:pPr>
                      <w:r w:rsidRPr="005E7910">
                        <w:rPr>
                          <w:rFonts w:hint="eastAsia"/>
                          <w:color w:val="000000"/>
                        </w:rPr>
                        <w:t>市町村立学校</w:t>
                      </w:r>
                    </w:p>
                  </w:txbxContent>
                </v:textbox>
              </v:shape>
            </w:pict>
          </mc:Fallback>
        </mc:AlternateContent>
      </w:r>
      <w:r>
        <w:rPr>
          <w:noProof/>
        </w:rPr>
        <mc:AlternateContent>
          <mc:Choice Requires="wps">
            <w:drawing>
              <wp:anchor distT="0" distB="0" distL="114300" distR="114300" simplePos="0" relativeHeight="251929600" behindDoc="0" locked="0" layoutInCell="1" allowOverlap="1" wp14:anchorId="31B64435" wp14:editId="38637C65">
                <wp:simplePos x="0" y="0"/>
                <wp:positionH relativeFrom="column">
                  <wp:posOffset>1576705</wp:posOffset>
                </wp:positionH>
                <wp:positionV relativeFrom="paragraph">
                  <wp:posOffset>72390</wp:posOffset>
                </wp:positionV>
                <wp:extent cx="955675" cy="377190"/>
                <wp:effectExtent l="0" t="0" r="15875" b="22860"/>
                <wp:wrapNone/>
                <wp:docPr id="3413" name="テキスト ボックス 3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675" cy="377190"/>
                        </a:xfrm>
                        <a:prstGeom prst="rect">
                          <a:avLst/>
                        </a:prstGeom>
                        <a:solidFill>
                          <a:srgbClr val="FFFFFF"/>
                        </a:solidFill>
                        <a:ln w="9525">
                          <a:solidFill>
                            <a:srgbClr val="000000"/>
                          </a:solidFill>
                          <a:miter lim="800000"/>
                          <a:headEnd/>
                          <a:tailEnd/>
                        </a:ln>
                      </wps:spPr>
                      <wps:txbx>
                        <w:txbxContent>
                          <w:p w14:paraId="14E28D46" w14:textId="77777777" w:rsidR="00124108" w:rsidRPr="005E7910" w:rsidRDefault="00124108" w:rsidP="00DE0457">
                            <w:pPr>
                              <w:jc w:val="center"/>
                              <w:rPr>
                                <w:color w:val="000000"/>
                              </w:rPr>
                            </w:pPr>
                            <w:r w:rsidRPr="005E7910">
                              <w:rPr>
                                <w:rFonts w:hint="eastAsia"/>
                                <w:color w:val="000000"/>
                              </w:rPr>
                              <w:t>市町村</w:t>
                            </w:r>
                          </w:p>
                          <w:p w14:paraId="52526D20" w14:textId="77777777" w:rsidR="00124108" w:rsidRPr="005E7910" w:rsidRDefault="00124108" w:rsidP="00DE0457">
                            <w:pPr>
                              <w:jc w:val="center"/>
                              <w:rPr>
                                <w:color w:val="000000"/>
                              </w:rPr>
                            </w:pPr>
                            <w:r w:rsidRPr="005E7910">
                              <w:rPr>
                                <w:rFonts w:hint="eastAsia"/>
                                <w:color w:val="000000"/>
                              </w:rPr>
                              <w:t>教育委員会</w:t>
                            </w:r>
                          </w:p>
                        </w:txbxContent>
                      </wps:txbx>
                      <wps:bodyPr rot="0" vert="horz" wrap="square" lIns="74295" tIns="8890" rIns="74295" bIns="8890" anchor="t" anchorCtr="0" upright="1">
                        <a:noAutofit/>
                      </wps:bodyPr>
                    </wps:wsp>
                  </a:graphicData>
                </a:graphic>
              </wp:anchor>
            </w:drawing>
          </mc:Choice>
          <mc:Fallback>
            <w:pict>
              <v:shape w14:anchorId="31B64435" id="テキスト ボックス 3413" o:spid="_x0000_s1512" type="#_x0000_t202" style="position:absolute;left:0;text-align:left;margin-left:124.15pt;margin-top:5.7pt;width:75.25pt;height:29.7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">
                <v:textbox inset="5.85pt,.7pt,5.85pt,.7pt">
                  <w:txbxContent>
                    <w:p w14:paraId="14E28D46" w14:textId="77777777" w:rsidR="00124108" w:rsidRPr="005E7910" w:rsidRDefault="00124108" w:rsidP="00DE0457">
                      <w:pPr>
                        <w:jc w:val="center"/>
                        <w:rPr>
                          <w:color w:val="000000"/>
                        </w:rPr>
                      </w:pPr>
                      <w:r w:rsidRPr="005E7910">
                        <w:rPr>
                          <w:rFonts w:hint="eastAsia"/>
                          <w:color w:val="000000"/>
                        </w:rPr>
                        <w:t>市町村</w:t>
                      </w:r>
                    </w:p>
                    <w:p w14:paraId="52526D20" w14:textId="77777777" w:rsidR="00124108" w:rsidRPr="005E7910" w:rsidRDefault="00124108" w:rsidP="00DE0457">
                      <w:pPr>
                        <w:jc w:val="center"/>
                        <w:rPr>
                          <w:color w:val="000000"/>
                        </w:rPr>
                      </w:pPr>
                      <w:r w:rsidRPr="005E7910">
                        <w:rPr>
                          <w:rFonts w:hint="eastAsia"/>
                          <w:color w:val="000000"/>
                        </w:rPr>
                        <w:t>教育委員会</w:t>
                      </w:r>
                    </w:p>
                  </w:txbxContent>
                </v:textbox>
              </v:shape>
            </w:pict>
          </mc:Fallback>
        </mc:AlternateContent>
      </w:r>
      <w:r>
        <w:rPr>
          <w:noProof/>
        </w:rPr>
        <mc:AlternateContent>
          <mc:Choice Requires="wps">
            <w:drawing>
              <wp:anchor distT="0" distB="0" distL="114300" distR="114300" simplePos="0" relativeHeight="251930624" behindDoc="0" locked="0" layoutInCell="1" allowOverlap="1" wp14:anchorId="5BA8120C" wp14:editId="59C92AA7">
                <wp:simplePos x="0" y="0"/>
                <wp:positionH relativeFrom="column">
                  <wp:posOffset>2862580</wp:posOffset>
                </wp:positionH>
                <wp:positionV relativeFrom="paragraph">
                  <wp:posOffset>81915</wp:posOffset>
                </wp:positionV>
                <wp:extent cx="778510" cy="386715"/>
                <wp:effectExtent l="0" t="0" r="21590" b="13335"/>
                <wp:wrapNone/>
                <wp:docPr id="3412" name="テキスト ボックス 3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510" cy="386715"/>
                        </a:xfrm>
                        <a:prstGeom prst="rect">
                          <a:avLst/>
                        </a:prstGeom>
                        <a:solidFill>
                          <a:srgbClr val="FFFFFF"/>
                        </a:solidFill>
                        <a:ln w="9525">
                          <a:solidFill>
                            <a:srgbClr val="000000"/>
                          </a:solidFill>
                          <a:miter lim="800000"/>
                          <a:headEnd/>
                          <a:tailEnd/>
                        </a:ln>
                      </wps:spPr>
                      <wps:txbx>
                        <w:txbxContent>
                          <w:p w14:paraId="62A5C554" w14:textId="77777777" w:rsidR="00124108" w:rsidRPr="005E7910" w:rsidRDefault="00124108" w:rsidP="00DE0457">
                            <w:pPr>
                              <w:jc w:val="center"/>
                              <w:rPr>
                                <w:color w:val="000000"/>
                              </w:rPr>
                            </w:pPr>
                            <w:r w:rsidRPr="005E7910">
                              <w:rPr>
                                <w:rFonts w:hint="eastAsia"/>
                                <w:color w:val="000000"/>
                              </w:rPr>
                              <w:t>県教育</w:t>
                            </w:r>
                          </w:p>
                          <w:p w14:paraId="0C9005DB" w14:textId="77777777" w:rsidR="00124108" w:rsidRPr="005E7910" w:rsidRDefault="00124108" w:rsidP="00DE0457">
                            <w:pPr>
                              <w:jc w:val="center"/>
                              <w:rPr>
                                <w:color w:val="000000"/>
                              </w:rPr>
                            </w:pPr>
                            <w:r w:rsidRPr="005E7910">
                              <w:rPr>
                                <w:rFonts w:hint="eastAsia"/>
                                <w:color w:val="000000"/>
                              </w:rPr>
                              <w:t>事務所</w:t>
                            </w:r>
                          </w:p>
                        </w:txbxContent>
                      </wps:txbx>
                      <wps:bodyPr rot="0" vert="horz" wrap="square" lIns="74295" tIns="8890" rIns="74295" bIns="8890" anchor="t" anchorCtr="0" upright="1">
                        <a:noAutofit/>
                      </wps:bodyPr>
                    </wps:wsp>
                  </a:graphicData>
                </a:graphic>
              </wp:anchor>
            </w:drawing>
          </mc:Choice>
          <mc:Fallback>
            <w:pict>
              <v:shape w14:anchorId="5BA8120C" id="テキスト ボックス 3412" o:spid="_x0000_s1513" type="#_x0000_t202" style="position:absolute;left:0;text-align:left;margin-left:225.4pt;margin-top:6.45pt;width:61.3pt;height:30.45pt;z-index:251930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">
                <v:textbox inset="5.85pt,.7pt,5.85pt,.7pt">
                  <w:txbxContent>
                    <w:p w14:paraId="62A5C554" w14:textId="77777777" w:rsidR="00124108" w:rsidRPr="005E7910" w:rsidRDefault="00124108" w:rsidP="00DE0457">
                      <w:pPr>
                        <w:jc w:val="center"/>
                        <w:rPr>
                          <w:color w:val="000000"/>
                        </w:rPr>
                      </w:pPr>
                      <w:r w:rsidRPr="005E7910">
                        <w:rPr>
                          <w:rFonts w:hint="eastAsia"/>
                          <w:color w:val="000000"/>
                        </w:rPr>
                        <w:t>県教育</w:t>
                      </w:r>
                    </w:p>
                    <w:p w14:paraId="0C9005DB" w14:textId="77777777" w:rsidR="00124108" w:rsidRPr="005E7910" w:rsidRDefault="00124108" w:rsidP="00DE0457">
                      <w:pPr>
                        <w:jc w:val="center"/>
                        <w:rPr>
                          <w:color w:val="000000"/>
                        </w:rPr>
                      </w:pPr>
                      <w:r w:rsidRPr="005E7910">
                        <w:rPr>
                          <w:rFonts w:hint="eastAsia"/>
                          <w:color w:val="000000"/>
                        </w:rPr>
                        <w:t>事務所</w:t>
                      </w:r>
                    </w:p>
                  </w:txbxContent>
                </v:textbox>
              </v:shape>
            </w:pict>
          </mc:Fallback>
        </mc:AlternateContent>
      </w:r>
    </w:p>
    <w:p w14:paraId="2C674932" w14:textId="77777777" w:rsidR="00DE0457" w:rsidRDefault="00DE0457" w:rsidP="00DE0457">
      <w:pPr>
        <w:spacing w:line="260" w:lineRule="exact"/>
      </w:pPr>
      <w:r>
        <w:rPr>
          <w:noProof/>
        </w:rPr>
        <mc:AlternateContent>
          <mc:Choice Requires="wps">
            <w:drawing>
              <wp:anchor distT="0" distB="0" distL="114300" distR="114300" simplePos="0" relativeHeight="251931648" behindDoc="0" locked="0" layoutInCell="1" allowOverlap="1" wp14:anchorId="15762FC6" wp14:editId="72137001">
                <wp:simplePos x="0" y="0"/>
                <wp:positionH relativeFrom="column">
                  <wp:posOffset>1243330</wp:posOffset>
                </wp:positionH>
                <wp:positionV relativeFrom="paragraph">
                  <wp:posOffset>21590</wp:posOffset>
                </wp:positionV>
                <wp:extent cx="324000" cy="0"/>
                <wp:effectExtent l="0" t="76200" r="19050" b="95250"/>
                <wp:wrapNone/>
                <wp:docPr id="3414" name="直線コネクタ 3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4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3BAABD5" id="直線コネクタ 3414" o:spid="_x0000_s1026" style="position:absolute;z-index:251931648;visibility:visible;mso-wrap-style:square;mso-wrap-distance-left:9pt;mso-wrap-distance-top:0;mso-wrap-distance-right:9pt;mso-wrap-distance-bottom:0;mso-position-horizontal:absolute;mso-position-horizontal-relative:text;mso-position-vertical:absolute;mso-position-vertical-relative:text" from="97.9pt,1.7pt" to="123.4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">
                <v:stroke endarrow="block"/>
              </v:line>
            </w:pict>
          </mc:Fallback>
        </mc:AlternateContent>
      </w:r>
      <w:r>
        <w:rPr>
          <w:noProof/>
        </w:rPr>
        <mc:AlternateContent>
          <mc:Choice Requires="wps">
            <w:drawing>
              <wp:anchor distT="0" distB="0" distL="114300" distR="114300" simplePos="0" relativeHeight="251932672" behindDoc="0" locked="0" layoutInCell="1" allowOverlap="1" wp14:anchorId="6EBCD597" wp14:editId="5D5AEC2D">
                <wp:simplePos x="0" y="0"/>
                <wp:positionH relativeFrom="column">
                  <wp:posOffset>3643630</wp:posOffset>
                </wp:positionH>
                <wp:positionV relativeFrom="paragraph">
                  <wp:posOffset>116840</wp:posOffset>
                </wp:positionV>
                <wp:extent cx="341630" cy="158115"/>
                <wp:effectExtent l="0" t="0" r="77470" b="51435"/>
                <wp:wrapNone/>
                <wp:docPr id="3410" name="直線コネクタ 34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 cy="1581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7D0397B" id="直線コネクタ 3410" o:spid="_x0000_s1026" style="position:absolute;z-index:251932672;visibility:visible;mso-wrap-style:square;mso-wrap-distance-left:9pt;mso-wrap-distance-top:0;mso-wrap-distance-right:9pt;mso-wrap-distance-bottom:0;mso-position-horizontal:absolute;mso-position-horizontal-relative:text;mso-position-vertical:absolute;mso-position-vertical-relative:text" from="286.9pt,9.2pt" to="313.8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">
                <v:stroke endarrow="block"/>
              </v:line>
            </w:pict>
          </mc:Fallback>
        </mc:AlternateContent>
      </w:r>
      <w:r>
        <w:rPr>
          <w:noProof/>
        </w:rPr>
        <mc:AlternateContent>
          <mc:Choice Requires="wps">
            <w:drawing>
              <wp:anchor distT="0" distB="0" distL="114300" distR="114300" simplePos="0" relativeHeight="251933696" behindDoc="0" locked="0" layoutInCell="1" allowOverlap="1" wp14:anchorId="042370F7" wp14:editId="5EB15572">
                <wp:simplePos x="0" y="0"/>
                <wp:positionH relativeFrom="column">
                  <wp:posOffset>2529205</wp:posOffset>
                </wp:positionH>
                <wp:positionV relativeFrom="paragraph">
                  <wp:posOffset>21590</wp:posOffset>
                </wp:positionV>
                <wp:extent cx="324000" cy="0"/>
                <wp:effectExtent l="0" t="76200" r="19050" b="95250"/>
                <wp:wrapNone/>
                <wp:docPr id="3411" name="直線コネクタ 34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4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2CE2A48F" id="直線コネクタ 3411" o:spid="_x0000_s1026" style="position:absolute;z-index:251933696;visibility:visible;mso-wrap-style:square;mso-wrap-distance-left:9pt;mso-wrap-distance-top:0;mso-wrap-distance-right:9pt;mso-wrap-distance-bottom:0;mso-position-horizontal:absolute;mso-position-horizontal-relative:text;mso-position-vertical:absolute;mso-position-vertical-relative:text" from="199.15pt,1.7pt" to="224.6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">
                <v:stroke endarrow="block"/>
              </v:line>
            </w:pict>
          </mc:Fallback>
        </mc:AlternateContent>
      </w:r>
    </w:p>
    <w:p w14:paraId="116FD570" w14:textId="77777777" w:rsidR="00DE0457" w:rsidRDefault="00DE0457" w:rsidP="00DE0457">
      <w:pPr>
        <w:spacing w:line="260" w:lineRule="exact"/>
      </w:pPr>
      <w:r>
        <w:rPr>
          <w:noProof/>
        </w:rPr>
        <mc:AlternateContent>
          <mc:Choice Requires="wps">
            <w:drawing>
              <wp:anchor distT="0" distB="0" distL="114300" distR="114300" simplePos="0" relativeHeight="251927552" behindDoc="0" locked="0" layoutInCell="1" allowOverlap="1" wp14:anchorId="5427EC93" wp14:editId="1AABAE67">
                <wp:simplePos x="0" y="0"/>
                <wp:positionH relativeFrom="column">
                  <wp:posOffset>4005580</wp:posOffset>
                </wp:positionH>
                <wp:positionV relativeFrom="paragraph">
                  <wp:posOffset>56515</wp:posOffset>
                </wp:positionV>
                <wp:extent cx="1000125" cy="228600"/>
                <wp:effectExtent l="0" t="0" r="28575" b="19050"/>
                <wp:wrapNone/>
                <wp:docPr id="3419" name="テキスト ボックス 3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264B9DC4" w14:textId="77777777" w:rsidR="00124108" w:rsidRPr="00765437" w:rsidRDefault="00124108" w:rsidP="00DE0457">
                            <w:pPr>
                              <w:jc w:val="center"/>
                            </w:pPr>
                            <w:r w:rsidRPr="00765437">
                              <w:rPr>
                                <w:rFonts w:hint="eastAsia"/>
                              </w:rPr>
                              <w:t>県学校企画課</w:t>
                            </w:r>
                          </w:p>
                        </w:txbxContent>
                      </wps:txbx>
                      <wps:bodyPr rot="0" vert="horz" wrap="square" lIns="74295" tIns="8890" rIns="74295" bIns="8890" anchor="t" anchorCtr="0" upright="1">
                        <a:noAutofit/>
                      </wps:bodyPr>
                    </wps:wsp>
                  </a:graphicData>
                </a:graphic>
              </wp:anchor>
            </w:drawing>
          </mc:Choice>
          <mc:Fallback>
            <w:pict>
              <v:shape w14:anchorId="5427EC93" id="テキスト ボックス 3419" o:spid="_x0000_s1514" type="#_x0000_t202" style="position:absolute;left:0;text-align:left;margin-left:315.4pt;margin-top:4.45pt;width:78.75pt;height:18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">
                <v:textbox inset="5.85pt,.7pt,5.85pt,.7pt">
                  <w:txbxContent>
                    <w:p w14:paraId="264B9DC4" w14:textId="77777777" w:rsidR="00124108" w:rsidRPr="00765437" w:rsidRDefault="00124108" w:rsidP="00DE0457">
                      <w:pPr>
                        <w:jc w:val="center"/>
                      </w:pPr>
                      <w:r w:rsidRPr="00765437">
                        <w:rPr>
                          <w:rFonts w:hint="eastAsia"/>
                        </w:rPr>
                        <w:t>県学校企画課</w:t>
                      </w:r>
                    </w:p>
                  </w:txbxContent>
                </v:textbox>
              </v:shape>
            </w:pict>
          </mc:Fallback>
        </mc:AlternateContent>
      </w:r>
      <w:r>
        <w:rPr>
          <w:noProof/>
        </w:rPr>
        <mc:AlternateContent>
          <mc:Choice Requires="wps">
            <w:drawing>
              <wp:anchor distT="0" distB="0" distL="114300" distR="114300" simplePos="0" relativeHeight="251934720" behindDoc="0" locked="0" layoutInCell="1" allowOverlap="1" wp14:anchorId="474E6794" wp14:editId="25E88184">
                <wp:simplePos x="0" y="0"/>
                <wp:positionH relativeFrom="column">
                  <wp:posOffset>5291455</wp:posOffset>
                </wp:positionH>
                <wp:positionV relativeFrom="paragraph">
                  <wp:posOffset>56515</wp:posOffset>
                </wp:positionV>
                <wp:extent cx="1000125" cy="228600"/>
                <wp:effectExtent l="0" t="0" r="28575" b="19050"/>
                <wp:wrapNone/>
                <wp:docPr id="3416" name="テキスト ボックス 3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solidFill>
                        <a:ln w="9525">
                          <a:solidFill>
                            <a:srgbClr val="000000"/>
                          </a:solidFill>
                          <a:miter lim="800000"/>
                          <a:headEnd/>
                          <a:tailEnd/>
                        </a:ln>
                      </wps:spPr>
                      <wps:txbx>
                        <w:txbxContent>
                          <w:p w14:paraId="41038121" w14:textId="77777777" w:rsidR="00124108" w:rsidRPr="005E7910" w:rsidRDefault="00124108" w:rsidP="00DE0457">
                            <w:pPr>
                              <w:jc w:val="center"/>
                              <w:rPr>
                                <w:color w:val="000000"/>
                              </w:rPr>
                            </w:pPr>
                            <w:r w:rsidRPr="005E7910">
                              <w:rPr>
                                <w:rFonts w:hint="eastAsia"/>
                                <w:color w:val="000000"/>
                              </w:rPr>
                              <w:t>県福利課</w:t>
                            </w:r>
                          </w:p>
                        </w:txbxContent>
                      </wps:txbx>
                      <wps:bodyPr rot="0" vert="horz" wrap="square" lIns="74295" tIns="8890" rIns="74295" bIns="8890" anchor="t" anchorCtr="0" upright="1">
                        <a:noAutofit/>
                      </wps:bodyPr>
                    </wps:wsp>
                  </a:graphicData>
                </a:graphic>
              </wp:anchor>
            </w:drawing>
          </mc:Choice>
          <mc:Fallback>
            <w:pict>
              <v:shape w14:anchorId="474E6794" id="テキスト ボックス 3416" o:spid="_x0000_s1515" type="#_x0000_t202" style="position:absolute;left:0;text-align:left;margin-left:416.65pt;margin-top:4.45pt;width:78.75pt;height:18pt;z-index:25193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">
                <v:textbox inset="5.85pt,.7pt,5.85pt,.7pt">
                  <w:txbxContent>
                    <w:p w14:paraId="41038121" w14:textId="77777777" w:rsidR="00124108" w:rsidRPr="005E7910" w:rsidRDefault="00124108" w:rsidP="00DE0457">
                      <w:pPr>
                        <w:jc w:val="center"/>
                        <w:rPr>
                          <w:color w:val="000000"/>
                        </w:rPr>
                      </w:pPr>
                      <w:r w:rsidRPr="005E7910">
                        <w:rPr>
                          <w:rFonts w:hint="eastAsia"/>
                          <w:color w:val="000000"/>
                        </w:rPr>
                        <w:t>県福利課</w:t>
                      </w:r>
                    </w:p>
                  </w:txbxContent>
                </v:textbox>
              </v:shape>
            </w:pict>
          </mc:Fallback>
        </mc:AlternateContent>
      </w:r>
    </w:p>
    <w:p w14:paraId="0A5BEE1A" w14:textId="77777777" w:rsidR="00DE0457" w:rsidRDefault="00DE0457" w:rsidP="00DE0457">
      <w:pPr>
        <w:spacing w:line="260" w:lineRule="exact"/>
      </w:pPr>
      <w:r>
        <w:rPr>
          <w:noProof/>
        </w:rPr>
        <mc:AlternateContent>
          <mc:Choice Requires="wps">
            <w:drawing>
              <wp:anchor distT="0" distB="0" distL="114300" distR="114300" simplePos="0" relativeHeight="251935744" behindDoc="0" locked="0" layoutInCell="1" allowOverlap="1" wp14:anchorId="63BD7C3E" wp14:editId="775447D0">
                <wp:simplePos x="0" y="0"/>
                <wp:positionH relativeFrom="column">
                  <wp:posOffset>5034280</wp:posOffset>
                </wp:positionH>
                <wp:positionV relativeFrom="paragraph">
                  <wp:posOffset>15240</wp:posOffset>
                </wp:positionV>
                <wp:extent cx="257175" cy="0"/>
                <wp:effectExtent l="0" t="76200" r="9525" b="95250"/>
                <wp:wrapNone/>
                <wp:docPr id="3417" name="直線矢印コネクタ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30AA116B" id="直線矢印コネクタ 19" o:spid="_x0000_s1026" type="#_x0000_t32" style="position:absolute;margin-left:396.4pt;margin-top:1.2pt;width:20.25pt;height:0;z-index:251935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">
                <v:stroke endarrow="block"/>
              </v:shape>
            </w:pict>
          </mc:Fallback>
        </mc:AlternateContent>
      </w:r>
      <w:r>
        <w:rPr>
          <w:noProof/>
        </w:rPr>
        <mc:AlternateContent>
          <mc:Choice Requires="wps">
            <w:drawing>
              <wp:anchor distT="0" distB="0" distL="114300" distR="114300" simplePos="0" relativeHeight="251936768" behindDoc="0" locked="0" layoutInCell="1" allowOverlap="1" wp14:anchorId="7753E8FA" wp14:editId="691DA6BE">
                <wp:simplePos x="0" y="0"/>
                <wp:positionH relativeFrom="column">
                  <wp:posOffset>233680</wp:posOffset>
                </wp:positionH>
                <wp:positionV relativeFrom="paragraph">
                  <wp:posOffset>53340</wp:posOffset>
                </wp:positionV>
                <wp:extent cx="1008000" cy="228600"/>
                <wp:effectExtent l="0" t="0" r="20955" b="19050"/>
                <wp:wrapNone/>
                <wp:docPr id="3420" name="テキスト ボックス 3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8000" cy="228600"/>
                        </a:xfrm>
                        <a:prstGeom prst="rect">
                          <a:avLst/>
                        </a:prstGeom>
                        <a:solidFill>
                          <a:srgbClr val="FFFFFF"/>
                        </a:solidFill>
                        <a:ln w="9525">
                          <a:solidFill>
                            <a:srgbClr val="000000"/>
                          </a:solidFill>
                          <a:miter lim="800000"/>
                          <a:headEnd/>
                          <a:tailEnd/>
                        </a:ln>
                      </wps:spPr>
                      <wps:txbx>
                        <w:txbxContent>
                          <w:p w14:paraId="78212366" w14:textId="77777777" w:rsidR="00124108" w:rsidRPr="005E7910" w:rsidRDefault="00124108" w:rsidP="00DE0457">
                            <w:pPr>
                              <w:jc w:val="center"/>
                              <w:rPr>
                                <w:color w:val="000000"/>
                              </w:rPr>
                            </w:pPr>
                            <w:r w:rsidRPr="005E7910">
                              <w:rPr>
                                <w:rFonts w:hint="eastAsia"/>
                                <w:color w:val="000000"/>
                              </w:rPr>
                              <w:t>県立学校</w:t>
                            </w:r>
                          </w:p>
                        </w:txbxContent>
                      </wps:txbx>
                      <wps:bodyPr rot="0" vert="horz" wrap="square" lIns="74295" tIns="8890" rIns="74295" bIns="8890" anchor="t" anchorCtr="0" upright="1">
                        <a:noAutofit/>
                      </wps:bodyPr>
                    </wps:wsp>
                  </a:graphicData>
                </a:graphic>
              </wp:anchor>
            </w:drawing>
          </mc:Choice>
          <mc:Fallback>
            <w:pict>
              <v:shape w14:anchorId="7753E8FA" id="テキスト ボックス 3420" o:spid="_x0000_s1516" type="#_x0000_t202" style="position:absolute;left:0;text-align:left;margin-left:18.4pt;margin-top:4.2pt;width:79.35pt;height:18pt;z-index:251936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">
                <v:textbox inset="5.85pt,.7pt,5.85pt,.7pt">
                  <w:txbxContent>
                    <w:p w14:paraId="78212366" w14:textId="77777777" w:rsidR="00124108" w:rsidRPr="005E7910" w:rsidRDefault="00124108" w:rsidP="00DE0457">
                      <w:pPr>
                        <w:jc w:val="center"/>
                        <w:rPr>
                          <w:color w:val="000000"/>
                        </w:rPr>
                      </w:pPr>
                      <w:r w:rsidRPr="005E7910">
                        <w:rPr>
                          <w:rFonts w:hint="eastAsia"/>
                          <w:color w:val="000000"/>
                        </w:rPr>
                        <w:t>県立学校</w:t>
                      </w:r>
                    </w:p>
                  </w:txbxContent>
                </v:textbox>
              </v:shape>
            </w:pict>
          </mc:Fallback>
        </mc:AlternateContent>
      </w:r>
      <w:r>
        <w:rPr>
          <w:noProof/>
        </w:rPr>
        <mc:AlternateContent>
          <mc:Choice Requires="wps">
            <w:drawing>
              <wp:anchor distT="0" distB="0" distL="114300" distR="114300" simplePos="0" relativeHeight="251937792" behindDoc="0" locked="0" layoutInCell="1" allowOverlap="1" wp14:anchorId="3192C4D4" wp14:editId="6695D1E1">
                <wp:simplePos x="0" y="0"/>
                <wp:positionH relativeFrom="column">
                  <wp:posOffset>1243330</wp:posOffset>
                </wp:positionH>
                <wp:positionV relativeFrom="paragraph">
                  <wp:posOffset>24765</wp:posOffset>
                </wp:positionV>
                <wp:extent cx="2752725" cy="161290"/>
                <wp:effectExtent l="0" t="57150" r="28575" b="29210"/>
                <wp:wrapNone/>
                <wp:docPr id="3418" name="直線コネクタ 34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52725" cy="1612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078CFAD" id="直線コネクタ 3418" o:spid="_x0000_s1026" style="position:absolute;flip:y;z-index:251937792;visibility:visible;mso-wrap-style:square;mso-wrap-distance-left:9pt;mso-wrap-distance-top:0;mso-wrap-distance-right:9pt;mso-wrap-distance-bottom:0;mso-position-horizontal:absolute;mso-position-horizontal-relative:text;mso-position-vertical:absolute;mso-position-vertical-relative:text" from="97.9pt,1.95pt" to="314.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">
                <v:stroke endarrow="block"/>
              </v:line>
            </w:pict>
          </mc:Fallback>
        </mc:AlternateContent>
      </w:r>
    </w:p>
    <w:p w14:paraId="03CA08B5" w14:textId="77777777" w:rsidR="00DE0457" w:rsidRDefault="00DE0457" w:rsidP="00DE0457">
      <w:pPr>
        <w:spacing w:line="260" w:lineRule="exact"/>
      </w:pPr>
    </w:p>
    <w:p w14:paraId="78BCB023" w14:textId="77777777" w:rsidR="00DE0457" w:rsidRDefault="00DE0457" w:rsidP="00DE0457">
      <w:pPr>
        <w:spacing w:line="260" w:lineRule="exact"/>
      </w:pPr>
    </w:p>
    <w:p w14:paraId="79BE2B3E" w14:textId="77777777" w:rsidR="00DE0457" w:rsidRDefault="00DE0457" w:rsidP="00DE0457">
      <w:pPr>
        <w:spacing w:line="260" w:lineRule="exact"/>
      </w:pPr>
      <w:r>
        <w:rPr>
          <w:rFonts w:hint="eastAsia"/>
        </w:rPr>
        <w:t>【</w:t>
      </w:r>
      <w:r w:rsidRPr="00DE0457">
        <w:rPr>
          <w:rFonts w:ascii="HG丸ｺﾞｼｯｸM-PRO" w:eastAsia="HG丸ｺﾞｼｯｸM-PRO" w:hAnsi="HG丸ｺﾞｼｯｸM-PRO" w:hint="eastAsia"/>
        </w:rPr>
        <w:t>県教育委員会担当課</w:t>
      </w:r>
      <w:r>
        <w:rPr>
          <w:rFonts w:hint="eastAsia"/>
        </w:rPr>
        <w:t>】</w:t>
      </w:r>
    </w:p>
    <w:p w14:paraId="0F8DE588" w14:textId="77777777" w:rsidR="00DE0457" w:rsidRPr="00BB5300" w:rsidRDefault="006752AC" w:rsidP="00DE0457">
      <w:pPr>
        <w:spacing w:line="260" w:lineRule="exact"/>
        <w:ind w:firstLineChars="200" w:firstLine="360"/>
      </w:pPr>
      <w:r w:rsidRPr="00BB5300">
        <w:rPr>
          <w:rFonts w:hint="eastAsia"/>
        </w:rPr>
        <w:t>教育庁学校企画課企画人事スタッフ　T</w:t>
      </w:r>
      <w:r w:rsidRPr="00BB5300">
        <w:t>EL</w:t>
      </w:r>
      <w:r w:rsidRPr="00BB5300">
        <w:rPr>
          <w:rFonts w:hint="eastAsia"/>
        </w:rPr>
        <w:t>：0</w:t>
      </w:r>
      <w:r w:rsidRPr="00BB5300">
        <w:t>852-22-6308</w:t>
      </w:r>
      <w:r w:rsidRPr="00BB5300">
        <w:rPr>
          <w:rFonts w:hint="eastAsia"/>
        </w:rPr>
        <w:t>（県立）、6</w:t>
      </w:r>
      <w:r w:rsidRPr="00BB5300">
        <w:t>164</w:t>
      </w:r>
      <w:r w:rsidRPr="00BB5300">
        <w:rPr>
          <w:rFonts w:hint="eastAsia"/>
        </w:rPr>
        <w:t>（義務）　　F</w:t>
      </w:r>
      <w:r w:rsidRPr="00BB5300">
        <w:t>AX</w:t>
      </w:r>
      <w:r w:rsidRPr="00BB5300">
        <w:rPr>
          <w:rFonts w:hint="eastAsia"/>
        </w:rPr>
        <w:t>：0</w:t>
      </w:r>
      <w:r w:rsidRPr="00BB5300">
        <w:t>852-22-5762</w:t>
      </w:r>
    </w:p>
    <w:p w14:paraId="51AB5D8F" w14:textId="28AB56E9" w:rsidR="00A30B88" w:rsidRDefault="00DE0457" w:rsidP="00DE0457">
      <w:pPr>
        <w:spacing w:line="260" w:lineRule="exact"/>
        <w:ind w:firstLineChars="200" w:firstLine="360"/>
      </w:pPr>
      <w:r>
        <w:rPr>
          <w:rFonts w:hint="eastAsia"/>
        </w:rPr>
        <w:t xml:space="preserve">教育庁福利課健康指導スタッフ　</w:t>
      </w:r>
      <w:r>
        <w:t>TEL：0852-22-60</w:t>
      </w:r>
      <w:r w:rsidRPr="00785624">
        <w:rPr>
          <w:color w:val="000000" w:themeColor="text1"/>
        </w:rPr>
        <w:t>66</w:t>
      </w:r>
      <w:r w:rsidR="00091279" w:rsidRPr="00785624">
        <w:rPr>
          <w:rFonts w:hint="eastAsia"/>
          <w:color w:val="000000" w:themeColor="text1"/>
        </w:rPr>
        <w:t>、6879</w:t>
      </w:r>
      <w:r w:rsidRPr="00785624">
        <w:rPr>
          <w:color w:val="000000" w:themeColor="text1"/>
        </w:rPr>
        <w:t xml:space="preserve">　</w:t>
      </w:r>
      <w:r>
        <w:t xml:space="preserve">　FAX：0852-27-8353</w:t>
      </w:r>
    </w:p>
    <w:p w14:paraId="363117E8" w14:textId="14D78D2C" w:rsidR="00F33F82" w:rsidRDefault="00F33F82">
      <w:pPr>
        <w:widowControl/>
        <w:autoSpaceDE/>
        <w:autoSpaceDN/>
        <w:jc w:val="left"/>
      </w:pPr>
    </w:p>
    <w:p w14:paraId="146EFAC6" w14:textId="77777777" w:rsidR="00C47213" w:rsidRDefault="00C47213" w:rsidP="000D0C8D">
      <w:pPr>
        <w:spacing w:line="260" w:lineRule="exact"/>
        <w:sectPr w:rsidR="00C47213" w:rsidSect="00127023">
          <w:headerReference w:type="even" r:id="rId233"/>
          <w:headerReference w:type="default" r:id="rId234"/>
          <w:footerReference w:type="even" r:id="rId235"/>
          <w:footerReference w:type="default" r:id="rId236"/>
          <w:type w:val="continuous"/>
          <w:pgSz w:w="11906" w:h="16838" w:code="9"/>
          <w:pgMar w:top="907" w:right="907" w:bottom="454" w:left="907" w:header="284" w:footer="284" w:gutter="0"/>
          <w:cols w:space="425"/>
          <w:docGrid w:type="linesAndChars" w:linePitch="303" w:charSpace="-4053"/>
        </w:sectPr>
      </w:pPr>
    </w:p>
    <w:p w14:paraId="00972918" w14:textId="77777777" w:rsidR="00A30B88" w:rsidRDefault="00C47213" w:rsidP="00C47213">
      <w:pPr>
        <w:pStyle w:val="1"/>
      </w:pPr>
      <w:bookmarkStart w:id="171" w:name="_県教育委員会担当課一覧"/>
      <w:bookmarkStart w:id="172" w:name="_Toc240013296"/>
      <w:bookmarkEnd w:id="171"/>
      <w:r>
        <w:rPr>
          <w:rFonts w:hint="eastAsia"/>
        </w:rPr>
        <w:t>県教育委員会担当課一覧</w:t>
      </w:r>
      <w:bookmarkEnd w:id="172"/>
    </w:p>
    <w:p w14:paraId="421022CF" w14:textId="77777777" w:rsidR="00A30B88" w:rsidRDefault="00A30B88" w:rsidP="000D0C8D">
      <w:pPr>
        <w:spacing w:line="260" w:lineRule="exact"/>
      </w:pPr>
    </w:p>
    <w:p w14:paraId="001435AC" w14:textId="77777777" w:rsidR="005544F4" w:rsidRDefault="005544F4" w:rsidP="000D0C8D">
      <w:pPr>
        <w:spacing w:line="260" w:lineRule="exact"/>
      </w:pPr>
    </w:p>
    <w:p w14:paraId="225BB797" w14:textId="77777777" w:rsidR="005544F4" w:rsidRPr="00A30B88" w:rsidRDefault="005544F4" w:rsidP="000D0C8D">
      <w:pPr>
        <w:spacing w:line="260" w:lineRule="exact"/>
      </w:pPr>
    </w:p>
    <w:tbl>
      <w:tblPr>
        <w:tblStyle w:val="30"/>
        <w:tblW w:w="10082" w:type="dxa"/>
        <w:tblLook w:val="04A0" w:firstRow="1" w:lastRow="0" w:firstColumn="1" w:lastColumn="0" w:noHBand="0" w:noVBand="1"/>
      </w:tblPr>
      <w:tblGrid>
        <w:gridCol w:w="1838"/>
        <w:gridCol w:w="236"/>
        <w:gridCol w:w="2741"/>
        <w:gridCol w:w="5267"/>
      </w:tblGrid>
      <w:tr w:rsidR="00C47213" w:rsidRPr="00C47213" w14:paraId="3AFA581B" w14:textId="77777777" w:rsidTr="005048ED">
        <w:trPr>
          <w:tblHeader/>
        </w:trPr>
        <w:tc>
          <w:tcPr>
            <w:tcW w:w="1838" w:type="dxa"/>
            <w:shd w:val="clear" w:color="auto" w:fill="FFF2CC" w:themeFill="accent4" w:themeFillTint="33"/>
            <w:vAlign w:val="center"/>
          </w:tcPr>
          <w:p w14:paraId="339EE6DC" w14:textId="77777777" w:rsidR="00C47213" w:rsidRPr="00C47213" w:rsidRDefault="00C47213" w:rsidP="005048ED">
            <w:pPr>
              <w:spacing w:line="280" w:lineRule="exact"/>
              <w:jc w:val="center"/>
              <w:rPr>
                <w:rFonts w:hAnsi="ＭＳ 明朝" w:cs="ＭＳ 明朝"/>
                <w:kern w:val="0"/>
                <w:szCs w:val="20"/>
              </w:rPr>
            </w:pPr>
            <w:r w:rsidRPr="00C47213">
              <w:rPr>
                <w:rFonts w:hAnsi="ＭＳ 明朝" w:cs="ＭＳ 明朝" w:hint="eastAsia"/>
                <w:kern w:val="0"/>
                <w:szCs w:val="20"/>
              </w:rPr>
              <w:t>部・章</w:t>
            </w:r>
          </w:p>
        </w:tc>
        <w:tc>
          <w:tcPr>
            <w:tcW w:w="2977" w:type="dxa"/>
            <w:gridSpan w:val="2"/>
            <w:shd w:val="clear" w:color="auto" w:fill="FFF2CC" w:themeFill="accent4" w:themeFillTint="33"/>
            <w:vAlign w:val="center"/>
          </w:tcPr>
          <w:p w14:paraId="720B6694" w14:textId="77777777" w:rsidR="00C47213" w:rsidRPr="00C47213" w:rsidRDefault="00C47213" w:rsidP="005048ED">
            <w:pPr>
              <w:spacing w:line="280" w:lineRule="exact"/>
              <w:jc w:val="center"/>
              <w:rPr>
                <w:rFonts w:hAnsi="ＭＳ 明朝" w:cs="ＭＳ 明朝"/>
                <w:kern w:val="0"/>
                <w:szCs w:val="20"/>
              </w:rPr>
            </w:pPr>
            <w:r w:rsidRPr="00C47213">
              <w:rPr>
                <w:rFonts w:hAnsi="ＭＳ 明朝" w:cs="ＭＳ 明朝" w:hint="eastAsia"/>
                <w:kern w:val="0"/>
                <w:szCs w:val="20"/>
              </w:rPr>
              <w:t>項目</w:t>
            </w:r>
          </w:p>
        </w:tc>
        <w:tc>
          <w:tcPr>
            <w:tcW w:w="5267" w:type="dxa"/>
            <w:shd w:val="clear" w:color="auto" w:fill="FFF2CC" w:themeFill="accent4" w:themeFillTint="33"/>
            <w:vAlign w:val="center"/>
          </w:tcPr>
          <w:p w14:paraId="3A6B21BE" w14:textId="77777777" w:rsidR="00C47213" w:rsidRPr="00C47213" w:rsidRDefault="00C47213" w:rsidP="005048ED">
            <w:pPr>
              <w:spacing w:line="280" w:lineRule="exact"/>
              <w:jc w:val="center"/>
              <w:rPr>
                <w:rFonts w:hAnsi="ＭＳ 明朝" w:cs="ＭＳ 明朝"/>
                <w:kern w:val="0"/>
                <w:szCs w:val="20"/>
              </w:rPr>
            </w:pPr>
            <w:r w:rsidRPr="00C47213">
              <w:rPr>
                <w:rFonts w:hAnsi="ＭＳ 明朝" w:cs="ＭＳ 明朝" w:hint="eastAsia"/>
                <w:kern w:val="0"/>
                <w:szCs w:val="20"/>
              </w:rPr>
              <w:t>担当課</w:t>
            </w:r>
          </w:p>
        </w:tc>
      </w:tr>
      <w:tr w:rsidR="004729E5" w:rsidRPr="00C47213" w14:paraId="4AE4F04F" w14:textId="77777777" w:rsidTr="004729E5">
        <w:trPr>
          <w:trHeight w:val="121"/>
        </w:trPr>
        <w:tc>
          <w:tcPr>
            <w:tcW w:w="1838" w:type="dxa"/>
            <w:vMerge w:val="restart"/>
          </w:tcPr>
          <w:p w14:paraId="3112D4BB" w14:textId="77777777" w:rsidR="004729E5" w:rsidRPr="00BB5300" w:rsidRDefault="004729E5" w:rsidP="004729E5">
            <w:pPr>
              <w:spacing w:line="260" w:lineRule="exact"/>
              <w:jc w:val="left"/>
              <w:rPr>
                <w:rFonts w:hAnsi="ＭＳ 明朝" w:cs="ＭＳ 明朝"/>
                <w:kern w:val="0"/>
                <w:szCs w:val="20"/>
              </w:rPr>
            </w:pPr>
            <w:r w:rsidRPr="00BB5300">
              <w:rPr>
                <w:rFonts w:hAnsi="ＭＳ 明朝" w:cs="ＭＳ 明朝" w:hint="eastAsia"/>
                <w:kern w:val="0"/>
                <w:szCs w:val="20"/>
              </w:rPr>
              <w:t>第１部</w:t>
            </w:r>
          </w:p>
          <w:p w14:paraId="3A77EA5E" w14:textId="77777777" w:rsidR="004729E5" w:rsidRPr="00BB5300" w:rsidRDefault="004729E5" w:rsidP="004729E5">
            <w:pPr>
              <w:spacing w:line="260" w:lineRule="exact"/>
              <w:ind w:firstLineChars="100" w:firstLine="180"/>
              <w:jc w:val="left"/>
              <w:rPr>
                <w:rFonts w:hAnsi="ＭＳ 明朝" w:cs="ＭＳ 明朝"/>
                <w:kern w:val="0"/>
                <w:szCs w:val="20"/>
              </w:rPr>
            </w:pPr>
            <w:r w:rsidRPr="00BB5300">
              <w:rPr>
                <w:rFonts w:hAnsi="ＭＳ 明朝" w:cs="ＭＳ 明朝" w:hint="eastAsia"/>
                <w:kern w:val="0"/>
                <w:szCs w:val="20"/>
              </w:rPr>
              <w:t>学校における危機管理</w:t>
            </w:r>
          </w:p>
        </w:tc>
        <w:tc>
          <w:tcPr>
            <w:tcW w:w="2977" w:type="dxa"/>
            <w:gridSpan w:val="2"/>
          </w:tcPr>
          <w:p w14:paraId="2566E939" w14:textId="77777777" w:rsidR="004729E5" w:rsidRPr="00BB5300" w:rsidRDefault="004729E5" w:rsidP="004729E5">
            <w:pPr>
              <w:spacing w:line="260" w:lineRule="exact"/>
              <w:rPr>
                <w:rFonts w:hAnsi="ＭＳ 明朝" w:cs="ＭＳ 明朝"/>
                <w:kern w:val="0"/>
                <w:szCs w:val="20"/>
              </w:rPr>
            </w:pPr>
            <w:r w:rsidRPr="00BB5300">
              <w:rPr>
                <w:rFonts w:hAnsi="ＭＳ 明朝" w:cs="ＭＳ 明朝" w:hint="eastAsia"/>
                <w:kern w:val="0"/>
                <w:szCs w:val="20"/>
              </w:rPr>
              <w:t>第１　学校における危機管理</w:t>
            </w:r>
          </w:p>
        </w:tc>
        <w:tc>
          <w:tcPr>
            <w:tcW w:w="5267" w:type="dxa"/>
            <w:vAlign w:val="center"/>
          </w:tcPr>
          <w:p w14:paraId="780DF7B6" w14:textId="77777777" w:rsidR="004729E5" w:rsidRPr="00BB5300" w:rsidRDefault="004729E5" w:rsidP="004729E5">
            <w:pPr>
              <w:spacing w:line="260" w:lineRule="exact"/>
              <w:ind w:firstLineChars="100" w:firstLine="180"/>
              <w:jc w:val="left"/>
              <w:rPr>
                <w:rFonts w:hAnsi="ＭＳ 明朝" w:cs="ＭＳ 明朝"/>
                <w:kern w:val="0"/>
                <w:szCs w:val="20"/>
              </w:rPr>
            </w:pPr>
          </w:p>
        </w:tc>
      </w:tr>
      <w:tr w:rsidR="004729E5" w:rsidRPr="00C47213" w14:paraId="0B7367E2" w14:textId="77777777" w:rsidTr="004729E5">
        <w:trPr>
          <w:trHeight w:val="83"/>
        </w:trPr>
        <w:tc>
          <w:tcPr>
            <w:tcW w:w="1838" w:type="dxa"/>
            <w:vMerge/>
          </w:tcPr>
          <w:p w14:paraId="4BE3F5D1" w14:textId="77777777" w:rsidR="004729E5" w:rsidRPr="00BB5300" w:rsidRDefault="004729E5" w:rsidP="004729E5">
            <w:pPr>
              <w:spacing w:line="260" w:lineRule="exact"/>
              <w:jc w:val="left"/>
              <w:rPr>
                <w:rFonts w:hAnsi="ＭＳ 明朝" w:cs="ＭＳ 明朝"/>
                <w:kern w:val="0"/>
                <w:szCs w:val="20"/>
              </w:rPr>
            </w:pPr>
          </w:p>
        </w:tc>
        <w:tc>
          <w:tcPr>
            <w:tcW w:w="2977" w:type="dxa"/>
            <w:gridSpan w:val="2"/>
          </w:tcPr>
          <w:p w14:paraId="035A3B15" w14:textId="77777777" w:rsidR="004729E5" w:rsidRPr="00BB5300" w:rsidRDefault="004729E5" w:rsidP="004729E5">
            <w:pPr>
              <w:spacing w:line="260" w:lineRule="exact"/>
              <w:rPr>
                <w:rFonts w:hAnsi="ＭＳ 明朝" w:cs="ＭＳ 明朝"/>
                <w:kern w:val="0"/>
                <w:szCs w:val="20"/>
              </w:rPr>
            </w:pPr>
            <w:r w:rsidRPr="00BB5300">
              <w:rPr>
                <w:rFonts w:hAnsi="ＭＳ 明朝" w:cs="ＭＳ 明朝" w:hint="eastAsia"/>
                <w:kern w:val="0"/>
                <w:szCs w:val="20"/>
              </w:rPr>
              <w:t>第２　危機管理マニュアルの整備</w:t>
            </w:r>
          </w:p>
        </w:tc>
        <w:tc>
          <w:tcPr>
            <w:tcW w:w="5267" w:type="dxa"/>
            <w:vAlign w:val="center"/>
          </w:tcPr>
          <w:p w14:paraId="3799342D" w14:textId="77777777" w:rsidR="004729E5" w:rsidRPr="00BB5300" w:rsidRDefault="004729E5" w:rsidP="004729E5">
            <w:pPr>
              <w:spacing w:line="260" w:lineRule="exact"/>
              <w:ind w:firstLineChars="100" w:firstLine="180"/>
              <w:jc w:val="left"/>
              <w:rPr>
                <w:rFonts w:hAnsi="ＭＳ 明朝" w:cs="ＭＳ 明朝"/>
                <w:kern w:val="0"/>
                <w:szCs w:val="20"/>
              </w:rPr>
            </w:pPr>
          </w:p>
        </w:tc>
      </w:tr>
      <w:tr w:rsidR="004729E5" w:rsidRPr="00C47213" w14:paraId="0A5004F7" w14:textId="77777777" w:rsidTr="004729E5">
        <w:trPr>
          <w:trHeight w:val="70"/>
        </w:trPr>
        <w:tc>
          <w:tcPr>
            <w:tcW w:w="1838" w:type="dxa"/>
            <w:vMerge/>
          </w:tcPr>
          <w:p w14:paraId="65651228" w14:textId="77777777" w:rsidR="004729E5" w:rsidRPr="00BB5300" w:rsidRDefault="004729E5" w:rsidP="004729E5">
            <w:pPr>
              <w:spacing w:line="260" w:lineRule="exact"/>
              <w:jc w:val="left"/>
              <w:rPr>
                <w:rFonts w:hAnsi="ＭＳ 明朝" w:cs="ＭＳ 明朝"/>
                <w:kern w:val="0"/>
                <w:szCs w:val="20"/>
              </w:rPr>
            </w:pPr>
          </w:p>
        </w:tc>
        <w:tc>
          <w:tcPr>
            <w:tcW w:w="2977" w:type="dxa"/>
            <w:gridSpan w:val="2"/>
          </w:tcPr>
          <w:p w14:paraId="71766630" w14:textId="77777777" w:rsidR="004729E5" w:rsidRPr="00BB5300" w:rsidRDefault="004729E5" w:rsidP="004729E5">
            <w:pPr>
              <w:spacing w:line="260" w:lineRule="exact"/>
              <w:rPr>
                <w:rFonts w:hAnsi="ＭＳ 明朝" w:cs="ＭＳ 明朝"/>
                <w:kern w:val="0"/>
                <w:szCs w:val="20"/>
              </w:rPr>
            </w:pPr>
            <w:r w:rsidRPr="00BB5300">
              <w:rPr>
                <w:rFonts w:hAnsi="ＭＳ 明朝" w:cs="ＭＳ 明朝" w:hint="eastAsia"/>
                <w:kern w:val="0"/>
                <w:szCs w:val="20"/>
              </w:rPr>
              <w:t>第３　危機管理の体制</w:t>
            </w:r>
          </w:p>
        </w:tc>
        <w:tc>
          <w:tcPr>
            <w:tcW w:w="5267" w:type="dxa"/>
            <w:vAlign w:val="center"/>
          </w:tcPr>
          <w:p w14:paraId="663B4196" w14:textId="77777777" w:rsidR="004729E5" w:rsidRPr="00BB5300" w:rsidRDefault="004729E5" w:rsidP="004729E5">
            <w:pPr>
              <w:spacing w:line="260" w:lineRule="exact"/>
              <w:ind w:firstLineChars="100" w:firstLine="180"/>
              <w:jc w:val="left"/>
              <w:rPr>
                <w:rFonts w:hAnsi="ＭＳ 明朝" w:cs="ＭＳ 明朝"/>
                <w:kern w:val="0"/>
                <w:szCs w:val="20"/>
              </w:rPr>
            </w:pPr>
          </w:p>
        </w:tc>
      </w:tr>
      <w:tr w:rsidR="004729E5" w:rsidRPr="00C47213" w14:paraId="4B6DF2C5" w14:textId="77777777" w:rsidTr="004729E5">
        <w:trPr>
          <w:trHeight w:val="70"/>
        </w:trPr>
        <w:tc>
          <w:tcPr>
            <w:tcW w:w="1838" w:type="dxa"/>
            <w:vMerge/>
          </w:tcPr>
          <w:p w14:paraId="3ADB39AB" w14:textId="77777777" w:rsidR="004729E5" w:rsidRPr="00BB5300" w:rsidRDefault="004729E5" w:rsidP="004729E5">
            <w:pPr>
              <w:spacing w:line="260" w:lineRule="exact"/>
              <w:jc w:val="left"/>
              <w:rPr>
                <w:rFonts w:hAnsi="ＭＳ 明朝" w:cs="ＭＳ 明朝"/>
                <w:kern w:val="0"/>
                <w:szCs w:val="20"/>
              </w:rPr>
            </w:pPr>
          </w:p>
        </w:tc>
        <w:tc>
          <w:tcPr>
            <w:tcW w:w="2977" w:type="dxa"/>
            <w:gridSpan w:val="2"/>
          </w:tcPr>
          <w:p w14:paraId="074028F8" w14:textId="77777777" w:rsidR="004729E5" w:rsidRPr="00BB5300" w:rsidRDefault="004729E5" w:rsidP="004729E5">
            <w:pPr>
              <w:spacing w:line="260" w:lineRule="exact"/>
              <w:rPr>
                <w:rFonts w:hAnsi="ＭＳ 明朝" w:cs="ＭＳ 明朝"/>
                <w:kern w:val="0"/>
                <w:szCs w:val="20"/>
              </w:rPr>
            </w:pPr>
            <w:r w:rsidRPr="00BB5300">
              <w:rPr>
                <w:rFonts w:hAnsi="ＭＳ 明朝" w:cs="ＭＳ 明朝" w:hint="eastAsia"/>
                <w:kern w:val="0"/>
                <w:szCs w:val="20"/>
              </w:rPr>
              <w:t>第４　危機管理発生時の対応</w:t>
            </w:r>
          </w:p>
        </w:tc>
        <w:tc>
          <w:tcPr>
            <w:tcW w:w="5267" w:type="dxa"/>
            <w:vAlign w:val="center"/>
          </w:tcPr>
          <w:p w14:paraId="43706F63" w14:textId="77777777" w:rsidR="004729E5" w:rsidRPr="00BB5300" w:rsidRDefault="004729E5" w:rsidP="004729E5">
            <w:pPr>
              <w:spacing w:line="260" w:lineRule="exact"/>
              <w:ind w:firstLineChars="100" w:firstLine="180"/>
              <w:jc w:val="left"/>
              <w:rPr>
                <w:rFonts w:hAnsi="ＭＳ 明朝" w:cs="ＭＳ 明朝"/>
                <w:kern w:val="0"/>
                <w:szCs w:val="20"/>
              </w:rPr>
            </w:pPr>
          </w:p>
        </w:tc>
      </w:tr>
      <w:tr w:rsidR="004729E5" w:rsidRPr="00C47213" w14:paraId="7E9171E9" w14:textId="77777777" w:rsidTr="004729E5">
        <w:trPr>
          <w:trHeight w:val="70"/>
        </w:trPr>
        <w:tc>
          <w:tcPr>
            <w:tcW w:w="1838" w:type="dxa"/>
            <w:vMerge/>
          </w:tcPr>
          <w:p w14:paraId="5407462F" w14:textId="77777777" w:rsidR="004729E5" w:rsidRPr="00BB5300" w:rsidRDefault="004729E5" w:rsidP="004729E5">
            <w:pPr>
              <w:spacing w:line="260" w:lineRule="exact"/>
              <w:jc w:val="left"/>
              <w:rPr>
                <w:rFonts w:hAnsi="ＭＳ 明朝" w:cs="ＭＳ 明朝"/>
                <w:kern w:val="0"/>
                <w:szCs w:val="20"/>
              </w:rPr>
            </w:pPr>
          </w:p>
        </w:tc>
        <w:tc>
          <w:tcPr>
            <w:tcW w:w="2977" w:type="dxa"/>
            <w:gridSpan w:val="2"/>
          </w:tcPr>
          <w:p w14:paraId="361C5204" w14:textId="77777777" w:rsidR="004729E5" w:rsidRPr="00BB5300" w:rsidRDefault="004729E5" w:rsidP="004729E5">
            <w:pPr>
              <w:spacing w:line="260" w:lineRule="exact"/>
              <w:ind w:left="360" w:hangingChars="200" w:hanging="360"/>
              <w:rPr>
                <w:rFonts w:hAnsi="ＭＳ 明朝" w:cs="ＭＳ 明朝"/>
                <w:kern w:val="0"/>
                <w:szCs w:val="20"/>
              </w:rPr>
            </w:pPr>
            <w:r w:rsidRPr="00BB5300">
              <w:rPr>
                <w:rFonts w:hAnsi="ＭＳ 明朝" w:cs="ＭＳ 明朝" w:hint="eastAsia"/>
                <w:kern w:val="0"/>
                <w:szCs w:val="20"/>
              </w:rPr>
              <w:t>第５　対応の評価と再発防止に向けた取組</w:t>
            </w:r>
          </w:p>
        </w:tc>
        <w:tc>
          <w:tcPr>
            <w:tcW w:w="5267" w:type="dxa"/>
            <w:vAlign w:val="center"/>
          </w:tcPr>
          <w:p w14:paraId="77832E3A" w14:textId="77777777" w:rsidR="004729E5" w:rsidRPr="00BB5300" w:rsidRDefault="004729E5" w:rsidP="004729E5">
            <w:pPr>
              <w:spacing w:line="260" w:lineRule="exact"/>
              <w:ind w:firstLineChars="100" w:firstLine="180"/>
              <w:jc w:val="left"/>
              <w:rPr>
                <w:rFonts w:hAnsi="ＭＳ 明朝" w:cs="ＭＳ 明朝"/>
                <w:kern w:val="0"/>
                <w:szCs w:val="20"/>
              </w:rPr>
            </w:pPr>
          </w:p>
        </w:tc>
      </w:tr>
      <w:tr w:rsidR="004729E5" w:rsidRPr="00C47213" w14:paraId="008FB9FB" w14:textId="77777777" w:rsidTr="00EB5B74">
        <w:trPr>
          <w:trHeight w:val="1560"/>
        </w:trPr>
        <w:tc>
          <w:tcPr>
            <w:tcW w:w="1838" w:type="dxa"/>
            <w:vMerge/>
          </w:tcPr>
          <w:p w14:paraId="2CCBE7D0" w14:textId="77777777" w:rsidR="004729E5" w:rsidRPr="00BB5300" w:rsidRDefault="004729E5" w:rsidP="004729E5">
            <w:pPr>
              <w:spacing w:line="260" w:lineRule="exact"/>
              <w:jc w:val="left"/>
              <w:rPr>
                <w:rFonts w:hAnsi="ＭＳ 明朝" w:cs="ＭＳ 明朝"/>
                <w:kern w:val="0"/>
                <w:szCs w:val="20"/>
              </w:rPr>
            </w:pPr>
          </w:p>
        </w:tc>
        <w:tc>
          <w:tcPr>
            <w:tcW w:w="2977" w:type="dxa"/>
            <w:gridSpan w:val="2"/>
            <w:vAlign w:val="center"/>
          </w:tcPr>
          <w:p w14:paraId="2588ED42" w14:textId="77777777" w:rsidR="004729E5" w:rsidRPr="00BB5300" w:rsidRDefault="004729E5" w:rsidP="004729E5">
            <w:pPr>
              <w:spacing w:line="260" w:lineRule="exact"/>
              <w:jc w:val="left"/>
              <w:rPr>
                <w:rFonts w:hAnsi="ＭＳ 明朝" w:cs="ＭＳ 明朝"/>
                <w:kern w:val="0"/>
                <w:szCs w:val="20"/>
              </w:rPr>
            </w:pPr>
            <w:r w:rsidRPr="00BB5300">
              <w:rPr>
                <w:rFonts w:hAnsi="ＭＳ 明朝" w:cs="ＭＳ 明朝" w:hint="eastAsia"/>
                <w:kern w:val="0"/>
                <w:szCs w:val="20"/>
              </w:rPr>
              <w:t>第６　消費者事故等への対応</w:t>
            </w:r>
          </w:p>
        </w:tc>
        <w:tc>
          <w:tcPr>
            <w:tcW w:w="5267" w:type="dxa"/>
            <w:vAlign w:val="center"/>
          </w:tcPr>
          <w:p w14:paraId="1102B686" w14:textId="19799CE8" w:rsidR="004729E5" w:rsidRPr="00BB37E9" w:rsidRDefault="004729E5" w:rsidP="004729E5">
            <w:pPr>
              <w:spacing w:line="260" w:lineRule="exact"/>
              <w:jc w:val="left"/>
              <w:rPr>
                <w:rFonts w:hAnsi="ＭＳ 明朝" w:cs="ＭＳ 明朝"/>
                <w:kern w:val="0"/>
                <w:szCs w:val="20"/>
              </w:rPr>
            </w:pPr>
            <w:r w:rsidRPr="00BB37E9">
              <w:rPr>
                <w:rFonts w:hAnsi="ＭＳ 明朝" w:cs="ＭＳ 明朝" w:hint="eastAsia"/>
                <w:kern w:val="0"/>
                <w:szCs w:val="20"/>
              </w:rPr>
              <w:t>教育庁</w:t>
            </w:r>
            <w:bookmarkStart w:id="173" w:name="_Hlk197712943"/>
            <w:r w:rsidR="00D976DA" w:rsidRPr="00BB37E9">
              <w:rPr>
                <w:rFonts w:hAnsi="ＭＳ 明朝" w:cs="ＭＳ 明朝" w:hint="eastAsia"/>
                <w:kern w:val="0"/>
                <w:szCs w:val="20"/>
              </w:rPr>
              <w:t>学校</w:t>
            </w:r>
            <w:r w:rsidR="004071FB" w:rsidRPr="00BB37E9">
              <w:rPr>
                <w:rFonts w:hAnsi="ＭＳ 明朝" w:cs="ＭＳ 明朝" w:hint="eastAsia"/>
                <w:kern w:val="0"/>
                <w:szCs w:val="20"/>
              </w:rPr>
              <w:t>教育</w:t>
            </w:r>
            <w:r w:rsidRPr="00BB37E9">
              <w:rPr>
                <w:rFonts w:hAnsi="ＭＳ 明朝" w:cs="ＭＳ 明朝" w:hint="eastAsia"/>
                <w:kern w:val="0"/>
                <w:szCs w:val="20"/>
              </w:rPr>
              <w:t>課</w:t>
            </w:r>
            <w:bookmarkEnd w:id="173"/>
            <w:r w:rsidRPr="00BB37E9">
              <w:rPr>
                <w:rFonts w:hAnsi="ＭＳ 明朝" w:cs="ＭＳ 明朝" w:hint="eastAsia"/>
                <w:kern w:val="0"/>
                <w:szCs w:val="20"/>
              </w:rPr>
              <w:t>子ども安全支援室</w:t>
            </w:r>
          </w:p>
          <w:p w14:paraId="3020F957" w14:textId="678BF5D9" w:rsidR="004729E5" w:rsidRPr="00BB37E9" w:rsidRDefault="004729E5" w:rsidP="004729E5">
            <w:pPr>
              <w:spacing w:line="260" w:lineRule="exact"/>
              <w:ind w:firstLineChars="100" w:firstLine="180"/>
              <w:jc w:val="left"/>
              <w:rPr>
                <w:rFonts w:hAnsi="ＭＳ 明朝" w:cs="ＭＳ 明朝"/>
                <w:kern w:val="0"/>
                <w:szCs w:val="20"/>
              </w:rPr>
            </w:pPr>
            <w:r w:rsidRPr="00BB37E9">
              <w:rPr>
                <w:rFonts w:hAnsi="ＭＳ 明朝" w:cs="ＭＳ 明朝" w:hint="eastAsia"/>
                <w:kern w:val="0"/>
                <w:szCs w:val="20"/>
              </w:rPr>
              <w:t>T</w:t>
            </w:r>
            <w:r w:rsidRPr="00BB37E9">
              <w:rPr>
                <w:rFonts w:hAnsi="ＭＳ 明朝" w:cs="ＭＳ 明朝"/>
                <w:kern w:val="0"/>
                <w:szCs w:val="20"/>
              </w:rPr>
              <w:t>EL</w:t>
            </w:r>
            <w:r w:rsidRPr="00BB37E9">
              <w:rPr>
                <w:rFonts w:hAnsi="ＭＳ 明朝" w:cs="ＭＳ 明朝" w:hint="eastAsia"/>
                <w:kern w:val="0"/>
                <w:szCs w:val="20"/>
              </w:rPr>
              <w:t>：0</w:t>
            </w:r>
            <w:r w:rsidRPr="00BB37E9">
              <w:rPr>
                <w:rFonts w:hAnsi="ＭＳ 明朝" w:cs="ＭＳ 明朝"/>
                <w:kern w:val="0"/>
                <w:szCs w:val="20"/>
              </w:rPr>
              <w:t>852-22-</w:t>
            </w:r>
            <w:r w:rsidR="00BA67F8" w:rsidRPr="00BB37E9">
              <w:rPr>
                <w:rFonts w:hint="eastAsia"/>
              </w:rPr>
              <w:t>5412</w:t>
            </w:r>
            <w:r w:rsidR="006D789F" w:rsidRPr="00BB37E9">
              <w:rPr>
                <w:rFonts w:hint="eastAsia"/>
              </w:rPr>
              <w:t>、</w:t>
            </w:r>
            <w:r w:rsidR="00CE519A" w:rsidRPr="00BB37E9">
              <w:rPr>
                <w:rFonts w:hint="eastAsia"/>
              </w:rPr>
              <w:t>6862</w:t>
            </w:r>
            <w:r w:rsidRPr="00BB37E9">
              <w:rPr>
                <w:rFonts w:hAnsi="ＭＳ 明朝" w:cs="ＭＳ 明朝" w:hint="eastAsia"/>
                <w:kern w:val="0"/>
                <w:szCs w:val="20"/>
              </w:rPr>
              <w:t xml:space="preserve">　F</w:t>
            </w:r>
            <w:r w:rsidRPr="00BB37E9">
              <w:rPr>
                <w:rFonts w:hAnsi="ＭＳ 明朝" w:cs="ＭＳ 明朝"/>
                <w:kern w:val="0"/>
                <w:szCs w:val="20"/>
              </w:rPr>
              <w:t>AX</w:t>
            </w:r>
            <w:r w:rsidRPr="00BB37E9">
              <w:rPr>
                <w:rFonts w:hAnsi="ＭＳ 明朝" w:cs="ＭＳ 明朝" w:hint="eastAsia"/>
                <w:kern w:val="0"/>
                <w:szCs w:val="20"/>
              </w:rPr>
              <w:t>：0</w:t>
            </w:r>
            <w:r w:rsidRPr="00BB37E9">
              <w:rPr>
                <w:rFonts w:hAnsi="ＭＳ 明朝" w:cs="ＭＳ 明朝"/>
                <w:kern w:val="0"/>
                <w:szCs w:val="20"/>
              </w:rPr>
              <w:t>852-22-</w:t>
            </w:r>
            <w:r w:rsidR="006D789F" w:rsidRPr="00BB37E9">
              <w:rPr>
                <w:rFonts w:hint="eastAsia"/>
              </w:rPr>
              <w:t>6857</w:t>
            </w:r>
          </w:p>
          <w:p w14:paraId="7C0A3D18" w14:textId="77777777" w:rsidR="004729E5" w:rsidRPr="00BB37E9" w:rsidRDefault="004729E5" w:rsidP="004729E5">
            <w:pPr>
              <w:spacing w:line="260" w:lineRule="exact"/>
              <w:jc w:val="left"/>
              <w:rPr>
                <w:rFonts w:hAnsi="ＭＳ 明朝" w:cs="ＭＳ 明朝"/>
                <w:kern w:val="0"/>
                <w:szCs w:val="20"/>
              </w:rPr>
            </w:pPr>
            <w:r w:rsidRPr="00BB37E9">
              <w:rPr>
                <w:rFonts w:hAnsi="ＭＳ 明朝" w:cs="ＭＳ 明朝" w:hint="eastAsia"/>
                <w:kern w:val="0"/>
                <w:szCs w:val="20"/>
              </w:rPr>
              <w:t>教育庁特別支援教育課指導スタッフ</w:t>
            </w:r>
          </w:p>
          <w:p w14:paraId="2FD6AE4B" w14:textId="77777777" w:rsidR="004729E5" w:rsidRPr="00BB37E9" w:rsidRDefault="004729E5" w:rsidP="004729E5">
            <w:pPr>
              <w:spacing w:line="260" w:lineRule="exact"/>
              <w:ind w:firstLineChars="100" w:firstLine="180"/>
              <w:jc w:val="left"/>
              <w:rPr>
                <w:rFonts w:hAnsi="ＭＳ 明朝" w:cs="ＭＳ 明朝"/>
                <w:kern w:val="0"/>
                <w:szCs w:val="20"/>
              </w:rPr>
            </w:pPr>
            <w:r w:rsidRPr="00BB37E9">
              <w:rPr>
                <w:rFonts w:hAnsi="ＭＳ 明朝" w:cs="ＭＳ 明朝" w:hint="eastAsia"/>
                <w:kern w:val="0"/>
                <w:szCs w:val="20"/>
              </w:rPr>
              <w:t>T</w:t>
            </w:r>
            <w:r w:rsidRPr="00BB37E9">
              <w:rPr>
                <w:rFonts w:hAnsi="ＭＳ 明朝" w:cs="ＭＳ 明朝"/>
                <w:kern w:val="0"/>
                <w:szCs w:val="20"/>
              </w:rPr>
              <w:t>EL</w:t>
            </w:r>
            <w:r w:rsidRPr="00BB37E9">
              <w:rPr>
                <w:rFonts w:hAnsi="ＭＳ 明朝" w:cs="ＭＳ 明朝" w:hint="eastAsia"/>
                <w:kern w:val="0"/>
                <w:szCs w:val="20"/>
              </w:rPr>
              <w:t>：0</w:t>
            </w:r>
            <w:r w:rsidRPr="00BB37E9">
              <w:rPr>
                <w:rFonts w:hAnsi="ＭＳ 明朝" w:cs="ＭＳ 明朝"/>
                <w:kern w:val="0"/>
                <w:szCs w:val="20"/>
              </w:rPr>
              <w:t>852-22-6710</w:t>
            </w:r>
            <w:r w:rsidRPr="00BB37E9">
              <w:rPr>
                <w:rFonts w:hAnsi="ＭＳ 明朝" w:cs="ＭＳ 明朝" w:hint="eastAsia"/>
                <w:kern w:val="0"/>
                <w:szCs w:val="20"/>
              </w:rPr>
              <w:t xml:space="preserve">　F</w:t>
            </w:r>
            <w:r w:rsidRPr="00BB37E9">
              <w:rPr>
                <w:rFonts w:hAnsi="ＭＳ 明朝" w:cs="ＭＳ 明朝"/>
                <w:kern w:val="0"/>
                <w:szCs w:val="20"/>
              </w:rPr>
              <w:t>AX</w:t>
            </w:r>
            <w:r w:rsidRPr="00BB37E9">
              <w:rPr>
                <w:rFonts w:hAnsi="ＭＳ 明朝" w:cs="ＭＳ 明朝" w:hint="eastAsia"/>
                <w:kern w:val="0"/>
                <w:szCs w:val="20"/>
              </w:rPr>
              <w:t>：0</w:t>
            </w:r>
            <w:r w:rsidRPr="00BB37E9">
              <w:rPr>
                <w:rFonts w:hAnsi="ＭＳ 明朝" w:cs="ＭＳ 明朝"/>
                <w:kern w:val="0"/>
                <w:szCs w:val="20"/>
              </w:rPr>
              <w:t>852-22-6231</w:t>
            </w:r>
          </w:p>
          <w:p w14:paraId="59E92E5D" w14:textId="77777777" w:rsidR="004729E5" w:rsidRPr="00BB37E9" w:rsidRDefault="004729E5" w:rsidP="004729E5">
            <w:pPr>
              <w:spacing w:line="260" w:lineRule="exact"/>
              <w:jc w:val="left"/>
              <w:rPr>
                <w:rFonts w:hAnsi="ＭＳ 明朝" w:cs="ＭＳ 明朝"/>
                <w:kern w:val="0"/>
                <w:szCs w:val="20"/>
              </w:rPr>
            </w:pPr>
            <w:r w:rsidRPr="00BB37E9">
              <w:rPr>
                <w:rFonts w:hAnsi="ＭＳ 明朝" w:cs="ＭＳ 明朝" w:hint="eastAsia"/>
                <w:kern w:val="0"/>
                <w:szCs w:val="20"/>
              </w:rPr>
              <w:t>教育庁総務課総務係</w:t>
            </w:r>
          </w:p>
          <w:p w14:paraId="61A48BB0" w14:textId="33B72268" w:rsidR="004729E5" w:rsidRPr="00BB37E9" w:rsidRDefault="004729E5" w:rsidP="004729E5">
            <w:pPr>
              <w:spacing w:line="260" w:lineRule="exact"/>
              <w:ind w:firstLineChars="100" w:firstLine="180"/>
              <w:jc w:val="left"/>
              <w:rPr>
                <w:rFonts w:hAnsi="ＭＳ 明朝" w:cs="ＭＳ 明朝"/>
                <w:kern w:val="0"/>
                <w:szCs w:val="20"/>
              </w:rPr>
            </w:pPr>
            <w:r w:rsidRPr="00BB37E9">
              <w:rPr>
                <w:rFonts w:hAnsi="ＭＳ 明朝" w:cs="ＭＳ 明朝" w:hint="eastAsia"/>
                <w:kern w:val="0"/>
                <w:szCs w:val="20"/>
              </w:rPr>
              <w:t>T</w:t>
            </w:r>
            <w:r w:rsidRPr="00BB37E9">
              <w:rPr>
                <w:rFonts w:hAnsi="ＭＳ 明朝" w:cs="ＭＳ 明朝"/>
                <w:kern w:val="0"/>
                <w:szCs w:val="20"/>
              </w:rPr>
              <w:t>EL</w:t>
            </w:r>
            <w:r w:rsidRPr="00BB37E9">
              <w:rPr>
                <w:rFonts w:hAnsi="ＭＳ 明朝" w:cs="ＭＳ 明朝" w:hint="eastAsia"/>
                <w:kern w:val="0"/>
                <w:szCs w:val="20"/>
              </w:rPr>
              <w:t>：0</w:t>
            </w:r>
            <w:r w:rsidRPr="00BB37E9">
              <w:rPr>
                <w:rFonts w:hAnsi="ＭＳ 明朝" w:cs="ＭＳ 明朝"/>
                <w:kern w:val="0"/>
                <w:szCs w:val="20"/>
              </w:rPr>
              <w:t>852-22-</w:t>
            </w:r>
            <w:r w:rsidR="005E7283" w:rsidRPr="00BB37E9">
              <w:rPr>
                <w:rFonts w:hAnsi="ＭＳ 明朝" w:cs="ＭＳ 明朝" w:hint="eastAsia"/>
                <w:kern w:val="0"/>
                <w:szCs w:val="20"/>
              </w:rPr>
              <w:t>6605</w:t>
            </w:r>
            <w:r w:rsidRPr="00BB37E9">
              <w:rPr>
                <w:rFonts w:hAnsi="ＭＳ 明朝" w:cs="ＭＳ 明朝" w:hint="eastAsia"/>
                <w:kern w:val="0"/>
                <w:szCs w:val="20"/>
              </w:rPr>
              <w:t xml:space="preserve">　F</w:t>
            </w:r>
            <w:r w:rsidRPr="00BB37E9">
              <w:rPr>
                <w:rFonts w:hAnsi="ＭＳ 明朝" w:cs="ＭＳ 明朝"/>
                <w:kern w:val="0"/>
                <w:szCs w:val="20"/>
              </w:rPr>
              <w:t>AX</w:t>
            </w:r>
            <w:r w:rsidRPr="00BB37E9">
              <w:rPr>
                <w:rFonts w:hAnsi="ＭＳ 明朝" w:cs="ＭＳ 明朝" w:hint="eastAsia"/>
                <w:kern w:val="0"/>
                <w:szCs w:val="20"/>
              </w:rPr>
              <w:t>：0</w:t>
            </w:r>
            <w:r w:rsidRPr="00BB37E9">
              <w:rPr>
                <w:rFonts w:hAnsi="ＭＳ 明朝" w:cs="ＭＳ 明朝"/>
                <w:kern w:val="0"/>
                <w:szCs w:val="20"/>
              </w:rPr>
              <w:t>852-22-5661</w:t>
            </w:r>
          </w:p>
        </w:tc>
      </w:tr>
      <w:tr w:rsidR="004729E5" w:rsidRPr="00C47213" w14:paraId="7928EC36" w14:textId="77777777" w:rsidTr="00EB5B74">
        <w:tc>
          <w:tcPr>
            <w:tcW w:w="1838" w:type="dxa"/>
            <w:vMerge/>
          </w:tcPr>
          <w:p w14:paraId="24DE79E6" w14:textId="77777777" w:rsidR="004729E5" w:rsidRPr="00BB5300" w:rsidRDefault="004729E5" w:rsidP="004729E5">
            <w:pPr>
              <w:spacing w:line="260" w:lineRule="exact"/>
              <w:jc w:val="left"/>
              <w:rPr>
                <w:rFonts w:hAnsi="ＭＳ 明朝" w:cs="ＭＳ 明朝"/>
                <w:kern w:val="0"/>
                <w:szCs w:val="20"/>
              </w:rPr>
            </w:pPr>
          </w:p>
        </w:tc>
        <w:tc>
          <w:tcPr>
            <w:tcW w:w="2977" w:type="dxa"/>
            <w:gridSpan w:val="2"/>
            <w:vAlign w:val="center"/>
          </w:tcPr>
          <w:p w14:paraId="05F72A60" w14:textId="77777777" w:rsidR="004729E5" w:rsidRPr="00BB5300" w:rsidRDefault="004729E5" w:rsidP="004729E5">
            <w:pPr>
              <w:spacing w:line="260" w:lineRule="exact"/>
              <w:ind w:left="360" w:hangingChars="200" w:hanging="360"/>
              <w:jc w:val="left"/>
              <w:rPr>
                <w:rFonts w:hAnsi="ＭＳ 明朝" w:cs="ＭＳ 明朝"/>
                <w:kern w:val="0"/>
                <w:szCs w:val="20"/>
              </w:rPr>
            </w:pPr>
            <w:r w:rsidRPr="00BB5300">
              <w:rPr>
                <w:rFonts w:hAnsi="ＭＳ 明朝" w:cs="ＭＳ 明朝" w:hint="eastAsia"/>
                <w:kern w:val="0"/>
                <w:szCs w:val="20"/>
              </w:rPr>
              <w:t>第７　情報公開等への対応</w:t>
            </w:r>
          </w:p>
        </w:tc>
        <w:tc>
          <w:tcPr>
            <w:tcW w:w="5267" w:type="dxa"/>
            <w:vAlign w:val="center"/>
          </w:tcPr>
          <w:p w14:paraId="76215E3B" w14:textId="77777777" w:rsidR="004729E5" w:rsidRPr="00BB37E9" w:rsidRDefault="004729E5" w:rsidP="004729E5">
            <w:pPr>
              <w:spacing w:line="260" w:lineRule="exact"/>
              <w:ind w:firstLineChars="100" w:firstLine="180"/>
              <w:jc w:val="left"/>
              <w:rPr>
                <w:rFonts w:hAnsi="ＭＳ 明朝" w:cs="ＭＳ 明朝"/>
                <w:kern w:val="0"/>
                <w:szCs w:val="20"/>
              </w:rPr>
            </w:pPr>
          </w:p>
        </w:tc>
      </w:tr>
      <w:tr w:rsidR="004729E5" w:rsidRPr="00C47213" w14:paraId="2378F4FC" w14:textId="77777777" w:rsidTr="00EB5B74">
        <w:tc>
          <w:tcPr>
            <w:tcW w:w="1838" w:type="dxa"/>
            <w:vMerge w:val="restart"/>
          </w:tcPr>
          <w:p w14:paraId="31FAD612" w14:textId="77777777" w:rsidR="004729E5" w:rsidRPr="00BB5300" w:rsidRDefault="004729E5" w:rsidP="004729E5">
            <w:pPr>
              <w:spacing w:line="260" w:lineRule="exact"/>
              <w:jc w:val="left"/>
              <w:rPr>
                <w:rFonts w:hAnsi="ＭＳ 明朝" w:cs="ＭＳ 明朝"/>
                <w:kern w:val="0"/>
                <w:szCs w:val="20"/>
              </w:rPr>
            </w:pPr>
            <w:r w:rsidRPr="00BB5300">
              <w:rPr>
                <w:rFonts w:hAnsi="ＭＳ 明朝" w:cs="ＭＳ 明朝" w:hint="eastAsia"/>
                <w:kern w:val="0"/>
                <w:szCs w:val="20"/>
              </w:rPr>
              <w:t>第２部第１章</w:t>
            </w:r>
          </w:p>
          <w:p w14:paraId="7EF32D27" w14:textId="3CBF1A6A" w:rsidR="004729E5" w:rsidRPr="00BB5300" w:rsidRDefault="004729E5" w:rsidP="00BF3EEF">
            <w:pPr>
              <w:spacing w:line="260" w:lineRule="exact"/>
              <w:ind w:firstLineChars="100" w:firstLine="180"/>
              <w:jc w:val="left"/>
              <w:rPr>
                <w:rFonts w:hAnsi="ＭＳ 明朝" w:cs="ＭＳ 明朝"/>
                <w:kern w:val="0"/>
                <w:szCs w:val="20"/>
              </w:rPr>
            </w:pPr>
            <w:r w:rsidRPr="00BB5300">
              <w:rPr>
                <w:rFonts w:hAnsi="ＭＳ 明朝" w:cs="ＭＳ 明朝" w:hint="eastAsia"/>
                <w:kern w:val="0"/>
                <w:szCs w:val="20"/>
              </w:rPr>
              <w:t>学校保健</w:t>
            </w:r>
            <w:r w:rsidR="00BF3EEF">
              <w:rPr>
                <w:rFonts w:hAnsi="ＭＳ 明朝" w:cs="ＭＳ 明朝" w:hint="eastAsia"/>
                <w:kern w:val="0"/>
                <w:szCs w:val="20"/>
              </w:rPr>
              <w:t>・学校給食</w:t>
            </w:r>
          </w:p>
        </w:tc>
        <w:tc>
          <w:tcPr>
            <w:tcW w:w="2977" w:type="dxa"/>
            <w:gridSpan w:val="2"/>
            <w:vAlign w:val="center"/>
          </w:tcPr>
          <w:p w14:paraId="52182F59" w14:textId="4261C3EF" w:rsidR="004729E5" w:rsidRPr="00BB5300" w:rsidRDefault="004729E5" w:rsidP="004729E5">
            <w:pPr>
              <w:spacing w:line="260" w:lineRule="exact"/>
              <w:ind w:left="360" w:hangingChars="200" w:hanging="360"/>
              <w:jc w:val="left"/>
              <w:rPr>
                <w:rFonts w:hAnsi="ＭＳ 明朝" w:cs="ＭＳ 明朝"/>
                <w:kern w:val="0"/>
                <w:szCs w:val="20"/>
              </w:rPr>
            </w:pPr>
            <w:r w:rsidRPr="00BB5300">
              <w:rPr>
                <w:rFonts w:hAnsi="ＭＳ 明朝" w:cs="ＭＳ 明朝" w:hint="eastAsia"/>
                <w:kern w:val="0"/>
                <w:szCs w:val="20"/>
              </w:rPr>
              <w:t>第１　感染症（結核・麻しん等）</w:t>
            </w:r>
          </w:p>
        </w:tc>
        <w:tc>
          <w:tcPr>
            <w:tcW w:w="5267" w:type="dxa"/>
            <w:vAlign w:val="center"/>
          </w:tcPr>
          <w:p w14:paraId="04DD3EAE" w14:textId="77777777" w:rsidR="004729E5" w:rsidRPr="00BB37E9" w:rsidRDefault="004729E5" w:rsidP="004729E5">
            <w:pPr>
              <w:spacing w:line="260" w:lineRule="exact"/>
              <w:jc w:val="left"/>
              <w:rPr>
                <w:rFonts w:hAnsi="ＭＳ 明朝" w:cs="ＭＳ 明朝"/>
                <w:kern w:val="0"/>
                <w:szCs w:val="20"/>
              </w:rPr>
            </w:pPr>
            <w:r w:rsidRPr="00BB37E9">
              <w:rPr>
                <w:rFonts w:hAnsi="ＭＳ 明朝" w:cs="ＭＳ 明朝" w:hint="eastAsia"/>
                <w:kern w:val="0"/>
                <w:szCs w:val="20"/>
              </w:rPr>
              <w:t>教育庁保健体育課健康づくり推進室</w:t>
            </w:r>
          </w:p>
          <w:p w14:paraId="36BA486B" w14:textId="77777777" w:rsidR="004729E5" w:rsidRPr="00BB37E9" w:rsidRDefault="004729E5" w:rsidP="004729E5">
            <w:pPr>
              <w:spacing w:line="260" w:lineRule="exact"/>
              <w:ind w:firstLineChars="100" w:firstLine="180"/>
              <w:jc w:val="left"/>
              <w:rPr>
                <w:rFonts w:hAnsi="ＭＳ 明朝" w:cs="ＭＳ 明朝"/>
                <w:kern w:val="0"/>
                <w:szCs w:val="20"/>
              </w:rPr>
            </w:pPr>
            <w:r w:rsidRPr="00BB37E9">
              <w:rPr>
                <w:rFonts w:hAnsi="ＭＳ 明朝" w:cs="ＭＳ 明朝" w:hint="eastAsia"/>
                <w:kern w:val="0"/>
                <w:szCs w:val="20"/>
              </w:rPr>
              <w:t>T</w:t>
            </w:r>
            <w:r w:rsidRPr="00BB37E9">
              <w:rPr>
                <w:rFonts w:hAnsi="ＭＳ 明朝" w:cs="ＭＳ 明朝"/>
                <w:kern w:val="0"/>
                <w:szCs w:val="20"/>
              </w:rPr>
              <w:t>EL</w:t>
            </w:r>
            <w:r w:rsidRPr="00BB37E9">
              <w:rPr>
                <w:rFonts w:hAnsi="ＭＳ 明朝" w:cs="ＭＳ 明朝" w:hint="eastAsia"/>
                <w:kern w:val="0"/>
                <w:szCs w:val="20"/>
              </w:rPr>
              <w:t>：0</w:t>
            </w:r>
            <w:r w:rsidRPr="00BB37E9">
              <w:rPr>
                <w:rFonts w:hAnsi="ＭＳ 明朝" w:cs="ＭＳ 明朝"/>
                <w:kern w:val="0"/>
                <w:szCs w:val="20"/>
              </w:rPr>
              <w:t>852-22-6145</w:t>
            </w:r>
            <w:r w:rsidRPr="00BB37E9">
              <w:rPr>
                <w:rFonts w:hAnsi="ＭＳ 明朝" w:cs="ＭＳ 明朝" w:hint="eastAsia"/>
                <w:kern w:val="0"/>
                <w:szCs w:val="20"/>
              </w:rPr>
              <w:t xml:space="preserve">　F</w:t>
            </w:r>
            <w:r w:rsidRPr="00BB37E9">
              <w:rPr>
                <w:rFonts w:hAnsi="ＭＳ 明朝" w:cs="ＭＳ 明朝"/>
                <w:kern w:val="0"/>
                <w:szCs w:val="20"/>
              </w:rPr>
              <w:t>AX</w:t>
            </w:r>
            <w:r w:rsidRPr="00BB37E9">
              <w:rPr>
                <w:rFonts w:hAnsi="ＭＳ 明朝" w:cs="ＭＳ 明朝" w:hint="eastAsia"/>
                <w:kern w:val="0"/>
                <w:szCs w:val="20"/>
              </w:rPr>
              <w:t>：0</w:t>
            </w:r>
            <w:r w:rsidRPr="00BB37E9">
              <w:rPr>
                <w:rFonts w:hAnsi="ＭＳ 明朝" w:cs="ＭＳ 明朝"/>
                <w:kern w:val="0"/>
                <w:szCs w:val="20"/>
              </w:rPr>
              <w:t>852-22-6767</w:t>
            </w:r>
          </w:p>
        </w:tc>
      </w:tr>
      <w:tr w:rsidR="004729E5" w:rsidRPr="00C47213" w14:paraId="1D0B2C02" w14:textId="77777777" w:rsidTr="00EB5B74">
        <w:tc>
          <w:tcPr>
            <w:tcW w:w="1838" w:type="dxa"/>
            <w:vMerge/>
            <w:vAlign w:val="center"/>
          </w:tcPr>
          <w:p w14:paraId="725B1F4A" w14:textId="77777777" w:rsidR="004729E5" w:rsidRPr="00BB5300" w:rsidRDefault="004729E5" w:rsidP="004729E5">
            <w:pPr>
              <w:spacing w:line="260" w:lineRule="exact"/>
              <w:jc w:val="left"/>
              <w:rPr>
                <w:rFonts w:hAnsi="ＭＳ 明朝" w:cs="ＭＳ 明朝"/>
                <w:kern w:val="0"/>
                <w:szCs w:val="20"/>
              </w:rPr>
            </w:pPr>
          </w:p>
        </w:tc>
        <w:tc>
          <w:tcPr>
            <w:tcW w:w="2977" w:type="dxa"/>
            <w:gridSpan w:val="2"/>
            <w:vAlign w:val="center"/>
          </w:tcPr>
          <w:p w14:paraId="2CCC5F7B" w14:textId="77777777" w:rsidR="004729E5" w:rsidRPr="00BB5300" w:rsidRDefault="004729E5" w:rsidP="004729E5">
            <w:pPr>
              <w:spacing w:line="260" w:lineRule="exact"/>
              <w:jc w:val="left"/>
              <w:rPr>
                <w:rFonts w:hAnsi="ＭＳ 明朝" w:cs="ＭＳ 明朝"/>
                <w:kern w:val="0"/>
                <w:szCs w:val="20"/>
              </w:rPr>
            </w:pPr>
            <w:r w:rsidRPr="00BB5300">
              <w:rPr>
                <w:rFonts w:hAnsi="ＭＳ 明朝" w:cs="ＭＳ 明朝" w:hint="eastAsia"/>
                <w:kern w:val="0"/>
                <w:szCs w:val="20"/>
              </w:rPr>
              <w:t>第２　食物アレルギー</w:t>
            </w:r>
          </w:p>
        </w:tc>
        <w:tc>
          <w:tcPr>
            <w:tcW w:w="5267" w:type="dxa"/>
            <w:vAlign w:val="center"/>
          </w:tcPr>
          <w:p w14:paraId="3777C66E" w14:textId="77777777"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教育庁保健体育課健康づくり推進室</w:t>
            </w:r>
            <w:r w:rsidRPr="00785624">
              <w:rPr>
                <w:rFonts w:hAnsi="ＭＳ 明朝" w:cs="ＭＳ 明朝" w:hint="eastAsia"/>
                <w:color w:val="000000" w:themeColor="text1"/>
                <w:w w:val="81"/>
                <w:kern w:val="0"/>
                <w:szCs w:val="20"/>
                <w:fitText w:val="1800" w:id="-1194579456"/>
              </w:rPr>
              <w:t>【食物アレルギー全般</w:t>
            </w:r>
            <w:r w:rsidRPr="00785624">
              <w:rPr>
                <w:rFonts w:hAnsi="ＭＳ 明朝" w:cs="ＭＳ 明朝" w:hint="eastAsia"/>
                <w:color w:val="000000" w:themeColor="text1"/>
                <w:spacing w:val="14"/>
                <w:w w:val="81"/>
                <w:kern w:val="0"/>
                <w:szCs w:val="20"/>
                <w:fitText w:val="1800" w:id="-1194579456"/>
              </w:rPr>
              <w:t>】</w:t>
            </w:r>
          </w:p>
          <w:p w14:paraId="09042E26" w14:textId="0BDAC56A"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TEL：0852-22-</w:t>
            </w:r>
            <w:r w:rsidR="002910FA" w:rsidRPr="00785624">
              <w:rPr>
                <w:rFonts w:hAnsi="ＭＳ 明朝" w:cs="ＭＳ 明朝" w:hint="eastAsia"/>
                <w:color w:val="000000" w:themeColor="text1"/>
                <w:kern w:val="0"/>
                <w:szCs w:val="20"/>
              </w:rPr>
              <w:t>5425、</w:t>
            </w:r>
            <w:r w:rsidRPr="00785624">
              <w:rPr>
                <w:rFonts w:hAnsi="ＭＳ 明朝" w:cs="ＭＳ 明朝" w:hint="eastAsia"/>
                <w:color w:val="000000" w:themeColor="text1"/>
                <w:kern w:val="0"/>
                <w:szCs w:val="20"/>
              </w:rPr>
              <w:t>6145　FAX：0852-22-6767</w:t>
            </w:r>
          </w:p>
          <w:p w14:paraId="006B2686" w14:textId="07B2624D"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w:t>
            </w:r>
            <w:r w:rsidR="00D976DA" w:rsidRPr="00785624">
              <w:rPr>
                <w:rFonts w:hAnsi="ＭＳ 明朝" w:cs="ＭＳ 明朝" w:hint="eastAsia"/>
                <w:color w:val="000000" w:themeColor="text1"/>
                <w:kern w:val="0"/>
                <w:szCs w:val="20"/>
              </w:rPr>
              <w:t>学校</w:t>
            </w:r>
            <w:r w:rsidR="004071FB" w:rsidRPr="00785624">
              <w:rPr>
                <w:rFonts w:hAnsi="ＭＳ 明朝" w:cs="ＭＳ 明朝" w:hint="eastAsia"/>
                <w:color w:val="000000" w:themeColor="text1"/>
                <w:kern w:val="0"/>
                <w:szCs w:val="20"/>
              </w:rPr>
              <w:t>教育</w:t>
            </w:r>
            <w:r w:rsidR="00D976DA" w:rsidRPr="00785624">
              <w:rPr>
                <w:rFonts w:hAnsi="ＭＳ 明朝" w:cs="ＭＳ 明朝" w:hint="eastAsia"/>
                <w:color w:val="000000" w:themeColor="text1"/>
                <w:kern w:val="0"/>
                <w:szCs w:val="20"/>
              </w:rPr>
              <w:t>課</w:t>
            </w:r>
            <w:r w:rsidRPr="00785624">
              <w:rPr>
                <w:rFonts w:hAnsi="ＭＳ 明朝" w:cs="ＭＳ 明朝" w:hint="eastAsia"/>
                <w:color w:val="000000" w:themeColor="text1"/>
                <w:kern w:val="0"/>
                <w:szCs w:val="20"/>
              </w:rPr>
              <w:t>子ども安全支援室【救急搬送の場合】</w:t>
            </w:r>
          </w:p>
          <w:p w14:paraId="29B1976E" w14:textId="2A98080C"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A67F8" w:rsidRPr="00785624">
              <w:rPr>
                <w:rFonts w:hint="eastAsia"/>
                <w:color w:val="000000" w:themeColor="text1"/>
              </w:rPr>
              <w:t>5412</w:t>
            </w:r>
            <w:r w:rsidR="00B25E3F" w:rsidRPr="00785624">
              <w:rPr>
                <w:rFonts w:hint="eastAsia"/>
                <w:color w:val="000000" w:themeColor="text1"/>
              </w:rPr>
              <w:t>、</w:t>
            </w:r>
            <w:r w:rsidR="00CE519A" w:rsidRPr="00785624">
              <w:rPr>
                <w:rFonts w:hint="eastAsia"/>
                <w:color w:val="000000" w:themeColor="text1"/>
              </w:rPr>
              <w:t>6862</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6D789F" w:rsidRPr="00785624">
              <w:rPr>
                <w:rFonts w:hint="eastAsia"/>
                <w:color w:val="000000" w:themeColor="text1"/>
              </w:rPr>
              <w:t>6857</w:t>
            </w:r>
          </w:p>
        </w:tc>
      </w:tr>
      <w:tr w:rsidR="004729E5" w:rsidRPr="00C47213" w14:paraId="47E84CDD" w14:textId="77777777" w:rsidTr="00EB5B74">
        <w:tc>
          <w:tcPr>
            <w:tcW w:w="1838" w:type="dxa"/>
            <w:vMerge/>
            <w:vAlign w:val="center"/>
          </w:tcPr>
          <w:p w14:paraId="50A40DEC" w14:textId="77777777" w:rsidR="004729E5" w:rsidRPr="00BB5300" w:rsidRDefault="004729E5" w:rsidP="004729E5">
            <w:pPr>
              <w:spacing w:line="260" w:lineRule="exact"/>
              <w:jc w:val="left"/>
              <w:rPr>
                <w:rFonts w:hAnsi="ＭＳ 明朝" w:cs="ＭＳ 明朝"/>
                <w:kern w:val="0"/>
                <w:szCs w:val="20"/>
              </w:rPr>
            </w:pPr>
          </w:p>
        </w:tc>
        <w:tc>
          <w:tcPr>
            <w:tcW w:w="2977" w:type="dxa"/>
            <w:gridSpan w:val="2"/>
            <w:vAlign w:val="center"/>
          </w:tcPr>
          <w:p w14:paraId="40B6F9FA" w14:textId="77777777" w:rsidR="004729E5" w:rsidRPr="00BB5300" w:rsidRDefault="004729E5" w:rsidP="004729E5">
            <w:pPr>
              <w:spacing w:line="260" w:lineRule="exact"/>
              <w:ind w:left="360" w:hangingChars="200" w:hanging="360"/>
              <w:jc w:val="left"/>
              <w:rPr>
                <w:rFonts w:hAnsi="ＭＳ 明朝" w:cs="ＭＳ 明朝"/>
                <w:kern w:val="0"/>
                <w:szCs w:val="20"/>
              </w:rPr>
            </w:pPr>
            <w:r w:rsidRPr="00BB5300">
              <w:rPr>
                <w:rFonts w:hAnsi="ＭＳ 明朝" w:cs="ＭＳ 明朝" w:hint="eastAsia"/>
                <w:kern w:val="0"/>
                <w:szCs w:val="20"/>
              </w:rPr>
              <w:t>第３　学校給食への異物（危険な異物）混入</w:t>
            </w:r>
          </w:p>
        </w:tc>
        <w:tc>
          <w:tcPr>
            <w:tcW w:w="5267" w:type="dxa"/>
            <w:vAlign w:val="center"/>
          </w:tcPr>
          <w:p w14:paraId="46A0C8E2" w14:textId="77777777"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教育庁保健体育課健康づくり推進室</w:t>
            </w:r>
          </w:p>
          <w:p w14:paraId="21475082" w14:textId="77777777"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852-22-6145</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852-22-6767</w:t>
            </w:r>
          </w:p>
        </w:tc>
      </w:tr>
      <w:tr w:rsidR="004729E5" w:rsidRPr="00C47213" w14:paraId="434476D5" w14:textId="77777777" w:rsidTr="00EB5B74">
        <w:tc>
          <w:tcPr>
            <w:tcW w:w="1838" w:type="dxa"/>
            <w:vMerge/>
            <w:vAlign w:val="center"/>
          </w:tcPr>
          <w:p w14:paraId="35D9989F" w14:textId="77777777" w:rsidR="004729E5" w:rsidRPr="00BB5300" w:rsidRDefault="004729E5" w:rsidP="004729E5">
            <w:pPr>
              <w:spacing w:line="260" w:lineRule="exact"/>
              <w:jc w:val="left"/>
              <w:rPr>
                <w:rFonts w:hAnsi="ＭＳ 明朝" w:cs="ＭＳ 明朝"/>
                <w:kern w:val="0"/>
                <w:szCs w:val="20"/>
              </w:rPr>
            </w:pPr>
          </w:p>
        </w:tc>
        <w:tc>
          <w:tcPr>
            <w:tcW w:w="2977" w:type="dxa"/>
            <w:gridSpan w:val="2"/>
            <w:vAlign w:val="center"/>
          </w:tcPr>
          <w:p w14:paraId="77C0D989" w14:textId="77777777" w:rsidR="004729E5" w:rsidRPr="00BB5300" w:rsidRDefault="004729E5" w:rsidP="004729E5">
            <w:pPr>
              <w:spacing w:line="260" w:lineRule="exact"/>
              <w:ind w:left="360" w:hangingChars="200" w:hanging="360"/>
              <w:jc w:val="left"/>
              <w:rPr>
                <w:rFonts w:hAnsi="ＭＳ 明朝" w:cs="ＭＳ 明朝"/>
                <w:kern w:val="0"/>
                <w:szCs w:val="20"/>
              </w:rPr>
            </w:pPr>
            <w:r w:rsidRPr="00BB5300">
              <w:rPr>
                <w:rFonts w:hAnsi="ＭＳ 明朝" w:cs="ＭＳ 明朝" w:hint="eastAsia"/>
                <w:kern w:val="0"/>
                <w:szCs w:val="20"/>
              </w:rPr>
              <w:t>第４　寄宿舎における舎食への異物（危険な異物）混入</w:t>
            </w:r>
          </w:p>
        </w:tc>
        <w:tc>
          <w:tcPr>
            <w:tcW w:w="5267" w:type="dxa"/>
            <w:vAlign w:val="center"/>
          </w:tcPr>
          <w:p w14:paraId="3C664B70" w14:textId="77777777"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教育庁保健体育課健康づくり推進室</w:t>
            </w:r>
          </w:p>
          <w:p w14:paraId="3B68EC77" w14:textId="77777777"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color w:val="000000" w:themeColor="text1"/>
                <w:kern w:val="0"/>
                <w:szCs w:val="20"/>
              </w:rPr>
              <w:t>TEL：0852-22-6145　FAX：0852-22-6767</w:t>
            </w:r>
          </w:p>
        </w:tc>
      </w:tr>
      <w:tr w:rsidR="004729E5" w:rsidRPr="00C47213" w14:paraId="214754FB" w14:textId="77777777" w:rsidTr="00EB5B74">
        <w:tc>
          <w:tcPr>
            <w:tcW w:w="1838" w:type="dxa"/>
            <w:vMerge/>
            <w:vAlign w:val="center"/>
          </w:tcPr>
          <w:p w14:paraId="348FAEE8" w14:textId="77777777" w:rsidR="004729E5" w:rsidRPr="00BB5300" w:rsidRDefault="004729E5" w:rsidP="004729E5">
            <w:pPr>
              <w:spacing w:line="260" w:lineRule="exact"/>
              <w:jc w:val="left"/>
              <w:rPr>
                <w:rFonts w:hAnsi="ＭＳ 明朝" w:cs="ＭＳ 明朝"/>
                <w:kern w:val="0"/>
                <w:szCs w:val="20"/>
              </w:rPr>
            </w:pPr>
          </w:p>
        </w:tc>
        <w:tc>
          <w:tcPr>
            <w:tcW w:w="2977" w:type="dxa"/>
            <w:gridSpan w:val="2"/>
            <w:vAlign w:val="center"/>
          </w:tcPr>
          <w:p w14:paraId="0735D8D8" w14:textId="77777777" w:rsidR="004729E5" w:rsidRPr="00BB5300" w:rsidRDefault="004729E5" w:rsidP="004729E5">
            <w:pPr>
              <w:spacing w:line="260" w:lineRule="exact"/>
              <w:jc w:val="left"/>
              <w:rPr>
                <w:rFonts w:hAnsi="ＭＳ 明朝" w:cs="ＭＳ 明朝"/>
                <w:kern w:val="0"/>
                <w:szCs w:val="20"/>
              </w:rPr>
            </w:pPr>
            <w:r w:rsidRPr="00BB5300">
              <w:rPr>
                <w:rFonts w:hAnsi="ＭＳ 明朝" w:cs="ＭＳ 明朝" w:hint="eastAsia"/>
                <w:kern w:val="0"/>
                <w:szCs w:val="20"/>
              </w:rPr>
              <w:t>第５　学校給食による食中毒</w:t>
            </w:r>
          </w:p>
        </w:tc>
        <w:tc>
          <w:tcPr>
            <w:tcW w:w="5267" w:type="dxa"/>
            <w:vAlign w:val="center"/>
          </w:tcPr>
          <w:p w14:paraId="37CC92C9" w14:textId="77777777"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教育庁保健体育課健康づくり推進室</w:t>
            </w:r>
          </w:p>
          <w:p w14:paraId="3E280B53" w14:textId="77777777"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852-22-6145</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852-22-6767</w:t>
            </w:r>
          </w:p>
        </w:tc>
      </w:tr>
      <w:tr w:rsidR="004729E5" w:rsidRPr="00C47213" w14:paraId="6082E12F" w14:textId="77777777" w:rsidTr="00EB5B74">
        <w:tc>
          <w:tcPr>
            <w:tcW w:w="1838" w:type="dxa"/>
            <w:vMerge/>
            <w:vAlign w:val="center"/>
          </w:tcPr>
          <w:p w14:paraId="4893F541" w14:textId="77777777" w:rsidR="004729E5" w:rsidRPr="00BB5300" w:rsidRDefault="004729E5" w:rsidP="004729E5">
            <w:pPr>
              <w:spacing w:line="260" w:lineRule="exact"/>
              <w:jc w:val="left"/>
              <w:rPr>
                <w:rFonts w:hAnsi="ＭＳ 明朝" w:cs="ＭＳ 明朝"/>
                <w:kern w:val="0"/>
                <w:szCs w:val="20"/>
              </w:rPr>
            </w:pPr>
          </w:p>
        </w:tc>
        <w:tc>
          <w:tcPr>
            <w:tcW w:w="2977" w:type="dxa"/>
            <w:gridSpan w:val="2"/>
            <w:vAlign w:val="center"/>
          </w:tcPr>
          <w:p w14:paraId="6F3490CF" w14:textId="77777777" w:rsidR="004729E5" w:rsidRPr="00BB5300" w:rsidRDefault="004729E5" w:rsidP="004729E5">
            <w:pPr>
              <w:spacing w:line="260" w:lineRule="exact"/>
              <w:ind w:left="360" w:hangingChars="200" w:hanging="360"/>
              <w:jc w:val="left"/>
              <w:rPr>
                <w:rFonts w:hAnsi="ＭＳ 明朝" w:cs="ＭＳ 明朝"/>
                <w:kern w:val="0"/>
                <w:szCs w:val="20"/>
              </w:rPr>
            </w:pPr>
            <w:r w:rsidRPr="00BB5300">
              <w:rPr>
                <w:rFonts w:hAnsi="ＭＳ 明朝" w:cs="ＭＳ 明朝" w:hint="eastAsia"/>
                <w:kern w:val="0"/>
                <w:szCs w:val="20"/>
              </w:rPr>
              <w:t>第６　寄宿舎における舎食による食中毒</w:t>
            </w:r>
          </w:p>
        </w:tc>
        <w:tc>
          <w:tcPr>
            <w:tcW w:w="5267" w:type="dxa"/>
            <w:vAlign w:val="center"/>
          </w:tcPr>
          <w:p w14:paraId="4EA43901" w14:textId="77777777"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教育庁保健体育課健康づくり推進室</w:t>
            </w:r>
          </w:p>
          <w:p w14:paraId="0D2BB31C" w14:textId="77777777"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852-22-6145</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852-22-6767</w:t>
            </w:r>
          </w:p>
        </w:tc>
      </w:tr>
      <w:tr w:rsidR="004729E5" w:rsidRPr="00C47213" w14:paraId="1610F600" w14:textId="77777777" w:rsidTr="00EB5B74">
        <w:tc>
          <w:tcPr>
            <w:tcW w:w="1838" w:type="dxa"/>
            <w:vMerge/>
            <w:vAlign w:val="center"/>
          </w:tcPr>
          <w:p w14:paraId="1805A1C4" w14:textId="77777777" w:rsidR="004729E5" w:rsidRPr="00BB5300" w:rsidRDefault="004729E5" w:rsidP="004729E5">
            <w:pPr>
              <w:spacing w:line="260" w:lineRule="exact"/>
              <w:jc w:val="left"/>
              <w:rPr>
                <w:rFonts w:hAnsi="ＭＳ 明朝" w:cs="ＭＳ 明朝"/>
                <w:kern w:val="0"/>
                <w:szCs w:val="20"/>
              </w:rPr>
            </w:pPr>
          </w:p>
        </w:tc>
        <w:tc>
          <w:tcPr>
            <w:tcW w:w="2977" w:type="dxa"/>
            <w:gridSpan w:val="2"/>
            <w:vAlign w:val="center"/>
          </w:tcPr>
          <w:p w14:paraId="2B1B9FF1" w14:textId="77777777" w:rsidR="004729E5" w:rsidRPr="00BB5300" w:rsidRDefault="004729E5" w:rsidP="004729E5">
            <w:pPr>
              <w:spacing w:line="260" w:lineRule="exact"/>
              <w:jc w:val="left"/>
              <w:rPr>
                <w:rFonts w:hAnsi="ＭＳ 明朝" w:cs="ＭＳ 明朝"/>
                <w:kern w:val="0"/>
                <w:szCs w:val="20"/>
              </w:rPr>
            </w:pPr>
            <w:r w:rsidRPr="00BB5300">
              <w:rPr>
                <w:rFonts w:hAnsi="ＭＳ 明朝" w:cs="ＭＳ 明朝" w:hint="eastAsia"/>
                <w:kern w:val="0"/>
                <w:szCs w:val="20"/>
              </w:rPr>
              <w:t>第７　飲料水の汚染</w:t>
            </w:r>
          </w:p>
        </w:tc>
        <w:tc>
          <w:tcPr>
            <w:tcW w:w="5267" w:type="dxa"/>
            <w:vAlign w:val="center"/>
          </w:tcPr>
          <w:p w14:paraId="5DD39BD1" w14:textId="77777777"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教育庁保健体育課健康づくり推進室</w:t>
            </w:r>
          </w:p>
          <w:p w14:paraId="1A0D94C4" w14:textId="7C8AAE34"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2910FA" w:rsidRPr="00785624">
              <w:rPr>
                <w:rFonts w:hAnsi="ＭＳ 明朝" w:cs="ＭＳ 明朝" w:hint="eastAsia"/>
                <w:color w:val="000000" w:themeColor="text1"/>
                <w:kern w:val="0"/>
                <w:szCs w:val="20"/>
              </w:rPr>
              <w:t>5425、</w:t>
            </w:r>
            <w:r w:rsidRPr="00785624">
              <w:rPr>
                <w:rFonts w:hAnsi="ＭＳ 明朝" w:cs="ＭＳ 明朝"/>
                <w:color w:val="000000" w:themeColor="text1"/>
                <w:kern w:val="0"/>
                <w:szCs w:val="20"/>
              </w:rPr>
              <w:t>6145</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852-22-6767</w:t>
            </w:r>
          </w:p>
        </w:tc>
      </w:tr>
      <w:tr w:rsidR="004729E5" w:rsidRPr="00C47213" w14:paraId="2029D59D" w14:textId="77777777" w:rsidTr="00EB5B74">
        <w:tc>
          <w:tcPr>
            <w:tcW w:w="1838" w:type="dxa"/>
            <w:vMerge/>
            <w:vAlign w:val="center"/>
          </w:tcPr>
          <w:p w14:paraId="23BA2CD4" w14:textId="77777777" w:rsidR="004729E5" w:rsidRPr="00BB5300" w:rsidRDefault="004729E5" w:rsidP="004729E5">
            <w:pPr>
              <w:spacing w:line="260" w:lineRule="exact"/>
              <w:jc w:val="left"/>
              <w:rPr>
                <w:rFonts w:hAnsi="ＭＳ 明朝" w:cs="ＭＳ 明朝"/>
                <w:kern w:val="0"/>
                <w:szCs w:val="20"/>
              </w:rPr>
            </w:pPr>
          </w:p>
        </w:tc>
        <w:tc>
          <w:tcPr>
            <w:tcW w:w="2977" w:type="dxa"/>
            <w:gridSpan w:val="2"/>
            <w:vAlign w:val="center"/>
          </w:tcPr>
          <w:p w14:paraId="385677CA" w14:textId="77777777" w:rsidR="004729E5" w:rsidRPr="00BB5300" w:rsidRDefault="004729E5" w:rsidP="004729E5">
            <w:pPr>
              <w:spacing w:line="260" w:lineRule="exact"/>
              <w:ind w:left="360" w:hangingChars="200" w:hanging="360"/>
              <w:jc w:val="left"/>
              <w:rPr>
                <w:rFonts w:hAnsi="ＭＳ 明朝" w:cs="ＭＳ 明朝"/>
                <w:kern w:val="0"/>
                <w:szCs w:val="20"/>
              </w:rPr>
            </w:pPr>
            <w:r w:rsidRPr="00BB5300">
              <w:rPr>
                <w:rFonts w:hAnsi="ＭＳ 明朝" w:cs="ＭＳ 明朝" w:hint="eastAsia"/>
                <w:kern w:val="0"/>
                <w:szCs w:val="20"/>
              </w:rPr>
              <w:t>第８　光化学オキシダント、微小粒子状物質(P</w:t>
            </w:r>
            <w:r w:rsidRPr="00BB5300">
              <w:rPr>
                <w:rFonts w:hAnsi="ＭＳ 明朝" w:cs="ＭＳ 明朝"/>
                <w:kern w:val="0"/>
                <w:szCs w:val="20"/>
              </w:rPr>
              <w:t>M2.5)</w:t>
            </w:r>
            <w:r w:rsidRPr="00BB5300">
              <w:rPr>
                <w:rFonts w:hAnsi="ＭＳ 明朝" w:cs="ＭＳ 明朝" w:hint="eastAsia"/>
                <w:kern w:val="0"/>
                <w:szCs w:val="20"/>
              </w:rPr>
              <w:t>、松くい虫防除剤空中散布など</w:t>
            </w:r>
          </w:p>
        </w:tc>
        <w:tc>
          <w:tcPr>
            <w:tcW w:w="5267" w:type="dxa"/>
            <w:vAlign w:val="center"/>
          </w:tcPr>
          <w:p w14:paraId="683E51C1" w14:textId="77777777"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教育庁保健体育課健康づくり推進室</w:t>
            </w:r>
          </w:p>
          <w:p w14:paraId="39D33CFE" w14:textId="77777777"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852-22-6145</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852-22-6767</w:t>
            </w:r>
          </w:p>
          <w:p w14:paraId="77D7BAFB" w14:textId="6685D268"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w:t>
            </w:r>
            <w:r w:rsidR="00D976DA" w:rsidRPr="00785624">
              <w:rPr>
                <w:rFonts w:hAnsi="ＭＳ 明朝" w:cs="ＭＳ 明朝" w:hint="eastAsia"/>
                <w:color w:val="000000" w:themeColor="text1"/>
                <w:kern w:val="0"/>
                <w:szCs w:val="20"/>
              </w:rPr>
              <w:t>学校</w:t>
            </w:r>
            <w:r w:rsidR="004071FB" w:rsidRPr="00785624">
              <w:rPr>
                <w:rFonts w:hAnsi="ＭＳ 明朝" w:cs="ＭＳ 明朝" w:hint="eastAsia"/>
                <w:color w:val="000000" w:themeColor="text1"/>
                <w:kern w:val="0"/>
                <w:szCs w:val="20"/>
              </w:rPr>
              <w:t>教育</w:t>
            </w:r>
            <w:r w:rsidR="00D976DA" w:rsidRPr="00785624">
              <w:rPr>
                <w:rFonts w:hAnsi="ＭＳ 明朝" w:cs="ＭＳ 明朝" w:hint="eastAsia"/>
                <w:color w:val="000000" w:themeColor="text1"/>
                <w:kern w:val="0"/>
                <w:szCs w:val="20"/>
              </w:rPr>
              <w:t>課</w:t>
            </w:r>
            <w:r w:rsidRPr="00785624">
              <w:rPr>
                <w:rFonts w:hAnsi="ＭＳ 明朝" w:cs="ＭＳ 明朝" w:hint="eastAsia"/>
                <w:color w:val="000000" w:themeColor="text1"/>
                <w:kern w:val="0"/>
                <w:szCs w:val="20"/>
              </w:rPr>
              <w:t>子ども安全支援室</w:t>
            </w:r>
          </w:p>
          <w:p w14:paraId="2A2D1FCD" w14:textId="0B4C1B53"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TEL：0852-22-</w:t>
            </w:r>
            <w:r w:rsidR="00BA67F8" w:rsidRPr="00785624">
              <w:rPr>
                <w:rFonts w:hint="eastAsia"/>
                <w:color w:val="000000" w:themeColor="text1"/>
              </w:rPr>
              <w:t>5412</w:t>
            </w:r>
            <w:r w:rsidR="00B25E3F" w:rsidRPr="00785624">
              <w:rPr>
                <w:rFonts w:hint="eastAsia"/>
                <w:color w:val="000000" w:themeColor="text1"/>
              </w:rPr>
              <w:t>、</w:t>
            </w:r>
            <w:r w:rsidR="00CE519A" w:rsidRPr="00785624">
              <w:rPr>
                <w:rFonts w:hint="eastAsia"/>
                <w:color w:val="000000" w:themeColor="text1"/>
              </w:rPr>
              <w:t>6862</w:t>
            </w:r>
            <w:r w:rsidRPr="00785624">
              <w:rPr>
                <w:rFonts w:hAnsi="ＭＳ 明朝" w:cs="ＭＳ 明朝" w:hint="eastAsia"/>
                <w:color w:val="000000" w:themeColor="text1"/>
                <w:kern w:val="0"/>
                <w:szCs w:val="20"/>
              </w:rPr>
              <w:t xml:space="preserve">　FAX：0852-22-</w:t>
            </w:r>
            <w:r w:rsidR="00B25E3F" w:rsidRPr="00785624">
              <w:rPr>
                <w:rFonts w:hint="eastAsia"/>
                <w:color w:val="000000" w:themeColor="text1"/>
              </w:rPr>
              <w:t>6857</w:t>
            </w:r>
          </w:p>
        </w:tc>
      </w:tr>
      <w:tr w:rsidR="004729E5" w:rsidRPr="00C47213" w14:paraId="3A26EECC" w14:textId="77777777" w:rsidTr="00EB5B74">
        <w:tc>
          <w:tcPr>
            <w:tcW w:w="1838" w:type="dxa"/>
            <w:vMerge/>
            <w:vAlign w:val="center"/>
          </w:tcPr>
          <w:p w14:paraId="7FF4AF37" w14:textId="77777777" w:rsidR="004729E5" w:rsidRPr="00BB5300" w:rsidRDefault="004729E5" w:rsidP="004729E5">
            <w:pPr>
              <w:spacing w:line="260" w:lineRule="exact"/>
              <w:jc w:val="left"/>
              <w:rPr>
                <w:rFonts w:hAnsi="ＭＳ 明朝" w:cs="ＭＳ 明朝"/>
                <w:kern w:val="0"/>
                <w:szCs w:val="20"/>
              </w:rPr>
            </w:pPr>
          </w:p>
        </w:tc>
        <w:tc>
          <w:tcPr>
            <w:tcW w:w="2977" w:type="dxa"/>
            <w:gridSpan w:val="2"/>
            <w:vAlign w:val="center"/>
          </w:tcPr>
          <w:p w14:paraId="68F2C03F" w14:textId="77777777" w:rsidR="004729E5" w:rsidRPr="00BB5300" w:rsidRDefault="004729E5" w:rsidP="004729E5">
            <w:pPr>
              <w:spacing w:line="260" w:lineRule="exact"/>
              <w:jc w:val="left"/>
              <w:rPr>
                <w:rFonts w:hAnsi="ＭＳ 明朝" w:cs="ＭＳ 明朝"/>
                <w:kern w:val="0"/>
                <w:szCs w:val="20"/>
              </w:rPr>
            </w:pPr>
            <w:r w:rsidRPr="00BB5300">
              <w:rPr>
                <w:rFonts w:hAnsi="ＭＳ 明朝" w:cs="ＭＳ 明朝" w:hint="eastAsia"/>
                <w:kern w:val="0"/>
                <w:szCs w:val="20"/>
              </w:rPr>
              <w:t>第９　熱中症</w:t>
            </w:r>
          </w:p>
        </w:tc>
        <w:tc>
          <w:tcPr>
            <w:tcW w:w="5267" w:type="dxa"/>
            <w:vAlign w:val="center"/>
          </w:tcPr>
          <w:p w14:paraId="43C6270C" w14:textId="77777777"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教育庁保健体育課健康づくり推進室【熱中症全般】</w:t>
            </w:r>
          </w:p>
          <w:p w14:paraId="23D4E25C" w14:textId="77777777"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852-22-6145</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852-22-6767</w:t>
            </w:r>
          </w:p>
          <w:p w14:paraId="38FCA596" w14:textId="77777777"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教育庁保健体育課学校体育スタッフ【体育・運動部活動】</w:t>
            </w:r>
          </w:p>
          <w:p w14:paraId="4F692DE1" w14:textId="6175850F"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2910FA" w:rsidRPr="00785624">
              <w:rPr>
                <w:rFonts w:hAnsi="ＭＳ 明朝" w:cs="ＭＳ 明朝" w:hint="eastAsia"/>
                <w:color w:val="000000" w:themeColor="text1"/>
                <w:kern w:val="0"/>
                <w:szCs w:val="20"/>
              </w:rPr>
              <w:t>5894</w:t>
            </w:r>
            <w:r w:rsidRPr="00785624">
              <w:rPr>
                <w:rFonts w:hAnsi="ＭＳ 明朝" w:cs="ＭＳ 明朝" w:hint="eastAsia"/>
                <w:color w:val="000000" w:themeColor="text1"/>
                <w:kern w:val="0"/>
                <w:szCs w:val="20"/>
              </w:rPr>
              <w:t>、</w:t>
            </w:r>
            <w:r w:rsidR="002910FA" w:rsidRPr="00785624">
              <w:rPr>
                <w:rFonts w:hAnsi="ＭＳ 明朝" w:cs="ＭＳ 明朝" w:hint="eastAsia"/>
                <w:color w:val="000000" w:themeColor="text1"/>
                <w:kern w:val="0"/>
                <w:szCs w:val="20"/>
              </w:rPr>
              <w:t>5426</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852-22-6767</w:t>
            </w:r>
          </w:p>
          <w:p w14:paraId="1111E808" w14:textId="278D293C"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w:t>
            </w:r>
            <w:r w:rsidR="00D976DA" w:rsidRPr="00785624">
              <w:rPr>
                <w:rFonts w:hAnsi="ＭＳ 明朝" w:cs="ＭＳ 明朝" w:hint="eastAsia"/>
                <w:color w:val="000000" w:themeColor="text1"/>
                <w:kern w:val="0"/>
                <w:szCs w:val="20"/>
              </w:rPr>
              <w:t>学校</w:t>
            </w:r>
            <w:r w:rsidR="004071FB" w:rsidRPr="00785624">
              <w:rPr>
                <w:rFonts w:hAnsi="ＭＳ 明朝" w:cs="ＭＳ 明朝" w:hint="eastAsia"/>
                <w:color w:val="000000" w:themeColor="text1"/>
                <w:kern w:val="0"/>
                <w:szCs w:val="20"/>
              </w:rPr>
              <w:t>教育</w:t>
            </w:r>
            <w:r w:rsidR="00D976DA" w:rsidRPr="00785624">
              <w:rPr>
                <w:rFonts w:hAnsi="ＭＳ 明朝" w:cs="ＭＳ 明朝" w:hint="eastAsia"/>
                <w:color w:val="000000" w:themeColor="text1"/>
                <w:kern w:val="0"/>
                <w:szCs w:val="20"/>
              </w:rPr>
              <w:t>課</w:t>
            </w:r>
            <w:r w:rsidRPr="00785624">
              <w:rPr>
                <w:rFonts w:hAnsi="ＭＳ 明朝" w:cs="ＭＳ 明朝" w:hint="eastAsia"/>
                <w:color w:val="000000" w:themeColor="text1"/>
                <w:kern w:val="0"/>
                <w:szCs w:val="20"/>
              </w:rPr>
              <w:t>子ども安全支援室【発生時の連絡窓口】</w:t>
            </w:r>
          </w:p>
          <w:p w14:paraId="76FF45D5" w14:textId="172CA374"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TEL：0852-22-</w:t>
            </w:r>
            <w:r w:rsidR="00BA67F8" w:rsidRPr="00785624">
              <w:rPr>
                <w:rFonts w:hint="eastAsia"/>
                <w:color w:val="000000" w:themeColor="text1"/>
              </w:rPr>
              <w:t>5412</w:t>
            </w:r>
            <w:r w:rsidR="00B25E3F" w:rsidRPr="00785624">
              <w:rPr>
                <w:rFonts w:hint="eastAsia"/>
                <w:color w:val="000000" w:themeColor="text1"/>
              </w:rPr>
              <w:t>、</w:t>
            </w:r>
            <w:r w:rsidR="00CE519A" w:rsidRPr="00785624">
              <w:rPr>
                <w:rFonts w:hint="eastAsia"/>
                <w:color w:val="000000" w:themeColor="text1"/>
              </w:rPr>
              <w:t>6862</w:t>
            </w:r>
            <w:r w:rsidRPr="00785624">
              <w:rPr>
                <w:rFonts w:hAnsi="ＭＳ 明朝" w:cs="ＭＳ 明朝" w:hint="eastAsia"/>
                <w:color w:val="000000" w:themeColor="text1"/>
                <w:kern w:val="0"/>
                <w:szCs w:val="20"/>
              </w:rPr>
              <w:t xml:space="preserve">　FAX：0852-22-</w:t>
            </w:r>
            <w:r w:rsidR="00B25E3F" w:rsidRPr="00785624">
              <w:rPr>
                <w:rFonts w:hint="eastAsia"/>
                <w:color w:val="000000" w:themeColor="text1"/>
              </w:rPr>
              <w:t>6857</w:t>
            </w:r>
          </w:p>
        </w:tc>
      </w:tr>
      <w:tr w:rsidR="004729E5" w:rsidRPr="00C47213" w14:paraId="57CA6FD3" w14:textId="77777777" w:rsidTr="00EB5B74">
        <w:tc>
          <w:tcPr>
            <w:tcW w:w="1838" w:type="dxa"/>
            <w:vMerge w:val="restart"/>
          </w:tcPr>
          <w:p w14:paraId="02A3C9AD" w14:textId="48A060E1" w:rsidR="004729E5" w:rsidRPr="00BB5300" w:rsidRDefault="00BF3EEF" w:rsidP="004729E5">
            <w:pPr>
              <w:spacing w:line="260" w:lineRule="exact"/>
              <w:jc w:val="left"/>
              <w:rPr>
                <w:rFonts w:hAnsi="ＭＳ 明朝" w:cs="ＭＳ 明朝"/>
                <w:kern w:val="0"/>
                <w:szCs w:val="20"/>
              </w:rPr>
            </w:pPr>
            <w:bookmarkStart w:id="174" w:name="_Hlk236150853"/>
            <w:r>
              <w:rPr>
                <w:rFonts w:hAnsi="ＭＳ 明朝" w:cs="ＭＳ 明朝" w:hint="eastAsia"/>
                <w:kern w:val="0"/>
                <w:szCs w:val="20"/>
              </w:rPr>
              <w:t>第２</w:t>
            </w:r>
            <w:r w:rsidR="004729E5" w:rsidRPr="00BB5300">
              <w:rPr>
                <w:rFonts w:hAnsi="ＭＳ 明朝" w:cs="ＭＳ 明朝" w:hint="eastAsia"/>
                <w:kern w:val="0"/>
                <w:szCs w:val="20"/>
              </w:rPr>
              <w:t>部第２章</w:t>
            </w:r>
          </w:p>
          <w:p w14:paraId="607CA2D9" w14:textId="77777777" w:rsidR="004729E5" w:rsidRPr="00BB5300" w:rsidRDefault="004729E5" w:rsidP="004729E5">
            <w:pPr>
              <w:spacing w:line="260" w:lineRule="exact"/>
              <w:ind w:firstLineChars="100" w:firstLine="180"/>
              <w:jc w:val="left"/>
              <w:rPr>
                <w:rFonts w:hAnsi="ＭＳ 明朝" w:cs="ＭＳ 明朝"/>
                <w:kern w:val="0"/>
                <w:szCs w:val="20"/>
              </w:rPr>
            </w:pPr>
            <w:r w:rsidRPr="00BB5300">
              <w:rPr>
                <w:rFonts w:hAnsi="ＭＳ 明朝" w:cs="ＭＳ 明朝" w:hint="eastAsia"/>
                <w:kern w:val="0"/>
                <w:szCs w:val="20"/>
              </w:rPr>
              <w:t>学校安全</w:t>
            </w:r>
          </w:p>
        </w:tc>
        <w:tc>
          <w:tcPr>
            <w:tcW w:w="2977" w:type="dxa"/>
            <w:gridSpan w:val="2"/>
            <w:tcBorders>
              <w:bottom w:val="nil"/>
            </w:tcBorders>
            <w:vAlign w:val="center"/>
          </w:tcPr>
          <w:p w14:paraId="28805719" w14:textId="4BB18522" w:rsidR="004729E5" w:rsidRPr="00BB5300" w:rsidRDefault="004729E5" w:rsidP="004729E5">
            <w:pPr>
              <w:spacing w:line="260" w:lineRule="exact"/>
              <w:jc w:val="left"/>
              <w:rPr>
                <w:rFonts w:hAnsi="ＭＳ 明朝" w:cs="ＭＳ 明朝"/>
                <w:kern w:val="0"/>
                <w:szCs w:val="20"/>
              </w:rPr>
            </w:pPr>
            <w:r w:rsidRPr="00BB5300">
              <w:rPr>
                <w:rFonts w:hAnsi="ＭＳ 明朝" w:cs="ＭＳ 明朝" w:hint="eastAsia"/>
                <w:kern w:val="0"/>
                <w:szCs w:val="20"/>
              </w:rPr>
              <w:t>第１　風水害</w:t>
            </w:r>
          </w:p>
        </w:tc>
        <w:tc>
          <w:tcPr>
            <w:tcW w:w="5267" w:type="dxa"/>
            <w:vAlign w:val="center"/>
          </w:tcPr>
          <w:p w14:paraId="5E9A12A7" w14:textId="77777777" w:rsidR="004729E5" w:rsidRPr="00785624" w:rsidRDefault="004729E5" w:rsidP="004729E5">
            <w:pPr>
              <w:spacing w:line="260" w:lineRule="exact"/>
              <w:jc w:val="left"/>
              <w:rPr>
                <w:rFonts w:hAnsi="ＭＳ 明朝" w:cs="ＭＳ 明朝"/>
                <w:color w:val="000000" w:themeColor="text1"/>
                <w:kern w:val="0"/>
                <w:szCs w:val="20"/>
              </w:rPr>
            </w:pPr>
          </w:p>
        </w:tc>
      </w:tr>
      <w:tr w:rsidR="004729E5" w:rsidRPr="00C47213" w14:paraId="457219A6" w14:textId="77777777" w:rsidTr="00EB5B74">
        <w:tc>
          <w:tcPr>
            <w:tcW w:w="1838" w:type="dxa"/>
            <w:vMerge/>
            <w:vAlign w:val="center"/>
          </w:tcPr>
          <w:p w14:paraId="0C30E5B8" w14:textId="77777777" w:rsidR="004729E5" w:rsidRPr="00BB5300" w:rsidRDefault="004729E5" w:rsidP="004729E5">
            <w:pPr>
              <w:spacing w:line="260" w:lineRule="exact"/>
              <w:jc w:val="left"/>
              <w:rPr>
                <w:rFonts w:hAnsi="ＭＳ 明朝" w:cs="ＭＳ 明朝"/>
                <w:kern w:val="0"/>
                <w:szCs w:val="20"/>
              </w:rPr>
            </w:pPr>
          </w:p>
        </w:tc>
        <w:tc>
          <w:tcPr>
            <w:tcW w:w="236" w:type="dxa"/>
            <w:tcBorders>
              <w:top w:val="nil"/>
              <w:bottom w:val="nil"/>
            </w:tcBorders>
            <w:vAlign w:val="center"/>
          </w:tcPr>
          <w:p w14:paraId="4AE9852E" w14:textId="77777777" w:rsidR="004729E5" w:rsidRPr="00BB5300" w:rsidRDefault="004729E5" w:rsidP="004729E5">
            <w:pPr>
              <w:spacing w:line="260" w:lineRule="exact"/>
              <w:jc w:val="left"/>
              <w:rPr>
                <w:rFonts w:hAnsi="ＭＳ 明朝" w:cs="ＭＳ 明朝"/>
                <w:kern w:val="0"/>
                <w:szCs w:val="20"/>
              </w:rPr>
            </w:pPr>
          </w:p>
        </w:tc>
        <w:tc>
          <w:tcPr>
            <w:tcW w:w="2741" w:type="dxa"/>
            <w:vAlign w:val="center"/>
          </w:tcPr>
          <w:p w14:paraId="7BA71E88" w14:textId="51D559EC" w:rsidR="004729E5" w:rsidRPr="007E6A23" w:rsidRDefault="004729E5" w:rsidP="007E6A23">
            <w:pPr>
              <w:pStyle w:val="af1"/>
              <w:numPr>
                <w:ilvl w:val="0"/>
                <w:numId w:val="6"/>
              </w:numPr>
              <w:spacing w:line="260" w:lineRule="exact"/>
              <w:ind w:leftChars="0" w:left="357" w:hanging="357"/>
              <w:jc w:val="left"/>
              <w:rPr>
                <w:rFonts w:hAnsi="ＭＳ 明朝" w:cs="ＭＳ 明朝"/>
                <w:kern w:val="0"/>
                <w:szCs w:val="20"/>
              </w:rPr>
            </w:pPr>
            <w:r w:rsidRPr="007E6A23">
              <w:rPr>
                <w:rFonts w:hAnsi="ＭＳ 明朝" w:cs="ＭＳ 明朝" w:hint="eastAsia"/>
                <w:kern w:val="0"/>
                <w:szCs w:val="20"/>
              </w:rPr>
              <w:t>学校の休校等の連絡</w:t>
            </w:r>
          </w:p>
        </w:tc>
        <w:tc>
          <w:tcPr>
            <w:tcW w:w="5267" w:type="dxa"/>
            <w:vAlign w:val="center"/>
          </w:tcPr>
          <w:p w14:paraId="554B4C07" w14:textId="0A60BEAD"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w:t>
            </w:r>
            <w:r w:rsidR="00D976DA" w:rsidRPr="00785624">
              <w:rPr>
                <w:rFonts w:hAnsi="ＭＳ 明朝" w:cs="ＭＳ 明朝" w:hint="eastAsia"/>
                <w:color w:val="000000" w:themeColor="text1"/>
                <w:kern w:val="0"/>
                <w:szCs w:val="20"/>
              </w:rPr>
              <w:t>学校</w:t>
            </w:r>
            <w:r w:rsidR="004071FB" w:rsidRPr="00785624">
              <w:rPr>
                <w:rFonts w:hAnsi="ＭＳ 明朝" w:cs="ＭＳ 明朝" w:hint="eastAsia"/>
                <w:color w:val="000000" w:themeColor="text1"/>
                <w:kern w:val="0"/>
                <w:szCs w:val="20"/>
              </w:rPr>
              <w:t>教育</w:t>
            </w:r>
            <w:r w:rsidR="00D976DA" w:rsidRPr="00785624">
              <w:rPr>
                <w:rFonts w:hAnsi="ＭＳ 明朝" w:cs="ＭＳ 明朝" w:hint="eastAsia"/>
                <w:color w:val="000000" w:themeColor="text1"/>
                <w:kern w:val="0"/>
                <w:szCs w:val="20"/>
              </w:rPr>
              <w:t>課</w:t>
            </w:r>
            <w:r w:rsidRPr="00785624">
              <w:rPr>
                <w:rFonts w:hAnsi="ＭＳ 明朝" w:cs="ＭＳ 明朝" w:hint="eastAsia"/>
                <w:color w:val="000000" w:themeColor="text1"/>
                <w:kern w:val="0"/>
                <w:szCs w:val="20"/>
              </w:rPr>
              <w:t>子ども安全支援室</w:t>
            </w:r>
          </w:p>
          <w:p w14:paraId="44B095DD" w14:textId="2B1699F9"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A67F8" w:rsidRPr="00785624">
              <w:rPr>
                <w:rFonts w:hint="eastAsia"/>
                <w:color w:val="000000" w:themeColor="text1"/>
              </w:rPr>
              <w:t>5412</w:t>
            </w:r>
            <w:r w:rsidR="00B25E3F" w:rsidRPr="00785624">
              <w:rPr>
                <w:rFonts w:hint="eastAsia"/>
                <w:color w:val="000000" w:themeColor="text1"/>
              </w:rPr>
              <w:t>、</w:t>
            </w:r>
            <w:r w:rsidR="00CE519A" w:rsidRPr="00785624">
              <w:rPr>
                <w:rFonts w:hint="eastAsia"/>
                <w:color w:val="000000" w:themeColor="text1"/>
              </w:rPr>
              <w:t>6862</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25E3F" w:rsidRPr="00785624">
              <w:rPr>
                <w:rFonts w:hint="eastAsia"/>
                <w:color w:val="000000" w:themeColor="text1"/>
              </w:rPr>
              <w:t>6857</w:t>
            </w:r>
          </w:p>
        </w:tc>
      </w:tr>
      <w:tr w:rsidR="004729E5" w:rsidRPr="00C47213" w14:paraId="01D92759" w14:textId="77777777" w:rsidTr="00EB5B74">
        <w:tc>
          <w:tcPr>
            <w:tcW w:w="1838" w:type="dxa"/>
            <w:vMerge/>
            <w:vAlign w:val="center"/>
          </w:tcPr>
          <w:p w14:paraId="454ED164" w14:textId="77777777" w:rsidR="004729E5" w:rsidRPr="00BB5300" w:rsidRDefault="004729E5" w:rsidP="004729E5">
            <w:pPr>
              <w:spacing w:line="260" w:lineRule="exact"/>
              <w:jc w:val="left"/>
              <w:rPr>
                <w:rFonts w:hAnsi="ＭＳ 明朝" w:cs="ＭＳ 明朝"/>
                <w:kern w:val="0"/>
                <w:szCs w:val="20"/>
              </w:rPr>
            </w:pPr>
          </w:p>
        </w:tc>
        <w:tc>
          <w:tcPr>
            <w:tcW w:w="236" w:type="dxa"/>
            <w:tcBorders>
              <w:top w:val="nil"/>
              <w:bottom w:val="nil"/>
            </w:tcBorders>
            <w:vAlign w:val="center"/>
          </w:tcPr>
          <w:p w14:paraId="7BC3CC3B" w14:textId="77777777" w:rsidR="004729E5" w:rsidRPr="00BB5300" w:rsidRDefault="004729E5" w:rsidP="004729E5">
            <w:pPr>
              <w:spacing w:line="260" w:lineRule="exact"/>
              <w:jc w:val="left"/>
              <w:rPr>
                <w:rFonts w:hAnsi="ＭＳ 明朝" w:cs="ＭＳ 明朝"/>
                <w:kern w:val="0"/>
                <w:szCs w:val="20"/>
              </w:rPr>
            </w:pPr>
          </w:p>
        </w:tc>
        <w:tc>
          <w:tcPr>
            <w:tcW w:w="2741" w:type="dxa"/>
            <w:vAlign w:val="center"/>
          </w:tcPr>
          <w:p w14:paraId="217EEAA6" w14:textId="2F219358" w:rsidR="004729E5" w:rsidRPr="007E6A23" w:rsidRDefault="004729E5" w:rsidP="007E6A23">
            <w:pPr>
              <w:pStyle w:val="af1"/>
              <w:numPr>
                <w:ilvl w:val="0"/>
                <w:numId w:val="6"/>
              </w:numPr>
              <w:spacing w:line="260" w:lineRule="exact"/>
              <w:ind w:leftChars="0"/>
              <w:jc w:val="left"/>
              <w:rPr>
                <w:rFonts w:hAnsi="ＭＳ 明朝" w:cs="ＭＳ 明朝"/>
                <w:kern w:val="0"/>
                <w:szCs w:val="20"/>
              </w:rPr>
            </w:pPr>
            <w:r w:rsidRPr="007E6A23">
              <w:rPr>
                <w:rFonts w:hAnsi="ＭＳ 明朝" w:cs="ＭＳ 明朝" w:hint="eastAsia"/>
                <w:kern w:val="0"/>
                <w:szCs w:val="20"/>
              </w:rPr>
              <w:t>学校施設の被害状況の報告</w:t>
            </w:r>
          </w:p>
        </w:tc>
        <w:tc>
          <w:tcPr>
            <w:tcW w:w="5267" w:type="dxa"/>
            <w:vAlign w:val="center"/>
          </w:tcPr>
          <w:p w14:paraId="1CFC957C" w14:textId="77777777"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教育庁教育施設課企画助成係</w:t>
            </w:r>
          </w:p>
          <w:p w14:paraId="20FF6BD9" w14:textId="1A89740A"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1F1231">
              <w:rPr>
                <w:rFonts w:hAnsi="ＭＳ 明朝" w:cs="ＭＳ 明朝" w:hint="eastAsia"/>
                <w:color w:val="000000" w:themeColor="text1"/>
                <w:kern w:val="0"/>
                <w:szCs w:val="20"/>
              </w:rPr>
              <w:t>6601</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852-22-6016</w:t>
            </w:r>
          </w:p>
        </w:tc>
      </w:tr>
      <w:tr w:rsidR="0038668C" w:rsidRPr="00C47213" w14:paraId="47B8432D" w14:textId="77777777" w:rsidTr="0038668C">
        <w:trPr>
          <w:trHeight w:val="70"/>
        </w:trPr>
        <w:tc>
          <w:tcPr>
            <w:tcW w:w="1838" w:type="dxa"/>
            <w:vMerge/>
            <w:vAlign w:val="center"/>
          </w:tcPr>
          <w:p w14:paraId="02C727B3" w14:textId="77777777" w:rsidR="0038668C" w:rsidRPr="00BB5300" w:rsidRDefault="0038668C" w:rsidP="004729E5">
            <w:pPr>
              <w:spacing w:line="260" w:lineRule="exact"/>
              <w:jc w:val="left"/>
              <w:rPr>
                <w:rFonts w:hAnsi="ＭＳ 明朝" w:cs="ＭＳ 明朝"/>
                <w:kern w:val="0"/>
                <w:szCs w:val="20"/>
              </w:rPr>
            </w:pPr>
          </w:p>
        </w:tc>
        <w:tc>
          <w:tcPr>
            <w:tcW w:w="236" w:type="dxa"/>
            <w:tcBorders>
              <w:top w:val="nil"/>
            </w:tcBorders>
            <w:vAlign w:val="center"/>
          </w:tcPr>
          <w:p w14:paraId="2D4AB182" w14:textId="77777777" w:rsidR="0038668C" w:rsidRDefault="0038668C" w:rsidP="004729E5">
            <w:pPr>
              <w:spacing w:line="260" w:lineRule="exact"/>
              <w:jc w:val="left"/>
              <w:rPr>
                <w:rFonts w:hAnsi="ＭＳ 明朝" w:cs="ＭＳ 明朝"/>
                <w:kern w:val="0"/>
                <w:szCs w:val="20"/>
              </w:rPr>
            </w:pPr>
          </w:p>
          <w:p w14:paraId="25888A89" w14:textId="77777777" w:rsidR="00617A8B" w:rsidRPr="00BB5300" w:rsidRDefault="00617A8B" w:rsidP="004729E5">
            <w:pPr>
              <w:spacing w:line="260" w:lineRule="exact"/>
              <w:jc w:val="left"/>
              <w:rPr>
                <w:rFonts w:hAnsi="ＭＳ 明朝" w:cs="ＭＳ 明朝"/>
                <w:kern w:val="0"/>
                <w:szCs w:val="20"/>
              </w:rPr>
            </w:pPr>
          </w:p>
        </w:tc>
        <w:tc>
          <w:tcPr>
            <w:tcW w:w="2741" w:type="dxa"/>
            <w:vAlign w:val="center"/>
          </w:tcPr>
          <w:p w14:paraId="63D6CEDE" w14:textId="77777777" w:rsidR="00617A8B" w:rsidRDefault="0038668C" w:rsidP="007E6A23">
            <w:pPr>
              <w:pStyle w:val="af1"/>
              <w:numPr>
                <w:ilvl w:val="0"/>
                <w:numId w:val="5"/>
              </w:numPr>
              <w:spacing w:line="260" w:lineRule="exact"/>
              <w:ind w:leftChars="0" w:left="357" w:hanging="357"/>
              <w:jc w:val="left"/>
              <w:rPr>
                <w:rFonts w:hAnsi="ＭＳ 明朝" w:cs="ＭＳ 明朝"/>
                <w:kern w:val="0"/>
                <w:szCs w:val="20"/>
              </w:rPr>
            </w:pPr>
            <w:r w:rsidRPr="007E6A23">
              <w:rPr>
                <w:rFonts w:hAnsi="ＭＳ 明朝" w:cs="ＭＳ 明朝" w:hint="eastAsia"/>
                <w:kern w:val="0"/>
                <w:szCs w:val="20"/>
              </w:rPr>
              <w:t>児童、生徒の</w:t>
            </w:r>
            <w:r w:rsidR="007E6A23" w:rsidRPr="00785624">
              <w:rPr>
                <w:rFonts w:hAnsi="ＭＳ 明朝" w:cs="ＭＳ 明朝" w:hint="eastAsia"/>
                <w:color w:val="000000" w:themeColor="text1"/>
                <w:kern w:val="0"/>
                <w:szCs w:val="20"/>
              </w:rPr>
              <w:t>死</w:t>
            </w:r>
            <w:r w:rsidRPr="00785624">
              <w:rPr>
                <w:rFonts w:hAnsi="ＭＳ 明朝" w:cs="ＭＳ 明朝" w:hint="eastAsia"/>
                <w:color w:val="000000" w:themeColor="text1"/>
                <w:kern w:val="0"/>
                <w:szCs w:val="20"/>
              </w:rPr>
              <w:t>傷</w:t>
            </w:r>
            <w:r w:rsidRPr="007E6A23">
              <w:rPr>
                <w:rFonts w:hAnsi="ＭＳ 明朝" w:cs="ＭＳ 明朝" w:hint="eastAsia"/>
                <w:kern w:val="0"/>
                <w:szCs w:val="20"/>
              </w:rPr>
              <w:t>病に関する報告</w:t>
            </w:r>
          </w:p>
          <w:p w14:paraId="3CAC55DB" w14:textId="3A06D87C" w:rsidR="007E6A23" w:rsidRPr="007E6A23" w:rsidRDefault="007E6A23" w:rsidP="007E6A23">
            <w:pPr>
              <w:spacing w:line="260" w:lineRule="exact"/>
              <w:jc w:val="left"/>
              <w:rPr>
                <w:rFonts w:hAnsi="ＭＳ 明朝" w:cs="ＭＳ 明朝"/>
                <w:kern w:val="0"/>
                <w:szCs w:val="20"/>
              </w:rPr>
            </w:pPr>
          </w:p>
        </w:tc>
        <w:tc>
          <w:tcPr>
            <w:tcW w:w="5267" w:type="dxa"/>
            <w:vAlign w:val="center"/>
          </w:tcPr>
          <w:p w14:paraId="3A667F49" w14:textId="0A8F33A2" w:rsidR="0038668C" w:rsidRPr="00785624" w:rsidRDefault="0038668C"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w:t>
            </w:r>
            <w:r w:rsidR="00D976DA" w:rsidRPr="00785624">
              <w:rPr>
                <w:rFonts w:hAnsi="ＭＳ 明朝" w:cs="ＭＳ 明朝" w:hint="eastAsia"/>
                <w:color w:val="000000" w:themeColor="text1"/>
                <w:kern w:val="0"/>
                <w:szCs w:val="20"/>
              </w:rPr>
              <w:t>学校</w:t>
            </w:r>
            <w:r w:rsidR="004071FB" w:rsidRPr="00785624">
              <w:rPr>
                <w:rFonts w:hAnsi="ＭＳ 明朝" w:cs="ＭＳ 明朝" w:hint="eastAsia"/>
                <w:color w:val="000000" w:themeColor="text1"/>
                <w:kern w:val="0"/>
                <w:szCs w:val="20"/>
              </w:rPr>
              <w:t>教育</w:t>
            </w:r>
            <w:r w:rsidR="00D976DA" w:rsidRPr="00785624">
              <w:rPr>
                <w:rFonts w:hAnsi="ＭＳ 明朝" w:cs="ＭＳ 明朝" w:hint="eastAsia"/>
                <w:color w:val="000000" w:themeColor="text1"/>
                <w:kern w:val="0"/>
                <w:szCs w:val="20"/>
              </w:rPr>
              <w:t>課</w:t>
            </w:r>
            <w:r w:rsidRPr="00785624">
              <w:rPr>
                <w:rFonts w:hAnsi="ＭＳ 明朝" w:cs="ＭＳ 明朝" w:hint="eastAsia"/>
                <w:color w:val="000000" w:themeColor="text1"/>
                <w:kern w:val="0"/>
                <w:szCs w:val="20"/>
              </w:rPr>
              <w:t>子ども安全支援室</w:t>
            </w:r>
          </w:p>
          <w:p w14:paraId="25DE4618" w14:textId="77777777" w:rsidR="00617A8B" w:rsidRPr="00785624" w:rsidRDefault="0038668C" w:rsidP="007E6A23">
            <w:pPr>
              <w:spacing w:line="260" w:lineRule="exact"/>
              <w:ind w:firstLineChars="100" w:firstLine="180"/>
              <w:jc w:val="left"/>
              <w:rPr>
                <w:color w:val="000000" w:themeColor="text1"/>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A67F8" w:rsidRPr="00785624">
              <w:rPr>
                <w:rFonts w:hint="eastAsia"/>
                <w:color w:val="000000" w:themeColor="text1"/>
              </w:rPr>
              <w:t>5412</w:t>
            </w:r>
            <w:r w:rsidR="00B25E3F" w:rsidRPr="00785624">
              <w:rPr>
                <w:rFonts w:hint="eastAsia"/>
                <w:color w:val="000000" w:themeColor="text1"/>
              </w:rPr>
              <w:t>、</w:t>
            </w:r>
            <w:r w:rsidR="00CE519A" w:rsidRPr="00785624">
              <w:rPr>
                <w:rFonts w:hint="eastAsia"/>
                <w:color w:val="000000" w:themeColor="text1"/>
              </w:rPr>
              <w:t>6862</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25E3F" w:rsidRPr="00785624">
              <w:rPr>
                <w:rFonts w:hint="eastAsia"/>
                <w:color w:val="000000" w:themeColor="text1"/>
              </w:rPr>
              <w:t>6857</w:t>
            </w:r>
          </w:p>
          <w:p w14:paraId="12D31ACF" w14:textId="48EE7A87" w:rsidR="007E6A23" w:rsidRPr="00785624" w:rsidRDefault="007E6A23" w:rsidP="007E6A23">
            <w:pPr>
              <w:spacing w:line="260" w:lineRule="exact"/>
              <w:ind w:firstLineChars="100" w:firstLine="180"/>
              <w:jc w:val="left"/>
              <w:rPr>
                <w:rFonts w:hAnsi="ＭＳ 明朝" w:cs="ＭＳ 明朝"/>
                <w:color w:val="000000" w:themeColor="text1"/>
                <w:kern w:val="0"/>
                <w:szCs w:val="20"/>
              </w:rPr>
            </w:pPr>
          </w:p>
        </w:tc>
      </w:tr>
      <w:bookmarkEnd w:id="174"/>
      <w:tr w:rsidR="004729E5" w:rsidRPr="00C47213" w14:paraId="226DF19A" w14:textId="77777777" w:rsidTr="006107DD">
        <w:trPr>
          <w:trHeight w:val="842"/>
        </w:trPr>
        <w:tc>
          <w:tcPr>
            <w:tcW w:w="1838" w:type="dxa"/>
            <w:vMerge/>
            <w:vAlign w:val="center"/>
          </w:tcPr>
          <w:p w14:paraId="02F5F63C" w14:textId="77777777" w:rsidR="004729E5" w:rsidRPr="00BB5300" w:rsidRDefault="004729E5" w:rsidP="004729E5">
            <w:pPr>
              <w:spacing w:line="260" w:lineRule="exact"/>
              <w:jc w:val="left"/>
              <w:rPr>
                <w:rFonts w:hAnsi="ＭＳ 明朝" w:cs="ＭＳ 明朝"/>
                <w:kern w:val="0"/>
                <w:szCs w:val="20"/>
              </w:rPr>
            </w:pPr>
          </w:p>
        </w:tc>
        <w:tc>
          <w:tcPr>
            <w:tcW w:w="2977" w:type="dxa"/>
            <w:gridSpan w:val="2"/>
            <w:tcBorders>
              <w:bottom w:val="single" w:sz="4" w:space="0" w:color="auto"/>
            </w:tcBorders>
            <w:vAlign w:val="center"/>
          </w:tcPr>
          <w:p w14:paraId="30F409F4" w14:textId="744D4AAE" w:rsidR="004729E5" w:rsidRPr="00BB5300" w:rsidRDefault="004729E5" w:rsidP="004729E5">
            <w:pPr>
              <w:spacing w:line="260" w:lineRule="exact"/>
              <w:jc w:val="left"/>
              <w:rPr>
                <w:rFonts w:hAnsi="ＭＳ 明朝" w:cs="ＭＳ 明朝"/>
                <w:kern w:val="0"/>
                <w:szCs w:val="20"/>
              </w:rPr>
            </w:pPr>
            <w:r w:rsidRPr="00BB5300">
              <w:rPr>
                <w:rFonts w:hAnsi="ＭＳ 明朝" w:cs="ＭＳ 明朝" w:hint="eastAsia"/>
                <w:kern w:val="0"/>
                <w:szCs w:val="20"/>
              </w:rPr>
              <w:t xml:space="preserve">第２　</w:t>
            </w:r>
            <w:r w:rsidR="00D417F0">
              <w:rPr>
                <w:rFonts w:hAnsi="ＭＳ 明朝" w:cs="ＭＳ 明朝" w:hint="eastAsia"/>
                <w:kern w:val="0"/>
                <w:szCs w:val="20"/>
              </w:rPr>
              <w:t>落雷事故</w:t>
            </w:r>
          </w:p>
        </w:tc>
        <w:tc>
          <w:tcPr>
            <w:tcW w:w="5267" w:type="dxa"/>
            <w:tcBorders>
              <w:bottom w:val="single" w:sz="4" w:space="0" w:color="auto"/>
            </w:tcBorders>
            <w:vAlign w:val="center"/>
          </w:tcPr>
          <w:p w14:paraId="44B2ED3F" w14:textId="77777777" w:rsidR="002926F4" w:rsidRPr="00785624" w:rsidRDefault="002926F4" w:rsidP="002926F4">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教育庁学校教育課子ども安全支援室</w:t>
            </w:r>
          </w:p>
          <w:p w14:paraId="1D2EAB4A" w14:textId="1F446527" w:rsidR="004729E5" w:rsidRPr="00785624" w:rsidRDefault="002926F4" w:rsidP="002926F4">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Pr="00785624">
              <w:rPr>
                <w:rFonts w:hint="eastAsia"/>
                <w:color w:val="000000" w:themeColor="text1"/>
              </w:rPr>
              <w:t>5412</w:t>
            </w:r>
            <w:r w:rsidRPr="00785624">
              <w:rPr>
                <w:rFonts w:hAnsi="ＭＳ 明朝" w:cs="ＭＳ 明朝" w:hint="eastAsia"/>
                <w:color w:val="000000" w:themeColor="text1"/>
                <w:kern w:val="0"/>
                <w:szCs w:val="20"/>
              </w:rPr>
              <w:t>、</w:t>
            </w:r>
            <w:r w:rsidRPr="00785624">
              <w:rPr>
                <w:rFonts w:hint="eastAsia"/>
                <w:color w:val="000000" w:themeColor="text1"/>
              </w:rPr>
              <w:t>6862</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Pr="00785624">
              <w:rPr>
                <w:rFonts w:hint="eastAsia"/>
                <w:color w:val="000000" w:themeColor="text1"/>
              </w:rPr>
              <w:t>6857</w:t>
            </w:r>
          </w:p>
        </w:tc>
      </w:tr>
      <w:tr w:rsidR="002926F4" w:rsidRPr="00C47213" w14:paraId="5545003D" w14:textId="77777777" w:rsidTr="00EB5B74">
        <w:tc>
          <w:tcPr>
            <w:tcW w:w="1838" w:type="dxa"/>
            <w:vMerge/>
            <w:vAlign w:val="center"/>
          </w:tcPr>
          <w:p w14:paraId="2AA911CC" w14:textId="77777777" w:rsidR="002926F4" w:rsidRPr="00BB5300" w:rsidRDefault="002926F4" w:rsidP="002926F4">
            <w:pPr>
              <w:spacing w:line="260" w:lineRule="exact"/>
              <w:jc w:val="left"/>
              <w:rPr>
                <w:rFonts w:hAnsi="ＭＳ 明朝" w:cs="ＭＳ 明朝"/>
                <w:kern w:val="0"/>
                <w:szCs w:val="20"/>
              </w:rPr>
            </w:pPr>
          </w:p>
        </w:tc>
        <w:tc>
          <w:tcPr>
            <w:tcW w:w="2977" w:type="dxa"/>
            <w:gridSpan w:val="2"/>
            <w:tcBorders>
              <w:bottom w:val="nil"/>
            </w:tcBorders>
            <w:vAlign w:val="center"/>
          </w:tcPr>
          <w:p w14:paraId="5123F75F" w14:textId="5B29D890" w:rsidR="002926F4" w:rsidRDefault="002926F4" w:rsidP="002926F4">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 xml:space="preserve">第３　</w:t>
            </w:r>
            <w:r>
              <w:rPr>
                <w:rFonts w:hAnsi="ＭＳ 明朝" w:cs="ＭＳ 明朝" w:hint="eastAsia"/>
                <w:color w:val="000000" w:themeColor="text1"/>
                <w:kern w:val="0"/>
                <w:szCs w:val="20"/>
              </w:rPr>
              <w:t>地震</w:t>
            </w:r>
          </w:p>
          <w:p w14:paraId="331C8B8A" w14:textId="0C1BF28A" w:rsidR="002926F4" w:rsidRPr="00785624" w:rsidRDefault="002926F4" w:rsidP="002926F4">
            <w:pPr>
              <w:spacing w:line="260" w:lineRule="exact"/>
              <w:jc w:val="left"/>
              <w:rPr>
                <w:rFonts w:hAnsi="ＭＳ 明朝" w:cs="ＭＳ 明朝"/>
                <w:color w:val="000000" w:themeColor="text1"/>
                <w:kern w:val="0"/>
                <w:szCs w:val="20"/>
              </w:rPr>
            </w:pPr>
            <w:r>
              <w:rPr>
                <w:rFonts w:hAnsi="ＭＳ 明朝" w:cs="ＭＳ 明朝" w:hint="eastAsia"/>
                <w:color w:val="000000" w:themeColor="text1"/>
                <w:kern w:val="0"/>
                <w:szCs w:val="20"/>
              </w:rPr>
              <w:t xml:space="preserve">第４　</w:t>
            </w:r>
            <w:r w:rsidRPr="00785624">
              <w:rPr>
                <w:rFonts w:hAnsi="ＭＳ 明朝" w:cs="ＭＳ 明朝" w:hint="eastAsia"/>
                <w:color w:val="000000" w:themeColor="text1"/>
                <w:kern w:val="0"/>
                <w:szCs w:val="20"/>
              </w:rPr>
              <w:t>火災</w:t>
            </w:r>
          </w:p>
        </w:tc>
        <w:tc>
          <w:tcPr>
            <w:tcW w:w="5267" w:type="dxa"/>
            <w:vAlign w:val="center"/>
          </w:tcPr>
          <w:p w14:paraId="6921EB19" w14:textId="77777777" w:rsidR="002926F4" w:rsidRPr="00785624" w:rsidRDefault="002926F4" w:rsidP="002926F4">
            <w:pPr>
              <w:spacing w:line="260" w:lineRule="exact"/>
              <w:jc w:val="left"/>
              <w:rPr>
                <w:rFonts w:hAnsi="ＭＳ 明朝" w:cs="ＭＳ 明朝"/>
                <w:color w:val="000000" w:themeColor="text1"/>
                <w:kern w:val="0"/>
                <w:szCs w:val="20"/>
              </w:rPr>
            </w:pPr>
          </w:p>
        </w:tc>
      </w:tr>
      <w:tr w:rsidR="004729E5" w:rsidRPr="00C47213" w14:paraId="449A4F83" w14:textId="77777777" w:rsidTr="00EB5B74">
        <w:tc>
          <w:tcPr>
            <w:tcW w:w="1838" w:type="dxa"/>
            <w:vMerge/>
            <w:vAlign w:val="center"/>
          </w:tcPr>
          <w:p w14:paraId="5326FC0D" w14:textId="77777777" w:rsidR="004729E5" w:rsidRPr="00BB5300" w:rsidRDefault="004729E5" w:rsidP="004729E5">
            <w:pPr>
              <w:spacing w:line="260" w:lineRule="exact"/>
              <w:jc w:val="left"/>
              <w:rPr>
                <w:rFonts w:hAnsi="ＭＳ 明朝" w:cs="ＭＳ 明朝"/>
                <w:kern w:val="0"/>
                <w:szCs w:val="20"/>
              </w:rPr>
            </w:pPr>
          </w:p>
        </w:tc>
        <w:tc>
          <w:tcPr>
            <w:tcW w:w="236" w:type="dxa"/>
            <w:tcBorders>
              <w:top w:val="nil"/>
              <w:bottom w:val="nil"/>
            </w:tcBorders>
            <w:vAlign w:val="center"/>
          </w:tcPr>
          <w:p w14:paraId="19A05B09" w14:textId="77777777" w:rsidR="004729E5" w:rsidRPr="00BB5300" w:rsidRDefault="004729E5" w:rsidP="004729E5">
            <w:pPr>
              <w:spacing w:line="260" w:lineRule="exact"/>
              <w:jc w:val="left"/>
              <w:rPr>
                <w:rFonts w:hAnsi="ＭＳ 明朝" w:cs="ＭＳ 明朝"/>
                <w:kern w:val="0"/>
                <w:szCs w:val="20"/>
              </w:rPr>
            </w:pPr>
          </w:p>
        </w:tc>
        <w:tc>
          <w:tcPr>
            <w:tcW w:w="2741" w:type="dxa"/>
            <w:vAlign w:val="center"/>
          </w:tcPr>
          <w:p w14:paraId="37D139B8" w14:textId="7917B04B" w:rsidR="004729E5" w:rsidRPr="00785624" w:rsidRDefault="004729E5" w:rsidP="00372763">
            <w:pPr>
              <w:pStyle w:val="af1"/>
              <w:numPr>
                <w:ilvl w:val="0"/>
                <w:numId w:val="7"/>
              </w:numPr>
              <w:spacing w:line="260" w:lineRule="exact"/>
              <w:ind w:leftChars="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学校の休校等の連絡</w:t>
            </w:r>
          </w:p>
        </w:tc>
        <w:tc>
          <w:tcPr>
            <w:tcW w:w="5267" w:type="dxa"/>
            <w:vAlign w:val="center"/>
          </w:tcPr>
          <w:p w14:paraId="70A00C53" w14:textId="1495B074"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w:t>
            </w:r>
            <w:r w:rsidR="00D976DA" w:rsidRPr="00785624">
              <w:rPr>
                <w:rFonts w:hAnsi="ＭＳ 明朝" w:cs="ＭＳ 明朝" w:hint="eastAsia"/>
                <w:color w:val="000000" w:themeColor="text1"/>
                <w:kern w:val="0"/>
                <w:szCs w:val="20"/>
              </w:rPr>
              <w:t>学校</w:t>
            </w:r>
            <w:r w:rsidR="004071FB" w:rsidRPr="00785624">
              <w:rPr>
                <w:rFonts w:hAnsi="ＭＳ 明朝" w:cs="ＭＳ 明朝" w:hint="eastAsia"/>
                <w:color w:val="000000" w:themeColor="text1"/>
                <w:kern w:val="0"/>
                <w:szCs w:val="20"/>
              </w:rPr>
              <w:t>教育</w:t>
            </w:r>
            <w:r w:rsidR="00D976DA" w:rsidRPr="00785624">
              <w:rPr>
                <w:rFonts w:hAnsi="ＭＳ 明朝" w:cs="ＭＳ 明朝" w:hint="eastAsia"/>
                <w:color w:val="000000" w:themeColor="text1"/>
                <w:kern w:val="0"/>
                <w:szCs w:val="20"/>
              </w:rPr>
              <w:t>課</w:t>
            </w:r>
            <w:r w:rsidRPr="00785624">
              <w:rPr>
                <w:rFonts w:hAnsi="ＭＳ 明朝" w:cs="ＭＳ 明朝" w:hint="eastAsia"/>
                <w:color w:val="000000" w:themeColor="text1"/>
                <w:kern w:val="0"/>
                <w:szCs w:val="20"/>
              </w:rPr>
              <w:t>子ども安全支援室</w:t>
            </w:r>
          </w:p>
          <w:p w14:paraId="4705CD1B" w14:textId="5F7E34B4"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A67F8" w:rsidRPr="00785624">
              <w:rPr>
                <w:rFonts w:hint="eastAsia"/>
                <w:color w:val="000000" w:themeColor="text1"/>
              </w:rPr>
              <w:t>5412</w:t>
            </w:r>
            <w:r w:rsidRPr="00785624">
              <w:rPr>
                <w:rFonts w:hAnsi="ＭＳ 明朝" w:cs="ＭＳ 明朝" w:hint="eastAsia"/>
                <w:color w:val="000000" w:themeColor="text1"/>
                <w:kern w:val="0"/>
                <w:szCs w:val="20"/>
              </w:rPr>
              <w:t>、</w:t>
            </w:r>
            <w:r w:rsidR="00CE519A" w:rsidRPr="00785624">
              <w:rPr>
                <w:rFonts w:hint="eastAsia"/>
                <w:color w:val="000000" w:themeColor="text1"/>
              </w:rPr>
              <w:t>6862</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25E3F" w:rsidRPr="00785624">
              <w:rPr>
                <w:rFonts w:hint="eastAsia"/>
                <w:color w:val="000000" w:themeColor="text1"/>
              </w:rPr>
              <w:t>6857</w:t>
            </w:r>
          </w:p>
        </w:tc>
      </w:tr>
      <w:tr w:rsidR="004729E5" w:rsidRPr="00C47213" w14:paraId="286D2FA1" w14:textId="77777777" w:rsidTr="00EB5B74">
        <w:tc>
          <w:tcPr>
            <w:tcW w:w="1838" w:type="dxa"/>
            <w:vMerge/>
            <w:vAlign w:val="center"/>
          </w:tcPr>
          <w:p w14:paraId="6EE93219" w14:textId="77777777" w:rsidR="004729E5" w:rsidRPr="00BB5300" w:rsidRDefault="004729E5" w:rsidP="004729E5">
            <w:pPr>
              <w:spacing w:line="260" w:lineRule="exact"/>
              <w:jc w:val="left"/>
              <w:rPr>
                <w:rFonts w:hAnsi="ＭＳ 明朝" w:cs="ＭＳ 明朝"/>
                <w:kern w:val="0"/>
                <w:szCs w:val="20"/>
              </w:rPr>
            </w:pPr>
          </w:p>
        </w:tc>
        <w:tc>
          <w:tcPr>
            <w:tcW w:w="236" w:type="dxa"/>
            <w:tcBorders>
              <w:top w:val="nil"/>
              <w:bottom w:val="nil"/>
            </w:tcBorders>
            <w:vAlign w:val="center"/>
          </w:tcPr>
          <w:p w14:paraId="0333DD4D" w14:textId="77777777" w:rsidR="004729E5" w:rsidRPr="00BB5300" w:rsidRDefault="004729E5" w:rsidP="004729E5">
            <w:pPr>
              <w:spacing w:line="260" w:lineRule="exact"/>
              <w:jc w:val="left"/>
              <w:rPr>
                <w:rFonts w:hAnsi="ＭＳ 明朝" w:cs="ＭＳ 明朝"/>
                <w:kern w:val="0"/>
                <w:szCs w:val="20"/>
              </w:rPr>
            </w:pPr>
          </w:p>
        </w:tc>
        <w:tc>
          <w:tcPr>
            <w:tcW w:w="2741" w:type="dxa"/>
            <w:vAlign w:val="center"/>
          </w:tcPr>
          <w:p w14:paraId="77BD7BF5" w14:textId="1CD31639" w:rsidR="004729E5" w:rsidRPr="00785624" w:rsidRDefault="004729E5" w:rsidP="00372763">
            <w:pPr>
              <w:pStyle w:val="af1"/>
              <w:numPr>
                <w:ilvl w:val="0"/>
                <w:numId w:val="1"/>
              </w:numPr>
              <w:spacing w:line="260" w:lineRule="exact"/>
              <w:ind w:leftChars="0" w:left="357" w:hanging="357"/>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学校施設の被害状況の報告</w:t>
            </w:r>
          </w:p>
        </w:tc>
        <w:tc>
          <w:tcPr>
            <w:tcW w:w="5267" w:type="dxa"/>
            <w:vAlign w:val="center"/>
          </w:tcPr>
          <w:p w14:paraId="3B494D8F" w14:textId="77777777"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教育庁教育施設課企画助成係</w:t>
            </w:r>
          </w:p>
          <w:p w14:paraId="0631328E" w14:textId="43F304A9"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A4E33" w:rsidRPr="00785624">
              <w:rPr>
                <w:rFonts w:hAnsi="ＭＳ 明朝" w:cs="ＭＳ 明朝" w:hint="eastAsia"/>
                <w:color w:val="000000" w:themeColor="text1"/>
                <w:kern w:val="0"/>
                <w:szCs w:val="20"/>
              </w:rPr>
              <w:t>6601</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852-22-6016</w:t>
            </w:r>
          </w:p>
        </w:tc>
      </w:tr>
      <w:tr w:rsidR="004729E5" w:rsidRPr="00C47213" w14:paraId="1EEF33FF" w14:textId="77777777" w:rsidTr="00EB5B74">
        <w:tc>
          <w:tcPr>
            <w:tcW w:w="1838" w:type="dxa"/>
            <w:vMerge/>
            <w:vAlign w:val="center"/>
          </w:tcPr>
          <w:p w14:paraId="7FC8F63F" w14:textId="77777777" w:rsidR="004729E5" w:rsidRPr="00BB5300" w:rsidRDefault="004729E5" w:rsidP="004729E5">
            <w:pPr>
              <w:spacing w:line="260" w:lineRule="exact"/>
              <w:jc w:val="left"/>
              <w:rPr>
                <w:rFonts w:hAnsi="ＭＳ 明朝" w:cs="ＭＳ 明朝"/>
                <w:kern w:val="0"/>
                <w:szCs w:val="20"/>
              </w:rPr>
            </w:pPr>
          </w:p>
        </w:tc>
        <w:tc>
          <w:tcPr>
            <w:tcW w:w="236" w:type="dxa"/>
            <w:tcBorders>
              <w:top w:val="nil"/>
            </w:tcBorders>
            <w:vAlign w:val="center"/>
          </w:tcPr>
          <w:p w14:paraId="5B9BC905" w14:textId="77777777" w:rsidR="004729E5" w:rsidRPr="00BB5300" w:rsidRDefault="004729E5" w:rsidP="004729E5">
            <w:pPr>
              <w:spacing w:line="260" w:lineRule="exact"/>
              <w:jc w:val="left"/>
              <w:rPr>
                <w:rFonts w:hAnsi="ＭＳ 明朝" w:cs="ＭＳ 明朝"/>
                <w:kern w:val="0"/>
                <w:szCs w:val="20"/>
              </w:rPr>
            </w:pPr>
          </w:p>
        </w:tc>
        <w:tc>
          <w:tcPr>
            <w:tcW w:w="2741" w:type="dxa"/>
            <w:vAlign w:val="center"/>
          </w:tcPr>
          <w:p w14:paraId="027BA1A8" w14:textId="7C3DA5BA" w:rsidR="004729E5" w:rsidRPr="00785624" w:rsidRDefault="004729E5" w:rsidP="00372763">
            <w:pPr>
              <w:pStyle w:val="af1"/>
              <w:numPr>
                <w:ilvl w:val="0"/>
                <w:numId w:val="1"/>
              </w:numPr>
              <w:spacing w:line="260" w:lineRule="exact"/>
              <w:ind w:leftChars="0" w:left="357" w:hanging="357"/>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児童、生徒の</w:t>
            </w:r>
            <w:r w:rsidR="00372763" w:rsidRPr="00785624">
              <w:rPr>
                <w:rFonts w:hAnsi="ＭＳ 明朝" w:cs="ＭＳ 明朝" w:hint="eastAsia"/>
                <w:color w:val="000000" w:themeColor="text1"/>
                <w:kern w:val="0"/>
                <w:szCs w:val="20"/>
              </w:rPr>
              <w:t>死</w:t>
            </w:r>
            <w:r w:rsidRPr="00785624">
              <w:rPr>
                <w:rFonts w:hAnsi="ＭＳ 明朝" w:cs="ＭＳ 明朝" w:hint="eastAsia"/>
                <w:color w:val="000000" w:themeColor="text1"/>
                <w:kern w:val="0"/>
                <w:szCs w:val="20"/>
              </w:rPr>
              <w:t>傷病に関する報告</w:t>
            </w:r>
          </w:p>
        </w:tc>
        <w:tc>
          <w:tcPr>
            <w:tcW w:w="5267" w:type="dxa"/>
            <w:vAlign w:val="center"/>
          </w:tcPr>
          <w:p w14:paraId="5BF55F87" w14:textId="6B30F2D7"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w:t>
            </w:r>
            <w:r w:rsidR="00D976DA" w:rsidRPr="00785624">
              <w:rPr>
                <w:rFonts w:hAnsi="ＭＳ 明朝" w:cs="ＭＳ 明朝" w:hint="eastAsia"/>
                <w:color w:val="000000" w:themeColor="text1"/>
                <w:kern w:val="0"/>
                <w:szCs w:val="20"/>
              </w:rPr>
              <w:t>学校</w:t>
            </w:r>
            <w:r w:rsidR="004071FB" w:rsidRPr="00785624">
              <w:rPr>
                <w:rFonts w:hAnsi="ＭＳ 明朝" w:cs="ＭＳ 明朝" w:hint="eastAsia"/>
                <w:color w:val="000000" w:themeColor="text1"/>
                <w:kern w:val="0"/>
                <w:szCs w:val="20"/>
              </w:rPr>
              <w:t>教育</w:t>
            </w:r>
            <w:r w:rsidR="00D976DA" w:rsidRPr="00785624">
              <w:rPr>
                <w:rFonts w:hAnsi="ＭＳ 明朝" w:cs="ＭＳ 明朝" w:hint="eastAsia"/>
                <w:color w:val="000000" w:themeColor="text1"/>
                <w:kern w:val="0"/>
                <w:szCs w:val="20"/>
              </w:rPr>
              <w:t>課</w:t>
            </w:r>
            <w:r w:rsidRPr="00785624">
              <w:rPr>
                <w:rFonts w:hAnsi="ＭＳ 明朝" w:cs="ＭＳ 明朝" w:hint="eastAsia"/>
                <w:color w:val="000000" w:themeColor="text1"/>
                <w:kern w:val="0"/>
                <w:szCs w:val="20"/>
              </w:rPr>
              <w:t>子ども安全支援室</w:t>
            </w:r>
          </w:p>
          <w:p w14:paraId="6F5EB268" w14:textId="2EB66FDC"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A67F8" w:rsidRPr="00785624">
              <w:rPr>
                <w:rFonts w:hint="eastAsia"/>
                <w:color w:val="000000" w:themeColor="text1"/>
              </w:rPr>
              <w:t>5412</w:t>
            </w:r>
            <w:r w:rsidRPr="00785624">
              <w:rPr>
                <w:rFonts w:hAnsi="ＭＳ 明朝" w:cs="ＭＳ 明朝" w:hint="eastAsia"/>
                <w:color w:val="000000" w:themeColor="text1"/>
                <w:kern w:val="0"/>
                <w:szCs w:val="20"/>
              </w:rPr>
              <w:t>、</w:t>
            </w:r>
            <w:r w:rsidR="00CE519A" w:rsidRPr="00785624">
              <w:rPr>
                <w:rFonts w:hint="eastAsia"/>
                <w:color w:val="000000" w:themeColor="text1"/>
              </w:rPr>
              <w:t>6862</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25E3F" w:rsidRPr="00785624">
              <w:rPr>
                <w:rFonts w:hint="eastAsia"/>
                <w:color w:val="000000" w:themeColor="text1"/>
              </w:rPr>
              <w:t>6857</w:t>
            </w:r>
          </w:p>
        </w:tc>
      </w:tr>
      <w:tr w:rsidR="004729E5" w:rsidRPr="00C47213" w14:paraId="73D92782" w14:textId="77777777" w:rsidTr="00EB5B74">
        <w:tc>
          <w:tcPr>
            <w:tcW w:w="1838" w:type="dxa"/>
            <w:vMerge/>
            <w:vAlign w:val="center"/>
          </w:tcPr>
          <w:p w14:paraId="59AA8CFC" w14:textId="77777777" w:rsidR="004729E5" w:rsidRPr="00BB5300" w:rsidRDefault="004729E5" w:rsidP="004729E5">
            <w:pPr>
              <w:spacing w:line="260" w:lineRule="exact"/>
              <w:jc w:val="left"/>
              <w:rPr>
                <w:rFonts w:hAnsi="ＭＳ 明朝" w:cs="ＭＳ 明朝"/>
                <w:kern w:val="0"/>
                <w:szCs w:val="20"/>
              </w:rPr>
            </w:pPr>
          </w:p>
        </w:tc>
        <w:tc>
          <w:tcPr>
            <w:tcW w:w="2977" w:type="dxa"/>
            <w:gridSpan w:val="2"/>
            <w:vAlign w:val="center"/>
          </w:tcPr>
          <w:p w14:paraId="7EEF8718" w14:textId="3C004AAF" w:rsidR="004729E5" w:rsidRPr="00BB5300" w:rsidRDefault="004729E5" w:rsidP="004729E5">
            <w:pPr>
              <w:spacing w:line="260" w:lineRule="exact"/>
              <w:ind w:left="360" w:hangingChars="200" w:hanging="360"/>
              <w:jc w:val="left"/>
              <w:rPr>
                <w:rFonts w:hAnsi="ＭＳ 明朝" w:cs="ＭＳ 明朝"/>
                <w:kern w:val="0"/>
                <w:szCs w:val="20"/>
              </w:rPr>
            </w:pPr>
            <w:r w:rsidRPr="00BB5300">
              <w:rPr>
                <w:rFonts w:hAnsi="ＭＳ 明朝" w:cs="ＭＳ 明朝" w:hint="eastAsia"/>
                <w:kern w:val="0"/>
                <w:szCs w:val="20"/>
              </w:rPr>
              <w:t>第</w:t>
            </w:r>
            <w:r w:rsidR="002926F4">
              <w:rPr>
                <w:rFonts w:hAnsi="ＭＳ 明朝" w:cs="ＭＳ 明朝" w:hint="eastAsia"/>
                <w:kern w:val="0"/>
                <w:szCs w:val="20"/>
              </w:rPr>
              <w:t>５</w:t>
            </w:r>
            <w:r w:rsidRPr="00BB5300">
              <w:rPr>
                <w:rFonts w:hAnsi="ＭＳ 明朝" w:cs="ＭＳ 明朝" w:hint="eastAsia"/>
                <w:kern w:val="0"/>
                <w:szCs w:val="20"/>
              </w:rPr>
              <w:t xml:space="preserve">　学校防犯（外部からの侵入者・不審車両対応）</w:t>
            </w:r>
          </w:p>
        </w:tc>
        <w:tc>
          <w:tcPr>
            <w:tcW w:w="5267" w:type="dxa"/>
            <w:vAlign w:val="center"/>
          </w:tcPr>
          <w:p w14:paraId="461EA4F8" w14:textId="09449597"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w:t>
            </w:r>
            <w:r w:rsidR="00D976DA" w:rsidRPr="00785624">
              <w:rPr>
                <w:rFonts w:hAnsi="ＭＳ 明朝" w:cs="ＭＳ 明朝" w:hint="eastAsia"/>
                <w:color w:val="000000" w:themeColor="text1"/>
                <w:kern w:val="0"/>
                <w:szCs w:val="20"/>
              </w:rPr>
              <w:t>学校</w:t>
            </w:r>
            <w:r w:rsidR="004071FB" w:rsidRPr="00785624">
              <w:rPr>
                <w:rFonts w:hAnsi="ＭＳ 明朝" w:cs="ＭＳ 明朝" w:hint="eastAsia"/>
                <w:color w:val="000000" w:themeColor="text1"/>
                <w:kern w:val="0"/>
                <w:szCs w:val="20"/>
              </w:rPr>
              <w:t>教育</w:t>
            </w:r>
            <w:r w:rsidR="00D976DA" w:rsidRPr="00785624">
              <w:rPr>
                <w:rFonts w:hAnsi="ＭＳ 明朝" w:cs="ＭＳ 明朝" w:hint="eastAsia"/>
                <w:color w:val="000000" w:themeColor="text1"/>
                <w:kern w:val="0"/>
                <w:szCs w:val="20"/>
              </w:rPr>
              <w:t>課</w:t>
            </w:r>
            <w:r w:rsidRPr="00785624">
              <w:rPr>
                <w:rFonts w:hAnsi="ＭＳ 明朝" w:cs="ＭＳ 明朝" w:hint="eastAsia"/>
                <w:color w:val="000000" w:themeColor="text1"/>
                <w:kern w:val="0"/>
                <w:szCs w:val="20"/>
              </w:rPr>
              <w:t>子ども安全支援室</w:t>
            </w:r>
          </w:p>
          <w:p w14:paraId="20ABA4AC" w14:textId="2FC2CD36"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A67F8" w:rsidRPr="00785624">
              <w:rPr>
                <w:rFonts w:hint="eastAsia"/>
                <w:color w:val="000000" w:themeColor="text1"/>
              </w:rPr>
              <w:t>5412</w:t>
            </w:r>
            <w:r w:rsidRPr="00785624">
              <w:rPr>
                <w:rFonts w:hAnsi="ＭＳ 明朝" w:cs="ＭＳ 明朝" w:hint="eastAsia"/>
                <w:color w:val="000000" w:themeColor="text1"/>
                <w:kern w:val="0"/>
                <w:szCs w:val="20"/>
              </w:rPr>
              <w:t>、</w:t>
            </w:r>
            <w:r w:rsidR="00CE519A" w:rsidRPr="00785624">
              <w:rPr>
                <w:rFonts w:hint="eastAsia"/>
                <w:color w:val="000000" w:themeColor="text1"/>
              </w:rPr>
              <w:t>6862</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25E3F" w:rsidRPr="00785624">
              <w:rPr>
                <w:rFonts w:hint="eastAsia"/>
                <w:color w:val="000000" w:themeColor="text1"/>
              </w:rPr>
              <w:t>6857</w:t>
            </w:r>
          </w:p>
        </w:tc>
      </w:tr>
      <w:tr w:rsidR="004729E5" w:rsidRPr="00C47213" w14:paraId="74DD75AA" w14:textId="77777777" w:rsidTr="00EB5B74">
        <w:tc>
          <w:tcPr>
            <w:tcW w:w="1838" w:type="dxa"/>
            <w:vMerge/>
            <w:vAlign w:val="center"/>
          </w:tcPr>
          <w:p w14:paraId="6CCD9BF0" w14:textId="77777777" w:rsidR="004729E5" w:rsidRPr="00BB5300" w:rsidRDefault="004729E5" w:rsidP="004729E5">
            <w:pPr>
              <w:spacing w:line="260" w:lineRule="exact"/>
              <w:jc w:val="left"/>
              <w:rPr>
                <w:rFonts w:hAnsi="ＭＳ 明朝" w:cs="ＭＳ 明朝"/>
                <w:kern w:val="0"/>
                <w:szCs w:val="20"/>
              </w:rPr>
            </w:pPr>
          </w:p>
        </w:tc>
        <w:tc>
          <w:tcPr>
            <w:tcW w:w="2977" w:type="dxa"/>
            <w:gridSpan w:val="2"/>
            <w:vAlign w:val="center"/>
          </w:tcPr>
          <w:p w14:paraId="6F57370C" w14:textId="1EB03631" w:rsidR="004729E5" w:rsidRDefault="004729E5" w:rsidP="004729E5">
            <w:pPr>
              <w:spacing w:line="260" w:lineRule="exact"/>
              <w:jc w:val="left"/>
              <w:rPr>
                <w:rFonts w:hAnsi="ＭＳ 明朝" w:cs="ＭＳ 明朝"/>
                <w:kern w:val="0"/>
                <w:szCs w:val="20"/>
              </w:rPr>
            </w:pPr>
            <w:r w:rsidRPr="00BB5300">
              <w:rPr>
                <w:rFonts w:hAnsi="ＭＳ 明朝" w:cs="ＭＳ 明朝" w:hint="eastAsia"/>
                <w:kern w:val="0"/>
                <w:szCs w:val="20"/>
              </w:rPr>
              <w:t>第</w:t>
            </w:r>
            <w:r w:rsidR="002926F4">
              <w:rPr>
                <w:rFonts w:hAnsi="ＭＳ 明朝" w:cs="ＭＳ 明朝" w:hint="eastAsia"/>
                <w:kern w:val="0"/>
                <w:szCs w:val="20"/>
              </w:rPr>
              <w:t>６</w:t>
            </w:r>
            <w:r w:rsidRPr="00BB5300">
              <w:rPr>
                <w:rFonts w:hAnsi="ＭＳ 明朝" w:cs="ＭＳ 明朝" w:hint="eastAsia"/>
                <w:kern w:val="0"/>
                <w:szCs w:val="20"/>
              </w:rPr>
              <w:t xml:space="preserve">　授業中の事故</w:t>
            </w:r>
          </w:p>
          <w:p w14:paraId="26E42DD1" w14:textId="5404066C" w:rsidR="002926F4" w:rsidRPr="00BB5300" w:rsidRDefault="002926F4" w:rsidP="002926F4">
            <w:pPr>
              <w:spacing w:line="260" w:lineRule="exact"/>
              <w:jc w:val="left"/>
              <w:rPr>
                <w:rFonts w:hAnsi="ＭＳ 明朝" w:cs="ＭＳ 明朝"/>
                <w:kern w:val="0"/>
                <w:szCs w:val="20"/>
              </w:rPr>
            </w:pPr>
            <w:r>
              <w:rPr>
                <w:rFonts w:hAnsi="ＭＳ 明朝" w:cs="ＭＳ 明朝" w:hint="eastAsia"/>
                <w:kern w:val="0"/>
                <w:szCs w:val="20"/>
              </w:rPr>
              <w:t>第７　校外活動時の事故</w:t>
            </w:r>
          </w:p>
        </w:tc>
        <w:tc>
          <w:tcPr>
            <w:tcW w:w="5267" w:type="dxa"/>
            <w:vAlign w:val="center"/>
          </w:tcPr>
          <w:p w14:paraId="1ABE667F" w14:textId="49A5AB06"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w:t>
            </w:r>
            <w:r w:rsidR="00D976DA" w:rsidRPr="00785624">
              <w:rPr>
                <w:rFonts w:hAnsi="ＭＳ 明朝" w:cs="ＭＳ 明朝" w:hint="eastAsia"/>
                <w:color w:val="000000" w:themeColor="text1"/>
                <w:kern w:val="0"/>
                <w:szCs w:val="20"/>
              </w:rPr>
              <w:t>学校</w:t>
            </w:r>
            <w:r w:rsidR="004071FB" w:rsidRPr="00785624">
              <w:rPr>
                <w:rFonts w:hAnsi="ＭＳ 明朝" w:cs="ＭＳ 明朝" w:hint="eastAsia"/>
                <w:color w:val="000000" w:themeColor="text1"/>
                <w:kern w:val="0"/>
                <w:szCs w:val="20"/>
              </w:rPr>
              <w:t>教育</w:t>
            </w:r>
            <w:r w:rsidR="00D976DA" w:rsidRPr="00785624">
              <w:rPr>
                <w:rFonts w:hAnsi="ＭＳ 明朝" w:cs="ＭＳ 明朝" w:hint="eastAsia"/>
                <w:color w:val="000000" w:themeColor="text1"/>
                <w:kern w:val="0"/>
                <w:szCs w:val="20"/>
              </w:rPr>
              <w:t>課</w:t>
            </w:r>
            <w:r w:rsidRPr="00785624">
              <w:rPr>
                <w:rFonts w:hAnsi="ＭＳ 明朝" w:cs="ＭＳ 明朝" w:hint="eastAsia"/>
                <w:color w:val="000000" w:themeColor="text1"/>
                <w:kern w:val="0"/>
                <w:szCs w:val="20"/>
              </w:rPr>
              <w:t>高等学校教育推進スタッフ</w:t>
            </w:r>
          </w:p>
          <w:p w14:paraId="156ED920" w14:textId="65DA6704"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w:t>
            </w:r>
            <w:r w:rsidR="006948B4" w:rsidRPr="00785624">
              <w:rPr>
                <w:rFonts w:hAnsi="ＭＳ 明朝" w:cs="ＭＳ 明朝" w:hint="eastAsia"/>
                <w:color w:val="000000" w:themeColor="text1"/>
                <w:kern w:val="0"/>
                <w:szCs w:val="20"/>
              </w:rPr>
              <w:t>865</w:t>
            </w:r>
            <w:r w:rsidRPr="00785624">
              <w:rPr>
                <w:rFonts w:hAnsi="ＭＳ 明朝" w:cs="ＭＳ 明朝" w:hint="eastAsia"/>
                <w:color w:val="000000" w:themeColor="text1"/>
                <w:kern w:val="0"/>
                <w:szCs w:val="20"/>
              </w:rPr>
              <w:t>、</w:t>
            </w:r>
            <w:r w:rsidR="006948B4" w:rsidRPr="00785624">
              <w:rPr>
                <w:rFonts w:hAnsi="ＭＳ 明朝" w:cs="ＭＳ 明朝" w:hint="eastAsia"/>
                <w:color w:val="000000" w:themeColor="text1"/>
                <w:kern w:val="0"/>
                <w:szCs w:val="20"/>
              </w:rPr>
              <w:t>6026</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w:t>
            </w:r>
            <w:r w:rsidR="006948B4" w:rsidRPr="00785624">
              <w:rPr>
                <w:rFonts w:hAnsi="ＭＳ 明朝" w:cs="ＭＳ 明朝" w:hint="eastAsia"/>
                <w:color w:val="000000" w:themeColor="text1"/>
                <w:kern w:val="0"/>
                <w:szCs w:val="20"/>
              </w:rPr>
              <w:t>265</w:t>
            </w:r>
          </w:p>
          <w:p w14:paraId="588C62EF" w14:textId="642FB6D3"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w:t>
            </w:r>
            <w:r w:rsidR="00D976DA" w:rsidRPr="00785624">
              <w:rPr>
                <w:rFonts w:hAnsi="ＭＳ 明朝" w:cs="ＭＳ 明朝" w:hint="eastAsia"/>
                <w:color w:val="000000" w:themeColor="text1"/>
                <w:kern w:val="0"/>
                <w:szCs w:val="20"/>
              </w:rPr>
              <w:t>学校</w:t>
            </w:r>
            <w:r w:rsidR="004071FB" w:rsidRPr="00785624">
              <w:rPr>
                <w:rFonts w:hAnsi="ＭＳ 明朝" w:cs="ＭＳ 明朝" w:hint="eastAsia"/>
                <w:color w:val="000000" w:themeColor="text1"/>
                <w:kern w:val="0"/>
                <w:szCs w:val="20"/>
              </w:rPr>
              <w:t>教育</w:t>
            </w:r>
            <w:r w:rsidR="00D976DA" w:rsidRPr="00785624">
              <w:rPr>
                <w:rFonts w:hAnsi="ＭＳ 明朝" w:cs="ＭＳ 明朝" w:hint="eastAsia"/>
                <w:color w:val="000000" w:themeColor="text1"/>
                <w:kern w:val="0"/>
                <w:szCs w:val="20"/>
              </w:rPr>
              <w:t>課</w:t>
            </w:r>
            <w:r w:rsidR="006948B4" w:rsidRPr="00785624">
              <w:rPr>
                <w:rFonts w:hAnsi="ＭＳ 明朝" w:cs="ＭＳ 明朝" w:hint="eastAsia"/>
                <w:color w:val="000000" w:themeColor="text1"/>
                <w:kern w:val="0"/>
                <w:szCs w:val="20"/>
              </w:rPr>
              <w:t>義務教育推進室</w:t>
            </w:r>
          </w:p>
          <w:p w14:paraId="1CBC6183" w14:textId="06BF241F"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w:t>
            </w:r>
            <w:r w:rsidR="006948B4" w:rsidRPr="00785624">
              <w:rPr>
                <w:rFonts w:hAnsi="ＭＳ 明朝" w:cs="ＭＳ 明朝" w:hint="eastAsia"/>
                <w:color w:val="000000" w:themeColor="text1"/>
                <w:kern w:val="0"/>
                <w:szCs w:val="20"/>
              </w:rPr>
              <w:t>607</w:t>
            </w:r>
            <w:r w:rsidRPr="00785624">
              <w:rPr>
                <w:rFonts w:hAnsi="ＭＳ 明朝" w:cs="ＭＳ 明朝" w:hint="eastAsia"/>
                <w:color w:val="000000" w:themeColor="text1"/>
                <w:kern w:val="0"/>
                <w:szCs w:val="20"/>
              </w:rPr>
              <w:t>、6</w:t>
            </w:r>
            <w:r w:rsidR="006948B4" w:rsidRPr="00785624">
              <w:rPr>
                <w:rFonts w:hAnsi="ＭＳ 明朝" w:cs="ＭＳ 明朝" w:hint="eastAsia"/>
                <w:color w:val="000000" w:themeColor="text1"/>
                <w:kern w:val="0"/>
                <w:szCs w:val="20"/>
              </w:rPr>
              <w:t>064</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w:t>
            </w:r>
            <w:r w:rsidR="006948B4" w:rsidRPr="00785624">
              <w:rPr>
                <w:rFonts w:hAnsi="ＭＳ 明朝" w:cs="ＭＳ 明朝" w:hint="eastAsia"/>
                <w:color w:val="000000" w:themeColor="text1"/>
                <w:kern w:val="0"/>
                <w:szCs w:val="20"/>
              </w:rPr>
              <w:t>265</w:t>
            </w:r>
          </w:p>
          <w:p w14:paraId="01F5ADA5" w14:textId="77777777"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教育庁特別支援教育課指導スタッフ</w:t>
            </w:r>
          </w:p>
          <w:p w14:paraId="49133841" w14:textId="77777777"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852-22-6710</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852-22-6231</w:t>
            </w:r>
          </w:p>
          <w:p w14:paraId="016200FE" w14:textId="4586064B"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w:t>
            </w:r>
            <w:r w:rsidR="00D976DA" w:rsidRPr="00785624">
              <w:rPr>
                <w:rFonts w:hAnsi="ＭＳ 明朝" w:cs="ＭＳ 明朝" w:hint="eastAsia"/>
                <w:color w:val="000000" w:themeColor="text1"/>
                <w:kern w:val="0"/>
                <w:szCs w:val="20"/>
              </w:rPr>
              <w:t>学校</w:t>
            </w:r>
            <w:r w:rsidR="004071FB" w:rsidRPr="00785624">
              <w:rPr>
                <w:rFonts w:hAnsi="ＭＳ 明朝" w:cs="ＭＳ 明朝" w:hint="eastAsia"/>
                <w:color w:val="000000" w:themeColor="text1"/>
                <w:kern w:val="0"/>
                <w:szCs w:val="20"/>
              </w:rPr>
              <w:t>教育</w:t>
            </w:r>
            <w:r w:rsidR="00D976DA" w:rsidRPr="00785624">
              <w:rPr>
                <w:rFonts w:hAnsi="ＭＳ 明朝" w:cs="ＭＳ 明朝" w:hint="eastAsia"/>
                <w:color w:val="000000" w:themeColor="text1"/>
                <w:kern w:val="0"/>
                <w:szCs w:val="20"/>
              </w:rPr>
              <w:t>課</w:t>
            </w:r>
            <w:r w:rsidRPr="00785624">
              <w:rPr>
                <w:rFonts w:hAnsi="ＭＳ 明朝" w:cs="ＭＳ 明朝" w:hint="eastAsia"/>
                <w:color w:val="000000" w:themeColor="text1"/>
                <w:kern w:val="0"/>
                <w:szCs w:val="20"/>
              </w:rPr>
              <w:t>子ども安全支援室【発生時の連絡窓口】</w:t>
            </w:r>
          </w:p>
          <w:p w14:paraId="27CCBF8E" w14:textId="4D543FAA"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A67F8" w:rsidRPr="00785624">
              <w:rPr>
                <w:rFonts w:hint="eastAsia"/>
                <w:color w:val="000000" w:themeColor="text1"/>
              </w:rPr>
              <w:t>5412</w:t>
            </w:r>
            <w:r w:rsidRPr="00785624">
              <w:rPr>
                <w:rFonts w:hAnsi="ＭＳ 明朝" w:cs="ＭＳ 明朝" w:hint="eastAsia"/>
                <w:color w:val="000000" w:themeColor="text1"/>
                <w:kern w:val="0"/>
                <w:szCs w:val="20"/>
              </w:rPr>
              <w:t>、</w:t>
            </w:r>
            <w:r w:rsidR="00CE519A" w:rsidRPr="00785624">
              <w:rPr>
                <w:rFonts w:hint="eastAsia"/>
                <w:color w:val="000000" w:themeColor="text1"/>
              </w:rPr>
              <w:t>6862</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25E3F" w:rsidRPr="00785624">
              <w:rPr>
                <w:rFonts w:hint="eastAsia"/>
                <w:color w:val="000000" w:themeColor="text1"/>
              </w:rPr>
              <w:t>6857</w:t>
            </w:r>
          </w:p>
        </w:tc>
      </w:tr>
      <w:tr w:rsidR="004729E5" w:rsidRPr="00C47213" w14:paraId="3EE579C5" w14:textId="77777777" w:rsidTr="00EB5B74">
        <w:tc>
          <w:tcPr>
            <w:tcW w:w="1838" w:type="dxa"/>
            <w:vMerge/>
            <w:vAlign w:val="center"/>
          </w:tcPr>
          <w:p w14:paraId="6EF7E03F" w14:textId="77777777" w:rsidR="004729E5" w:rsidRPr="00BB5300" w:rsidRDefault="004729E5" w:rsidP="004729E5">
            <w:pPr>
              <w:spacing w:line="260" w:lineRule="exact"/>
              <w:jc w:val="left"/>
              <w:rPr>
                <w:rFonts w:hAnsi="ＭＳ 明朝" w:cs="ＭＳ 明朝"/>
                <w:kern w:val="0"/>
                <w:szCs w:val="20"/>
              </w:rPr>
            </w:pPr>
          </w:p>
        </w:tc>
        <w:tc>
          <w:tcPr>
            <w:tcW w:w="2977" w:type="dxa"/>
            <w:gridSpan w:val="2"/>
            <w:vAlign w:val="center"/>
          </w:tcPr>
          <w:p w14:paraId="433947C0" w14:textId="77777777" w:rsidR="004729E5" w:rsidRDefault="004729E5" w:rsidP="004729E5">
            <w:pPr>
              <w:spacing w:line="260" w:lineRule="exact"/>
              <w:jc w:val="left"/>
              <w:rPr>
                <w:rFonts w:hAnsi="ＭＳ 明朝" w:cs="ＭＳ 明朝"/>
                <w:kern w:val="0"/>
                <w:szCs w:val="20"/>
              </w:rPr>
            </w:pPr>
            <w:r w:rsidRPr="00BB5300">
              <w:rPr>
                <w:rFonts w:hAnsi="ＭＳ 明朝" w:cs="ＭＳ 明朝" w:hint="eastAsia"/>
                <w:kern w:val="0"/>
                <w:szCs w:val="20"/>
              </w:rPr>
              <w:t>第</w:t>
            </w:r>
            <w:r w:rsidR="001F1231">
              <w:rPr>
                <w:rFonts w:hAnsi="ＭＳ 明朝" w:cs="ＭＳ 明朝" w:hint="eastAsia"/>
                <w:kern w:val="0"/>
                <w:szCs w:val="20"/>
              </w:rPr>
              <w:t>８</w:t>
            </w:r>
            <w:r w:rsidRPr="00BB5300">
              <w:rPr>
                <w:rFonts w:hAnsi="ＭＳ 明朝" w:cs="ＭＳ 明朝" w:hint="eastAsia"/>
                <w:kern w:val="0"/>
                <w:szCs w:val="20"/>
              </w:rPr>
              <w:t xml:space="preserve">　部活動中の事故</w:t>
            </w:r>
          </w:p>
          <w:p w14:paraId="3662BF42" w14:textId="6FF72C3B" w:rsidR="001F1231" w:rsidRPr="00BB5300" w:rsidRDefault="001F1231" w:rsidP="004729E5">
            <w:pPr>
              <w:spacing w:line="260" w:lineRule="exact"/>
              <w:jc w:val="left"/>
              <w:rPr>
                <w:rFonts w:hAnsi="ＭＳ 明朝" w:cs="ＭＳ 明朝"/>
                <w:kern w:val="0"/>
                <w:szCs w:val="20"/>
              </w:rPr>
            </w:pPr>
            <w:r>
              <w:rPr>
                <w:rFonts w:hAnsi="ＭＳ 明朝" w:cs="ＭＳ 明朝" w:hint="eastAsia"/>
                <w:kern w:val="0"/>
                <w:szCs w:val="20"/>
              </w:rPr>
              <w:t>第９　部活動遠征時の事故</w:t>
            </w:r>
          </w:p>
        </w:tc>
        <w:tc>
          <w:tcPr>
            <w:tcW w:w="5267" w:type="dxa"/>
            <w:vAlign w:val="center"/>
          </w:tcPr>
          <w:p w14:paraId="05500FE3" w14:textId="77777777"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教育庁保健体育課学校体育スタッフ【運動部】</w:t>
            </w:r>
          </w:p>
          <w:p w14:paraId="6B7E20D3" w14:textId="4E50259B"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2910FA" w:rsidRPr="00785624">
              <w:rPr>
                <w:rFonts w:hAnsi="ＭＳ 明朝" w:cs="ＭＳ 明朝" w:hint="eastAsia"/>
                <w:color w:val="000000" w:themeColor="text1"/>
                <w:kern w:val="0"/>
                <w:szCs w:val="20"/>
              </w:rPr>
              <w:t>5894、</w:t>
            </w:r>
            <w:r w:rsidRPr="00785624">
              <w:rPr>
                <w:rFonts w:hAnsi="ＭＳ 明朝" w:cs="ＭＳ 明朝"/>
                <w:color w:val="000000" w:themeColor="text1"/>
                <w:kern w:val="0"/>
                <w:szCs w:val="20"/>
              </w:rPr>
              <w:t>5426</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852-22-6767</w:t>
            </w:r>
          </w:p>
          <w:p w14:paraId="16F997FD" w14:textId="77777777" w:rsidR="007E6A23" w:rsidRPr="00785624" w:rsidRDefault="007E6A23" w:rsidP="007E6A23">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教育庁社会教育課社会教育スタッフ【文化部】</w:t>
            </w:r>
          </w:p>
          <w:p w14:paraId="794559EE" w14:textId="004882A8" w:rsidR="004729E5" w:rsidRPr="00785624" w:rsidRDefault="007E6A23" w:rsidP="007E6A23">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color w:val="000000" w:themeColor="text1"/>
                <w:kern w:val="0"/>
                <w:szCs w:val="20"/>
              </w:rPr>
              <w:t>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Pr="00785624">
              <w:rPr>
                <w:rFonts w:hAnsi="ＭＳ 明朝" w:cs="ＭＳ 明朝" w:hint="eastAsia"/>
                <w:color w:val="000000" w:themeColor="text1"/>
                <w:kern w:val="0"/>
                <w:szCs w:val="20"/>
              </w:rPr>
              <w:t>5429</w:t>
            </w:r>
            <w:r w:rsidR="004729E5" w:rsidRPr="00785624">
              <w:rPr>
                <w:rFonts w:hAnsi="ＭＳ 明朝" w:cs="ＭＳ 明朝" w:hint="eastAsia"/>
                <w:color w:val="000000" w:themeColor="text1"/>
                <w:kern w:val="0"/>
                <w:szCs w:val="20"/>
              </w:rPr>
              <w:t xml:space="preserve">　F</w:t>
            </w:r>
            <w:r w:rsidR="004729E5" w:rsidRPr="00785624">
              <w:rPr>
                <w:rFonts w:hAnsi="ＭＳ 明朝" w:cs="ＭＳ 明朝"/>
                <w:color w:val="000000" w:themeColor="text1"/>
                <w:kern w:val="0"/>
                <w:szCs w:val="20"/>
              </w:rPr>
              <w:t>AX</w:t>
            </w:r>
            <w:r w:rsidR="004729E5" w:rsidRPr="00785624">
              <w:rPr>
                <w:rFonts w:hAnsi="ＭＳ 明朝" w:cs="ＭＳ 明朝" w:hint="eastAsia"/>
                <w:color w:val="000000" w:themeColor="text1"/>
                <w:kern w:val="0"/>
                <w:szCs w:val="20"/>
              </w:rPr>
              <w:t>：0</w:t>
            </w:r>
            <w:r w:rsidR="004729E5" w:rsidRPr="00785624">
              <w:rPr>
                <w:rFonts w:hAnsi="ＭＳ 明朝" w:cs="ＭＳ 明朝"/>
                <w:color w:val="000000" w:themeColor="text1"/>
                <w:kern w:val="0"/>
                <w:szCs w:val="20"/>
              </w:rPr>
              <w:t>852-22-6218</w:t>
            </w:r>
          </w:p>
          <w:p w14:paraId="7497EECD" w14:textId="07A6FCE5"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w:t>
            </w:r>
            <w:r w:rsidR="00D976DA" w:rsidRPr="00785624">
              <w:rPr>
                <w:rFonts w:hAnsi="ＭＳ 明朝" w:cs="ＭＳ 明朝" w:hint="eastAsia"/>
                <w:color w:val="000000" w:themeColor="text1"/>
                <w:kern w:val="0"/>
                <w:szCs w:val="20"/>
              </w:rPr>
              <w:t>学校</w:t>
            </w:r>
            <w:r w:rsidR="004071FB" w:rsidRPr="00785624">
              <w:rPr>
                <w:rFonts w:hAnsi="ＭＳ 明朝" w:cs="ＭＳ 明朝" w:hint="eastAsia"/>
                <w:color w:val="000000" w:themeColor="text1"/>
                <w:kern w:val="0"/>
                <w:szCs w:val="20"/>
              </w:rPr>
              <w:t>教育</w:t>
            </w:r>
            <w:r w:rsidR="00D976DA" w:rsidRPr="00785624">
              <w:rPr>
                <w:rFonts w:hAnsi="ＭＳ 明朝" w:cs="ＭＳ 明朝" w:hint="eastAsia"/>
                <w:color w:val="000000" w:themeColor="text1"/>
                <w:kern w:val="0"/>
                <w:szCs w:val="20"/>
              </w:rPr>
              <w:t>課</w:t>
            </w:r>
            <w:r w:rsidRPr="00785624">
              <w:rPr>
                <w:rFonts w:hAnsi="ＭＳ 明朝" w:cs="ＭＳ 明朝" w:hint="eastAsia"/>
                <w:color w:val="000000" w:themeColor="text1"/>
                <w:kern w:val="0"/>
                <w:szCs w:val="20"/>
              </w:rPr>
              <w:t>子ども安全支援室【発生時の連絡窓口】</w:t>
            </w:r>
          </w:p>
          <w:p w14:paraId="03B12BAF" w14:textId="03461EC5"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A67F8" w:rsidRPr="00785624">
              <w:rPr>
                <w:rFonts w:hint="eastAsia"/>
                <w:color w:val="000000" w:themeColor="text1"/>
              </w:rPr>
              <w:t>5412</w:t>
            </w:r>
            <w:r w:rsidRPr="00785624">
              <w:rPr>
                <w:rFonts w:hAnsi="ＭＳ 明朝" w:cs="ＭＳ 明朝" w:hint="eastAsia"/>
                <w:color w:val="000000" w:themeColor="text1"/>
                <w:kern w:val="0"/>
                <w:szCs w:val="20"/>
              </w:rPr>
              <w:t>、</w:t>
            </w:r>
            <w:r w:rsidR="00CE519A" w:rsidRPr="00785624">
              <w:rPr>
                <w:rFonts w:hint="eastAsia"/>
                <w:color w:val="000000" w:themeColor="text1"/>
              </w:rPr>
              <w:t>6862</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25E3F" w:rsidRPr="00785624">
              <w:rPr>
                <w:rFonts w:hint="eastAsia"/>
                <w:color w:val="000000" w:themeColor="text1"/>
              </w:rPr>
              <w:t>6857</w:t>
            </w:r>
          </w:p>
        </w:tc>
      </w:tr>
      <w:tr w:rsidR="004729E5" w:rsidRPr="00C47213" w14:paraId="271663DF" w14:textId="77777777" w:rsidTr="00EB5B74">
        <w:tc>
          <w:tcPr>
            <w:tcW w:w="1838" w:type="dxa"/>
            <w:vMerge/>
            <w:vAlign w:val="center"/>
          </w:tcPr>
          <w:p w14:paraId="047D3FF4" w14:textId="77777777" w:rsidR="004729E5" w:rsidRPr="00BB5300" w:rsidRDefault="004729E5" w:rsidP="004729E5">
            <w:pPr>
              <w:spacing w:line="260" w:lineRule="exact"/>
              <w:jc w:val="left"/>
              <w:rPr>
                <w:rFonts w:hAnsi="ＭＳ 明朝" w:cs="ＭＳ 明朝"/>
                <w:kern w:val="0"/>
                <w:szCs w:val="20"/>
              </w:rPr>
            </w:pPr>
          </w:p>
        </w:tc>
        <w:tc>
          <w:tcPr>
            <w:tcW w:w="2977" w:type="dxa"/>
            <w:gridSpan w:val="2"/>
            <w:vAlign w:val="center"/>
          </w:tcPr>
          <w:p w14:paraId="540B2EC2" w14:textId="0F86858F" w:rsidR="004729E5" w:rsidRPr="00BB5300" w:rsidRDefault="004729E5" w:rsidP="004729E5">
            <w:pPr>
              <w:spacing w:line="260" w:lineRule="exact"/>
              <w:jc w:val="left"/>
              <w:rPr>
                <w:rFonts w:hAnsi="ＭＳ 明朝" w:cs="ＭＳ 明朝"/>
                <w:kern w:val="0"/>
                <w:szCs w:val="20"/>
              </w:rPr>
            </w:pPr>
            <w:r w:rsidRPr="00BB5300">
              <w:rPr>
                <w:rFonts w:hAnsi="ＭＳ 明朝" w:cs="ＭＳ 明朝" w:hint="eastAsia"/>
                <w:kern w:val="0"/>
                <w:szCs w:val="20"/>
              </w:rPr>
              <w:t>第</w:t>
            </w:r>
            <w:r w:rsidR="001F1231">
              <w:rPr>
                <w:rFonts w:hAnsi="ＭＳ 明朝" w:cs="ＭＳ 明朝" w:hint="eastAsia"/>
                <w:kern w:val="0"/>
                <w:szCs w:val="20"/>
              </w:rPr>
              <w:t>10</w:t>
            </w:r>
            <w:r w:rsidRPr="00BB5300">
              <w:rPr>
                <w:rFonts w:hAnsi="ＭＳ 明朝" w:cs="ＭＳ 明朝" w:hint="eastAsia"/>
                <w:kern w:val="0"/>
                <w:szCs w:val="20"/>
              </w:rPr>
              <w:t xml:space="preserve">　登下校中の事故</w:t>
            </w:r>
          </w:p>
        </w:tc>
        <w:tc>
          <w:tcPr>
            <w:tcW w:w="5267" w:type="dxa"/>
            <w:vAlign w:val="center"/>
          </w:tcPr>
          <w:p w14:paraId="4C0DAE61" w14:textId="42DB4EBA"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w:t>
            </w:r>
            <w:r w:rsidR="00D976DA" w:rsidRPr="00785624">
              <w:rPr>
                <w:rFonts w:hAnsi="ＭＳ 明朝" w:cs="ＭＳ 明朝" w:hint="eastAsia"/>
                <w:color w:val="000000" w:themeColor="text1"/>
                <w:kern w:val="0"/>
                <w:szCs w:val="20"/>
              </w:rPr>
              <w:t>学校</w:t>
            </w:r>
            <w:r w:rsidR="004071FB" w:rsidRPr="00785624">
              <w:rPr>
                <w:rFonts w:hAnsi="ＭＳ 明朝" w:cs="ＭＳ 明朝" w:hint="eastAsia"/>
                <w:color w:val="000000" w:themeColor="text1"/>
                <w:kern w:val="0"/>
                <w:szCs w:val="20"/>
              </w:rPr>
              <w:t>教育</w:t>
            </w:r>
            <w:r w:rsidR="00D976DA" w:rsidRPr="00785624">
              <w:rPr>
                <w:rFonts w:hAnsi="ＭＳ 明朝" w:cs="ＭＳ 明朝" w:hint="eastAsia"/>
                <w:color w:val="000000" w:themeColor="text1"/>
                <w:kern w:val="0"/>
                <w:szCs w:val="20"/>
              </w:rPr>
              <w:t>課</w:t>
            </w:r>
            <w:r w:rsidRPr="00785624">
              <w:rPr>
                <w:rFonts w:hAnsi="ＭＳ 明朝" w:cs="ＭＳ 明朝" w:hint="eastAsia"/>
                <w:color w:val="000000" w:themeColor="text1"/>
                <w:kern w:val="0"/>
                <w:szCs w:val="20"/>
              </w:rPr>
              <w:t>子ども安全支援室</w:t>
            </w:r>
          </w:p>
          <w:p w14:paraId="43E79A47" w14:textId="05136737"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A67F8" w:rsidRPr="00785624">
              <w:rPr>
                <w:rFonts w:hint="eastAsia"/>
                <w:color w:val="000000" w:themeColor="text1"/>
              </w:rPr>
              <w:t>5412</w:t>
            </w:r>
            <w:r w:rsidRPr="00785624">
              <w:rPr>
                <w:rFonts w:hAnsi="ＭＳ 明朝" w:cs="ＭＳ 明朝" w:hint="eastAsia"/>
                <w:color w:val="000000" w:themeColor="text1"/>
                <w:kern w:val="0"/>
                <w:szCs w:val="20"/>
              </w:rPr>
              <w:t>、</w:t>
            </w:r>
            <w:r w:rsidR="00CE519A" w:rsidRPr="00785624">
              <w:rPr>
                <w:rFonts w:hint="eastAsia"/>
                <w:color w:val="000000" w:themeColor="text1"/>
              </w:rPr>
              <w:t>6862</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25E3F" w:rsidRPr="00785624">
              <w:rPr>
                <w:rFonts w:hint="eastAsia"/>
                <w:color w:val="000000" w:themeColor="text1"/>
              </w:rPr>
              <w:t>6857</w:t>
            </w:r>
          </w:p>
        </w:tc>
      </w:tr>
      <w:tr w:rsidR="004729E5" w:rsidRPr="00C47213" w14:paraId="35A026A4" w14:textId="77777777" w:rsidTr="00EB5B74">
        <w:tc>
          <w:tcPr>
            <w:tcW w:w="1838" w:type="dxa"/>
            <w:vMerge/>
            <w:vAlign w:val="center"/>
          </w:tcPr>
          <w:p w14:paraId="21021FD4" w14:textId="77777777" w:rsidR="004729E5" w:rsidRPr="00BB5300" w:rsidRDefault="004729E5" w:rsidP="004729E5">
            <w:pPr>
              <w:spacing w:line="260" w:lineRule="exact"/>
              <w:jc w:val="left"/>
              <w:rPr>
                <w:rFonts w:hAnsi="ＭＳ 明朝" w:cs="ＭＳ 明朝"/>
                <w:kern w:val="0"/>
                <w:szCs w:val="20"/>
              </w:rPr>
            </w:pPr>
          </w:p>
        </w:tc>
        <w:tc>
          <w:tcPr>
            <w:tcW w:w="2977" w:type="dxa"/>
            <w:gridSpan w:val="2"/>
            <w:vAlign w:val="center"/>
          </w:tcPr>
          <w:p w14:paraId="698BDC3C" w14:textId="76E3FD32" w:rsidR="004729E5" w:rsidRPr="00BB5300" w:rsidRDefault="004729E5" w:rsidP="004729E5">
            <w:pPr>
              <w:spacing w:line="260" w:lineRule="exact"/>
              <w:ind w:left="360" w:hangingChars="200" w:hanging="360"/>
              <w:jc w:val="left"/>
              <w:rPr>
                <w:rFonts w:hAnsi="ＭＳ 明朝" w:cs="ＭＳ 明朝"/>
                <w:kern w:val="0"/>
                <w:szCs w:val="20"/>
              </w:rPr>
            </w:pPr>
            <w:r w:rsidRPr="00BB5300">
              <w:rPr>
                <w:rFonts w:hAnsi="ＭＳ 明朝" w:cs="ＭＳ 明朝" w:hint="eastAsia"/>
                <w:kern w:val="0"/>
                <w:szCs w:val="20"/>
              </w:rPr>
              <w:t>第</w:t>
            </w:r>
            <w:r w:rsidR="001F1231">
              <w:rPr>
                <w:rFonts w:hAnsi="ＭＳ 明朝" w:cs="ＭＳ 明朝" w:hint="eastAsia"/>
                <w:kern w:val="0"/>
                <w:szCs w:val="20"/>
              </w:rPr>
              <w:t>11</w:t>
            </w:r>
            <w:r w:rsidRPr="00BB5300">
              <w:rPr>
                <w:rFonts w:hAnsi="ＭＳ 明朝" w:cs="ＭＳ 明朝" w:hint="eastAsia"/>
                <w:kern w:val="0"/>
                <w:szCs w:val="20"/>
              </w:rPr>
              <w:t xml:space="preserve">　放課後支援活動（放課後子ども教室、放課後児童ｸﾗﾌﾞ、ﾊｯﾋﾟｰｱﾌﾀｰｽｸｰﾙ）中の事故</w:t>
            </w:r>
          </w:p>
        </w:tc>
        <w:tc>
          <w:tcPr>
            <w:tcW w:w="5267" w:type="dxa"/>
            <w:vAlign w:val="center"/>
          </w:tcPr>
          <w:p w14:paraId="358CC9EE" w14:textId="77777777"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教育庁社会教育課社会教育スタッフ</w:t>
            </w:r>
          </w:p>
          <w:p w14:paraId="752B8B05" w14:textId="77777777"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852-22-5428</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852-22-6218</w:t>
            </w:r>
          </w:p>
          <w:p w14:paraId="22813DAC" w14:textId="77777777"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教育庁特別支援教育課指導スタッフ</w:t>
            </w:r>
          </w:p>
          <w:p w14:paraId="5327B6E4" w14:textId="77777777"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852-22-6710</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852-22-6231</w:t>
            </w:r>
          </w:p>
        </w:tc>
      </w:tr>
      <w:tr w:rsidR="004729E5" w:rsidRPr="00C47213" w14:paraId="14777B5C" w14:textId="77777777" w:rsidTr="00EB5B74">
        <w:tc>
          <w:tcPr>
            <w:tcW w:w="1838" w:type="dxa"/>
            <w:vMerge/>
            <w:vAlign w:val="center"/>
          </w:tcPr>
          <w:p w14:paraId="5BF724F0" w14:textId="77777777" w:rsidR="004729E5" w:rsidRPr="00BB5300" w:rsidRDefault="004729E5" w:rsidP="004729E5">
            <w:pPr>
              <w:spacing w:line="260" w:lineRule="exact"/>
              <w:jc w:val="left"/>
              <w:rPr>
                <w:rFonts w:hAnsi="ＭＳ 明朝" w:cs="ＭＳ 明朝"/>
                <w:kern w:val="0"/>
                <w:szCs w:val="20"/>
              </w:rPr>
            </w:pPr>
          </w:p>
        </w:tc>
        <w:tc>
          <w:tcPr>
            <w:tcW w:w="2977" w:type="dxa"/>
            <w:gridSpan w:val="2"/>
            <w:vAlign w:val="center"/>
          </w:tcPr>
          <w:p w14:paraId="3350F057" w14:textId="794AEECA" w:rsidR="004729E5" w:rsidRPr="00BB5300" w:rsidRDefault="004729E5" w:rsidP="004729E5">
            <w:pPr>
              <w:spacing w:line="260" w:lineRule="exact"/>
              <w:ind w:left="360" w:hangingChars="200" w:hanging="360"/>
              <w:jc w:val="left"/>
              <w:rPr>
                <w:rFonts w:hAnsi="ＭＳ 明朝" w:cs="ＭＳ 明朝"/>
                <w:kern w:val="0"/>
                <w:szCs w:val="20"/>
              </w:rPr>
            </w:pPr>
            <w:r w:rsidRPr="00BB5300">
              <w:rPr>
                <w:rFonts w:hAnsi="ＭＳ 明朝" w:cs="ＭＳ 明朝" w:hint="eastAsia"/>
                <w:kern w:val="0"/>
                <w:szCs w:val="20"/>
              </w:rPr>
              <w:t>第</w:t>
            </w:r>
            <w:r w:rsidR="001F1231">
              <w:rPr>
                <w:rFonts w:hAnsi="ＭＳ 明朝" w:cs="ＭＳ 明朝" w:hint="eastAsia"/>
                <w:kern w:val="0"/>
                <w:szCs w:val="20"/>
              </w:rPr>
              <w:t>12</w:t>
            </w:r>
            <w:r w:rsidRPr="00BB5300">
              <w:rPr>
                <w:rFonts w:hAnsi="ＭＳ 明朝" w:cs="ＭＳ 明朝" w:hint="eastAsia"/>
                <w:kern w:val="0"/>
                <w:szCs w:val="20"/>
              </w:rPr>
              <w:t xml:space="preserve">　クマ出没時やスズメバチ刺傷事故</w:t>
            </w:r>
          </w:p>
        </w:tc>
        <w:tc>
          <w:tcPr>
            <w:tcW w:w="5267" w:type="dxa"/>
            <w:vAlign w:val="center"/>
          </w:tcPr>
          <w:p w14:paraId="43211BB0" w14:textId="1B9752AA"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w:t>
            </w:r>
            <w:r w:rsidR="00D976DA" w:rsidRPr="00785624">
              <w:rPr>
                <w:rFonts w:hAnsi="ＭＳ 明朝" w:cs="ＭＳ 明朝" w:hint="eastAsia"/>
                <w:color w:val="000000" w:themeColor="text1"/>
                <w:kern w:val="0"/>
                <w:szCs w:val="20"/>
              </w:rPr>
              <w:t>学校</w:t>
            </w:r>
            <w:r w:rsidR="004071FB" w:rsidRPr="00785624">
              <w:rPr>
                <w:rFonts w:hAnsi="ＭＳ 明朝" w:cs="ＭＳ 明朝" w:hint="eastAsia"/>
                <w:color w:val="000000" w:themeColor="text1"/>
                <w:kern w:val="0"/>
                <w:szCs w:val="20"/>
              </w:rPr>
              <w:t>教育</w:t>
            </w:r>
            <w:r w:rsidR="00D976DA" w:rsidRPr="00785624">
              <w:rPr>
                <w:rFonts w:hAnsi="ＭＳ 明朝" w:cs="ＭＳ 明朝" w:hint="eastAsia"/>
                <w:color w:val="000000" w:themeColor="text1"/>
                <w:kern w:val="0"/>
                <w:szCs w:val="20"/>
              </w:rPr>
              <w:t>課</w:t>
            </w:r>
            <w:r w:rsidRPr="00785624">
              <w:rPr>
                <w:rFonts w:hAnsi="ＭＳ 明朝" w:cs="ＭＳ 明朝" w:hint="eastAsia"/>
                <w:color w:val="000000" w:themeColor="text1"/>
                <w:kern w:val="0"/>
                <w:szCs w:val="20"/>
              </w:rPr>
              <w:t>子ども安全支援室</w:t>
            </w:r>
          </w:p>
          <w:p w14:paraId="682FFFDC" w14:textId="7C85AD53"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A67F8" w:rsidRPr="00785624">
              <w:rPr>
                <w:rFonts w:hint="eastAsia"/>
                <w:color w:val="000000" w:themeColor="text1"/>
              </w:rPr>
              <w:t>5412</w:t>
            </w:r>
            <w:r w:rsidRPr="00785624">
              <w:rPr>
                <w:rFonts w:hAnsi="ＭＳ 明朝" w:cs="ＭＳ 明朝" w:hint="eastAsia"/>
                <w:color w:val="000000" w:themeColor="text1"/>
                <w:kern w:val="0"/>
                <w:szCs w:val="20"/>
              </w:rPr>
              <w:t>、</w:t>
            </w:r>
            <w:r w:rsidR="00CE519A" w:rsidRPr="00785624">
              <w:rPr>
                <w:rFonts w:hint="eastAsia"/>
                <w:color w:val="000000" w:themeColor="text1"/>
              </w:rPr>
              <w:t>6862</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25E3F" w:rsidRPr="00785624">
              <w:rPr>
                <w:rFonts w:hint="eastAsia"/>
                <w:color w:val="000000" w:themeColor="text1"/>
              </w:rPr>
              <w:t>6857</w:t>
            </w:r>
          </w:p>
        </w:tc>
      </w:tr>
      <w:tr w:rsidR="004729E5" w:rsidRPr="00C47213" w14:paraId="4EAE1F60" w14:textId="77777777" w:rsidTr="00EB5B74">
        <w:tc>
          <w:tcPr>
            <w:tcW w:w="1838" w:type="dxa"/>
            <w:vMerge/>
            <w:vAlign w:val="center"/>
          </w:tcPr>
          <w:p w14:paraId="46C42322" w14:textId="77777777" w:rsidR="004729E5" w:rsidRPr="00BB5300" w:rsidRDefault="004729E5" w:rsidP="004729E5">
            <w:pPr>
              <w:spacing w:line="260" w:lineRule="exact"/>
              <w:jc w:val="left"/>
              <w:rPr>
                <w:rFonts w:hAnsi="ＭＳ 明朝" w:cs="ＭＳ 明朝"/>
                <w:kern w:val="0"/>
                <w:szCs w:val="20"/>
              </w:rPr>
            </w:pPr>
          </w:p>
        </w:tc>
        <w:tc>
          <w:tcPr>
            <w:tcW w:w="2977" w:type="dxa"/>
            <w:gridSpan w:val="2"/>
            <w:vAlign w:val="center"/>
          </w:tcPr>
          <w:p w14:paraId="6D84975B" w14:textId="69C96AF8" w:rsidR="004729E5" w:rsidRPr="00BB5300" w:rsidRDefault="004729E5" w:rsidP="004729E5">
            <w:pPr>
              <w:spacing w:line="260" w:lineRule="exact"/>
              <w:ind w:left="360" w:hangingChars="200" w:hanging="360"/>
              <w:jc w:val="left"/>
              <w:rPr>
                <w:rFonts w:hAnsi="ＭＳ 明朝" w:cs="ＭＳ 明朝"/>
                <w:kern w:val="0"/>
                <w:szCs w:val="20"/>
              </w:rPr>
            </w:pPr>
            <w:r w:rsidRPr="00BB5300">
              <w:rPr>
                <w:rFonts w:hAnsi="ＭＳ 明朝" w:cs="ＭＳ 明朝" w:hint="eastAsia"/>
                <w:kern w:val="0"/>
                <w:szCs w:val="20"/>
              </w:rPr>
              <w:t>第1</w:t>
            </w:r>
            <w:r w:rsidR="001F1231">
              <w:rPr>
                <w:rFonts w:hAnsi="ＭＳ 明朝" w:cs="ＭＳ 明朝" w:hint="eastAsia"/>
                <w:kern w:val="0"/>
                <w:szCs w:val="20"/>
              </w:rPr>
              <w:t>3</w:t>
            </w:r>
            <w:r w:rsidRPr="00BB5300">
              <w:rPr>
                <w:rFonts w:hAnsi="ＭＳ 明朝" w:cs="ＭＳ 明朝" w:hint="eastAsia"/>
                <w:kern w:val="0"/>
                <w:szCs w:val="20"/>
              </w:rPr>
              <w:t xml:space="preserve">　弾道ミサイル発射</w:t>
            </w:r>
          </w:p>
        </w:tc>
        <w:tc>
          <w:tcPr>
            <w:tcW w:w="5267" w:type="dxa"/>
            <w:vAlign w:val="center"/>
          </w:tcPr>
          <w:p w14:paraId="12AF6D41" w14:textId="36A754AC"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w:t>
            </w:r>
            <w:r w:rsidR="00D976DA" w:rsidRPr="00785624">
              <w:rPr>
                <w:rFonts w:hAnsi="ＭＳ 明朝" w:cs="ＭＳ 明朝" w:hint="eastAsia"/>
                <w:color w:val="000000" w:themeColor="text1"/>
                <w:kern w:val="0"/>
                <w:szCs w:val="20"/>
              </w:rPr>
              <w:t>学校</w:t>
            </w:r>
            <w:r w:rsidR="004071FB" w:rsidRPr="00785624">
              <w:rPr>
                <w:rFonts w:hAnsi="ＭＳ 明朝" w:cs="ＭＳ 明朝" w:hint="eastAsia"/>
                <w:color w:val="000000" w:themeColor="text1"/>
                <w:kern w:val="0"/>
                <w:szCs w:val="20"/>
              </w:rPr>
              <w:t>教育</w:t>
            </w:r>
            <w:r w:rsidR="00D976DA" w:rsidRPr="00785624">
              <w:rPr>
                <w:rFonts w:hAnsi="ＭＳ 明朝" w:cs="ＭＳ 明朝" w:hint="eastAsia"/>
                <w:color w:val="000000" w:themeColor="text1"/>
                <w:kern w:val="0"/>
                <w:szCs w:val="20"/>
              </w:rPr>
              <w:t>課</w:t>
            </w:r>
            <w:r w:rsidRPr="00785624">
              <w:rPr>
                <w:rFonts w:hAnsi="ＭＳ 明朝" w:cs="ＭＳ 明朝" w:hint="eastAsia"/>
                <w:color w:val="000000" w:themeColor="text1"/>
                <w:kern w:val="0"/>
                <w:szCs w:val="20"/>
              </w:rPr>
              <w:t>子ども安全支援室【安否確認連絡窓口】</w:t>
            </w:r>
          </w:p>
          <w:p w14:paraId="6EFF1F5E" w14:textId="6EDA84FA"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A67F8" w:rsidRPr="00785624">
              <w:rPr>
                <w:rFonts w:hint="eastAsia"/>
                <w:color w:val="000000" w:themeColor="text1"/>
              </w:rPr>
              <w:t>5412</w:t>
            </w:r>
            <w:r w:rsidRPr="00785624">
              <w:rPr>
                <w:rFonts w:hAnsi="ＭＳ 明朝" w:cs="ＭＳ 明朝" w:hint="eastAsia"/>
                <w:color w:val="000000" w:themeColor="text1"/>
                <w:kern w:val="0"/>
                <w:szCs w:val="20"/>
              </w:rPr>
              <w:t>、</w:t>
            </w:r>
            <w:r w:rsidR="00CE519A" w:rsidRPr="00785624">
              <w:rPr>
                <w:rFonts w:hint="eastAsia"/>
                <w:color w:val="000000" w:themeColor="text1"/>
              </w:rPr>
              <w:t>6862</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25E3F" w:rsidRPr="00785624">
              <w:rPr>
                <w:rFonts w:hint="eastAsia"/>
                <w:color w:val="000000" w:themeColor="text1"/>
              </w:rPr>
              <w:t>6857</w:t>
            </w:r>
          </w:p>
          <w:p w14:paraId="4C63414C" w14:textId="77777777"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教育庁教育施設課企画助成係【施設被害連絡窓口】</w:t>
            </w:r>
          </w:p>
          <w:p w14:paraId="16CCED09" w14:textId="253CAE85"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A4E33" w:rsidRPr="00785624">
              <w:rPr>
                <w:rFonts w:hAnsi="ＭＳ 明朝" w:cs="ＭＳ 明朝" w:hint="eastAsia"/>
                <w:color w:val="000000" w:themeColor="text1"/>
                <w:kern w:val="0"/>
                <w:szCs w:val="20"/>
              </w:rPr>
              <w:t>6601</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852-22-6016</w:t>
            </w:r>
          </w:p>
        </w:tc>
      </w:tr>
      <w:tr w:rsidR="004729E5" w:rsidRPr="00C47213" w14:paraId="3A1D84A9" w14:textId="77777777" w:rsidTr="00EB5B74">
        <w:tc>
          <w:tcPr>
            <w:tcW w:w="1838" w:type="dxa"/>
            <w:vMerge w:val="restart"/>
          </w:tcPr>
          <w:p w14:paraId="08F68D0E" w14:textId="77777777" w:rsidR="004729E5" w:rsidRPr="00BB5300" w:rsidRDefault="004729E5" w:rsidP="004729E5">
            <w:pPr>
              <w:spacing w:line="260" w:lineRule="exact"/>
              <w:jc w:val="left"/>
              <w:rPr>
                <w:rFonts w:hAnsi="ＭＳ 明朝" w:cs="ＭＳ 明朝"/>
                <w:kern w:val="0"/>
                <w:szCs w:val="20"/>
              </w:rPr>
            </w:pPr>
            <w:r w:rsidRPr="00BB5300">
              <w:rPr>
                <w:rFonts w:hAnsi="ＭＳ 明朝" w:cs="ＭＳ 明朝" w:hint="eastAsia"/>
                <w:kern w:val="0"/>
                <w:szCs w:val="20"/>
              </w:rPr>
              <w:t>第２部第３章</w:t>
            </w:r>
          </w:p>
          <w:p w14:paraId="758E0A21" w14:textId="77777777" w:rsidR="004729E5" w:rsidRPr="00BB5300" w:rsidRDefault="004729E5" w:rsidP="004729E5">
            <w:pPr>
              <w:spacing w:line="260" w:lineRule="exact"/>
              <w:ind w:firstLineChars="100" w:firstLine="180"/>
              <w:jc w:val="left"/>
              <w:rPr>
                <w:rFonts w:hAnsi="ＭＳ 明朝" w:cs="ＭＳ 明朝"/>
                <w:kern w:val="0"/>
                <w:szCs w:val="20"/>
              </w:rPr>
            </w:pPr>
            <w:r w:rsidRPr="00BB5300">
              <w:rPr>
                <w:rFonts w:hAnsi="ＭＳ 明朝" w:cs="ＭＳ 明朝" w:hint="eastAsia"/>
                <w:kern w:val="0"/>
                <w:szCs w:val="20"/>
              </w:rPr>
              <w:t>学校生活上の問題</w:t>
            </w:r>
          </w:p>
        </w:tc>
        <w:tc>
          <w:tcPr>
            <w:tcW w:w="2977" w:type="dxa"/>
            <w:gridSpan w:val="2"/>
            <w:vAlign w:val="center"/>
          </w:tcPr>
          <w:p w14:paraId="65278F18" w14:textId="77777777" w:rsidR="004729E5" w:rsidRPr="00BB5300" w:rsidRDefault="004729E5" w:rsidP="004729E5">
            <w:pPr>
              <w:spacing w:line="260" w:lineRule="exact"/>
              <w:jc w:val="left"/>
              <w:rPr>
                <w:rFonts w:hAnsi="ＭＳ 明朝" w:cs="ＭＳ 明朝"/>
                <w:kern w:val="0"/>
                <w:szCs w:val="20"/>
              </w:rPr>
            </w:pPr>
            <w:r w:rsidRPr="00BB5300">
              <w:rPr>
                <w:rFonts w:hAnsi="ＭＳ 明朝" w:cs="ＭＳ 明朝" w:hint="eastAsia"/>
                <w:kern w:val="0"/>
                <w:szCs w:val="20"/>
              </w:rPr>
              <w:t>第１　いじめ</w:t>
            </w:r>
          </w:p>
        </w:tc>
        <w:tc>
          <w:tcPr>
            <w:tcW w:w="5267" w:type="dxa"/>
            <w:vAlign w:val="center"/>
          </w:tcPr>
          <w:p w14:paraId="39A97658" w14:textId="4E41441F"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w:t>
            </w:r>
            <w:r w:rsidR="00D976DA" w:rsidRPr="00785624">
              <w:rPr>
                <w:rFonts w:hAnsi="ＭＳ 明朝" w:cs="ＭＳ 明朝" w:hint="eastAsia"/>
                <w:color w:val="000000" w:themeColor="text1"/>
                <w:kern w:val="0"/>
                <w:szCs w:val="20"/>
              </w:rPr>
              <w:t>学校</w:t>
            </w:r>
            <w:r w:rsidR="004071FB" w:rsidRPr="00785624">
              <w:rPr>
                <w:rFonts w:hAnsi="ＭＳ 明朝" w:cs="ＭＳ 明朝" w:hint="eastAsia"/>
                <w:color w:val="000000" w:themeColor="text1"/>
                <w:kern w:val="0"/>
                <w:szCs w:val="20"/>
              </w:rPr>
              <w:t>教育</w:t>
            </w:r>
            <w:r w:rsidR="00D976DA" w:rsidRPr="00785624">
              <w:rPr>
                <w:rFonts w:hAnsi="ＭＳ 明朝" w:cs="ＭＳ 明朝" w:hint="eastAsia"/>
                <w:color w:val="000000" w:themeColor="text1"/>
                <w:kern w:val="0"/>
                <w:szCs w:val="20"/>
              </w:rPr>
              <w:t>課</w:t>
            </w:r>
            <w:r w:rsidRPr="00785624">
              <w:rPr>
                <w:rFonts w:hAnsi="ＭＳ 明朝" w:cs="ＭＳ 明朝" w:hint="eastAsia"/>
                <w:color w:val="000000" w:themeColor="text1"/>
                <w:kern w:val="0"/>
                <w:szCs w:val="20"/>
              </w:rPr>
              <w:t>子ども安全支援室</w:t>
            </w:r>
          </w:p>
          <w:p w14:paraId="352DD3A7" w14:textId="620D0A0B"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A67F8" w:rsidRPr="00785624">
              <w:rPr>
                <w:rFonts w:hint="eastAsia"/>
                <w:color w:val="000000" w:themeColor="text1"/>
              </w:rPr>
              <w:t>5412</w:t>
            </w:r>
            <w:r w:rsidRPr="00785624">
              <w:rPr>
                <w:rFonts w:hAnsi="ＭＳ 明朝" w:cs="ＭＳ 明朝" w:hint="eastAsia"/>
                <w:color w:val="000000" w:themeColor="text1"/>
                <w:kern w:val="0"/>
                <w:szCs w:val="20"/>
              </w:rPr>
              <w:t>、</w:t>
            </w:r>
            <w:r w:rsidR="00CE519A" w:rsidRPr="00785624">
              <w:rPr>
                <w:rFonts w:hint="eastAsia"/>
                <w:color w:val="000000" w:themeColor="text1"/>
              </w:rPr>
              <w:t>6862</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25E3F" w:rsidRPr="00785624">
              <w:rPr>
                <w:rFonts w:hint="eastAsia"/>
                <w:color w:val="000000" w:themeColor="text1"/>
              </w:rPr>
              <w:t>6857</w:t>
            </w:r>
          </w:p>
        </w:tc>
      </w:tr>
      <w:tr w:rsidR="004729E5" w:rsidRPr="00C47213" w14:paraId="3763F1EA" w14:textId="77777777" w:rsidTr="00EB5B74">
        <w:tc>
          <w:tcPr>
            <w:tcW w:w="1838" w:type="dxa"/>
            <w:vMerge/>
            <w:vAlign w:val="center"/>
          </w:tcPr>
          <w:p w14:paraId="19771CD1" w14:textId="77777777" w:rsidR="004729E5" w:rsidRPr="00BB5300" w:rsidRDefault="004729E5" w:rsidP="004729E5">
            <w:pPr>
              <w:spacing w:line="260" w:lineRule="exact"/>
              <w:jc w:val="left"/>
              <w:rPr>
                <w:rFonts w:hAnsi="ＭＳ 明朝" w:cs="ＭＳ 明朝"/>
                <w:kern w:val="0"/>
                <w:szCs w:val="20"/>
              </w:rPr>
            </w:pPr>
          </w:p>
        </w:tc>
        <w:tc>
          <w:tcPr>
            <w:tcW w:w="2977" w:type="dxa"/>
            <w:gridSpan w:val="2"/>
            <w:vAlign w:val="center"/>
          </w:tcPr>
          <w:p w14:paraId="0999341A" w14:textId="77777777" w:rsidR="004729E5" w:rsidRPr="00BB5300" w:rsidRDefault="004729E5" w:rsidP="004729E5">
            <w:pPr>
              <w:spacing w:line="260" w:lineRule="exact"/>
              <w:jc w:val="left"/>
              <w:rPr>
                <w:rFonts w:hAnsi="ＭＳ 明朝" w:cs="ＭＳ 明朝"/>
                <w:kern w:val="0"/>
                <w:szCs w:val="20"/>
              </w:rPr>
            </w:pPr>
            <w:r w:rsidRPr="00BB5300">
              <w:rPr>
                <w:rFonts w:hAnsi="ＭＳ 明朝" w:cs="ＭＳ 明朝" w:hint="eastAsia"/>
                <w:kern w:val="0"/>
                <w:szCs w:val="20"/>
              </w:rPr>
              <w:t>第２　暴力行為</w:t>
            </w:r>
          </w:p>
        </w:tc>
        <w:tc>
          <w:tcPr>
            <w:tcW w:w="5267" w:type="dxa"/>
            <w:vAlign w:val="center"/>
          </w:tcPr>
          <w:p w14:paraId="5570896F" w14:textId="6847A0A1"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w:t>
            </w:r>
            <w:r w:rsidR="00D976DA" w:rsidRPr="00785624">
              <w:rPr>
                <w:rFonts w:hAnsi="ＭＳ 明朝" w:cs="ＭＳ 明朝" w:hint="eastAsia"/>
                <w:color w:val="000000" w:themeColor="text1"/>
                <w:kern w:val="0"/>
                <w:szCs w:val="20"/>
              </w:rPr>
              <w:t>学校</w:t>
            </w:r>
            <w:r w:rsidR="004071FB" w:rsidRPr="00785624">
              <w:rPr>
                <w:rFonts w:hAnsi="ＭＳ 明朝" w:cs="ＭＳ 明朝" w:hint="eastAsia"/>
                <w:color w:val="000000" w:themeColor="text1"/>
                <w:kern w:val="0"/>
                <w:szCs w:val="20"/>
              </w:rPr>
              <w:t>教育</w:t>
            </w:r>
            <w:r w:rsidR="00D976DA" w:rsidRPr="00785624">
              <w:rPr>
                <w:rFonts w:hAnsi="ＭＳ 明朝" w:cs="ＭＳ 明朝" w:hint="eastAsia"/>
                <w:color w:val="000000" w:themeColor="text1"/>
                <w:kern w:val="0"/>
                <w:szCs w:val="20"/>
              </w:rPr>
              <w:t>課</w:t>
            </w:r>
            <w:r w:rsidRPr="00785624">
              <w:rPr>
                <w:rFonts w:hAnsi="ＭＳ 明朝" w:cs="ＭＳ 明朝" w:hint="eastAsia"/>
                <w:color w:val="000000" w:themeColor="text1"/>
                <w:kern w:val="0"/>
                <w:szCs w:val="20"/>
              </w:rPr>
              <w:t>子ども安全支援室</w:t>
            </w:r>
          </w:p>
          <w:p w14:paraId="595545CF" w14:textId="057094D9"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A67F8" w:rsidRPr="00785624">
              <w:rPr>
                <w:rFonts w:hint="eastAsia"/>
                <w:color w:val="000000" w:themeColor="text1"/>
              </w:rPr>
              <w:t>5412</w:t>
            </w:r>
            <w:r w:rsidRPr="00785624">
              <w:rPr>
                <w:rFonts w:hAnsi="ＭＳ 明朝" w:cs="ＭＳ 明朝" w:hint="eastAsia"/>
                <w:color w:val="000000" w:themeColor="text1"/>
                <w:kern w:val="0"/>
                <w:szCs w:val="20"/>
              </w:rPr>
              <w:t>、</w:t>
            </w:r>
            <w:r w:rsidR="00CE519A" w:rsidRPr="00785624">
              <w:rPr>
                <w:rFonts w:hint="eastAsia"/>
                <w:color w:val="000000" w:themeColor="text1"/>
              </w:rPr>
              <w:t>6862</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25E3F" w:rsidRPr="00785624">
              <w:rPr>
                <w:rFonts w:hint="eastAsia"/>
                <w:color w:val="000000" w:themeColor="text1"/>
              </w:rPr>
              <w:t>6857</w:t>
            </w:r>
          </w:p>
        </w:tc>
      </w:tr>
      <w:tr w:rsidR="004729E5" w:rsidRPr="00C47213" w14:paraId="4BF10EEC" w14:textId="77777777" w:rsidTr="00EB5B74">
        <w:tc>
          <w:tcPr>
            <w:tcW w:w="1838" w:type="dxa"/>
            <w:vMerge/>
            <w:vAlign w:val="center"/>
          </w:tcPr>
          <w:p w14:paraId="10445E13" w14:textId="77777777" w:rsidR="004729E5" w:rsidRPr="00BB5300" w:rsidRDefault="004729E5" w:rsidP="004729E5">
            <w:pPr>
              <w:spacing w:line="260" w:lineRule="exact"/>
              <w:jc w:val="left"/>
              <w:rPr>
                <w:rFonts w:hAnsi="ＭＳ 明朝" w:cs="ＭＳ 明朝"/>
                <w:kern w:val="0"/>
                <w:szCs w:val="20"/>
              </w:rPr>
            </w:pPr>
          </w:p>
        </w:tc>
        <w:tc>
          <w:tcPr>
            <w:tcW w:w="2977" w:type="dxa"/>
            <w:gridSpan w:val="2"/>
            <w:vAlign w:val="center"/>
          </w:tcPr>
          <w:p w14:paraId="29D9BDFE" w14:textId="77777777" w:rsidR="004729E5" w:rsidRPr="00BB5300" w:rsidRDefault="004729E5" w:rsidP="004729E5">
            <w:pPr>
              <w:spacing w:line="260" w:lineRule="exact"/>
              <w:jc w:val="left"/>
              <w:rPr>
                <w:rFonts w:hAnsi="ＭＳ 明朝" w:cs="ＭＳ 明朝"/>
                <w:kern w:val="0"/>
                <w:szCs w:val="20"/>
              </w:rPr>
            </w:pPr>
            <w:r w:rsidRPr="00BB5300">
              <w:rPr>
                <w:rFonts w:hAnsi="ＭＳ 明朝" w:cs="ＭＳ 明朝" w:hint="eastAsia"/>
                <w:kern w:val="0"/>
                <w:szCs w:val="20"/>
              </w:rPr>
              <w:t>第３　自死予告（自死企図）</w:t>
            </w:r>
          </w:p>
        </w:tc>
        <w:tc>
          <w:tcPr>
            <w:tcW w:w="5267" w:type="dxa"/>
            <w:vAlign w:val="center"/>
          </w:tcPr>
          <w:p w14:paraId="215A90DE" w14:textId="18DAF957"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w:t>
            </w:r>
            <w:r w:rsidR="00D976DA" w:rsidRPr="00785624">
              <w:rPr>
                <w:rFonts w:hAnsi="ＭＳ 明朝" w:cs="ＭＳ 明朝" w:hint="eastAsia"/>
                <w:color w:val="000000" w:themeColor="text1"/>
                <w:kern w:val="0"/>
                <w:szCs w:val="20"/>
              </w:rPr>
              <w:t>学校</w:t>
            </w:r>
            <w:r w:rsidR="004071FB" w:rsidRPr="00785624">
              <w:rPr>
                <w:rFonts w:hAnsi="ＭＳ 明朝" w:cs="ＭＳ 明朝" w:hint="eastAsia"/>
                <w:color w:val="000000" w:themeColor="text1"/>
                <w:kern w:val="0"/>
                <w:szCs w:val="20"/>
              </w:rPr>
              <w:t>教育</w:t>
            </w:r>
            <w:r w:rsidR="00D976DA" w:rsidRPr="00785624">
              <w:rPr>
                <w:rFonts w:hAnsi="ＭＳ 明朝" w:cs="ＭＳ 明朝" w:hint="eastAsia"/>
                <w:color w:val="000000" w:themeColor="text1"/>
                <w:kern w:val="0"/>
                <w:szCs w:val="20"/>
              </w:rPr>
              <w:t>課</w:t>
            </w:r>
            <w:r w:rsidRPr="00785624">
              <w:rPr>
                <w:rFonts w:hAnsi="ＭＳ 明朝" w:cs="ＭＳ 明朝" w:hint="eastAsia"/>
                <w:color w:val="000000" w:themeColor="text1"/>
                <w:kern w:val="0"/>
                <w:szCs w:val="20"/>
              </w:rPr>
              <w:t>子ども安全支援室</w:t>
            </w:r>
          </w:p>
          <w:p w14:paraId="2A745517" w14:textId="77F5A98C"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A67F8" w:rsidRPr="00785624">
              <w:rPr>
                <w:rFonts w:hint="eastAsia"/>
                <w:color w:val="000000" w:themeColor="text1"/>
              </w:rPr>
              <w:t>5412</w:t>
            </w:r>
            <w:r w:rsidRPr="00785624">
              <w:rPr>
                <w:rFonts w:hAnsi="ＭＳ 明朝" w:cs="ＭＳ 明朝" w:hint="eastAsia"/>
                <w:color w:val="000000" w:themeColor="text1"/>
                <w:kern w:val="0"/>
                <w:szCs w:val="20"/>
              </w:rPr>
              <w:t>、</w:t>
            </w:r>
            <w:r w:rsidR="00CE519A" w:rsidRPr="00785624">
              <w:rPr>
                <w:rFonts w:hint="eastAsia"/>
                <w:color w:val="000000" w:themeColor="text1"/>
              </w:rPr>
              <w:t>6862</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25E3F" w:rsidRPr="00785624">
              <w:rPr>
                <w:rFonts w:hint="eastAsia"/>
                <w:color w:val="000000" w:themeColor="text1"/>
              </w:rPr>
              <w:t>6857</w:t>
            </w:r>
          </w:p>
        </w:tc>
      </w:tr>
      <w:tr w:rsidR="004729E5" w:rsidRPr="00C47213" w14:paraId="5FB457FB" w14:textId="77777777" w:rsidTr="00EB5B74">
        <w:tc>
          <w:tcPr>
            <w:tcW w:w="1838" w:type="dxa"/>
            <w:vMerge/>
            <w:vAlign w:val="center"/>
          </w:tcPr>
          <w:p w14:paraId="79D65D15" w14:textId="77777777" w:rsidR="004729E5" w:rsidRPr="00BB5300" w:rsidRDefault="004729E5" w:rsidP="004729E5">
            <w:pPr>
              <w:spacing w:line="260" w:lineRule="exact"/>
              <w:jc w:val="left"/>
              <w:rPr>
                <w:rFonts w:hAnsi="ＭＳ 明朝" w:cs="ＭＳ 明朝"/>
                <w:kern w:val="0"/>
              </w:rPr>
            </w:pPr>
          </w:p>
        </w:tc>
        <w:tc>
          <w:tcPr>
            <w:tcW w:w="2977" w:type="dxa"/>
            <w:gridSpan w:val="2"/>
            <w:vAlign w:val="center"/>
          </w:tcPr>
          <w:p w14:paraId="2FBDD74E" w14:textId="77777777" w:rsidR="004729E5" w:rsidRPr="00BB5300" w:rsidRDefault="004729E5" w:rsidP="004729E5">
            <w:pPr>
              <w:spacing w:line="260" w:lineRule="exact"/>
              <w:jc w:val="left"/>
              <w:rPr>
                <w:rFonts w:hAnsi="ＭＳ 明朝" w:cs="ＭＳ 明朝"/>
                <w:kern w:val="0"/>
              </w:rPr>
            </w:pPr>
            <w:r w:rsidRPr="00BB5300">
              <w:rPr>
                <w:rFonts w:hAnsi="ＭＳ 明朝" w:cs="ＭＳ 明朝" w:hint="eastAsia"/>
                <w:kern w:val="0"/>
              </w:rPr>
              <w:t>第４　児童虐待</w:t>
            </w:r>
          </w:p>
        </w:tc>
        <w:tc>
          <w:tcPr>
            <w:tcW w:w="5267" w:type="dxa"/>
            <w:vAlign w:val="center"/>
          </w:tcPr>
          <w:p w14:paraId="20F99BBC" w14:textId="3E44F2BE"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w:t>
            </w:r>
            <w:r w:rsidR="00D976DA" w:rsidRPr="00785624">
              <w:rPr>
                <w:rFonts w:hAnsi="ＭＳ 明朝" w:cs="ＭＳ 明朝" w:hint="eastAsia"/>
                <w:color w:val="000000" w:themeColor="text1"/>
                <w:kern w:val="0"/>
                <w:szCs w:val="20"/>
              </w:rPr>
              <w:t>学校</w:t>
            </w:r>
            <w:r w:rsidR="004071FB" w:rsidRPr="00785624">
              <w:rPr>
                <w:rFonts w:hAnsi="ＭＳ 明朝" w:cs="ＭＳ 明朝" w:hint="eastAsia"/>
                <w:color w:val="000000" w:themeColor="text1"/>
                <w:kern w:val="0"/>
                <w:szCs w:val="20"/>
              </w:rPr>
              <w:t>教育</w:t>
            </w:r>
            <w:r w:rsidR="00D976DA" w:rsidRPr="00785624">
              <w:rPr>
                <w:rFonts w:hAnsi="ＭＳ 明朝" w:cs="ＭＳ 明朝" w:hint="eastAsia"/>
                <w:color w:val="000000" w:themeColor="text1"/>
                <w:kern w:val="0"/>
                <w:szCs w:val="20"/>
              </w:rPr>
              <w:t>課</w:t>
            </w:r>
            <w:r w:rsidRPr="00785624">
              <w:rPr>
                <w:rFonts w:hAnsi="ＭＳ 明朝" w:cs="ＭＳ 明朝" w:hint="eastAsia"/>
                <w:color w:val="000000" w:themeColor="text1"/>
                <w:kern w:val="0"/>
                <w:szCs w:val="20"/>
              </w:rPr>
              <w:t>子ども安全支援室</w:t>
            </w:r>
          </w:p>
          <w:p w14:paraId="22D85151" w14:textId="203B02E5"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A67F8" w:rsidRPr="00785624">
              <w:rPr>
                <w:rFonts w:hint="eastAsia"/>
                <w:color w:val="000000" w:themeColor="text1"/>
              </w:rPr>
              <w:t>5412</w:t>
            </w:r>
            <w:r w:rsidRPr="00785624">
              <w:rPr>
                <w:rFonts w:hAnsi="ＭＳ 明朝" w:cs="ＭＳ 明朝" w:hint="eastAsia"/>
                <w:color w:val="000000" w:themeColor="text1"/>
                <w:kern w:val="0"/>
                <w:szCs w:val="20"/>
              </w:rPr>
              <w:t>、</w:t>
            </w:r>
            <w:r w:rsidR="00CE519A" w:rsidRPr="00785624">
              <w:rPr>
                <w:rFonts w:hint="eastAsia"/>
                <w:color w:val="000000" w:themeColor="text1"/>
              </w:rPr>
              <w:t>6862</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25E3F" w:rsidRPr="00785624">
              <w:rPr>
                <w:rFonts w:hint="eastAsia"/>
                <w:color w:val="000000" w:themeColor="text1"/>
              </w:rPr>
              <w:t>6857</w:t>
            </w:r>
          </w:p>
        </w:tc>
      </w:tr>
      <w:tr w:rsidR="004729E5" w:rsidRPr="00C47213" w14:paraId="722C80C9" w14:textId="77777777" w:rsidTr="00EB5B74">
        <w:tc>
          <w:tcPr>
            <w:tcW w:w="1838" w:type="dxa"/>
            <w:vMerge/>
            <w:vAlign w:val="center"/>
          </w:tcPr>
          <w:p w14:paraId="24A023EF" w14:textId="77777777" w:rsidR="004729E5" w:rsidRPr="00BB5300" w:rsidRDefault="004729E5" w:rsidP="004729E5">
            <w:pPr>
              <w:spacing w:line="260" w:lineRule="exact"/>
              <w:jc w:val="left"/>
              <w:rPr>
                <w:rFonts w:hAnsi="ＭＳ 明朝" w:cs="ＭＳ 明朝"/>
                <w:kern w:val="0"/>
              </w:rPr>
            </w:pPr>
          </w:p>
        </w:tc>
        <w:tc>
          <w:tcPr>
            <w:tcW w:w="2977" w:type="dxa"/>
            <w:gridSpan w:val="2"/>
            <w:vAlign w:val="center"/>
          </w:tcPr>
          <w:p w14:paraId="2E8F42F2" w14:textId="77777777" w:rsidR="004729E5" w:rsidRPr="00BB5300" w:rsidRDefault="004729E5" w:rsidP="004729E5">
            <w:pPr>
              <w:spacing w:line="260" w:lineRule="exact"/>
              <w:jc w:val="left"/>
              <w:rPr>
                <w:rFonts w:hAnsi="ＭＳ 明朝" w:cs="ＭＳ 明朝"/>
                <w:kern w:val="0"/>
              </w:rPr>
            </w:pPr>
            <w:r w:rsidRPr="00BB5300">
              <w:rPr>
                <w:rFonts w:hAnsi="ＭＳ 明朝" w:cs="ＭＳ 明朝" w:hint="eastAsia"/>
                <w:kern w:val="0"/>
              </w:rPr>
              <w:t>第５　家出</w:t>
            </w:r>
          </w:p>
        </w:tc>
        <w:tc>
          <w:tcPr>
            <w:tcW w:w="5267" w:type="dxa"/>
            <w:vAlign w:val="center"/>
          </w:tcPr>
          <w:p w14:paraId="4907FD74" w14:textId="75FA6701"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w:t>
            </w:r>
            <w:r w:rsidR="00D976DA" w:rsidRPr="00785624">
              <w:rPr>
                <w:rFonts w:hAnsi="ＭＳ 明朝" w:cs="ＭＳ 明朝" w:hint="eastAsia"/>
                <w:color w:val="000000" w:themeColor="text1"/>
                <w:kern w:val="0"/>
                <w:szCs w:val="20"/>
              </w:rPr>
              <w:t>学校</w:t>
            </w:r>
            <w:r w:rsidR="004071FB" w:rsidRPr="00785624">
              <w:rPr>
                <w:rFonts w:hAnsi="ＭＳ 明朝" w:cs="ＭＳ 明朝" w:hint="eastAsia"/>
                <w:color w:val="000000" w:themeColor="text1"/>
                <w:kern w:val="0"/>
                <w:szCs w:val="20"/>
              </w:rPr>
              <w:t>教育</w:t>
            </w:r>
            <w:r w:rsidR="00D976DA" w:rsidRPr="00785624">
              <w:rPr>
                <w:rFonts w:hAnsi="ＭＳ 明朝" w:cs="ＭＳ 明朝" w:hint="eastAsia"/>
                <w:color w:val="000000" w:themeColor="text1"/>
                <w:kern w:val="0"/>
                <w:szCs w:val="20"/>
              </w:rPr>
              <w:t>課</w:t>
            </w:r>
            <w:r w:rsidRPr="00785624">
              <w:rPr>
                <w:rFonts w:hAnsi="ＭＳ 明朝" w:cs="ＭＳ 明朝" w:hint="eastAsia"/>
                <w:color w:val="000000" w:themeColor="text1"/>
                <w:kern w:val="0"/>
                <w:szCs w:val="20"/>
              </w:rPr>
              <w:t>子ども安全支援室</w:t>
            </w:r>
          </w:p>
          <w:p w14:paraId="5293262D" w14:textId="0FA3B5AB"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A67F8" w:rsidRPr="00785624">
              <w:rPr>
                <w:rFonts w:hint="eastAsia"/>
                <w:color w:val="000000" w:themeColor="text1"/>
              </w:rPr>
              <w:t>5412</w:t>
            </w:r>
            <w:r w:rsidRPr="00785624">
              <w:rPr>
                <w:rFonts w:hAnsi="ＭＳ 明朝" w:cs="ＭＳ 明朝" w:hint="eastAsia"/>
                <w:color w:val="000000" w:themeColor="text1"/>
                <w:kern w:val="0"/>
                <w:szCs w:val="20"/>
              </w:rPr>
              <w:t>、</w:t>
            </w:r>
            <w:r w:rsidR="00CE519A" w:rsidRPr="00785624">
              <w:rPr>
                <w:rFonts w:hint="eastAsia"/>
                <w:color w:val="000000" w:themeColor="text1"/>
              </w:rPr>
              <w:t>6862</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w:t>
            </w:r>
            <w:r w:rsidR="00B25E3F" w:rsidRPr="00785624">
              <w:rPr>
                <w:rFonts w:hint="eastAsia"/>
                <w:color w:val="000000" w:themeColor="text1"/>
              </w:rPr>
              <w:t>6857</w:t>
            </w:r>
          </w:p>
        </w:tc>
      </w:tr>
      <w:tr w:rsidR="004729E5" w:rsidRPr="00C47213" w14:paraId="393CE76F" w14:textId="77777777" w:rsidTr="00EB5B74">
        <w:tc>
          <w:tcPr>
            <w:tcW w:w="1838" w:type="dxa"/>
            <w:vMerge/>
            <w:vAlign w:val="center"/>
          </w:tcPr>
          <w:p w14:paraId="30558333" w14:textId="77777777" w:rsidR="004729E5" w:rsidRPr="00BB5300" w:rsidRDefault="004729E5" w:rsidP="004729E5">
            <w:pPr>
              <w:spacing w:line="260" w:lineRule="exact"/>
              <w:jc w:val="left"/>
              <w:rPr>
                <w:rFonts w:hAnsi="ＭＳ 明朝" w:cs="ＭＳ 明朝"/>
                <w:kern w:val="0"/>
              </w:rPr>
            </w:pPr>
          </w:p>
        </w:tc>
        <w:tc>
          <w:tcPr>
            <w:tcW w:w="2977" w:type="dxa"/>
            <w:gridSpan w:val="2"/>
            <w:vAlign w:val="center"/>
          </w:tcPr>
          <w:p w14:paraId="5B970FD2" w14:textId="77777777" w:rsidR="004729E5" w:rsidRPr="00BB5300" w:rsidRDefault="004729E5" w:rsidP="004729E5">
            <w:pPr>
              <w:spacing w:line="260" w:lineRule="exact"/>
              <w:jc w:val="left"/>
              <w:rPr>
                <w:rFonts w:hAnsi="ＭＳ 明朝" w:cs="ＭＳ 明朝"/>
                <w:kern w:val="0"/>
              </w:rPr>
            </w:pPr>
            <w:r w:rsidRPr="00BB5300">
              <w:rPr>
                <w:rFonts w:hAnsi="ＭＳ 明朝" w:cs="ＭＳ 明朝" w:hint="eastAsia"/>
                <w:kern w:val="0"/>
              </w:rPr>
              <w:t>第６　人権に関わる問題事象</w:t>
            </w:r>
          </w:p>
        </w:tc>
        <w:tc>
          <w:tcPr>
            <w:tcW w:w="5267" w:type="dxa"/>
            <w:vAlign w:val="center"/>
          </w:tcPr>
          <w:p w14:paraId="4D46D264" w14:textId="77777777" w:rsidR="004729E5" w:rsidRPr="00785624" w:rsidRDefault="004729E5" w:rsidP="004729E5">
            <w:pPr>
              <w:spacing w:line="260" w:lineRule="exact"/>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教育庁人権同和教育課指導スタッフ</w:t>
            </w:r>
          </w:p>
          <w:p w14:paraId="31021DC5" w14:textId="77777777" w:rsidR="004729E5" w:rsidRPr="00785624" w:rsidRDefault="004729E5" w:rsidP="004729E5">
            <w:pPr>
              <w:spacing w:line="260" w:lineRule="exact"/>
              <w:ind w:firstLineChars="100" w:firstLine="180"/>
              <w:jc w:val="left"/>
              <w:rPr>
                <w:rFonts w:hAnsi="ＭＳ 明朝" w:cs="ＭＳ 明朝"/>
                <w:color w:val="000000" w:themeColor="text1"/>
                <w:kern w:val="0"/>
                <w:szCs w:val="20"/>
              </w:rPr>
            </w:pPr>
            <w:r w:rsidRPr="00785624">
              <w:rPr>
                <w:rFonts w:hAnsi="ＭＳ 明朝" w:cs="ＭＳ 明朝" w:hint="eastAsia"/>
                <w:color w:val="000000" w:themeColor="text1"/>
                <w:kern w:val="0"/>
                <w:szCs w:val="20"/>
              </w:rPr>
              <w:t>T</w:t>
            </w:r>
            <w:r w:rsidRPr="00785624">
              <w:rPr>
                <w:rFonts w:hAnsi="ＭＳ 明朝" w:cs="ＭＳ 明朝"/>
                <w:color w:val="000000" w:themeColor="text1"/>
                <w:kern w:val="0"/>
                <w:szCs w:val="20"/>
              </w:rPr>
              <w:t>EL</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852-22-5432</w:t>
            </w:r>
            <w:r w:rsidRPr="00785624">
              <w:rPr>
                <w:rFonts w:hAnsi="ＭＳ 明朝" w:cs="ＭＳ 明朝" w:hint="eastAsia"/>
                <w:color w:val="000000" w:themeColor="text1"/>
                <w:kern w:val="0"/>
                <w:szCs w:val="20"/>
              </w:rPr>
              <w:t>、6</w:t>
            </w:r>
            <w:r w:rsidRPr="00785624">
              <w:rPr>
                <w:rFonts w:hAnsi="ＭＳ 明朝" w:cs="ＭＳ 明朝"/>
                <w:color w:val="000000" w:themeColor="text1"/>
                <w:kern w:val="0"/>
                <w:szCs w:val="20"/>
              </w:rPr>
              <w:t>615</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785624">
              <w:rPr>
                <w:rFonts w:hAnsi="ＭＳ 明朝" w:cs="ＭＳ 明朝"/>
                <w:color w:val="000000" w:themeColor="text1"/>
                <w:kern w:val="0"/>
                <w:szCs w:val="20"/>
              </w:rPr>
              <w:t>852-22-6166</w:t>
            </w:r>
          </w:p>
        </w:tc>
      </w:tr>
      <w:tr w:rsidR="004729E5" w:rsidRPr="00C47213" w14:paraId="46EA1781" w14:textId="77777777" w:rsidTr="00A8389F">
        <w:trPr>
          <w:trHeight w:val="796"/>
        </w:trPr>
        <w:tc>
          <w:tcPr>
            <w:tcW w:w="1838" w:type="dxa"/>
            <w:vMerge/>
            <w:vAlign w:val="center"/>
          </w:tcPr>
          <w:p w14:paraId="70875122" w14:textId="77777777" w:rsidR="004729E5" w:rsidRPr="00BB5300" w:rsidRDefault="004729E5" w:rsidP="004729E5">
            <w:pPr>
              <w:spacing w:line="260" w:lineRule="exact"/>
              <w:jc w:val="left"/>
              <w:rPr>
                <w:rFonts w:hAnsi="ＭＳ 明朝" w:cs="ＭＳ 明朝"/>
                <w:kern w:val="0"/>
              </w:rPr>
            </w:pPr>
          </w:p>
        </w:tc>
        <w:tc>
          <w:tcPr>
            <w:tcW w:w="2977" w:type="dxa"/>
            <w:gridSpan w:val="2"/>
            <w:vAlign w:val="center"/>
          </w:tcPr>
          <w:p w14:paraId="0EBEBC5F" w14:textId="77777777" w:rsidR="001F1231" w:rsidRDefault="004729E5" w:rsidP="00A8389F">
            <w:pPr>
              <w:spacing w:beforeLines="50" w:before="151" w:line="260" w:lineRule="exact"/>
              <w:ind w:left="360" w:hangingChars="200" w:hanging="360"/>
              <w:jc w:val="left"/>
              <w:rPr>
                <w:rFonts w:hAnsi="ＭＳ 明朝" w:cs="ＭＳ 明朝"/>
                <w:kern w:val="0"/>
              </w:rPr>
            </w:pPr>
            <w:r w:rsidRPr="00BB5300">
              <w:rPr>
                <w:rFonts w:hAnsi="ＭＳ 明朝" w:cs="ＭＳ 明朝" w:hint="eastAsia"/>
                <w:kern w:val="0"/>
              </w:rPr>
              <w:t>第７　性暴力被害・性的虐待・デートＤＶ等</w:t>
            </w:r>
          </w:p>
          <w:p w14:paraId="12406DF4" w14:textId="6F198A33" w:rsidR="00A8389F" w:rsidRPr="00BB5300" w:rsidRDefault="00A8389F" w:rsidP="00A8389F">
            <w:pPr>
              <w:spacing w:line="260" w:lineRule="exact"/>
              <w:jc w:val="left"/>
              <w:rPr>
                <w:rFonts w:hAnsi="ＭＳ 明朝" w:cs="ＭＳ 明朝"/>
                <w:kern w:val="0"/>
              </w:rPr>
            </w:pPr>
          </w:p>
        </w:tc>
        <w:tc>
          <w:tcPr>
            <w:tcW w:w="5267" w:type="dxa"/>
            <w:vAlign w:val="center"/>
          </w:tcPr>
          <w:p w14:paraId="4CC6F2FF" w14:textId="38D1D4D7" w:rsidR="004729E5" w:rsidRPr="00BB37E9" w:rsidRDefault="004729E5" w:rsidP="004729E5">
            <w:pPr>
              <w:spacing w:line="260" w:lineRule="exact"/>
              <w:jc w:val="left"/>
              <w:rPr>
                <w:rFonts w:hAnsi="ＭＳ 明朝" w:cs="ＭＳ 明朝"/>
                <w:kern w:val="0"/>
                <w:szCs w:val="20"/>
              </w:rPr>
            </w:pPr>
            <w:r w:rsidRPr="00BB37E9">
              <w:rPr>
                <w:rFonts w:hAnsi="ＭＳ 明朝" w:cs="ＭＳ 明朝" w:hint="eastAsia"/>
                <w:kern w:val="0"/>
                <w:szCs w:val="20"/>
              </w:rPr>
              <w:t>教育庁</w:t>
            </w:r>
            <w:r w:rsidR="00D976DA" w:rsidRPr="00BB37E9">
              <w:rPr>
                <w:rFonts w:hAnsi="ＭＳ 明朝" w:cs="ＭＳ 明朝" w:hint="eastAsia"/>
                <w:kern w:val="0"/>
                <w:szCs w:val="20"/>
              </w:rPr>
              <w:t>学校</w:t>
            </w:r>
            <w:r w:rsidR="004071FB" w:rsidRPr="00BB37E9">
              <w:rPr>
                <w:rFonts w:hAnsi="ＭＳ 明朝" w:cs="ＭＳ 明朝" w:hint="eastAsia"/>
                <w:kern w:val="0"/>
                <w:szCs w:val="20"/>
              </w:rPr>
              <w:t>教育</w:t>
            </w:r>
            <w:r w:rsidR="00D976DA" w:rsidRPr="00BB37E9">
              <w:rPr>
                <w:rFonts w:hAnsi="ＭＳ 明朝" w:cs="ＭＳ 明朝" w:hint="eastAsia"/>
                <w:kern w:val="0"/>
                <w:szCs w:val="20"/>
              </w:rPr>
              <w:t>課</w:t>
            </w:r>
            <w:r w:rsidRPr="00BB37E9">
              <w:rPr>
                <w:rFonts w:hAnsi="ＭＳ 明朝" w:cs="ＭＳ 明朝" w:hint="eastAsia"/>
                <w:kern w:val="0"/>
                <w:szCs w:val="20"/>
              </w:rPr>
              <w:t>子ども安全支援室</w:t>
            </w:r>
          </w:p>
          <w:p w14:paraId="0764F3D0" w14:textId="5256649F" w:rsidR="007A428A" w:rsidRPr="00BB37E9" w:rsidRDefault="004729E5" w:rsidP="0038668C">
            <w:pPr>
              <w:spacing w:line="260" w:lineRule="exact"/>
              <w:ind w:firstLineChars="100" w:firstLine="180"/>
              <w:jc w:val="left"/>
              <w:rPr>
                <w:rFonts w:hAnsi="ＭＳ 明朝" w:cs="ＭＳ 明朝"/>
                <w:kern w:val="0"/>
                <w:szCs w:val="20"/>
              </w:rPr>
            </w:pPr>
            <w:r w:rsidRPr="00BB37E9">
              <w:rPr>
                <w:rFonts w:hAnsi="ＭＳ 明朝" w:cs="ＭＳ 明朝" w:hint="eastAsia"/>
                <w:kern w:val="0"/>
                <w:szCs w:val="20"/>
              </w:rPr>
              <w:t>T</w:t>
            </w:r>
            <w:r w:rsidRPr="00BB37E9">
              <w:rPr>
                <w:rFonts w:hAnsi="ＭＳ 明朝" w:cs="ＭＳ 明朝"/>
                <w:kern w:val="0"/>
                <w:szCs w:val="20"/>
              </w:rPr>
              <w:t>EL</w:t>
            </w:r>
            <w:r w:rsidRPr="00BB37E9">
              <w:rPr>
                <w:rFonts w:hAnsi="ＭＳ 明朝" w:cs="ＭＳ 明朝" w:hint="eastAsia"/>
                <w:kern w:val="0"/>
                <w:szCs w:val="20"/>
              </w:rPr>
              <w:t>：0</w:t>
            </w:r>
            <w:r w:rsidRPr="00BB37E9">
              <w:rPr>
                <w:rFonts w:hAnsi="ＭＳ 明朝" w:cs="ＭＳ 明朝"/>
                <w:kern w:val="0"/>
                <w:szCs w:val="20"/>
              </w:rPr>
              <w:t>852-22-</w:t>
            </w:r>
            <w:r w:rsidR="00BA67F8" w:rsidRPr="00BB37E9">
              <w:rPr>
                <w:rFonts w:hint="eastAsia"/>
              </w:rPr>
              <w:t>5412</w:t>
            </w:r>
            <w:r w:rsidRPr="00BB37E9">
              <w:rPr>
                <w:rFonts w:hAnsi="ＭＳ 明朝" w:cs="ＭＳ 明朝" w:hint="eastAsia"/>
                <w:kern w:val="0"/>
                <w:szCs w:val="20"/>
              </w:rPr>
              <w:t>、</w:t>
            </w:r>
            <w:r w:rsidR="00CE519A" w:rsidRPr="00BB37E9">
              <w:rPr>
                <w:rFonts w:hint="eastAsia"/>
              </w:rPr>
              <w:t>6862</w:t>
            </w:r>
            <w:r w:rsidRPr="00BB37E9">
              <w:rPr>
                <w:rFonts w:hAnsi="ＭＳ 明朝" w:cs="ＭＳ 明朝" w:hint="eastAsia"/>
                <w:kern w:val="0"/>
                <w:szCs w:val="20"/>
              </w:rPr>
              <w:t xml:space="preserve">　F</w:t>
            </w:r>
            <w:r w:rsidRPr="00BB37E9">
              <w:rPr>
                <w:rFonts w:hAnsi="ＭＳ 明朝" w:cs="ＭＳ 明朝"/>
                <w:kern w:val="0"/>
                <w:szCs w:val="20"/>
              </w:rPr>
              <w:t>AX</w:t>
            </w:r>
            <w:r w:rsidRPr="00BB37E9">
              <w:rPr>
                <w:rFonts w:hAnsi="ＭＳ 明朝" w:cs="ＭＳ 明朝" w:hint="eastAsia"/>
                <w:kern w:val="0"/>
                <w:szCs w:val="20"/>
              </w:rPr>
              <w:t>：0</w:t>
            </w:r>
            <w:r w:rsidRPr="00BB37E9">
              <w:rPr>
                <w:rFonts w:hAnsi="ＭＳ 明朝" w:cs="ＭＳ 明朝"/>
                <w:kern w:val="0"/>
                <w:szCs w:val="20"/>
              </w:rPr>
              <w:t>852-22-</w:t>
            </w:r>
            <w:r w:rsidR="00B25E3F" w:rsidRPr="00BB37E9">
              <w:rPr>
                <w:rFonts w:hint="eastAsia"/>
              </w:rPr>
              <w:t>6857</w:t>
            </w:r>
          </w:p>
        </w:tc>
      </w:tr>
      <w:tr w:rsidR="004729E5" w:rsidRPr="00C47213" w14:paraId="4D142134" w14:textId="77777777" w:rsidTr="00EB5B74">
        <w:tc>
          <w:tcPr>
            <w:tcW w:w="1838" w:type="dxa"/>
            <w:vMerge w:val="restart"/>
          </w:tcPr>
          <w:p w14:paraId="1D947865" w14:textId="77777777" w:rsidR="004729E5" w:rsidRPr="00BB5300" w:rsidRDefault="004729E5" w:rsidP="004729E5">
            <w:pPr>
              <w:spacing w:line="260" w:lineRule="exact"/>
              <w:jc w:val="left"/>
              <w:rPr>
                <w:rFonts w:hAnsi="ＭＳ 明朝" w:cs="ＭＳ 明朝"/>
                <w:kern w:val="0"/>
              </w:rPr>
            </w:pPr>
            <w:r w:rsidRPr="00BB5300">
              <w:rPr>
                <w:rFonts w:hAnsi="ＭＳ 明朝" w:cs="ＭＳ 明朝" w:hint="eastAsia"/>
                <w:kern w:val="0"/>
              </w:rPr>
              <w:t>第２部第４章</w:t>
            </w:r>
          </w:p>
          <w:p w14:paraId="63DB8DEF" w14:textId="77777777" w:rsidR="004729E5" w:rsidRPr="00BB5300" w:rsidRDefault="004729E5" w:rsidP="004729E5">
            <w:pPr>
              <w:spacing w:line="260" w:lineRule="exact"/>
              <w:ind w:firstLineChars="100" w:firstLine="180"/>
              <w:jc w:val="left"/>
              <w:rPr>
                <w:rFonts w:hAnsi="ＭＳ 明朝" w:cs="ＭＳ 明朝"/>
                <w:kern w:val="0"/>
              </w:rPr>
            </w:pPr>
            <w:r w:rsidRPr="00BB5300">
              <w:rPr>
                <w:rFonts w:hAnsi="ＭＳ 明朝" w:cs="ＭＳ 明朝" w:hint="eastAsia"/>
                <w:kern w:val="0"/>
              </w:rPr>
              <w:t>教職員</w:t>
            </w:r>
          </w:p>
        </w:tc>
        <w:tc>
          <w:tcPr>
            <w:tcW w:w="2977" w:type="dxa"/>
            <w:gridSpan w:val="2"/>
            <w:vAlign w:val="center"/>
          </w:tcPr>
          <w:p w14:paraId="78E10275" w14:textId="59A18574" w:rsidR="001458EF" w:rsidRPr="00BB5300" w:rsidRDefault="004729E5" w:rsidP="004729E5">
            <w:pPr>
              <w:spacing w:line="260" w:lineRule="exact"/>
              <w:jc w:val="left"/>
              <w:rPr>
                <w:rFonts w:hAnsi="ＭＳ 明朝" w:cs="ＭＳ 明朝"/>
                <w:kern w:val="0"/>
              </w:rPr>
            </w:pPr>
            <w:r w:rsidRPr="00BB5300">
              <w:rPr>
                <w:rFonts w:hAnsi="ＭＳ 明朝" w:cs="ＭＳ 明朝" w:hint="eastAsia"/>
                <w:kern w:val="0"/>
              </w:rPr>
              <w:t>第１　体罰</w:t>
            </w:r>
          </w:p>
        </w:tc>
        <w:tc>
          <w:tcPr>
            <w:tcW w:w="5267" w:type="dxa"/>
            <w:vAlign w:val="center"/>
          </w:tcPr>
          <w:p w14:paraId="6B282D46" w14:textId="77777777" w:rsidR="004729E5" w:rsidRPr="00BB37E9" w:rsidRDefault="004729E5" w:rsidP="004729E5">
            <w:pPr>
              <w:spacing w:line="260" w:lineRule="exact"/>
              <w:jc w:val="left"/>
              <w:rPr>
                <w:rFonts w:hAnsi="ＭＳ 明朝" w:cs="ＭＳ 明朝"/>
                <w:kern w:val="0"/>
              </w:rPr>
            </w:pPr>
            <w:r w:rsidRPr="00BB37E9">
              <w:rPr>
                <w:rFonts w:hAnsi="ＭＳ 明朝" w:cs="ＭＳ 明朝" w:hint="eastAsia"/>
                <w:kern w:val="0"/>
              </w:rPr>
              <w:t>教育庁学校企画課企画人事スタッフ</w:t>
            </w:r>
          </w:p>
          <w:p w14:paraId="7F5DD07C" w14:textId="77777777" w:rsidR="004729E5" w:rsidRPr="00BB37E9" w:rsidRDefault="004729E5" w:rsidP="004729E5">
            <w:pPr>
              <w:spacing w:line="260" w:lineRule="exact"/>
              <w:ind w:firstLineChars="100" w:firstLine="180"/>
              <w:jc w:val="left"/>
              <w:rPr>
                <w:rFonts w:hAnsi="ＭＳ 明朝" w:cs="ＭＳ 明朝"/>
                <w:kern w:val="0"/>
              </w:rPr>
            </w:pPr>
            <w:r w:rsidRPr="00BB37E9">
              <w:rPr>
                <w:rFonts w:hAnsi="ＭＳ 明朝" w:cs="ＭＳ 明朝" w:hint="eastAsia"/>
                <w:kern w:val="0"/>
              </w:rPr>
              <w:t>T</w:t>
            </w:r>
            <w:r w:rsidRPr="00BB37E9">
              <w:rPr>
                <w:rFonts w:hAnsi="ＭＳ 明朝" w:cs="ＭＳ 明朝"/>
                <w:kern w:val="0"/>
              </w:rPr>
              <w:t>EL</w:t>
            </w:r>
            <w:r w:rsidRPr="00BB37E9">
              <w:rPr>
                <w:rFonts w:hAnsi="ＭＳ 明朝" w:cs="ＭＳ 明朝" w:hint="eastAsia"/>
                <w:kern w:val="0"/>
              </w:rPr>
              <w:t>：0</w:t>
            </w:r>
            <w:r w:rsidRPr="00BB37E9">
              <w:rPr>
                <w:rFonts w:hAnsi="ＭＳ 明朝" w:cs="ＭＳ 明朝"/>
                <w:kern w:val="0"/>
              </w:rPr>
              <w:t>852-22-6308(</w:t>
            </w:r>
            <w:r w:rsidRPr="00BB37E9">
              <w:rPr>
                <w:rFonts w:hAnsi="ＭＳ 明朝" w:cs="ＭＳ 明朝" w:hint="eastAsia"/>
                <w:kern w:val="0"/>
              </w:rPr>
              <w:t>県立)、</w:t>
            </w:r>
            <w:r w:rsidRPr="00BB37E9">
              <w:rPr>
                <w:rFonts w:hAnsi="ＭＳ 明朝" w:cs="ＭＳ 明朝"/>
                <w:kern w:val="0"/>
              </w:rPr>
              <w:t>6692(</w:t>
            </w:r>
            <w:r w:rsidRPr="00BB37E9">
              <w:rPr>
                <w:rFonts w:hAnsi="ＭＳ 明朝" w:cs="ＭＳ 明朝" w:hint="eastAsia"/>
                <w:kern w:val="0"/>
              </w:rPr>
              <w:t xml:space="preserve">義務)　</w:t>
            </w:r>
            <w:r w:rsidRPr="00BB37E9">
              <w:rPr>
                <w:rFonts w:hAnsi="ＭＳ 明朝" w:cs="ＭＳ 明朝"/>
                <w:kern w:val="0"/>
              </w:rPr>
              <w:t>FAX：0852-22-5762</w:t>
            </w:r>
          </w:p>
        </w:tc>
      </w:tr>
      <w:tr w:rsidR="004729E5" w:rsidRPr="00C47213" w14:paraId="1A84CD1C" w14:textId="77777777" w:rsidTr="00EB5B74">
        <w:tc>
          <w:tcPr>
            <w:tcW w:w="1838" w:type="dxa"/>
            <w:vMerge/>
            <w:vAlign w:val="center"/>
          </w:tcPr>
          <w:p w14:paraId="184AA0FC" w14:textId="77777777" w:rsidR="004729E5" w:rsidRPr="00BB5300" w:rsidRDefault="004729E5" w:rsidP="004729E5">
            <w:pPr>
              <w:spacing w:line="260" w:lineRule="exact"/>
              <w:jc w:val="left"/>
              <w:rPr>
                <w:rFonts w:hAnsi="ＭＳ 明朝" w:cs="ＭＳ 明朝"/>
                <w:kern w:val="0"/>
              </w:rPr>
            </w:pPr>
          </w:p>
        </w:tc>
        <w:tc>
          <w:tcPr>
            <w:tcW w:w="2977" w:type="dxa"/>
            <w:gridSpan w:val="2"/>
            <w:vAlign w:val="center"/>
          </w:tcPr>
          <w:p w14:paraId="020E95E7" w14:textId="77777777" w:rsidR="004729E5" w:rsidRPr="00BB5300" w:rsidRDefault="004729E5" w:rsidP="004729E5">
            <w:pPr>
              <w:spacing w:line="260" w:lineRule="exact"/>
              <w:jc w:val="left"/>
              <w:rPr>
                <w:rFonts w:hAnsi="ＭＳ 明朝" w:cs="ＭＳ 明朝"/>
                <w:kern w:val="0"/>
              </w:rPr>
            </w:pPr>
            <w:r w:rsidRPr="00BB5300">
              <w:rPr>
                <w:rFonts w:hAnsi="ＭＳ 明朝" w:cs="ＭＳ 明朝" w:hint="eastAsia"/>
                <w:kern w:val="0"/>
              </w:rPr>
              <w:t>第２　性暴力</w:t>
            </w:r>
          </w:p>
        </w:tc>
        <w:tc>
          <w:tcPr>
            <w:tcW w:w="5267" w:type="dxa"/>
            <w:vAlign w:val="center"/>
          </w:tcPr>
          <w:p w14:paraId="049974CC" w14:textId="77777777" w:rsidR="004729E5" w:rsidRPr="00BB37E9" w:rsidRDefault="004729E5" w:rsidP="004729E5">
            <w:pPr>
              <w:spacing w:line="260" w:lineRule="exact"/>
              <w:jc w:val="left"/>
              <w:rPr>
                <w:rFonts w:hAnsi="ＭＳ 明朝" w:cs="ＭＳ 明朝"/>
                <w:kern w:val="0"/>
              </w:rPr>
            </w:pPr>
            <w:r w:rsidRPr="00BB37E9">
              <w:rPr>
                <w:rFonts w:hAnsi="ＭＳ 明朝" w:cs="ＭＳ 明朝" w:hint="eastAsia"/>
                <w:kern w:val="0"/>
              </w:rPr>
              <w:t>教育庁学校企画課企画人事スタッフ</w:t>
            </w:r>
          </w:p>
          <w:p w14:paraId="0E225A3B" w14:textId="77777777" w:rsidR="004729E5" w:rsidRPr="00BB37E9" w:rsidRDefault="004729E5" w:rsidP="004729E5">
            <w:pPr>
              <w:spacing w:line="260" w:lineRule="exact"/>
              <w:ind w:firstLineChars="100" w:firstLine="180"/>
              <w:jc w:val="left"/>
              <w:rPr>
                <w:rFonts w:hAnsi="ＭＳ 明朝" w:cs="ＭＳ 明朝"/>
                <w:kern w:val="0"/>
              </w:rPr>
            </w:pPr>
            <w:r w:rsidRPr="00BB37E9">
              <w:rPr>
                <w:rFonts w:hAnsi="ＭＳ 明朝" w:cs="ＭＳ 明朝" w:hint="eastAsia"/>
                <w:kern w:val="0"/>
              </w:rPr>
              <w:t>T</w:t>
            </w:r>
            <w:r w:rsidRPr="00BB37E9">
              <w:rPr>
                <w:rFonts w:hAnsi="ＭＳ 明朝" w:cs="ＭＳ 明朝"/>
                <w:kern w:val="0"/>
              </w:rPr>
              <w:t>EL</w:t>
            </w:r>
            <w:r w:rsidRPr="00BB37E9">
              <w:rPr>
                <w:rFonts w:hAnsi="ＭＳ 明朝" w:cs="ＭＳ 明朝" w:hint="eastAsia"/>
                <w:kern w:val="0"/>
              </w:rPr>
              <w:t>：0</w:t>
            </w:r>
            <w:r w:rsidRPr="00BB37E9">
              <w:rPr>
                <w:rFonts w:hAnsi="ＭＳ 明朝" w:cs="ＭＳ 明朝"/>
                <w:kern w:val="0"/>
              </w:rPr>
              <w:t>852-22-6308(</w:t>
            </w:r>
            <w:r w:rsidRPr="00BB37E9">
              <w:rPr>
                <w:rFonts w:hAnsi="ＭＳ 明朝" w:cs="ＭＳ 明朝" w:hint="eastAsia"/>
                <w:kern w:val="0"/>
              </w:rPr>
              <w:t>県立)、</w:t>
            </w:r>
            <w:r w:rsidRPr="00BB37E9">
              <w:rPr>
                <w:rFonts w:hAnsi="ＭＳ 明朝" w:cs="ＭＳ 明朝"/>
                <w:kern w:val="0"/>
              </w:rPr>
              <w:t>6692(</w:t>
            </w:r>
            <w:r w:rsidRPr="00BB37E9">
              <w:rPr>
                <w:rFonts w:hAnsi="ＭＳ 明朝" w:cs="ＭＳ 明朝" w:hint="eastAsia"/>
                <w:kern w:val="0"/>
              </w:rPr>
              <w:t xml:space="preserve">義務)　</w:t>
            </w:r>
            <w:r w:rsidRPr="00BB37E9">
              <w:rPr>
                <w:rFonts w:hAnsi="ＭＳ 明朝" w:cs="ＭＳ 明朝"/>
                <w:kern w:val="0"/>
              </w:rPr>
              <w:t>FAX：0852-22-5762</w:t>
            </w:r>
          </w:p>
          <w:p w14:paraId="56EC42AB" w14:textId="5D065A56" w:rsidR="004729E5" w:rsidRPr="00BB37E9" w:rsidRDefault="004729E5" w:rsidP="004729E5">
            <w:pPr>
              <w:spacing w:line="260" w:lineRule="exact"/>
              <w:jc w:val="left"/>
              <w:rPr>
                <w:rFonts w:hAnsi="ＭＳ 明朝" w:cs="ＭＳ 明朝"/>
                <w:kern w:val="0"/>
              </w:rPr>
            </w:pPr>
            <w:r w:rsidRPr="00BB37E9">
              <w:rPr>
                <w:rFonts w:hAnsi="ＭＳ 明朝" w:cs="ＭＳ 明朝" w:hint="eastAsia"/>
                <w:kern w:val="0"/>
              </w:rPr>
              <w:t>教育庁</w:t>
            </w:r>
            <w:r w:rsidR="00D976DA" w:rsidRPr="00BB37E9">
              <w:rPr>
                <w:rFonts w:hAnsi="ＭＳ 明朝" w:cs="ＭＳ 明朝" w:hint="eastAsia"/>
                <w:kern w:val="0"/>
                <w:szCs w:val="20"/>
              </w:rPr>
              <w:t>学校</w:t>
            </w:r>
            <w:r w:rsidR="004071FB" w:rsidRPr="00BB37E9">
              <w:rPr>
                <w:rFonts w:hAnsi="ＭＳ 明朝" w:cs="ＭＳ 明朝" w:hint="eastAsia"/>
                <w:kern w:val="0"/>
                <w:szCs w:val="20"/>
              </w:rPr>
              <w:t>教育</w:t>
            </w:r>
            <w:r w:rsidR="00D976DA" w:rsidRPr="00BB37E9">
              <w:rPr>
                <w:rFonts w:hAnsi="ＭＳ 明朝" w:cs="ＭＳ 明朝" w:hint="eastAsia"/>
                <w:kern w:val="0"/>
                <w:szCs w:val="20"/>
              </w:rPr>
              <w:t>課</w:t>
            </w:r>
            <w:r w:rsidRPr="00BB37E9">
              <w:rPr>
                <w:rFonts w:hAnsi="ＭＳ 明朝" w:cs="ＭＳ 明朝" w:hint="eastAsia"/>
                <w:kern w:val="0"/>
              </w:rPr>
              <w:t>子ども安全支援室</w:t>
            </w:r>
          </w:p>
          <w:p w14:paraId="40C68262" w14:textId="0DEB64CD" w:rsidR="004729E5" w:rsidRPr="00BB37E9" w:rsidRDefault="004729E5" w:rsidP="004729E5">
            <w:pPr>
              <w:spacing w:line="260" w:lineRule="exact"/>
              <w:ind w:firstLineChars="100" w:firstLine="180"/>
              <w:jc w:val="left"/>
              <w:rPr>
                <w:rFonts w:hAnsi="ＭＳ 明朝" w:cs="ＭＳ 明朝"/>
                <w:kern w:val="0"/>
              </w:rPr>
            </w:pPr>
            <w:r w:rsidRPr="00BB37E9">
              <w:rPr>
                <w:rFonts w:hAnsi="ＭＳ 明朝" w:cs="ＭＳ 明朝" w:hint="eastAsia"/>
                <w:kern w:val="0"/>
              </w:rPr>
              <w:t>T</w:t>
            </w:r>
            <w:r w:rsidRPr="00BB37E9">
              <w:rPr>
                <w:rFonts w:hAnsi="ＭＳ 明朝" w:cs="ＭＳ 明朝"/>
                <w:kern w:val="0"/>
              </w:rPr>
              <w:t>EL</w:t>
            </w:r>
            <w:r w:rsidRPr="00BB37E9">
              <w:rPr>
                <w:rFonts w:hAnsi="ＭＳ 明朝" w:cs="ＭＳ 明朝" w:hint="eastAsia"/>
                <w:kern w:val="0"/>
              </w:rPr>
              <w:t>：0</w:t>
            </w:r>
            <w:r w:rsidRPr="00BB37E9">
              <w:rPr>
                <w:rFonts w:hAnsi="ＭＳ 明朝" w:cs="ＭＳ 明朝"/>
                <w:kern w:val="0"/>
              </w:rPr>
              <w:t>852-22-</w:t>
            </w:r>
            <w:r w:rsidR="00BA67F8" w:rsidRPr="00BB37E9">
              <w:rPr>
                <w:rFonts w:hint="eastAsia"/>
              </w:rPr>
              <w:t>5412</w:t>
            </w:r>
            <w:r w:rsidRPr="00BB37E9">
              <w:rPr>
                <w:rFonts w:hAnsi="ＭＳ 明朝" w:cs="ＭＳ 明朝" w:hint="eastAsia"/>
                <w:kern w:val="0"/>
              </w:rPr>
              <w:t>、</w:t>
            </w:r>
            <w:r w:rsidR="00CE519A" w:rsidRPr="00BB37E9">
              <w:rPr>
                <w:rFonts w:hint="eastAsia"/>
              </w:rPr>
              <w:t>6862</w:t>
            </w:r>
            <w:r w:rsidRPr="00BB37E9">
              <w:rPr>
                <w:rFonts w:hAnsi="ＭＳ 明朝" w:cs="ＭＳ 明朝" w:hint="eastAsia"/>
                <w:kern w:val="0"/>
              </w:rPr>
              <w:t xml:space="preserve">　F</w:t>
            </w:r>
            <w:r w:rsidRPr="00BB37E9">
              <w:rPr>
                <w:rFonts w:hAnsi="ＭＳ 明朝" w:cs="ＭＳ 明朝"/>
                <w:kern w:val="0"/>
              </w:rPr>
              <w:t>AX</w:t>
            </w:r>
            <w:r w:rsidRPr="00BB37E9">
              <w:rPr>
                <w:rFonts w:hAnsi="ＭＳ 明朝" w:cs="ＭＳ 明朝" w:hint="eastAsia"/>
                <w:kern w:val="0"/>
              </w:rPr>
              <w:t>：0</w:t>
            </w:r>
            <w:r w:rsidRPr="00BB37E9">
              <w:rPr>
                <w:rFonts w:hAnsi="ＭＳ 明朝" w:cs="ＭＳ 明朝"/>
                <w:kern w:val="0"/>
              </w:rPr>
              <w:t>852-22-</w:t>
            </w:r>
            <w:r w:rsidR="00B25E3F" w:rsidRPr="00BB37E9">
              <w:rPr>
                <w:rFonts w:hint="eastAsia"/>
              </w:rPr>
              <w:t>6857</w:t>
            </w:r>
          </w:p>
        </w:tc>
      </w:tr>
      <w:tr w:rsidR="004729E5" w:rsidRPr="00C47213" w14:paraId="49AE6B54" w14:textId="77777777" w:rsidTr="00EB5B74">
        <w:tc>
          <w:tcPr>
            <w:tcW w:w="1838" w:type="dxa"/>
            <w:vMerge/>
            <w:vAlign w:val="center"/>
          </w:tcPr>
          <w:p w14:paraId="73BD6709" w14:textId="77777777" w:rsidR="004729E5" w:rsidRPr="00BB5300" w:rsidRDefault="004729E5" w:rsidP="004729E5">
            <w:pPr>
              <w:spacing w:line="260" w:lineRule="exact"/>
              <w:jc w:val="left"/>
              <w:rPr>
                <w:rFonts w:hAnsi="ＭＳ 明朝" w:cs="ＭＳ 明朝"/>
                <w:kern w:val="0"/>
              </w:rPr>
            </w:pPr>
          </w:p>
        </w:tc>
        <w:tc>
          <w:tcPr>
            <w:tcW w:w="2977" w:type="dxa"/>
            <w:gridSpan w:val="2"/>
            <w:vAlign w:val="center"/>
          </w:tcPr>
          <w:p w14:paraId="4426C97E" w14:textId="77777777" w:rsidR="004729E5" w:rsidRPr="00BB5300" w:rsidRDefault="004729E5" w:rsidP="004729E5">
            <w:pPr>
              <w:spacing w:line="260" w:lineRule="exact"/>
              <w:jc w:val="left"/>
              <w:rPr>
                <w:rFonts w:hAnsi="ＭＳ 明朝" w:cs="ＭＳ 明朝"/>
                <w:kern w:val="0"/>
              </w:rPr>
            </w:pPr>
            <w:r w:rsidRPr="00BB5300">
              <w:rPr>
                <w:rFonts w:hAnsi="ＭＳ 明朝" w:cs="ＭＳ 明朝" w:hint="eastAsia"/>
                <w:kern w:val="0"/>
              </w:rPr>
              <w:t>第３　教職員の交通事故</w:t>
            </w:r>
          </w:p>
        </w:tc>
        <w:tc>
          <w:tcPr>
            <w:tcW w:w="5267" w:type="dxa"/>
            <w:vAlign w:val="center"/>
          </w:tcPr>
          <w:p w14:paraId="1F0CBF1E" w14:textId="77777777" w:rsidR="004729E5" w:rsidRPr="00BB37E9" w:rsidRDefault="004729E5" w:rsidP="004729E5">
            <w:pPr>
              <w:spacing w:line="260" w:lineRule="exact"/>
              <w:jc w:val="left"/>
              <w:rPr>
                <w:rFonts w:hAnsi="ＭＳ 明朝" w:cs="ＭＳ 明朝"/>
                <w:kern w:val="0"/>
              </w:rPr>
            </w:pPr>
            <w:r w:rsidRPr="00BB37E9">
              <w:rPr>
                <w:rFonts w:hAnsi="ＭＳ 明朝" w:cs="ＭＳ 明朝" w:hint="eastAsia"/>
                <w:kern w:val="0"/>
              </w:rPr>
              <w:t>教育庁学校企画課企画人事スタッフ</w:t>
            </w:r>
          </w:p>
          <w:p w14:paraId="470C9B4B" w14:textId="77777777" w:rsidR="004729E5" w:rsidRPr="00BB37E9" w:rsidRDefault="004729E5" w:rsidP="004729E5">
            <w:pPr>
              <w:spacing w:line="260" w:lineRule="exact"/>
              <w:ind w:firstLineChars="100" w:firstLine="180"/>
              <w:jc w:val="left"/>
              <w:rPr>
                <w:rFonts w:hAnsi="ＭＳ 明朝" w:cs="ＭＳ 明朝"/>
                <w:kern w:val="0"/>
              </w:rPr>
            </w:pPr>
            <w:r w:rsidRPr="00BB37E9">
              <w:rPr>
                <w:rFonts w:hAnsi="ＭＳ 明朝" w:cs="ＭＳ 明朝" w:hint="eastAsia"/>
                <w:kern w:val="0"/>
              </w:rPr>
              <w:t>T</w:t>
            </w:r>
            <w:r w:rsidRPr="00BB37E9">
              <w:rPr>
                <w:rFonts w:hAnsi="ＭＳ 明朝" w:cs="ＭＳ 明朝"/>
                <w:kern w:val="0"/>
              </w:rPr>
              <w:t>EL</w:t>
            </w:r>
            <w:r w:rsidRPr="00BB37E9">
              <w:rPr>
                <w:rFonts w:hAnsi="ＭＳ 明朝" w:cs="ＭＳ 明朝" w:hint="eastAsia"/>
                <w:kern w:val="0"/>
              </w:rPr>
              <w:t>：0</w:t>
            </w:r>
            <w:r w:rsidRPr="00BB37E9">
              <w:rPr>
                <w:rFonts w:hAnsi="ＭＳ 明朝" w:cs="ＭＳ 明朝"/>
                <w:kern w:val="0"/>
              </w:rPr>
              <w:t>852-22-6308(</w:t>
            </w:r>
            <w:r w:rsidRPr="00BB37E9">
              <w:rPr>
                <w:rFonts w:hAnsi="ＭＳ 明朝" w:cs="ＭＳ 明朝" w:hint="eastAsia"/>
                <w:kern w:val="0"/>
              </w:rPr>
              <w:t>県立)、</w:t>
            </w:r>
            <w:r w:rsidRPr="00BB37E9">
              <w:rPr>
                <w:rFonts w:hAnsi="ＭＳ 明朝" w:cs="ＭＳ 明朝"/>
                <w:kern w:val="0"/>
              </w:rPr>
              <w:t>6692(</w:t>
            </w:r>
            <w:r w:rsidRPr="00BB37E9">
              <w:rPr>
                <w:rFonts w:hAnsi="ＭＳ 明朝" w:cs="ＭＳ 明朝" w:hint="eastAsia"/>
                <w:kern w:val="0"/>
              </w:rPr>
              <w:t xml:space="preserve">義務)　</w:t>
            </w:r>
            <w:r w:rsidRPr="00BB37E9">
              <w:rPr>
                <w:rFonts w:hAnsi="ＭＳ 明朝" w:cs="ＭＳ 明朝"/>
                <w:kern w:val="0"/>
              </w:rPr>
              <w:t>FAX：0852-22-5762</w:t>
            </w:r>
          </w:p>
        </w:tc>
      </w:tr>
      <w:tr w:rsidR="004729E5" w:rsidRPr="00C47213" w14:paraId="6BB2EAD2" w14:textId="77777777" w:rsidTr="00EB5B74">
        <w:tc>
          <w:tcPr>
            <w:tcW w:w="1838" w:type="dxa"/>
            <w:vMerge/>
            <w:vAlign w:val="center"/>
          </w:tcPr>
          <w:p w14:paraId="4358629D" w14:textId="77777777" w:rsidR="004729E5" w:rsidRPr="00BB5300" w:rsidRDefault="004729E5" w:rsidP="004729E5">
            <w:pPr>
              <w:spacing w:line="260" w:lineRule="exact"/>
              <w:jc w:val="left"/>
              <w:rPr>
                <w:rFonts w:hAnsi="ＭＳ 明朝" w:cs="ＭＳ 明朝"/>
                <w:kern w:val="0"/>
                <w:szCs w:val="20"/>
              </w:rPr>
            </w:pPr>
          </w:p>
        </w:tc>
        <w:tc>
          <w:tcPr>
            <w:tcW w:w="2977" w:type="dxa"/>
            <w:gridSpan w:val="2"/>
            <w:vAlign w:val="center"/>
          </w:tcPr>
          <w:p w14:paraId="30CBE67F" w14:textId="77777777" w:rsidR="004729E5" w:rsidRPr="00BB5300" w:rsidRDefault="004729E5" w:rsidP="004729E5">
            <w:pPr>
              <w:spacing w:line="260" w:lineRule="exact"/>
              <w:ind w:left="360" w:hangingChars="200" w:hanging="360"/>
              <w:jc w:val="left"/>
              <w:rPr>
                <w:rFonts w:hAnsi="ＭＳ 明朝" w:cs="ＭＳ 明朝"/>
                <w:kern w:val="0"/>
              </w:rPr>
            </w:pPr>
            <w:r w:rsidRPr="00BB5300">
              <w:rPr>
                <w:rFonts w:hAnsi="ＭＳ 明朝" w:cs="ＭＳ 明朝" w:hint="eastAsia"/>
                <w:kern w:val="0"/>
              </w:rPr>
              <w:t>第４　個人情報の管理上のトラブル</w:t>
            </w:r>
          </w:p>
        </w:tc>
        <w:tc>
          <w:tcPr>
            <w:tcW w:w="5267" w:type="dxa"/>
            <w:vAlign w:val="center"/>
          </w:tcPr>
          <w:p w14:paraId="1956583A" w14:textId="77777777" w:rsidR="004729E5" w:rsidRPr="00BB37E9" w:rsidRDefault="004729E5" w:rsidP="004729E5">
            <w:pPr>
              <w:spacing w:line="260" w:lineRule="exact"/>
              <w:jc w:val="left"/>
              <w:rPr>
                <w:rFonts w:hAnsi="ＭＳ 明朝" w:cs="ＭＳ 明朝"/>
                <w:kern w:val="0"/>
              </w:rPr>
            </w:pPr>
            <w:r w:rsidRPr="00BB37E9">
              <w:rPr>
                <w:rFonts w:hAnsi="ＭＳ 明朝" w:cs="ＭＳ 明朝" w:hint="eastAsia"/>
                <w:kern w:val="0"/>
              </w:rPr>
              <w:t>教育庁学校企画課企画人事スタッフ</w:t>
            </w:r>
          </w:p>
          <w:p w14:paraId="2083647E" w14:textId="77777777" w:rsidR="004729E5" w:rsidRPr="00BB37E9" w:rsidRDefault="004729E5" w:rsidP="004729E5">
            <w:pPr>
              <w:spacing w:line="260" w:lineRule="exact"/>
              <w:ind w:firstLineChars="100" w:firstLine="180"/>
              <w:jc w:val="left"/>
              <w:rPr>
                <w:rFonts w:hAnsi="ＭＳ 明朝" w:cs="ＭＳ 明朝"/>
                <w:kern w:val="0"/>
              </w:rPr>
            </w:pPr>
            <w:r w:rsidRPr="00BB37E9">
              <w:rPr>
                <w:rFonts w:hAnsi="ＭＳ 明朝" w:cs="ＭＳ 明朝" w:hint="eastAsia"/>
                <w:kern w:val="0"/>
              </w:rPr>
              <w:t>T</w:t>
            </w:r>
            <w:r w:rsidRPr="00BB37E9">
              <w:rPr>
                <w:rFonts w:hAnsi="ＭＳ 明朝" w:cs="ＭＳ 明朝"/>
                <w:kern w:val="0"/>
              </w:rPr>
              <w:t>EL</w:t>
            </w:r>
            <w:r w:rsidRPr="00BB37E9">
              <w:rPr>
                <w:rFonts w:hAnsi="ＭＳ 明朝" w:cs="ＭＳ 明朝" w:hint="eastAsia"/>
                <w:kern w:val="0"/>
              </w:rPr>
              <w:t>：0</w:t>
            </w:r>
            <w:r w:rsidRPr="00BB37E9">
              <w:rPr>
                <w:rFonts w:hAnsi="ＭＳ 明朝" w:cs="ＭＳ 明朝"/>
                <w:kern w:val="0"/>
              </w:rPr>
              <w:t>852-22-6308(</w:t>
            </w:r>
            <w:r w:rsidRPr="00BB37E9">
              <w:rPr>
                <w:rFonts w:hAnsi="ＭＳ 明朝" w:cs="ＭＳ 明朝" w:hint="eastAsia"/>
                <w:kern w:val="0"/>
              </w:rPr>
              <w:t>県立)、</w:t>
            </w:r>
            <w:r w:rsidRPr="00BB37E9">
              <w:rPr>
                <w:rFonts w:hAnsi="ＭＳ 明朝" w:cs="ＭＳ 明朝"/>
                <w:kern w:val="0"/>
              </w:rPr>
              <w:t>6692(</w:t>
            </w:r>
            <w:r w:rsidRPr="00BB37E9">
              <w:rPr>
                <w:rFonts w:hAnsi="ＭＳ 明朝" w:cs="ＭＳ 明朝" w:hint="eastAsia"/>
                <w:kern w:val="0"/>
              </w:rPr>
              <w:t xml:space="preserve">義務)　</w:t>
            </w:r>
            <w:r w:rsidRPr="00BB37E9">
              <w:rPr>
                <w:rFonts w:hAnsi="ＭＳ 明朝" w:cs="ＭＳ 明朝"/>
                <w:kern w:val="0"/>
              </w:rPr>
              <w:t>FAX：0852-22-5762</w:t>
            </w:r>
          </w:p>
        </w:tc>
      </w:tr>
      <w:tr w:rsidR="004729E5" w:rsidRPr="00C47213" w14:paraId="70CFABD4" w14:textId="77777777" w:rsidTr="001D5865">
        <w:trPr>
          <w:trHeight w:val="986"/>
        </w:trPr>
        <w:tc>
          <w:tcPr>
            <w:tcW w:w="1838" w:type="dxa"/>
            <w:vMerge/>
            <w:tcBorders>
              <w:bottom w:val="nil"/>
            </w:tcBorders>
            <w:vAlign w:val="center"/>
          </w:tcPr>
          <w:p w14:paraId="49E76B35" w14:textId="77777777" w:rsidR="004729E5" w:rsidRPr="00BB5300" w:rsidRDefault="004729E5" w:rsidP="004729E5">
            <w:pPr>
              <w:spacing w:line="260" w:lineRule="exact"/>
              <w:jc w:val="left"/>
              <w:rPr>
                <w:rFonts w:hAnsi="ＭＳ 明朝" w:cs="ＭＳ 明朝"/>
                <w:kern w:val="0"/>
                <w:szCs w:val="20"/>
              </w:rPr>
            </w:pPr>
          </w:p>
        </w:tc>
        <w:tc>
          <w:tcPr>
            <w:tcW w:w="2977" w:type="dxa"/>
            <w:gridSpan w:val="2"/>
            <w:vAlign w:val="center"/>
          </w:tcPr>
          <w:p w14:paraId="4E089FE7" w14:textId="77777777" w:rsidR="004729E5" w:rsidRPr="00BB5300" w:rsidRDefault="004729E5" w:rsidP="004729E5">
            <w:pPr>
              <w:spacing w:line="260" w:lineRule="exact"/>
              <w:jc w:val="left"/>
              <w:rPr>
                <w:rFonts w:hAnsi="ＭＳ 明朝" w:cs="ＭＳ 明朝"/>
                <w:kern w:val="0"/>
                <w:szCs w:val="20"/>
              </w:rPr>
            </w:pPr>
            <w:r w:rsidRPr="00BB5300">
              <w:rPr>
                <w:rFonts w:hAnsi="ＭＳ 明朝" w:cs="ＭＳ 明朝" w:hint="eastAsia"/>
                <w:kern w:val="0"/>
                <w:szCs w:val="20"/>
              </w:rPr>
              <w:t>第５　セクシュアルハラスメント</w:t>
            </w:r>
          </w:p>
        </w:tc>
        <w:tc>
          <w:tcPr>
            <w:tcW w:w="5267" w:type="dxa"/>
            <w:vAlign w:val="center"/>
          </w:tcPr>
          <w:p w14:paraId="3BEB3DFB" w14:textId="77777777" w:rsidR="004729E5" w:rsidRPr="00BB37E9" w:rsidRDefault="004729E5" w:rsidP="004729E5">
            <w:pPr>
              <w:spacing w:line="260" w:lineRule="exact"/>
              <w:jc w:val="left"/>
              <w:rPr>
                <w:rFonts w:hAnsi="ＭＳ 明朝" w:cs="ＭＳ 明朝"/>
                <w:kern w:val="0"/>
              </w:rPr>
            </w:pPr>
            <w:r w:rsidRPr="00BB37E9">
              <w:rPr>
                <w:rFonts w:hAnsi="ＭＳ 明朝" w:cs="ＭＳ 明朝" w:hint="eastAsia"/>
                <w:kern w:val="0"/>
              </w:rPr>
              <w:t>教育庁学校企画課企画人事スタッフ</w:t>
            </w:r>
          </w:p>
          <w:p w14:paraId="4AB59096" w14:textId="77777777" w:rsidR="004729E5" w:rsidRPr="00BB37E9" w:rsidRDefault="004729E5" w:rsidP="004729E5">
            <w:pPr>
              <w:spacing w:line="260" w:lineRule="exact"/>
              <w:ind w:firstLineChars="100" w:firstLine="180"/>
              <w:jc w:val="left"/>
              <w:rPr>
                <w:rFonts w:hAnsi="ＭＳ 明朝" w:cs="ＭＳ 明朝"/>
                <w:kern w:val="0"/>
              </w:rPr>
            </w:pPr>
            <w:r w:rsidRPr="00BB37E9">
              <w:rPr>
                <w:rFonts w:hAnsi="ＭＳ 明朝" w:cs="ＭＳ 明朝"/>
                <w:kern w:val="0"/>
              </w:rPr>
              <w:t>TEL：0852-22-6308(県立)、6692(義務)　FAX：0852-22-5762</w:t>
            </w:r>
          </w:p>
          <w:p w14:paraId="3278B27E" w14:textId="77777777" w:rsidR="004729E5" w:rsidRPr="00BB37E9" w:rsidRDefault="004729E5" w:rsidP="004729E5">
            <w:pPr>
              <w:spacing w:line="260" w:lineRule="exact"/>
              <w:jc w:val="left"/>
              <w:rPr>
                <w:rFonts w:hAnsi="ＭＳ 明朝" w:cs="ＭＳ 明朝"/>
                <w:kern w:val="0"/>
              </w:rPr>
            </w:pPr>
            <w:r w:rsidRPr="00BB37E9">
              <w:rPr>
                <w:rFonts w:hAnsi="ＭＳ 明朝" w:cs="ＭＳ 明朝" w:hint="eastAsia"/>
                <w:kern w:val="0"/>
              </w:rPr>
              <w:t>教育庁総務課人事法令係</w:t>
            </w:r>
          </w:p>
          <w:p w14:paraId="5B646A1B" w14:textId="77777777" w:rsidR="004729E5" w:rsidRPr="00BB37E9" w:rsidRDefault="004729E5" w:rsidP="004729E5">
            <w:pPr>
              <w:spacing w:line="260" w:lineRule="exact"/>
              <w:ind w:firstLineChars="100" w:firstLine="180"/>
              <w:jc w:val="left"/>
              <w:rPr>
                <w:rFonts w:hAnsi="ＭＳ 明朝" w:cs="ＭＳ 明朝"/>
                <w:kern w:val="0"/>
              </w:rPr>
            </w:pPr>
            <w:r w:rsidRPr="00BB37E9">
              <w:rPr>
                <w:rFonts w:hAnsi="ＭＳ 明朝" w:cs="ＭＳ 明朝"/>
                <w:kern w:val="0"/>
              </w:rPr>
              <w:t>TEL</w:t>
            </w:r>
            <w:r w:rsidRPr="00BB37E9">
              <w:rPr>
                <w:rFonts w:hAnsi="ＭＳ 明朝" w:cs="ＭＳ 明朝" w:hint="eastAsia"/>
                <w:kern w:val="0"/>
              </w:rPr>
              <w:t>：0</w:t>
            </w:r>
            <w:r w:rsidRPr="00BB37E9">
              <w:rPr>
                <w:rFonts w:hAnsi="ＭＳ 明朝" w:cs="ＭＳ 明朝"/>
                <w:kern w:val="0"/>
              </w:rPr>
              <w:t>852-22-5404</w:t>
            </w:r>
            <w:r w:rsidRPr="00BB37E9">
              <w:rPr>
                <w:rFonts w:hAnsi="ＭＳ 明朝" w:cs="ＭＳ 明朝" w:hint="eastAsia"/>
                <w:kern w:val="0"/>
              </w:rPr>
              <w:t>、6</w:t>
            </w:r>
            <w:r w:rsidRPr="00BB37E9">
              <w:rPr>
                <w:rFonts w:hAnsi="ＭＳ 明朝" w:cs="ＭＳ 明朝"/>
                <w:kern w:val="0"/>
              </w:rPr>
              <w:t>349</w:t>
            </w:r>
            <w:r w:rsidRPr="00BB37E9">
              <w:rPr>
                <w:rFonts w:hAnsi="ＭＳ 明朝" w:cs="ＭＳ 明朝" w:hint="eastAsia"/>
                <w:kern w:val="0"/>
              </w:rPr>
              <w:t xml:space="preserve">　F</w:t>
            </w:r>
            <w:r w:rsidRPr="00BB37E9">
              <w:rPr>
                <w:rFonts w:hAnsi="ＭＳ 明朝" w:cs="ＭＳ 明朝"/>
                <w:kern w:val="0"/>
              </w:rPr>
              <w:t>AX</w:t>
            </w:r>
            <w:r w:rsidRPr="00BB37E9">
              <w:rPr>
                <w:rFonts w:hAnsi="ＭＳ 明朝" w:cs="ＭＳ 明朝" w:hint="eastAsia"/>
                <w:kern w:val="0"/>
              </w:rPr>
              <w:t>：0</w:t>
            </w:r>
            <w:r w:rsidRPr="00BB37E9">
              <w:rPr>
                <w:rFonts w:hAnsi="ＭＳ 明朝" w:cs="ＭＳ 明朝"/>
                <w:kern w:val="0"/>
              </w:rPr>
              <w:t>852-22-5400</w:t>
            </w:r>
          </w:p>
          <w:p w14:paraId="364781F3" w14:textId="77777777" w:rsidR="004729E5" w:rsidRPr="00BB37E9" w:rsidRDefault="004729E5" w:rsidP="004729E5">
            <w:pPr>
              <w:spacing w:line="260" w:lineRule="exact"/>
              <w:jc w:val="left"/>
              <w:rPr>
                <w:rFonts w:hAnsi="ＭＳ 明朝" w:cs="ＭＳ 明朝"/>
                <w:kern w:val="0"/>
              </w:rPr>
            </w:pPr>
            <w:r w:rsidRPr="00BB37E9">
              <w:rPr>
                <w:rFonts w:hAnsi="ＭＳ 明朝" w:cs="ＭＳ 明朝" w:hint="eastAsia"/>
                <w:kern w:val="0"/>
              </w:rPr>
              <w:t>教育庁人権同和教育課指導スタッフ</w:t>
            </w:r>
          </w:p>
          <w:p w14:paraId="70510F95" w14:textId="77777777" w:rsidR="004729E5" w:rsidRPr="00BB37E9" w:rsidRDefault="004729E5" w:rsidP="004729E5">
            <w:pPr>
              <w:spacing w:line="260" w:lineRule="exact"/>
              <w:ind w:firstLineChars="100" w:firstLine="180"/>
              <w:jc w:val="left"/>
              <w:rPr>
                <w:rFonts w:hAnsi="ＭＳ 明朝" w:cs="ＭＳ 明朝"/>
                <w:kern w:val="0"/>
              </w:rPr>
            </w:pPr>
            <w:r w:rsidRPr="00BB37E9">
              <w:rPr>
                <w:rFonts w:hAnsi="ＭＳ 明朝" w:cs="ＭＳ 明朝" w:hint="eastAsia"/>
                <w:kern w:val="0"/>
              </w:rPr>
              <w:t>T</w:t>
            </w:r>
            <w:r w:rsidRPr="00BB37E9">
              <w:rPr>
                <w:rFonts w:hAnsi="ＭＳ 明朝" w:cs="ＭＳ 明朝"/>
                <w:kern w:val="0"/>
              </w:rPr>
              <w:t>EL</w:t>
            </w:r>
            <w:r w:rsidRPr="00BB37E9">
              <w:rPr>
                <w:rFonts w:hAnsi="ＭＳ 明朝" w:cs="ＭＳ 明朝" w:hint="eastAsia"/>
                <w:kern w:val="0"/>
              </w:rPr>
              <w:t>：0</w:t>
            </w:r>
            <w:r w:rsidRPr="00BB37E9">
              <w:rPr>
                <w:rFonts w:hAnsi="ＭＳ 明朝" w:cs="ＭＳ 明朝"/>
                <w:kern w:val="0"/>
              </w:rPr>
              <w:t>852-22-5432</w:t>
            </w:r>
            <w:r w:rsidRPr="00BB37E9">
              <w:rPr>
                <w:rFonts w:hAnsi="ＭＳ 明朝" w:cs="ＭＳ 明朝" w:hint="eastAsia"/>
                <w:kern w:val="0"/>
              </w:rPr>
              <w:t>、6</w:t>
            </w:r>
            <w:r w:rsidRPr="00BB37E9">
              <w:rPr>
                <w:rFonts w:hAnsi="ＭＳ 明朝" w:cs="ＭＳ 明朝"/>
                <w:kern w:val="0"/>
              </w:rPr>
              <w:t>515</w:t>
            </w:r>
            <w:r w:rsidRPr="00BB37E9">
              <w:rPr>
                <w:rFonts w:hAnsi="ＭＳ 明朝" w:cs="ＭＳ 明朝" w:hint="eastAsia"/>
                <w:kern w:val="0"/>
              </w:rPr>
              <w:t xml:space="preserve">　F</w:t>
            </w:r>
            <w:r w:rsidRPr="00BB37E9">
              <w:rPr>
                <w:rFonts w:hAnsi="ＭＳ 明朝" w:cs="ＭＳ 明朝"/>
                <w:kern w:val="0"/>
              </w:rPr>
              <w:t>AX</w:t>
            </w:r>
            <w:r w:rsidRPr="00BB37E9">
              <w:rPr>
                <w:rFonts w:hAnsi="ＭＳ 明朝" w:cs="ＭＳ 明朝" w:hint="eastAsia"/>
                <w:kern w:val="0"/>
              </w:rPr>
              <w:t>：0</w:t>
            </w:r>
            <w:r w:rsidRPr="00BB37E9">
              <w:rPr>
                <w:rFonts w:hAnsi="ＭＳ 明朝" w:cs="ＭＳ 明朝"/>
                <w:kern w:val="0"/>
              </w:rPr>
              <w:t>852-22-6166</w:t>
            </w:r>
          </w:p>
        </w:tc>
      </w:tr>
      <w:tr w:rsidR="004729E5" w:rsidRPr="00C47213" w14:paraId="2DEC1E82" w14:textId="77777777" w:rsidTr="00181285">
        <w:tc>
          <w:tcPr>
            <w:tcW w:w="1838" w:type="dxa"/>
            <w:tcBorders>
              <w:top w:val="nil"/>
            </w:tcBorders>
            <w:vAlign w:val="center"/>
          </w:tcPr>
          <w:p w14:paraId="69FFE903" w14:textId="77777777" w:rsidR="004729E5" w:rsidRPr="00BB5300" w:rsidRDefault="004729E5" w:rsidP="004729E5">
            <w:pPr>
              <w:spacing w:line="260" w:lineRule="exact"/>
              <w:jc w:val="left"/>
              <w:rPr>
                <w:rFonts w:hAnsi="ＭＳ 明朝" w:cs="ＭＳ 明朝"/>
                <w:kern w:val="0"/>
              </w:rPr>
            </w:pPr>
          </w:p>
        </w:tc>
        <w:tc>
          <w:tcPr>
            <w:tcW w:w="2977" w:type="dxa"/>
            <w:gridSpan w:val="2"/>
            <w:vAlign w:val="center"/>
          </w:tcPr>
          <w:p w14:paraId="199B01D1" w14:textId="06AC1EBA" w:rsidR="004729E5" w:rsidRPr="00BB5300" w:rsidRDefault="004729E5" w:rsidP="004729E5">
            <w:pPr>
              <w:spacing w:line="260" w:lineRule="exact"/>
              <w:ind w:left="360" w:hangingChars="200" w:hanging="360"/>
              <w:jc w:val="left"/>
              <w:rPr>
                <w:rFonts w:hAnsi="ＭＳ 明朝" w:cs="ＭＳ 明朝"/>
                <w:kern w:val="0"/>
                <w:szCs w:val="20"/>
              </w:rPr>
            </w:pPr>
            <w:r w:rsidRPr="00BB5300">
              <w:rPr>
                <w:rFonts w:hAnsi="ＭＳ 明朝" w:cs="ＭＳ 明朝" w:hint="eastAsia"/>
                <w:kern w:val="0"/>
                <w:szCs w:val="20"/>
              </w:rPr>
              <w:t>第６　教職員のメンタルヘルス</w:t>
            </w:r>
          </w:p>
        </w:tc>
        <w:tc>
          <w:tcPr>
            <w:tcW w:w="5267" w:type="dxa"/>
            <w:vAlign w:val="center"/>
          </w:tcPr>
          <w:p w14:paraId="6AA16DB7" w14:textId="77777777" w:rsidR="004729E5" w:rsidRPr="00BB37E9" w:rsidRDefault="004729E5" w:rsidP="004729E5">
            <w:pPr>
              <w:spacing w:line="260" w:lineRule="exact"/>
              <w:jc w:val="left"/>
              <w:rPr>
                <w:rFonts w:hAnsi="ＭＳ 明朝" w:cs="ＭＳ 明朝"/>
                <w:kern w:val="0"/>
              </w:rPr>
            </w:pPr>
            <w:r w:rsidRPr="00BB37E9">
              <w:rPr>
                <w:rFonts w:hAnsi="ＭＳ 明朝" w:cs="ＭＳ 明朝" w:hint="eastAsia"/>
                <w:kern w:val="0"/>
              </w:rPr>
              <w:t>教育庁学校企画課企画人事スタッフ</w:t>
            </w:r>
          </w:p>
          <w:p w14:paraId="4DFAE790" w14:textId="77777777" w:rsidR="004729E5" w:rsidRPr="00BB37E9" w:rsidRDefault="004729E5" w:rsidP="004729E5">
            <w:pPr>
              <w:spacing w:line="260" w:lineRule="exact"/>
              <w:ind w:firstLineChars="100" w:firstLine="180"/>
              <w:jc w:val="left"/>
              <w:rPr>
                <w:rFonts w:hAnsi="ＭＳ 明朝" w:cs="ＭＳ 明朝"/>
                <w:kern w:val="0"/>
                <w:szCs w:val="20"/>
              </w:rPr>
            </w:pPr>
            <w:r w:rsidRPr="00BB37E9">
              <w:rPr>
                <w:rFonts w:hAnsi="ＭＳ 明朝" w:cs="ＭＳ 明朝" w:hint="eastAsia"/>
                <w:kern w:val="0"/>
              </w:rPr>
              <w:t>T</w:t>
            </w:r>
            <w:r w:rsidRPr="00BB37E9">
              <w:rPr>
                <w:rFonts w:hAnsi="ＭＳ 明朝" w:cs="ＭＳ 明朝"/>
                <w:kern w:val="0"/>
              </w:rPr>
              <w:t>EL</w:t>
            </w:r>
            <w:r w:rsidRPr="00BB37E9">
              <w:rPr>
                <w:rFonts w:hAnsi="ＭＳ 明朝" w:cs="ＭＳ 明朝" w:hint="eastAsia"/>
                <w:kern w:val="0"/>
              </w:rPr>
              <w:t>：0</w:t>
            </w:r>
            <w:r w:rsidRPr="00BB37E9">
              <w:rPr>
                <w:rFonts w:hAnsi="ＭＳ 明朝" w:cs="ＭＳ 明朝"/>
                <w:kern w:val="0"/>
              </w:rPr>
              <w:t>852-22-6308(</w:t>
            </w:r>
            <w:r w:rsidRPr="00BB37E9">
              <w:rPr>
                <w:rFonts w:hAnsi="ＭＳ 明朝" w:cs="ＭＳ 明朝" w:hint="eastAsia"/>
                <w:kern w:val="0"/>
              </w:rPr>
              <w:t>県立)、</w:t>
            </w:r>
            <w:r w:rsidRPr="00BB37E9">
              <w:rPr>
                <w:rFonts w:hAnsi="ＭＳ 明朝" w:cs="ＭＳ 明朝"/>
                <w:kern w:val="0"/>
              </w:rPr>
              <w:t>6164(</w:t>
            </w:r>
            <w:r w:rsidRPr="00BB37E9">
              <w:rPr>
                <w:rFonts w:hAnsi="ＭＳ 明朝" w:cs="ＭＳ 明朝" w:hint="eastAsia"/>
                <w:kern w:val="0"/>
              </w:rPr>
              <w:t>義務)　FAX：0</w:t>
            </w:r>
            <w:r w:rsidRPr="00BB37E9">
              <w:rPr>
                <w:rFonts w:hAnsi="ＭＳ 明朝" w:cs="ＭＳ 明朝"/>
                <w:kern w:val="0"/>
              </w:rPr>
              <w:t>852-22-5762</w:t>
            </w:r>
          </w:p>
          <w:p w14:paraId="2D92503D" w14:textId="77777777" w:rsidR="004729E5" w:rsidRPr="00BB37E9" w:rsidRDefault="004729E5" w:rsidP="004729E5">
            <w:pPr>
              <w:spacing w:line="260" w:lineRule="exact"/>
              <w:jc w:val="left"/>
              <w:rPr>
                <w:rFonts w:hAnsi="ＭＳ 明朝" w:cs="ＭＳ 明朝"/>
                <w:kern w:val="0"/>
                <w:szCs w:val="20"/>
              </w:rPr>
            </w:pPr>
            <w:r w:rsidRPr="00BB37E9">
              <w:rPr>
                <w:rFonts w:hAnsi="ＭＳ 明朝" w:cs="ＭＳ 明朝" w:hint="eastAsia"/>
                <w:kern w:val="0"/>
                <w:szCs w:val="20"/>
              </w:rPr>
              <w:t>教育庁福利課健康指導スタッフ</w:t>
            </w:r>
          </w:p>
          <w:p w14:paraId="611CEE3A" w14:textId="1CE33626" w:rsidR="004729E5" w:rsidRPr="00BB37E9" w:rsidRDefault="004729E5" w:rsidP="004729E5">
            <w:pPr>
              <w:spacing w:line="260" w:lineRule="exact"/>
              <w:ind w:firstLineChars="100" w:firstLine="180"/>
              <w:jc w:val="left"/>
              <w:rPr>
                <w:rFonts w:hAnsi="ＭＳ 明朝" w:cs="ＭＳ 明朝"/>
                <w:kern w:val="0"/>
                <w:szCs w:val="20"/>
              </w:rPr>
            </w:pPr>
            <w:r w:rsidRPr="00BB37E9">
              <w:rPr>
                <w:rFonts w:hAnsi="ＭＳ 明朝" w:cs="ＭＳ 明朝" w:hint="eastAsia"/>
                <w:kern w:val="0"/>
                <w:szCs w:val="20"/>
              </w:rPr>
              <w:t>T</w:t>
            </w:r>
            <w:r w:rsidRPr="00BB37E9">
              <w:rPr>
                <w:rFonts w:hAnsi="ＭＳ 明朝" w:cs="ＭＳ 明朝"/>
                <w:kern w:val="0"/>
                <w:szCs w:val="20"/>
              </w:rPr>
              <w:t>EL</w:t>
            </w:r>
            <w:r w:rsidRPr="00BB37E9">
              <w:rPr>
                <w:rFonts w:hAnsi="ＭＳ 明朝" w:cs="ＭＳ 明朝" w:hint="eastAsia"/>
                <w:kern w:val="0"/>
                <w:szCs w:val="20"/>
              </w:rPr>
              <w:t>：0</w:t>
            </w:r>
            <w:r w:rsidRPr="00BB37E9">
              <w:rPr>
                <w:rFonts w:hAnsi="ＭＳ 明朝" w:cs="ＭＳ 明朝"/>
                <w:kern w:val="0"/>
                <w:szCs w:val="20"/>
              </w:rPr>
              <w:t>852-22</w:t>
            </w:r>
            <w:r w:rsidRPr="00785624">
              <w:rPr>
                <w:rFonts w:hAnsi="ＭＳ 明朝" w:cs="ＭＳ 明朝"/>
                <w:color w:val="000000" w:themeColor="text1"/>
                <w:kern w:val="0"/>
                <w:szCs w:val="20"/>
              </w:rPr>
              <w:t>-6066</w:t>
            </w:r>
            <w:r w:rsidR="00091279" w:rsidRPr="00785624">
              <w:rPr>
                <w:rFonts w:hint="eastAsia"/>
                <w:color w:val="000000" w:themeColor="text1"/>
              </w:rPr>
              <w:t>、6879</w:t>
            </w:r>
            <w:r w:rsidRPr="00785624">
              <w:rPr>
                <w:rFonts w:hAnsi="ＭＳ 明朝" w:cs="ＭＳ 明朝" w:hint="eastAsia"/>
                <w:color w:val="000000" w:themeColor="text1"/>
                <w:kern w:val="0"/>
                <w:szCs w:val="20"/>
              </w:rPr>
              <w:t xml:space="preserve">　F</w:t>
            </w:r>
            <w:r w:rsidRPr="00785624">
              <w:rPr>
                <w:rFonts w:hAnsi="ＭＳ 明朝" w:cs="ＭＳ 明朝"/>
                <w:color w:val="000000" w:themeColor="text1"/>
                <w:kern w:val="0"/>
                <w:szCs w:val="20"/>
              </w:rPr>
              <w:t>AX</w:t>
            </w:r>
            <w:r w:rsidRPr="00785624">
              <w:rPr>
                <w:rFonts w:hAnsi="ＭＳ 明朝" w:cs="ＭＳ 明朝" w:hint="eastAsia"/>
                <w:color w:val="000000" w:themeColor="text1"/>
                <w:kern w:val="0"/>
                <w:szCs w:val="20"/>
              </w:rPr>
              <w:t>：0</w:t>
            </w:r>
            <w:r w:rsidRPr="00BB37E9">
              <w:rPr>
                <w:rFonts w:hAnsi="ＭＳ 明朝" w:cs="ＭＳ 明朝"/>
                <w:kern w:val="0"/>
                <w:szCs w:val="20"/>
              </w:rPr>
              <w:t>852-27-8353</w:t>
            </w:r>
          </w:p>
        </w:tc>
      </w:tr>
    </w:tbl>
    <w:p w14:paraId="565B293B" w14:textId="77777777" w:rsidR="00C47213" w:rsidRDefault="00C47213" w:rsidP="000D0C8D">
      <w:pPr>
        <w:spacing w:line="260" w:lineRule="exact"/>
      </w:pPr>
    </w:p>
    <w:p w14:paraId="0249ABA2" w14:textId="77777777" w:rsidR="00F96BA7" w:rsidRDefault="00F96BA7" w:rsidP="000D0C8D">
      <w:pPr>
        <w:spacing w:line="260" w:lineRule="exact"/>
      </w:pPr>
    </w:p>
    <w:p w14:paraId="5F4A083E" w14:textId="77777777" w:rsidR="00F96BA7" w:rsidRDefault="00F96BA7" w:rsidP="000D0C8D">
      <w:pPr>
        <w:spacing w:line="260" w:lineRule="exact"/>
      </w:pPr>
    </w:p>
    <w:p w14:paraId="362B1AAD" w14:textId="77777777" w:rsidR="00F96BA7" w:rsidRDefault="00F96BA7">
      <w:pPr>
        <w:widowControl/>
        <w:autoSpaceDE/>
        <w:autoSpaceDN/>
        <w:jc w:val="left"/>
      </w:pPr>
      <w:r>
        <w:br w:type="page"/>
      </w:r>
    </w:p>
    <w:p w14:paraId="2EAB3BC3" w14:textId="77777777" w:rsidR="00CE4D40" w:rsidRDefault="00CE4D40" w:rsidP="00E00F36">
      <w:pPr>
        <w:pStyle w:val="1"/>
        <w:sectPr w:rsidR="00CE4D40" w:rsidSect="00744EE5">
          <w:headerReference w:type="even" r:id="rId237"/>
          <w:headerReference w:type="default" r:id="rId238"/>
          <w:footerReference w:type="even" r:id="rId239"/>
          <w:footerReference w:type="default" r:id="rId240"/>
          <w:type w:val="continuous"/>
          <w:pgSz w:w="11906" w:h="16838" w:code="9"/>
          <w:pgMar w:top="1134" w:right="907" w:bottom="1134" w:left="907" w:header="284" w:footer="284" w:gutter="0"/>
          <w:cols w:space="425"/>
          <w:docGrid w:type="linesAndChars" w:linePitch="303" w:charSpace="-4053"/>
        </w:sectPr>
      </w:pPr>
      <w:bookmarkStart w:id="175" w:name="_危機事案項目と報告様式一覧"/>
      <w:bookmarkEnd w:id="175"/>
    </w:p>
    <w:p w14:paraId="7A20644E" w14:textId="77777777" w:rsidR="000F3A68" w:rsidRDefault="00E00F36" w:rsidP="00E00F36">
      <w:pPr>
        <w:pStyle w:val="1"/>
      </w:pPr>
      <w:bookmarkStart w:id="176" w:name="_危機事案項目と報告様式一覧_1"/>
      <w:bookmarkStart w:id="177" w:name="_Toc240013297"/>
      <w:bookmarkEnd w:id="176"/>
      <w:r>
        <w:rPr>
          <w:rFonts w:hint="eastAsia"/>
        </w:rPr>
        <w:lastRenderedPageBreak/>
        <w:t>危機事案項目と報告様式一覧</w:t>
      </w:r>
      <w:bookmarkEnd w:id="177"/>
    </w:p>
    <w:p w14:paraId="47B4F494" w14:textId="77777777" w:rsidR="000F3A68" w:rsidRDefault="000F3A68" w:rsidP="000D0C8D">
      <w:pPr>
        <w:spacing w:line="260" w:lineRule="exact"/>
      </w:pPr>
    </w:p>
    <w:tbl>
      <w:tblPr>
        <w:tblStyle w:val="31"/>
        <w:tblW w:w="0" w:type="auto"/>
        <w:jc w:val="center"/>
        <w:tblLook w:val="04A0" w:firstRow="1" w:lastRow="0" w:firstColumn="1" w:lastColumn="0" w:noHBand="0" w:noVBand="1"/>
      </w:tblPr>
      <w:tblGrid>
        <w:gridCol w:w="248"/>
        <w:gridCol w:w="229"/>
        <w:gridCol w:w="1928"/>
        <w:gridCol w:w="2126"/>
        <w:gridCol w:w="2127"/>
        <w:gridCol w:w="2126"/>
        <w:gridCol w:w="1298"/>
      </w:tblGrid>
      <w:tr w:rsidR="00101059" w:rsidRPr="00E00F36" w14:paraId="1F3E846E" w14:textId="77777777" w:rsidTr="0088715C">
        <w:trPr>
          <w:tblHeader/>
          <w:jc w:val="center"/>
        </w:trPr>
        <w:tc>
          <w:tcPr>
            <w:tcW w:w="2405" w:type="dxa"/>
            <w:gridSpan w:val="3"/>
            <w:shd w:val="clear" w:color="auto" w:fill="FFF2CC" w:themeFill="accent4" w:themeFillTint="33"/>
            <w:vAlign w:val="center"/>
          </w:tcPr>
          <w:p w14:paraId="0417AF81" w14:textId="77777777" w:rsidR="00101059" w:rsidRPr="00E00F36" w:rsidRDefault="00101059" w:rsidP="00101059">
            <w:pPr>
              <w:jc w:val="center"/>
              <w:rPr>
                <w:rFonts w:hAnsi="ＭＳ 明朝" w:cs="ＭＳ 明朝"/>
                <w:kern w:val="0"/>
                <w:szCs w:val="20"/>
              </w:rPr>
            </w:pPr>
            <w:r w:rsidRPr="00E00F36">
              <w:rPr>
                <w:rFonts w:hAnsi="ＭＳ 明朝" w:cs="ＭＳ 明朝" w:hint="eastAsia"/>
                <w:kern w:val="0"/>
                <w:szCs w:val="20"/>
              </w:rPr>
              <w:t>部・章・項目</w:t>
            </w:r>
          </w:p>
        </w:tc>
        <w:tc>
          <w:tcPr>
            <w:tcW w:w="4253" w:type="dxa"/>
            <w:gridSpan w:val="2"/>
            <w:shd w:val="clear" w:color="auto" w:fill="FFF2CC" w:themeFill="accent4" w:themeFillTint="33"/>
            <w:vAlign w:val="center"/>
          </w:tcPr>
          <w:p w14:paraId="1BB4A442" w14:textId="77777777" w:rsidR="00101059" w:rsidRPr="00E00F36" w:rsidRDefault="00101059" w:rsidP="00101059">
            <w:pPr>
              <w:jc w:val="center"/>
              <w:rPr>
                <w:rFonts w:hAnsi="ＭＳ 明朝" w:cs="ＭＳ 明朝"/>
                <w:kern w:val="0"/>
                <w:szCs w:val="20"/>
              </w:rPr>
            </w:pPr>
            <w:r w:rsidRPr="00E00F36">
              <w:rPr>
                <w:rFonts w:hAnsi="ＭＳ 明朝" w:cs="ＭＳ 明朝" w:hint="eastAsia"/>
                <w:kern w:val="0"/>
                <w:szCs w:val="20"/>
              </w:rPr>
              <w:t>報告様式</w:t>
            </w:r>
          </w:p>
        </w:tc>
        <w:tc>
          <w:tcPr>
            <w:tcW w:w="2126" w:type="dxa"/>
            <w:shd w:val="clear" w:color="auto" w:fill="FFF2CC" w:themeFill="accent4" w:themeFillTint="33"/>
            <w:vAlign w:val="center"/>
          </w:tcPr>
          <w:p w14:paraId="7C0E3AE2" w14:textId="77777777" w:rsidR="00101059" w:rsidRPr="00E00F36" w:rsidRDefault="00101059" w:rsidP="00101059">
            <w:pPr>
              <w:jc w:val="center"/>
              <w:rPr>
                <w:rFonts w:hAnsi="ＭＳ 明朝" w:cs="ＭＳ 明朝"/>
                <w:kern w:val="0"/>
                <w:szCs w:val="20"/>
              </w:rPr>
            </w:pPr>
            <w:r w:rsidRPr="00E00F36">
              <w:rPr>
                <w:rFonts w:hAnsi="ＭＳ 明朝" w:cs="ＭＳ 明朝" w:hint="eastAsia"/>
                <w:kern w:val="0"/>
                <w:szCs w:val="20"/>
              </w:rPr>
              <w:t>備考</w:t>
            </w:r>
          </w:p>
        </w:tc>
        <w:tc>
          <w:tcPr>
            <w:tcW w:w="1298" w:type="dxa"/>
            <w:shd w:val="clear" w:color="auto" w:fill="FFF2CC" w:themeFill="accent4" w:themeFillTint="33"/>
            <w:vAlign w:val="center"/>
          </w:tcPr>
          <w:p w14:paraId="48F5F82C" w14:textId="77777777" w:rsidR="00101059" w:rsidRPr="00E00F36" w:rsidRDefault="00101059" w:rsidP="00101059">
            <w:pPr>
              <w:jc w:val="center"/>
              <w:rPr>
                <w:rFonts w:hAnsi="ＭＳ 明朝" w:cs="ＭＳ 明朝"/>
                <w:kern w:val="0"/>
                <w:szCs w:val="20"/>
              </w:rPr>
            </w:pPr>
            <w:r w:rsidRPr="00E00F36">
              <w:rPr>
                <w:rFonts w:hAnsi="ＭＳ 明朝" w:cs="ＭＳ 明朝" w:hint="eastAsia"/>
                <w:kern w:val="0"/>
                <w:szCs w:val="20"/>
              </w:rPr>
              <w:t>県担当課</w:t>
            </w:r>
          </w:p>
        </w:tc>
      </w:tr>
      <w:tr w:rsidR="00F0007C" w:rsidRPr="00E00F36" w14:paraId="794EC269" w14:textId="77777777" w:rsidTr="0088715C">
        <w:trPr>
          <w:jc w:val="center"/>
        </w:trPr>
        <w:tc>
          <w:tcPr>
            <w:tcW w:w="10082" w:type="dxa"/>
            <w:gridSpan w:val="7"/>
            <w:tcBorders>
              <w:bottom w:val="nil"/>
            </w:tcBorders>
          </w:tcPr>
          <w:p w14:paraId="3C6B3EA3" w14:textId="77777777" w:rsidR="00F0007C" w:rsidRPr="00E00F36" w:rsidRDefault="00F0007C" w:rsidP="00101059">
            <w:pPr>
              <w:jc w:val="left"/>
              <w:rPr>
                <w:rFonts w:hAnsi="ＭＳ 明朝" w:cs="ＭＳ 明朝"/>
                <w:kern w:val="0"/>
                <w:szCs w:val="20"/>
              </w:rPr>
            </w:pPr>
            <w:r w:rsidRPr="00E00F36">
              <w:rPr>
                <w:rFonts w:hAnsi="ＭＳ 明朝" w:cs="ＭＳ 明朝" w:hint="eastAsia"/>
                <w:kern w:val="0"/>
                <w:szCs w:val="20"/>
              </w:rPr>
              <w:t>第１部　学校における危機管理</w:t>
            </w:r>
          </w:p>
        </w:tc>
      </w:tr>
      <w:tr w:rsidR="00F0007C" w:rsidRPr="00E00F36" w14:paraId="2DF41317" w14:textId="77777777" w:rsidTr="0088715C">
        <w:trPr>
          <w:jc w:val="center"/>
        </w:trPr>
        <w:tc>
          <w:tcPr>
            <w:tcW w:w="248" w:type="dxa"/>
            <w:tcBorders>
              <w:top w:val="nil"/>
              <w:bottom w:val="nil"/>
              <w:right w:val="nil"/>
            </w:tcBorders>
            <w:vAlign w:val="center"/>
          </w:tcPr>
          <w:p w14:paraId="5D85361F" w14:textId="77777777" w:rsidR="00F0007C" w:rsidRPr="00E00F36" w:rsidRDefault="00F0007C" w:rsidP="00101059">
            <w:pPr>
              <w:jc w:val="left"/>
              <w:rPr>
                <w:rFonts w:hAnsi="ＭＳ 明朝" w:cs="ＭＳ 明朝"/>
                <w:kern w:val="0"/>
                <w:szCs w:val="20"/>
              </w:rPr>
            </w:pPr>
          </w:p>
        </w:tc>
        <w:tc>
          <w:tcPr>
            <w:tcW w:w="229" w:type="dxa"/>
            <w:tcBorders>
              <w:top w:val="nil"/>
              <w:left w:val="nil"/>
              <w:bottom w:val="nil"/>
            </w:tcBorders>
            <w:vAlign w:val="center"/>
          </w:tcPr>
          <w:p w14:paraId="5A7A2664" w14:textId="77777777" w:rsidR="00F0007C" w:rsidRPr="00E00F36" w:rsidRDefault="00F0007C" w:rsidP="00101059">
            <w:pPr>
              <w:jc w:val="left"/>
              <w:rPr>
                <w:rFonts w:hAnsi="ＭＳ 明朝" w:cs="ＭＳ 明朝"/>
                <w:kern w:val="0"/>
                <w:szCs w:val="20"/>
              </w:rPr>
            </w:pPr>
          </w:p>
        </w:tc>
        <w:tc>
          <w:tcPr>
            <w:tcW w:w="1928" w:type="dxa"/>
            <w:vAlign w:val="center"/>
          </w:tcPr>
          <w:p w14:paraId="1B1FB015" w14:textId="77777777" w:rsidR="00F0007C" w:rsidRPr="00BB5300" w:rsidRDefault="004D1001" w:rsidP="00241142">
            <w:pPr>
              <w:ind w:left="360" w:hangingChars="200" w:hanging="360"/>
              <w:jc w:val="left"/>
              <w:rPr>
                <w:rFonts w:hAnsi="ＭＳ 明朝" w:cs="ＭＳ 明朝"/>
                <w:kern w:val="0"/>
                <w:szCs w:val="20"/>
              </w:rPr>
            </w:pPr>
            <w:r w:rsidRPr="00BB5300">
              <w:rPr>
                <w:rFonts w:hAnsi="ＭＳ 明朝" w:cs="ＭＳ 明朝" w:hint="eastAsia"/>
                <w:kern w:val="0"/>
                <w:szCs w:val="20"/>
              </w:rPr>
              <w:t>第</w:t>
            </w:r>
            <w:r w:rsidR="00F0007C" w:rsidRPr="00BB5300">
              <w:rPr>
                <w:rFonts w:hAnsi="ＭＳ 明朝" w:cs="ＭＳ 明朝" w:hint="eastAsia"/>
                <w:kern w:val="0"/>
                <w:szCs w:val="20"/>
              </w:rPr>
              <w:t>１　学校における危機管理</w:t>
            </w:r>
          </w:p>
        </w:tc>
        <w:tc>
          <w:tcPr>
            <w:tcW w:w="2126" w:type="dxa"/>
            <w:vAlign w:val="center"/>
          </w:tcPr>
          <w:p w14:paraId="29B2E2BB" w14:textId="77777777" w:rsidR="00F0007C" w:rsidRPr="00E00F36" w:rsidRDefault="00F0007C" w:rsidP="00101059">
            <w:pPr>
              <w:jc w:val="center"/>
              <w:rPr>
                <w:rFonts w:hAnsi="ＭＳ 明朝" w:cs="ＭＳ 明朝"/>
                <w:kern w:val="0"/>
                <w:szCs w:val="20"/>
              </w:rPr>
            </w:pPr>
            <w:r w:rsidRPr="00E00F36">
              <w:rPr>
                <w:rFonts w:hAnsi="ＭＳ 明朝" w:cs="ＭＳ 明朝" w:hint="eastAsia"/>
                <w:kern w:val="0"/>
                <w:szCs w:val="20"/>
              </w:rPr>
              <w:t>－</w:t>
            </w:r>
          </w:p>
        </w:tc>
        <w:tc>
          <w:tcPr>
            <w:tcW w:w="2127" w:type="dxa"/>
            <w:vAlign w:val="center"/>
          </w:tcPr>
          <w:p w14:paraId="4EB0F640" w14:textId="77777777" w:rsidR="00F0007C" w:rsidRPr="00E00F36" w:rsidRDefault="00101059" w:rsidP="00101059">
            <w:pPr>
              <w:jc w:val="center"/>
              <w:rPr>
                <w:rFonts w:hAnsi="ＭＳ 明朝" w:cs="ＭＳ 明朝"/>
                <w:kern w:val="0"/>
                <w:szCs w:val="20"/>
              </w:rPr>
            </w:pPr>
            <w:r>
              <w:rPr>
                <w:rFonts w:hAnsi="ＭＳ 明朝" w:cs="ＭＳ 明朝" w:hint="eastAsia"/>
                <w:kern w:val="0"/>
                <w:szCs w:val="20"/>
              </w:rPr>
              <w:t>－</w:t>
            </w:r>
          </w:p>
        </w:tc>
        <w:tc>
          <w:tcPr>
            <w:tcW w:w="2126" w:type="dxa"/>
            <w:vAlign w:val="center"/>
          </w:tcPr>
          <w:p w14:paraId="75E3D8AD" w14:textId="77777777" w:rsidR="00F0007C" w:rsidRPr="004729E5" w:rsidRDefault="008A3618" w:rsidP="008A3618">
            <w:pPr>
              <w:jc w:val="center"/>
              <w:rPr>
                <w:rFonts w:hAnsi="ＭＳ 明朝" w:cs="ＭＳ 明朝"/>
                <w:kern w:val="0"/>
                <w:sz w:val="18"/>
                <w:szCs w:val="20"/>
              </w:rPr>
            </w:pPr>
            <w:r>
              <w:rPr>
                <w:rFonts w:hAnsi="ＭＳ 明朝" w:cs="ＭＳ 明朝" w:hint="eastAsia"/>
                <w:kern w:val="0"/>
                <w:sz w:val="18"/>
                <w:szCs w:val="20"/>
              </w:rPr>
              <w:t>－</w:t>
            </w:r>
          </w:p>
        </w:tc>
        <w:tc>
          <w:tcPr>
            <w:tcW w:w="1298" w:type="dxa"/>
            <w:vAlign w:val="center"/>
          </w:tcPr>
          <w:p w14:paraId="40FC6679" w14:textId="77777777" w:rsidR="00F0007C" w:rsidRPr="00E00F36" w:rsidRDefault="008A3618" w:rsidP="00101059">
            <w:pPr>
              <w:jc w:val="center"/>
              <w:rPr>
                <w:rFonts w:hAnsi="ＭＳ 明朝" w:cs="ＭＳ 明朝"/>
                <w:kern w:val="0"/>
                <w:sz w:val="18"/>
                <w:szCs w:val="20"/>
              </w:rPr>
            </w:pPr>
            <w:r>
              <w:rPr>
                <w:rFonts w:hAnsi="ＭＳ 明朝" w:cs="ＭＳ 明朝" w:hint="eastAsia"/>
                <w:kern w:val="0"/>
                <w:sz w:val="18"/>
                <w:szCs w:val="20"/>
              </w:rPr>
              <w:t>－</w:t>
            </w:r>
          </w:p>
        </w:tc>
      </w:tr>
      <w:tr w:rsidR="008A3618" w:rsidRPr="00E00F36" w14:paraId="25B45CA7" w14:textId="77777777" w:rsidTr="0088715C">
        <w:trPr>
          <w:jc w:val="center"/>
        </w:trPr>
        <w:tc>
          <w:tcPr>
            <w:tcW w:w="248" w:type="dxa"/>
            <w:tcBorders>
              <w:top w:val="nil"/>
              <w:bottom w:val="nil"/>
              <w:right w:val="nil"/>
            </w:tcBorders>
            <w:vAlign w:val="center"/>
          </w:tcPr>
          <w:p w14:paraId="078D18C0" w14:textId="77777777" w:rsidR="008A3618" w:rsidRPr="00E00F36" w:rsidRDefault="008A3618" w:rsidP="008A3618">
            <w:pPr>
              <w:jc w:val="left"/>
              <w:rPr>
                <w:rFonts w:hAnsi="ＭＳ 明朝" w:cs="ＭＳ 明朝"/>
                <w:kern w:val="0"/>
                <w:szCs w:val="20"/>
              </w:rPr>
            </w:pPr>
          </w:p>
        </w:tc>
        <w:tc>
          <w:tcPr>
            <w:tcW w:w="229" w:type="dxa"/>
            <w:tcBorders>
              <w:top w:val="nil"/>
              <w:left w:val="nil"/>
              <w:bottom w:val="nil"/>
            </w:tcBorders>
            <w:vAlign w:val="center"/>
          </w:tcPr>
          <w:p w14:paraId="4AFB247D" w14:textId="77777777" w:rsidR="008A3618" w:rsidRPr="00E00F36" w:rsidRDefault="008A3618" w:rsidP="008A3618">
            <w:pPr>
              <w:jc w:val="left"/>
              <w:rPr>
                <w:rFonts w:hAnsi="ＭＳ 明朝" w:cs="ＭＳ 明朝"/>
                <w:kern w:val="0"/>
                <w:szCs w:val="20"/>
              </w:rPr>
            </w:pPr>
          </w:p>
        </w:tc>
        <w:tc>
          <w:tcPr>
            <w:tcW w:w="1928" w:type="dxa"/>
            <w:vAlign w:val="center"/>
          </w:tcPr>
          <w:p w14:paraId="1FB3A5BB" w14:textId="77777777" w:rsidR="008A3618" w:rsidRPr="00BB5300" w:rsidRDefault="008A3618" w:rsidP="00241142">
            <w:pPr>
              <w:ind w:left="360" w:hangingChars="200" w:hanging="360"/>
              <w:jc w:val="left"/>
              <w:rPr>
                <w:rFonts w:hAnsi="ＭＳ 明朝" w:cs="ＭＳ 明朝"/>
                <w:kern w:val="0"/>
                <w:szCs w:val="20"/>
              </w:rPr>
            </w:pPr>
            <w:r w:rsidRPr="00BB5300">
              <w:rPr>
                <w:rFonts w:hAnsi="ＭＳ 明朝" w:cs="ＭＳ 明朝" w:hint="eastAsia"/>
                <w:kern w:val="0"/>
                <w:szCs w:val="20"/>
              </w:rPr>
              <w:t>第２　危機管理マニュアルの整備</w:t>
            </w:r>
          </w:p>
        </w:tc>
        <w:tc>
          <w:tcPr>
            <w:tcW w:w="2126" w:type="dxa"/>
            <w:vAlign w:val="center"/>
          </w:tcPr>
          <w:p w14:paraId="49E9B400" w14:textId="77777777" w:rsidR="008A3618" w:rsidRPr="00E00F36" w:rsidRDefault="008A3618" w:rsidP="008A3618">
            <w:pPr>
              <w:jc w:val="center"/>
              <w:rPr>
                <w:rFonts w:hAnsi="ＭＳ 明朝" w:cs="ＭＳ 明朝"/>
                <w:kern w:val="0"/>
                <w:szCs w:val="20"/>
              </w:rPr>
            </w:pPr>
            <w:r w:rsidRPr="00E00F36">
              <w:rPr>
                <w:rFonts w:hAnsi="ＭＳ 明朝" w:cs="ＭＳ 明朝" w:hint="eastAsia"/>
                <w:kern w:val="0"/>
                <w:szCs w:val="20"/>
              </w:rPr>
              <w:t>－</w:t>
            </w:r>
          </w:p>
        </w:tc>
        <w:tc>
          <w:tcPr>
            <w:tcW w:w="2127" w:type="dxa"/>
            <w:vAlign w:val="center"/>
          </w:tcPr>
          <w:p w14:paraId="25AB3F44" w14:textId="77777777" w:rsidR="008A3618" w:rsidRPr="00E00F36" w:rsidRDefault="008A3618" w:rsidP="008A3618">
            <w:pPr>
              <w:jc w:val="center"/>
              <w:rPr>
                <w:rFonts w:hAnsi="ＭＳ 明朝" w:cs="ＭＳ 明朝"/>
                <w:kern w:val="0"/>
                <w:szCs w:val="20"/>
              </w:rPr>
            </w:pPr>
            <w:r>
              <w:rPr>
                <w:rFonts w:hAnsi="ＭＳ 明朝" w:cs="ＭＳ 明朝" w:hint="eastAsia"/>
                <w:kern w:val="0"/>
                <w:szCs w:val="20"/>
              </w:rPr>
              <w:t>－</w:t>
            </w:r>
          </w:p>
        </w:tc>
        <w:tc>
          <w:tcPr>
            <w:tcW w:w="2126" w:type="dxa"/>
            <w:vAlign w:val="center"/>
          </w:tcPr>
          <w:p w14:paraId="35A6D052" w14:textId="77777777" w:rsidR="008A3618" w:rsidRPr="004729E5" w:rsidRDefault="008A3618" w:rsidP="008A3618">
            <w:pPr>
              <w:jc w:val="center"/>
              <w:rPr>
                <w:rFonts w:hAnsi="ＭＳ 明朝" w:cs="ＭＳ 明朝"/>
                <w:kern w:val="0"/>
                <w:sz w:val="18"/>
                <w:szCs w:val="20"/>
              </w:rPr>
            </w:pPr>
            <w:r>
              <w:rPr>
                <w:rFonts w:hAnsi="ＭＳ 明朝" w:cs="ＭＳ 明朝" w:hint="eastAsia"/>
                <w:kern w:val="0"/>
                <w:sz w:val="18"/>
                <w:szCs w:val="20"/>
              </w:rPr>
              <w:t>－</w:t>
            </w:r>
          </w:p>
        </w:tc>
        <w:tc>
          <w:tcPr>
            <w:tcW w:w="1298" w:type="dxa"/>
            <w:vAlign w:val="center"/>
          </w:tcPr>
          <w:p w14:paraId="5B92B19B" w14:textId="77777777" w:rsidR="008A3618" w:rsidRPr="00E00F36" w:rsidRDefault="008A3618" w:rsidP="008A3618">
            <w:pPr>
              <w:jc w:val="center"/>
              <w:rPr>
                <w:rFonts w:hAnsi="ＭＳ 明朝" w:cs="ＭＳ 明朝"/>
                <w:kern w:val="0"/>
                <w:sz w:val="18"/>
                <w:szCs w:val="20"/>
              </w:rPr>
            </w:pPr>
            <w:r>
              <w:rPr>
                <w:rFonts w:hAnsi="ＭＳ 明朝" w:cs="ＭＳ 明朝" w:hint="eastAsia"/>
                <w:kern w:val="0"/>
                <w:sz w:val="18"/>
                <w:szCs w:val="20"/>
              </w:rPr>
              <w:t>－</w:t>
            </w:r>
          </w:p>
        </w:tc>
      </w:tr>
      <w:tr w:rsidR="008A3618" w:rsidRPr="00E00F36" w14:paraId="00E6F154" w14:textId="77777777" w:rsidTr="0088715C">
        <w:trPr>
          <w:jc w:val="center"/>
        </w:trPr>
        <w:tc>
          <w:tcPr>
            <w:tcW w:w="248" w:type="dxa"/>
            <w:tcBorders>
              <w:top w:val="nil"/>
              <w:bottom w:val="nil"/>
              <w:right w:val="nil"/>
            </w:tcBorders>
            <w:vAlign w:val="center"/>
          </w:tcPr>
          <w:p w14:paraId="1353483D" w14:textId="77777777" w:rsidR="008A3618" w:rsidRPr="00E00F36" w:rsidRDefault="008A3618" w:rsidP="008A3618">
            <w:pPr>
              <w:jc w:val="left"/>
              <w:rPr>
                <w:rFonts w:hAnsi="ＭＳ 明朝" w:cs="ＭＳ 明朝"/>
                <w:kern w:val="0"/>
                <w:szCs w:val="20"/>
              </w:rPr>
            </w:pPr>
          </w:p>
        </w:tc>
        <w:tc>
          <w:tcPr>
            <w:tcW w:w="229" w:type="dxa"/>
            <w:tcBorders>
              <w:top w:val="nil"/>
              <w:left w:val="nil"/>
              <w:bottom w:val="nil"/>
            </w:tcBorders>
            <w:vAlign w:val="center"/>
          </w:tcPr>
          <w:p w14:paraId="7D071044" w14:textId="77777777" w:rsidR="008A3618" w:rsidRPr="00E00F36" w:rsidRDefault="008A3618" w:rsidP="008A3618">
            <w:pPr>
              <w:jc w:val="left"/>
              <w:rPr>
                <w:rFonts w:hAnsi="ＭＳ 明朝" w:cs="ＭＳ 明朝"/>
                <w:kern w:val="0"/>
                <w:szCs w:val="20"/>
              </w:rPr>
            </w:pPr>
          </w:p>
        </w:tc>
        <w:tc>
          <w:tcPr>
            <w:tcW w:w="1928" w:type="dxa"/>
            <w:vAlign w:val="center"/>
          </w:tcPr>
          <w:p w14:paraId="2719A8DF" w14:textId="77777777" w:rsidR="00241142" w:rsidRDefault="008A3618" w:rsidP="008A3618">
            <w:pPr>
              <w:jc w:val="left"/>
              <w:rPr>
                <w:rFonts w:hAnsi="ＭＳ 明朝" w:cs="ＭＳ 明朝"/>
                <w:kern w:val="0"/>
                <w:szCs w:val="20"/>
              </w:rPr>
            </w:pPr>
            <w:r w:rsidRPr="00BB5300">
              <w:rPr>
                <w:rFonts w:hAnsi="ＭＳ 明朝" w:cs="ＭＳ 明朝" w:hint="eastAsia"/>
                <w:kern w:val="0"/>
                <w:szCs w:val="20"/>
              </w:rPr>
              <w:t>第３　危機管理の体</w:t>
            </w:r>
          </w:p>
          <w:p w14:paraId="1308052E" w14:textId="7ACD0A86" w:rsidR="008A3618" w:rsidRPr="00BB5300" w:rsidRDefault="00241142" w:rsidP="00241142">
            <w:pPr>
              <w:ind w:firstLineChars="100" w:firstLine="180"/>
              <w:jc w:val="left"/>
              <w:rPr>
                <w:rFonts w:hAnsi="ＭＳ 明朝" w:cs="ＭＳ 明朝"/>
                <w:kern w:val="0"/>
                <w:szCs w:val="20"/>
              </w:rPr>
            </w:pPr>
            <w:r>
              <w:rPr>
                <w:rFonts w:hAnsi="ＭＳ 明朝" w:cs="ＭＳ 明朝" w:hint="eastAsia"/>
                <w:kern w:val="0"/>
                <w:szCs w:val="20"/>
              </w:rPr>
              <w:t xml:space="preserve">　</w:t>
            </w:r>
            <w:r w:rsidR="008A3618" w:rsidRPr="00BB5300">
              <w:rPr>
                <w:rFonts w:hAnsi="ＭＳ 明朝" w:cs="ＭＳ 明朝" w:hint="eastAsia"/>
                <w:kern w:val="0"/>
                <w:szCs w:val="20"/>
              </w:rPr>
              <w:t>制</w:t>
            </w:r>
          </w:p>
        </w:tc>
        <w:tc>
          <w:tcPr>
            <w:tcW w:w="2126" w:type="dxa"/>
            <w:vAlign w:val="center"/>
          </w:tcPr>
          <w:p w14:paraId="35BB6E95" w14:textId="77777777" w:rsidR="008A3618" w:rsidRPr="00E00F36" w:rsidRDefault="008A3618" w:rsidP="008A3618">
            <w:pPr>
              <w:jc w:val="center"/>
              <w:rPr>
                <w:rFonts w:hAnsi="ＭＳ 明朝" w:cs="ＭＳ 明朝"/>
                <w:kern w:val="0"/>
                <w:szCs w:val="20"/>
              </w:rPr>
            </w:pPr>
            <w:r w:rsidRPr="00E00F36">
              <w:rPr>
                <w:rFonts w:hAnsi="ＭＳ 明朝" w:cs="ＭＳ 明朝" w:hint="eastAsia"/>
                <w:kern w:val="0"/>
                <w:szCs w:val="20"/>
              </w:rPr>
              <w:t>－</w:t>
            </w:r>
          </w:p>
        </w:tc>
        <w:tc>
          <w:tcPr>
            <w:tcW w:w="2127" w:type="dxa"/>
            <w:vAlign w:val="center"/>
          </w:tcPr>
          <w:p w14:paraId="728E1ECC" w14:textId="77777777" w:rsidR="008A3618" w:rsidRPr="00E00F36" w:rsidRDefault="008A3618" w:rsidP="008A3618">
            <w:pPr>
              <w:jc w:val="center"/>
              <w:rPr>
                <w:rFonts w:hAnsi="ＭＳ 明朝" w:cs="ＭＳ 明朝"/>
                <w:kern w:val="0"/>
                <w:szCs w:val="20"/>
              </w:rPr>
            </w:pPr>
            <w:r>
              <w:rPr>
                <w:rFonts w:hAnsi="ＭＳ 明朝" w:cs="ＭＳ 明朝" w:hint="eastAsia"/>
                <w:kern w:val="0"/>
                <w:szCs w:val="20"/>
              </w:rPr>
              <w:t>－</w:t>
            </w:r>
          </w:p>
        </w:tc>
        <w:tc>
          <w:tcPr>
            <w:tcW w:w="2126" w:type="dxa"/>
            <w:vAlign w:val="center"/>
          </w:tcPr>
          <w:p w14:paraId="51405BB0" w14:textId="77777777" w:rsidR="008A3618" w:rsidRPr="004729E5" w:rsidRDefault="008A3618" w:rsidP="008A3618">
            <w:pPr>
              <w:jc w:val="center"/>
              <w:rPr>
                <w:rFonts w:hAnsi="ＭＳ 明朝" w:cs="ＭＳ 明朝"/>
                <w:kern w:val="0"/>
                <w:sz w:val="18"/>
                <w:szCs w:val="20"/>
              </w:rPr>
            </w:pPr>
            <w:r>
              <w:rPr>
                <w:rFonts w:hAnsi="ＭＳ 明朝" w:cs="ＭＳ 明朝" w:hint="eastAsia"/>
                <w:kern w:val="0"/>
                <w:sz w:val="18"/>
                <w:szCs w:val="20"/>
              </w:rPr>
              <w:t>－</w:t>
            </w:r>
          </w:p>
        </w:tc>
        <w:tc>
          <w:tcPr>
            <w:tcW w:w="1298" w:type="dxa"/>
            <w:vAlign w:val="center"/>
          </w:tcPr>
          <w:p w14:paraId="2D0A5837" w14:textId="77777777" w:rsidR="008A3618" w:rsidRPr="00E00F36" w:rsidRDefault="008A3618" w:rsidP="008A3618">
            <w:pPr>
              <w:jc w:val="center"/>
              <w:rPr>
                <w:rFonts w:hAnsi="ＭＳ 明朝" w:cs="ＭＳ 明朝"/>
                <w:kern w:val="0"/>
                <w:sz w:val="18"/>
                <w:szCs w:val="20"/>
              </w:rPr>
            </w:pPr>
            <w:r>
              <w:rPr>
                <w:rFonts w:hAnsi="ＭＳ 明朝" w:cs="ＭＳ 明朝" w:hint="eastAsia"/>
                <w:kern w:val="0"/>
                <w:sz w:val="18"/>
                <w:szCs w:val="20"/>
              </w:rPr>
              <w:t>－</w:t>
            </w:r>
          </w:p>
        </w:tc>
      </w:tr>
      <w:tr w:rsidR="00F0007C" w:rsidRPr="00E00F36" w14:paraId="2A9488E6" w14:textId="77777777" w:rsidTr="0088715C">
        <w:trPr>
          <w:jc w:val="center"/>
        </w:trPr>
        <w:tc>
          <w:tcPr>
            <w:tcW w:w="248" w:type="dxa"/>
            <w:tcBorders>
              <w:top w:val="nil"/>
              <w:bottom w:val="nil"/>
              <w:right w:val="nil"/>
            </w:tcBorders>
            <w:vAlign w:val="center"/>
          </w:tcPr>
          <w:p w14:paraId="36C4D199" w14:textId="77777777" w:rsidR="00F0007C" w:rsidRPr="00E00F36" w:rsidRDefault="00F0007C" w:rsidP="00101059">
            <w:pPr>
              <w:jc w:val="left"/>
              <w:rPr>
                <w:rFonts w:hAnsi="ＭＳ 明朝" w:cs="ＭＳ 明朝"/>
                <w:kern w:val="0"/>
                <w:szCs w:val="20"/>
              </w:rPr>
            </w:pPr>
          </w:p>
        </w:tc>
        <w:tc>
          <w:tcPr>
            <w:tcW w:w="229" w:type="dxa"/>
            <w:tcBorders>
              <w:top w:val="nil"/>
              <w:left w:val="nil"/>
              <w:bottom w:val="nil"/>
            </w:tcBorders>
            <w:vAlign w:val="center"/>
          </w:tcPr>
          <w:p w14:paraId="37A9A942" w14:textId="77777777" w:rsidR="00F0007C" w:rsidRPr="00E00F36" w:rsidRDefault="00F0007C" w:rsidP="00101059">
            <w:pPr>
              <w:jc w:val="left"/>
              <w:rPr>
                <w:rFonts w:hAnsi="ＭＳ 明朝" w:cs="ＭＳ 明朝"/>
                <w:kern w:val="0"/>
                <w:szCs w:val="20"/>
              </w:rPr>
            </w:pPr>
          </w:p>
        </w:tc>
        <w:tc>
          <w:tcPr>
            <w:tcW w:w="1928" w:type="dxa"/>
            <w:vAlign w:val="center"/>
          </w:tcPr>
          <w:p w14:paraId="02CF23A5" w14:textId="77777777" w:rsidR="00F0007C" w:rsidRPr="00BB5300" w:rsidRDefault="004D1001" w:rsidP="00241142">
            <w:pPr>
              <w:ind w:left="360" w:hangingChars="200" w:hanging="360"/>
              <w:jc w:val="left"/>
              <w:rPr>
                <w:rFonts w:hAnsi="ＭＳ 明朝" w:cs="ＭＳ 明朝"/>
                <w:kern w:val="0"/>
                <w:szCs w:val="20"/>
              </w:rPr>
            </w:pPr>
            <w:r w:rsidRPr="00BB5300">
              <w:rPr>
                <w:rFonts w:hAnsi="ＭＳ 明朝" w:cs="ＭＳ 明朝" w:hint="eastAsia"/>
                <w:kern w:val="0"/>
                <w:szCs w:val="20"/>
              </w:rPr>
              <w:t>第</w:t>
            </w:r>
            <w:r w:rsidR="00F0007C" w:rsidRPr="00BB5300">
              <w:rPr>
                <w:rFonts w:hAnsi="ＭＳ 明朝" w:cs="ＭＳ 明朝" w:hint="eastAsia"/>
                <w:kern w:val="0"/>
                <w:szCs w:val="20"/>
              </w:rPr>
              <w:t>４　危機発生時の対応</w:t>
            </w:r>
          </w:p>
        </w:tc>
        <w:tc>
          <w:tcPr>
            <w:tcW w:w="2126" w:type="dxa"/>
            <w:vAlign w:val="center"/>
          </w:tcPr>
          <w:p w14:paraId="5F971C2C" w14:textId="77777777" w:rsidR="00F0007C" w:rsidRPr="00E00F36" w:rsidRDefault="00F0007C" w:rsidP="00101059">
            <w:pPr>
              <w:jc w:val="center"/>
              <w:rPr>
                <w:rFonts w:hAnsi="ＭＳ 明朝" w:cs="ＭＳ 明朝"/>
                <w:kern w:val="0"/>
                <w:szCs w:val="20"/>
              </w:rPr>
            </w:pPr>
            <w:r w:rsidRPr="00E00F36">
              <w:rPr>
                <w:rFonts w:hAnsi="ＭＳ 明朝" w:cs="ＭＳ 明朝" w:hint="eastAsia"/>
                <w:kern w:val="0"/>
                <w:szCs w:val="20"/>
              </w:rPr>
              <w:t>－</w:t>
            </w:r>
          </w:p>
        </w:tc>
        <w:tc>
          <w:tcPr>
            <w:tcW w:w="2127" w:type="dxa"/>
            <w:vAlign w:val="center"/>
          </w:tcPr>
          <w:p w14:paraId="4320BCC5" w14:textId="77777777" w:rsidR="00F0007C" w:rsidRPr="00E00F36" w:rsidRDefault="00101059" w:rsidP="00101059">
            <w:pPr>
              <w:ind w:left="180" w:hangingChars="100" w:hanging="180"/>
              <w:jc w:val="center"/>
              <w:rPr>
                <w:rFonts w:hAnsi="ＭＳ 明朝" w:cs="ＭＳ 明朝"/>
                <w:kern w:val="0"/>
                <w:szCs w:val="20"/>
              </w:rPr>
            </w:pPr>
            <w:r>
              <w:rPr>
                <w:rFonts w:hAnsi="ＭＳ 明朝" w:cs="ＭＳ 明朝" w:hint="eastAsia"/>
                <w:kern w:val="0"/>
                <w:szCs w:val="20"/>
              </w:rPr>
              <w:t>－</w:t>
            </w:r>
          </w:p>
        </w:tc>
        <w:tc>
          <w:tcPr>
            <w:tcW w:w="2126" w:type="dxa"/>
            <w:vAlign w:val="center"/>
          </w:tcPr>
          <w:p w14:paraId="59F6BAEA" w14:textId="77777777" w:rsidR="00F0007C" w:rsidRPr="004729E5" w:rsidRDefault="00F0007C" w:rsidP="00101059">
            <w:pPr>
              <w:ind w:left="160" w:hangingChars="100" w:hanging="160"/>
              <w:jc w:val="left"/>
              <w:rPr>
                <w:rFonts w:hAnsi="ＭＳ 明朝" w:cs="ＭＳ 明朝"/>
                <w:kern w:val="0"/>
                <w:sz w:val="18"/>
                <w:szCs w:val="20"/>
              </w:rPr>
            </w:pPr>
            <w:r w:rsidRPr="004729E5">
              <w:rPr>
                <w:rFonts w:hAnsi="ＭＳ 明朝" w:cs="ＭＳ 明朝" w:hint="eastAsia"/>
                <w:kern w:val="0"/>
                <w:sz w:val="18"/>
                <w:szCs w:val="20"/>
              </w:rPr>
              <w:t>・　記録の作成、保存、報道発表資料作成のポイントあり</w:t>
            </w:r>
          </w:p>
        </w:tc>
        <w:tc>
          <w:tcPr>
            <w:tcW w:w="1298" w:type="dxa"/>
            <w:vAlign w:val="center"/>
          </w:tcPr>
          <w:p w14:paraId="696D8BAE" w14:textId="77777777" w:rsidR="00F0007C" w:rsidRPr="00E00F36" w:rsidRDefault="00F0007C" w:rsidP="00101059">
            <w:pPr>
              <w:jc w:val="center"/>
              <w:rPr>
                <w:rFonts w:hAnsi="ＭＳ 明朝" w:cs="ＭＳ 明朝"/>
                <w:kern w:val="0"/>
                <w:sz w:val="18"/>
                <w:szCs w:val="20"/>
              </w:rPr>
            </w:pPr>
          </w:p>
        </w:tc>
      </w:tr>
      <w:tr w:rsidR="008A3618" w:rsidRPr="00E00F36" w14:paraId="37C848C4" w14:textId="77777777" w:rsidTr="0088715C">
        <w:trPr>
          <w:jc w:val="center"/>
        </w:trPr>
        <w:tc>
          <w:tcPr>
            <w:tcW w:w="248" w:type="dxa"/>
            <w:tcBorders>
              <w:top w:val="nil"/>
              <w:bottom w:val="nil"/>
              <w:right w:val="nil"/>
            </w:tcBorders>
            <w:vAlign w:val="center"/>
          </w:tcPr>
          <w:p w14:paraId="1F54AE9B" w14:textId="77777777" w:rsidR="008A3618" w:rsidRPr="00E00F36" w:rsidRDefault="008A3618" w:rsidP="008A3618">
            <w:pPr>
              <w:jc w:val="left"/>
              <w:rPr>
                <w:rFonts w:hAnsi="ＭＳ 明朝" w:cs="ＭＳ 明朝"/>
                <w:kern w:val="0"/>
                <w:szCs w:val="20"/>
              </w:rPr>
            </w:pPr>
          </w:p>
        </w:tc>
        <w:tc>
          <w:tcPr>
            <w:tcW w:w="229" w:type="dxa"/>
            <w:tcBorders>
              <w:top w:val="nil"/>
              <w:left w:val="nil"/>
              <w:bottom w:val="nil"/>
            </w:tcBorders>
            <w:vAlign w:val="center"/>
          </w:tcPr>
          <w:p w14:paraId="0EBB3BFD" w14:textId="77777777" w:rsidR="008A3618" w:rsidRPr="00E00F36" w:rsidRDefault="008A3618" w:rsidP="008A3618">
            <w:pPr>
              <w:jc w:val="left"/>
              <w:rPr>
                <w:rFonts w:hAnsi="ＭＳ 明朝" w:cs="ＭＳ 明朝"/>
                <w:kern w:val="0"/>
                <w:szCs w:val="20"/>
              </w:rPr>
            </w:pPr>
          </w:p>
        </w:tc>
        <w:tc>
          <w:tcPr>
            <w:tcW w:w="1928" w:type="dxa"/>
            <w:vAlign w:val="center"/>
          </w:tcPr>
          <w:p w14:paraId="3FF91DEB" w14:textId="77777777" w:rsidR="008A3618" w:rsidRPr="00BB5300" w:rsidRDefault="008A3618" w:rsidP="008A3618">
            <w:pPr>
              <w:ind w:left="360" w:hangingChars="200" w:hanging="360"/>
              <w:jc w:val="left"/>
              <w:rPr>
                <w:rFonts w:hAnsi="ＭＳ 明朝" w:cs="ＭＳ 明朝"/>
                <w:kern w:val="0"/>
                <w:szCs w:val="20"/>
              </w:rPr>
            </w:pPr>
            <w:r w:rsidRPr="00BB5300">
              <w:rPr>
                <w:rFonts w:hAnsi="ＭＳ 明朝" w:cs="ＭＳ 明朝" w:hint="eastAsia"/>
                <w:kern w:val="0"/>
                <w:szCs w:val="20"/>
              </w:rPr>
              <w:t>第５　対応の評価と再発防止に向けた取組</w:t>
            </w:r>
          </w:p>
        </w:tc>
        <w:tc>
          <w:tcPr>
            <w:tcW w:w="2126" w:type="dxa"/>
            <w:vAlign w:val="center"/>
          </w:tcPr>
          <w:p w14:paraId="52FDA560" w14:textId="77777777" w:rsidR="008A3618" w:rsidRPr="00E00F36" w:rsidRDefault="008A3618" w:rsidP="008A3618">
            <w:pPr>
              <w:jc w:val="center"/>
              <w:rPr>
                <w:rFonts w:hAnsi="ＭＳ 明朝" w:cs="ＭＳ 明朝"/>
                <w:kern w:val="0"/>
                <w:szCs w:val="20"/>
              </w:rPr>
            </w:pPr>
            <w:r w:rsidRPr="00E00F36">
              <w:rPr>
                <w:rFonts w:hAnsi="ＭＳ 明朝" w:cs="ＭＳ 明朝" w:hint="eastAsia"/>
                <w:kern w:val="0"/>
                <w:szCs w:val="20"/>
              </w:rPr>
              <w:t>－</w:t>
            </w:r>
          </w:p>
        </w:tc>
        <w:tc>
          <w:tcPr>
            <w:tcW w:w="2127" w:type="dxa"/>
            <w:vAlign w:val="center"/>
          </w:tcPr>
          <w:p w14:paraId="67BE2804" w14:textId="77777777" w:rsidR="008A3618" w:rsidRPr="00E00F36" w:rsidRDefault="008A3618" w:rsidP="008A3618">
            <w:pPr>
              <w:jc w:val="center"/>
              <w:rPr>
                <w:rFonts w:hAnsi="ＭＳ 明朝" w:cs="ＭＳ 明朝"/>
                <w:kern w:val="0"/>
                <w:szCs w:val="20"/>
              </w:rPr>
            </w:pPr>
            <w:r>
              <w:rPr>
                <w:rFonts w:hAnsi="ＭＳ 明朝" w:cs="ＭＳ 明朝" w:hint="eastAsia"/>
                <w:kern w:val="0"/>
                <w:szCs w:val="20"/>
              </w:rPr>
              <w:t>－</w:t>
            </w:r>
          </w:p>
        </w:tc>
        <w:tc>
          <w:tcPr>
            <w:tcW w:w="2126" w:type="dxa"/>
            <w:vAlign w:val="center"/>
          </w:tcPr>
          <w:p w14:paraId="051220FC" w14:textId="77777777" w:rsidR="008A3618" w:rsidRPr="004729E5" w:rsidRDefault="008A3618" w:rsidP="008A3618">
            <w:pPr>
              <w:jc w:val="center"/>
              <w:rPr>
                <w:rFonts w:hAnsi="ＭＳ 明朝" w:cs="ＭＳ 明朝"/>
                <w:kern w:val="0"/>
                <w:sz w:val="18"/>
                <w:szCs w:val="20"/>
              </w:rPr>
            </w:pPr>
            <w:r>
              <w:rPr>
                <w:rFonts w:hAnsi="ＭＳ 明朝" w:cs="ＭＳ 明朝" w:hint="eastAsia"/>
                <w:kern w:val="0"/>
                <w:sz w:val="18"/>
                <w:szCs w:val="20"/>
              </w:rPr>
              <w:t>－</w:t>
            </w:r>
          </w:p>
        </w:tc>
        <w:tc>
          <w:tcPr>
            <w:tcW w:w="1298" w:type="dxa"/>
            <w:vAlign w:val="center"/>
          </w:tcPr>
          <w:p w14:paraId="23881CDE" w14:textId="77777777" w:rsidR="008A3618" w:rsidRPr="00E00F36" w:rsidRDefault="008A3618" w:rsidP="008A3618">
            <w:pPr>
              <w:jc w:val="center"/>
              <w:rPr>
                <w:rFonts w:hAnsi="ＭＳ 明朝" w:cs="ＭＳ 明朝"/>
                <w:kern w:val="0"/>
                <w:sz w:val="18"/>
                <w:szCs w:val="20"/>
              </w:rPr>
            </w:pPr>
            <w:r>
              <w:rPr>
                <w:rFonts w:hAnsi="ＭＳ 明朝" w:cs="ＭＳ 明朝" w:hint="eastAsia"/>
                <w:kern w:val="0"/>
                <w:sz w:val="18"/>
                <w:szCs w:val="20"/>
              </w:rPr>
              <w:t>－</w:t>
            </w:r>
          </w:p>
        </w:tc>
      </w:tr>
      <w:tr w:rsidR="00F0007C" w:rsidRPr="00E00F36" w14:paraId="4840B973" w14:textId="77777777" w:rsidTr="0088715C">
        <w:trPr>
          <w:jc w:val="center"/>
        </w:trPr>
        <w:tc>
          <w:tcPr>
            <w:tcW w:w="248" w:type="dxa"/>
            <w:tcBorders>
              <w:top w:val="nil"/>
              <w:bottom w:val="nil"/>
              <w:right w:val="nil"/>
            </w:tcBorders>
            <w:vAlign w:val="center"/>
          </w:tcPr>
          <w:p w14:paraId="199C520F" w14:textId="77777777" w:rsidR="00F0007C" w:rsidRPr="00E00F36" w:rsidRDefault="00F0007C" w:rsidP="00101059">
            <w:pPr>
              <w:jc w:val="left"/>
              <w:rPr>
                <w:rFonts w:hAnsi="ＭＳ 明朝" w:cs="ＭＳ 明朝"/>
                <w:kern w:val="0"/>
                <w:szCs w:val="20"/>
              </w:rPr>
            </w:pPr>
          </w:p>
        </w:tc>
        <w:tc>
          <w:tcPr>
            <w:tcW w:w="229" w:type="dxa"/>
            <w:tcBorders>
              <w:top w:val="nil"/>
              <w:left w:val="nil"/>
              <w:bottom w:val="nil"/>
            </w:tcBorders>
            <w:vAlign w:val="center"/>
          </w:tcPr>
          <w:p w14:paraId="1D04CE89" w14:textId="77777777" w:rsidR="00F0007C" w:rsidRPr="00E00F36" w:rsidRDefault="00F0007C" w:rsidP="00101059">
            <w:pPr>
              <w:jc w:val="left"/>
              <w:rPr>
                <w:rFonts w:hAnsi="ＭＳ 明朝" w:cs="ＭＳ 明朝"/>
                <w:kern w:val="0"/>
                <w:szCs w:val="20"/>
              </w:rPr>
            </w:pPr>
          </w:p>
        </w:tc>
        <w:tc>
          <w:tcPr>
            <w:tcW w:w="1928" w:type="dxa"/>
            <w:vAlign w:val="center"/>
          </w:tcPr>
          <w:p w14:paraId="5C742360" w14:textId="77777777" w:rsidR="00F0007C" w:rsidRPr="00BB5300" w:rsidRDefault="004D1001" w:rsidP="00241142">
            <w:pPr>
              <w:ind w:left="360" w:hangingChars="200" w:hanging="360"/>
              <w:jc w:val="left"/>
              <w:rPr>
                <w:rFonts w:hAnsi="ＭＳ 明朝" w:cs="ＭＳ 明朝"/>
                <w:kern w:val="0"/>
                <w:szCs w:val="20"/>
              </w:rPr>
            </w:pPr>
            <w:r w:rsidRPr="00BB5300">
              <w:rPr>
                <w:rFonts w:hAnsi="ＭＳ 明朝" w:cs="ＭＳ 明朝" w:hint="eastAsia"/>
                <w:kern w:val="0"/>
                <w:szCs w:val="20"/>
              </w:rPr>
              <w:t>第</w:t>
            </w:r>
            <w:r w:rsidR="00F0007C" w:rsidRPr="00BB5300">
              <w:rPr>
                <w:rFonts w:hAnsi="ＭＳ 明朝" w:cs="ＭＳ 明朝" w:hint="eastAsia"/>
                <w:kern w:val="0"/>
                <w:szCs w:val="20"/>
              </w:rPr>
              <w:t>６　消費者事故等への対応</w:t>
            </w:r>
          </w:p>
        </w:tc>
        <w:tc>
          <w:tcPr>
            <w:tcW w:w="2126" w:type="dxa"/>
            <w:vAlign w:val="center"/>
          </w:tcPr>
          <w:p w14:paraId="6E7E1042" w14:textId="77777777" w:rsidR="00F0007C" w:rsidRPr="00E00F36" w:rsidRDefault="00F0007C" w:rsidP="00101059">
            <w:pPr>
              <w:ind w:left="180" w:hangingChars="100" w:hanging="180"/>
              <w:jc w:val="left"/>
              <w:rPr>
                <w:rFonts w:hAnsi="ＭＳ 明朝" w:cs="ＭＳ 明朝"/>
                <w:kern w:val="0"/>
                <w:szCs w:val="20"/>
              </w:rPr>
            </w:pPr>
            <w:r w:rsidRPr="00E00F36">
              <w:rPr>
                <w:rFonts w:hAnsi="ＭＳ 明朝" w:cs="ＭＳ 明朝" w:hint="eastAsia"/>
                <w:kern w:val="0"/>
                <w:szCs w:val="20"/>
              </w:rPr>
              <w:t>・　消費者事故等通知様式（文部科学省様式を活用）</w:t>
            </w:r>
          </w:p>
        </w:tc>
        <w:bookmarkStart w:id="178" w:name="消費者事故等通知様式"/>
        <w:tc>
          <w:tcPr>
            <w:tcW w:w="2127" w:type="dxa"/>
            <w:vAlign w:val="center"/>
          </w:tcPr>
          <w:p w14:paraId="7542B3E0" w14:textId="49B3D1D7" w:rsidR="00F0007C" w:rsidRPr="00E00F36" w:rsidRDefault="004279DF" w:rsidP="00101059">
            <w:pPr>
              <w:jc w:val="center"/>
              <w:rPr>
                <w:rFonts w:hAnsi="ＭＳ 明朝" w:cs="ＭＳ 明朝"/>
                <w:kern w:val="0"/>
                <w:szCs w:val="20"/>
              </w:rPr>
            </w:pPr>
            <w:r>
              <w:rPr>
                <w:rFonts w:hAnsi="ＭＳ 明朝" w:cs="ＭＳ 明朝"/>
                <w:kern w:val="0"/>
                <w:szCs w:val="20"/>
              </w:rPr>
              <w:object w:dxaOrig="1596" w:dyaOrig="1096" w14:anchorId="1CA18E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8pt;height:54.85pt" o:ole="">
                  <v:imagedata r:id="rId241" o:title=""/>
                </v:shape>
                <o:OLEObject Type="Embed" ProgID="Excel.Sheet.12" ShapeID="_x0000_i1025" DrawAspect="Icon" ObjectID="_1850912104" r:id="rId242"/>
              </w:object>
            </w:r>
            <w:bookmarkEnd w:id="178"/>
          </w:p>
        </w:tc>
        <w:tc>
          <w:tcPr>
            <w:tcW w:w="2126" w:type="dxa"/>
            <w:vAlign w:val="center"/>
          </w:tcPr>
          <w:p w14:paraId="1AFB9AFA" w14:textId="77777777" w:rsidR="00F0007C" w:rsidRPr="004729E5" w:rsidRDefault="008A3618" w:rsidP="008A3618">
            <w:pPr>
              <w:jc w:val="center"/>
              <w:rPr>
                <w:rFonts w:hAnsi="ＭＳ 明朝" w:cs="ＭＳ 明朝"/>
                <w:kern w:val="0"/>
                <w:sz w:val="18"/>
                <w:szCs w:val="20"/>
              </w:rPr>
            </w:pPr>
            <w:r>
              <w:rPr>
                <w:rFonts w:hAnsi="ＭＳ 明朝" w:cs="ＭＳ 明朝" w:hint="eastAsia"/>
                <w:kern w:val="0"/>
                <w:sz w:val="18"/>
                <w:szCs w:val="20"/>
              </w:rPr>
              <w:t>－</w:t>
            </w:r>
          </w:p>
        </w:tc>
        <w:tc>
          <w:tcPr>
            <w:tcW w:w="1298" w:type="dxa"/>
            <w:vAlign w:val="center"/>
          </w:tcPr>
          <w:p w14:paraId="41753360" w14:textId="77777777" w:rsidR="00F0007C" w:rsidRPr="00141E9B" w:rsidRDefault="00F0007C" w:rsidP="00101059">
            <w:pPr>
              <w:jc w:val="center"/>
              <w:rPr>
                <w:rFonts w:hAnsi="ＭＳ 明朝" w:cs="ＭＳ 明朝"/>
                <w:kern w:val="0"/>
                <w:szCs w:val="20"/>
              </w:rPr>
            </w:pPr>
            <w:r w:rsidRPr="00141E9B">
              <w:rPr>
                <w:rFonts w:hAnsi="ＭＳ 明朝" w:cs="ＭＳ 明朝" w:hint="eastAsia"/>
                <w:kern w:val="0"/>
                <w:szCs w:val="20"/>
              </w:rPr>
              <w:t>教育庁総務課</w:t>
            </w:r>
          </w:p>
        </w:tc>
      </w:tr>
      <w:tr w:rsidR="008A3618" w:rsidRPr="00E00F36" w14:paraId="37BD6FDC" w14:textId="77777777" w:rsidTr="0088715C">
        <w:trPr>
          <w:jc w:val="center"/>
        </w:trPr>
        <w:tc>
          <w:tcPr>
            <w:tcW w:w="248" w:type="dxa"/>
            <w:tcBorders>
              <w:top w:val="nil"/>
              <w:right w:val="nil"/>
            </w:tcBorders>
            <w:vAlign w:val="center"/>
          </w:tcPr>
          <w:p w14:paraId="761746DE" w14:textId="77777777" w:rsidR="008A3618" w:rsidRPr="00E00F36" w:rsidRDefault="008A3618" w:rsidP="008A3618">
            <w:pPr>
              <w:jc w:val="left"/>
              <w:rPr>
                <w:rFonts w:hAnsi="ＭＳ 明朝" w:cs="ＭＳ 明朝"/>
                <w:kern w:val="0"/>
              </w:rPr>
            </w:pPr>
          </w:p>
        </w:tc>
        <w:tc>
          <w:tcPr>
            <w:tcW w:w="229" w:type="dxa"/>
            <w:tcBorders>
              <w:top w:val="nil"/>
              <w:left w:val="nil"/>
            </w:tcBorders>
            <w:vAlign w:val="center"/>
          </w:tcPr>
          <w:p w14:paraId="7606A789" w14:textId="77777777" w:rsidR="008A3618" w:rsidRPr="00E00F36" w:rsidRDefault="008A3618" w:rsidP="008A3618">
            <w:pPr>
              <w:jc w:val="left"/>
              <w:rPr>
                <w:rFonts w:hAnsi="ＭＳ 明朝" w:cs="ＭＳ 明朝"/>
                <w:kern w:val="0"/>
              </w:rPr>
            </w:pPr>
          </w:p>
        </w:tc>
        <w:tc>
          <w:tcPr>
            <w:tcW w:w="1928" w:type="dxa"/>
            <w:vAlign w:val="center"/>
          </w:tcPr>
          <w:p w14:paraId="78561A64" w14:textId="77777777" w:rsidR="008A3618" w:rsidRPr="00BB5300" w:rsidRDefault="008A3618" w:rsidP="00241142">
            <w:pPr>
              <w:ind w:left="360" w:hangingChars="200" w:hanging="360"/>
              <w:jc w:val="left"/>
              <w:rPr>
                <w:rFonts w:hAnsi="ＭＳ 明朝" w:cs="ＭＳ 明朝"/>
                <w:kern w:val="0"/>
              </w:rPr>
            </w:pPr>
            <w:r w:rsidRPr="00BB5300">
              <w:rPr>
                <w:rFonts w:hAnsi="ＭＳ 明朝" w:cs="ＭＳ 明朝" w:hint="eastAsia"/>
                <w:kern w:val="0"/>
              </w:rPr>
              <w:t>第７　情報公開等への対応</w:t>
            </w:r>
          </w:p>
        </w:tc>
        <w:tc>
          <w:tcPr>
            <w:tcW w:w="2126" w:type="dxa"/>
            <w:vAlign w:val="center"/>
          </w:tcPr>
          <w:p w14:paraId="1A3F76A0" w14:textId="77777777" w:rsidR="008A3618" w:rsidRPr="00E00F36" w:rsidRDefault="008A3618" w:rsidP="008A3618">
            <w:pPr>
              <w:jc w:val="center"/>
              <w:rPr>
                <w:rFonts w:hAnsi="ＭＳ 明朝" w:cs="ＭＳ 明朝"/>
                <w:kern w:val="0"/>
                <w:szCs w:val="20"/>
              </w:rPr>
            </w:pPr>
            <w:r w:rsidRPr="00E00F36">
              <w:rPr>
                <w:rFonts w:hAnsi="ＭＳ 明朝" w:cs="ＭＳ 明朝" w:hint="eastAsia"/>
                <w:kern w:val="0"/>
                <w:szCs w:val="20"/>
              </w:rPr>
              <w:t>－</w:t>
            </w:r>
          </w:p>
        </w:tc>
        <w:tc>
          <w:tcPr>
            <w:tcW w:w="2127" w:type="dxa"/>
            <w:vAlign w:val="center"/>
          </w:tcPr>
          <w:p w14:paraId="0FB69B30" w14:textId="77777777" w:rsidR="008A3618" w:rsidRPr="00E00F36" w:rsidRDefault="008A3618" w:rsidP="008A3618">
            <w:pPr>
              <w:jc w:val="center"/>
              <w:rPr>
                <w:rFonts w:hAnsi="ＭＳ 明朝" w:cs="ＭＳ 明朝"/>
                <w:kern w:val="0"/>
                <w:szCs w:val="20"/>
              </w:rPr>
            </w:pPr>
            <w:r>
              <w:rPr>
                <w:rFonts w:hAnsi="ＭＳ 明朝" w:cs="ＭＳ 明朝" w:hint="eastAsia"/>
                <w:kern w:val="0"/>
                <w:szCs w:val="20"/>
              </w:rPr>
              <w:t>－</w:t>
            </w:r>
          </w:p>
        </w:tc>
        <w:tc>
          <w:tcPr>
            <w:tcW w:w="2126" w:type="dxa"/>
            <w:vAlign w:val="center"/>
          </w:tcPr>
          <w:p w14:paraId="6B6C49B7" w14:textId="77777777" w:rsidR="008A3618" w:rsidRPr="004729E5" w:rsidRDefault="008A3618" w:rsidP="008A3618">
            <w:pPr>
              <w:jc w:val="center"/>
              <w:rPr>
                <w:rFonts w:hAnsi="ＭＳ 明朝" w:cs="ＭＳ 明朝"/>
                <w:kern w:val="0"/>
                <w:sz w:val="18"/>
                <w:szCs w:val="20"/>
              </w:rPr>
            </w:pPr>
            <w:r>
              <w:rPr>
                <w:rFonts w:hAnsi="ＭＳ 明朝" w:cs="ＭＳ 明朝" w:hint="eastAsia"/>
                <w:kern w:val="0"/>
                <w:sz w:val="18"/>
                <w:szCs w:val="20"/>
              </w:rPr>
              <w:t>－</w:t>
            </w:r>
          </w:p>
        </w:tc>
        <w:tc>
          <w:tcPr>
            <w:tcW w:w="1298" w:type="dxa"/>
            <w:vAlign w:val="center"/>
          </w:tcPr>
          <w:p w14:paraId="3454E40C" w14:textId="77777777" w:rsidR="008A3618" w:rsidRPr="00E00F36" w:rsidRDefault="008A3618" w:rsidP="008A3618">
            <w:pPr>
              <w:jc w:val="center"/>
              <w:rPr>
                <w:rFonts w:hAnsi="ＭＳ 明朝" w:cs="ＭＳ 明朝"/>
                <w:kern w:val="0"/>
                <w:sz w:val="18"/>
                <w:szCs w:val="20"/>
              </w:rPr>
            </w:pPr>
            <w:r>
              <w:rPr>
                <w:rFonts w:hAnsi="ＭＳ 明朝" w:cs="ＭＳ 明朝" w:hint="eastAsia"/>
                <w:kern w:val="0"/>
                <w:sz w:val="18"/>
                <w:szCs w:val="20"/>
              </w:rPr>
              <w:t>－</w:t>
            </w:r>
          </w:p>
        </w:tc>
      </w:tr>
      <w:tr w:rsidR="00F0007C" w:rsidRPr="00E00F36" w14:paraId="35E91102" w14:textId="77777777" w:rsidTr="0088715C">
        <w:trPr>
          <w:jc w:val="center"/>
        </w:trPr>
        <w:tc>
          <w:tcPr>
            <w:tcW w:w="10082" w:type="dxa"/>
            <w:gridSpan w:val="7"/>
            <w:tcBorders>
              <w:bottom w:val="nil"/>
            </w:tcBorders>
          </w:tcPr>
          <w:p w14:paraId="79791A0B" w14:textId="77777777" w:rsidR="00F0007C" w:rsidRPr="00BB5300" w:rsidRDefault="00F0007C" w:rsidP="00101059">
            <w:pPr>
              <w:jc w:val="left"/>
              <w:rPr>
                <w:rFonts w:hAnsi="ＭＳ 明朝" w:cs="ＭＳ 明朝"/>
                <w:kern w:val="0"/>
                <w:szCs w:val="20"/>
              </w:rPr>
            </w:pPr>
            <w:r w:rsidRPr="00BB5300">
              <w:rPr>
                <w:rFonts w:hAnsi="ＭＳ 明朝" w:cs="ＭＳ 明朝" w:hint="eastAsia"/>
                <w:kern w:val="0"/>
                <w:szCs w:val="20"/>
              </w:rPr>
              <w:t>第２部　事項別危機管理の要点</w:t>
            </w:r>
          </w:p>
        </w:tc>
      </w:tr>
      <w:tr w:rsidR="00F0007C" w:rsidRPr="00E00F36" w14:paraId="0653E306" w14:textId="77777777" w:rsidTr="0088715C">
        <w:trPr>
          <w:jc w:val="center"/>
        </w:trPr>
        <w:tc>
          <w:tcPr>
            <w:tcW w:w="248" w:type="dxa"/>
            <w:tcBorders>
              <w:top w:val="nil"/>
              <w:bottom w:val="nil"/>
            </w:tcBorders>
            <w:vAlign w:val="center"/>
          </w:tcPr>
          <w:p w14:paraId="493E3AB0" w14:textId="77777777" w:rsidR="00F0007C" w:rsidRPr="00E00F36" w:rsidRDefault="00F0007C" w:rsidP="00101059">
            <w:pPr>
              <w:jc w:val="left"/>
              <w:rPr>
                <w:rFonts w:hAnsi="ＭＳ 明朝" w:cs="ＭＳ 明朝"/>
                <w:kern w:val="0"/>
                <w:szCs w:val="20"/>
              </w:rPr>
            </w:pPr>
          </w:p>
        </w:tc>
        <w:tc>
          <w:tcPr>
            <w:tcW w:w="9834" w:type="dxa"/>
            <w:gridSpan w:val="6"/>
            <w:tcBorders>
              <w:bottom w:val="nil"/>
            </w:tcBorders>
          </w:tcPr>
          <w:p w14:paraId="735E5E48" w14:textId="77777777" w:rsidR="00F0007C" w:rsidRPr="00BB5300" w:rsidRDefault="00F0007C" w:rsidP="00101059">
            <w:pPr>
              <w:jc w:val="left"/>
              <w:rPr>
                <w:rFonts w:hAnsi="ＭＳ 明朝" w:cs="ＭＳ 明朝"/>
                <w:kern w:val="0"/>
                <w:szCs w:val="20"/>
              </w:rPr>
            </w:pPr>
            <w:r w:rsidRPr="00BB5300">
              <w:rPr>
                <w:rFonts w:hAnsi="ＭＳ 明朝" w:cs="ＭＳ 明朝" w:hint="eastAsia"/>
                <w:kern w:val="0"/>
                <w:szCs w:val="20"/>
              </w:rPr>
              <w:t xml:space="preserve">第１章　</w:t>
            </w:r>
            <w:bookmarkStart w:id="179" w:name="学校保健・学校給食"/>
            <w:r w:rsidRPr="00BB5300">
              <w:rPr>
                <w:rFonts w:hAnsi="ＭＳ 明朝" w:cs="ＭＳ 明朝" w:hint="eastAsia"/>
                <w:kern w:val="0"/>
                <w:szCs w:val="20"/>
              </w:rPr>
              <w:t>学校保健・学校給食</w:t>
            </w:r>
            <w:bookmarkEnd w:id="179"/>
          </w:p>
        </w:tc>
      </w:tr>
      <w:tr w:rsidR="00F0007C" w:rsidRPr="00E00F36" w14:paraId="7F05DDB1" w14:textId="77777777" w:rsidTr="0088715C">
        <w:trPr>
          <w:jc w:val="center"/>
        </w:trPr>
        <w:tc>
          <w:tcPr>
            <w:tcW w:w="248" w:type="dxa"/>
            <w:tcBorders>
              <w:top w:val="nil"/>
              <w:bottom w:val="nil"/>
            </w:tcBorders>
            <w:vAlign w:val="center"/>
          </w:tcPr>
          <w:p w14:paraId="5B392230" w14:textId="77777777" w:rsidR="00F0007C" w:rsidRPr="00E00F36" w:rsidRDefault="00F0007C" w:rsidP="00101059">
            <w:pPr>
              <w:jc w:val="left"/>
              <w:rPr>
                <w:rFonts w:hAnsi="ＭＳ 明朝" w:cs="ＭＳ 明朝"/>
                <w:kern w:val="0"/>
                <w:szCs w:val="20"/>
              </w:rPr>
            </w:pPr>
          </w:p>
        </w:tc>
        <w:tc>
          <w:tcPr>
            <w:tcW w:w="229" w:type="dxa"/>
            <w:tcBorders>
              <w:top w:val="nil"/>
              <w:bottom w:val="nil"/>
            </w:tcBorders>
            <w:vAlign w:val="center"/>
          </w:tcPr>
          <w:p w14:paraId="39E17071" w14:textId="77777777" w:rsidR="00F0007C" w:rsidRPr="00E00F36" w:rsidRDefault="00F0007C" w:rsidP="00101059">
            <w:pPr>
              <w:jc w:val="left"/>
              <w:rPr>
                <w:rFonts w:hAnsi="ＭＳ 明朝" w:cs="ＭＳ 明朝"/>
                <w:kern w:val="0"/>
                <w:szCs w:val="20"/>
              </w:rPr>
            </w:pPr>
          </w:p>
        </w:tc>
        <w:tc>
          <w:tcPr>
            <w:tcW w:w="1928" w:type="dxa"/>
            <w:vAlign w:val="center"/>
          </w:tcPr>
          <w:p w14:paraId="18A37333" w14:textId="3CDAD07E" w:rsidR="00F0007C" w:rsidRPr="00BB5300" w:rsidRDefault="004D1001" w:rsidP="004D1001">
            <w:pPr>
              <w:ind w:left="360" w:hangingChars="200" w:hanging="360"/>
              <w:jc w:val="left"/>
              <w:rPr>
                <w:rFonts w:hAnsi="ＭＳ 明朝" w:cs="ＭＳ 明朝"/>
                <w:kern w:val="0"/>
                <w:szCs w:val="20"/>
              </w:rPr>
            </w:pPr>
            <w:r w:rsidRPr="00BB5300">
              <w:rPr>
                <w:rFonts w:hAnsi="ＭＳ 明朝" w:cs="ＭＳ 明朝" w:hint="eastAsia"/>
                <w:kern w:val="0"/>
                <w:szCs w:val="20"/>
              </w:rPr>
              <w:t>第</w:t>
            </w:r>
            <w:r w:rsidR="00F0007C" w:rsidRPr="00BB5300">
              <w:rPr>
                <w:rFonts w:hAnsi="ＭＳ 明朝" w:cs="ＭＳ 明朝" w:hint="eastAsia"/>
                <w:kern w:val="0"/>
                <w:szCs w:val="20"/>
              </w:rPr>
              <w:t>１　感染症（結核、麻しん等）</w:t>
            </w:r>
          </w:p>
        </w:tc>
        <w:tc>
          <w:tcPr>
            <w:tcW w:w="2126" w:type="dxa"/>
            <w:vAlign w:val="center"/>
          </w:tcPr>
          <w:p w14:paraId="51871E54" w14:textId="77777777" w:rsidR="00F0007C" w:rsidRPr="00E00F36" w:rsidRDefault="00F0007C" w:rsidP="00101059">
            <w:pPr>
              <w:jc w:val="left"/>
              <w:rPr>
                <w:rFonts w:hAnsi="ＭＳ 明朝" w:cs="ＭＳ 明朝"/>
                <w:kern w:val="0"/>
                <w:szCs w:val="20"/>
              </w:rPr>
            </w:pPr>
            <w:r w:rsidRPr="00E00F36">
              <w:rPr>
                <w:rFonts w:hAnsi="ＭＳ 明朝" w:cs="ＭＳ 明朝" w:hint="eastAsia"/>
                <w:kern w:val="0"/>
                <w:szCs w:val="20"/>
              </w:rPr>
              <w:t>・　システム入力</w:t>
            </w:r>
          </w:p>
          <w:p w14:paraId="47A35C33" w14:textId="77777777" w:rsidR="00F0007C" w:rsidRPr="00E00F36" w:rsidRDefault="00F0007C" w:rsidP="00101059">
            <w:pPr>
              <w:jc w:val="left"/>
              <w:rPr>
                <w:rFonts w:hAnsi="ＭＳ 明朝" w:cs="ＭＳ 明朝"/>
                <w:kern w:val="0"/>
                <w:szCs w:val="20"/>
              </w:rPr>
            </w:pPr>
            <w:r w:rsidRPr="00E00F36">
              <w:rPr>
                <w:rFonts w:hAnsi="ＭＳ 明朝" w:cs="ＭＳ 明朝" w:hint="eastAsia"/>
                <w:kern w:val="0"/>
                <w:szCs w:val="20"/>
              </w:rPr>
              <w:t>・　各教育委員会の報告様式</w:t>
            </w:r>
          </w:p>
        </w:tc>
        <w:tc>
          <w:tcPr>
            <w:tcW w:w="2127" w:type="dxa"/>
            <w:vAlign w:val="center"/>
          </w:tcPr>
          <w:p w14:paraId="6114E8A4" w14:textId="77777777" w:rsidR="00F0007C" w:rsidRPr="00E00F36" w:rsidRDefault="00101059" w:rsidP="00101059">
            <w:pPr>
              <w:ind w:left="180" w:hangingChars="100" w:hanging="180"/>
              <w:jc w:val="center"/>
              <w:rPr>
                <w:rFonts w:hAnsi="ＭＳ 明朝" w:cs="ＭＳ 明朝"/>
                <w:kern w:val="0"/>
                <w:szCs w:val="20"/>
              </w:rPr>
            </w:pPr>
            <w:r>
              <w:rPr>
                <w:rFonts w:hAnsi="ＭＳ 明朝" w:cs="ＭＳ 明朝" w:hint="eastAsia"/>
                <w:kern w:val="0"/>
                <w:szCs w:val="20"/>
              </w:rPr>
              <w:t>－</w:t>
            </w:r>
          </w:p>
        </w:tc>
        <w:tc>
          <w:tcPr>
            <w:tcW w:w="2126" w:type="dxa"/>
            <w:vAlign w:val="center"/>
          </w:tcPr>
          <w:p w14:paraId="7A2DCCCB" w14:textId="77777777" w:rsidR="00F0007C" w:rsidRPr="004729E5" w:rsidRDefault="00F0007C" w:rsidP="00101059">
            <w:pPr>
              <w:ind w:left="160" w:hangingChars="100" w:hanging="160"/>
              <w:jc w:val="left"/>
              <w:rPr>
                <w:rFonts w:hAnsi="ＭＳ 明朝" w:cs="ＭＳ 明朝"/>
                <w:kern w:val="0"/>
                <w:sz w:val="18"/>
                <w:szCs w:val="20"/>
              </w:rPr>
            </w:pPr>
            <w:r w:rsidRPr="004729E5">
              <w:rPr>
                <w:rFonts w:hAnsi="ＭＳ 明朝" w:cs="ＭＳ 明朝" w:hint="eastAsia"/>
                <w:kern w:val="0"/>
                <w:sz w:val="18"/>
                <w:szCs w:val="20"/>
              </w:rPr>
              <w:t>・　学校医、保健所に連絡</w:t>
            </w:r>
          </w:p>
          <w:p w14:paraId="4A167331" w14:textId="77777777" w:rsidR="00F0007C" w:rsidRPr="004729E5" w:rsidRDefault="00F0007C" w:rsidP="00101059">
            <w:pPr>
              <w:ind w:left="160" w:hangingChars="100" w:hanging="160"/>
              <w:jc w:val="left"/>
              <w:rPr>
                <w:rFonts w:hAnsi="ＭＳ 明朝" w:cs="ＭＳ 明朝"/>
                <w:kern w:val="0"/>
                <w:sz w:val="18"/>
                <w:szCs w:val="20"/>
              </w:rPr>
            </w:pPr>
            <w:r w:rsidRPr="004729E5">
              <w:rPr>
                <w:rFonts w:hAnsi="ＭＳ 明朝" w:cs="ＭＳ 明朝" w:hint="eastAsia"/>
                <w:kern w:val="0"/>
                <w:sz w:val="18"/>
                <w:szCs w:val="20"/>
              </w:rPr>
              <w:t>・　医療機関から保健所設置者（県・市）に届出義務あり</w:t>
            </w:r>
          </w:p>
        </w:tc>
        <w:tc>
          <w:tcPr>
            <w:tcW w:w="1298" w:type="dxa"/>
            <w:vAlign w:val="center"/>
          </w:tcPr>
          <w:p w14:paraId="5A4E0AEC" w14:textId="77777777" w:rsidR="00F0007C" w:rsidRPr="00141E9B" w:rsidRDefault="00F0007C" w:rsidP="00101059">
            <w:pPr>
              <w:jc w:val="center"/>
              <w:rPr>
                <w:rFonts w:hAnsi="ＭＳ 明朝" w:cs="ＭＳ 明朝"/>
                <w:kern w:val="0"/>
                <w:szCs w:val="20"/>
              </w:rPr>
            </w:pPr>
            <w:r w:rsidRPr="00141E9B">
              <w:rPr>
                <w:rFonts w:hAnsi="ＭＳ 明朝" w:cs="ＭＳ 明朝" w:hint="eastAsia"/>
                <w:kern w:val="0"/>
                <w:szCs w:val="20"/>
              </w:rPr>
              <w:t>保健体育課</w:t>
            </w:r>
          </w:p>
        </w:tc>
      </w:tr>
      <w:tr w:rsidR="00356979" w:rsidRPr="00E00F36" w14:paraId="3C72D6B4" w14:textId="77777777" w:rsidTr="0088715C">
        <w:trPr>
          <w:jc w:val="center"/>
        </w:trPr>
        <w:tc>
          <w:tcPr>
            <w:tcW w:w="248" w:type="dxa"/>
            <w:tcBorders>
              <w:top w:val="nil"/>
              <w:bottom w:val="nil"/>
            </w:tcBorders>
            <w:vAlign w:val="center"/>
          </w:tcPr>
          <w:p w14:paraId="1F16C6F7" w14:textId="77777777" w:rsidR="00356979" w:rsidRPr="00E00F36" w:rsidRDefault="00356979" w:rsidP="00101059">
            <w:pPr>
              <w:jc w:val="left"/>
              <w:rPr>
                <w:rFonts w:hAnsi="ＭＳ 明朝" w:cs="ＭＳ 明朝"/>
                <w:kern w:val="0"/>
                <w:szCs w:val="20"/>
              </w:rPr>
            </w:pPr>
          </w:p>
        </w:tc>
        <w:tc>
          <w:tcPr>
            <w:tcW w:w="229" w:type="dxa"/>
            <w:tcBorders>
              <w:top w:val="nil"/>
              <w:bottom w:val="nil"/>
            </w:tcBorders>
            <w:vAlign w:val="center"/>
          </w:tcPr>
          <w:p w14:paraId="47DBA85A" w14:textId="77777777" w:rsidR="00356979" w:rsidRDefault="00356979" w:rsidP="00101059">
            <w:pPr>
              <w:jc w:val="left"/>
              <w:rPr>
                <w:rFonts w:hAnsi="ＭＳ 明朝" w:cs="ＭＳ 明朝"/>
                <w:kern w:val="0"/>
                <w:szCs w:val="20"/>
              </w:rPr>
            </w:pPr>
          </w:p>
          <w:p w14:paraId="50D66E7E" w14:textId="77777777" w:rsidR="004D1001" w:rsidRDefault="004D1001" w:rsidP="00101059">
            <w:pPr>
              <w:jc w:val="left"/>
              <w:rPr>
                <w:rFonts w:hAnsi="ＭＳ 明朝" w:cs="ＭＳ 明朝"/>
                <w:kern w:val="0"/>
                <w:szCs w:val="20"/>
              </w:rPr>
            </w:pPr>
          </w:p>
          <w:p w14:paraId="4D59C3E5" w14:textId="77777777" w:rsidR="004D1001" w:rsidRDefault="004D1001" w:rsidP="00101059">
            <w:pPr>
              <w:jc w:val="left"/>
              <w:rPr>
                <w:rFonts w:hAnsi="ＭＳ 明朝" w:cs="ＭＳ 明朝"/>
                <w:kern w:val="0"/>
                <w:szCs w:val="20"/>
              </w:rPr>
            </w:pPr>
          </w:p>
          <w:p w14:paraId="07BD0628" w14:textId="77777777" w:rsidR="004D1001" w:rsidRDefault="004D1001" w:rsidP="00101059">
            <w:pPr>
              <w:jc w:val="left"/>
              <w:rPr>
                <w:rFonts w:hAnsi="ＭＳ 明朝" w:cs="ＭＳ 明朝"/>
                <w:kern w:val="0"/>
                <w:szCs w:val="20"/>
              </w:rPr>
            </w:pPr>
          </w:p>
          <w:p w14:paraId="79A1D776" w14:textId="77777777" w:rsidR="004D1001" w:rsidRPr="00E00F36" w:rsidRDefault="004D1001" w:rsidP="00101059">
            <w:pPr>
              <w:jc w:val="left"/>
              <w:rPr>
                <w:rFonts w:hAnsi="ＭＳ 明朝" w:cs="ＭＳ 明朝"/>
                <w:kern w:val="0"/>
                <w:szCs w:val="20"/>
              </w:rPr>
            </w:pPr>
          </w:p>
        </w:tc>
        <w:tc>
          <w:tcPr>
            <w:tcW w:w="1928" w:type="dxa"/>
            <w:vMerge w:val="restart"/>
            <w:vAlign w:val="center"/>
          </w:tcPr>
          <w:p w14:paraId="50D3CD24" w14:textId="77777777" w:rsidR="00356979" w:rsidRPr="00BB5300" w:rsidRDefault="004D1001" w:rsidP="00241142">
            <w:pPr>
              <w:ind w:left="360" w:hangingChars="200" w:hanging="360"/>
              <w:jc w:val="left"/>
              <w:rPr>
                <w:rFonts w:hAnsi="ＭＳ 明朝" w:cs="ＭＳ 明朝"/>
                <w:kern w:val="0"/>
                <w:szCs w:val="20"/>
              </w:rPr>
            </w:pPr>
            <w:r w:rsidRPr="00BB5300">
              <w:rPr>
                <w:rFonts w:hAnsi="ＭＳ 明朝" w:cs="ＭＳ 明朝" w:hint="eastAsia"/>
                <w:kern w:val="0"/>
                <w:szCs w:val="20"/>
              </w:rPr>
              <w:t>第</w:t>
            </w:r>
            <w:r w:rsidR="00356979" w:rsidRPr="00BB5300">
              <w:rPr>
                <w:rFonts w:hAnsi="ＭＳ 明朝" w:cs="ＭＳ 明朝" w:hint="eastAsia"/>
                <w:kern w:val="0"/>
                <w:szCs w:val="20"/>
              </w:rPr>
              <w:t>２　食物アレルギー</w:t>
            </w:r>
          </w:p>
        </w:tc>
        <w:tc>
          <w:tcPr>
            <w:tcW w:w="2126" w:type="dxa"/>
            <w:vAlign w:val="center"/>
          </w:tcPr>
          <w:p w14:paraId="6871C0E8" w14:textId="77777777" w:rsidR="00356979" w:rsidRPr="00E00F36" w:rsidRDefault="00356979" w:rsidP="00101059">
            <w:pPr>
              <w:ind w:left="180" w:hangingChars="100" w:hanging="180"/>
              <w:jc w:val="left"/>
              <w:rPr>
                <w:rFonts w:hAnsi="ＭＳ 明朝" w:cs="ＭＳ 明朝"/>
                <w:kern w:val="0"/>
                <w:szCs w:val="20"/>
              </w:rPr>
            </w:pPr>
            <w:r w:rsidRPr="00E00F36">
              <w:rPr>
                <w:rFonts w:hAnsi="ＭＳ 明朝" w:cs="ＭＳ 明朝" w:hint="eastAsia"/>
                <w:kern w:val="0"/>
                <w:szCs w:val="20"/>
              </w:rPr>
              <w:t>・　「食物アレルギーヒヤリハット事例報告書」</w:t>
            </w:r>
          </w:p>
        </w:tc>
        <w:bookmarkStart w:id="180" w:name="_MON_1755585277"/>
        <w:bookmarkEnd w:id="180"/>
        <w:tc>
          <w:tcPr>
            <w:tcW w:w="2127" w:type="dxa"/>
            <w:vAlign w:val="center"/>
          </w:tcPr>
          <w:p w14:paraId="6F027485" w14:textId="77777777" w:rsidR="00356979" w:rsidRPr="00E00F36" w:rsidRDefault="00356979" w:rsidP="00101059">
            <w:pPr>
              <w:jc w:val="center"/>
              <w:rPr>
                <w:rFonts w:hAnsi="ＭＳ 明朝" w:cs="ＭＳ 明朝"/>
                <w:kern w:val="0"/>
                <w:szCs w:val="20"/>
              </w:rPr>
            </w:pPr>
            <w:r>
              <w:rPr>
                <w:rFonts w:hAnsi="ＭＳ 明朝" w:cs="ＭＳ 明朝"/>
                <w:kern w:val="0"/>
                <w:szCs w:val="20"/>
              </w:rPr>
              <w:object w:dxaOrig="1539" w:dyaOrig="1058" w14:anchorId="7CF4693E">
                <v:shape id="_x0000_i1026" type="#_x0000_t75" style="width:76.85pt;height:52.9pt" o:ole="">
                  <v:imagedata r:id="rId243" o:title=""/>
                </v:shape>
                <o:OLEObject Type="Embed" ProgID="Word.Document.12" ShapeID="_x0000_i1026" DrawAspect="Icon" ObjectID="_1850912105" r:id="rId244">
                  <o:FieldCodes>\s</o:FieldCodes>
                </o:OLEObject>
              </w:object>
            </w:r>
          </w:p>
        </w:tc>
        <w:tc>
          <w:tcPr>
            <w:tcW w:w="2126" w:type="dxa"/>
            <w:vMerge w:val="restart"/>
            <w:vAlign w:val="center"/>
          </w:tcPr>
          <w:p w14:paraId="4C3D1644" w14:textId="77777777" w:rsidR="00356979" w:rsidRPr="004729E5" w:rsidRDefault="00356979" w:rsidP="00915468">
            <w:pPr>
              <w:ind w:left="160" w:hangingChars="100" w:hanging="160"/>
              <w:jc w:val="left"/>
              <w:rPr>
                <w:rFonts w:hAnsi="ＭＳ 明朝" w:cs="ＭＳ 明朝"/>
                <w:kern w:val="0"/>
                <w:sz w:val="18"/>
                <w:szCs w:val="20"/>
              </w:rPr>
            </w:pPr>
            <w:r w:rsidRPr="004729E5">
              <w:rPr>
                <w:rFonts w:hAnsi="ＭＳ 明朝" w:cs="ＭＳ 明朝" w:hint="eastAsia"/>
                <w:kern w:val="0"/>
                <w:sz w:val="18"/>
                <w:szCs w:val="20"/>
              </w:rPr>
              <w:t>・　学校医、主治医に連絡</w:t>
            </w:r>
          </w:p>
        </w:tc>
        <w:tc>
          <w:tcPr>
            <w:tcW w:w="1298" w:type="dxa"/>
            <w:vMerge w:val="restart"/>
            <w:vAlign w:val="center"/>
          </w:tcPr>
          <w:p w14:paraId="5E8C0398" w14:textId="77777777" w:rsidR="00356979" w:rsidRPr="00141E9B" w:rsidRDefault="00356979" w:rsidP="00101059">
            <w:pPr>
              <w:jc w:val="center"/>
              <w:rPr>
                <w:rFonts w:hAnsi="ＭＳ 明朝" w:cs="ＭＳ 明朝"/>
                <w:kern w:val="0"/>
                <w:szCs w:val="20"/>
              </w:rPr>
            </w:pPr>
            <w:r w:rsidRPr="00141E9B">
              <w:rPr>
                <w:rFonts w:hAnsi="ＭＳ 明朝" w:cs="ＭＳ 明朝" w:hint="eastAsia"/>
                <w:kern w:val="0"/>
                <w:szCs w:val="20"/>
              </w:rPr>
              <w:t>保健体育課</w:t>
            </w:r>
          </w:p>
        </w:tc>
      </w:tr>
      <w:tr w:rsidR="00356979" w:rsidRPr="00E00F36" w14:paraId="6D22EC87" w14:textId="77777777" w:rsidTr="0088715C">
        <w:trPr>
          <w:jc w:val="center"/>
        </w:trPr>
        <w:tc>
          <w:tcPr>
            <w:tcW w:w="248" w:type="dxa"/>
            <w:tcBorders>
              <w:top w:val="nil"/>
              <w:bottom w:val="nil"/>
            </w:tcBorders>
            <w:vAlign w:val="center"/>
          </w:tcPr>
          <w:p w14:paraId="1CA3943B" w14:textId="77777777" w:rsidR="00356979" w:rsidRPr="00E00F36" w:rsidRDefault="00356979" w:rsidP="00101059">
            <w:pPr>
              <w:jc w:val="left"/>
              <w:rPr>
                <w:rFonts w:hAnsi="ＭＳ 明朝" w:cs="ＭＳ 明朝"/>
                <w:kern w:val="0"/>
                <w:szCs w:val="20"/>
              </w:rPr>
            </w:pPr>
          </w:p>
        </w:tc>
        <w:tc>
          <w:tcPr>
            <w:tcW w:w="229" w:type="dxa"/>
            <w:tcBorders>
              <w:top w:val="nil"/>
              <w:bottom w:val="nil"/>
            </w:tcBorders>
            <w:vAlign w:val="center"/>
          </w:tcPr>
          <w:p w14:paraId="4A7A50EF" w14:textId="77777777" w:rsidR="00356979" w:rsidRDefault="00356979" w:rsidP="00101059">
            <w:pPr>
              <w:jc w:val="left"/>
              <w:rPr>
                <w:rFonts w:hAnsi="ＭＳ 明朝" w:cs="ＭＳ 明朝"/>
                <w:kern w:val="0"/>
                <w:szCs w:val="20"/>
              </w:rPr>
            </w:pPr>
          </w:p>
          <w:p w14:paraId="517FAED3" w14:textId="77777777" w:rsidR="004D1001" w:rsidRDefault="004D1001" w:rsidP="00101059">
            <w:pPr>
              <w:jc w:val="left"/>
              <w:rPr>
                <w:rFonts w:hAnsi="ＭＳ 明朝" w:cs="ＭＳ 明朝"/>
                <w:kern w:val="0"/>
                <w:szCs w:val="20"/>
              </w:rPr>
            </w:pPr>
          </w:p>
          <w:p w14:paraId="2A62B1DD" w14:textId="77777777" w:rsidR="004D1001" w:rsidRDefault="004D1001" w:rsidP="00101059">
            <w:pPr>
              <w:jc w:val="left"/>
              <w:rPr>
                <w:rFonts w:hAnsi="ＭＳ 明朝" w:cs="ＭＳ 明朝"/>
                <w:kern w:val="0"/>
                <w:szCs w:val="20"/>
              </w:rPr>
            </w:pPr>
          </w:p>
          <w:p w14:paraId="274E43A1" w14:textId="77777777" w:rsidR="004D1001" w:rsidRDefault="004D1001" w:rsidP="00101059">
            <w:pPr>
              <w:jc w:val="left"/>
              <w:rPr>
                <w:rFonts w:hAnsi="ＭＳ 明朝" w:cs="ＭＳ 明朝"/>
                <w:kern w:val="0"/>
                <w:szCs w:val="20"/>
              </w:rPr>
            </w:pPr>
          </w:p>
          <w:p w14:paraId="008530E3" w14:textId="77777777" w:rsidR="004D1001" w:rsidRPr="00E00F36" w:rsidRDefault="004D1001" w:rsidP="00101059">
            <w:pPr>
              <w:jc w:val="left"/>
              <w:rPr>
                <w:rFonts w:hAnsi="ＭＳ 明朝" w:cs="ＭＳ 明朝"/>
                <w:kern w:val="0"/>
                <w:szCs w:val="20"/>
              </w:rPr>
            </w:pPr>
          </w:p>
        </w:tc>
        <w:tc>
          <w:tcPr>
            <w:tcW w:w="1928" w:type="dxa"/>
            <w:vMerge/>
            <w:vAlign w:val="center"/>
          </w:tcPr>
          <w:p w14:paraId="10B12D30" w14:textId="77777777" w:rsidR="00356979" w:rsidRPr="00BB5300" w:rsidRDefault="00356979" w:rsidP="00101059">
            <w:pPr>
              <w:jc w:val="left"/>
              <w:rPr>
                <w:rFonts w:hAnsi="ＭＳ 明朝" w:cs="ＭＳ 明朝"/>
                <w:kern w:val="0"/>
                <w:szCs w:val="20"/>
              </w:rPr>
            </w:pPr>
          </w:p>
        </w:tc>
        <w:tc>
          <w:tcPr>
            <w:tcW w:w="2126" w:type="dxa"/>
            <w:vAlign w:val="center"/>
          </w:tcPr>
          <w:p w14:paraId="781F512B" w14:textId="77777777" w:rsidR="00356979" w:rsidRPr="00E00F36" w:rsidRDefault="00356979" w:rsidP="00101059">
            <w:pPr>
              <w:ind w:left="180" w:hangingChars="100" w:hanging="180"/>
              <w:jc w:val="left"/>
              <w:rPr>
                <w:rFonts w:hAnsi="ＭＳ 明朝" w:cs="ＭＳ 明朝"/>
                <w:kern w:val="0"/>
                <w:szCs w:val="20"/>
              </w:rPr>
            </w:pPr>
            <w:r w:rsidRPr="008B35D8">
              <w:rPr>
                <w:rFonts w:hAnsi="ＭＳ 明朝" w:cs="ＭＳ 明朝" w:hint="eastAsia"/>
                <w:kern w:val="0"/>
                <w:szCs w:val="20"/>
              </w:rPr>
              <w:t>・　「食物アレルギー・アナフィラキシー重症事例発生時事故報告書」</w:t>
            </w:r>
          </w:p>
        </w:tc>
        <w:bookmarkStart w:id="181" w:name="_MON_1755585298"/>
        <w:bookmarkEnd w:id="181"/>
        <w:tc>
          <w:tcPr>
            <w:tcW w:w="2127" w:type="dxa"/>
            <w:vAlign w:val="center"/>
          </w:tcPr>
          <w:p w14:paraId="6479D5F1" w14:textId="77777777" w:rsidR="00356979" w:rsidRPr="00E00F36" w:rsidRDefault="00356979" w:rsidP="00101059">
            <w:pPr>
              <w:jc w:val="center"/>
              <w:rPr>
                <w:rFonts w:hAnsi="ＭＳ 明朝" w:cs="ＭＳ 明朝"/>
                <w:kern w:val="0"/>
                <w:szCs w:val="20"/>
              </w:rPr>
            </w:pPr>
            <w:r>
              <w:rPr>
                <w:rFonts w:hAnsi="ＭＳ 明朝" w:cs="ＭＳ 明朝"/>
                <w:kern w:val="0"/>
                <w:szCs w:val="20"/>
              </w:rPr>
              <w:object w:dxaOrig="1539" w:dyaOrig="1058" w14:anchorId="47765F3E">
                <v:shape id="_x0000_i1027" type="#_x0000_t75" style="width:76.85pt;height:52.9pt" o:ole="">
                  <v:imagedata r:id="rId245" o:title=""/>
                </v:shape>
                <o:OLEObject Type="Embed" ProgID="Word.Document.12" ShapeID="_x0000_i1027" DrawAspect="Icon" ObjectID="_1850912106" r:id="rId246">
                  <o:FieldCodes>\s</o:FieldCodes>
                </o:OLEObject>
              </w:object>
            </w:r>
          </w:p>
        </w:tc>
        <w:tc>
          <w:tcPr>
            <w:tcW w:w="2126" w:type="dxa"/>
            <w:vMerge/>
            <w:vAlign w:val="center"/>
          </w:tcPr>
          <w:p w14:paraId="311175C3" w14:textId="77777777" w:rsidR="00356979" w:rsidRPr="004729E5" w:rsidRDefault="00356979" w:rsidP="00101059">
            <w:pPr>
              <w:jc w:val="left"/>
              <w:rPr>
                <w:rFonts w:hAnsi="ＭＳ 明朝" w:cs="ＭＳ 明朝"/>
                <w:kern w:val="0"/>
                <w:sz w:val="18"/>
                <w:szCs w:val="20"/>
              </w:rPr>
            </w:pPr>
          </w:p>
        </w:tc>
        <w:tc>
          <w:tcPr>
            <w:tcW w:w="1298" w:type="dxa"/>
            <w:vMerge/>
            <w:vAlign w:val="center"/>
          </w:tcPr>
          <w:p w14:paraId="05DF934F" w14:textId="77777777" w:rsidR="00356979" w:rsidRPr="00E00F36" w:rsidRDefault="00356979" w:rsidP="00101059">
            <w:pPr>
              <w:jc w:val="center"/>
              <w:rPr>
                <w:rFonts w:hAnsi="ＭＳ 明朝" w:cs="ＭＳ 明朝"/>
                <w:kern w:val="0"/>
                <w:sz w:val="18"/>
                <w:szCs w:val="20"/>
              </w:rPr>
            </w:pPr>
          </w:p>
        </w:tc>
      </w:tr>
      <w:tr w:rsidR="004D1001" w:rsidRPr="00E00F36" w14:paraId="0F4F643D" w14:textId="77777777" w:rsidTr="0088715C">
        <w:trPr>
          <w:jc w:val="center"/>
        </w:trPr>
        <w:tc>
          <w:tcPr>
            <w:tcW w:w="248" w:type="dxa"/>
            <w:tcBorders>
              <w:top w:val="nil"/>
              <w:bottom w:val="nil"/>
            </w:tcBorders>
            <w:vAlign w:val="center"/>
          </w:tcPr>
          <w:p w14:paraId="6FD8E509" w14:textId="77777777" w:rsidR="004D1001" w:rsidRPr="00E00F36" w:rsidRDefault="004D1001" w:rsidP="00101059">
            <w:pPr>
              <w:jc w:val="left"/>
              <w:rPr>
                <w:rFonts w:hAnsi="ＭＳ 明朝" w:cs="ＭＳ 明朝"/>
                <w:kern w:val="0"/>
                <w:szCs w:val="20"/>
              </w:rPr>
            </w:pPr>
          </w:p>
        </w:tc>
        <w:tc>
          <w:tcPr>
            <w:tcW w:w="229" w:type="dxa"/>
            <w:tcBorders>
              <w:top w:val="nil"/>
              <w:bottom w:val="nil"/>
            </w:tcBorders>
            <w:vAlign w:val="center"/>
          </w:tcPr>
          <w:p w14:paraId="6ED77CFB" w14:textId="77777777" w:rsidR="004D1001" w:rsidRPr="00E00F36" w:rsidRDefault="004D1001" w:rsidP="00101059">
            <w:pPr>
              <w:jc w:val="left"/>
              <w:rPr>
                <w:rFonts w:hAnsi="ＭＳ 明朝" w:cs="ＭＳ 明朝"/>
                <w:kern w:val="0"/>
                <w:szCs w:val="20"/>
              </w:rPr>
            </w:pPr>
          </w:p>
        </w:tc>
        <w:tc>
          <w:tcPr>
            <w:tcW w:w="1928" w:type="dxa"/>
            <w:vAlign w:val="center"/>
          </w:tcPr>
          <w:p w14:paraId="5BE2ACFB" w14:textId="77777777" w:rsidR="004D1001" w:rsidRPr="00BB5300" w:rsidRDefault="004D1001" w:rsidP="004D1001">
            <w:pPr>
              <w:ind w:left="360" w:hangingChars="200" w:hanging="360"/>
              <w:jc w:val="left"/>
              <w:rPr>
                <w:rFonts w:hAnsi="ＭＳ 明朝" w:cs="ＭＳ 明朝"/>
                <w:kern w:val="0"/>
                <w:szCs w:val="20"/>
              </w:rPr>
            </w:pPr>
            <w:r w:rsidRPr="00BB5300">
              <w:rPr>
                <w:rFonts w:hAnsi="ＭＳ 明朝" w:cs="ＭＳ 明朝" w:hint="eastAsia"/>
                <w:kern w:val="0"/>
                <w:szCs w:val="20"/>
              </w:rPr>
              <w:t>第３　学校給食への異物（危険な異物）混入</w:t>
            </w:r>
          </w:p>
        </w:tc>
        <w:tc>
          <w:tcPr>
            <w:tcW w:w="2126" w:type="dxa"/>
            <w:vMerge w:val="restart"/>
            <w:vAlign w:val="center"/>
          </w:tcPr>
          <w:p w14:paraId="22130682" w14:textId="77777777" w:rsidR="004D1001" w:rsidRPr="00E00F36" w:rsidRDefault="004D1001" w:rsidP="00101059">
            <w:pPr>
              <w:ind w:left="180" w:hangingChars="100" w:hanging="180"/>
              <w:jc w:val="left"/>
              <w:rPr>
                <w:rFonts w:hAnsi="ＭＳ 明朝" w:cs="ＭＳ 明朝"/>
                <w:kern w:val="0"/>
                <w:szCs w:val="20"/>
              </w:rPr>
            </w:pPr>
            <w:r w:rsidRPr="00E00F36">
              <w:rPr>
                <w:rFonts w:hAnsi="ＭＳ 明朝" w:cs="ＭＳ 明朝" w:hint="eastAsia"/>
                <w:kern w:val="0"/>
                <w:szCs w:val="20"/>
              </w:rPr>
              <w:t>・　学校給食異物（危険な異物）混入等（事故）発生状況報告書</w:t>
            </w:r>
          </w:p>
        </w:tc>
        <w:bookmarkStart w:id="182" w:name="_MON_1755585364"/>
        <w:bookmarkEnd w:id="182"/>
        <w:tc>
          <w:tcPr>
            <w:tcW w:w="2127" w:type="dxa"/>
            <w:vMerge w:val="restart"/>
            <w:vAlign w:val="center"/>
          </w:tcPr>
          <w:p w14:paraId="4EED5D3A" w14:textId="77777777" w:rsidR="004D1001" w:rsidRPr="00E00F36" w:rsidRDefault="004D1001" w:rsidP="00101059">
            <w:pPr>
              <w:ind w:left="180" w:hangingChars="100" w:hanging="180"/>
              <w:jc w:val="center"/>
              <w:rPr>
                <w:rFonts w:hAnsi="ＭＳ 明朝" w:cs="ＭＳ 明朝"/>
                <w:kern w:val="0"/>
                <w:szCs w:val="20"/>
              </w:rPr>
            </w:pPr>
            <w:r>
              <w:rPr>
                <w:rFonts w:hAnsi="ＭＳ 明朝" w:cs="ＭＳ 明朝"/>
                <w:kern w:val="0"/>
                <w:szCs w:val="20"/>
              </w:rPr>
              <w:object w:dxaOrig="1539" w:dyaOrig="1058" w14:anchorId="2330A0C5">
                <v:shape id="_x0000_i1028" type="#_x0000_t75" style="width:76.85pt;height:52.9pt" o:ole="">
                  <v:imagedata r:id="rId247" o:title=""/>
                </v:shape>
                <o:OLEObject Type="Embed" ProgID="Word.Document.12" ShapeID="_x0000_i1028" DrawAspect="Icon" ObjectID="_1850912107" r:id="rId248">
                  <o:FieldCodes>\s</o:FieldCodes>
                </o:OLEObject>
              </w:object>
            </w:r>
          </w:p>
        </w:tc>
        <w:tc>
          <w:tcPr>
            <w:tcW w:w="2126" w:type="dxa"/>
            <w:vMerge w:val="restart"/>
            <w:vAlign w:val="center"/>
          </w:tcPr>
          <w:p w14:paraId="031E5629" w14:textId="77777777" w:rsidR="004D1001" w:rsidRPr="004729E5" w:rsidRDefault="004D1001" w:rsidP="00101059">
            <w:pPr>
              <w:ind w:left="160" w:hangingChars="100" w:hanging="160"/>
              <w:jc w:val="left"/>
              <w:rPr>
                <w:rFonts w:hAnsi="ＭＳ 明朝" w:cs="ＭＳ 明朝"/>
                <w:kern w:val="0"/>
                <w:sz w:val="18"/>
                <w:szCs w:val="20"/>
              </w:rPr>
            </w:pPr>
            <w:r w:rsidRPr="004729E5">
              <w:rPr>
                <w:rFonts w:hAnsi="ＭＳ 明朝" w:cs="ＭＳ 明朝" w:hint="eastAsia"/>
                <w:kern w:val="0"/>
                <w:sz w:val="18"/>
                <w:szCs w:val="20"/>
              </w:rPr>
              <w:t>・　学校給食共同調理場、保健所に連絡</w:t>
            </w:r>
          </w:p>
          <w:p w14:paraId="3DDC1F70" w14:textId="77777777" w:rsidR="004D1001" w:rsidRPr="004729E5" w:rsidRDefault="004D1001" w:rsidP="00101059">
            <w:pPr>
              <w:ind w:left="160" w:hangingChars="100" w:hanging="160"/>
              <w:jc w:val="left"/>
              <w:rPr>
                <w:rFonts w:hAnsi="ＭＳ 明朝" w:cs="ＭＳ 明朝"/>
                <w:kern w:val="0"/>
                <w:sz w:val="18"/>
                <w:szCs w:val="20"/>
              </w:rPr>
            </w:pPr>
            <w:r w:rsidRPr="004729E5">
              <w:rPr>
                <w:rFonts w:hAnsi="ＭＳ 明朝" w:cs="ＭＳ 明朝" w:hint="eastAsia"/>
                <w:kern w:val="0"/>
                <w:sz w:val="18"/>
                <w:szCs w:val="20"/>
              </w:rPr>
              <w:t>・　保護者あて、報道機関あて文書作成（異物写真も添付）</w:t>
            </w:r>
          </w:p>
        </w:tc>
        <w:tc>
          <w:tcPr>
            <w:tcW w:w="1298" w:type="dxa"/>
            <w:vMerge w:val="restart"/>
            <w:vAlign w:val="center"/>
          </w:tcPr>
          <w:p w14:paraId="40AEDC8A" w14:textId="77777777" w:rsidR="004D1001" w:rsidRPr="00141E9B" w:rsidRDefault="004D1001" w:rsidP="00101059">
            <w:pPr>
              <w:jc w:val="center"/>
              <w:rPr>
                <w:rFonts w:hAnsi="ＭＳ 明朝" w:cs="ＭＳ 明朝"/>
                <w:kern w:val="0"/>
                <w:szCs w:val="20"/>
              </w:rPr>
            </w:pPr>
            <w:r w:rsidRPr="00141E9B">
              <w:rPr>
                <w:rFonts w:hAnsi="ＭＳ 明朝" w:cs="ＭＳ 明朝" w:hint="eastAsia"/>
                <w:kern w:val="0"/>
                <w:szCs w:val="20"/>
              </w:rPr>
              <w:t>保健体育課</w:t>
            </w:r>
          </w:p>
        </w:tc>
      </w:tr>
      <w:tr w:rsidR="004D1001" w:rsidRPr="00E00F36" w14:paraId="40D01868" w14:textId="77777777" w:rsidTr="0088715C">
        <w:trPr>
          <w:jc w:val="center"/>
        </w:trPr>
        <w:tc>
          <w:tcPr>
            <w:tcW w:w="248" w:type="dxa"/>
            <w:tcBorders>
              <w:top w:val="nil"/>
              <w:bottom w:val="nil"/>
            </w:tcBorders>
            <w:vAlign w:val="center"/>
          </w:tcPr>
          <w:p w14:paraId="73C54449" w14:textId="77777777" w:rsidR="004D1001" w:rsidRPr="00E00F36" w:rsidRDefault="004D1001" w:rsidP="00101059">
            <w:pPr>
              <w:jc w:val="left"/>
              <w:rPr>
                <w:rFonts w:hAnsi="ＭＳ 明朝" w:cs="ＭＳ 明朝"/>
                <w:kern w:val="0"/>
                <w:szCs w:val="20"/>
              </w:rPr>
            </w:pPr>
          </w:p>
        </w:tc>
        <w:tc>
          <w:tcPr>
            <w:tcW w:w="229" w:type="dxa"/>
            <w:tcBorders>
              <w:top w:val="nil"/>
              <w:bottom w:val="nil"/>
            </w:tcBorders>
            <w:vAlign w:val="center"/>
          </w:tcPr>
          <w:p w14:paraId="71D99356" w14:textId="77777777" w:rsidR="004D1001" w:rsidRPr="00E00F36" w:rsidRDefault="004D1001" w:rsidP="00101059">
            <w:pPr>
              <w:jc w:val="left"/>
              <w:rPr>
                <w:rFonts w:hAnsi="ＭＳ 明朝" w:cs="ＭＳ 明朝"/>
                <w:kern w:val="0"/>
                <w:szCs w:val="20"/>
              </w:rPr>
            </w:pPr>
          </w:p>
        </w:tc>
        <w:tc>
          <w:tcPr>
            <w:tcW w:w="1928" w:type="dxa"/>
            <w:vAlign w:val="center"/>
          </w:tcPr>
          <w:p w14:paraId="42F63CF5" w14:textId="77777777" w:rsidR="004D1001" w:rsidRPr="00BB5300" w:rsidRDefault="004D1001" w:rsidP="004D1001">
            <w:pPr>
              <w:ind w:left="360" w:hangingChars="200" w:hanging="360"/>
              <w:jc w:val="left"/>
              <w:rPr>
                <w:rFonts w:hAnsi="ＭＳ 明朝" w:cs="ＭＳ 明朝"/>
                <w:kern w:val="0"/>
                <w:szCs w:val="20"/>
              </w:rPr>
            </w:pPr>
            <w:r w:rsidRPr="00BB5300">
              <w:rPr>
                <w:rFonts w:hAnsi="ＭＳ 明朝" w:cs="ＭＳ 明朝" w:hint="eastAsia"/>
                <w:kern w:val="0"/>
                <w:szCs w:val="20"/>
              </w:rPr>
              <w:t>第４　寄宿舎における舎食への異物（危険な異物）混入</w:t>
            </w:r>
          </w:p>
        </w:tc>
        <w:tc>
          <w:tcPr>
            <w:tcW w:w="2126" w:type="dxa"/>
            <w:vMerge/>
            <w:vAlign w:val="center"/>
          </w:tcPr>
          <w:p w14:paraId="7B8D6070" w14:textId="77777777" w:rsidR="004D1001" w:rsidRPr="00E00F36" w:rsidRDefault="004D1001" w:rsidP="00101059">
            <w:pPr>
              <w:ind w:left="180" w:hangingChars="100" w:hanging="180"/>
              <w:jc w:val="left"/>
              <w:rPr>
                <w:rFonts w:hAnsi="ＭＳ 明朝" w:cs="ＭＳ 明朝"/>
                <w:kern w:val="0"/>
                <w:szCs w:val="20"/>
              </w:rPr>
            </w:pPr>
          </w:p>
        </w:tc>
        <w:tc>
          <w:tcPr>
            <w:tcW w:w="2127" w:type="dxa"/>
            <w:vMerge/>
            <w:vAlign w:val="center"/>
          </w:tcPr>
          <w:p w14:paraId="79B995EE" w14:textId="77777777" w:rsidR="004D1001" w:rsidRDefault="004D1001" w:rsidP="00101059">
            <w:pPr>
              <w:ind w:left="180" w:hangingChars="100" w:hanging="180"/>
              <w:jc w:val="center"/>
              <w:rPr>
                <w:rFonts w:hAnsi="ＭＳ 明朝" w:cs="ＭＳ 明朝"/>
                <w:kern w:val="0"/>
                <w:szCs w:val="20"/>
              </w:rPr>
            </w:pPr>
          </w:p>
        </w:tc>
        <w:tc>
          <w:tcPr>
            <w:tcW w:w="2126" w:type="dxa"/>
            <w:vMerge/>
            <w:vAlign w:val="center"/>
          </w:tcPr>
          <w:p w14:paraId="5FB9C55E" w14:textId="77777777" w:rsidR="004D1001" w:rsidRPr="00E00F36" w:rsidRDefault="004D1001" w:rsidP="00101059">
            <w:pPr>
              <w:ind w:left="180" w:hangingChars="100" w:hanging="180"/>
              <w:jc w:val="left"/>
              <w:rPr>
                <w:rFonts w:hAnsi="ＭＳ 明朝" w:cs="ＭＳ 明朝"/>
                <w:kern w:val="0"/>
                <w:szCs w:val="20"/>
              </w:rPr>
            </w:pPr>
          </w:p>
        </w:tc>
        <w:tc>
          <w:tcPr>
            <w:tcW w:w="1298" w:type="dxa"/>
            <w:vMerge/>
            <w:vAlign w:val="center"/>
          </w:tcPr>
          <w:p w14:paraId="74D5955D" w14:textId="77777777" w:rsidR="004D1001" w:rsidRPr="00E00F36" w:rsidRDefault="004D1001" w:rsidP="00101059">
            <w:pPr>
              <w:jc w:val="center"/>
              <w:rPr>
                <w:rFonts w:hAnsi="ＭＳ 明朝" w:cs="ＭＳ 明朝"/>
                <w:kern w:val="0"/>
                <w:sz w:val="18"/>
                <w:szCs w:val="20"/>
              </w:rPr>
            </w:pPr>
          </w:p>
        </w:tc>
      </w:tr>
      <w:tr w:rsidR="004E150D" w:rsidRPr="00E00F36" w14:paraId="4C3C31C1" w14:textId="77777777" w:rsidTr="0088715C">
        <w:trPr>
          <w:jc w:val="center"/>
        </w:trPr>
        <w:tc>
          <w:tcPr>
            <w:tcW w:w="248" w:type="dxa"/>
            <w:tcBorders>
              <w:top w:val="nil"/>
              <w:bottom w:val="nil"/>
            </w:tcBorders>
            <w:vAlign w:val="center"/>
          </w:tcPr>
          <w:p w14:paraId="0A451EEF" w14:textId="77777777" w:rsidR="004E150D" w:rsidRPr="00E00F36" w:rsidRDefault="004E150D" w:rsidP="00101059">
            <w:pPr>
              <w:jc w:val="left"/>
              <w:rPr>
                <w:rFonts w:hAnsi="ＭＳ 明朝" w:cs="ＭＳ 明朝"/>
                <w:kern w:val="0"/>
                <w:szCs w:val="20"/>
              </w:rPr>
            </w:pPr>
          </w:p>
        </w:tc>
        <w:tc>
          <w:tcPr>
            <w:tcW w:w="229" w:type="dxa"/>
            <w:tcBorders>
              <w:top w:val="nil"/>
              <w:bottom w:val="nil"/>
            </w:tcBorders>
            <w:vAlign w:val="center"/>
          </w:tcPr>
          <w:p w14:paraId="18C05F70" w14:textId="77777777" w:rsidR="004E150D" w:rsidRPr="00E00F36" w:rsidRDefault="004E150D" w:rsidP="00101059">
            <w:pPr>
              <w:jc w:val="left"/>
              <w:rPr>
                <w:rFonts w:hAnsi="ＭＳ 明朝" w:cs="ＭＳ 明朝"/>
                <w:kern w:val="0"/>
                <w:szCs w:val="20"/>
              </w:rPr>
            </w:pPr>
          </w:p>
        </w:tc>
        <w:tc>
          <w:tcPr>
            <w:tcW w:w="1928" w:type="dxa"/>
            <w:vMerge w:val="restart"/>
            <w:vAlign w:val="center"/>
          </w:tcPr>
          <w:p w14:paraId="271A1066" w14:textId="77777777" w:rsidR="004E150D" w:rsidRPr="00E00F36" w:rsidRDefault="004D1001" w:rsidP="00241142">
            <w:pPr>
              <w:ind w:left="360" w:hangingChars="200" w:hanging="360"/>
              <w:jc w:val="left"/>
              <w:rPr>
                <w:rFonts w:hAnsi="ＭＳ 明朝" w:cs="ＭＳ 明朝"/>
                <w:kern w:val="0"/>
                <w:szCs w:val="20"/>
              </w:rPr>
            </w:pPr>
            <w:r w:rsidRPr="002F6644">
              <w:rPr>
                <w:rFonts w:hAnsi="ＭＳ 明朝" w:cs="ＭＳ 明朝" w:hint="eastAsia"/>
                <w:color w:val="000000" w:themeColor="text1"/>
                <w:kern w:val="0"/>
                <w:szCs w:val="20"/>
              </w:rPr>
              <w:t>第５</w:t>
            </w:r>
            <w:r w:rsidR="004E150D" w:rsidRPr="002F6644">
              <w:rPr>
                <w:rFonts w:hAnsi="ＭＳ 明朝" w:cs="ＭＳ 明朝" w:hint="eastAsia"/>
                <w:color w:val="000000" w:themeColor="text1"/>
                <w:kern w:val="0"/>
                <w:szCs w:val="20"/>
              </w:rPr>
              <w:t xml:space="preserve">　</w:t>
            </w:r>
            <w:r w:rsidR="004E150D" w:rsidRPr="00E00F36">
              <w:rPr>
                <w:rFonts w:hAnsi="ＭＳ 明朝" w:cs="ＭＳ 明朝" w:hint="eastAsia"/>
                <w:kern w:val="0"/>
                <w:szCs w:val="20"/>
              </w:rPr>
              <w:t>学校給食による食中毒</w:t>
            </w:r>
          </w:p>
        </w:tc>
        <w:tc>
          <w:tcPr>
            <w:tcW w:w="2126" w:type="dxa"/>
            <w:vMerge w:val="restart"/>
            <w:vAlign w:val="center"/>
          </w:tcPr>
          <w:p w14:paraId="2DF3E230" w14:textId="77777777" w:rsidR="004E150D" w:rsidRPr="00E00F36" w:rsidRDefault="004E150D" w:rsidP="00101059">
            <w:pPr>
              <w:ind w:left="180" w:hangingChars="100" w:hanging="180"/>
              <w:jc w:val="left"/>
              <w:rPr>
                <w:rFonts w:hAnsi="ＭＳ 明朝" w:cs="ＭＳ 明朝"/>
                <w:kern w:val="0"/>
                <w:szCs w:val="20"/>
              </w:rPr>
            </w:pPr>
            <w:r w:rsidRPr="00E00F36">
              <w:rPr>
                <w:rFonts w:hAnsi="ＭＳ 明朝" w:cs="ＭＳ 明朝" w:hint="eastAsia"/>
                <w:kern w:val="0"/>
                <w:szCs w:val="20"/>
              </w:rPr>
              <w:t xml:space="preserve">・　</w:t>
            </w:r>
            <w:bookmarkStart w:id="183" w:name="学校（共同調理場）における食中毒発生状況報告書"/>
            <w:r w:rsidRPr="00E00F36">
              <w:rPr>
                <w:rFonts w:hAnsi="ＭＳ 明朝" w:cs="ＭＳ 明朝" w:hint="eastAsia"/>
                <w:kern w:val="0"/>
                <w:szCs w:val="20"/>
              </w:rPr>
              <w:t>学校（共同調理場）における食中毒発生状況報告書</w:t>
            </w:r>
            <w:bookmarkEnd w:id="183"/>
          </w:p>
        </w:tc>
        <w:bookmarkStart w:id="184" w:name="_MON_1755586028"/>
        <w:bookmarkEnd w:id="184"/>
        <w:tc>
          <w:tcPr>
            <w:tcW w:w="2127" w:type="dxa"/>
            <w:vAlign w:val="center"/>
          </w:tcPr>
          <w:p w14:paraId="003909B5" w14:textId="77777777" w:rsidR="004E150D" w:rsidRPr="00E00F36" w:rsidRDefault="00BD7349" w:rsidP="00101059">
            <w:pPr>
              <w:ind w:left="180" w:hangingChars="100" w:hanging="180"/>
              <w:jc w:val="center"/>
              <w:rPr>
                <w:rFonts w:hAnsi="ＭＳ 明朝" w:cs="ＭＳ 明朝"/>
                <w:kern w:val="0"/>
                <w:szCs w:val="20"/>
              </w:rPr>
            </w:pPr>
            <w:r>
              <w:rPr>
                <w:rFonts w:hAnsi="ＭＳ 明朝" w:cs="ＭＳ 明朝"/>
                <w:kern w:val="0"/>
                <w:szCs w:val="20"/>
              </w:rPr>
              <w:object w:dxaOrig="1539" w:dyaOrig="1058" w14:anchorId="1B9477D7">
                <v:shape id="_x0000_i1029" type="#_x0000_t75" style="width:76.85pt;height:52.9pt" o:ole="">
                  <v:imagedata r:id="rId249" o:title=""/>
                </v:shape>
                <o:OLEObject Type="Embed" ProgID="Word.Document.12" ShapeID="_x0000_i1029" DrawAspect="Icon" ObjectID="_1850912108" r:id="rId250">
                  <o:FieldCodes>\s</o:FieldCodes>
                </o:OLEObject>
              </w:object>
            </w:r>
          </w:p>
        </w:tc>
        <w:tc>
          <w:tcPr>
            <w:tcW w:w="2126" w:type="dxa"/>
            <w:vMerge w:val="restart"/>
            <w:vAlign w:val="center"/>
          </w:tcPr>
          <w:p w14:paraId="2736160F" w14:textId="77777777" w:rsidR="004E150D" w:rsidRPr="004729E5" w:rsidRDefault="004E150D" w:rsidP="00101059">
            <w:pPr>
              <w:ind w:left="160" w:hangingChars="100" w:hanging="160"/>
              <w:jc w:val="left"/>
              <w:rPr>
                <w:rFonts w:hAnsi="ＭＳ 明朝" w:cs="ＭＳ 明朝"/>
                <w:kern w:val="0"/>
                <w:sz w:val="18"/>
                <w:szCs w:val="20"/>
              </w:rPr>
            </w:pPr>
            <w:r w:rsidRPr="004729E5">
              <w:rPr>
                <w:rFonts w:hAnsi="ＭＳ 明朝" w:cs="ＭＳ 明朝" w:hint="eastAsia"/>
                <w:kern w:val="0"/>
                <w:sz w:val="18"/>
                <w:szCs w:val="20"/>
              </w:rPr>
              <w:t>・　学校医、学校薬剤師、学校給食共同調理場、保健所に連絡</w:t>
            </w:r>
          </w:p>
        </w:tc>
        <w:tc>
          <w:tcPr>
            <w:tcW w:w="1298" w:type="dxa"/>
            <w:vMerge w:val="restart"/>
            <w:vAlign w:val="center"/>
          </w:tcPr>
          <w:p w14:paraId="60F904DB" w14:textId="77777777" w:rsidR="004E150D" w:rsidRPr="00141E9B" w:rsidRDefault="004E150D" w:rsidP="00101059">
            <w:pPr>
              <w:jc w:val="center"/>
              <w:rPr>
                <w:rFonts w:hAnsi="ＭＳ 明朝" w:cs="ＭＳ 明朝"/>
                <w:kern w:val="0"/>
                <w:szCs w:val="20"/>
              </w:rPr>
            </w:pPr>
            <w:r w:rsidRPr="00141E9B">
              <w:rPr>
                <w:rFonts w:hAnsi="ＭＳ 明朝" w:cs="ＭＳ 明朝" w:hint="eastAsia"/>
                <w:kern w:val="0"/>
                <w:szCs w:val="20"/>
              </w:rPr>
              <w:t>保健体育課</w:t>
            </w:r>
          </w:p>
        </w:tc>
      </w:tr>
      <w:tr w:rsidR="004E150D" w:rsidRPr="00E00F36" w14:paraId="2FB6800B" w14:textId="77777777" w:rsidTr="0088715C">
        <w:trPr>
          <w:jc w:val="center"/>
        </w:trPr>
        <w:tc>
          <w:tcPr>
            <w:tcW w:w="248" w:type="dxa"/>
            <w:tcBorders>
              <w:top w:val="nil"/>
              <w:bottom w:val="nil"/>
            </w:tcBorders>
            <w:vAlign w:val="center"/>
          </w:tcPr>
          <w:p w14:paraId="3C4D9E0B" w14:textId="77777777" w:rsidR="004E150D" w:rsidRPr="00E00F36" w:rsidRDefault="004E150D" w:rsidP="00101059">
            <w:pPr>
              <w:jc w:val="left"/>
              <w:rPr>
                <w:rFonts w:hAnsi="ＭＳ 明朝" w:cs="ＭＳ 明朝"/>
                <w:kern w:val="0"/>
                <w:szCs w:val="20"/>
              </w:rPr>
            </w:pPr>
          </w:p>
        </w:tc>
        <w:tc>
          <w:tcPr>
            <w:tcW w:w="229" w:type="dxa"/>
            <w:tcBorders>
              <w:top w:val="nil"/>
              <w:bottom w:val="nil"/>
            </w:tcBorders>
            <w:vAlign w:val="center"/>
          </w:tcPr>
          <w:p w14:paraId="08B4D92D" w14:textId="77777777" w:rsidR="004E150D" w:rsidRPr="00BB5300" w:rsidRDefault="004E150D" w:rsidP="00101059">
            <w:pPr>
              <w:jc w:val="left"/>
              <w:rPr>
                <w:rFonts w:hAnsi="ＭＳ 明朝" w:cs="ＭＳ 明朝"/>
                <w:kern w:val="0"/>
                <w:szCs w:val="20"/>
              </w:rPr>
            </w:pPr>
          </w:p>
        </w:tc>
        <w:tc>
          <w:tcPr>
            <w:tcW w:w="1928" w:type="dxa"/>
            <w:vMerge/>
            <w:vAlign w:val="center"/>
          </w:tcPr>
          <w:p w14:paraId="1CFC4A46" w14:textId="77777777" w:rsidR="004E150D" w:rsidRPr="00BB5300" w:rsidRDefault="004E150D" w:rsidP="00101059">
            <w:pPr>
              <w:jc w:val="left"/>
              <w:rPr>
                <w:rFonts w:hAnsi="ＭＳ 明朝" w:cs="ＭＳ 明朝"/>
                <w:kern w:val="0"/>
                <w:szCs w:val="20"/>
              </w:rPr>
            </w:pPr>
          </w:p>
        </w:tc>
        <w:tc>
          <w:tcPr>
            <w:tcW w:w="2126" w:type="dxa"/>
            <w:vMerge/>
            <w:vAlign w:val="center"/>
          </w:tcPr>
          <w:p w14:paraId="15BA1861" w14:textId="77777777" w:rsidR="004E150D" w:rsidRPr="00E00F36" w:rsidRDefault="004E150D" w:rsidP="00101059">
            <w:pPr>
              <w:ind w:left="180" w:hangingChars="100" w:hanging="180"/>
              <w:jc w:val="left"/>
              <w:rPr>
                <w:rFonts w:hAnsi="ＭＳ 明朝" w:cs="ＭＳ 明朝"/>
                <w:kern w:val="0"/>
                <w:szCs w:val="20"/>
              </w:rPr>
            </w:pPr>
          </w:p>
        </w:tc>
        <w:bookmarkStart w:id="185" w:name="_MON_1755586054"/>
        <w:bookmarkEnd w:id="185"/>
        <w:tc>
          <w:tcPr>
            <w:tcW w:w="2127" w:type="dxa"/>
            <w:vAlign w:val="center"/>
          </w:tcPr>
          <w:p w14:paraId="1F45F684" w14:textId="77777777" w:rsidR="004E150D" w:rsidRPr="00E00F36" w:rsidRDefault="00BD7349" w:rsidP="00101059">
            <w:pPr>
              <w:ind w:left="180" w:hangingChars="100" w:hanging="180"/>
              <w:jc w:val="center"/>
              <w:rPr>
                <w:rFonts w:hAnsi="ＭＳ 明朝" w:cs="ＭＳ 明朝"/>
                <w:kern w:val="0"/>
                <w:szCs w:val="20"/>
              </w:rPr>
            </w:pPr>
            <w:r>
              <w:rPr>
                <w:rFonts w:hAnsi="ＭＳ 明朝" w:cs="ＭＳ 明朝"/>
                <w:kern w:val="0"/>
                <w:szCs w:val="20"/>
              </w:rPr>
              <w:object w:dxaOrig="1539" w:dyaOrig="1058" w14:anchorId="29C63784">
                <v:shape id="_x0000_i1030" type="#_x0000_t75" style="width:76.85pt;height:52.9pt" o:ole="">
                  <v:imagedata r:id="rId251" o:title=""/>
                </v:shape>
                <o:OLEObject Type="Embed" ProgID="Word.Document.12" ShapeID="_x0000_i1030" DrawAspect="Icon" ObjectID="_1850912109" r:id="rId252">
                  <o:FieldCodes>\s</o:FieldCodes>
                </o:OLEObject>
              </w:object>
            </w:r>
          </w:p>
        </w:tc>
        <w:tc>
          <w:tcPr>
            <w:tcW w:w="2126" w:type="dxa"/>
            <w:vMerge/>
            <w:vAlign w:val="center"/>
          </w:tcPr>
          <w:p w14:paraId="5A0EDF0C" w14:textId="77777777" w:rsidR="004E150D" w:rsidRPr="004729E5" w:rsidRDefault="004E150D" w:rsidP="00101059">
            <w:pPr>
              <w:ind w:left="160" w:hangingChars="100" w:hanging="160"/>
              <w:jc w:val="left"/>
              <w:rPr>
                <w:rFonts w:hAnsi="ＭＳ 明朝" w:cs="ＭＳ 明朝"/>
                <w:kern w:val="0"/>
                <w:sz w:val="18"/>
                <w:szCs w:val="20"/>
              </w:rPr>
            </w:pPr>
          </w:p>
        </w:tc>
        <w:tc>
          <w:tcPr>
            <w:tcW w:w="1298" w:type="dxa"/>
            <w:vMerge/>
            <w:vAlign w:val="center"/>
          </w:tcPr>
          <w:p w14:paraId="078FB8F0" w14:textId="77777777" w:rsidR="004E150D" w:rsidRPr="00E00F36" w:rsidRDefault="004E150D" w:rsidP="00101059">
            <w:pPr>
              <w:jc w:val="center"/>
              <w:rPr>
                <w:rFonts w:hAnsi="ＭＳ 明朝" w:cs="ＭＳ 明朝"/>
                <w:kern w:val="0"/>
                <w:sz w:val="18"/>
                <w:szCs w:val="20"/>
              </w:rPr>
            </w:pPr>
          </w:p>
        </w:tc>
      </w:tr>
      <w:tr w:rsidR="004E150D" w:rsidRPr="00E00F36" w14:paraId="1C78F66B" w14:textId="77777777" w:rsidTr="0088715C">
        <w:trPr>
          <w:jc w:val="center"/>
        </w:trPr>
        <w:tc>
          <w:tcPr>
            <w:tcW w:w="248" w:type="dxa"/>
            <w:tcBorders>
              <w:top w:val="nil"/>
              <w:bottom w:val="nil"/>
            </w:tcBorders>
            <w:vAlign w:val="center"/>
          </w:tcPr>
          <w:p w14:paraId="075AE9F6" w14:textId="77777777" w:rsidR="004E150D" w:rsidRPr="00E00F36" w:rsidRDefault="004E150D" w:rsidP="00101059">
            <w:pPr>
              <w:jc w:val="left"/>
              <w:rPr>
                <w:rFonts w:hAnsi="ＭＳ 明朝" w:cs="ＭＳ 明朝"/>
                <w:kern w:val="0"/>
                <w:szCs w:val="20"/>
              </w:rPr>
            </w:pPr>
          </w:p>
        </w:tc>
        <w:tc>
          <w:tcPr>
            <w:tcW w:w="229" w:type="dxa"/>
            <w:tcBorders>
              <w:top w:val="nil"/>
              <w:bottom w:val="nil"/>
            </w:tcBorders>
            <w:vAlign w:val="center"/>
          </w:tcPr>
          <w:p w14:paraId="45CE2C2D" w14:textId="77777777" w:rsidR="004E150D" w:rsidRPr="00BB5300" w:rsidRDefault="004E150D" w:rsidP="00101059">
            <w:pPr>
              <w:jc w:val="left"/>
              <w:rPr>
                <w:rFonts w:hAnsi="ＭＳ 明朝" w:cs="ＭＳ 明朝"/>
                <w:kern w:val="0"/>
                <w:szCs w:val="20"/>
              </w:rPr>
            </w:pPr>
          </w:p>
        </w:tc>
        <w:tc>
          <w:tcPr>
            <w:tcW w:w="1928" w:type="dxa"/>
            <w:vMerge/>
            <w:vAlign w:val="center"/>
          </w:tcPr>
          <w:p w14:paraId="1181A1D4" w14:textId="77777777" w:rsidR="004E150D" w:rsidRPr="00BB5300" w:rsidRDefault="004E150D" w:rsidP="00101059">
            <w:pPr>
              <w:jc w:val="left"/>
              <w:rPr>
                <w:rFonts w:hAnsi="ＭＳ 明朝" w:cs="ＭＳ 明朝"/>
                <w:kern w:val="0"/>
                <w:szCs w:val="20"/>
              </w:rPr>
            </w:pPr>
          </w:p>
        </w:tc>
        <w:tc>
          <w:tcPr>
            <w:tcW w:w="2126" w:type="dxa"/>
            <w:vMerge w:val="restart"/>
            <w:vAlign w:val="center"/>
          </w:tcPr>
          <w:p w14:paraId="3529EF93" w14:textId="77777777" w:rsidR="004E150D" w:rsidRPr="00E00F36" w:rsidRDefault="004E150D" w:rsidP="00101059">
            <w:pPr>
              <w:ind w:left="180" w:hangingChars="100" w:hanging="180"/>
              <w:jc w:val="left"/>
              <w:rPr>
                <w:rFonts w:hAnsi="ＭＳ 明朝" w:cs="ＭＳ 明朝"/>
                <w:kern w:val="0"/>
                <w:szCs w:val="20"/>
              </w:rPr>
            </w:pPr>
            <w:r w:rsidRPr="00E00F36">
              <w:rPr>
                <w:rFonts w:hAnsi="ＭＳ 明朝" w:cs="ＭＳ 明朝" w:hint="eastAsia"/>
                <w:kern w:val="0"/>
                <w:szCs w:val="20"/>
              </w:rPr>
              <w:t xml:space="preserve">・　</w:t>
            </w:r>
            <w:bookmarkStart w:id="186" w:name="学校における感染症、食中毒等発生状況報告書"/>
            <w:r w:rsidRPr="00E00F36">
              <w:rPr>
                <w:rFonts w:hAnsi="ＭＳ 明朝" w:cs="ＭＳ 明朝" w:hint="eastAsia"/>
                <w:kern w:val="0"/>
                <w:szCs w:val="20"/>
              </w:rPr>
              <w:t>学校における感染症、食中毒等発生状況報告書</w:t>
            </w:r>
            <w:bookmarkEnd w:id="186"/>
          </w:p>
        </w:tc>
        <w:tc>
          <w:tcPr>
            <w:tcW w:w="2127" w:type="dxa"/>
            <w:vAlign w:val="center"/>
          </w:tcPr>
          <w:p w14:paraId="24D89EAA" w14:textId="77777777" w:rsidR="004E150D" w:rsidRPr="00E00F36" w:rsidRDefault="00BD7349" w:rsidP="00101059">
            <w:pPr>
              <w:ind w:left="180" w:hangingChars="100" w:hanging="180"/>
              <w:jc w:val="center"/>
              <w:rPr>
                <w:rFonts w:hAnsi="ＭＳ 明朝" w:cs="ＭＳ 明朝"/>
                <w:kern w:val="0"/>
                <w:szCs w:val="20"/>
              </w:rPr>
            </w:pPr>
            <w:r>
              <w:rPr>
                <w:rFonts w:hAnsi="ＭＳ 明朝" w:cs="ＭＳ 明朝"/>
                <w:kern w:val="0"/>
                <w:szCs w:val="20"/>
              </w:rPr>
              <w:object w:dxaOrig="1539" w:dyaOrig="1058" w14:anchorId="344C9693">
                <v:shape id="_x0000_i1031" type="#_x0000_t75" style="width:76.85pt;height:52.9pt" o:ole="">
                  <v:imagedata r:id="rId253" o:title=""/>
                </v:shape>
                <o:OLEObject Type="Embed" ProgID="Excel.Sheet.12" ShapeID="_x0000_i1031" DrawAspect="Icon" ObjectID="_1850912110" r:id="rId254"/>
              </w:object>
            </w:r>
          </w:p>
        </w:tc>
        <w:tc>
          <w:tcPr>
            <w:tcW w:w="2126" w:type="dxa"/>
            <w:vMerge/>
            <w:vAlign w:val="center"/>
          </w:tcPr>
          <w:p w14:paraId="254BA571" w14:textId="77777777" w:rsidR="004E150D" w:rsidRPr="004729E5" w:rsidRDefault="004E150D" w:rsidP="00101059">
            <w:pPr>
              <w:ind w:left="160" w:hangingChars="100" w:hanging="160"/>
              <w:jc w:val="left"/>
              <w:rPr>
                <w:rFonts w:hAnsi="ＭＳ 明朝" w:cs="ＭＳ 明朝"/>
                <w:kern w:val="0"/>
                <w:sz w:val="18"/>
                <w:szCs w:val="20"/>
              </w:rPr>
            </w:pPr>
          </w:p>
        </w:tc>
        <w:tc>
          <w:tcPr>
            <w:tcW w:w="1298" w:type="dxa"/>
            <w:vMerge/>
            <w:vAlign w:val="center"/>
          </w:tcPr>
          <w:p w14:paraId="6216B70A" w14:textId="77777777" w:rsidR="004E150D" w:rsidRPr="00E00F36" w:rsidRDefault="004E150D" w:rsidP="00101059">
            <w:pPr>
              <w:jc w:val="center"/>
              <w:rPr>
                <w:rFonts w:hAnsi="ＭＳ 明朝" w:cs="ＭＳ 明朝"/>
                <w:kern w:val="0"/>
                <w:sz w:val="18"/>
                <w:szCs w:val="20"/>
              </w:rPr>
            </w:pPr>
          </w:p>
        </w:tc>
      </w:tr>
      <w:tr w:rsidR="004E150D" w:rsidRPr="00E00F36" w14:paraId="74AF4682" w14:textId="77777777" w:rsidTr="0088715C">
        <w:trPr>
          <w:jc w:val="center"/>
        </w:trPr>
        <w:tc>
          <w:tcPr>
            <w:tcW w:w="248" w:type="dxa"/>
            <w:tcBorders>
              <w:top w:val="nil"/>
              <w:bottom w:val="nil"/>
            </w:tcBorders>
            <w:vAlign w:val="center"/>
          </w:tcPr>
          <w:p w14:paraId="67921D0B" w14:textId="77777777" w:rsidR="004E150D" w:rsidRPr="00E00F36" w:rsidRDefault="004E150D" w:rsidP="00101059">
            <w:pPr>
              <w:jc w:val="left"/>
              <w:rPr>
                <w:rFonts w:hAnsi="ＭＳ 明朝" w:cs="ＭＳ 明朝"/>
                <w:kern w:val="0"/>
                <w:szCs w:val="20"/>
              </w:rPr>
            </w:pPr>
          </w:p>
        </w:tc>
        <w:tc>
          <w:tcPr>
            <w:tcW w:w="229" w:type="dxa"/>
            <w:tcBorders>
              <w:top w:val="nil"/>
              <w:bottom w:val="nil"/>
            </w:tcBorders>
            <w:vAlign w:val="center"/>
          </w:tcPr>
          <w:p w14:paraId="6B711559" w14:textId="77777777" w:rsidR="004E150D" w:rsidRPr="00BB5300" w:rsidRDefault="004E150D" w:rsidP="00101059">
            <w:pPr>
              <w:jc w:val="left"/>
              <w:rPr>
                <w:rFonts w:hAnsi="ＭＳ 明朝" w:cs="ＭＳ 明朝"/>
                <w:kern w:val="0"/>
                <w:szCs w:val="20"/>
              </w:rPr>
            </w:pPr>
          </w:p>
        </w:tc>
        <w:tc>
          <w:tcPr>
            <w:tcW w:w="1928" w:type="dxa"/>
            <w:vMerge/>
            <w:vAlign w:val="center"/>
          </w:tcPr>
          <w:p w14:paraId="6C4CD5D0" w14:textId="77777777" w:rsidR="004E150D" w:rsidRPr="00BB5300" w:rsidRDefault="004E150D" w:rsidP="00101059">
            <w:pPr>
              <w:jc w:val="left"/>
              <w:rPr>
                <w:rFonts w:hAnsi="ＭＳ 明朝" w:cs="ＭＳ 明朝"/>
                <w:kern w:val="0"/>
                <w:szCs w:val="20"/>
              </w:rPr>
            </w:pPr>
          </w:p>
        </w:tc>
        <w:tc>
          <w:tcPr>
            <w:tcW w:w="2126" w:type="dxa"/>
            <w:vMerge/>
            <w:vAlign w:val="center"/>
          </w:tcPr>
          <w:p w14:paraId="5AB38EB6" w14:textId="77777777" w:rsidR="004E150D" w:rsidRPr="00E00F36" w:rsidRDefault="004E150D" w:rsidP="00101059">
            <w:pPr>
              <w:ind w:left="180" w:hangingChars="100" w:hanging="180"/>
              <w:jc w:val="left"/>
              <w:rPr>
                <w:rFonts w:hAnsi="ＭＳ 明朝" w:cs="ＭＳ 明朝"/>
                <w:kern w:val="0"/>
                <w:szCs w:val="20"/>
              </w:rPr>
            </w:pPr>
          </w:p>
        </w:tc>
        <w:tc>
          <w:tcPr>
            <w:tcW w:w="2127" w:type="dxa"/>
            <w:vAlign w:val="center"/>
          </w:tcPr>
          <w:p w14:paraId="3576C997" w14:textId="77777777" w:rsidR="004E150D" w:rsidRPr="00E00F36" w:rsidRDefault="00BD7349" w:rsidP="00101059">
            <w:pPr>
              <w:ind w:left="180" w:hangingChars="100" w:hanging="180"/>
              <w:jc w:val="center"/>
              <w:rPr>
                <w:rFonts w:hAnsi="ＭＳ 明朝" w:cs="ＭＳ 明朝"/>
                <w:kern w:val="0"/>
                <w:szCs w:val="20"/>
              </w:rPr>
            </w:pPr>
            <w:r>
              <w:rPr>
                <w:rFonts w:hAnsi="ＭＳ 明朝" w:cs="ＭＳ 明朝"/>
                <w:kern w:val="0"/>
                <w:szCs w:val="20"/>
              </w:rPr>
              <w:object w:dxaOrig="1539" w:dyaOrig="1058" w14:anchorId="79395426">
                <v:shape id="_x0000_i1032" type="#_x0000_t75" style="width:76.85pt;height:52.9pt" o:ole="">
                  <v:imagedata r:id="rId255" o:title=""/>
                </v:shape>
                <o:OLEObject Type="Embed" ProgID="Excel.Sheet.12" ShapeID="_x0000_i1032" DrawAspect="Icon" ObjectID="_1850912111" r:id="rId256"/>
              </w:object>
            </w:r>
          </w:p>
        </w:tc>
        <w:tc>
          <w:tcPr>
            <w:tcW w:w="2126" w:type="dxa"/>
            <w:vMerge/>
            <w:vAlign w:val="center"/>
          </w:tcPr>
          <w:p w14:paraId="292067CB" w14:textId="77777777" w:rsidR="004E150D" w:rsidRPr="004729E5" w:rsidRDefault="004E150D" w:rsidP="00101059">
            <w:pPr>
              <w:ind w:left="160" w:hangingChars="100" w:hanging="160"/>
              <w:jc w:val="left"/>
              <w:rPr>
                <w:rFonts w:hAnsi="ＭＳ 明朝" w:cs="ＭＳ 明朝"/>
                <w:kern w:val="0"/>
                <w:sz w:val="18"/>
                <w:szCs w:val="20"/>
              </w:rPr>
            </w:pPr>
          </w:p>
        </w:tc>
        <w:tc>
          <w:tcPr>
            <w:tcW w:w="1298" w:type="dxa"/>
            <w:vMerge/>
            <w:vAlign w:val="center"/>
          </w:tcPr>
          <w:p w14:paraId="5B3AAA97" w14:textId="77777777" w:rsidR="004E150D" w:rsidRPr="00E00F36" w:rsidRDefault="004E150D" w:rsidP="00101059">
            <w:pPr>
              <w:jc w:val="center"/>
              <w:rPr>
                <w:rFonts w:hAnsi="ＭＳ 明朝" w:cs="ＭＳ 明朝"/>
                <w:kern w:val="0"/>
                <w:sz w:val="18"/>
                <w:szCs w:val="20"/>
              </w:rPr>
            </w:pPr>
          </w:p>
        </w:tc>
      </w:tr>
      <w:tr w:rsidR="00F0007C" w:rsidRPr="00E00F36" w14:paraId="714AF87A" w14:textId="77777777" w:rsidTr="0088715C">
        <w:trPr>
          <w:jc w:val="center"/>
        </w:trPr>
        <w:tc>
          <w:tcPr>
            <w:tcW w:w="248" w:type="dxa"/>
            <w:tcBorders>
              <w:top w:val="nil"/>
              <w:bottom w:val="nil"/>
            </w:tcBorders>
            <w:vAlign w:val="center"/>
          </w:tcPr>
          <w:p w14:paraId="0330D966" w14:textId="77777777" w:rsidR="00F0007C" w:rsidRPr="00E00F36" w:rsidRDefault="00F0007C" w:rsidP="00101059">
            <w:pPr>
              <w:jc w:val="left"/>
              <w:rPr>
                <w:rFonts w:hAnsi="ＭＳ 明朝" w:cs="ＭＳ 明朝"/>
                <w:kern w:val="0"/>
                <w:szCs w:val="20"/>
              </w:rPr>
            </w:pPr>
          </w:p>
        </w:tc>
        <w:tc>
          <w:tcPr>
            <w:tcW w:w="229" w:type="dxa"/>
            <w:tcBorders>
              <w:top w:val="nil"/>
              <w:bottom w:val="nil"/>
            </w:tcBorders>
            <w:vAlign w:val="center"/>
          </w:tcPr>
          <w:p w14:paraId="0410CE63" w14:textId="77777777" w:rsidR="00F0007C" w:rsidRPr="00BB5300" w:rsidRDefault="00F0007C" w:rsidP="00101059">
            <w:pPr>
              <w:jc w:val="left"/>
              <w:rPr>
                <w:rFonts w:hAnsi="ＭＳ 明朝" w:cs="ＭＳ 明朝"/>
                <w:kern w:val="0"/>
                <w:szCs w:val="20"/>
              </w:rPr>
            </w:pPr>
          </w:p>
        </w:tc>
        <w:tc>
          <w:tcPr>
            <w:tcW w:w="1928" w:type="dxa"/>
            <w:vAlign w:val="center"/>
          </w:tcPr>
          <w:p w14:paraId="13CA6584" w14:textId="77777777" w:rsidR="00F0007C" w:rsidRPr="00BB5300" w:rsidRDefault="004D1001" w:rsidP="004D1001">
            <w:pPr>
              <w:ind w:left="360" w:hangingChars="200" w:hanging="360"/>
              <w:jc w:val="left"/>
              <w:rPr>
                <w:rFonts w:hAnsi="ＭＳ 明朝" w:cs="ＭＳ 明朝"/>
                <w:kern w:val="0"/>
                <w:szCs w:val="20"/>
              </w:rPr>
            </w:pPr>
            <w:r w:rsidRPr="00BB5300">
              <w:rPr>
                <w:rFonts w:hAnsi="ＭＳ 明朝" w:cs="ＭＳ 明朝" w:hint="eastAsia"/>
                <w:kern w:val="0"/>
                <w:szCs w:val="20"/>
              </w:rPr>
              <w:t>第６</w:t>
            </w:r>
            <w:r w:rsidR="00F0007C" w:rsidRPr="00BB5300">
              <w:rPr>
                <w:rFonts w:hAnsi="ＭＳ 明朝" w:cs="ＭＳ 明朝" w:hint="eastAsia"/>
                <w:kern w:val="0"/>
                <w:szCs w:val="20"/>
              </w:rPr>
              <w:t xml:space="preserve">　</w:t>
            </w:r>
            <w:bookmarkStart w:id="187" w:name="寄宿舎における舎食による食中毒"/>
            <w:r w:rsidR="00F0007C" w:rsidRPr="00BB5300">
              <w:rPr>
                <w:rFonts w:hAnsi="ＭＳ 明朝" w:cs="ＭＳ 明朝" w:hint="eastAsia"/>
                <w:kern w:val="0"/>
                <w:szCs w:val="20"/>
              </w:rPr>
              <w:t>寄宿舎における舎食による食中毒</w:t>
            </w:r>
            <w:bookmarkEnd w:id="187"/>
          </w:p>
        </w:tc>
        <w:tc>
          <w:tcPr>
            <w:tcW w:w="2126" w:type="dxa"/>
            <w:vAlign w:val="center"/>
          </w:tcPr>
          <w:p w14:paraId="56A5303D" w14:textId="478577D5" w:rsidR="00F0007C" w:rsidRPr="00E00F36" w:rsidRDefault="00F0007C" w:rsidP="00101059">
            <w:pPr>
              <w:jc w:val="left"/>
              <w:rPr>
                <w:rFonts w:hAnsi="ＭＳ 明朝" w:cs="ＭＳ 明朝"/>
                <w:kern w:val="0"/>
                <w:szCs w:val="20"/>
              </w:rPr>
            </w:pPr>
            <w:r w:rsidRPr="00E00F36">
              <w:rPr>
                <w:rFonts w:hAnsi="ＭＳ 明朝" w:cs="ＭＳ 明朝" w:hint="eastAsia"/>
                <w:kern w:val="0"/>
                <w:szCs w:val="20"/>
              </w:rPr>
              <w:t>・　事故報告</w:t>
            </w:r>
            <w:r w:rsidR="00252936">
              <w:rPr>
                <w:rFonts w:hAnsi="ＭＳ 明朝" w:cs="ＭＳ 明朝" w:hint="eastAsia"/>
                <w:kern w:val="0"/>
                <w:szCs w:val="20"/>
              </w:rPr>
              <w:t>様式</w:t>
            </w:r>
          </w:p>
        </w:tc>
        <w:tc>
          <w:tcPr>
            <w:tcW w:w="2127" w:type="dxa"/>
            <w:vAlign w:val="center"/>
          </w:tcPr>
          <w:p w14:paraId="1A388711" w14:textId="165562B4" w:rsidR="00F0007C" w:rsidRPr="00E00F36" w:rsidRDefault="000C4403" w:rsidP="00101059">
            <w:pPr>
              <w:ind w:left="180" w:hangingChars="100" w:hanging="180"/>
              <w:jc w:val="center"/>
              <w:rPr>
                <w:rFonts w:hAnsi="ＭＳ 明朝" w:cs="ＭＳ 明朝"/>
                <w:kern w:val="0"/>
                <w:szCs w:val="20"/>
              </w:rPr>
            </w:pPr>
            <w:r>
              <w:rPr>
                <w:rFonts w:hAnsi="ＭＳ 明朝" w:cs="ＭＳ 明朝"/>
                <w:kern w:val="0"/>
                <w:szCs w:val="20"/>
              </w:rPr>
              <w:object w:dxaOrig="1508" w:dyaOrig="1022" w14:anchorId="0D9D26E8">
                <v:shape id="_x0000_i1056" type="#_x0000_t75" style="width:75.4pt;height:51.1pt" o:ole="">
                  <v:imagedata r:id="rId257" o:title=""/>
                </v:shape>
                <o:OLEObject Type="Embed" ProgID="Excel.Sheet.12" ShapeID="_x0000_i1056" DrawAspect="Icon" ObjectID="_1850912112" r:id="rId258"/>
              </w:object>
            </w:r>
          </w:p>
        </w:tc>
        <w:tc>
          <w:tcPr>
            <w:tcW w:w="2126" w:type="dxa"/>
            <w:vAlign w:val="center"/>
          </w:tcPr>
          <w:p w14:paraId="05A24C61" w14:textId="77777777" w:rsidR="00F0007C" w:rsidRPr="004729E5" w:rsidRDefault="00F0007C" w:rsidP="00101059">
            <w:pPr>
              <w:ind w:left="160" w:hangingChars="100" w:hanging="160"/>
              <w:jc w:val="left"/>
              <w:rPr>
                <w:rFonts w:hAnsi="ＭＳ 明朝" w:cs="ＭＳ 明朝"/>
                <w:kern w:val="0"/>
                <w:sz w:val="18"/>
                <w:szCs w:val="20"/>
              </w:rPr>
            </w:pPr>
            <w:r w:rsidRPr="004729E5">
              <w:rPr>
                <w:rFonts w:hAnsi="ＭＳ 明朝" w:cs="ＭＳ 明朝" w:hint="eastAsia"/>
                <w:kern w:val="0"/>
                <w:sz w:val="18"/>
                <w:szCs w:val="20"/>
              </w:rPr>
              <w:t>・　学校医、学校薬剤師、保健所に連絡</w:t>
            </w:r>
          </w:p>
        </w:tc>
        <w:tc>
          <w:tcPr>
            <w:tcW w:w="1298" w:type="dxa"/>
            <w:vAlign w:val="center"/>
          </w:tcPr>
          <w:p w14:paraId="3E58D75E" w14:textId="77777777" w:rsidR="00F0007C" w:rsidRPr="00141E9B" w:rsidRDefault="00F0007C" w:rsidP="00101059">
            <w:pPr>
              <w:jc w:val="center"/>
              <w:rPr>
                <w:rFonts w:hAnsi="ＭＳ 明朝" w:cs="ＭＳ 明朝"/>
                <w:kern w:val="0"/>
                <w:szCs w:val="20"/>
              </w:rPr>
            </w:pPr>
            <w:r w:rsidRPr="00141E9B">
              <w:rPr>
                <w:rFonts w:hAnsi="ＭＳ 明朝" w:cs="ＭＳ 明朝" w:hint="eastAsia"/>
                <w:kern w:val="0"/>
                <w:szCs w:val="20"/>
              </w:rPr>
              <w:t>保健体育課</w:t>
            </w:r>
          </w:p>
        </w:tc>
      </w:tr>
      <w:tr w:rsidR="00101059" w:rsidRPr="00E00F36" w14:paraId="57B8B026" w14:textId="77777777" w:rsidTr="0088715C">
        <w:trPr>
          <w:jc w:val="center"/>
        </w:trPr>
        <w:tc>
          <w:tcPr>
            <w:tcW w:w="248" w:type="dxa"/>
            <w:tcBorders>
              <w:top w:val="nil"/>
              <w:bottom w:val="nil"/>
            </w:tcBorders>
            <w:vAlign w:val="center"/>
          </w:tcPr>
          <w:p w14:paraId="642B5D86" w14:textId="77777777" w:rsidR="00101059" w:rsidRPr="00E00F36" w:rsidRDefault="00101059" w:rsidP="00101059">
            <w:pPr>
              <w:jc w:val="left"/>
              <w:rPr>
                <w:rFonts w:hAnsi="ＭＳ 明朝" w:cs="ＭＳ 明朝"/>
                <w:kern w:val="0"/>
                <w:szCs w:val="20"/>
              </w:rPr>
            </w:pPr>
          </w:p>
        </w:tc>
        <w:tc>
          <w:tcPr>
            <w:tcW w:w="229" w:type="dxa"/>
            <w:tcBorders>
              <w:top w:val="nil"/>
              <w:bottom w:val="nil"/>
            </w:tcBorders>
            <w:vAlign w:val="center"/>
          </w:tcPr>
          <w:p w14:paraId="6EAFCB99" w14:textId="77777777" w:rsidR="00101059" w:rsidRPr="00BB5300" w:rsidRDefault="00101059" w:rsidP="00101059">
            <w:pPr>
              <w:jc w:val="left"/>
              <w:rPr>
                <w:rFonts w:hAnsi="ＭＳ 明朝" w:cs="ＭＳ 明朝"/>
                <w:kern w:val="0"/>
                <w:szCs w:val="20"/>
              </w:rPr>
            </w:pPr>
          </w:p>
        </w:tc>
        <w:tc>
          <w:tcPr>
            <w:tcW w:w="1928" w:type="dxa"/>
            <w:vAlign w:val="center"/>
          </w:tcPr>
          <w:p w14:paraId="69229854" w14:textId="77777777" w:rsidR="00101059" w:rsidRPr="00BB5300" w:rsidRDefault="004D1001" w:rsidP="004D1001">
            <w:pPr>
              <w:jc w:val="left"/>
              <w:rPr>
                <w:rFonts w:hAnsi="ＭＳ 明朝" w:cs="ＭＳ 明朝"/>
                <w:kern w:val="0"/>
                <w:szCs w:val="20"/>
              </w:rPr>
            </w:pPr>
            <w:r w:rsidRPr="00BB5300">
              <w:rPr>
                <w:rFonts w:hAnsi="ＭＳ 明朝" w:cs="ＭＳ 明朝" w:hint="eastAsia"/>
                <w:kern w:val="0"/>
                <w:szCs w:val="20"/>
              </w:rPr>
              <w:t>第７</w:t>
            </w:r>
            <w:r w:rsidR="00101059" w:rsidRPr="00BB5300">
              <w:rPr>
                <w:rFonts w:hAnsi="ＭＳ 明朝" w:cs="ＭＳ 明朝" w:hint="eastAsia"/>
                <w:kern w:val="0"/>
                <w:szCs w:val="20"/>
              </w:rPr>
              <w:t xml:space="preserve">　飲料水の汚染</w:t>
            </w:r>
          </w:p>
        </w:tc>
        <w:tc>
          <w:tcPr>
            <w:tcW w:w="2126" w:type="dxa"/>
            <w:vAlign w:val="center"/>
          </w:tcPr>
          <w:p w14:paraId="6F3AB025" w14:textId="77777777" w:rsidR="00101059" w:rsidRPr="00E00F36" w:rsidRDefault="00101059" w:rsidP="00101059">
            <w:pPr>
              <w:jc w:val="center"/>
              <w:rPr>
                <w:rFonts w:hAnsi="ＭＳ 明朝" w:cs="ＭＳ 明朝"/>
                <w:kern w:val="0"/>
                <w:szCs w:val="20"/>
              </w:rPr>
            </w:pPr>
            <w:r w:rsidRPr="00E00F36">
              <w:rPr>
                <w:rFonts w:hAnsi="ＭＳ 明朝" w:cs="ＭＳ 明朝" w:hint="eastAsia"/>
                <w:kern w:val="0"/>
                <w:szCs w:val="20"/>
              </w:rPr>
              <w:t>－</w:t>
            </w:r>
          </w:p>
        </w:tc>
        <w:tc>
          <w:tcPr>
            <w:tcW w:w="2127" w:type="dxa"/>
            <w:vAlign w:val="center"/>
          </w:tcPr>
          <w:p w14:paraId="39846F48" w14:textId="77777777" w:rsidR="00101059" w:rsidRPr="00E00F36" w:rsidRDefault="00101059" w:rsidP="00101059">
            <w:pPr>
              <w:jc w:val="center"/>
              <w:rPr>
                <w:rFonts w:hAnsi="ＭＳ 明朝" w:cs="ＭＳ 明朝"/>
                <w:kern w:val="0"/>
                <w:szCs w:val="20"/>
              </w:rPr>
            </w:pPr>
            <w:r>
              <w:rPr>
                <w:rFonts w:hAnsi="ＭＳ 明朝" w:cs="ＭＳ 明朝" w:hint="eastAsia"/>
                <w:kern w:val="0"/>
                <w:szCs w:val="20"/>
              </w:rPr>
              <w:t>－</w:t>
            </w:r>
          </w:p>
        </w:tc>
        <w:tc>
          <w:tcPr>
            <w:tcW w:w="2126" w:type="dxa"/>
            <w:vAlign w:val="center"/>
          </w:tcPr>
          <w:p w14:paraId="28ADF01B" w14:textId="77777777" w:rsidR="00101059" w:rsidRPr="004729E5" w:rsidRDefault="00101059" w:rsidP="00101059">
            <w:pPr>
              <w:ind w:left="160" w:hangingChars="100" w:hanging="160"/>
              <w:jc w:val="left"/>
              <w:rPr>
                <w:rFonts w:hAnsi="ＭＳ 明朝" w:cs="ＭＳ 明朝"/>
                <w:kern w:val="0"/>
                <w:sz w:val="18"/>
                <w:szCs w:val="20"/>
              </w:rPr>
            </w:pPr>
            <w:r w:rsidRPr="004729E5">
              <w:rPr>
                <w:rFonts w:hAnsi="ＭＳ 明朝" w:cs="ＭＳ 明朝" w:hint="eastAsia"/>
                <w:kern w:val="0"/>
                <w:sz w:val="18"/>
                <w:szCs w:val="20"/>
              </w:rPr>
              <w:t>・　学校医、学校薬剤師、水道事業者に連絡</w:t>
            </w:r>
          </w:p>
        </w:tc>
        <w:tc>
          <w:tcPr>
            <w:tcW w:w="1298" w:type="dxa"/>
            <w:vAlign w:val="center"/>
          </w:tcPr>
          <w:p w14:paraId="33E0F235" w14:textId="77777777" w:rsidR="00101059" w:rsidRPr="00141E9B" w:rsidRDefault="00101059" w:rsidP="00101059">
            <w:pPr>
              <w:jc w:val="center"/>
              <w:rPr>
                <w:rFonts w:hAnsi="ＭＳ 明朝" w:cs="ＭＳ 明朝"/>
                <w:kern w:val="0"/>
                <w:szCs w:val="20"/>
              </w:rPr>
            </w:pPr>
            <w:r w:rsidRPr="00141E9B">
              <w:rPr>
                <w:rFonts w:hAnsi="ＭＳ 明朝" w:cs="ＭＳ 明朝" w:hint="eastAsia"/>
                <w:kern w:val="0"/>
                <w:szCs w:val="20"/>
              </w:rPr>
              <w:t>保健体育課</w:t>
            </w:r>
          </w:p>
        </w:tc>
      </w:tr>
      <w:tr w:rsidR="00F0007C" w:rsidRPr="00E00F36" w14:paraId="0765A9DD" w14:textId="77777777" w:rsidTr="0088715C">
        <w:trPr>
          <w:jc w:val="center"/>
        </w:trPr>
        <w:tc>
          <w:tcPr>
            <w:tcW w:w="248" w:type="dxa"/>
            <w:tcBorders>
              <w:top w:val="nil"/>
              <w:bottom w:val="nil"/>
            </w:tcBorders>
            <w:vAlign w:val="center"/>
          </w:tcPr>
          <w:p w14:paraId="634A73ED" w14:textId="77777777" w:rsidR="00F0007C" w:rsidRPr="00E00F36" w:rsidRDefault="00F0007C" w:rsidP="00101059">
            <w:pPr>
              <w:jc w:val="left"/>
              <w:rPr>
                <w:rFonts w:hAnsi="ＭＳ 明朝" w:cs="ＭＳ 明朝"/>
                <w:kern w:val="0"/>
                <w:szCs w:val="20"/>
              </w:rPr>
            </w:pPr>
          </w:p>
        </w:tc>
        <w:tc>
          <w:tcPr>
            <w:tcW w:w="229" w:type="dxa"/>
            <w:tcBorders>
              <w:top w:val="nil"/>
              <w:bottom w:val="nil"/>
            </w:tcBorders>
            <w:vAlign w:val="center"/>
          </w:tcPr>
          <w:p w14:paraId="3A4E27EF" w14:textId="77777777" w:rsidR="00F0007C" w:rsidRPr="00BB5300" w:rsidRDefault="00F0007C" w:rsidP="00101059">
            <w:pPr>
              <w:jc w:val="left"/>
              <w:rPr>
                <w:rFonts w:hAnsi="ＭＳ 明朝" w:cs="ＭＳ 明朝"/>
                <w:kern w:val="0"/>
                <w:szCs w:val="20"/>
              </w:rPr>
            </w:pPr>
          </w:p>
        </w:tc>
        <w:tc>
          <w:tcPr>
            <w:tcW w:w="1928" w:type="dxa"/>
            <w:vAlign w:val="center"/>
          </w:tcPr>
          <w:p w14:paraId="635ED7AF" w14:textId="7CAB7D91" w:rsidR="00F0007C" w:rsidRPr="00BB5300" w:rsidRDefault="004D1001" w:rsidP="004D1001">
            <w:pPr>
              <w:ind w:left="360" w:hangingChars="200" w:hanging="360"/>
              <w:jc w:val="left"/>
              <w:rPr>
                <w:rFonts w:hAnsi="ＭＳ 明朝" w:cs="ＭＳ 明朝"/>
                <w:kern w:val="0"/>
                <w:szCs w:val="20"/>
              </w:rPr>
            </w:pPr>
            <w:r w:rsidRPr="00BB5300">
              <w:rPr>
                <w:rFonts w:hAnsi="ＭＳ 明朝" w:cs="ＭＳ 明朝" w:hint="eastAsia"/>
                <w:kern w:val="0"/>
                <w:szCs w:val="20"/>
              </w:rPr>
              <w:t>第８</w:t>
            </w:r>
            <w:r w:rsidR="00F0007C" w:rsidRPr="00BB5300">
              <w:rPr>
                <w:rFonts w:hAnsi="ＭＳ 明朝" w:cs="ＭＳ 明朝" w:hint="eastAsia"/>
                <w:kern w:val="0"/>
                <w:szCs w:val="20"/>
              </w:rPr>
              <w:t xml:space="preserve">　光化学オキシダント、微小粒子状物質</w:t>
            </w:r>
            <w:r w:rsidR="001D5865">
              <w:rPr>
                <w:rFonts w:hAnsi="ＭＳ 明朝" w:cs="ＭＳ 明朝" w:hint="eastAsia"/>
                <w:kern w:val="0"/>
                <w:szCs w:val="20"/>
              </w:rPr>
              <w:t>(P</w:t>
            </w:r>
            <w:r w:rsidR="00F0007C" w:rsidRPr="00BB5300">
              <w:rPr>
                <w:rFonts w:hAnsi="ＭＳ 明朝" w:cs="ＭＳ 明朝"/>
                <w:kern w:val="0"/>
                <w:szCs w:val="20"/>
              </w:rPr>
              <w:t>M2.5</w:t>
            </w:r>
            <w:r w:rsidR="00F0007C" w:rsidRPr="00BB5300">
              <w:rPr>
                <w:rFonts w:hAnsi="ＭＳ 明朝" w:cs="ＭＳ 明朝" w:hint="eastAsia"/>
                <w:kern w:val="0"/>
                <w:szCs w:val="20"/>
              </w:rPr>
              <w:t>）、松くい虫防除剤空中散布など</w:t>
            </w:r>
          </w:p>
        </w:tc>
        <w:tc>
          <w:tcPr>
            <w:tcW w:w="2126" w:type="dxa"/>
            <w:vAlign w:val="center"/>
          </w:tcPr>
          <w:p w14:paraId="488548F0" w14:textId="77777777" w:rsidR="00F0007C" w:rsidRPr="00B66E5B" w:rsidRDefault="00B66E5B" w:rsidP="00101059">
            <w:pPr>
              <w:ind w:left="180" w:hangingChars="100" w:hanging="180"/>
              <w:jc w:val="left"/>
              <w:rPr>
                <w:rFonts w:hAnsi="ＭＳ 明朝" w:cs="ＭＳ 明朝"/>
                <w:kern w:val="0"/>
                <w:szCs w:val="20"/>
              </w:rPr>
            </w:pPr>
            <w:r w:rsidRPr="00B66E5B">
              <w:rPr>
                <w:rFonts w:hAnsi="ＭＳ 明朝" w:cs="ＭＳ 明朝" w:hint="eastAsia"/>
                <w:kern w:val="0"/>
                <w:szCs w:val="20"/>
              </w:rPr>
              <w:t>・</w:t>
            </w:r>
            <w:r>
              <w:rPr>
                <w:rFonts w:hAnsi="ＭＳ 明朝" w:cs="ＭＳ 明朝" w:hint="eastAsia"/>
                <w:kern w:val="0"/>
                <w:szCs w:val="20"/>
              </w:rPr>
              <w:t xml:space="preserve">　</w:t>
            </w:r>
            <w:bookmarkStart w:id="188" w:name="大気汚染緊急時における被害状況受付票（様式２）"/>
            <w:r>
              <w:rPr>
                <w:rFonts w:hAnsi="ＭＳ 明朝" w:cs="ＭＳ 明朝" w:hint="eastAsia"/>
                <w:kern w:val="0"/>
                <w:szCs w:val="20"/>
              </w:rPr>
              <w:t>大気汚染緊急時における被害状況受付票（様式２）</w:t>
            </w:r>
            <w:bookmarkEnd w:id="188"/>
          </w:p>
        </w:tc>
        <w:tc>
          <w:tcPr>
            <w:tcW w:w="2127" w:type="dxa"/>
            <w:vAlign w:val="center"/>
          </w:tcPr>
          <w:p w14:paraId="3C4BFC66" w14:textId="23940F45" w:rsidR="00F0007C" w:rsidRPr="00E00F36" w:rsidRDefault="00400FFF" w:rsidP="00101059">
            <w:pPr>
              <w:jc w:val="center"/>
              <w:rPr>
                <w:rFonts w:hAnsi="ＭＳ 明朝" w:cs="ＭＳ 明朝"/>
                <w:kern w:val="0"/>
                <w:szCs w:val="20"/>
              </w:rPr>
            </w:pPr>
            <w:r>
              <w:rPr>
                <w:rFonts w:hAnsi="ＭＳ 明朝" w:cs="ＭＳ 明朝"/>
                <w:kern w:val="0"/>
                <w:szCs w:val="20"/>
              </w:rPr>
              <w:object w:dxaOrig="1596" w:dyaOrig="1096" w14:anchorId="63BDE2E2">
                <v:shape id="_x0000_i1034" type="#_x0000_t75" style="width:79.7pt;height:54.8pt" o:ole="">
                  <v:imagedata r:id="rId259" o:title=""/>
                </v:shape>
                <o:OLEObject Type="Embed" ProgID="Excel.Sheet.12" ShapeID="_x0000_i1034" DrawAspect="Icon" ObjectID="_1850912113" r:id="rId260"/>
              </w:object>
            </w:r>
          </w:p>
        </w:tc>
        <w:tc>
          <w:tcPr>
            <w:tcW w:w="2126" w:type="dxa"/>
            <w:vAlign w:val="center"/>
          </w:tcPr>
          <w:p w14:paraId="4A1EAD65" w14:textId="77777777" w:rsidR="00F0007C" w:rsidRPr="004729E5" w:rsidRDefault="00F0007C" w:rsidP="00101059">
            <w:pPr>
              <w:jc w:val="left"/>
              <w:rPr>
                <w:rFonts w:hAnsi="ＭＳ 明朝" w:cs="ＭＳ 明朝"/>
                <w:kern w:val="0"/>
                <w:sz w:val="18"/>
                <w:szCs w:val="20"/>
              </w:rPr>
            </w:pPr>
            <w:r w:rsidRPr="004729E5">
              <w:rPr>
                <w:rFonts w:hAnsi="ＭＳ 明朝" w:cs="ＭＳ 明朝" w:hint="eastAsia"/>
                <w:kern w:val="0"/>
                <w:sz w:val="18"/>
                <w:szCs w:val="20"/>
              </w:rPr>
              <w:t>・　学校医に連絡</w:t>
            </w:r>
          </w:p>
        </w:tc>
        <w:tc>
          <w:tcPr>
            <w:tcW w:w="1298" w:type="dxa"/>
            <w:vAlign w:val="center"/>
          </w:tcPr>
          <w:p w14:paraId="15EEDB74" w14:textId="77777777" w:rsidR="00F0007C" w:rsidRPr="00141E9B" w:rsidRDefault="00F0007C" w:rsidP="00101059">
            <w:pPr>
              <w:jc w:val="center"/>
              <w:rPr>
                <w:rFonts w:hAnsi="ＭＳ 明朝" w:cs="ＭＳ 明朝"/>
                <w:kern w:val="0"/>
                <w:szCs w:val="20"/>
              </w:rPr>
            </w:pPr>
            <w:r w:rsidRPr="00141E9B">
              <w:rPr>
                <w:rFonts w:hAnsi="ＭＳ 明朝" w:cs="ＭＳ 明朝" w:hint="eastAsia"/>
                <w:kern w:val="0"/>
                <w:szCs w:val="20"/>
              </w:rPr>
              <w:t>保健体育課</w:t>
            </w:r>
          </w:p>
        </w:tc>
      </w:tr>
      <w:tr w:rsidR="00F0007C" w:rsidRPr="00E00F36" w14:paraId="5E3171A3" w14:textId="77777777" w:rsidTr="0088715C">
        <w:trPr>
          <w:jc w:val="center"/>
        </w:trPr>
        <w:tc>
          <w:tcPr>
            <w:tcW w:w="248" w:type="dxa"/>
            <w:tcBorders>
              <w:top w:val="nil"/>
              <w:bottom w:val="nil"/>
            </w:tcBorders>
            <w:vAlign w:val="center"/>
          </w:tcPr>
          <w:p w14:paraId="62324A04" w14:textId="77777777" w:rsidR="00F0007C" w:rsidRPr="00E00F36" w:rsidRDefault="00F0007C" w:rsidP="00101059">
            <w:pPr>
              <w:jc w:val="left"/>
              <w:rPr>
                <w:rFonts w:hAnsi="ＭＳ 明朝" w:cs="ＭＳ 明朝"/>
                <w:kern w:val="0"/>
                <w:szCs w:val="20"/>
              </w:rPr>
            </w:pPr>
          </w:p>
        </w:tc>
        <w:tc>
          <w:tcPr>
            <w:tcW w:w="229" w:type="dxa"/>
            <w:tcBorders>
              <w:top w:val="nil"/>
            </w:tcBorders>
            <w:vAlign w:val="center"/>
          </w:tcPr>
          <w:p w14:paraId="3E4E6746" w14:textId="77777777" w:rsidR="00F0007C" w:rsidRPr="00BB5300" w:rsidRDefault="00F0007C" w:rsidP="00101059">
            <w:pPr>
              <w:jc w:val="left"/>
              <w:rPr>
                <w:rFonts w:hAnsi="ＭＳ 明朝" w:cs="ＭＳ 明朝"/>
                <w:kern w:val="0"/>
                <w:szCs w:val="20"/>
              </w:rPr>
            </w:pPr>
          </w:p>
        </w:tc>
        <w:tc>
          <w:tcPr>
            <w:tcW w:w="1928" w:type="dxa"/>
            <w:vAlign w:val="center"/>
          </w:tcPr>
          <w:p w14:paraId="60DCD0E1" w14:textId="77777777" w:rsidR="00F0007C" w:rsidRPr="00BB5300" w:rsidRDefault="004D1001" w:rsidP="004D1001">
            <w:pPr>
              <w:jc w:val="left"/>
              <w:rPr>
                <w:rFonts w:hAnsi="ＭＳ 明朝" w:cs="ＭＳ 明朝"/>
                <w:kern w:val="0"/>
                <w:szCs w:val="20"/>
              </w:rPr>
            </w:pPr>
            <w:bookmarkStart w:id="189" w:name="熱中症発生時の対応"/>
            <w:bookmarkEnd w:id="189"/>
            <w:r w:rsidRPr="00BB5300">
              <w:rPr>
                <w:rFonts w:hAnsi="ＭＳ 明朝" w:cs="ＭＳ 明朝" w:hint="eastAsia"/>
                <w:kern w:val="0"/>
                <w:szCs w:val="20"/>
              </w:rPr>
              <w:t>第９</w:t>
            </w:r>
            <w:r w:rsidR="00F0007C" w:rsidRPr="00BB5300">
              <w:rPr>
                <w:rFonts w:hAnsi="ＭＳ 明朝" w:cs="ＭＳ 明朝" w:hint="eastAsia"/>
                <w:kern w:val="0"/>
                <w:szCs w:val="20"/>
              </w:rPr>
              <w:t xml:space="preserve">　熱中症</w:t>
            </w:r>
          </w:p>
        </w:tc>
        <w:tc>
          <w:tcPr>
            <w:tcW w:w="2126" w:type="dxa"/>
            <w:vAlign w:val="center"/>
          </w:tcPr>
          <w:p w14:paraId="501FAC40" w14:textId="77777777" w:rsidR="00252936" w:rsidRDefault="00F0007C" w:rsidP="00101059">
            <w:pPr>
              <w:ind w:left="180" w:hangingChars="100" w:hanging="180"/>
              <w:jc w:val="left"/>
              <w:rPr>
                <w:rFonts w:hAnsi="ＭＳ 明朝" w:cs="ＭＳ 明朝"/>
                <w:kern w:val="0"/>
                <w:szCs w:val="20"/>
              </w:rPr>
            </w:pPr>
            <w:r w:rsidRPr="00E00F36">
              <w:rPr>
                <w:rFonts w:hAnsi="ＭＳ 明朝" w:cs="ＭＳ 明朝" w:hint="eastAsia"/>
                <w:kern w:val="0"/>
                <w:szCs w:val="20"/>
              </w:rPr>
              <w:t xml:space="preserve">・　</w:t>
            </w:r>
            <w:r w:rsidR="00252936" w:rsidRPr="00E00F36">
              <w:rPr>
                <w:rFonts w:hAnsi="ＭＳ 明朝" w:cs="ＭＳ 明朝" w:hint="eastAsia"/>
                <w:kern w:val="0"/>
                <w:szCs w:val="20"/>
              </w:rPr>
              <w:t>事故報告</w:t>
            </w:r>
            <w:r w:rsidR="00252936">
              <w:rPr>
                <w:rFonts w:hAnsi="ＭＳ 明朝" w:cs="ＭＳ 明朝" w:hint="eastAsia"/>
                <w:kern w:val="0"/>
                <w:szCs w:val="20"/>
              </w:rPr>
              <w:t>様式</w:t>
            </w:r>
          </w:p>
          <w:p w14:paraId="12462986" w14:textId="215189C9" w:rsidR="00F0007C" w:rsidRPr="00E00F36" w:rsidRDefault="00F0007C" w:rsidP="00101059">
            <w:pPr>
              <w:ind w:left="180" w:hangingChars="100" w:hanging="180"/>
              <w:jc w:val="left"/>
              <w:rPr>
                <w:rFonts w:hAnsi="ＭＳ 明朝" w:cs="ＭＳ 明朝"/>
                <w:kern w:val="0"/>
                <w:szCs w:val="20"/>
              </w:rPr>
            </w:pPr>
            <w:r w:rsidRPr="00E00F36">
              <w:rPr>
                <w:rFonts w:hAnsi="ＭＳ 明朝" w:cs="ＭＳ 明朝" w:hint="eastAsia"/>
                <w:kern w:val="0"/>
                <w:szCs w:val="20"/>
              </w:rPr>
              <w:t>（緊急搬送した場合）</w:t>
            </w:r>
          </w:p>
        </w:tc>
        <w:tc>
          <w:tcPr>
            <w:tcW w:w="2127" w:type="dxa"/>
            <w:vAlign w:val="center"/>
          </w:tcPr>
          <w:p w14:paraId="28B3AEBB" w14:textId="4CB66041" w:rsidR="00F0007C" w:rsidRPr="00E00F36" w:rsidRDefault="00400FFF" w:rsidP="00101059">
            <w:pPr>
              <w:jc w:val="center"/>
              <w:rPr>
                <w:rFonts w:hAnsi="ＭＳ 明朝" w:cs="ＭＳ 明朝"/>
                <w:kern w:val="0"/>
                <w:szCs w:val="20"/>
              </w:rPr>
            </w:pPr>
            <w:r>
              <w:rPr>
                <w:rFonts w:hAnsi="ＭＳ 明朝" w:cs="ＭＳ 明朝"/>
                <w:kern w:val="0"/>
                <w:szCs w:val="20"/>
              </w:rPr>
              <w:object w:dxaOrig="1508" w:dyaOrig="1022" w14:anchorId="7F084DA6">
                <v:shape id="_x0000_i1035" type="#_x0000_t75" style="width:75.4pt;height:51.1pt" o:ole="">
                  <v:imagedata r:id="rId257" o:title=""/>
                </v:shape>
                <o:OLEObject Type="Embed" ProgID="Excel.Sheet.12" ShapeID="_x0000_i1035" DrawAspect="Icon" ObjectID="_1850912114" r:id="rId261"/>
              </w:object>
            </w:r>
          </w:p>
        </w:tc>
        <w:tc>
          <w:tcPr>
            <w:tcW w:w="2126" w:type="dxa"/>
            <w:vAlign w:val="center"/>
          </w:tcPr>
          <w:p w14:paraId="1043067E" w14:textId="6CDAFB97" w:rsidR="00F0007C" w:rsidRPr="004729E5" w:rsidRDefault="00141E9B" w:rsidP="00141E9B">
            <w:pPr>
              <w:ind w:left="160" w:hangingChars="100" w:hanging="160"/>
              <w:jc w:val="center"/>
              <w:rPr>
                <w:rFonts w:hAnsi="ＭＳ 明朝" w:cs="ＭＳ 明朝"/>
                <w:kern w:val="0"/>
                <w:sz w:val="18"/>
                <w:szCs w:val="20"/>
              </w:rPr>
            </w:pPr>
            <w:r>
              <w:rPr>
                <w:rFonts w:hAnsi="ＭＳ 明朝" w:cs="ＭＳ 明朝" w:hint="eastAsia"/>
                <w:kern w:val="0"/>
                <w:sz w:val="18"/>
                <w:szCs w:val="20"/>
              </w:rPr>
              <w:t>－</w:t>
            </w:r>
          </w:p>
        </w:tc>
        <w:tc>
          <w:tcPr>
            <w:tcW w:w="1298" w:type="dxa"/>
            <w:vAlign w:val="center"/>
          </w:tcPr>
          <w:p w14:paraId="765CB8FB" w14:textId="267EA373" w:rsidR="00F0007C" w:rsidRPr="00BB37E9" w:rsidRDefault="00B75AB9" w:rsidP="00101059">
            <w:pPr>
              <w:jc w:val="center"/>
              <w:rPr>
                <w:rFonts w:hAnsi="ＭＳ 明朝" w:cs="ＭＳ 明朝"/>
                <w:kern w:val="0"/>
                <w:sz w:val="18"/>
                <w:szCs w:val="20"/>
              </w:rPr>
            </w:pPr>
            <w:r w:rsidRPr="00BB37E9">
              <w:rPr>
                <w:rFonts w:hAnsi="ＭＳ 明朝" w:cs="ＭＳ 明朝" w:hint="eastAsia"/>
                <w:kern w:val="0"/>
                <w:szCs w:val="20"/>
              </w:rPr>
              <w:t>学校</w:t>
            </w:r>
            <w:r w:rsidR="004071FB" w:rsidRPr="00BB37E9">
              <w:rPr>
                <w:rFonts w:hAnsi="ＭＳ 明朝" w:cs="ＭＳ 明朝" w:hint="eastAsia"/>
                <w:kern w:val="0"/>
                <w:szCs w:val="20"/>
              </w:rPr>
              <w:t>教育</w:t>
            </w:r>
            <w:r w:rsidRPr="00BB37E9">
              <w:rPr>
                <w:rFonts w:hAnsi="ＭＳ 明朝" w:cs="ＭＳ 明朝" w:hint="eastAsia"/>
                <w:kern w:val="0"/>
                <w:szCs w:val="20"/>
              </w:rPr>
              <w:t>課</w:t>
            </w:r>
          </w:p>
        </w:tc>
      </w:tr>
      <w:tr w:rsidR="00F0007C" w:rsidRPr="00E00F36" w14:paraId="7ED19E48" w14:textId="77777777" w:rsidTr="0088715C">
        <w:trPr>
          <w:jc w:val="center"/>
        </w:trPr>
        <w:tc>
          <w:tcPr>
            <w:tcW w:w="248" w:type="dxa"/>
            <w:tcBorders>
              <w:top w:val="nil"/>
              <w:bottom w:val="nil"/>
            </w:tcBorders>
            <w:vAlign w:val="center"/>
          </w:tcPr>
          <w:p w14:paraId="29E16F2E" w14:textId="77777777" w:rsidR="00F0007C" w:rsidRPr="00E00F36" w:rsidRDefault="00F0007C" w:rsidP="00101059">
            <w:pPr>
              <w:jc w:val="left"/>
              <w:rPr>
                <w:rFonts w:hAnsi="ＭＳ 明朝" w:cs="ＭＳ 明朝"/>
                <w:kern w:val="0"/>
                <w:szCs w:val="20"/>
              </w:rPr>
            </w:pPr>
          </w:p>
        </w:tc>
        <w:tc>
          <w:tcPr>
            <w:tcW w:w="9834" w:type="dxa"/>
            <w:gridSpan w:val="6"/>
            <w:tcBorders>
              <w:bottom w:val="nil"/>
            </w:tcBorders>
            <w:vAlign w:val="center"/>
          </w:tcPr>
          <w:p w14:paraId="4872FFF1" w14:textId="77777777" w:rsidR="00F0007C" w:rsidRPr="00BB37E9" w:rsidRDefault="00F0007C" w:rsidP="00101059">
            <w:pPr>
              <w:rPr>
                <w:rFonts w:hAnsi="ＭＳ 明朝" w:cs="ＭＳ 明朝"/>
                <w:kern w:val="0"/>
                <w:szCs w:val="20"/>
              </w:rPr>
            </w:pPr>
            <w:r w:rsidRPr="00BB37E9">
              <w:rPr>
                <w:rFonts w:hAnsi="ＭＳ 明朝" w:cs="ＭＳ 明朝" w:hint="eastAsia"/>
                <w:kern w:val="0"/>
                <w:szCs w:val="20"/>
              </w:rPr>
              <w:t>第２章　学校安全</w:t>
            </w:r>
          </w:p>
        </w:tc>
      </w:tr>
      <w:tr w:rsidR="00BC663A" w:rsidRPr="00E00F36" w14:paraId="3BED6B1D" w14:textId="77777777" w:rsidTr="0088715C">
        <w:trPr>
          <w:jc w:val="center"/>
        </w:trPr>
        <w:tc>
          <w:tcPr>
            <w:tcW w:w="248" w:type="dxa"/>
            <w:tcBorders>
              <w:top w:val="nil"/>
              <w:bottom w:val="nil"/>
              <w:right w:val="single" w:sz="4" w:space="0" w:color="auto"/>
            </w:tcBorders>
            <w:vAlign w:val="center"/>
          </w:tcPr>
          <w:p w14:paraId="4AB23946" w14:textId="77777777" w:rsidR="00BC663A" w:rsidRPr="00E00F36" w:rsidRDefault="00BC663A" w:rsidP="00101059">
            <w:pPr>
              <w:jc w:val="left"/>
              <w:rPr>
                <w:rFonts w:hAnsi="ＭＳ 明朝" w:cs="ＭＳ 明朝"/>
                <w:kern w:val="0"/>
                <w:szCs w:val="20"/>
              </w:rPr>
            </w:pPr>
          </w:p>
        </w:tc>
        <w:tc>
          <w:tcPr>
            <w:tcW w:w="229" w:type="dxa"/>
            <w:tcBorders>
              <w:top w:val="nil"/>
              <w:left w:val="single" w:sz="4" w:space="0" w:color="auto"/>
              <w:bottom w:val="nil"/>
            </w:tcBorders>
            <w:vAlign w:val="center"/>
          </w:tcPr>
          <w:p w14:paraId="324C1BDB" w14:textId="77777777" w:rsidR="00BC663A" w:rsidRPr="00BB5300" w:rsidRDefault="00BC663A" w:rsidP="00101059">
            <w:pPr>
              <w:jc w:val="left"/>
              <w:rPr>
                <w:rFonts w:hAnsi="ＭＳ 明朝" w:cs="ＭＳ 明朝"/>
                <w:kern w:val="0"/>
                <w:szCs w:val="20"/>
              </w:rPr>
            </w:pPr>
          </w:p>
        </w:tc>
        <w:tc>
          <w:tcPr>
            <w:tcW w:w="1928" w:type="dxa"/>
            <w:vAlign w:val="center"/>
          </w:tcPr>
          <w:p w14:paraId="2CD569D7" w14:textId="59FD1365" w:rsidR="00BC663A" w:rsidRPr="00BB5300" w:rsidRDefault="00BC663A" w:rsidP="00101059">
            <w:pPr>
              <w:jc w:val="left"/>
              <w:rPr>
                <w:rFonts w:hAnsi="ＭＳ 明朝" w:cs="ＭＳ 明朝"/>
                <w:kern w:val="0"/>
                <w:szCs w:val="20"/>
              </w:rPr>
            </w:pPr>
            <w:r w:rsidRPr="00BB5300">
              <w:rPr>
                <w:rFonts w:hAnsi="ＭＳ 明朝" w:cs="ＭＳ 明朝" w:hint="eastAsia"/>
                <w:kern w:val="0"/>
                <w:szCs w:val="20"/>
              </w:rPr>
              <w:t>第１　風水害</w:t>
            </w:r>
          </w:p>
        </w:tc>
        <w:tc>
          <w:tcPr>
            <w:tcW w:w="2126" w:type="dxa"/>
            <w:vAlign w:val="center"/>
          </w:tcPr>
          <w:p w14:paraId="124A2950" w14:textId="77777777" w:rsidR="00BC663A" w:rsidRPr="00E00F36" w:rsidRDefault="00BC663A" w:rsidP="00101059">
            <w:pPr>
              <w:ind w:left="180" w:hangingChars="100" w:hanging="180"/>
              <w:jc w:val="left"/>
              <w:rPr>
                <w:rFonts w:hAnsi="ＭＳ 明朝" w:cs="ＭＳ 明朝"/>
                <w:kern w:val="0"/>
                <w:szCs w:val="20"/>
              </w:rPr>
            </w:pPr>
            <w:r w:rsidRPr="00E00F36">
              <w:rPr>
                <w:rFonts w:hAnsi="ＭＳ 明朝" w:cs="ＭＳ 明朝" w:hint="eastAsia"/>
                <w:kern w:val="0"/>
                <w:szCs w:val="20"/>
              </w:rPr>
              <w:t>・</w:t>
            </w:r>
            <w:bookmarkStart w:id="190" w:name="休校等措置報告様式（大雨等による学校への影響を報告）"/>
            <w:r w:rsidRPr="00E00F36">
              <w:rPr>
                <w:rFonts w:hAnsi="ＭＳ 明朝" w:cs="ＭＳ 明朝" w:hint="eastAsia"/>
                <w:kern w:val="0"/>
                <w:szCs w:val="20"/>
              </w:rPr>
              <w:t xml:space="preserve">　休校等措置報告様式（大雨等による学校への影響を報告）</w:t>
            </w:r>
            <w:bookmarkEnd w:id="190"/>
          </w:p>
        </w:tc>
        <w:tc>
          <w:tcPr>
            <w:tcW w:w="2127" w:type="dxa"/>
            <w:tcBorders>
              <w:bottom w:val="nil"/>
            </w:tcBorders>
            <w:vAlign w:val="center"/>
          </w:tcPr>
          <w:p w14:paraId="421F8B20" w14:textId="25874082" w:rsidR="00BC663A" w:rsidRPr="00E00F36" w:rsidRDefault="00B13CA7" w:rsidP="00101059">
            <w:pPr>
              <w:jc w:val="center"/>
              <w:rPr>
                <w:rFonts w:hAnsi="ＭＳ 明朝" w:cs="ＭＳ 明朝"/>
                <w:kern w:val="0"/>
                <w:szCs w:val="20"/>
              </w:rPr>
            </w:pPr>
            <w:r>
              <w:rPr>
                <w:rFonts w:hAnsi="ＭＳ 明朝" w:cs="ＭＳ 明朝"/>
                <w:kern w:val="0"/>
                <w:szCs w:val="20"/>
              </w:rPr>
              <w:object w:dxaOrig="1508" w:dyaOrig="1022" w14:anchorId="50C294FD">
                <v:shape id="_x0000_i1036" type="#_x0000_t75" style="width:75.4pt;height:51.1pt" o:ole="">
                  <v:imagedata r:id="rId262" o:title=""/>
                </v:shape>
                <o:OLEObject Type="Embed" ProgID="Excel.Sheet.8" ShapeID="_x0000_i1036" DrawAspect="Icon" ObjectID="_1850912115" r:id="rId263"/>
              </w:object>
            </w:r>
          </w:p>
        </w:tc>
        <w:tc>
          <w:tcPr>
            <w:tcW w:w="2126" w:type="dxa"/>
            <w:vMerge w:val="restart"/>
            <w:vAlign w:val="center"/>
          </w:tcPr>
          <w:p w14:paraId="4F2912C8" w14:textId="77777777" w:rsidR="00BC663A" w:rsidRPr="004729E5" w:rsidRDefault="008A3618" w:rsidP="008A3618">
            <w:pPr>
              <w:jc w:val="center"/>
              <w:rPr>
                <w:rFonts w:hAnsi="ＭＳ 明朝" w:cs="ＭＳ 明朝"/>
                <w:kern w:val="0"/>
                <w:sz w:val="18"/>
                <w:szCs w:val="20"/>
              </w:rPr>
            </w:pPr>
            <w:r>
              <w:rPr>
                <w:rFonts w:hAnsi="ＭＳ 明朝" w:cs="ＭＳ 明朝" w:hint="eastAsia"/>
                <w:kern w:val="0"/>
                <w:sz w:val="18"/>
                <w:szCs w:val="20"/>
              </w:rPr>
              <w:t>－</w:t>
            </w:r>
          </w:p>
        </w:tc>
        <w:tc>
          <w:tcPr>
            <w:tcW w:w="1298" w:type="dxa"/>
            <w:vMerge w:val="restart"/>
            <w:vAlign w:val="center"/>
          </w:tcPr>
          <w:p w14:paraId="75C2596C" w14:textId="3CE769C2" w:rsidR="00BC663A" w:rsidRPr="00BB37E9" w:rsidRDefault="00B75AB9" w:rsidP="00101059">
            <w:pPr>
              <w:jc w:val="center"/>
              <w:rPr>
                <w:rFonts w:hAnsi="ＭＳ 明朝" w:cs="ＭＳ 明朝"/>
                <w:kern w:val="0"/>
                <w:sz w:val="18"/>
                <w:szCs w:val="20"/>
              </w:rPr>
            </w:pPr>
            <w:r w:rsidRPr="00BB37E9">
              <w:rPr>
                <w:rFonts w:hAnsi="ＭＳ 明朝" w:cs="ＭＳ 明朝" w:hint="eastAsia"/>
                <w:kern w:val="0"/>
                <w:szCs w:val="20"/>
              </w:rPr>
              <w:t>学校</w:t>
            </w:r>
            <w:r w:rsidR="004071FB" w:rsidRPr="00BB37E9">
              <w:rPr>
                <w:rFonts w:hAnsi="ＭＳ 明朝" w:cs="ＭＳ 明朝" w:hint="eastAsia"/>
                <w:kern w:val="0"/>
                <w:szCs w:val="20"/>
              </w:rPr>
              <w:t>教育</w:t>
            </w:r>
            <w:r w:rsidRPr="00BB37E9">
              <w:rPr>
                <w:rFonts w:hAnsi="ＭＳ 明朝" w:cs="ＭＳ 明朝" w:hint="eastAsia"/>
                <w:kern w:val="0"/>
                <w:szCs w:val="20"/>
              </w:rPr>
              <w:t>課</w:t>
            </w:r>
          </w:p>
        </w:tc>
      </w:tr>
      <w:tr w:rsidR="00BC663A" w:rsidRPr="00E00F36" w14:paraId="4181D41E" w14:textId="77777777" w:rsidTr="0088715C">
        <w:trPr>
          <w:jc w:val="center"/>
        </w:trPr>
        <w:tc>
          <w:tcPr>
            <w:tcW w:w="248" w:type="dxa"/>
            <w:tcBorders>
              <w:top w:val="nil"/>
              <w:bottom w:val="nil"/>
              <w:right w:val="single" w:sz="4" w:space="0" w:color="auto"/>
            </w:tcBorders>
            <w:vAlign w:val="center"/>
          </w:tcPr>
          <w:p w14:paraId="1E32FA26" w14:textId="77777777" w:rsidR="00BC663A" w:rsidRPr="00E00F36" w:rsidRDefault="00BC663A" w:rsidP="00101059">
            <w:pPr>
              <w:jc w:val="left"/>
              <w:rPr>
                <w:rFonts w:hAnsi="ＭＳ 明朝" w:cs="ＭＳ 明朝"/>
                <w:kern w:val="0"/>
                <w:szCs w:val="20"/>
              </w:rPr>
            </w:pPr>
          </w:p>
        </w:tc>
        <w:tc>
          <w:tcPr>
            <w:tcW w:w="229" w:type="dxa"/>
            <w:tcBorders>
              <w:top w:val="nil"/>
              <w:left w:val="single" w:sz="4" w:space="0" w:color="auto"/>
              <w:bottom w:val="nil"/>
            </w:tcBorders>
            <w:vAlign w:val="center"/>
          </w:tcPr>
          <w:p w14:paraId="24B349A4" w14:textId="77777777" w:rsidR="00BC663A" w:rsidRPr="00BB5300" w:rsidRDefault="00BC663A" w:rsidP="00101059">
            <w:pPr>
              <w:jc w:val="left"/>
              <w:rPr>
                <w:rFonts w:hAnsi="ＭＳ 明朝" w:cs="ＭＳ 明朝"/>
                <w:kern w:val="0"/>
                <w:szCs w:val="20"/>
              </w:rPr>
            </w:pPr>
          </w:p>
        </w:tc>
        <w:tc>
          <w:tcPr>
            <w:tcW w:w="1928" w:type="dxa"/>
            <w:vAlign w:val="center"/>
          </w:tcPr>
          <w:p w14:paraId="0D1CD726" w14:textId="5CDDDCEF" w:rsidR="00BC663A" w:rsidRPr="00BB5300" w:rsidRDefault="00BC663A" w:rsidP="00101059">
            <w:pPr>
              <w:jc w:val="left"/>
              <w:rPr>
                <w:rFonts w:hAnsi="ＭＳ 明朝" w:cs="ＭＳ 明朝"/>
                <w:kern w:val="0"/>
                <w:szCs w:val="20"/>
              </w:rPr>
            </w:pPr>
            <w:r w:rsidRPr="00BB5300">
              <w:rPr>
                <w:rFonts w:hAnsi="ＭＳ 明朝" w:cs="ＭＳ 明朝" w:hint="eastAsia"/>
                <w:kern w:val="0"/>
                <w:szCs w:val="20"/>
              </w:rPr>
              <w:t>第</w:t>
            </w:r>
            <w:r w:rsidR="00211666">
              <w:rPr>
                <w:rFonts w:hAnsi="ＭＳ 明朝" w:cs="ＭＳ 明朝" w:hint="eastAsia"/>
                <w:kern w:val="0"/>
                <w:szCs w:val="20"/>
              </w:rPr>
              <w:t>３</w:t>
            </w:r>
            <w:r w:rsidRPr="00BB5300">
              <w:rPr>
                <w:rFonts w:hAnsi="ＭＳ 明朝" w:cs="ＭＳ 明朝" w:hint="eastAsia"/>
                <w:kern w:val="0"/>
                <w:szCs w:val="20"/>
              </w:rPr>
              <w:t xml:space="preserve">　地震</w:t>
            </w:r>
          </w:p>
        </w:tc>
        <w:tc>
          <w:tcPr>
            <w:tcW w:w="2126" w:type="dxa"/>
            <w:vAlign w:val="center"/>
          </w:tcPr>
          <w:p w14:paraId="2676739F" w14:textId="77777777" w:rsidR="00BC663A" w:rsidRPr="00E00F36" w:rsidRDefault="00BC663A" w:rsidP="00101059">
            <w:pPr>
              <w:ind w:left="180" w:hangingChars="100" w:hanging="180"/>
              <w:jc w:val="left"/>
              <w:rPr>
                <w:rFonts w:hAnsi="ＭＳ 明朝" w:cs="ＭＳ 明朝"/>
                <w:kern w:val="0"/>
                <w:szCs w:val="20"/>
              </w:rPr>
            </w:pPr>
            <w:r w:rsidRPr="00E00F36">
              <w:rPr>
                <w:rFonts w:hAnsi="ＭＳ 明朝" w:cs="ＭＳ 明朝" w:hint="eastAsia"/>
                <w:kern w:val="0"/>
                <w:szCs w:val="20"/>
              </w:rPr>
              <w:t xml:space="preserve">・　</w:t>
            </w:r>
            <w:bookmarkStart w:id="191" w:name="休校等措置報告様式（地震等による学校への影響を報告）"/>
            <w:r w:rsidRPr="00E00F36">
              <w:rPr>
                <w:rFonts w:hAnsi="ＭＳ 明朝" w:cs="ＭＳ 明朝" w:hint="eastAsia"/>
                <w:kern w:val="0"/>
                <w:szCs w:val="20"/>
              </w:rPr>
              <w:t>休校等措置報告様式（地震等による学校への影響を報告）</w:t>
            </w:r>
            <w:bookmarkEnd w:id="191"/>
          </w:p>
        </w:tc>
        <w:tc>
          <w:tcPr>
            <w:tcW w:w="2127" w:type="dxa"/>
            <w:tcBorders>
              <w:top w:val="nil"/>
              <w:bottom w:val="nil"/>
            </w:tcBorders>
            <w:vAlign w:val="center"/>
          </w:tcPr>
          <w:p w14:paraId="293E51B0" w14:textId="20A3B066" w:rsidR="00BC663A" w:rsidRPr="00E00F36" w:rsidRDefault="000C4403" w:rsidP="00101059">
            <w:pPr>
              <w:jc w:val="center"/>
              <w:rPr>
                <w:rFonts w:hAnsi="ＭＳ 明朝" w:cs="ＭＳ 明朝"/>
                <w:kern w:val="0"/>
                <w:szCs w:val="20"/>
              </w:rPr>
            </w:pPr>
            <w:r>
              <w:rPr>
                <w:rFonts w:hAnsi="ＭＳ 明朝" w:cs="ＭＳ 明朝"/>
                <w:kern w:val="0"/>
                <w:szCs w:val="20"/>
              </w:rPr>
              <w:object w:dxaOrig="1508" w:dyaOrig="1022" w14:anchorId="7357ECCD">
                <v:shape id="_x0000_i1058" type="#_x0000_t75" style="width:75.4pt;height:51.1pt" o:ole="">
                  <v:imagedata r:id="rId264" o:title=""/>
                </v:shape>
                <o:OLEObject Type="Embed" ProgID="Excel.Sheet.8" ShapeID="_x0000_i1058" DrawAspect="Icon" ObjectID="_1850912116" r:id="rId265"/>
              </w:object>
            </w:r>
          </w:p>
        </w:tc>
        <w:tc>
          <w:tcPr>
            <w:tcW w:w="2126" w:type="dxa"/>
            <w:vMerge/>
            <w:vAlign w:val="center"/>
          </w:tcPr>
          <w:p w14:paraId="56D085E2" w14:textId="77777777" w:rsidR="00BC663A" w:rsidRPr="004729E5" w:rsidRDefault="00BC663A" w:rsidP="00101059">
            <w:pPr>
              <w:jc w:val="left"/>
              <w:rPr>
                <w:rFonts w:hAnsi="ＭＳ 明朝" w:cs="ＭＳ 明朝"/>
                <w:kern w:val="0"/>
                <w:sz w:val="18"/>
                <w:szCs w:val="20"/>
              </w:rPr>
            </w:pPr>
          </w:p>
        </w:tc>
        <w:tc>
          <w:tcPr>
            <w:tcW w:w="1298" w:type="dxa"/>
            <w:vMerge/>
            <w:vAlign w:val="center"/>
          </w:tcPr>
          <w:p w14:paraId="18AD0ABE" w14:textId="77777777" w:rsidR="00BC663A" w:rsidRPr="00E00F36" w:rsidRDefault="00BC663A" w:rsidP="00101059">
            <w:pPr>
              <w:jc w:val="center"/>
              <w:rPr>
                <w:rFonts w:hAnsi="ＭＳ 明朝" w:cs="ＭＳ 明朝"/>
                <w:kern w:val="0"/>
                <w:sz w:val="18"/>
                <w:szCs w:val="20"/>
              </w:rPr>
            </w:pPr>
          </w:p>
        </w:tc>
      </w:tr>
      <w:tr w:rsidR="00252936" w:rsidRPr="00E00F36" w14:paraId="570DFC73" w14:textId="77777777" w:rsidTr="0088715C">
        <w:trPr>
          <w:jc w:val="center"/>
        </w:trPr>
        <w:tc>
          <w:tcPr>
            <w:tcW w:w="248" w:type="dxa"/>
            <w:tcBorders>
              <w:top w:val="nil"/>
              <w:bottom w:val="nil"/>
            </w:tcBorders>
            <w:vAlign w:val="center"/>
          </w:tcPr>
          <w:p w14:paraId="43D7470A" w14:textId="77777777" w:rsidR="00252936" w:rsidRPr="00E00F36" w:rsidRDefault="00252936" w:rsidP="00101059">
            <w:pPr>
              <w:jc w:val="left"/>
              <w:rPr>
                <w:rFonts w:hAnsi="ＭＳ 明朝" w:cs="ＭＳ 明朝"/>
                <w:kern w:val="0"/>
                <w:szCs w:val="20"/>
              </w:rPr>
            </w:pPr>
          </w:p>
        </w:tc>
        <w:tc>
          <w:tcPr>
            <w:tcW w:w="229" w:type="dxa"/>
            <w:tcBorders>
              <w:top w:val="nil"/>
              <w:bottom w:val="nil"/>
            </w:tcBorders>
            <w:vAlign w:val="center"/>
          </w:tcPr>
          <w:p w14:paraId="34CD2E5D" w14:textId="77777777" w:rsidR="00252936" w:rsidRPr="00E00F36" w:rsidRDefault="00252936" w:rsidP="00101059">
            <w:pPr>
              <w:jc w:val="left"/>
              <w:rPr>
                <w:rFonts w:hAnsi="ＭＳ 明朝" w:cs="ＭＳ 明朝"/>
                <w:kern w:val="0"/>
                <w:szCs w:val="20"/>
              </w:rPr>
            </w:pPr>
          </w:p>
        </w:tc>
        <w:tc>
          <w:tcPr>
            <w:tcW w:w="1928" w:type="dxa"/>
            <w:vAlign w:val="center"/>
          </w:tcPr>
          <w:p w14:paraId="3E78768F" w14:textId="4671B575" w:rsidR="00252936" w:rsidRPr="00BB5300" w:rsidRDefault="00252936" w:rsidP="00141E9B">
            <w:pPr>
              <w:spacing w:beforeLines="50" w:before="151" w:afterLines="50" w:after="151"/>
              <w:ind w:left="360" w:hangingChars="200" w:hanging="360"/>
              <w:jc w:val="left"/>
              <w:rPr>
                <w:rFonts w:hAnsi="ＭＳ 明朝" w:cs="ＭＳ 明朝"/>
                <w:kern w:val="0"/>
                <w:szCs w:val="20"/>
              </w:rPr>
            </w:pPr>
            <w:r w:rsidRPr="00BB5300">
              <w:rPr>
                <w:rFonts w:hAnsi="ＭＳ 明朝" w:cs="ＭＳ 明朝" w:hint="eastAsia"/>
                <w:kern w:val="0"/>
                <w:szCs w:val="20"/>
              </w:rPr>
              <w:t>第</w:t>
            </w:r>
            <w:r>
              <w:rPr>
                <w:rFonts w:hAnsi="ＭＳ 明朝" w:cs="ＭＳ 明朝" w:hint="eastAsia"/>
                <w:kern w:val="0"/>
                <w:szCs w:val="20"/>
              </w:rPr>
              <w:t>２</w:t>
            </w:r>
            <w:r w:rsidRPr="00BB5300">
              <w:rPr>
                <w:rFonts w:hAnsi="ＭＳ 明朝" w:cs="ＭＳ 明朝" w:hint="eastAsia"/>
                <w:kern w:val="0"/>
                <w:szCs w:val="20"/>
              </w:rPr>
              <w:t xml:space="preserve">　</w:t>
            </w:r>
            <w:bookmarkStart w:id="192" w:name="落雷"/>
            <w:bookmarkEnd w:id="192"/>
            <w:r>
              <w:rPr>
                <w:rFonts w:hAnsi="ＭＳ 明朝" w:cs="ＭＳ 明朝" w:hint="eastAsia"/>
                <w:kern w:val="0"/>
                <w:szCs w:val="20"/>
              </w:rPr>
              <w:t>落雷事故</w:t>
            </w:r>
          </w:p>
        </w:tc>
        <w:tc>
          <w:tcPr>
            <w:tcW w:w="2126" w:type="dxa"/>
            <w:vMerge w:val="restart"/>
            <w:vAlign w:val="center"/>
          </w:tcPr>
          <w:p w14:paraId="7630C455" w14:textId="77777777" w:rsidR="001F1231" w:rsidRDefault="001F1231" w:rsidP="00101059">
            <w:pPr>
              <w:ind w:left="180" w:hangingChars="100" w:hanging="180"/>
              <w:jc w:val="left"/>
              <w:rPr>
                <w:rFonts w:hAnsi="ＭＳ 明朝" w:cs="ＭＳ 明朝"/>
                <w:kern w:val="0"/>
                <w:szCs w:val="20"/>
              </w:rPr>
            </w:pPr>
          </w:p>
          <w:p w14:paraId="4B030C01" w14:textId="77777777" w:rsidR="001F1231" w:rsidRDefault="001F1231" w:rsidP="00101059">
            <w:pPr>
              <w:ind w:left="180" w:hangingChars="100" w:hanging="180"/>
              <w:jc w:val="left"/>
              <w:rPr>
                <w:rFonts w:hAnsi="ＭＳ 明朝" w:cs="ＭＳ 明朝"/>
                <w:kern w:val="0"/>
                <w:szCs w:val="20"/>
              </w:rPr>
            </w:pPr>
          </w:p>
          <w:p w14:paraId="4D954692" w14:textId="47E8DA14" w:rsidR="00252936" w:rsidRDefault="00252936" w:rsidP="00101059">
            <w:pPr>
              <w:ind w:left="180" w:hangingChars="100" w:hanging="180"/>
              <w:jc w:val="left"/>
              <w:rPr>
                <w:rFonts w:hAnsi="ＭＳ 明朝" w:cs="ＭＳ 明朝"/>
                <w:kern w:val="0"/>
                <w:szCs w:val="20"/>
              </w:rPr>
            </w:pPr>
            <w:r w:rsidRPr="00E00F36">
              <w:rPr>
                <w:rFonts w:hAnsi="ＭＳ 明朝" w:cs="ＭＳ 明朝" w:hint="eastAsia"/>
                <w:kern w:val="0"/>
                <w:szCs w:val="20"/>
              </w:rPr>
              <w:t>・　事故報告</w:t>
            </w:r>
            <w:r>
              <w:rPr>
                <w:rFonts w:hAnsi="ＭＳ 明朝" w:cs="ＭＳ 明朝" w:hint="eastAsia"/>
                <w:kern w:val="0"/>
                <w:szCs w:val="20"/>
              </w:rPr>
              <w:t>様式</w:t>
            </w:r>
          </w:p>
          <w:p w14:paraId="78BCE0B9" w14:textId="77777777" w:rsidR="001F1231" w:rsidRDefault="001F1231" w:rsidP="00101059">
            <w:pPr>
              <w:ind w:left="180" w:hangingChars="100" w:hanging="180"/>
              <w:jc w:val="left"/>
              <w:rPr>
                <w:rFonts w:hAnsi="ＭＳ 明朝" w:cs="ＭＳ 明朝"/>
                <w:kern w:val="0"/>
                <w:szCs w:val="20"/>
              </w:rPr>
            </w:pPr>
          </w:p>
          <w:p w14:paraId="62CD1A18" w14:textId="77777777" w:rsidR="001F1231" w:rsidRDefault="001F1231" w:rsidP="00101059">
            <w:pPr>
              <w:ind w:left="180" w:hangingChars="100" w:hanging="180"/>
              <w:jc w:val="left"/>
              <w:rPr>
                <w:rFonts w:hAnsi="ＭＳ 明朝" w:cs="ＭＳ 明朝"/>
                <w:kern w:val="0"/>
                <w:szCs w:val="20"/>
              </w:rPr>
            </w:pPr>
          </w:p>
          <w:p w14:paraId="4B3C85CB" w14:textId="77777777" w:rsidR="001F1231" w:rsidRDefault="001F1231" w:rsidP="00101059">
            <w:pPr>
              <w:ind w:left="180" w:hangingChars="100" w:hanging="180"/>
              <w:jc w:val="left"/>
              <w:rPr>
                <w:rFonts w:hAnsi="ＭＳ 明朝" w:cs="ＭＳ 明朝"/>
                <w:kern w:val="0"/>
                <w:szCs w:val="20"/>
              </w:rPr>
            </w:pPr>
          </w:p>
          <w:p w14:paraId="62EE3D3B" w14:textId="77777777" w:rsidR="001F1231" w:rsidRDefault="001F1231" w:rsidP="00101059">
            <w:pPr>
              <w:ind w:left="180" w:hangingChars="100" w:hanging="180"/>
              <w:jc w:val="left"/>
              <w:rPr>
                <w:rFonts w:hAnsi="ＭＳ 明朝" w:cs="ＭＳ 明朝"/>
                <w:kern w:val="0"/>
                <w:szCs w:val="20"/>
              </w:rPr>
            </w:pPr>
          </w:p>
          <w:p w14:paraId="19FD48ED" w14:textId="77777777" w:rsidR="001F1231" w:rsidRDefault="001F1231" w:rsidP="00101059">
            <w:pPr>
              <w:ind w:left="180" w:hangingChars="100" w:hanging="180"/>
              <w:jc w:val="left"/>
              <w:rPr>
                <w:rFonts w:hAnsi="ＭＳ 明朝" w:cs="ＭＳ 明朝"/>
                <w:kern w:val="0"/>
                <w:szCs w:val="20"/>
              </w:rPr>
            </w:pPr>
          </w:p>
          <w:p w14:paraId="4129E3D6" w14:textId="77777777" w:rsidR="001F1231" w:rsidRDefault="001F1231" w:rsidP="00101059">
            <w:pPr>
              <w:ind w:left="180" w:hangingChars="100" w:hanging="180"/>
              <w:jc w:val="left"/>
              <w:rPr>
                <w:rFonts w:hAnsi="ＭＳ 明朝" w:cs="ＭＳ 明朝"/>
                <w:kern w:val="0"/>
                <w:szCs w:val="20"/>
              </w:rPr>
            </w:pPr>
          </w:p>
          <w:p w14:paraId="374F053C" w14:textId="77777777" w:rsidR="001F1231" w:rsidRDefault="001F1231" w:rsidP="00101059">
            <w:pPr>
              <w:ind w:left="180" w:hangingChars="100" w:hanging="180"/>
              <w:jc w:val="left"/>
              <w:rPr>
                <w:rFonts w:hAnsi="ＭＳ 明朝" w:cs="ＭＳ 明朝"/>
                <w:kern w:val="0"/>
                <w:szCs w:val="20"/>
              </w:rPr>
            </w:pPr>
          </w:p>
          <w:p w14:paraId="2BBAC96B" w14:textId="77777777" w:rsidR="001F1231" w:rsidRDefault="001F1231" w:rsidP="00101059">
            <w:pPr>
              <w:ind w:left="180" w:hangingChars="100" w:hanging="180"/>
              <w:jc w:val="left"/>
              <w:rPr>
                <w:rFonts w:hAnsi="ＭＳ 明朝" w:cs="ＭＳ 明朝"/>
                <w:kern w:val="0"/>
                <w:szCs w:val="20"/>
              </w:rPr>
            </w:pPr>
          </w:p>
          <w:p w14:paraId="2E691E72" w14:textId="6D8894A1" w:rsidR="001F1231" w:rsidRPr="00E00F36" w:rsidRDefault="001F1231" w:rsidP="00101059">
            <w:pPr>
              <w:ind w:left="180" w:hangingChars="100" w:hanging="180"/>
              <w:jc w:val="left"/>
              <w:rPr>
                <w:rFonts w:hAnsi="ＭＳ 明朝" w:cs="ＭＳ 明朝"/>
                <w:kern w:val="0"/>
                <w:szCs w:val="20"/>
              </w:rPr>
            </w:pPr>
            <w:r w:rsidRPr="00E00F36">
              <w:rPr>
                <w:rFonts w:hAnsi="ＭＳ 明朝" w:cs="ＭＳ 明朝" w:hint="eastAsia"/>
                <w:kern w:val="0"/>
                <w:szCs w:val="20"/>
              </w:rPr>
              <w:t>・　事故報告</w:t>
            </w:r>
            <w:r>
              <w:rPr>
                <w:rFonts w:hAnsi="ＭＳ 明朝" w:cs="ＭＳ 明朝" w:hint="eastAsia"/>
                <w:kern w:val="0"/>
                <w:szCs w:val="20"/>
              </w:rPr>
              <w:t>様式</w:t>
            </w:r>
          </w:p>
        </w:tc>
        <w:tc>
          <w:tcPr>
            <w:tcW w:w="2127" w:type="dxa"/>
            <w:vMerge w:val="restart"/>
            <w:vAlign w:val="center"/>
          </w:tcPr>
          <w:p w14:paraId="6165829E" w14:textId="078CE958" w:rsidR="001F1231" w:rsidRDefault="00400FFF" w:rsidP="00101059">
            <w:pPr>
              <w:jc w:val="center"/>
            </w:pPr>
            <w:r>
              <w:rPr>
                <w:rFonts w:hAnsi="ＭＳ 明朝" w:cs="ＭＳ 明朝"/>
                <w:kern w:val="0"/>
                <w:szCs w:val="20"/>
              </w:rPr>
              <w:object w:dxaOrig="1508" w:dyaOrig="1022" w14:anchorId="1018193D">
                <v:shape id="_x0000_i1038" type="#_x0000_t75" style="width:75.4pt;height:51.1pt" o:ole="">
                  <v:imagedata r:id="rId257" o:title=""/>
                </v:shape>
                <o:OLEObject Type="Embed" ProgID="Excel.Sheet.12" ShapeID="_x0000_i1038" DrawAspect="Icon" ObjectID="_1850912117" r:id="rId266"/>
              </w:object>
            </w:r>
          </w:p>
          <w:p w14:paraId="4D149BAF" w14:textId="5B657AB6" w:rsidR="001F1231" w:rsidRDefault="001F1231" w:rsidP="00101059">
            <w:pPr>
              <w:jc w:val="center"/>
            </w:pPr>
          </w:p>
          <w:p w14:paraId="245BBE17" w14:textId="7ABF1867" w:rsidR="001F1231" w:rsidRDefault="001F1231" w:rsidP="00101059">
            <w:pPr>
              <w:jc w:val="center"/>
            </w:pPr>
          </w:p>
          <w:p w14:paraId="5FFE6EBB" w14:textId="77777777" w:rsidR="001F1231" w:rsidRDefault="001F1231" w:rsidP="00101059">
            <w:pPr>
              <w:jc w:val="center"/>
            </w:pPr>
          </w:p>
          <w:p w14:paraId="0517E778" w14:textId="77777777" w:rsidR="001F1231" w:rsidRDefault="001F1231" w:rsidP="00101059">
            <w:pPr>
              <w:jc w:val="center"/>
            </w:pPr>
          </w:p>
          <w:p w14:paraId="0BA1CFC2" w14:textId="77777777" w:rsidR="001F1231" w:rsidRDefault="001F1231" w:rsidP="00101059">
            <w:pPr>
              <w:jc w:val="center"/>
            </w:pPr>
          </w:p>
          <w:p w14:paraId="11C1D4BB" w14:textId="320869DD" w:rsidR="00252936" w:rsidRDefault="00400FFF" w:rsidP="00101059">
            <w:pPr>
              <w:jc w:val="center"/>
            </w:pPr>
            <w:r>
              <w:rPr>
                <w:rFonts w:hAnsi="ＭＳ 明朝" w:cs="ＭＳ 明朝"/>
                <w:kern w:val="0"/>
                <w:szCs w:val="20"/>
              </w:rPr>
              <w:object w:dxaOrig="1508" w:dyaOrig="1022" w14:anchorId="16B17CAB">
                <v:shape id="_x0000_i1039" type="#_x0000_t75" style="width:75.4pt;height:51.1pt" o:ole="">
                  <v:imagedata r:id="rId257" o:title=""/>
                </v:shape>
                <o:OLEObject Type="Embed" ProgID="Excel.Sheet.12" ShapeID="_x0000_i1039" DrawAspect="Icon" ObjectID="_1850912118" r:id="rId267"/>
              </w:object>
            </w:r>
            <w:hyperlink r:id="rId268" w:history="1"/>
          </w:p>
        </w:tc>
        <w:tc>
          <w:tcPr>
            <w:tcW w:w="2126" w:type="dxa"/>
            <w:vAlign w:val="center"/>
          </w:tcPr>
          <w:p w14:paraId="540AD131" w14:textId="62FBED51" w:rsidR="00252936" w:rsidRPr="004729E5" w:rsidRDefault="00A8389F" w:rsidP="00A8389F">
            <w:pPr>
              <w:jc w:val="center"/>
              <w:rPr>
                <w:rFonts w:hAnsi="ＭＳ 明朝" w:cs="ＭＳ 明朝"/>
                <w:kern w:val="0"/>
                <w:sz w:val="18"/>
                <w:szCs w:val="20"/>
              </w:rPr>
            </w:pPr>
            <w:r>
              <w:rPr>
                <w:rFonts w:hAnsi="ＭＳ 明朝" w:cs="ＭＳ 明朝" w:hint="eastAsia"/>
                <w:kern w:val="0"/>
                <w:sz w:val="18"/>
                <w:szCs w:val="20"/>
              </w:rPr>
              <w:lastRenderedPageBreak/>
              <w:t>－</w:t>
            </w:r>
          </w:p>
        </w:tc>
        <w:tc>
          <w:tcPr>
            <w:tcW w:w="1298" w:type="dxa"/>
            <w:vMerge w:val="restart"/>
            <w:vAlign w:val="center"/>
          </w:tcPr>
          <w:p w14:paraId="7ACBD2F8" w14:textId="77777777" w:rsidR="00141E9B" w:rsidRDefault="00141E9B" w:rsidP="00101059">
            <w:pPr>
              <w:jc w:val="center"/>
              <w:rPr>
                <w:rFonts w:hAnsi="ＭＳ 明朝" w:cs="ＭＳ 明朝"/>
                <w:kern w:val="0"/>
                <w:szCs w:val="20"/>
              </w:rPr>
            </w:pPr>
          </w:p>
          <w:p w14:paraId="7CCB2587" w14:textId="77777777" w:rsidR="00141E9B" w:rsidRDefault="00141E9B" w:rsidP="00101059">
            <w:pPr>
              <w:jc w:val="center"/>
              <w:rPr>
                <w:rFonts w:hAnsi="ＭＳ 明朝" w:cs="ＭＳ 明朝"/>
                <w:kern w:val="0"/>
                <w:szCs w:val="20"/>
              </w:rPr>
            </w:pPr>
          </w:p>
          <w:p w14:paraId="3DA2A2A5" w14:textId="78695ABE" w:rsidR="00252936" w:rsidRDefault="00252936" w:rsidP="00101059">
            <w:pPr>
              <w:jc w:val="center"/>
              <w:rPr>
                <w:rFonts w:hAnsi="ＭＳ 明朝" w:cs="ＭＳ 明朝"/>
                <w:kern w:val="0"/>
                <w:szCs w:val="20"/>
              </w:rPr>
            </w:pPr>
            <w:r w:rsidRPr="00BB37E9">
              <w:rPr>
                <w:rFonts w:hAnsi="ＭＳ 明朝" w:cs="ＭＳ 明朝" w:hint="eastAsia"/>
                <w:kern w:val="0"/>
                <w:szCs w:val="20"/>
              </w:rPr>
              <w:t>学校教育課</w:t>
            </w:r>
          </w:p>
          <w:p w14:paraId="62108AC1" w14:textId="77777777" w:rsidR="00141E9B" w:rsidRDefault="00141E9B" w:rsidP="00101059">
            <w:pPr>
              <w:jc w:val="center"/>
              <w:rPr>
                <w:rFonts w:hAnsi="ＭＳ 明朝" w:cs="ＭＳ 明朝"/>
                <w:kern w:val="0"/>
                <w:szCs w:val="20"/>
              </w:rPr>
            </w:pPr>
          </w:p>
          <w:p w14:paraId="5ACD2708" w14:textId="77777777" w:rsidR="00141E9B" w:rsidRDefault="00141E9B" w:rsidP="00101059">
            <w:pPr>
              <w:jc w:val="center"/>
              <w:rPr>
                <w:rFonts w:hAnsi="ＭＳ 明朝" w:cs="ＭＳ 明朝"/>
                <w:kern w:val="0"/>
                <w:szCs w:val="20"/>
              </w:rPr>
            </w:pPr>
          </w:p>
          <w:p w14:paraId="60041F62" w14:textId="77777777" w:rsidR="00141E9B" w:rsidRDefault="00141E9B" w:rsidP="00101059">
            <w:pPr>
              <w:jc w:val="center"/>
              <w:rPr>
                <w:rFonts w:hAnsi="ＭＳ 明朝" w:cs="ＭＳ 明朝"/>
                <w:kern w:val="0"/>
                <w:szCs w:val="20"/>
              </w:rPr>
            </w:pPr>
          </w:p>
          <w:p w14:paraId="1C3A3E34" w14:textId="77777777" w:rsidR="00141E9B" w:rsidRDefault="00141E9B" w:rsidP="00101059">
            <w:pPr>
              <w:jc w:val="center"/>
              <w:rPr>
                <w:rFonts w:hAnsi="ＭＳ 明朝" w:cs="ＭＳ 明朝"/>
                <w:kern w:val="0"/>
                <w:szCs w:val="20"/>
              </w:rPr>
            </w:pPr>
          </w:p>
          <w:p w14:paraId="6B6A71A8" w14:textId="77777777" w:rsidR="00141E9B" w:rsidRDefault="00141E9B" w:rsidP="00101059">
            <w:pPr>
              <w:jc w:val="center"/>
              <w:rPr>
                <w:rFonts w:hAnsi="ＭＳ 明朝" w:cs="ＭＳ 明朝"/>
                <w:kern w:val="0"/>
                <w:szCs w:val="20"/>
              </w:rPr>
            </w:pPr>
          </w:p>
          <w:p w14:paraId="5D73EF26" w14:textId="77777777" w:rsidR="00141E9B" w:rsidRDefault="00141E9B" w:rsidP="00101059">
            <w:pPr>
              <w:jc w:val="center"/>
              <w:rPr>
                <w:rFonts w:hAnsi="ＭＳ 明朝" w:cs="ＭＳ 明朝"/>
                <w:kern w:val="0"/>
                <w:szCs w:val="20"/>
              </w:rPr>
            </w:pPr>
          </w:p>
          <w:p w14:paraId="7C60840A" w14:textId="77777777" w:rsidR="00141E9B" w:rsidRDefault="00141E9B" w:rsidP="00101059">
            <w:pPr>
              <w:jc w:val="center"/>
              <w:rPr>
                <w:rFonts w:hAnsi="ＭＳ 明朝" w:cs="ＭＳ 明朝"/>
                <w:kern w:val="0"/>
                <w:szCs w:val="20"/>
              </w:rPr>
            </w:pPr>
          </w:p>
          <w:p w14:paraId="3E0814AD" w14:textId="7A268118" w:rsidR="00141E9B" w:rsidRPr="00BB37E9" w:rsidRDefault="00141E9B" w:rsidP="00101059">
            <w:pPr>
              <w:jc w:val="center"/>
              <w:rPr>
                <w:rFonts w:hAnsi="ＭＳ 明朝" w:cs="ＭＳ 明朝"/>
                <w:kern w:val="0"/>
                <w:szCs w:val="20"/>
              </w:rPr>
            </w:pPr>
            <w:r w:rsidRPr="00BB37E9">
              <w:rPr>
                <w:rFonts w:hAnsi="ＭＳ 明朝" w:cs="ＭＳ 明朝" w:hint="eastAsia"/>
                <w:kern w:val="0"/>
                <w:szCs w:val="20"/>
              </w:rPr>
              <w:t>学校教育課</w:t>
            </w:r>
          </w:p>
        </w:tc>
      </w:tr>
      <w:tr w:rsidR="00252936" w:rsidRPr="00E00F36" w14:paraId="60FA8F85" w14:textId="77777777" w:rsidTr="0088715C">
        <w:trPr>
          <w:jc w:val="center"/>
        </w:trPr>
        <w:tc>
          <w:tcPr>
            <w:tcW w:w="248" w:type="dxa"/>
            <w:tcBorders>
              <w:top w:val="nil"/>
              <w:bottom w:val="nil"/>
            </w:tcBorders>
            <w:vAlign w:val="center"/>
          </w:tcPr>
          <w:p w14:paraId="050450F5" w14:textId="77777777" w:rsidR="00252936" w:rsidRPr="00E00F36" w:rsidRDefault="00252936" w:rsidP="00101059">
            <w:pPr>
              <w:jc w:val="left"/>
              <w:rPr>
                <w:rFonts w:hAnsi="ＭＳ 明朝" w:cs="ＭＳ 明朝"/>
                <w:kern w:val="0"/>
                <w:szCs w:val="20"/>
              </w:rPr>
            </w:pPr>
          </w:p>
        </w:tc>
        <w:tc>
          <w:tcPr>
            <w:tcW w:w="229" w:type="dxa"/>
            <w:tcBorders>
              <w:top w:val="nil"/>
              <w:bottom w:val="nil"/>
            </w:tcBorders>
            <w:vAlign w:val="center"/>
          </w:tcPr>
          <w:p w14:paraId="11A26B92" w14:textId="77777777" w:rsidR="00252936" w:rsidRPr="00E00F36" w:rsidRDefault="00252936" w:rsidP="00101059">
            <w:pPr>
              <w:jc w:val="left"/>
              <w:rPr>
                <w:rFonts w:hAnsi="ＭＳ 明朝" w:cs="ＭＳ 明朝"/>
                <w:kern w:val="0"/>
                <w:szCs w:val="20"/>
              </w:rPr>
            </w:pPr>
          </w:p>
        </w:tc>
        <w:tc>
          <w:tcPr>
            <w:tcW w:w="1928" w:type="dxa"/>
            <w:vAlign w:val="center"/>
          </w:tcPr>
          <w:p w14:paraId="1F058C18" w14:textId="134B3448" w:rsidR="001F1231" w:rsidRPr="00BB5300" w:rsidRDefault="00252936" w:rsidP="00141E9B">
            <w:pPr>
              <w:spacing w:beforeLines="50" w:before="151" w:afterLines="50" w:after="151"/>
              <w:ind w:left="360" w:hangingChars="200" w:hanging="360"/>
              <w:jc w:val="left"/>
              <w:rPr>
                <w:rFonts w:hAnsi="ＭＳ 明朝" w:cs="ＭＳ 明朝"/>
                <w:kern w:val="0"/>
                <w:szCs w:val="20"/>
              </w:rPr>
            </w:pPr>
            <w:r w:rsidRPr="00BB5300">
              <w:rPr>
                <w:rFonts w:hAnsi="ＭＳ 明朝" w:cs="ＭＳ 明朝" w:hint="eastAsia"/>
                <w:kern w:val="0"/>
                <w:szCs w:val="20"/>
              </w:rPr>
              <w:t>第</w:t>
            </w:r>
            <w:r>
              <w:rPr>
                <w:rFonts w:hAnsi="ＭＳ 明朝" w:cs="ＭＳ 明朝" w:hint="eastAsia"/>
                <w:kern w:val="0"/>
                <w:szCs w:val="20"/>
              </w:rPr>
              <w:t>４</w:t>
            </w:r>
            <w:r w:rsidRPr="00BB5300">
              <w:rPr>
                <w:rFonts w:hAnsi="ＭＳ 明朝" w:cs="ＭＳ 明朝" w:hint="eastAsia"/>
                <w:kern w:val="0"/>
                <w:szCs w:val="20"/>
              </w:rPr>
              <w:t xml:space="preserve">　</w:t>
            </w:r>
            <w:bookmarkStart w:id="193" w:name="火災発生時の対応"/>
            <w:r w:rsidRPr="00BB5300">
              <w:rPr>
                <w:rFonts w:hAnsi="ＭＳ 明朝" w:cs="ＭＳ 明朝" w:hint="eastAsia"/>
                <w:kern w:val="0"/>
                <w:szCs w:val="20"/>
              </w:rPr>
              <w:t>火災</w:t>
            </w:r>
            <w:bookmarkEnd w:id="193"/>
          </w:p>
        </w:tc>
        <w:tc>
          <w:tcPr>
            <w:tcW w:w="2126" w:type="dxa"/>
            <w:vMerge/>
            <w:vAlign w:val="center"/>
          </w:tcPr>
          <w:p w14:paraId="32DC3635" w14:textId="4BD4DEAA" w:rsidR="00252936" w:rsidRPr="00E00F36" w:rsidRDefault="00252936" w:rsidP="00101059">
            <w:pPr>
              <w:ind w:left="180" w:hangingChars="100" w:hanging="180"/>
              <w:jc w:val="left"/>
              <w:rPr>
                <w:rFonts w:hAnsi="ＭＳ 明朝" w:cs="ＭＳ 明朝"/>
                <w:kern w:val="0"/>
                <w:szCs w:val="20"/>
              </w:rPr>
            </w:pPr>
          </w:p>
        </w:tc>
        <w:tc>
          <w:tcPr>
            <w:tcW w:w="2127" w:type="dxa"/>
            <w:vMerge/>
            <w:vAlign w:val="center"/>
          </w:tcPr>
          <w:p w14:paraId="45185FA7" w14:textId="70BF1EFC" w:rsidR="00252936" w:rsidRPr="00E00F36" w:rsidRDefault="00252936" w:rsidP="00101059">
            <w:pPr>
              <w:jc w:val="center"/>
              <w:rPr>
                <w:rFonts w:hAnsi="ＭＳ 明朝" w:cs="ＭＳ 明朝"/>
                <w:kern w:val="0"/>
                <w:szCs w:val="20"/>
              </w:rPr>
            </w:pPr>
          </w:p>
        </w:tc>
        <w:tc>
          <w:tcPr>
            <w:tcW w:w="2126" w:type="dxa"/>
            <w:vAlign w:val="center"/>
          </w:tcPr>
          <w:p w14:paraId="531A5FAF" w14:textId="77777777" w:rsidR="00252936" w:rsidRPr="004729E5" w:rsidRDefault="00252936" w:rsidP="00101059">
            <w:pPr>
              <w:jc w:val="left"/>
              <w:rPr>
                <w:rFonts w:hAnsi="ＭＳ 明朝" w:cs="ＭＳ 明朝"/>
                <w:kern w:val="0"/>
                <w:sz w:val="18"/>
                <w:szCs w:val="20"/>
              </w:rPr>
            </w:pPr>
            <w:r w:rsidRPr="004729E5">
              <w:rPr>
                <w:rFonts w:hAnsi="ＭＳ 明朝" w:cs="ＭＳ 明朝" w:hint="eastAsia"/>
                <w:kern w:val="0"/>
                <w:sz w:val="18"/>
                <w:szCs w:val="20"/>
              </w:rPr>
              <w:t>・　消防署に連絡</w:t>
            </w:r>
          </w:p>
        </w:tc>
        <w:tc>
          <w:tcPr>
            <w:tcW w:w="1298" w:type="dxa"/>
            <w:vMerge/>
            <w:vAlign w:val="center"/>
          </w:tcPr>
          <w:p w14:paraId="35D5AA7F" w14:textId="48673AAA" w:rsidR="00252936" w:rsidRPr="00BB37E9" w:rsidRDefault="00252936" w:rsidP="00101059">
            <w:pPr>
              <w:jc w:val="center"/>
              <w:rPr>
                <w:rFonts w:hAnsi="ＭＳ 明朝" w:cs="ＭＳ 明朝"/>
                <w:kern w:val="0"/>
                <w:sz w:val="18"/>
                <w:szCs w:val="20"/>
              </w:rPr>
            </w:pPr>
          </w:p>
        </w:tc>
      </w:tr>
      <w:tr w:rsidR="00252936" w:rsidRPr="00E00F36" w14:paraId="3F4B61EC" w14:textId="77777777" w:rsidTr="0088715C">
        <w:trPr>
          <w:jc w:val="center"/>
        </w:trPr>
        <w:tc>
          <w:tcPr>
            <w:tcW w:w="248" w:type="dxa"/>
            <w:tcBorders>
              <w:top w:val="nil"/>
              <w:bottom w:val="nil"/>
            </w:tcBorders>
            <w:vAlign w:val="center"/>
          </w:tcPr>
          <w:p w14:paraId="0760C2CD" w14:textId="77777777" w:rsidR="00252936" w:rsidRPr="00E00F36" w:rsidRDefault="00252936" w:rsidP="00101059">
            <w:pPr>
              <w:jc w:val="left"/>
              <w:rPr>
                <w:rFonts w:hAnsi="ＭＳ 明朝" w:cs="ＭＳ 明朝"/>
                <w:kern w:val="0"/>
                <w:szCs w:val="20"/>
              </w:rPr>
            </w:pPr>
          </w:p>
        </w:tc>
        <w:tc>
          <w:tcPr>
            <w:tcW w:w="229" w:type="dxa"/>
            <w:tcBorders>
              <w:top w:val="nil"/>
              <w:bottom w:val="nil"/>
            </w:tcBorders>
            <w:vAlign w:val="center"/>
          </w:tcPr>
          <w:p w14:paraId="261DF204" w14:textId="77777777" w:rsidR="00252936" w:rsidRPr="00E00F36" w:rsidRDefault="00252936" w:rsidP="00101059">
            <w:pPr>
              <w:jc w:val="left"/>
              <w:rPr>
                <w:rFonts w:hAnsi="ＭＳ 明朝" w:cs="ＭＳ 明朝"/>
                <w:kern w:val="0"/>
                <w:szCs w:val="20"/>
              </w:rPr>
            </w:pPr>
          </w:p>
        </w:tc>
        <w:tc>
          <w:tcPr>
            <w:tcW w:w="1928" w:type="dxa"/>
            <w:vAlign w:val="center"/>
          </w:tcPr>
          <w:p w14:paraId="7178E4BB" w14:textId="77777777" w:rsidR="00141E9B" w:rsidRDefault="00141E9B" w:rsidP="004D1001">
            <w:pPr>
              <w:ind w:left="360" w:hangingChars="200" w:hanging="360"/>
              <w:jc w:val="left"/>
              <w:rPr>
                <w:rFonts w:hAnsi="ＭＳ 明朝" w:cs="ＭＳ 明朝"/>
                <w:kern w:val="0"/>
                <w:szCs w:val="20"/>
              </w:rPr>
            </w:pPr>
          </w:p>
          <w:p w14:paraId="65DA3820" w14:textId="32513C09" w:rsidR="00252936" w:rsidRPr="00BB5300" w:rsidRDefault="00252936" w:rsidP="004D1001">
            <w:pPr>
              <w:ind w:left="360" w:hangingChars="200" w:hanging="360"/>
              <w:jc w:val="left"/>
              <w:rPr>
                <w:rFonts w:hAnsi="ＭＳ 明朝" w:cs="ＭＳ 明朝"/>
                <w:kern w:val="0"/>
                <w:szCs w:val="20"/>
              </w:rPr>
            </w:pPr>
            <w:r w:rsidRPr="00BB5300">
              <w:rPr>
                <w:rFonts w:hAnsi="ＭＳ 明朝" w:cs="ＭＳ 明朝" w:hint="eastAsia"/>
                <w:kern w:val="0"/>
                <w:szCs w:val="20"/>
              </w:rPr>
              <w:lastRenderedPageBreak/>
              <w:t>第</w:t>
            </w:r>
            <w:r>
              <w:rPr>
                <w:rFonts w:hAnsi="ＭＳ 明朝" w:cs="ＭＳ 明朝" w:hint="eastAsia"/>
                <w:kern w:val="0"/>
                <w:szCs w:val="20"/>
              </w:rPr>
              <w:t>５</w:t>
            </w:r>
            <w:r w:rsidRPr="00BB5300">
              <w:rPr>
                <w:rFonts w:hAnsi="ＭＳ 明朝" w:cs="ＭＳ 明朝" w:hint="eastAsia"/>
                <w:kern w:val="0"/>
                <w:szCs w:val="20"/>
              </w:rPr>
              <w:t xml:space="preserve">　</w:t>
            </w:r>
            <w:bookmarkStart w:id="194" w:name="学校防犯（外部からの侵入者）"/>
            <w:r w:rsidRPr="00BB5300">
              <w:rPr>
                <w:rFonts w:hAnsi="ＭＳ 明朝" w:cs="ＭＳ 明朝" w:hint="eastAsia"/>
                <w:kern w:val="0"/>
                <w:szCs w:val="20"/>
              </w:rPr>
              <w:t>学校防犯（外部からの侵入者）</w:t>
            </w:r>
            <w:bookmarkEnd w:id="194"/>
          </w:p>
        </w:tc>
        <w:tc>
          <w:tcPr>
            <w:tcW w:w="2126" w:type="dxa"/>
            <w:vMerge/>
            <w:vAlign w:val="center"/>
          </w:tcPr>
          <w:p w14:paraId="7FA8180F" w14:textId="406EEE6F" w:rsidR="00252936" w:rsidRPr="00E00F36" w:rsidRDefault="00252936" w:rsidP="00101059">
            <w:pPr>
              <w:jc w:val="left"/>
              <w:rPr>
                <w:rFonts w:hAnsi="ＭＳ 明朝" w:cs="ＭＳ 明朝"/>
                <w:kern w:val="0"/>
                <w:szCs w:val="20"/>
              </w:rPr>
            </w:pPr>
          </w:p>
        </w:tc>
        <w:tc>
          <w:tcPr>
            <w:tcW w:w="2127" w:type="dxa"/>
            <w:vMerge/>
            <w:vAlign w:val="center"/>
          </w:tcPr>
          <w:p w14:paraId="6EB001FD" w14:textId="77777777" w:rsidR="00252936" w:rsidRPr="00E00F36" w:rsidRDefault="00252936" w:rsidP="00101059">
            <w:pPr>
              <w:jc w:val="center"/>
              <w:rPr>
                <w:rFonts w:hAnsi="ＭＳ 明朝" w:cs="ＭＳ 明朝"/>
                <w:kern w:val="0"/>
                <w:szCs w:val="20"/>
              </w:rPr>
            </w:pPr>
          </w:p>
        </w:tc>
        <w:tc>
          <w:tcPr>
            <w:tcW w:w="2126" w:type="dxa"/>
            <w:vAlign w:val="center"/>
          </w:tcPr>
          <w:p w14:paraId="033EEC80" w14:textId="77777777" w:rsidR="00141E9B" w:rsidRDefault="00141E9B" w:rsidP="00101059">
            <w:pPr>
              <w:jc w:val="left"/>
              <w:rPr>
                <w:rFonts w:hAnsi="ＭＳ 明朝" w:cs="ＭＳ 明朝"/>
                <w:kern w:val="0"/>
                <w:sz w:val="18"/>
                <w:szCs w:val="20"/>
              </w:rPr>
            </w:pPr>
          </w:p>
          <w:p w14:paraId="71494191" w14:textId="45EBD45E" w:rsidR="00252936" w:rsidRPr="004729E5" w:rsidRDefault="00252936" w:rsidP="00101059">
            <w:pPr>
              <w:jc w:val="left"/>
              <w:rPr>
                <w:rFonts w:hAnsi="ＭＳ 明朝" w:cs="ＭＳ 明朝"/>
                <w:kern w:val="0"/>
                <w:sz w:val="18"/>
                <w:szCs w:val="20"/>
              </w:rPr>
            </w:pPr>
            <w:r w:rsidRPr="004729E5">
              <w:rPr>
                <w:rFonts w:hAnsi="ＭＳ 明朝" w:cs="ＭＳ 明朝"/>
                <w:kern w:val="0"/>
                <w:sz w:val="18"/>
                <w:szCs w:val="20"/>
              </w:rPr>
              <w:lastRenderedPageBreak/>
              <w:t>・　警察に連絡</w:t>
            </w:r>
          </w:p>
          <w:p w14:paraId="22653EDB" w14:textId="77777777" w:rsidR="00252936" w:rsidRPr="004729E5" w:rsidRDefault="00252936" w:rsidP="00101059">
            <w:pPr>
              <w:jc w:val="left"/>
              <w:rPr>
                <w:rFonts w:hAnsi="ＭＳ 明朝" w:cs="ＭＳ 明朝"/>
                <w:kern w:val="0"/>
                <w:sz w:val="18"/>
                <w:szCs w:val="20"/>
              </w:rPr>
            </w:pPr>
            <w:r w:rsidRPr="004729E5">
              <w:rPr>
                <w:rFonts w:hAnsi="ＭＳ 明朝" w:cs="ＭＳ 明朝"/>
                <w:kern w:val="0"/>
                <w:sz w:val="18"/>
                <w:szCs w:val="20"/>
              </w:rPr>
              <w:t>・　報道機関への対応</w:t>
            </w:r>
          </w:p>
        </w:tc>
        <w:tc>
          <w:tcPr>
            <w:tcW w:w="1298" w:type="dxa"/>
            <w:vMerge/>
            <w:vAlign w:val="center"/>
          </w:tcPr>
          <w:p w14:paraId="21290FAF" w14:textId="77777777" w:rsidR="00252936" w:rsidRPr="00BB37E9" w:rsidRDefault="00252936" w:rsidP="00101059">
            <w:pPr>
              <w:jc w:val="center"/>
              <w:rPr>
                <w:rFonts w:hAnsi="ＭＳ 明朝" w:cs="ＭＳ 明朝"/>
                <w:kern w:val="0"/>
                <w:sz w:val="18"/>
                <w:szCs w:val="20"/>
              </w:rPr>
            </w:pPr>
          </w:p>
        </w:tc>
      </w:tr>
      <w:tr w:rsidR="00252936" w:rsidRPr="00E00F36" w14:paraId="2E1A554A" w14:textId="77777777" w:rsidTr="0088715C">
        <w:trPr>
          <w:trHeight w:val="557"/>
          <w:jc w:val="center"/>
        </w:trPr>
        <w:tc>
          <w:tcPr>
            <w:tcW w:w="248" w:type="dxa"/>
            <w:vMerge w:val="restart"/>
            <w:tcBorders>
              <w:top w:val="nil"/>
            </w:tcBorders>
            <w:vAlign w:val="center"/>
          </w:tcPr>
          <w:p w14:paraId="49F88129" w14:textId="77777777" w:rsidR="00252936" w:rsidRPr="00E00F36" w:rsidRDefault="00252936" w:rsidP="00101059">
            <w:pPr>
              <w:jc w:val="left"/>
              <w:rPr>
                <w:rFonts w:hAnsi="ＭＳ 明朝" w:cs="ＭＳ 明朝"/>
                <w:kern w:val="0"/>
                <w:szCs w:val="20"/>
              </w:rPr>
            </w:pPr>
          </w:p>
        </w:tc>
        <w:tc>
          <w:tcPr>
            <w:tcW w:w="229" w:type="dxa"/>
            <w:vMerge w:val="restart"/>
            <w:tcBorders>
              <w:top w:val="nil"/>
            </w:tcBorders>
            <w:vAlign w:val="center"/>
          </w:tcPr>
          <w:p w14:paraId="5D7FE759" w14:textId="77777777" w:rsidR="00252936" w:rsidRPr="00E00F36" w:rsidRDefault="00252936" w:rsidP="00101059">
            <w:pPr>
              <w:jc w:val="left"/>
              <w:rPr>
                <w:rFonts w:hAnsi="ＭＳ 明朝" w:cs="ＭＳ 明朝"/>
                <w:kern w:val="0"/>
                <w:szCs w:val="20"/>
              </w:rPr>
            </w:pPr>
          </w:p>
        </w:tc>
        <w:tc>
          <w:tcPr>
            <w:tcW w:w="1928" w:type="dxa"/>
            <w:vAlign w:val="center"/>
          </w:tcPr>
          <w:p w14:paraId="2CC3158C" w14:textId="77777777" w:rsidR="00252936" w:rsidRDefault="00252936" w:rsidP="00101059">
            <w:pPr>
              <w:jc w:val="left"/>
              <w:rPr>
                <w:rFonts w:hAnsi="ＭＳ 明朝" w:cs="ＭＳ 明朝"/>
                <w:kern w:val="0"/>
                <w:szCs w:val="20"/>
              </w:rPr>
            </w:pPr>
            <w:r w:rsidRPr="00BB5300">
              <w:rPr>
                <w:rFonts w:hAnsi="ＭＳ 明朝" w:cs="ＭＳ 明朝" w:hint="eastAsia"/>
                <w:kern w:val="0"/>
                <w:szCs w:val="20"/>
              </w:rPr>
              <w:t>第</w:t>
            </w:r>
            <w:r>
              <w:rPr>
                <w:rFonts w:hAnsi="ＭＳ 明朝" w:cs="ＭＳ 明朝" w:hint="eastAsia"/>
                <w:kern w:val="0"/>
                <w:szCs w:val="20"/>
              </w:rPr>
              <w:t>６</w:t>
            </w:r>
            <w:r w:rsidRPr="00BB5300">
              <w:rPr>
                <w:rFonts w:hAnsi="ＭＳ 明朝" w:cs="ＭＳ 明朝" w:hint="eastAsia"/>
                <w:kern w:val="0"/>
                <w:szCs w:val="20"/>
              </w:rPr>
              <w:t xml:space="preserve">　</w:t>
            </w:r>
            <w:bookmarkStart w:id="195" w:name="授業中の事故"/>
            <w:r w:rsidRPr="00BB5300">
              <w:rPr>
                <w:rFonts w:hAnsi="ＭＳ 明朝" w:cs="ＭＳ 明朝" w:hint="eastAsia"/>
                <w:kern w:val="0"/>
                <w:szCs w:val="20"/>
              </w:rPr>
              <w:t>授業中の事故</w:t>
            </w:r>
            <w:bookmarkEnd w:id="195"/>
          </w:p>
          <w:p w14:paraId="0EDB18ED" w14:textId="2EFCE876" w:rsidR="00252936" w:rsidRPr="00BB5300" w:rsidRDefault="00252936" w:rsidP="00101059">
            <w:pPr>
              <w:jc w:val="left"/>
              <w:rPr>
                <w:rFonts w:hAnsi="ＭＳ 明朝" w:cs="ＭＳ 明朝"/>
                <w:kern w:val="0"/>
                <w:szCs w:val="20"/>
              </w:rPr>
            </w:pPr>
          </w:p>
        </w:tc>
        <w:tc>
          <w:tcPr>
            <w:tcW w:w="2126" w:type="dxa"/>
            <w:vMerge/>
            <w:vAlign w:val="center"/>
          </w:tcPr>
          <w:p w14:paraId="0657FC8A" w14:textId="7ABDE785" w:rsidR="00252936" w:rsidRPr="00E00F36" w:rsidRDefault="00252936" w:rsidP="00101059">
            <w:pPr>
              <w:jc w:val="left"/>
              <w:rPr>
                <w:rFonts w:hAnsi="ＭＳ 明朝" w:cs="ＭＳ 明朝"/>
                <w:kern w:val="0"/>
                <w:szCs w:val="20"/>
              </w:rPr>
            </w:pPr>
          </w:p>
        </w:tc>
        <w:tc>
          <w:tcPr>
            <w:tcW w:w="2127" w:type="dxa"/>
            <w:vMerge/>
            <w:vAlign w:val="center"/>
          </w:tcPr>
          <w:p w14:paraId="787FF5B3" w14:textId="77777777" w:rsidR="00252936" w:rsidRPr="00E00F36" w:rsidRDefault="00252936" w:rsidP="00101059">
            <w:pPr>
              <w:jc w:val="center"/>
              <w:rPr>
                <w:rFonts w:hAnsi="ＭＳ 明朝" w:cs="ＭＳ 明朝"/>
                <w:kern w:val="0"/>
                <w:szCs w:val="20"/>
              </w:rPr>
            </w:pPr>
          </w:p>
        </w:tc>
        <w:tc>
          <w:tcPr>
            <w:tcW w:w="2126" w:type="dxa"/>
            <w:vAlign w:val="center"/>
          </w:tcPr>
          <w:p w14:paraId="6001BD60" w14:textId="69BFA3BD" w:rsidR="00252936" w:rsidRPr="004729E5" w:rsidRDefault="00141E9B" w:rsidP="00141E9B">
            <w:pPr>
              <w:ind w:left="180" w:hangingChars="100" w:hanging="180"/>
              <w:jc w:val="center"/>
              <w:rPr>
                <w:rFonts w:hAnsi="ＭＳ 明朝" w:cs="ＭＳ 明朝"/>
                <w:kern w:val="0"/>
                <w:sz w:val="18"/>
                <w:szCs w:val="20"/>
              </w:rPr>
            </w:pPr>
            <w:r>
              <w:rPr>
                <w:rFonts w:hAnsi="ＭＳ 明朝" w:cs="ＭＳ 明朝" w:hint="eastAsia"/>
                <w:kern w:val="0"/>
                <w:szCs w:val="20"/>
              </w:rPr>
              <w:t>－</w:t>
            </w:r>
          </w:p>
        </w:tc>
        <w:tc>
          <w:tcPr>
            <w:tcW w:w="1298" w:type="dxa"/>
            <w:vMerge/>
            <w:vAlign w:val="center"/>
          </w:tcPr>
          <w:p w14:paraId="3DCAF4B3" w14:textId="77777777" w:rsidR="00252936" w:rsidRPr="00BB37E9" w:rsidRDefault="00252936" w:rsidP="00101059">
            <w:pPr>
              <w:jc w:val="center"/>
              <w:rPr>
                <w:rFonts w:hAnsi="ＭＳ 明朝" w:cs="ＭＳ 明朝"/>
                <w:kern w:val="0"/>
                <w:sz w:val="18"/>
                <w:szCs w:val="20"/>
              </w:rPr>
            </w:pPr>
          </w:p>
        </w:tc>
      </w:tr>
      <w:tr w:rsidR="00252936" w:rsidRPr="00E00F36" w14:paraId="0CF08C5C" w14:textId="77777777" w:rsidTr="0088715C">
        <w:trPr>
          <w:trHeight w:val="649"/>
          <w:jc w:val="center"/>
        </w:trPr>
        <w:tc>
          <w:tcPr>
            <w:tcW w:w="248" w:type="dxa"/>
            <w:vMerge/>
            <w:tcBorders>
              <w:bottom w:val="nil"/>
            </w:tcBorders>
            <w:vAlign w:val="center"/>
          </w:tcPr>
          <w:p w14:paraId="3FE1D44D" w14:textId="77777777" w:rsidR="00252936" w:rsidRPr="00E00F36" w:rsidRDefault="00252936" w:rsidP="00101059">
            <w:pPr>
              <w:jc w:val="left"/>
              <w:rPr>
                <w:rFonts w:hAnsi="ＭＳ 明朝" w:cs="ＭＳ 明朝"/>
                <w:kern w:val="0"/>
                <w:szCs w:val="20"/>
              </w:rPr>
            </w:pPr>
          </w:p>
        </w:tc>
        <w:tc>
          <w:tcPr>
            <w:tcW w:w="229" w:type="dxa"/>
            <w:vMerge/>
            <w:tcBorders>
              <w:bottom w:val="nil"/>
            </w:tcBorders>
            <w:vAlign w:val="center"/>
          </w:tcPr>
          <w:p w14:paraId="559A58AD" w14:textId="77777777" w:rsidR="00252936" w:rsidRPr="00E00F36" w:rsidRDefault="00252936" w:rsidP="00101059">
            <w:pPr>
              <w:jc w:val="left"/>
              <w:rPr>
                <w:rFonts w:hAnsi="ＭＳ 明朝" w:cs="ＭＳ 明朝"/>
                <w:kern w:val="0"/>
                <w:szCs w:val="20"/>
              </w:rPr>
            </w:pPr>
          </w:p>
        </w:tc>
        <w:tc>
          <w:tcPr>
            <w:tcW w:w="1928" w:type="dxa"/>
            <w:vAlign w:val="center"/>
          </w:tcPr>
          <w:p w14:paraId="1D48C25C" w14:textId="03F58FAA" w:rsidR="00252936" w:rsidRPr="00BB5300" w:rsidRDefault="00252936" w:rsidP="00241142">
            <w:pPr>
              <w:ind w:left="360" w:hangingChars="200" w:hanging="360"/>
              <w:jc w:val="left"/>
              <w:rPr>
                <w:rFonts w:hAnsi="ＭＳ 明朝" w:cs="ＭＳ 明朝"/>
                <w:kern w:val="0"/>
                <w:szCs w:val="20"/>
              </w:rPr>
            </w:pPr>
            <w:r>
              <w:rPr>
                <w:rFonts w:hAnsi="ＭＳ 明朝" w:cs="ＭＳ 明朝" w:hint="eastAsia"/>
                <w:kern w:val="0"/>
                <w:szCs w:val="20"/>
              </w:rPr>
              <w:t>第７　校外活動時の事故</w:t>
            </w:r>
          </w:p>
        </w:tc>
        <w:tc>
          <w:tcPr>
            <w:tcW w:w="2126" w:type="dxa"/>
            <w:vMerge/>
            <w:vAlign w:val="center"/>
          </w:tcPr>
          <w:p w14:paraId="0B551147" w14:textId="6267D94B" w:rsidR="00252936" w:rsidRPr="00E00F36" w:rsidRDefault="00252936" w:rsidP="00101059">
            <w:pPr>
              <w:jc w:val="left"/>
              <w:rPr>
                <w:rFonts w:hAnsi="ＭＳ 明朝" w:cs="ＭＳ 明朝"/>
                <w:kern w:val="0"/>
                <w:szCs w:val="20"/>
              </w:rPr>
            </w:pPr>
          </w:p>
        </w:tc>
        <w:tc>
          <w:tcPr>
            <w:tcW w:w="2127" w:type="dxa"/>
            <w:vMerge/>
            <w:vAlign w:val="center"/>
          </w:tcPr>
          <w:p w14:paraId="598479B4" w14:textId="77777777" w:rsidR="00252936" w:rsidRPr="00E00F36" w:rsidRDefault="00252936" w:rsidP="00101059">
            <w:pPr>
              <w:jc w:val="center"/>
              <w:rPr>
                <w:rFonts w:hAnsi="ＭＳ 明朝" w:cs="ＭＳ 明朝"/>
                <w:kern w:val="0"/>
                <w:szCs w:val="20"/>
              </w:rPr>
            </w:pPr>
          </w:p>
        </w:tc>
        <w:tc>
          <w:tcPr>
            <w:tcW w:w="2126" w:type="dxa"/>
            <w:vAlign w:val="center"/>
          </w:tcPr>
          <w:p w14:paraId="4A3DCEF9" w14:textId="5FA0327E" w:rsidR="00252936" w:rsidRPr="004729E5" w:rsidRDefault="00141E9B" w:rsidP="00141E9B">
            <w:pPr>
              <w:ind w:left="180" w:hangingChars="100" w:hanging="180"/>
              <w:jc w:val="center"/>
              <w:rPr>
                <w:rFonts w:hAnsi="ＭＳ 明朝" w:cs="ＭＳ 明朝"/>
                <w:kern w:val="0"/>
                <w:sz w:val="18"/>
                <w:szCs w:val="20"/>
              </w:rPr>
            </w:pPr>
            <w:r>
              <w:rPr>
                <w:rFonts w:hAnsi="ＭＳ 明朝" w:cs="ＭＳ 明朝" w:hint="eastAsia"/>
                <w:kern w:val="0"/>
                <w:szCs w:val="20"/>
              </w:rPr>
              <w:t>－</w:t>
            </w:r>
          </w:p>
        </w:tc>
        <w:tc>
          <w:tcPr>
            <w:tcW w:w="1298" w:type="dxa"/>
            <w:vMerge/>
            <w:vAlign w:val="center"/>
          </w:tcPr>
          <w:p w14:paraId="403A0577" w14:textId="77777777" w:rsidR="00252936" w:rsidRPr="00BB37E9" w:rsidRDefault="00252936" w:rsidP="00101059">
            <w:pPr>
              <w:jc w:val="center"/>
              <w:rPr>
                <w:rFonts w:hAnsi="ＭＳ 明朝" w:cs="ＭＳ 明朝"/>
                <w:kern w:val="0"/>
                <w:sz w:val="18"/>
                <w:szCs w:val="20"/>
              </w:rPr>
            </w:pPr>
          </w:p>
        </w:tc>
      </w:tr>
      <w:tr w:rsidR="00252936" w:rsidRPr="00E00F36" w14:paraId="3D69E61D" w14:textId="77777777" w:rsidTr="0088715C">
        <w:trPr>
          <w:trHeight w:val="635"/>
          <w:jc w:val="center"/>
        </w:trPr>
        <w:tc>
          <w:tcPr>
            <w:tcW w:w="248" w:type="dxa"/>
            <w:vMerge w:val="restart"/>
            <w:tcBorders>
              <w:top w:val="nil"/>
            </w:tcBorders>
            <w:vAlign w:val="center"/>
          </w:tcPr>
          <w:p w14:paraId="4346BEB1" w14:textId="77777777" w:rsidR="00252936" w:rsidRPr="00E00F36" w:rsidRDefault="00252936" w:rsidP="00101059">
            <w:pPr>
              <w:jc w:val="left"/>
              <w:rPr>
                <w:rFonts w:hAnsi="ＭＳ 明朝" w:cs="ＭＳ 明朝"/>
                <w:kern w:val="0"/>
                <w:szCs w:val="20"/>
              </w:rPr>
            </w:pPr>
          </w:p>
        </w:tc>
        <w:tc>
          <w:tcPr>
            <w:tcW w:w="229" w:type="dxa"/>
            <w:vMerge w:val="restart"/>
            <w:tcBorders>
              <w:top w:val="nil"/>
            </w:tcBorders>
            <w:vAlign w:val="center"/>
          </w:tcPr>
          <w:p w14:paraId="0C0E58BB" w14:textId="77777777" w:rsidR="00252936" w:rsidRPr="00E00F36" w:rsidRDefault="00252936" w:rsidP="00101059">
            <w:pPr>
              <w:jc w:val="left"/>
              <w:rPr>
                <w:rFonts w:hAnsi="ＭＳ 明朝" w:cs="ＭＳ 明朝"/>
                <w:kern w:val="0"/>
                <w:szCs w:val="20"/>
              </w:rPr>
            </w:pPr>
          </w:p>
        </w:tc>
        <w:tc>
          <w:tcPr>
            <w:tcW w:w="1928" w:type="dxa"/>
            <w:vAlign w:val="center"/>
          </w:tcPr>
          <w:p w14:paraId="7A81F075" w14:textId="77777777" w:rsidR="00252936" w:rsidRDefault="00252936" w:rsidP="00101059">
            <w:pPr>
              <w:jc w:val="left"/>
              <w:rPr>
                <w:rFonts w:hAnsi="ＭＳ 明朝" w:cs="ＭＳ 明朝"/>
                <w:kern w:val="0"/>
                <w:szCs w:val="20"/>
              </w:rPr>
            </w:pPr>
            <w:r w:rsidRPr="00BB5300">
              <w:rPr>
                <w:rFonts w:hAnsi="ＭＳ 明朝" w:cs="ＭＳ 明朝" w:hint="eastAsia"/>
                <w:kern w:val="0"/>
                <w:szCs w:val="20"/>
              </w:rPr>
              <w:t>第</w:t>
            </w:r>
            <w:r>
              <w:rPr>
                <w:rFonts w:hAnsi="ＭＳ 明朝" w:cs="ＭＳ 明朝" w:hint="eastAsia"/>
                <w:kern w:val="0"/>
                <w:szCs w:val="20"/>
              </w:rPr>
              <w:t>８</w:t>
            </w:r>
            <w:r w:rsidRPr="00BB5300">
              <w:rPr>
                <w:rFonts w:hAnsi="ＭＳ 明朝" w:cs="ＭＳ 明朝" w:hint="eastAsia"/>
                <w:kern w:val="0"/>
                <w:szCs w:val="20"/>
              </w:rPr>
              <w:t xml:space="preserve">　</w:t>
            </w:r>
            <w:bookmarkStart w:id="196" w:name="部活動中の事故"/>
            <w:r w:rsidRPr="00BB5300">
              <w:rPr>
                <w:rFonts w:hAnsi="ＭＳ 明朝" w:cs="ＭＳ 明朝" w:hint="eastAsia"/>
                <w:kern w:val="0"/>
                <w:szCs w:val="20"/>
              </w:rPr>
              <w:t>部活動中の事</w:t>
            </w:r>
          </w:p>
          <w:p w14:paraId="1D6EBBE7" w14:textId="549B499C" w:rsidR="00252936" w:rsidRPr="00BB5300" w:rsidRDefault="00252936" w:rsidP="00101059">
            <w:pPr>
              <w:jc w:val="left"/>
              <w:rPr>
                <w:rFonts w:hAnsi="ＭＳ 明朝" w:cs="ＭＳ 明朝"/>
                <w:kern w:val="0"/>
                <w:szCs w:val="20"/>
              </w:rPr>
            </w:pPr>
            <w:r>
              <w:rPr>
                <w:rFonts w:hAnsi="ＭＳ 明朝" w:cs="ＭＳ 明朝" w:hint="eastAsia"/>
                <w:kern w:val="0"/>
                <w:szCs w:val="20"/>
              </w:rPr>
              <w:t xml:space="preserve">　　</w:t>
            </w:r>
            <w:r w:rsidRPr="00BB5300">
              <w:rPr>
                <w:rFonts w:hAnsi="ＭＳ 明朝" w:cs="ＭＳ 明朝" w:hint="eastAsia"/>
                <w:kern w:val="0"/>
                <w:szCs w:val="20"/>
              </w:rPr>
              <w:t>故</w:t>
            </w:r>
            <w:bookmarkEnd w:id="196"/>
          </w:p>
        </w:tc>
        <w:tc>
          <w:tcPr>
            <w:tcW w:w="2126" w:type="dxa"/>
            <w:vMerge/>
            <w:vAlign w:val="center"/>
          </w:tcPr>
          <w:p w14:paraId="3C2B48B6" w14:textId="4507F560" w:rsidR="00252936" w:rsidRPr="00E00F36" w:rsidRDefault="00252936" w:rsidP="00101059">
            <w:pPr>
              <w:jc w:val="left"/>
              <w:rPr>
                <w:rFonts w:hAnsi="ＭＳ 明朝" w:cs="ＭＳ 明朝"/>
                <w:kern w:val="0"/>
                <w:szCs w:val="20"/>
              </w:rPr>
            </w:pPr>
          </w:p>
        </w:tc>
        <w:tc>
          <w:tcPr>
            <w:tcW w:w="2127" w:type="dxa"/>
            <w:vMerge/>
            <w:vAlign w:val="center"/>
          </w:tcPr>
          <w:p w14:paraId="63914602" w14:textId="77777777" w:rsidR="00252936" w:rsidRPr="00E00F36" w:rsidRDefault="00252936" w:rsidP="00101059">
            <w:pPr>
              <w:ind w:left="180" w:hangingChars="100" w:hanging="180"/>
              <w:jc w:val="center"/>
              <w:rPr>
                <w:rFonts w:hAnsi="ＭＳ 明朝" w:cs="ＭＳ 明朝"/>
                <w:kern w:val="0"/>
                <w:szCs w:val="20"/>
              </w:rPr>
            </w:pPr>
          </w:p>
        </w:tc>
        <w:tc>
          <w:tcPr>
            <w:tcW w:w="2126" w:type="dxa"/>
            <w:vAlign w:val="center"/>
          </w:tcPr>
          <w:p w14:paraId="5737970A" w14:textId="77F976FA" w:rsidR="00252936" w:rsidRPr="004729E5" w:rsidRDefault="00141E9B" w:rsidP="00141E9B">
            <w:pPr>
              <w:ind w:left="180" w:hangingChars="100" w:hanging="180"/>
              <w:jc w:val="center"/>
              <w:rPr>
                <w:rFonts w:hAnsi="ＭＳ 明朝" w:cs="ＭＳ 明朝"/>
                <w:kern w:val="0"/>
                <w:sz w:val="18"/>
                <w:szCs w:val="20"/>
              </w:rPr>
            </w:pPr>
            <w:r>
              <w:rPr>
                <w:rFonts w:hAnsi="ＭＳ 明朝" w:cs="ＭＳ 明朝" w:hint="eastAsia"/>
                <w:kern w:val="0"/>
                <w:szCs w:val="20"/>
              </w:rPr>
              <w:t>－</w:t>
            </w:r>
          </w:p>
        </w:tc>
        <w:tc>
          <w:tcPr>
            <w:tcW w:w="1298" w:type="dxa"/>
            <w:vMerge/>
            <w:vAlign w:val="center"/>
          </w:tcPr>
          <w:p w14:paraId="0AAA2C15" w14:textId="77777777" w:rsidR="00252936" w:rsidRPr="00BB37E9" w:rsidRDefault="00252936" w:rsidP="00101059">
            <w:pPr>
              <w:jc w:val="center"/>
              <w:rPr>
                <w:rFonts w:hAnsi="ＭＳ 明朝" w:cs="ＭＳ 明朝"/>
                <w:kern w:val="0"/>
                <w:sz w:val="18"/>
                <w:szCs w:val="20"/>
              </w:rPr>
            </w:pPr>
          </w:p>
        </w:tc>
      </w:tr>
      <w:tr w:rsidR="00252936" w:rsidRPr="00E00F36" w14:paraId="074B92DE" w14:textId="77777777" w:rsidTr="0088715C">
        <w:trPr>
          <w:trHeight w:val="571"/>
          <w:jc w:val="center"/>
        </w:trPr>
        <w:tc>
          <w:tcPr>
            <w:tcW w:w="248" w:type="dxa"/>
            <w:vMerge/>
            <w:tcBorders>
              <w:bottom w:val="nil"/>
            </w:tcBorders>
            <w:vAlign w:val="center"/>
          </w:tcPr>
          <w:p w14:paraId="6095275D" w14:textId="77777777" w:rsidR="00252936" w:rsidRPr="00E00F36" w:rsidRDefault="00252936" w:rsidP="00101059">
            <w:pPr>
              <w:jc w:val="left"/>
              <w:rPr>
                <w:rFonts w:hAnsi="ＭＳ 明朝" w:cs="ＭＳ 明朝"/>
                <w:kern w:val="0"/>
                <w:szCs w:val="20"/>
              </w:rPr>
            </w:pPr>
          </w:p>
        </w:tc>
        <w:tc>
          <w:tcPr>
            <w:tcW w:w="229" w:type="dxa"/>
            <w:vMerge/>
            <w:tcBorders>
              <w:bottom w:val="nil"/>
            </w:tcBorders>
            <w:vAlign w:val="center"/>
          </w:tcPr>
          <w:p w14:paraId="551416DE" w14:textId="77777777" w:rsidR="00252936" w:rsidRPr="00E00F36" w:rsidRDefault="00252936" w:rsidP="00101059">
            <w:pPr>
              <w:jc w:val="left"/>
              <w:rPr>
                <w:rFonts w:hAnsi="ＭＳ 明朝" w:cs="ＭＳ 明朝"/>
                <w:kern w:val="0"/>
                <w:szCs w:val="20"/>
              </w:rPr>
            </w:pPr>
          </w:p>
        </w:tc>
        <w:tc>
          <w:tcPr>
            <w:tcW w:w="1928" w:type="dxa"/>
            <w:vAlign w:val="center"/>
          </w:tcPr>
          <w:p w14:paraId="7EBE14B1" w14:textId="02E0267D" w:rsidR="00252936" w:rsidRPr="00BB5300" w:rsidRDefault="00252936" w:rsidP="00241142">
            <w:pPr>
              <w:ind w:left="360" w:hangingChars="200" w:hanging="360"/>
              <w:jc w:val="left"/>
              <w:rPr>
                <w:rFonts w:hAnsi="ＭＳ 明朝" w:cs="ＭＳ 明朝"/>
                <w:kern w:val="0"/>
                <w:szCs w:val="20"/>
              </w:rPr>
            </w:pPr>
            <w:r>
              <w:rPr>
                <w:rFonts w:hAnsi="ＭＳ 明朝" w:cs="ＭＳ 明朝" w:hint="eastAsia"/>
                <w:kern w:val="0"/>
                <w:szCs w:val="20"/>
              </w:rPr>
              <w:t>第９　部活動遠征時の事故</w:t>
            </w:r>
          </w:p>
        </w:tc>
        <w:tc>
          <w:tcPr>
            <w:tcW w:w="2126" w:type="dxa"/>
            <w:vMerge/>
            <w:vAlign w:val="center"/>
          </w:tcPr>
          <w:p w14:paraId="5D2CC688" w14:textId="5D5D49A0" w:rsidR="00252936" w:rsidRPr="00E00F36" w:rsidRDefault="00252936" w:rsidP="00101059">
            <w:pPr>
              <w:jc w:val="left"/>
              <w:rPr>
                <w:rFonts w:hAnsi="ＭＳ 明朝" w:cs="ＭＳ 明朝"/>
                <w:kern w:val="0"/>
                <w:szCs w:val="20"/>
              </w:rPr>
            </w:pPr>
          </w:p>
        </w:tc>
        <w:tc>
          <w:tcPr>
            <w:tcW w:w="2127" w:type="dxa"/>
            <w:vMerge/>
            <w:vAlign w:val="center"/>
          </w:tcPr>
          <w:p w14:paraId="19C92F8B" w14:textId="77777777" w:rsidR="00252936" w:rsidRPr="00E00F36" w:rsidRDefault="00252936" w:rsidP="00101059">
            <w:pPr>
              <w:ind w:left="180" w:hangingChars="100" w:hanging="180"/>
              <w:jc w:val="center"/>
              <w:rPr>
                <w:rFonts w:hAnsi="ＭＳ 明朝" w:cs="ＭＳ 明朝"/>
                <w:kern w:val="0"/>
                <w:szCs w:val="20"/>
              </w:rPr>
            </w:pPr>
          </w:p>
        </w:tc>
        <w:tc>
          <w:tcPr>
            <w:tcW w:w="2126" w:type="dxa"/>
            <w:vAlign w:val="center"/>
          </w:tcPr>
          <w:p w14:paraId="56319CB2" w14:textId="1FBDE6E3" w:rsidR="00252936" w:rsidRPr="004729E5" w:rsidRDefault="00141E9B" w:rsidP="00141E9B">
            <w:pPr>
              <w:ind w:left="180" w:hangingChars="100" w:hanging="180"/>
              <w:jc w:val="center"/>
              <w:rPr>
                <w:rFonts w:hAnsi="ＭＳ 明朝" w:cs="ＭＳ 明朝"/>
                <w:kern w:val="0"/>
                <w:sz w:val="18"/>
                <w:szCs w:val="20"/>
              </w:rPr>
            </w:pPr>
            <w:r>
              <w:rPr>
                <w:rFonts w:hAnsi="ＭＳ 明朝" w:cs="ＭＳ 明朝" w:hint="eastAsia"/>
                <w:kern w:val="0"/>
                <w:szCs w:val="20"/>
              </w:rPr>
              <w:t>－</w:t>
            </w:r>
          </w:p>
        </w:tc>
        <w:tc>
          <w:tcPr>
            <w:tcW w:w="1298" w:type="dxa"/>
            <w:vMerge/>
            <w:vAlign w:val="center"/>
          </w:tcPr>
          <w:p w14:paraId="48553127" w14:textId="77777777" w:rsidR="00252936" w:rsidRPr="00BB37E9" w:rsidRDefault="00252936" w:rsidP="00101059">
            <w:pPr>
              <w:jc w:val="center"/>
              <w:rPr>
                <w:rFonts w:hAnsi="ＭＳ 明朝" w:cs="ＭＳ 明朝"/>
                <w:kern w:val="0"/>
                <w:sz w:val="18"/>
                <w:szCs w:val="20"/>
              </w:rPr>
            </w:pPr>
          </w:p>
        </w:tc>
      </w:tr>
      <w:tr w:rsidR="00252936" w:rsidRPr="00E00F36" w14:paraId="325901D0" w14:textId="77777777" w:rsidTr="0088715C">
        <w:trPr>
          <w:jc w:val="center"/>
        </w:trPr>
        <w:tc>
          <w:tcPr>
            <w:tcW w:w="248" w:type="dxa"/>
            <w:tcBorders>
              <w:top w:val="nil"/>
              <w:bottom w:val="nil"/>
            </w:tcBorders>
            <w:vAlign w:val="center"/>
          </w:tcPr>
          <w:p w14:paraId="22ADC120" w14:textId="77777777" w:rsidR="00252936" w:rsidRPr="00E00F36" w:rsidRDefault="00252936" w:rsidP="00101059">
            <w:pPr>
              <w:jc w:val="left"/>
              <w:rPr>
                <w:rFonts w:hAnsi="ＭＳ 明朝" w:cs="ＭＳ 明朝"/>
                <w:kern w:val="0"/>
                <w:szCs w:val="20"/>
              </w:rPr>
            </w:pPr>
          </w:p>
        </w:tc>
        <w:tc>
          <w:tcPr>
            <w:tcW w:w="229" w:type="dxa"/>
            <w:tcBorders>
              <w:top w:val="nil"/>
              <w:bottom w:val="nil"/>
            </w:tcBorders>
            <w:vAlign w:val="center"/>
          </w:tcPr>
          <w:p w14:paraId="7ED6B340" w14:textId="77777777" w:rsidR="00252936" w:rsidRPr="00E00F36" w:rsidRDefault="00252936" w:rsidP="00101059">
            <w:pPr>
              <w:jc w:val="left"/>
              <w:rPr>
                <w:rFonts w:hAnsi="ＭＳ 明朝" w:cs="ＭＳ 明朝"/>
                <w:kern w:val="0"/>
                <w:szCs w:val="20"/>
              </w:rPr>
            </w:pPr>
          </w:p>
        </w:tc>
        <w:tc>
          <w:tcPr>
            <w:tcW w:w="1928" w:type="dxa"/>
            <w:vAlign w:val="center"/>
          </w:tcPr>
          <w:p w14:paraId="3516E360" w14:textId="77777777" w:rsidR="00252936" w:rsidRDefault="00252936" w:rsidP="00101059">
            <w:pPr>
              <w:jc w:val="left"/>
              <w:rPr>
                <w:rFonts w:hAnsi="ＭＳ 明朝" w:cs="ＭＳ 明朝"/>
                <w:kern w:val="0"/>
                <w:szCs w:val="20"/>
              </w:rPr>
            </w:pPr>
            <w:r w:rsidRPr="00BB5300">
              <w:rPr>
                <w:rFonts w:hAnsi="ＭＳ 明朝" w:cs="ＭＳ 明朝" w:hint="eastAsia"/>
                <w:kern w:val="0"/>
                <w:szCs w:val="20"/>
              </w:rPr>
              <w:t>第</w:t>
            </w:r>
            <w:r>
              <w:rPr>
                <w:rFonts w:hAnsi="ＭＳ 明朝" w:cs="ＭＳ 明朝" w:hint="eastAsia"/>
                <w:kern w:val="0"/>
                <w:szCs w:val="20"/>
              </w:rPr>
              <w:t>10</w:t>
            </w:r>
            <w:r w:rsidRPr="00BB5300">
              <w:rPr>
                <w:rFonts w:hAnsi="ＭＳ 明朝" w:cs="ＭＳ 明朝" w:hint="eastAsia"/>
                <w:kern w:val="0"/>
                <w:szCs w:val="20"/>
              </w:rPr>
              <w:t xml:space="preserve">　</w:t>
            </w:r>
            <w:bookmarkStart w:id="197" w:name="登下校中の事故"/>
            <w:r w:rsidRPr="00BB5300">
              <w:rPr>
                <w:rFonts w:hAnsi="ＭＳ 明朝" w:cs="ＭＳ 明朝" w:hint="eastAsia"/>
                <w:kern w:val="0"/>
                <w:szCs w:val="20"/>
              </w:rPr>
              <w:t>登下校中の事</w:t>
            </w:r>
          </w:p>
          <w:p w14:paraId="0DA79B29" w14:textId="71A3B838" w:rsidR="00252936" w:rsidRPr="00BB5300" w:rsidRDefault="00252936" w:rsidP="00101059">
            <w:pPr>
              <w:jc w:val="left"/>
              <w:rPr>
                <w:rFonts w:hAnsi="ＭＳ 明朝" w:cs="ＭＳ 明朝"/>
                <w:kern w:val="0"/>
                <w:szCs w:val="20"/>
              </w:rPr>
            </w:pPr>
            <w:r>
              <w:rPr>
                <w:rFonts w:hAnsi="ＭＳ 明朝" w:cs="ＭＳ 明朝" w:hint="eastAsia"/>
                <w:kern w:val="0"/>
                <w:szCs w:val="20"/>
              </w:rPr>
              <w:t xml:space="preserve">　　</w:t>
            </w:r>
            <w:r w:rsidRPr="00BB5300">
              <w:rPr>
                <w:rFonts w:hAnsi="ＭＳ 明朝" w:cs="ＭＳ 明朝" w:hint="eastAsia"/>
                <w:kern w:val="0"/>
                <w:szCs w:val="20"/>
              </w:rPr>
              <w:t>故</w:t>
            </w:r>
            <w:bookmarkEnd w:id="197"/>
          </w:p>
        </w:tc>
        <w:tc>
          <w:tcPr>
            <w:tcW w:w="2126" w:type="dxa"/>
            <w:vMerge/>
            <w:vAlign w:val="center"/>
          </w:tcPr>
          <w:p w14:paraId="71F81F93" w14:textId="5EDE7297" w:rsidR="00252936" w:rsidRPr="00E00F36" w:rsidRDefault="00252936" w:rsidP="00101059">
            <w:pPr>
              <w:jc w:val="left"/>
              <w:rPr>
                <w:rFonts w:hAnsi="ＭＳ 明朝" w:cs="ＭＳ 明朝"/>
                <w:kern w:val="0"/>
                <w:szCs w:val="20"/>
              </w:rPr>
            </w:pPr>
          </w:p>
        </w:tc>
        <w:tc>
          <w:tcPr>
            <w:tcW w:w="2127" w:type="dxa"/>
            <w:vMerge/>
            <w:vAlign w:val="center"/>
          </w:tcPr>
          <w:p w14:paraId="56E046A2" w14:textId="77777777" w:rsidR="00252936" w:rsidRPr="00E00F36" w:rsidRDefault="00252936" w:rsidP="00101059">
            <w:pPr>
              <w:jc w:val="center"/>
              <w:rPr>
                <w:rFonts w:hAnsi="ＭＳ 明朝" w:cs="ＭＳ 明朝"/>
                <w:kern w:val="0"/>
                <w:szCs w:val="20"/>
              </w:rPr>
            </w:pPr>
          </w:p>
        </w:tc>
        <w:tc>
          <w:tcPr>
            <w:tcW w:w="2126" w:type="dxa"/>
            <w:vAlign w:val="center"/>
          </w:tcPr>
          <w:p w14:paraId="750294FB" w14:textId="43C3A696" w:rsidR="00252936" w:rsidRPr="00141E9B" w:rsidRDefault="00141E9B" w:rsidP="00141E9B">
            <w:pPr>
              <w:jc w:val="left"/>
              <w:rPr>
                <w:rFonts w:hAnsi="ＭＳ 明朝" w:cs="ＭＳ 明朝"/>
                <w:kern w:val="0"/>
                <w:sz w:val="18"/>
                <w:szCs w:val="20"/>
              </w:rPr>
            </w:pPr>
            <w:r w:rsidRPr="004729E5">
              <w:rPr>
                <w:rFonts w:hAnsi="ＭＳ 明朝" w:cs="ＭＳ 明朝"/>
                <w:kern w:val="0"/>
                <w:sz w:val="18"/>
                <w:szCs w:val="20"/>
              </w:rPr>
              <w:t>・　警察に連絡</w:t>
            </w:r>
          </w:p>
        </w:tc>
        <w:tc>
          <w:tcPr>
            <w:tcW w:w="1298" w:type="dxa"/>
            <w:vMerge/>
            <w:vAlign w:val="center"/>
          </w:tcPr>
          <w:p w14:paraId="7F1A631B" w14:textId="77777777" w:rsidR="00252936" w:rsidRPr="00BB37E9" w:rsidRDefault="00252936" w:rsidP="00101059">
            <w:pPr>
              <w:jc w:val="center"/>
              <w:rPr>
                <w:rFonts w:hAnsi="ＭＳ 明朝" w:cs="ＭＳ 明朝"/>
                <w:kern w:val="0"/>
                <w:sz w:val="18"/>
                <w:szCs w:val="20"/>
              </w:rPr>
            </w:pPr>
          </w:p>
        </w:tc>
      </w:tr>
      <w:tr w:rsidR="00101059" w:rsidRPr="00E00F36" w14:paraId="677D58D6" w14:textId="77777777" w:rsidTr="0088715C">
        <w:trPr>
          <w:jc w:val="center"/>
        </w:trPr>
        <w:tc>
          <w:tcPr>
            <w:tcW w:w="248" w:type="dxa"/>
            <w:tcBorders>
              <w:top w:val="nil"/>
              <w:bottom w:val="nil"/>
            </w:tcBorders>
            <w:vAlign w:val="center"/>
          </w:tcPr>
          <w:p w14:paraId="1BA75DE9" w14:textId="77777777" w:rsidR="00101059" w:rsidRPr="00E00F36" w:rsidRDefault="00101059" w:rsidP="00101059">
            <w:pPr>
              <w:jc w:val="left"/>
              <w:rPr>
                <w:rFonts w:hAnsi="ＭＳ 明朝" w:cs="ＭＳ 明朝"/>
                <w:kern w:val="0"/>
                <w:szCs w:val="20"/>
              </w:rPr>
            </w:pPr>
          </w:p>
        </w:tc>
        <w:tc>
          <w:tcPr>
            <w:tcW w:w="229" w:type="dxa"/>
            <w:tcBorders>
              <w:top w:val="nil"/>
              <w:bottom w:val="nil"/>
            </w:tcBorders>
            <w:vAlign w:val="center"/>
          </w:tcPr>
          <w:p w14:paraId="7ECA62D9" w14:textId="77777777" w:rsidR="00101059" w:rsidRPr="00E00F36" w:rsidRDefault="00101059" w:rsidP="00101059">
            <w:pPr>
              <w:jc w:val="left"/>
              <w:rPr>
                <w:rFonts w:hAnsi="ＭＳ 明朝" w:cs="ＭＳ 明朝"/>
                <w:kern w:val="0"/>
                <w:szCs w:val="20"/>
              </w:rPr>
            </w:pPr>
          </w:p>
        </w:tc>
        <w:tc>
          <w:tcPr>
            <w:tcW w:w="1928" w:type="dxa"/>
            <w:vAlign w:val="center"/>
          </w:tcPr>
          <w:p w14:paraId="353F094E" w14:textId="21601E01" w:rsidR="00101059" w:rsidRPr="00BB5300" w:rsidRDefault="004D1001" w:rsidP="004D1001">
            <w:pPr>
              <w:ind w:left="360" w:hangingChars="200" w:hanging="360"/>
              <w:jc w:val="left"/>
              <w:rPr>
                <w:rFonts w:hAnsi="ＭＳ 明朝" w:cs="ＭＳ 明朝"/>
                <w:kern w:val="0"/>
                <w:szCs w:val="20"/>
              </w:rPr>
            </w:pPr>
            <w:r w:rsidRPr="00BB5300">
              <w:rPr>
                <w:rFonts w:hAnsi="ＭＳ 明朝" w:cs="ＭＳ 明朝" w:hint="eastAsia"/>
                <w:kern w:val="0"/>
                <w:szCs w:val="20"/>
              </w:rPr>
              <w:t>第</w:t>
            </w:r>
            <w:r w:rsidR="00211666">
              <w:rPr>
                <w:rFonts w:hAnsi="ＭＳ 明朝" w:cs="ＭＳ 明朝" w:hint="eastAsia"/>
                <w:kern w:val="0"/>
                <w:szCs w:val="20"/>
              </w:rPr>
              <w:t>11</w:t>
            </w:r>
            <w:r w:rsidR="00101059" w:rsidRPr="00BB5300">
              <w:rPr>
                <w:rFonts w:hAnsi="ＭＳ 明朝" w:cs="ＭＳ 明朝" w:hint="eastAsia"/>
                <w:kern w:val="0"/>
                <w:szCs w:val="20"/>
              </w:rPr>
              <w:t xml:space="preserve">　放課後支援活動（放課後子ども教室、放課後児童</w:t>
            </w:r>
            <w:r w:rsidRPr="00BB5300">
              <w:rPr>
                <w:rFonts w:hAnsi="ＭＳ 明朝" w:cs="ＭＳ 明朝" w:hint="eastAsia"/>
                <w:kern w:val="0"/>
                <w:szCs w:val="20"/>
              </w:rPr>
              <w:t>ｸﾗﾌﾞ</w:t>
            </w:r>
            <w:r w:rsidR="00101059" w:rsidRPr="00BB5300">
              <w:rPr>
                <w:rFonts w:hAnsi="ＭＳ 明朝" w:cs="ＭＳ 明朝" w:hint="eastAsia"/>
                <w:kern w:val="0"/>
                <w:szCs w:val="20"/>
              </w:rPr>
              <w:t>、</w:t>
            </w:r>
            <w:r w:rsidRPr="00BB5300">
              <w:rPr>
                <w:rFonts w:hAnsi="ＭＳ 明朝" w:cs="ＭＳ 明朝" w:hint="eastAsia"/>
                <w:kern w:val="0"/>
                <w:szCs w:val="20"/>
              </w:rPr>
              <w:t>ﾊｯﾋﾟｰｱﾌﾀｰｽｸｰﾙ</w:t>
            </w:r>
            <w:r w:rsidR="00101059" w:rsidRPr="00BB5300">
              <w:rPr>
                <w:rFonts w:hAnsi="ＭＳ 明朝" w:cs="ＭＳ 明朝" w:hint="eastAsia"/>
                <w:kern w:val="0"/>
                <w:szCs w:val="20"/>
              </w:rPr>
              <w:t>）中の事故</w:t>
            </w:r>
          </w:p>
        </w:tc>
        <w:tc>
          <w:tcPr>
            <w:tcW w:w="2126" w:type="dxa"/>
            <w:vAlign w:val="center"/>
          </w:tcPr>
          <w:p w14:paraId="4E54D385" w14:textId="77777777" w:rsidR="00101059" w:rsidRPr="00E00F36" w:rsidRDefault="00101059" w:rsidP="00101059">
            <w:pPr>
              <w:jc w:val="center"/>
              <w:rPr>
                <w:rFonts w:hAnsi="ＭＳ 明朝" w:cs="ＭＳ 明朝"/>
                <w:kern w:val="0"/>
                <w:szCs w:val="20"/>
              </w:rPr>
            </w:pPr>
            <w:r w:rsidRPr="00E00F36">
              <w:rPr>
                <w:rFonts w:hAnsi="ＭＳ 明朝" w:cs="ＭＳ 明朝" w:hint="eastAsia"/>
                <w:kern w:val="0"/>
                <w:szCs w:val="20"/>
              </w:rPr>
              <w:t>－</w:t>
            </w:r>
          </w:p>
        </w:tc>
        <w:tc>
          <w:tcPr>
            <w:tcW w:w="2127" w:type="dxa"/>
            <w:vAlign w:val="center"/>
          </w:tcPr>
          <w:p w14:paraId="27437B85" w14:textId="77777777" w:rsidR="00101059" w:rsidRPr="00E00F36" w:rsidRDefault="00101059" w:rsidP="00101059">
            <w:pPr>
              <w:jc w:val="center"/>
              <w:rPr>
                <w:rFonts w:hAnsi="ＭＳ 明朝" w:cs="ＭＳ 明朝"/>
                <w:kern w:val="0"/>
                <w:szCs w:val="20"/>
              </w:rPr>
            </w:pPr>
            <w:r>
              <w:rPr>
                <w:rFonts w:hAnsi="ＭＳ 明朝" w:cs="ＭＳ 明朝" w:hint="eastAsia"/>
                <w:kern w:val="0"/>
                <w:szCs w:val="20"/>
              </w:rPr>
              <w:t>－</w:t>
            </w:r>
          </w:p>
        </w:tc>
        <w:tc>
          <w:tcPr>
            <w:tcW w:w="2126" w:type="dxa"/>
            <w:vAlign w:val="center"/>
          </w:tcPr>
          <w:p w14:paraId="62E66DDD" w14:textId="77777777" w:rsidR="00101059" w:rsidRPr="004729E5" w:rsidRDefault="00101059" w:rsidP="00101059">
            <w:pPr>
              <w:ind w:left="160" w:hangingChars="100" w:hanging="160"/>
              <w:jc w:val="left"/>
              <w:rPr>
                <w:rFonts w:hAnsi="ＭＳ 明朝" w:cs="ＭＳ 明朝"/>
                <w:kern w:val="0"/>
                <w:sz w:val="18"/>
                <w:szCs w:val="20"/>
              </w:rPr>
            </w:pPr>
            <w:r w:rsidRPr="004729E5">
              <w:rPr>
                <w:rFonts w:hAnsi="ＭＳ 明朝" w:cs="ＭＳ 明朝"/>
                <w:kern w:val="0"/>
                <w:sz w:val="18"/>
                <w:szCs w:val="20"/>
              </w:rPr>
              <w:t>・　学校、市町村の放課後支援活動担当課</w:t>
            </w:r>
            <w:r w:rsidRPr="004729E5">
              <w:rPr>
                <w:rFonts w:hAnsi="ＭＳ 明朝" w:cs="ＭＳ 明朝" w:hint="eastAsia"/>
                <w:kern w:val="0"/>
                <w:sz w:val="18"/>
                <w:szCs w:val="20"/>
              </w:rPr>
              <w:t>に連絡</w:t>
            </w:r>
          </w:p>
        </w:tc>
        <w:tc>
          <w:tcPr>
            <w:tcW w:w="1298" w:type="dxa"/>
            <w:vAlign w:val="center"/>
          </w:tcPr>
          <w:p w14:paraId="3D119B3D" w14:textId="1D13920E" w:rsidR="00101059" w:rsidRPr="00BB37E9" w:rsidRDefault="00B75AB9" w:rsidP="00101059">
            <w:pPr>
              <w:jc w:val="center"/>
              <w:rPr>
                <w:rFonts w:hAnsi="ＭＳ 明朝" w:cs="ＭＳ 明朝"/>
                <w:kern w:val="0"/>
                <w:sz w:val="18"/>
                <w:szCs w:val="20"/>
              </w:rPr>
            </w:pPr>
            <w:r w:rsidRPr="00BB37E9">
              <w:rPr>
                <w:rFonts w:hAnsi="ＭＳ 明朝" w:cs="ＭＳ 明朝" w:hint="eastAsia"/>
                <w:kern w:val="0"/>
                <w:szCs w:val="20"/>
              </w:rPr>
              <w:t>学校</w:t>
            </w:r>
            <w:r w:rsidR="004071FB" w:rsidRPr="00BB37E9">
              <w:rPr>
                <w:rFonts w:hAnsi="ＭＳ 明朝" w:cs="ＭＳ 明朝" w:hint="eastAsia"/>
                <w:kern w:val="0"/>
                <w:szCs w:val="20"/>
              </w:rPr>
              <w:t>教育</w:t>
            </w:r>
            <w:r w:rsidRPr="00BB37E9">
              <w:rPr>
                <w:rFonts w:hAnsi="ＭＳ 明朝" w:cs="ＭＳ 明朝" w:hint="eastAsia"/>
                <w:kern w:val="0"/>
                <w:szCs w:val="20"/>
              </w:rPr>
              <w:t>課</w:t>
            </w:r>
          </w:p>
        </w:tc>
      </w:tr>
      <w:tr w:rsidR="008A3618" w:rsidRPr="00E00F36" w14:paraId="0B26057C" w14:textId="77777777" w:rsidTr="0088715C">
        <w:trPr>
          <w:jc w:val="center"/>
        </w:trPr>
        <w:tc>
          <w:tcPr>
            <w:tcW w:w="248" w:type="dxa"/>
            <w:tcBorders>
              <w:top w:val="nil"/>
              <w:bottom w:val="nil"/>
            </w:tcBorders>
            <w:vAlign w:val="center"/>
          </w:tcPr>
          <w:p w14:paraId="4EC5F63D" w14:textId="77777777" w:rsidR="008A3618" w:rsidRPr="00E00F36" w:rsidRDefault="008A3618" w:rsidP="008A3618">
            <w:pPr>
              <w:jc w:val="left"/>
              <w:rPr>
                <w:rFonts w:hAnsi="ＭＳ 明朝" w:cs="ＭＳ 明朝"/>
                <w:kern w:val="0"/>
                <w:szCs w:val="20"/>
              </w:rPr>
            </w:pPr>
          </w:p>
        </w:tc>
        <w:tc>
          <w:tcPr>
            <w:tcW w:w="229" w:type="dxa"/>
            <w:tcBorders>
              <w:top w:val="nil"/>
              <w:bottom w:val="nil"/>
            </w:tcBorders>
            <w:vAlign w:val="center"/>
          </w:tcPr>
          <w:p w14:paraId="1B845C9A" w14:textId="77777777" w:rsidR="008A3618" w:rsidRPr="00E00F36" w:rsidRDefault="008A3618" w:rsidP="008A3618">
            <w:pPr>
              <w:jc w:val="left"/>
              <w:rPr>
                <w:rFonts w:hAnsi="ＭＳ 明朝" w:cs="ＭＳ 明朝"/>
                <w:kern w:val="0"/>
                <w:szCs w:val="20"/>
              </w:rPr>
            </w:pPr>
          </w:p>
        </w:tc>
        <w:tc>
          <w:tcPr>
            <w:tcW w:w="1928" w:type="dxa"/>
            <w:vAlign w:val="center"/>
          </w:tcPr>
          <w:p w14:paraId="3FE13CA3" w14:textId="3FEA9EBF" w:rsidR="008A3618" w:rsidRPr="00BB5300" w:rsidRDefault="008A3618" w:rsidP="008A3618">
            <w:pPr>
              <w:ind w:left="360" w:hangingChars="200" w:hanging="360"/>
              <w:jc w:val="left"/>
              <w:rPr>
                <w:rFonts w:hAnsi="ＭＳ 明朝" w:cs="ＭＳ 明朝"/>
                <w:kern w:val="0"/>
                <w:szCs w:val="20"/>
              </w:rPr>
            </w:pPr>
            <w:r w:rsidRPr="00BB5300">
              <w:rPr>
                <w:rFonts w:hAnsi="ＭＳ 明朝" w:cs="ＭＳ 明朝" w:hint="eastAsia"/>
                <w:kern w:val="0"/>
                <w:szCs w:val="20"/>
              </w:rPr>
              <w:t>第</w:t>
            </w:r>
            <w:r w:rsidR="00F90F3C">
              <w:rPr>
                <w:rFonts w:hAnsi="ＭＳ 明朝" w:cs="ＭＳ 明朝" w:hint="eastAsia"/>
                <w:kern w:val="0"/>
                <w:szCs w:val="20"/>
              </w:rPr>
              <w:t>12</w:t>
            </w:r>
            <w:r w:rsidRPr="00BB5300">
              <w:rPr>
                <w:rFonts w:hAnsi="ＭＳ 明朝" w:cs="ＭＳ 明朝" w:hint="eastAsia"/>
                <w:kern w:val="0"/>
                <w:szCs w:val="20"/>
              </w:rPr>
              <w:t xml:space="preserve">　</w:t>
            </w:r>
            <w:bookmarkStart w:id="198" w:name="クマ出没時やスズメバチ刺傷事故発生時の対応"/>
            <w:r w:rsidRPr="00BB5300">
              <w:rPr>
                <w:rFonts w:hAnsi="ＭＳ 明朝" w:cs="ＭＳ 明朝" w:hint="eastAsia"/>
                <w:kern w:val="0"/>
                <w:szCs w:val="20"/>
              </w:rPr>
              <w:t>クマ出没時やスズメバチ刺傷事故</w:t>
            </w:r>
            <w:bookmarkEnd w:id="198"/>
          </w:p>
        </w:tc>
        <w:tc>
          <w:tcPr>
            <w:tcW w:w="2126" w:type="dxa"/>
            <w:vAlign w:val="center"/>
          </w:tcPr>
          <w:p w14:paraId="3EE01800" w14:textId="29162EAE" w:rsidR="008A3618" w:rsidRPr="00E00F36" w:rsidRDefault="008A3618" w:rsidP="008A3618">
            <w:pPr>
              <w:jc w:val="left"/>
              <w:rPr>
                <w:rFonts w:hAnsi="ＭＳ 明朝" w:cs="ＭＳ 明朝"/>
                <w:kern w:val="0"/>
                <w:szCs w:val="20"/>
              </w:rPr>
            </w:pPr>
            <w:r w:rsidRPr="00E00F36">
              <w:rPr>
                <w:rFonts w:hAnsi="ＭＳ 明朝" w:cs="ＭＳ 明朝" w:hint="eastAsia"/>
                <w:kern w:val="0"/>
                <w:szCs w:val="20"/>
              </w:rPr>
              <w:t>・　事故報告</w:t>
            </w:r>
            <w:r w:rsidR="00252936">
              <w:rPr>
                <w:rFonts w:hAnsi="ＭＳ 明朝" w:cs="ＭＳ 明朝" w:hint="eastAsia"/>
                <w:kern w:val="0"/>
                <w:szCs w:val="20"/>
              </w:rPr>
              <w:t>様式</w:t>
            </w:r>
          </w:p>
        </w:tc>
        <w:tc>
          <w:tcPr>
            <w:tcW w:w="2127" w:type="dxa"/>
            <w:vAlign w:val="center"/>
          </w:tcPr>
          <w:p w14:paraId="36058939" w14:textId="0171D9EE" w:rsidR="008A3618" w:rsidRPr="00E00F36" w:rsidRDefault="000C4403" w:rsidP="008A3618">
            <w:pPr>
              <w:jc w:val="center"/>
              <w:rPr>
                <w:rFonts w:hAnsi="ＭＳ 明朝" w:cs="ＭＳ 明朝"/>
                <w:kern w:val="0"/>
                <w:szCs w:val="20"/>
              </w:rPr>
            </w:pPr>
            <w:r>
              <w:rPr>
                <w:rFonts w:hAnsi="ＭＳ 明朝" w:cs="ＭＳ 明朝"/>
                <w:kern w:val="0"/>
                <w:szCs w:val="20"/>
              </w:rPr>
              <w:object w:dxaOrig="1508" w:dyaOrig="1022" w14:anchorId="20D13C07">
                <v:shape id="_x0000_i1060" type="#_x0000_t75" style="width:75.4pt;height:51.1pt" o:ole="">
                  <v:imagedata r:id="rId257" o:title=""/>
                </v:shape>
                <o:OLEObject Type="Embed" ProgID="Excel.Sheet.12" ShapeID="_x0000_i1060" DrawAspect="Icon" ObjectID="_1850912119" r:id="rId269"/>
              </w:object>
            </w:r>
          </w:p>
        </w:tc>
        <w:tc>
          <w:tcPr>
            <w:tcW w:w="2126" w:type="dxa"/>
            <w:vAlign w:val="center"/>
          </w:tcPr>
          <w:p w14:paraId="0D6E25A7" w14:textId="77777777" w:rsidR="008A3618" w:rsidRPr="00E00F36" w:rsidRDefault="008A3618" w:rsidP="008A3618">
            <w:pPr>
              <w:jc w:val="center"/>
              <w:rPr>
                <w:rFonts w:hAnsi="ＭＳ 明朝" w:cs="ＭＳ 明朝"/>
                <w:kern w:val="0"/>
                <w:szCs w:val="20"/>
              </w:rPr>
            </w:pPr>
            <w:r>
              <w:rPr>
                <w:rFonts w:hAnsi="ＭＳ 明朝" w:cs="ＭＳ 明朝" w:hint="eastAsia"/>
                <w:kern w:val="0"/>
                <w:szCs w:val="20"/>
              </w:rPr>
              <w:t>－</w:t>
            </w:r>
          </w:p>
        </w:tc>
        <w:tc>
          <w:tcPr>
            <w:tcW w:w="1298" w:type="dxa"/>
            <w:vAlign w:val="center"/>
          </w:tcPr>
          <w:p w14:paraId="55A73841" w14:textId="5A255F20" w:rsidR="008A3618" w:rsidRPr="00BB37E9" w:rsidRDefault="00B75AB9" w:rsidP="008A3618">
            <w:pPr>
              <w:jc w:val="center"/>
              <w:rPr>
                <w:rFonts w:hAnsi="ＭＳ 明朝" w:cs="ＭＳ 明朝"/>
                <w:kern w:val="0"/>
                <w:sz w:val="18"/>
                <w:szCs w:val="20"/>
              </w:rPr>
            </w:pPr>
            <w:r w:rsidRPr="00BB37E9">
              <w:rPr>
                <w:rFonts w:hAnsi="ＭＳ 明朝" w:cs="ＭＳ 明朝" w:hint="eastAsia"/>
                <w:kern w:val="0"/>
                <w:szCs w:val="20"/>
              </w:rPr>
              <w:t>学校</w:t>
            </w:r>
            <w:r w:rsidR="004071FB" w:rsidRPr="00BB37E9">
              <w:rPr>
                <w:rFonts w:hAnsi="ＭＳ 明朝" w:cs="ＭＳ 明朝" w:hint="eastAsia"/>
                <w:kern w:val="0"/>
                <w:szCs w:val="20"/>
              </w:rPr>
              <w:t>教育</w:t>
            </w:r>
            <w:r w:rsidRPr="00BB37E9">
              <w:rPr>
                <w:rFonts w:hAnsi="ＭＳ 明朝" w:cs="ＭＳ 明朝" w:hint="eastAsia"/>
                <w:kern w:val="0"/>
                <w:szCs w:val="20"/>
              </w:rPr>
              <w:t>課</w:t>
            </w:r>
          </w:p>
        </w:tc>
      </w:tr>
      <w:tr w:rsidR="008A3618" w:rsidRPr="00E00F36" w14:paraId="0939F42A" w14:textId="77777777" w:rsidTr="0088715C">
        <w:trPr>
          <w:jc w:val="center"/>
        </w:trPr>
        <w:tc>
          <w:tcPr>
            <w:tcW w:w="248" w:type="dxa"/>
            <w:tcBorders>
              <w:top w:val="nil"/>
              <w:bottom w:val="nil"/>
              <w:right w:val="single" w:sz="4" w:space="0" w:color="auto"/>
            </w:tcBorders>
            <w:vAlign w:val="center"/>
          </w:tcPr>
          <w:p w14:paraId="4CAD20CA" w14:textId="77777777" w:rsidR="008A3618" w:rsidRPr="00E00F36" w:rsidRDefault="008A3618" w:rsidP="008A3618">
            <w:pPr>
              <w:jc w:val="left"/>
              <w:rPr>
                <w:rFonts w:hAnsi="ＭＳ 明朝" w:cs="ＭＳ 明朝"/>
                <w:kern w:val="0"/>
                <w:szCs w:val="20"/>
              </w:rPr>
            </w:pPr>
          </w:p>
        </w:tc>
        <w:tc>
          <w:tcPr>
            <w:tcW w:w="229" w:type="dxa"/>
            <w:tcBorders>
              <w:top w:val="nil"/>
              <w:left w:val="single" w:sz="4" w:space="0" w:color="auto"/>
              <w:bottom w:val="nil"/>
              <w:right w:val="single" w:sz="4" w:space="0" w:color="auto"/>
            </w:tcBorders>
            <w:vAlign w:val="center"/>
          </w:tcPr>
          <w:p w14:paraId="28CFCECF" w14:textId="77777777" w:rsidR="008A3618" w:rsidRPr="00E00F36" w:rsidRDefault="008A3618" w:rsidP="008A3618">
            <w:pPr>
              <w:jc w:val="left"/>
              <w:rPr>
                <w:rFonts w:hAnsi="ＭＳ 明朝" w:cs="ＭＳ 明朝"/>
                <w:kern w:val="0"/>
                <w:szCs w:val="20"/>
              </w:rPr>
            </w:pPr>
          </w:p>
        </w:tc>
        <w:tc>
          <w:tcPr>
            <w:tcW w:w="1928" w:type="dxa"/>
            <w:vMerge w:val="restart"/>
            <w:tcBorders>
              <w:left w:val="single" w:sz="4" w:space="0" w:color="auto"/>
            </w:tcBorders>
            <w:vAlign w:val="center"/>
          </w:tcPr>
          <w:p w14:paraId="473DA47B" w14:textId="498B40D9" w:rsidR="008A3618" w:rsidRPr="00BB5300" w:rsidRDefault="008A3618" w:rsidP="008A3618">
            <w:pPr>
              <w:ind w:left="360" w:hangingChars="200" w:hanging="360"/>
              <w:jc w:val="left"/>
              <w:rPr>
                <w:rFonts w:hAnsi="ＭＳ 明朝" w:cs="ＭＳ 明朝"/>
                <w:kern w:val="0"/>
                <w:szCs w:val="20"/>
              </w:rPr>
            </w:pPr>
            <w:r w:rsidRPr="00BB5300">
              <w:rPr>
                <w:rFonts w:hAnsi="ＭＳ 明朝" w:cs="ＭＳ 明朝" w:hint="eastAsia"/>
                <w:kern w:val="0"/>
                <w:szCs w:val="20"/>
              </w:rPr>
              <w:t>第1</w:t>
            </w:r>
            <w:r w:rsidR="00F90F3C">
              <w:rPr>
                <w:rFonts w:hAnsi="ＭＳ 明朝" w:cs="ＭＳ 明朝" w:hint="eastAsia"/>
                <w:kern w:val="0"/>
                <w:szCs w:val="20"/>
              </w:rPr>
              <w:t>3</w:t>
            </w:r>
            <w:r w:rsidRPr="00BB5300">
              <w:rPr>
                <w:rFonts w:hAnsi="ＭＳ 明朝" w:cs="ＭＳ 明朝" w:hint="eastAsia"/>
                <w:kern w:val="0"/>
                <w:szCs w:val="20"/>
              </w:rPr>
              <w:t xml:space="preserve">　</w:t>
            </w:r>
            <w:bookmarkStart w:id="199" w:name="弾道ミサイル発射に係る対応"/>
            <w:r w:rsidRPr="00BB5300">
              <w:rPr>
                <w:rFonts w:hAnsi="ＭＳ 明朝" w:cs="ＭＳ 明朝" w:hint="eastAsia"/>
                <w:kern w:val="0"/>
                <w:szCs w:val="20"/>
              </w:rPr>
              <w:t>弾道ミサイル発射</w:t>
            </w:r>
            <w:bookmarkEnd w:id="199"/>
          </w:p>
        </w:tc>
        <w:tc>
          <w:tcPr>
            <w:tcW w:w="2126" w:type="dxa"/>
            <w:vMerge w:val="restart"/>
            <w:vAlign w:val="center"/>
          </w:tcPr>
          <w:p w14:paraId="22DBCEE3" w14:textId="77777777" w:rsidR="008A3618" w:rsidRPr="00E00F36" w:rsidRDefault="008A3618" w:rsidP="008A3618">
            <w:pPr>
              <w:ind w:left="180" w:hangingChars="100" w:hanging="180"/>
              <w:jc w:val="left"/>
              <w:rPr>
                <w:rFonts w:hAnsi="ＭＳ 明朝" w:cs="ＭＳ 明朝"/>
                <w:kern w:val="0"/>
                <w:szCs w:val="20"/>
              </w:rPr>
            </w:pPr>
            <w:r w:rsidRPr="00E00F36">
              <w:rPr>
                <w:rFonts w:hAnsi="ＭＳ 明朝" w:cs="ＭＳ 明朝" w:hint="eastAsia"/>
                <w:kern w:val="0"/>
                <w:szCs w:val="20"/>
              </w:rPr>
              <w:t>・　Ｊアラートによる安否確認報告様式</w:t>
            </w:r>
          </w:p>
          <w:p w14:paraId="659CA9E3" w14:textId="77777777" w:rsidR="008A3618" w:rsidRPr="00E00F36" w:rsidRDefault="008A3618" w:rsidP="008A3618">
            <w:pPr>
              <w:ind w:left="180" w:hangingChars="100" w:hanging="180"/>
              <w:jc w:val="left"/>
              <w:rPr>
                <w:rFonts w:hAnsi="ＭＳ 明朝" w:cs="ＭＳ 明朝"/>
                <w:kern w:val="0"/>
                <w:szCs w:val="20"/>
              </w:rPr>
            </w:pPr>
            <w:r w:rsidRPr="00E00F36">
              <w:rPr>
                <w:rFonts w:hAnsi="ＭＳ 明朝" w:cs="ＭＳ 明朝" w:hint="eastAsia"/>
                <w:kern w:val="0"/>
                <w:szCs w:val="20"/>
              </w:rPr>
              <w:t>・　県立学校報告ＦＡＸ様式</w:t>
            </w:r>
          </w:p>
        </w:tc>
        <w:bookmarkStart w:id="200" w:name="_MON_1850288402"/>
        <w:bookmarkEnd w:id="200"/>
        <w:tc>
          <w:tcPr>
            <w:tcW w:w="2127" w:type="dxa"/>
            <w:vAlign w:val="center"/>
          </w:tcPr>
          <w:p w14:paraId="462E57FC" w14:textId="538E54E1" w:rsidR="008A3618" w:rsidRPr="00E00F36" w:rsidRDefault="00B13CA7" w:rsidP="008A3618">
            <w:pPr>
              <w:jc w:val="center"/>
              <w:rPr>
                <w:rFonts w:hAnsi="ＭＳ 明朝" w:cs="ＭＳ 明朝"/>
                <w:kern w:val="0"/>
                <w:szCs w:val="20"/>
              </w:rPr>
            </w:pPr>
            <w:r>
              <w:rPr>
                <w:rFonts w:hAnsi="ＭＳ 明朝" w:cs="ＭＳ 明朝"/>
                <w:kern w:val="0"/>
                <w:szCs w:val="20"/>
              </w:rPr>
              <w:object w:dxaOrig="1508" w:dyaOrig="1022" w14:anchorId="165B1AC0">
                <v:shape id="_x0000_i1041" type="#_x0000_t75" style="width:75.4pt;height:51.1pt" o:ole="">
                  <v:imagedata r:id="rId270" o:title=""/>
                </v:shape>
                <o:OLEObject Type="Embed" ProgID="Excel.Sheet.12" ShapeID="_x0000_i1041" DrawAspect="Icon" ObjectID="_1850912120" r:id="rId271"/>
              </w:object>
            </w:r>
          </w:p>
        </w:tc>
        <w:tc>
          <w:tcPr>
            <w:tcW w:w="2126" w:type="dxa"/>
            <w:vAlign w:val="center"/>
          </w:tcPr>
          <w:p w14:paraId="33D1FCBA" w14:textId="77777777" w:rsidR="00141E9B" w:rsidRDefault="00141E9B" w:rsidP="008A3618">
            <w:pPr>
              <w:jc w:val="center"/>
              <w:rPr>
                <w:rFonts w:hAnsi="ＭＳ 明朝" w:cs="ＭＳ 明朝"/>
                <w:kern w:val="0"/>
                <w:szCs w:val="20"/>
              </w:rPr>
            </w:pPr>
          </w:p>
          <w:p w14:paraId="24DC573C" w14:textId="43DA96A4" w:rsidR="008A3618" w:rsidRDefault="008A3618" w:rsidP="008A3618">
            <w:pPr>
              <w:jc w:val="center"/>
              <w:rPr>
                <w:rFonts w:hAnsi="ＭＳ 明朝" w:cs="ＭＳ 明朝"/>
                <w:kern w:val="0"/>
                <w:szCs w:val="20"/>
              </w:rPr>
            </w:pPr>
            <w:r>
              <w:rPr>
                <w:rFonts w:hAnsi="ＭＳ 明朝" w:cs="ＭＳ 明朝" w:hint="eastAsia"/>
                <w:kern w:val="0"/>
                <w:szCs w:val="20"/>
              </w:rPr>
              <w:t>－</w:t>
            </w:r>
          </w:p>
          <w:p w14:paraId="7AF23550" w14:textId="77777777" w:rsidR="001B6592" w:rsidRPr="00E00F36" w:rsidRDefault="001B6592" w:rsidP="008A3618">
            <w:pPr>
              <w:jc w:val="center"/>
              <w:rPr>
                <w:rFonts w:hAnsi="ＭＳ 明朝" w:cs="ＭＳ 明朝"/>
                <w:kern w:val="0"/>
                <w:szCs w:val="20"/>
              </w:rPr>
            </w:pPr>
          </w:p>
        </w:tc>
        <w:tc>
          <w:tcPr>
            <w:tcW w:w="1298" w:type="dxa"/>
            <w:vMerge w:val="restart"/>
            <w:vAlign w:val="center"/>
          </w:tcPr>
          <w:p w14:paraId="38F424F1" w14:textId="50A53633" w:rsidR="008A3618" w:rsidRPr="00BB37E9" w:rsidRDefault="00B75AB9" w:rsidP="008A3618">
            <w:pPr>
              <w:jc w:val="center"/>
              <w:rPr>
                <w:rFonts w:hAnsi="ＭＳ 明朝" w:cs="ＭＳ 明朝"/>
                <w:kern w:val="0"/>
                <w:sz w:val="18"/>
                <w:szCs w:val="20"/>
              </w:rPr>
            </w:pPr>
            <w:r w:rsidRPr="00BB37E9">
              <w:rPr>
                <w:rFonts w:hAnsi="ＭＳ 明朝" w:cs="ＭＳ 明朝" w:hint="eastAsia"/>
                <w:kern w:val="0"/>
                <w:szCs w:val="20"/>
              </w:rPr>
              <w:t>学校</w:t>
            </w:r>
            <w:r w:rsidR="004071FB" w:rsidRPr="00BB37E9">
              <w:rPr>
                <w:rFonts w:hAnsi="ＭＳ 明朝" w:cs="ＭＳ 明朝" w:hint="eastAsia"/>
                <w:kern w:val="0"/>
                <w:szCs w:val="20"/>
              </w:rPr>
              <w:t>教育</w:t>
            </w:r>
            <w:r w:rsidRPr="00BB37E9">
              <w:rPr>
                <w:rFonts w:hAnsi="ＭＳ 明朝" w:cs="ＭＳ 明朝" w:hint="eastAsia"/>
                <w:kern w:val="0"/>
                <w:szCs w:val="20"/>
              </w:rPr>
              <w:t>課</w:t>
            </w:r>
          </w:p>
        </w:tc>
      </w:tr>
      <w:tr w:rsidR="008A3618" w:rsidRPr="00E00F36" w14:paraId="3E870EFB" w14:textId="77777777" w:rsidTr="0088715C">
        <w:trPr>
          <w:jc w:val="center"/>
        </w:trPr>
        <w:tc>
          <w:tcPr>
            <w:tcW w:w="248" w:type="dxa"/>
            <w:tcBorders>
              <w:top w:val="nil"/>
              <w:bottom w:val="nil"/>
            </w:tcBorders>
            <w:vAlign w:val="center"/>
          </w:tcPr>
          <w:p w14:paraId="0F58B518" w14:textId="77777777" w:rsidR="008A3618" w:rsidRPr="00E00F36" w:rsidRDefault="008A3618" w:rsidP="008A3618">
            <w:pPr>
              <w:jc w:val="left"/>
              <w:rPr>
                <w:rFonts w:hAnsi="ＭＳ 明朝" w:cs="ＭＳ 明朝"/>
                <w:kern w:val="0"/>
                <w:szCs w:val="20"/>
              </w:rPr>
            </w:pPr>
          </w:p>
        </w:tc>
        <w:tc>
          <w:tcPr>
            <w:tcW w:w="229" w:type="dxa"/>
            <w:tcBorders>
              <w:top w:val="nil"/>
              <w:right w:val="single" w:sz="4" w:space="0" w:color="auto"/>
            </w:tcBorders>
            <w:vAlign w:val="center"/>
          </w:tcPr>
          <w:p w14:paraId="59281848" w14:textId="77777777" w:rsidR="008A3618" w:rsidRDefault="008A3618" w:rsidP="008A3618">
            <w:pPr>
              <w:jc w:val="left"/>
              <w:rPr>
                <w:rFonts w:hAnsi="ＭＳ 明朝" w:cs="ＭＳ 明朝"/>
                <w:kern w:val="0"/>
                <w:szCs w:val="20"/>
              </w:rPr>
            </w:pPr>
          </w:p>
          <w:p w14:paraId="723875B1" w14:textId="77777777" w:rsidR="008A3618" w:rsidRDefault="008A3618" w:rsidP="008A3618">
            <w:pPr>
              <w:jc w:val="left"/>
              <w:rPr>
                <w:rFonts w:hAnsi="ＭＳ 明朝" w:cs="ＭＳ 明朝"/>
                <w:kern w:val="0"/>
                <w:szCs w:val="20"/>
              </w:rPr>
            </w:pPr>
          </w:p>
          <w:p w14:paraId="7B080AF2" w14:textId="77777777" w:rsidR="008A3618" w:rsidRDefault="008A3618" w:rsidP="008A3618">
            <w:pPr>
              <w:jc w:val="left"/>
              <w:rPr>
                <w:rFonts w:hAnsi="ＭＳ 明朝" w:cs="ＭＳ 明朝"/>
                <w:kern w:val="0"/>
                <w:szCs w:val="20"/>
              </w:rPr>
            </w:pPr>
          </w:p>
          <w:p w14:paraId="7E98EBA8" w14:textId="77777777" w:rsidR="008A3618" w:rsidRDefault="008A3618" w:rsidP="008A3618">
            <w:pPr>
              <w:jc w:val="left"/>
              <w:rPr>
                <w:rFonts w:hAnsi="ＭＳ 明朝" w:cs="ＭＳ 明朝"/>
                <w:kern w:val="0"/>
                <w:szCs w:val="20"/>
              </w:rPr>
            </w:pPr>
          </w:p>
          <w:p w14:paraId="4B959513" w14:textId="77777777" w:rsidR="008A3618" w:rsidRPr="00E00F36" w:rsidRDefault="008A3618" w:rsidP="008A3618">
            <w:pPr>
              <w:jc w:val="left"/>
              <w:rPr>
                <w:rFonts w:hAnsi="ＭＳ 明朝" w:cs="ＭＳ 明朝"/>
                <w:kern w:val="0"/>
                <w:szCs w:val="20"/>
              </w:rPr>
            </w:pPr>
          </w:p>
        </w:tc>
        <w:tc>
          <w:tcPr>
            <w:tcW w:w="1928" w:type="dxa"/>
            <w:vMerge/>
            <w:tcBorders>
              <w:left w:val="single" w:sz="4" w:space="0" w:color="auto"/>
            </w:tcBorders>
            <w:vAlign w:val="center"/>
          </w:tcPr>
          <w:p w14:paraId="4484DC49" w14:textId="77777777" w:rsidR="008A3618" w:rsidRPr="00E00F36" w:rsidRDefault="008A3618" w:rsidP="008A3618">
            <w:pPr>
              <w:ind w:left="180" w:hangingChars="100" w:hanging="180"/>
              <w:jc w:val="left"/>
              <w:rPr>
                <w:rFonts w:hAnsi="ＭＳ 明朝" w:cs="ＭＳ 明朝"/>
                <w:kern w:val="0"/>
                <w:szCs w:val="20"/>
              </w:rPr>
            </w:pPr>
          </w:p>
        </w:tc>
        <w:tc>
          <w:tcPr>
            <w:tcW w:w="2126" w:type="dxa"/>
            <w:vMerge/>
            <w:vAlign w:val="center"/>
          </w:tcPr>
          <w:p w14:paraId="3803A2F4" w14:textId="77777777" w:rsidR="008A3618" w:rsidRPr="00E00F36" w:rsidRDefault="008A3618" w:rsidP="008A3618">
            <w:pPr>
              <w:ind w:left="180" w:hangingChars="100" w:hanging="180"/>
              <w:jc w:val="left"/>
              <w:rPr>
                <w:rFonts w:hAnsi="ＭＳ 明朝" w:cs="ＭＳ 明朝"/>
                <w:kern w:val="0"/>
                <w:szCs w:val="20"/>
              </w:rPr>
            </w:pPr>
          </w:p>
        </w:tc>
        <w:tc>
          <w:tcPr>
            <w:tcW w:w="2127" w:type="dxa"/>
            <w:vAlign w:val="center"/>
          </w:tcPr>
          <w:p w14:paraId="7E8F3A96" w14:textId="1DA1B9F2" w:rsidR="008A3618" w:rsidRPr="00E00F36" w:rsidRDefault="00B13CA7" w:rsidP="008A3618">
            <w:pPr>
              <w:jc w:val="center"/>
              <w:rPr>
                <w:rFonts w:hAnsi="ＭＳ 明朝" w:cs="ＭＳ 明朝"/>
                <w:kern w:val="0"/>
                <w:szCs w:val="20"/>
              </w:rPr>
            </w:pPr>
            <w:r>
              <w:rPr>
                <w:rFonts w:hAnsi="ＭＳ 明朝" w:cs="ＭＳ 明朝"/>
                <w:kern w:val="0"/>
                <w:szCs w:val="20"/>
              </w:rPr>
              <w:object w:dxaOrig="1508" w:dyaOrig="1022" w14:anchorId="6067311C">
                <v:shape id="_x0000_i1042" type="#_x0000_t75" style="width:75.4pt;height:51.1pt" o:ole="">
                  <v:imagedata r:id="rId272" o:title=""/>
                </v:shape>
                <o:OLEObject Type="Embed" ProgID="Excel.Sheet.12" ShapeID="_x0000_i1042" DrawAspect="Icon" ObjectID="_1850912121" r:id="rId273"/>
              </w:object>
            </w:r>
          </w:p>
        </w:tc>
        <w:tc>
          <w:tcPr>
            <w:tcW w:w="2126" w:type="dxa"/>
            <w:vAlign w:val="center"/>
          </w:tcPr>
          <w:p w14:paraId="57C7856D" w14:textId="77777777" w:rsidR="008A3618" w:rsidRPr="00E00F36" w:rsidRDefault="008A3618" w:rsidP="008A3618">
            <w:pPr>
              <w:jc w:val="center"/>
              <w:rPr>
                <w:rFonts w:hAnsi="ＭＳ 明朝" w:cs="ＭＳ 明朝"/>
                <w:kern w:val="0"/>
                <w:szCs w:val="20"/>
              </w:rPr>
            </w:pPr>
            <w:r>
              <w:rPr>
                <w:rFonts w:hAnsi="ＭＳ 明朝" w:cs="ＭＳ 明朝" w:hint="eastAsia"/>
                <w:kern w:val="0"/>
                <w:szCs w:val="20"/>
              </w:rPr>
              <w:t>－</w:t>
            </w:r>
          </w:p>
        </w:tc>
        <w:tc>
          <w:tcPr>
            <w:tcW w:w="1298" w:type="dxa"/>
            <w:vMerge/>
            <w:vAlign w:val="center"/>
          </w:tcPr>
          <w:p w14:paraId="1C568708" w14:textId="77777777" w:rsidR="008A3618" w:rsidRPr="00E00F36" w:rsidRDefault="008A3618" w:rsidP="008A3618">
            <w:pPr>
              <w:jc w:val="center"/>
              <w:rPr>
                <w:rFonts w:hAnsi="ＭＳ 明朝" w:cs="ＭＳ 明朝"/>
                <w:kern w:val="0"/>
                <w:sz w:val="18"/>
                <w:szCs w:val="20"/>
              </w:rPr>
            </w:pPr>
          </w:p>
        </w:tc>
      </w:tr>
      <w:tr w:rsidR="00F0007C" w:rsidRPr="00E00F36" w14:paraId="1DEA429C" w14:textId="77777777" w:rsidTr="0088715C">
        <w:trPr>
          <w:jc w:val="center"/>
        </w:trPr>
        <w:tc>
          <w:tcPr>
            <w:tcW w:w="248" w:type="dxa"/>
            <w:tcBorders>
              <w:top w:val="nil"/>
              <w:left w:val="single" w:sz="4" w:space="0" w:color="auto"/>
              <w:bottom w:val="nil"/>
            </w:tcBorders>
            <w:vAlign w:val="center"/>
          </w:tcPr>
          <w:p w14:paraId="5E567B30" w14:textId="77777777" w:rsidR="00F0007C" w:rsidRPr="00E00F36" w:rsidRDefault="00F0007C" w:rsidP="00101059">
            <w:pPr>
              <w:jc w:val="left"/>
              <w:rPr>
                <w:rFonts w:hAnsi="ＭＳ 明朝" w:cs="ＭＳ 明朝"/>
                <w:kern w:val="0"/>
                <w:szCs w:val="20"/>
              </w:rPr>
            </w:pPr>
          </w:p>
        </w:tc>
        <w:tc>
          <w:tcPr>
            <w:tcW w:w="9834" w:type="dxa"/>
            <w:gridSpan w:val="6"/>
            <w:tcBorders>
              <w:bottom w:val="nil"/>
            </w:tcBorders>
          </w:tcPr>
          <w:p w14:paraId="36C0CFA2" w14:textId="77777777" w:rsidR="00F0007C" w:rsidRPr="00E00F36" w:rsidRDefault="00F0007C" w:rsidP="00101059">
            <w:pPr>
              <w:jc w:val="left"/>
              <w:rPr>
                <w:rFonts w:hAnsi="ＭＳ 明朝" w:cs="ＭＳ 明朝"/>
                <w:kern w:val="0"/>
                <w:szCs w:val="20"/>
              </w:rPr>
            </w:pPr>
            <w:r w:rsidRPr="00E00F36">
              <w:rPr>
                <w:rFonts w:hAnsi="ＭＳ 明朝" w:cs="ＭＳ 明朝" w:hint="eastAsia"/>
                <w:kern w:val="0"/>
                <w:szCs w:val="20"/>
              </w:rPr>
              <w:t>第３章　学校生活上の問題</w:t>
            </w:r>
          </w:p>
        </w:tc>
      </w:tr>
      <w:tr w:rsidR="006A20D8" w:rsidRPr="00E00F36" w14:paraId="3E574316" w14:textId="77777777" w:rsidTr="0088715C">
        <w:trPr>
          <w:jc w:val="center"/>
        </w:trPr>
        <w:tc>
          <w:tcPr>
            <w:tcW w:w="248" w:type="dxa"/>
            <w:tcBorders>
              <w:top w:val="nil"/>
              <w:left w:val="single" w:sz="4" w:space="0" w:color="auto"/>
              <w:bottom w:val="nil"/>
            </w:tcBorders>
            <w:vAlign w:val="center"/>
          </w:tcPr>
          <w:p w14:paraId="3F0A1C76" w14:textId="77777777" w:rsidR="006A20D8" w:rsidRPr="00E00F36" w:rsidRDefault="006A20D8" w:rsidP="00101059">
            <w:pPr>
              <w:jc w:val="left"/>
              <w:rPr>
                <w:rFonts w:hAnsi="ＭＳ 明朝" w:cs="ＭＳ 明朝"/>
                <w:kern w:val="0"/>
                <w:szCs w:val="20"/>
              </w:rPr>
            </w:pPr>
          </w:p>
        </w:tc>
        <w:tc>
          <w:tcPr>
            <w:tcW w:w="229" w:type="dxa"/>
            <w:tcBorders>
              <w:top w:val="nil"/>
              <w:bottom w:val="nil"/>
            </w:tcBorders>
            <w:vAlign w:val="center"/>
          </w:tcPr>
          <w:p w14:paraId="01F2A0C8" w14:textId="77777777" w:rsidR="006A20D8" w:rsidRPr="00E00F36" w:rsidRDefault="006A20D8" w:rsidP="00101059">
            <w:pPr>
              <w:jc w:val="left"/>
              <w:rPr>
                <w:rFonts w:hAnsi="ＭＳ 明朝" w:cs="ＭＳ 明朝"/>
                <w:kern w:val="0"/>
                <w:szCs w:val="20"/>
              </w:rPr>
            </w:pPr>
          </w:p>
        </w:tc>
        <w:tc>
          <w:tcPr>
            <w:tcW w:w="1928" w:type="dxa"/>
            <w:vMerge w:val="restart"/>
            <w:vAlign w:val="center"/>
          </w:tcPr>
          <w:p w14:paraId="540EB7D3" w14:textId="77777777" w:rsidR="006A20D8" w:rsidRPr="00BB5300" w:rsidRDefault="006A20D8" w:rsidP="00101059">
            <w:pPr>
              <w:jc w:val="left"/>
              <w:rPr>
                <w:rFonts w:hAnsi="ＭＳ 明朝" w:cs="ＭＳ 明朝"/>
                <w:kern w:val="0"/>
                <w:szCs w:val="20"/>
              </w:rPr>
            </w:pPr>
            <w:r w:rsidRPr="00BB5300">
              <w:rPr>
                <w:rFonts w:hAnsi="ＭＳ 明朝" w:cs="ＭＳ 明朝" w:hint="eastAsia"/>
                <w:kern w:val="0"/>
                <w:szCs w:val="20"/>
              </w:rPr>
              <w:t>第１　いじめ</w:t>
            </w:r>
          </w:p>
        </w:tc>
        <w:tc>
          <w:tcPr>
            <w:tcW w:w="2126" w:type="dxa"/>
            <w:vMerge w:val="restart"/>
            <w:vAlign w:val="center"/>
          </w:tcPr>
          <w:p w14:paraId="53AF0912" w14:textId="77777777" w:rsidR="006A20D8" w:rsidRPr="00E00F36" w:rsidRDefault="006A20D8" w:rsidP="00252936">
            <w:pPr>
              <w:ind w:left="180" w:hangingChars="100" w:hanging="180"/>
              <w:jc w:val="left"/>
              <w:rPr>
                <w:rFonts w:hAnsi="ＭＳ 明朝" w:cs="ＭＳ 明朝"/>
                <w:kern w:val="0"/>
                <w:szCs w:val="20"/>
              </w:rPr>
            </w:pPr>
            <w:r w:rsidRPr="00E00F36">
              <w:rPr>
                <w:rFonts w:hAnsi="ＭＳ 明朝" w:cs="ＭＳ 明朝" w:hint="eastAsia"/>
                <w:kern w:val="0"/>
                <w:szCs w:val="20"/>
              </w:rPr>
              <w:t xml:space="preserve">・　</w:t>
            </w:r>
            <w:bookmarkStart w:id="201" w:name="いじめ"/>
            <w:r w:rsidRPr="00E00F36">
              <w:rPr>
                <w:rFonts w:hAnsi="ＭＳ 明朝" w:cs="ＭＳ 明朝" w:hint="eastAsia"/>
                <w:kern w:val="0"/>
                <w:szCs w:val="20"/>
              </w:rPr>
              <w:t>各教育委員会の報告様式</w:t>
            </w:r>
            <w:bookmarkEnd w:id="201"/>
          </w:p>
        </w:tc>
        <w:bookmarkStart w:id="202" w:name="_MON_1781523487"/>
        <w:bookmarkEnd w:id="202"/>
        <w:tc>
          <w:tcPr>
            <w:tcW w:w="2127" w:type="dxa"/>
            <w:vAlign w:val="center"/>
          </w:tcPr>
          <w:p w14:paraId="7CFBEC33" w14:textId="77777777" w:rsidR="006A20D8" w:rsidRPr="00E00F36" w:rsidRDefault="003A1C5A" w:rsidP="006A20D8">
            <w:pPr>
              <w:ind w:left="180" w:hangingChars="100" w:hanging="180"/>
              <w:jc w:val="center"/>
              <w:rPr>
                <w:rFonts w:hAnsi="ＭＳ 明朝" w:cs="ＭＳ 明朝"/>
                <w:kern w:val="0"/>
                <w:szCs w:val="20"/>
              </w:rPr>
            </w:pPr>
            <w:r>
              <w:rPr>
                <w:rFonts w:hAnsi="ＭＳ 明朝" w:cs="ＭＳ 明朝"/>
                <w:kern w:val="0"/>
                <w:szCs w:val="20"/>
              </w:rPr>
              <w:object w:dxaOrig="1539" w:dyaOrig="1058" w14:anchorId="359EE74F">
                <v:shape id="_x0000_i1043" type="#_x0000_t75" style="width:76.85pt;height:52.9pt" o:ole="">
                  <v:imagedata r:id="rId274" o:title=""/>
                </v:shape>
                <o:OLEObject Type="Embed" ProgID="Word.Document.12" ShapeID="_x0000_i1043" DrawAspect="Icon" ObjectID="_1850912122" r:id="rId275">
                  <o:FieldCodes>\s</o:FieldCodes>
                </o:OLEObject>
              </w:object>
            </w:r>
          </w:p>
        </w:tc>
        <w:tc>
          <w:tcPr>
            <w:tcW w:w="2126" w:type="dxa"/>
            <w:vMerge w:val="restart"/>
            <w:vAlign w:val="center"/>
          </w:tcPr>
          <w:p w14:paraId="67A1599C" w14:textId="77777777" w:rsidR="006A20D8" w:rsidRPr="004729E5" w:rsidRDefault="006A20D8" w:rsidP="00101059">
            <w:pPr>
              <w:ind w:left="160" w:hangingChars="100" w:hanging="160"/>
              <w:jc w:val="left"/>
              <w:rPr>
                <w:rFonts w:hAnsi="ＭＳ 明朝" w:cs="ＭＳ 明朝"/>
                <w:kern w:val="0"/>
                <w:sz w:val="18"/>
                <w:szCs w:val="20"/>
              </w:rPr>
            </w:pPr>
            <w:r w:rsidRPr="004729E5">
              <w:rPr>
                <w:rFonts w:hAnsi="ＭＳ 明朝" w:cs="ＭＳ 明朝" w:hint="eastAsia"/>
                <w:kern w:val="0"/>
                <w:sz w:val="18"/>
                <w:szCs w:val="20"/>
              </w:rPr>
              <w:t>・　重大事態は、文部科学省の様式１、様式２</w:t>
            </w:r>
            <w:r w:rsidR="003A1C5A">
              <w:rPr>
                <w:rFonts w:hAnsi="ＭＳ 明朝" w:cs="ＭＳ 明朝" w:hint="eastAsia"/>
                <w:kern w:val="0"/>
                <w:sz w:val="18"/>
                <w:szCs w:val="20"/>
              </w:rPr>
              <w:t>、</w:t>
            </w:r>
            <w:r w:rsidR="003A1C5A" w:rsidRPr="00A87063">
              <w:rPr>
                <w:rFonts w:hAnsi="ＭＳ 明朝" w:cs="ＭＳ 明朝" w:hint="eastAsia"/>
                <w:kern w:val="0"/>
                <w:sz w:val="18"/>
                <w:szCs w:val="20"/>
              </w:rPr>
              <w:t>様式３</w:t>
            </w:r>
            <w:r w:rsidRPr="004729E5">
              <w:rPr>
                <w:rFonts w:hAnsi="ＭＳ 明朝" w:cs="ＭＳ 明朝" w:hint="eastAsia"/>
                <w:kern w:val="0"/>
                <w:sz w:val="18"/>
                <w:szCs w:val="20"/>
              </w:rPr>
              <w:t>の使用可</w:t>
            </w:r>
          </w:p>
        </w:tc>
        <w:tc>
          <w:tcPr>
            <w:tcW w:w="1298" w:type="dxa"/>
            <w:vMerge w:val="restart"/>
            <w:vAlign w:val="center"/>
          </w:tcPr>
          <w:p w14:paraId="33F7A3E4" w14:textId="138AD4A8" w:rsidR="006A20D8" w:rsidRPr="00BB37E9" w:rsidRDefault="00B75AB9" w:rsidP="00101059">
            <w:pPr>
              <w:jc w:val="center"/>
              <w:rPr>
                <w:rFonts w:hAnsi="ＭＳ 明朝" w:cs="ＭＳ 明朝"/>
                <w:kern w:val="0"/>
                <w:sz w:val="18"/>
                <w:szCs w:val="20"/>
              </w:rPr>
            </w:pPr>
            <w:r w:rsidRPr="00BB37E9">
              <w:rPr>
                <w:rFonts w:hAnsi="ＭＳ 明朝" w:cs="ＭＳ 明朝" w:hint="eastAsia"/>
                <w:kern w:val="0"/>
                <w:szCs w:val="20"/>
              </w:rPr>
              <w:t>学校</w:t>
            </w:r>
            <w:r w:rsidR="004071FB" w:rsidRPr="00BB37E9">
              <w:rPr>
                <w:rFonts w:hAnsi="ＭＳ 明朝" w:cs="ＭＳ 明朝" w:hint="eastAsia"/>
                <w:kern w:val="0"/>
                <w:szCs w:val="20"/>
              </w:rPr>
              <w:t>教育</w:t>
            </w:r>
            <w:r w:rsidRPr="00BB37E9">
              <w:rPr>
                <w:rFonts w:hAnsi="ＭＳ 明朝" w:cs="ＭＳ 明朝" w:hint="eastAsia"/>
                <w:kern w:val="0"/>
                <w:szCs w:val="20"/>
              </w:rPr>
              <w:t>課</w:t>
            </w:r>
          </w:p>
        </w:tc>
      </w:tr>
      <w:tr w:rsidR="006A20D8" w:rsidRPr="00E00F36" w14:paraId="1E58AD37" w14:textId="77777777" w:rsidTr="0088715C">
        <w:trPr>
          <w:trHeight w:val="1185"/>
          <w:jc w:val="center"/>
        </w:trPr>
        <w:tc>
          <w:tcPr>
            <w:tcW w:w="248" w:type="dxa"/>
            <w:vMerge w:val="restart"/>
            <w:tcBorders>
              <w:top w:val="nil"/>
              <w:left w:val="single" w:sz="4" w:space="0" w:color="auto"/>
            </w:tcBorders>
            <w:vAlign w:val="center"/>
          </w:tcPr>
          <w:p w14:paraId="34B573FE" w14:textId="77777777" w:rsidR="006A20D8" w:rsidRPr="00E00F36" w:rsidRDefault="006A20D8" w:rsidP="00101059">
            <w:pPr>
              <w:jc w:val="left"/>
              <w:rPr>
                <w:rFonts w:hAnsi="ＭＳ 明朝" w:cs="ＭＳ 明朝"/>
                <w:kern w:val="0"/>
                <w:szCs w:val="20"/>
              </w:rPr>
            </w:pPr>
          </w:p>
        </w:tc>
        <w:tc>
          <w:tcPr>
            <w:tcW w:w="229" w:type="dxa"/>
            <w:vMerge w:val="restart"/>
            <w:tcBorders>
              <w:top w:val="nil"/>
            </w:tcBorders>
            <w:vAlign w:val="center"/>
          </w:tcPr>
          <w:p w14:paraId="302F9850" w14:textId="77777777" w:rsidR="006A20D8" w:rsidRPr="00E00F36" w:rsidRDefault="006A20D8" w:rsidP="00101059">
            <w:pPr>
              <w:jc w:val="left"/>
              <w:rPr>
                <w:rFonts w:hAnsi="ＭＳ 明朝" w:cs="ＭＳ 明朝"/>
                <w:kern w:val="0"/>
                <w:szCs w:val="20"/>
              </w:rPr>
            </w:pPr>
          </w:p>
        </w:tc>
        <w:tc>
          <w:tcPr>
            <w:tcW w:w="1928" w:type="dxa"/>
            <w:vMerge/>
            <w:vAlign w:val="center"/>
          </w:tcPr>
          <w:p w14:paraId="2CF30204" w14:textId="77777777" w:rsidR="006A20D8" w:rsidRPr="00BB5300" w:rsidRDefault="006A20D8" w:rsidP="00101059">
            <w:pPr>
              <w:jc w:val="left"/>
              <w:rPr>
                <w:rFonts w:hAnsi="ＭＳ 明朝" w:cs="ＭＳ 明朝"/>
                <w:kern w:val="0"/>
                <w:szCs w:val="20"/>
              </w:rPr>
            </w:pPr>
          </w:p>
        </w:tc>
        <w:tc>
          <w:tcPr>
            <w:tcW w:w="2126" w:type="dxa"/>
            <w:vMerge/>
            <w:vAlign w:val="center"/>
          </w:tcPr>
          <w:p w14:paraId="01A11BD7" w14:textId="77777777" w:rsidR="006A20D8" w:rsidRPr="00E00F36" w:rsidRDefault="006A20D8" w:rsidP="00101059">
            <w:pPr>
              <w:jc w:val="left"/>
              <w:rPr>
                <w:rFonts w:hAnsi="ＭＳ 明朝" w:cs="ＭＳ 明朝"/>
                <w:kern w:val="0"/>
                <w:szCs w:val="20"/>
              </w:rPr>
            </w:pPr>
          </w:p>
        </w:tc>
        <w:bookmarkStart w:id="203" w:name="_MON_1781523515"/>
        <w:bookmarkEnd w:id="203"/>
        <w:tc>
          <w:tcPr>
            <w:tcW w:w="2127" w:type="dxa"/>
            <w:vAlign w:val="center"/>
          </w:tcPr>
          <w:p w14:paraId="1CB5A60E" w14:textId="77777777" w:rsidR="006A20D8" w:rsidRPr="00E00F36" w:rsidRDefault="003A1C5A" w:rsidP="00101059">
            <w:pPr>
              <w:ind w:left="180" w:hangingChars="100" w:hanging="180"/>
              <w:jc w:val="center"/>
              <w:rPr>
                <w:rFonts w:hAnsi="ＭＳ 明朝" w:cs="ＭＳ 明朝"/>
                <w:kern w:val="0"/>
                <w:szCs w:val="20"/>
              </w:rPr>
            </w:pPr>
            <w:r>
              <w:rPr>
                <w:rFonts w:hAnsi="ＭＳ 明朝" w:cs="ＭＳ 明朝"/>
                <w:kern w:val="0"/>
                <w:szCs w:val="20"/>
              </w:rPr>
              <w:object w:dxaOrig="1539" w:dyaOrig="1058" w14:anchorId="2C1C8942">
                <v:shape id="_x0000_i1044" type="#_x0000_t75" style="width:76.85pt;height:52.9pt" o:ole="">
                  <v:imagedata r:id="rId276" o:title=""/>
                </v:shape>
                <o:OLEObject Type="Embed" ProgID="Word.Document.12" ShapeID="_x0000_i1044" DrawAspect="Icon" ObjectID="_1850912123" r:id="rId277">
                  <o:FieldCodes>\s</o:FieldCodes>
                </o:OLEObject>
              </w:object>
            </w:r>
          </w:p>
        </w:tc>
        <w:tc>
          <w:tcPr>
            <w:tcW w:w="2126" w:type="dxa"/>
            <w:vMerge/>
            <w:vAlign w:val="center"/>
          </w:tcPr>
          <w:p w14:paraId="7FB01B3C" w14:textId="77777777" w:rsidR="006A20D8" w:rsidRPr="004729E5" w:rsidRDefault="006A20D8" w:rsidP="00101059">
            <w:pPr>
              <w:ind w:left="160" w:hangingChars="100" w:hanging="160"/>
              <w:jc w:val="left"/>
              <w:rPr>
                <w:rFonts w:hAnsi="ＭＳ 明朝" w:cs="ＭＳ 明朝"/>
                <w:kern w:val="0"/>
                <w:sz w:val="18"/>
                <w:szCs w:val="20"/>
              </w:rPr>
            </w:pPr>
          </w:p>
        </w:tc>
        <w:tc>
          <w:tcPr>
            <w:tcW w:w="1298" w:type="dxa"/>
            <w:vMerge/>
            <w:vAlign w:val="center"/>
          </w:tcPr>
          <w:p w14:paraId="2211C253" w14:textId="77777777" w:rsidR="006A20D8" w:rsidRPr="00E00F36" w:rsidRDefault="006A20D8" w:rsidP="00101059">
            <w:pPr>
              <w:jc w:val="center"/>
              <w:rPr>
                <w:rFonts w:hAnsi="ＭＳ 明朝" w:cs="ＭＳ 明朝"/>
                <w:kern w:val="0"/>
                <w:sz w:val="18"/>
                <w:szCs w:val="20"/>
              </w:rPr>
            </w:pPr>
          </w:p>
        </w:tc>
      </w:tr>
      <w:tr w:rsidR="006A20D8" w:rsidRPr="00E00F36" w14:paraId="173C072D" w14:textId="77777777" w:rsidTr="0088715C">
        <w:trPr>
          <w:trHeight w:val="1230"/>
          <w:jc w:val="center"/>
        </w:trPr>
        <w:tc>
          <w:tcPr>
            <w:tcW w:w="248" w:type="dxa"/>
            <w:vMerge/>
            <w:tcBorders>
              <w:left w:val="single" w:sz="4" w:space="0" w:color="auto"/>
              <w:bottom w:val="nil"/>
            </w:tcBorders>
            <w:vAlign w:val="center"/>
          </w:tcPr>
          <w:p w14:paraId="4AF9E043" w14:textId="77777777" w:rsidR="006A20D8" w:rsidRPr="00E00F36" w:rsidRDefault="006A20D8" w:rsidP="00101059">
            <w:pPr>
              <w:jc w:val="left"/>
              <w:rPr>
                <w:rFonts w:hAnsi="ＭＳ 明朝" w:cs="ＭＳ 明朝"/>
                <w:kern w:val="0"/>
                <w:szCs w:val="20"/>
              </w:rPr>
            </w:pPr>
          </w:p>
        </w:tc>
        <w:tc>
          <w:tcPr>
            <w:tcW w:w="229" w:type="dxa"/>
            <w:vMerge/>
            <w:tcBorders>
              <w:bottom w:val="nil"/>
            </w:tcBorders>
            <w:vAlign w:val="center"/>
          </w:tcPr>
          <w:p w14:paraId="6F1D368A" w14:textId="77777777" w:rsidR="006A20D8" w:rsidRPr="00E00F36" w:rsidRDefault="006A20D8" w:rsidP="00101059">
            <w:pPr>
              <w:jc w:val="left"/>
              <w:rPr>
                <w:rFonts w:hAnsi="ＭＳ 明朝" w:cs="ＭＳ 明朝"/>
                <w:kern w:val="0"/>
                <w:szCs w:val="20"/>
              </w:rPr>
            </w:pPr>
          </w:p>
        </w:tc>
        <w:tc>
          <w:tcPr>
            <w:tcW w:w="1928" w:type="dxa"/>
            <w:vMerge/>
            <w:vAlign w:val="center"/>
          </w:tcPr>
          <w:p w14:paraId="4EC241EB" w14:textId="77777777" w:rsidR="006A20D8" w:rsidRPr="00BB5300" w:rsidRDefault="006A20D8" w:rsidP="00101059">
            <w:pPr>
              <w:jc w:val="left"/>
              <w:rPr>
                <w:rFonts w:hAnsi="ＭＳ 明朝" w:cs="ＭＳ 明朝"/>
                <w:kern w:val="0"/>
                <w:szCs w:val="20"/>
              </w:rPr>
            </w:pPr>
          </w:p>
        </w:tc>
        <w:tc>
          <w:tcPr>
            <w:tcW w:w="2126" w:type="dxa"/>
            <w:vMerge/>
            <w:vAlign w:val="center"/>
          </w:tcPr>
          <w:p w14:paraId="0D67C2E5" w14:textId="77777777" w:rsidR="006A20D8" w:rsidRPr="00E00F36" w:rsidRDefault="006A20D8" w:rsidP="00101059">
            <w:pPr>
              <w:jc w:val="left"/>
              <w:rPr>
                <w:rFonts w:hAnsi="ＭＳ 明朝" w:cs="ＭＳ 明朝"/>
                <w:kern w:val="0"/>
                <w:szCs w:val="20"/>
              </w:rPr>
            </w:pPr>
          </w:p>
        </w:tc>
        <w:bookmarkStart w:id="204" w:name="_MON_1781523447"/>
        <w:bookmarkEnd w:id="204"/>
        <w:tc>
          <w:tcPr>
            <w:tcW w:w="2127" w:type="dxa"/>
            <w:vAlign w:val="center"/>
          </w:tcPr>
          <w:p w14:paraId="60AC7B98" w14:textId="4175FB27" w:rsidR="006A20D8" w:rsidRDefault="001F1231" w:rsidP="006A20D8">
            <w:pPr>
              <w:ind w:left="180" w:hangingChars="100" w:hanging="180"/>
              <w:jc w:val="center"/>
              <w:rPr>
                <w:rFonts w:hAnsi="ＭＳ 明朝" w:cs="ＭＳ 明朝"/>
                <w:kern w:val="0"/>
                <w:szCs w:val="20"/>
              </w:rPr>
            </w:pPr>
            <w:r>
              <w:rPr>
                <w:rFonts w:hAnsi="ＭＳ 明朝" w:cs="ＭＳ 明朝"/>
                <w:kern w:val="0"/>
                <w:szCs w:val="20"/>
              </w:rPr>
              <w:object w:dxaOrig="1539" w:dyaOrig="1058" w14:anchorId="5DCA6E5C">
                <v:shape id="_x0000_i1045" type="#_x0000_t75" style="width:76.85pt;height:52.9pt" o:ole="">
                  <v:imagedata r:id="rId278" o:title=""/>
                </v:shape>
                <o:OLEObject Type="Embed" ProgID="Word.Document.12" ShapeID="_x0000_i1045" DrawAspect="Icon" ObjectID="_1850912124" r:id="rId279">
                  <o:FieldCodes>\s</o:FieldCodes>
                </o:OLEObject>
              </w:object>
            </w:r>
          </w:p>
          <w:p w14:paraId="540E5D18" w14:textId="77777777" w:rsidR="006A20D8" w:rsidRDefault="006A20D8" w:rsidP="00157B29">
            <w:pPr>
              <w:ind w:left="180" w:hangingChars="100" w:hanging="180"/>
              <w:jc w:val="center"/>
              <w:rPr>
                <w:rFonts w:hAnsi="ＭＳ 明朝" w:cs="ＭＳ 明朝"/>
                <w:kern w:val="0"/>
                <w:szCs w:val="20"/>
              </w:rPr>
            </w:pPr>
          </w:p>
        </w:tc>
        <w:tc>
          <w:tcPr>
            <w:tcW w:w="2126" w:type="dxa"/>
            <w:vMerge/>
            <w:vAlign w:val="center"/>
          </w:tcPr>
          <w:p w14:paraId="46164A9E" w14:textId="77777777" w:rsidR="006A20D8" w:rsidRPr="004729E5" w:rsidRDefault="006A20D8" w:rsidP="00101059">
            <w:pPr>
              <w:ind w:left="160" w:hangingChars="100" w:hanging="160"/>
              <w:jc w:val="left"/>
              <w:rPr>
                <w:rFonts w:hAnsi="ＭＳ 明朝" w:cs="ＭＳ 明朝"/>
                <w:kern w:val="0"/>
                <w:sz w:val="18"/>
                <w:szCs w:val="20"/>
              </w:rPr>
            </w:pPr>
          </w:p>
        </w:tc>
        <w:tc>
          <w:tcPr>
            <w:tcW w:w="1298" w:type="dxa"/>
            <w:vMerge/>
            <w:vAlign w:val="center"/>
          </w:tcPr>
          <w:p w14:paraId="603974A0" w14:textId="77777777" w:rsidR="006A20D8" w:rsidRPr="00E00F36" w:rsidRDefault="006A20D8" w:rsidP="00101059">
            <w:pPr>
              <w:jc w:val="center"/>
              <w:rPr>
                <w:rFonts w:hAnsi="ＭＳ 明朝" w:cs="ＭＳ 明朝"/>
                <w:kern w:val="0"/>
                <w:sz w:val="18"/>
                <w:szCs w:val="20"/>
              </w:rPr>
            </w:pPr>
          </w:p>
        </w:tc>
      </w:tr>
      <w:tr w:rsidR="008A3618" w:rsidRPr="00E00F36" w14:paraId="138357CD" w14:textId="77777777" w:rsidTr="0088715C">
        <w:trPr>
          <w:jc w:val="center"/>
        </w:trPr>
        <w:tc>
          <w:tcPr>
            <w:tcW w:w="248" w:type="dxa"/>
            <w:tcBorders>
              <w:top w:val="nil"/>
              <w:bottom w:val="nil"/>
            </w:tcBorders>
            <w:vAlign w:val="center"/>
          </w:tcPr>
          <w:p w14:paraId="74EC1625" w14:textId="77777777" w:rsidR="008A3618" w:rsidRPr="00E00F36" w:rsidRDefault="008A3618" w:rsidP="008A3618">
            <w:pPr>
              <w:jc w:val="left"/>
              <w:rPr>
                <w:rFonts w:hAnsi="ＭＳ 明朝" w:cs="ＭＳ 明朝"/>
                <w:kern w:val="0"/>
                <w:szCs w:val="20"/>
              </w:rPr>
            </w:pPr>
          </w:p>
        </w:tc>
        <w:tc>
          <w:tcPr>
            <w:tcW w:w="229" w:type="dxa"/>
            <w:tcBorders>
              <w:top w:val="nil"/>
              <w:bottom w:val="nil"/>
            </w:tcBorders>
            <w:vAlign w:val="center"/>
          </w:tcPr>
          <w:p w14:paraId="201A909D" w14:textId="77777777" w:rsidR="008A3618" w:rsidRPr="00E00F36" w:rsidRDefault="008A3618" w:rsidP="008A3618">
            <w:pPr>
              <w:jc w:val="left"/>
              <w:rPr>
                <w:rFonts w:hAnsi="ＭＳ 明朝" w:cs="ＭＳ 明朝"/>
                <w:kern w:val="0"/>
                <w:szCs w:val="20"/>
              </w:rPr>
            </w:pPr>
          </w:p>
        </w:tc>
        <w:tc>
          <w:tcPr>
            <w:tcW w:w="1928" w:type="dxa"/>
            <w:vAlign w:val="center"/>
          </w:tcPr>
          <w:p w14:paraId="362AA496" w14:textId="77777777" w:rsidR="008A3618" w:rsidRPr="00BB5300" w:rsidRDefault="008A3618" w:rsidP="008A3618">
            <w:pPr>
              <w:jc w:val="left"/>
              <w:rPr>
                <w:rFonts w:hAnsi="ＭＳ 明朝" w:cs="ＭＳ 明朝"/>
                <w:kern w:val="0"/>
                <w:szCs w:val="20"/>
              </w:rPr>
            </w:pPr>
            <w:r w:rsidRPr="00BB5300">
              <w:rPr>
                <w:rFonts w:hAnsi="ＭＳ 明朝" w:cs="ＭＳ 明朝" w:hint="eastAsia"/>
                <w:kern w:val="0"/>
                <w:szCs w:val="20"/>
              </w:rPr>
              <w:t xml:space="preserve">第２　</w:t>
            </w:r>
            <w:bookmarkStart w:id="205" w:name="暴力行為"/>
            <w:r w:rsidRPr="00BB5300">
              <w:rPr>
                <w:rFonts w:hAnsi="ＭＳ 明朝" w:cs="ＭＳ 明朝" w:hint="eastAsia"/>
                <w:kern w:val="0"/>
                <w:szCs w:val="20"/>
              </w:rPr>
              <w:t>暴力行為</w:t>
            </w:r>
            <w:bookmarkEnd w:id="205"/>
          </w:p>
        </w:tc>
        <w:tc>
          <w:tcPr>
            <w:tcW w:w="2126" w:type="dxa"/>
            <w:vAlign w:val="center"/>
          </w:tcPr>
          <w:p w14:paraId="1CF8E842" w14:textId="0B3F68E7" w:rsidR="008A3618" w:rsidRPr="00E00F36" w:rsidRDefault="004F4151" w:rsidP="004F4151">
            <w:pPr>
              <w:ind w:left="180" w:hangingChars="100" w:hanging="180"/>
              <w:jc w:val="left"/>
              <w:rPr>
                <w:rFonts w:hAnsi="ＭＳ 明朝" w:cs="ＭＳ 明朝"/>
                <w:kern w:val="0"/>
                <w:szCs w:val="20"/>
              </w:rPr>
            </w:pPr>
            <w:r w:rsidRPr="00E00F36">
              <w:rPr>
                <w:rFonts w:hAnsi="ＭＳ 明朝" w:cs="ＭＳ 明朝" w:hint="eastAsia"/>
                <w:kern w:val="0"/>
                <w:szCs w:val="20"/>
              </w:rPr>
              <w:t>・　各教育委員会の報告様式</w:t>
            </w:r>
          </w:p>
        </w:tc>
        <w:bookmarkStart w:id="206" w:name="_MON_1758987888"/>
        <w:bookmarkEnd w:id="206"/>
        <w:tc>
          <w:tcPr>
            <w:tcW w:w="2127" w:type="dxa"/>
            <w:vAlign w:val="center"/>
          </w:tcPr>
          <w:p w14:paraId="13F2F6AF" w14:textId="691A50A5" w:rsidR="008A3618" w:rsidRPr="00E00F36" w:rsidRDefault="007D2527" w:rsidP="008A3618">
            <w:pPr>
              <w:jc w:val="center"/>
              <w:rPr>
                <w:rFonts w:hAnsi="ＭＳ 明朝" w:cs="ＭＳ 明朝"/>
                <w:kern w:val="0"/>
                <w:szCs w:val="20"/>
              </w:rPr>
            </w:pPr>
            <w:r>
              <w:rPr>
                <w:rFonts w:hAnsi="ＭＳ 明朝" w:cs="ＭＳ 明朝"/>
                <w:kern w:val="0"/>
                <w:szCs w:val="20"/>
              </w:rPr>
              <w:object w:dxaOrig="1539" w:dyaOrig="1058" w14:anchorId="39F8A0E7">
                <v:shape id="_x0000_i1046" type="#_x0000_t75" style="width:76.85pt;height:52.9pt" o:ole="">
                  <v:imagedata r:id="rId280" o:title=""/>
                </v:shape>
                <o:OLEObject Type="Embed" ProgID="Word.Document.12" ShapeID="_x0000_i1046" DrawAspect="Icon" ObjectID="_1850912125" r:id="rId281">
                  <o:FieldCodes>\s</o:FieldCodes>
                </o:OLEObject>
              </w:object>
            </w:r>
          </w:p>
        </w:tc>
        <w:tc>
          <w:tcPr>
            <w:tcW w:w="2126" w:type="dxa"/>
            <w:vAlign w:val="center"/>
          </w:tcPr>
          <w:p w14:paraId="6AEE4EB8" w14:textId="77777777" w:rsidR="008A3618" w:rsidRPr="00E00F36" w:rsidRDefault="008A3618" w:rsidP="008A3618">
            <w:pPr>
              <w:jc w:val="center"/>
              <w:rPr>
                <w:rFonts w:hAnsi="ＭＳ 明朝" w:cs="ＭＳ 明朝"/>
                <w:kern w:val="0"/>
                <w:szCs w:val="20"/>
              </w:rPr>
            </w:pPr>
            <w:r>
              <w:rPr>
                <w:rFonts w:hAnsi="ＭＳ 明朝" w:cs="ＭＳ 明朝" w:hint="eastAsia"/>
                <w:kern w:val="0"/>
                <w:szCs w:val="20"/>
              </w:rPr>
              <w:t>－</w:t>
            </w:r>
          </w:p>
        </w:tc>
        <w:tc>
          <w:tcPr>
            <w:tcW w:w="1298" w:type="dxa"/>
            <w:vAlign w:val="center"/>
          </w:tcPr>
          <w:p w14:paraId="534EDD0F" w14:textId="1A3C9A2D" w:rsidR="008A3618" w:rsidRPr="00BB37E9" w:rsidRDefault="00B75AB9" w:rsidP="008A3618">
            <w:pPr>
              <w:jc w:val="center"/>
              <w:rPr>
                <w:rFonts w:hAnsi="ＭＳ 明朝" w:cs="ＭＳ 明朝"/>
                <w:kern w:val="0"/>
                <w:sz w:val="18"/>
                <w:szCs w:val="20"/>
              </w:rPr>
            </w:pPr>
            <w:r w:rsidRPr="00BB37E9">
              <w:rPr>
                <w:rFonts w:hAnsi="ＭＳ 明朝" w:cs="ＭＳ 明朝" w:hint="eastAsia"/>
                <w:kern w:val="0"/>
                <w:szCs w:val="20"/>
              </w:rPr>
              <w:t>学校</w:t>
            </w:r>
            <w:r w:rsidR="004071FB" w:rsidRPr="00BB37E9">
              <w:rPr>
                <w:rFonts w:hAnsi="ＭＳ 明朝" w:cs="ＭＳ 明朝" w:hint="eastAsia"/>
                <w:kern w:val="0"/>
                <w:szCs w:val="20"/>
              </w:rPr>
              <w:t>教育</w:t>
            </w:r>
            <w:r w:rsidRPr="00BB37E9">
              <w:rPr>
                <w:rFonts w:hAnsi="ＭＳ 明朝" w:cs="ＭＳ 明朝" w:hint="eastAsia"/>
                <w:kern w:val="0"/>
                <w:szCs w:val="20"/>
              </w:rPr>
              <w:t>課</w:t>
            </w:r>
          </w:p>
        </w:tc>
      </w:tr>
      <w:tr w:rsidR="008A3618" w:rsidRPr="00E00F36" w14:paraId="5D865944" w14:textId="77777777" w:rsidTr="0088715C">
        <w:trPr>
          <w:jc w:val="center"/>
        </w:trPr>
        <w:tc>
          <w:tcPr>
            <w:tcW w:w="248" w:type="dxa"/>
            <w:tcBorders>
              <w:top w:val="nil"/>
              <w:bottom w:val="nil"/>
            </w:tcBorders>
            <w:vAlign w:val="center"/>
          </w:tcPr>
          <w:p w14:paraId="30CC14A9" w14:textId="77777777" w:rsidR="008A3618" w:rsidRPr="00E00F36" w:rsidRDefault="008A3618" w:rsidP="008A3618">
            <w:pPr>
              <w:jc w:val="left"/>
              <w:rPr>
                <w:rFonts w:hAnsi="ＭＳ 明朝" w:cs="ＭＳ 明朝"/>
                <w:kern w:val="0"/>
                <w:szCs w:val="20"/>
              </w:rPr>
            </w:pPr>
          </w:p>
        </w:tc>
        <w:tc>
          <w:tcPr>
            <w:tcW w:w="229" w:type="dxa"/>
            <w:tcBorders>
              <w:top w:val="nil"/>
              <w:bottom w:val="nil"/>
            </w:tcBorders>
            <w:vAlign w:val="center"/>
          </w:tcPr>
          <w:p w14:paraId="20417249" w14:textId="77777777" w:rsidR="008A3618" w:rsidRPr="00E00F36" w:rsidRDefault="008A3618" w:rsidP="008A3618">
            <w:pPr>
              <w:jc w:val="left"/>
              <w:rPr>
                <w:rFonts w:hAnsi="ＭＳ 明朝" w:cs="ＭＳ 明朝"/>
                <w:kern w:val="0"/>
                <w:szCs w:val="20"/>
              </w:rPr>
            </w:pPr>
          </w:p>
        </w:tc>
        <w:tc>
          <w:tcPr>
            <w:tcW w:w="1928" w:type="dxa"/>
            <w:vAlign w:val="center"/>
          </w:tcPr>
          <w:p w14:paraId="09CA1AA9" w14:textId="77777777" w:rsidR="008A3618" w:rsidRPr="00BB5300" w:rsidRDefault="008A3618" w:rsidP="00241142">
            <w:pPr>
              <w:ind w:left="360" w:hangingChars="200" w:hanging="360"/>
              <w:jc w:val="left"/>
              <w:rPr>
                <w:rFonts w:hAnsi="ＭＳ 明朝" w:cs="ＭＳ 明朝"/>
                <w:kern w:val="0"/>
                <w:szCs w:val="20"/>
              </w:rPr>
            </w:pPr>
            <w:bookmarkStart w:id="207" w:name="自死予告（自死企図）"/>
            <w:bookmarkEnd w:id="207"/>
            <w:r w:rsidRPr="00BB5300">
              <w:rPr>
                <w:rFonts w:hAnsi="ＭＳ 明朝" w:cs="ＭＳ 明朝" w:hint="eastAsia"/>
                <w:kern w:val="0"/>
                <w:szCs w:val="20"/>
              </w:rPr>
              <w:t>第３　自死予告（自死企図）</w:t>
            </w:r>
          </w:p>
        </w:tc>
        <w:tc>
          <w:tcPr>
            <w:tcW w:w="2126" w:type="dxa"/>
            <w:vAlign w:val="center"/>
          </w:tcPr>
          <w:p w14:paraId="296D8B74" w14:textId="264B3E29" w:rsidR="008A3618" w:rsidRPr="00BB5300" w:rsidRDefault="008A3618" w:rsidP="00252936">
            <w:pPr>
              <w:ind w:left="180" w:hangingChars="100" w:hanging="180"/>
              <w:jc w:val="left"/>
              <w:rPr>
                <w:rFonts w:hAnsi="ＭＳ 明朝" w:cs="ＭＳ 明朝"/>
                <w:kern w:val="0"/>
                <w:szCs w:val="20"/>
              </w:rPr>
            </w:pPr>
            <w:r w:rsidRPr="00BB5300">
              <w:rPr>
                <w:rFonts w:hAnsi="ＭＳ 明朝" w:cs="ＭＳ 明朝" w:hint="eastAsia"/>
                <w:kern w:val="0"/>
                <w:szCs w:val="20"/>
              </w:rPr>
              <w:t>・　児童生徒の事件等報告書（</w:t>
            </w:r>
            <w:r w:rsidR="004F4151">
              <w:rPr>
                <w:rFonts w:hAnsi="ＭＳ 明朝" w:cs="ＭＳ 明朝" w:hint="eastAsia"/>
                <w:kern w:val="0"/>
                <w:szCs w:val="20"/>
              </w:rPr>
              <w:t>様式Ａ</w:t>
            </w:r>
            <w:r w:rsidRPr="00BB5300">
              <w:rPr>
                <w:rFonts w:hAnsi="ＭＳ 明朝" w:cs="ＭＳ 明朝" w:hint="eastAsia"/>
                <w:kern w:val="0"/>
                <w:szCs w:val="20"/>
              </w:rPr>
              <w:t>）</w:t>
            </w:r>
          </w:p>
        </w:tc>
        <w:tc>
          <w:tcPr>
            <w:tcW w:w="2127" w:type="dxa"/>
            <w:vAlign w:val="center"/>
          </w:tcPr>
          <w:p w14:paraId="6A8BB49C" w14:textId="72E4C74B" w:rsidR="008A3618" w:rsidRPr="00BB5300" w:rsidRDefault="004F4151" w:rsidP="008A3618">
            <w:pPr>
              <w:jc w:val="center"/>
              <w:rPr>
                <w:rFonts w:hAnsi="ＭＳ 明朝" w:cs="ＭＳ 明朝"/>
                <w:kern w:val="0"/>
                <w:szCs w:val="20"/>
              </w:rPr>
            </w:pPr>
            <w:r>
              <w:object w:dxaOrig="1508" w:dyaOrig="1022" w14:anchorId="19D7D637">
                <v:shape id="_x0000_i1047" type="#_x0000_t75" style="width:75.4pt;height:51.1pt" o:ole="">
                  <v:imagedata r:id="rId282" o:title=""/>
                </v:shape>
                <o:OLEObject Type="Embed" ProgID="Excel.Sheet.12" ShapeID="_x0000_i1047" DrawAspect="Icon" ObjectID="_1850912126" r:id="rId283"/>
              </w:object>
            </w:r>
            <w:hyperlink r:id="rId284" w:history="1"/>
          </w:p>
        </w:tc>
        <w:tc>
          <w:tcPr>
            <w:tcW w:w="2126" w:type="dxa"/>
            <w:vAlign w:val="center"/>
          </w:tcPr>
          <w:p w14:paraId="0C9CABDA" w14:textId="603FCB87" w:rsidR="008A3618" w:rsidRPr="00BB5300" w:rsidRDefault="00141E9B" w:rsidP="00141E9B">
            <w:pPr>
              <w:ind w:left="180" w:hangingChars="100" w:hanging="180"/>
              <w:jc w:val="center"/>
              <w:rPr>
                <w:rFonts w:hAnsi="ＭＳ 明朝" w:cs="ＭＳ 明朝"/>
                <w:kern w:val="0"/>
                <w:sz w:val="18"/>
                <w:szCs w:val="20"/>
              </w:rPr>
            </w:pPr>
            <w:r>
              <w:rPr>
                <w:rFonts w:hAnsi="ＭＳ 明朝" w:cs="ＭＳ 明朝" w:hint="eastAsia"/>
                <w:kern w:val="0"/>
                <w:szCs w:val="20"/>
              </w:rPr>
              <w:t>－</w:t>
            </w:r>
          </w:p>
        </w:tc>
        <w:tc>
          <w:tcPr>
            <w:tcW w:w="1298" w:type="dxa"/>
            <w:vAlign w:val="center"/>
          </w:tcPr>
          <w:p w14:paraId="7179823D" w14:textId="13998CB0" w:rsidR="008A3618" w:rsidRPr="00BB37E9" w:rsidRDefault="00B75AB9" w:rsidP="008A3618">
            <w:pPr>
              <w:jc w:val="center"/>
              <w:rPr>
                <w:rFonts w:hAnsi="ＭＳ 明朝" w:cs="ＭＳ 明朝"/>
                <w:kern w:val="0"/>
                <w:sz w:val="18"/>
                <w:szCs w:val="20"/>
              </w:rPr>
            </w:pPr>
            <w:r w:rsidRPr="00BB37E9">
              <w:rPr>
                <w:rFonts w:hAnsi="ＭＳ 明朝" w:cs="ＭＳ 明朝" w:hint="eastAsia"/>
                <w:kern w:val="0"/>
                <w:szCs w:val="20"/>
              </w:rPr>
              <w:t>学校</w:t>
            </w:r>
            <w:r w:rsidR="004071FB" w:rsidRPr="00BB37E9">
              <w:rPr>
                <w:rFonts w:hAnsi="ＭＳ 明朝" w:cs="ＭＳ 明朝" w:hint="eastAsia"/>
                <w:kern w:val="0"/>
                <w:szCs w:val="20"/>
              </w:rPr>
              <w:t>教育</w:t>
            </w:r>
            <w:r w:rsidRPr="00BB37E9">
              <w:rPr>
                <w:rFonts w:hAnsi="ＭＳ 明朝" w:cs="ＭＳ 明朝" w:hint="eastAsia"/>
                <w:kern w:val="0"/>
                <w:szCs w:val="20"/>
              </w:rPr>
              <w:t>課</w:t>
            </w:r>
          </w:p>
        </w:tc>
      </w:tr>
      <w:tr w:rsidR="008A3618" w:rsidRPr="00E00F36" w14:paraId="7128A179" w14:textId="77777777" w:rsidTr="0088715C">
        <w:trPr>
          <w:jc w:val="center"/>
        </w:trPr>
        <w:tc>
          <w:tcPr>
            <w:tcW w:w="248" w:type="dxa"/>
            <w:tcBorders>
              <w:top w:val="nil"/>
              <w:bottom w:val="nil"/>
            </w:tcBorders>
            <w:vAlign w:val="center"/>
          </w:tcPr>
          <w:p w14:paraId="061B7054" w14:textId="77777777" w:rsidR="008A3618" w:rsidRPr="00E00F36" w:rsidRDefault="008A3618" w:rsidP="008A3618">
            <w:pPr>
              <w:jc w:val="left"/>
              <w:rPr>
                <w:rFonts w:hAnsi="ＭＳ 明朝" w:cs="ＭＳ 明朝"/>
                <w:kern w:val="0"/>
                <w:szCs w:val="20"/>
              </w:rPr>
            </w:pPr>
          </w:p>
        </w:tc>
        <w:tc>
          <w:tcPr>
            <w:tcW w:w="229" w:type="dxa"/>
            <w:tcBorders>
              <w:top w:val="nil"/>
              <w:bottom w:val="nil"/>
            </w:tcBorders>
            <w:vAlign w:val="center"/>
          </w:tcPr>
          <w:p w14:paraId="65B10C32" w14:textId="77777777" w:rsidR="008A3618" w:rsidRPr="00E00F36" w:rsidRDefault="008A3618" w:rsidP="008A3618">
            <w:pPr>
              <w:jc w:val="left"/>
              <w:rPr>
                <w:rFonts w:hAnsi="ＭＳ 明朝" w:cs="ＭＳ 明朝"/>
                <w:kern w:val="0"/>
                <w:szCs w:val="20"/>
              </w:rPr>
            </w:pPr>
          </w:p>
        </w:tc>
        <w:tc>
          <w:tcPr>
            <w:tcW w:w="1928" w:type="dxa"/>
            <w:vAlign w:val="center"/>
          </w:tcPr>
          <w:p w14:paraId="542DD785" w14:textId="77777777" w:rsidR="008A3618" w:rsidRPr="00BB5300" w:rsidRDefault="008A3618" w:rsidP="008A3618">
            <w:pPr>
              <w:jc w:val="left"/>
              <w:rPr>
                <w:rFonts w:hAnsi="ＭＳ 明朝" w:cs="ＭＳ 明朝"/>
                <w:kern w:val="0"/>
                <w:szCs w:val="20"/>
              </w:rPr>
            </w:pPr>
            <w:r w:rsidRPr="00BB5300">
              <w:rPr>
                <w:rFonts w:hAnsi="ＭＳ 明朝" w:cs="ＭＳ 明朝" w:hint="eastAsia"/>
                <w:kern w:val="0"/>
                <w:szCs w:val="20"/>
              </w:rPr>
              <w:t xml:space="preserve">第４　</w:t>
            </w:r>
            <w:bookmarkStart w:id="208" w:name="児童虐待"/>
            <w:r w:rsidRPr="00BB5300">
              <w:rPr>
                <w:rFonts w:hAnsi="ＭＳ 明朝" w:cs="ＭＳ 明朝" w:hint="eastAsia"/>
                <w:kern w:val="0"/>
                <w:szCs w:val="20"/>
              </w:rPr>
              <w:t>児童虐待</w:t>
            </w:r>
            <w:bookmarkEnd w:id="208"/>
          </w:p>
        </w:tc>
        <w:tc>
          <w:tcPr>
            <w:tcW w:w="2126" w:type="dxa"/>
            <w:vAlign w:val="center"/>
          </w:tcPr>
          <w:p w14:paraId="7DB1DEBB" w14:textId="77777777" w:rsidR="008A3618" w:rsidRPr="00BB5300" w:rsidRDefault="008A3618" w:rsidP="0038668C">
            <w:pPr>
              <w:ind w:left="180" w:hangingChars="100" w:hanging="180"/>
              <w:jc w:val="left"/>
              <w:rPr>
                <w:rFonts w:hAnsi="ＭＳ 明朝" w:cs="ＭＳ 明朝"/>
                <w:kern w:val="0"/>
                <w:szCs w:val="20"/>
              </w:rPr>
            </w:pPr>
            <w:r w:rsidRPr="00BB5300">
              <w:rPr>
                <w:rFonts w:hAnsi="ＭＳ 明朝" w:cs="ＭＳ 明朝" w:hint="eastAsia"/>
                <w:kern w:val="0"/>
                <w:szCs w:val="20"/>
              </w:rPr>
              <w:t xml:space="preserve">・　</w:t>
            </w:r>
            <w:r w:rsidR="0038668C" w:rsidRPr="00BB5300">
              <w:rPr>
                <w:rFonts w:hAnsi="ＭＳ 明朝" w:cs="ＭＳ 明朝" w:hint="eastAsia"/>
                <w:kern w:val="0"/>
                <w:szCs w:val="20"/>
              </w:rPr>
              <w:t>虐待と思われる事案の記録（文部科学省様式を活用）</w:t>
            </w:r>
          </w:p>
        </w:tc>
        <w:tc>
          <w:tcPr>
            <w:tcW w:w="2127" w:type="dxa"/>
            <w:vAlign w:val="center"/>
          </w:tcPr>
          <w:p w14:paraId="2BBAAED6" w14:textId="45DC891E" w:rsidR="008A3618" w:rsidRPr="00BB5300" w:rsidRDefault="004F4151" w:rsidP="008A3618">
            <w:pPr>
              <w:ind w:left="180" w:hangingChars="100" w:hanging="180"/>
              <w:jc w:val="center"/>
              <w:rPr>
                <w:rFonts w:hAnsi="ＭＳ 明朝" w:cs="ＭＳ 明朝"/>
                <w:kern w:val="0"/>
                <w:szCs w:val="20"/>
              </w:rPr>
            </w:pPr>
            <w:r>
              <w:object w:dxaOrig="1508" w:dyaOrig="1022" w14:anchorId="3885277B">
                <v:shape id="_x0000_i1048" type="#_x0000_t75" style="width:75.4pt;height:51.1pt" o:ole="">
                  <v:imagedata r:id="rId285" o:title=""/>
                </v:shape>
                <o:OLEObject Type="Embed" ProgID="Excel.Sheet.12" ShapeID="_x0000_i1048" DrawAspect="Icon" ObjectID="_1850912127" r:id="rId286"/>
              </w:object>
            </w:r>
            <w:hyperlink r:id="rId287" w:history="1"/>
          </w:p>
        </w:tc>
        <w:tc>
          <w:tcPr>
            <w:tcW w:w="2126" w:type="dxa"/>
            <w:vAlign w:val="center"/>
          </w:tcPr>
          <w:p w14:paraId="33D207CF" w14:textId="77777777" w:rsidR="008A3618" w:rsidRPr="00BB5300" w:rsidRDefault="008A3618" w:rsidP="008A3618">
            <w:pPr>
              <w:ind w:left="160" w:hangingChars="100" w:hanging="160"/>
              <w:jc w:val="left"/>
              <w:rPr>
                <w:rFonts w:hAnsi="ＭＳ 明朝" w:cs="ＭＳ 明朝"/>
                <w:kern w:val="0"/>
                <w:sz w:val="18"/>
                <w:szCs w:val="20"/>
              </w:rPr>
            </w:pPr>
            <w:r w:rsidRPr="00BB5300">
              <w:rPr>
                <w:rFonts w:hAnsi="ＭＳ 明朝" w:cs="ＭＳ 明朝" w:hint="eastAsia"/>
                <w:kern w:val="0"/>
                <w:sz w:val="18"/>
                <w:szCs w:val="20"/>
              </w:rPr>
              <w:t>・　児童相談所、市町村の窓口に通告</w:t>
            </w:r>
          </w:p>
        </w:tc>
        <w:tc>
          <w:tcPr>
            <w:tcW w:w="1298" w:type="dxa"/>
            <w:vAlign w:val="center"/>
          </w:tcPr>
          <w:p w14:paraId="1B824F4B" w14:textId="783C907D" w:rsidR="008A3618" w:rsidRPr="00BB37E9" w:rsidRDefault="00B75AB9" w:rsidP="008A3618">
            <w:pPr>
              <w:jc w:val="center"/>
              <w:rPr>
                <w:rFonts w:hAnsi="ＭＳ 明朝" w:cs="ＭＳ 明朝"/>
                <w:kern w:val="0"/>
                <w:sz w:val="18"/>
                <w:szCs w:val="20"/>
              </w:rPr>
            </w:pPr>
            <w:r w:rsidRPr="00BB37E9">
              <w:rPr>
                <w:rFonts w:hAnsi="ＭＳ 明朝" w:cs="ＭＳ 明朝" w:hint="eastAsia"/>
                <w:kern w:val="0"/>
                <w:szCs w:val="20"/>
              </w:rPr>
              <w:t>学校</w:t>
            </w:r>
            <w:r w:rsidR="004071FB" w:rsidRPr="00BB37E9">
              <w:rPr>
                <w:rFonts w:hAnsi="ＭＳ 明朝" w:cs="ＭＳ 明朝" w:hint="eastAsia"/>
                <w:kern w:val="0"/>
                <w:szCs w:val="20"/>
              </w:rPr>
              <w:t>教育</w:t>
            </w:r>
            <w:r w:rsidRPr="00BB37E9">
              <w:rPr>
                <w:rFonts w:hAnsi="ＭＳ 明朝" w:cs="ＭＳ 明朝" w:hint="eastAsia"/>
                <w:kern w:val="0"/>
                <w:szCs w:val="20"/>
              </w:rPr>
              <w:t>課</w:t>
            </w:r>
          </w:p>
        </w:tc>
      </w:tr>
      <w:tr w:rsidR="008A3618" w:rsidRPr="00E00F36" w14:paraId="5A2BE5D6" w14:textId="77777777" w:rsidTr="0088715C">
        <w:trPr>
          <w:jc w:val="center"/>
        </w:trPr>
        <w:tc>
          <w:tcPr>
            <w:tcW w:w="248" w:type="dxa"/>
            <w:tcBorders>
              <w:top w:val="nil"/>
              <w:bottom w:val="nil"/>
            </w:tcBorders>
            <w:vAlign w:val="center"/>
          </w:tcPr>
          <w:p w14:paraId="3EC785C2" w14:textId="77777777" w:rsidR="008A3618" w:rsidRPr="00E00F36" w:rsidRDefault="008A3618" w:rsidP="008A3618">
            <w:pPr>
              <w:jc w:val="left"/>
              <w:rPr>
                <w:rFonts w:hAnsi="ＭＳ 明朝" w:cs="ＭＳ 明朝"/>
                <w:kern w:val="0"/>
                <w:szCs w:val="20"/>
              </w:rPr>
            </w:pPr>
          </w:p>
        </w:tc>
        <w:tc>
          <w:tcPr>
            <w:tcW w:w="229" w:type="dxa"/>
            <w:tcBorders>
              <w:top w:val="nil"/>
              <w:bottom w:val="nil"/>
            </w:tcBorders>
            <w:vAlign w:val="center"/>
          </w:tcPr>
          <w:p w14:paraId="07634569" w14:textId="77777777" w:rsidR="008A3618" w:rsidRPr="00E00F36" w:rsidRDefault="008A3618" w:rsidP="008A3618">
            <w:pPr>
              <w:jc w:val="left"/>
              <w:rPr>
                <w:rFonts w:hAnsi="ＭＳ 明朝" w:cs="ＭＳ 明朝"/>
                <w:kern w:val="0"/>
                <w:szCs w:val="20"/>
              </w:rPr>
            </w:pPr>
          </w:p>
        </w:tc>
        <w:tc>
          <w:tcPr>
            <w:tcW w:w="1928" w:type="dxa"/>
            <w:vAlign w:val="center"/>
          </w:tcPr>
          <w:p w14:paraId="066A9022" w14:textId="11EE991D" w:rsidR="00141E9B" w:rsidRPr="00BB5300" w:rsidRDefault="008A3618" w:rsidP="00141E9B">
            <w:pPr>
              <w:spacing w:beforeLines="50" w:before="151" w:afterLines="50" w:after="151"/>
              <w:jc w:val="left"/>
              <w:rPr>
                <w:rFonts w:hAnsi="ＭＳ 明朝" w:cs="ＭＳ 明朝"/>
                <w:kern w:val="0"/>
                <w:szCs w:val="20"/>
              </w:rPr>
            </w:pPr>
            <w:r w:rsidRPr="00BB5300">
              <w:rPr>
                <w:rFonts w:hAnsi="ＭＳ 明朝" w:cs="ＭＳ 明朝" w:hint="eastAsia"/>
                <w:kern w:val="0"/>
                <w:szCs w:val="20"/>
              </w:rPr>
              <w:t>第５　家出</w:t>
            </w:r>
          </w:p>
        </w:tc>
        <w:tc>
          <w:tcPr>
            <w:tcW w:w="2126" w:type="dxa"/>
            <w:vAlign w:val="center"/>
          </w:tcPr>
          <w:p w14:paraId="41282AAA" w14:textId="75CC2E2A" w:rsidR="00252936" w:rsidRPr="00BB5300" w:rsidRDefault="008A3618" w:rsidP="00A8389F">
            <w:pPr>
              <w:jc w:val="center"/>
              <w:rPr>
                <w:rFonts w:hAnsi="ＭＳ 明朝" w:cs="ＭＳ 明朝"/>
                <w:kern w:val="0"/>
                <w:szCs w:val="20"/>
              </w:rPr>
            </w:pPr>
            <w:r w:rsidRPr="00BB5300">
              <w:rPr>
                <w:rFonts w:hAnsi="ＭＳ 明朝" w:cs="ＭＳ 明朝" w:hint="eastAsia"/>
                <w:kern w:val="0"/>
                <w:szCs w:val="20"/>
              </w:rPr>
              <w:t>－</w:t>
            </w:r>
          </w:p>
        </w:tc>
        <w:tc>
          <w:tcPr>
            <w:tcW w:w="2127" w:type="dxa"/>
            <w:vAlign w:val="center"/>
          </w:tcPr>
          <w:p w14:paraId="3CF98C15" w14:textId="77777777" w:rsidR="008A3618" w:rsidRPr="00BB5300" w:rsidRDefault="008A3618" w:rsidP="008A3618">
            <w:pPr>
              <w:jc w:val="center"/>
              <w:rPr>
                <w:rFonts w:hAnsi="ＭＳ 明朝" w:cs="ＭＳ 明朝"/>
                <w:kern w:val="0"/>
                <w:szCs w:val="20"/>
              </w:rPr>
            </w:pPr>
            <w:r w:rsidRPr="00BB5300">
              <w:rPr>
                <w:rFonts w:hAnsi="ＭＳ 明朝" w:cs="ＭＳ 明朝" w:hint="eastAsia"/>
                <w:kern w:val="0"/>
                <w:szCs w:val="20"/>
              </w:rPr>
              <w:t>－</w:t>
            </w:r>
          </w:p>
        </w:tc>
        <w:tc>
          <w:tcPr>
            <w:tcW w:w="2126" w:type="dxa"/>
            <w:vAlign w:val="center"/>
          </w:tcPr>
          <w:p w14:paraId="4C7FD0AE" w14:textId="6CEA595F" w:rsidR="008A3618" w:rsidRPr="00BB5300" w:rsidRDefault="00141E9B" w:rsidP="008A3618">
            <w:pPr>
              <w:jc w:val="left"/>
              <w:rPr>
                <w:rFonts w:hAnsi="ＭＳ 明朝" w:cs="ＭＳ 明朝"/>
                <w:kern w:val="0"/>
                <w:sz w:val="18"/>
                <w:szCs w:val="20"/>
              </w:rPr>
            </w:pPr>
            <w:r w:rsidRPr="004729E5">
              <w:rPr>
                <w:rFonts w:hAnsi="ＭＳ 明朝" w:cs="ＭＳ 明朝"/>
                <w:kern w:val="0"/>
                <w:sz w:val="18"/>
                <w:szCs w:val="20"/>
              </w:rPr>
              <w:t>・　警察に連絡</w:t>
            </w:r>
          </w:p>
        </w:tc>
        <w:tc>
          <w:tcPr>
            <w:tcW w:w="1298" w:type="dxa"/>
            <w:vAlign w:val="center"/>
          </w:tcPr>
          <w:p w14:paraId="5E756EE3" w14:textId="37B22A26" w:rsidR="008A3618" w:rsidRPr="00BB37E9" w:rsidRDefault="00B75AB9" w:rsidP="008A3618">
            <w:pPr>
              <w:jc w:val="center"/>
              <w:rPr>
                <w:rFonts w:hAnsi="ＭＳ 明朝" w:cs="ＭＳ 明朝"/>
                <w:kern w:val="0"/>
                <w:sz w:val="18"/>
                <w:szCs w:val="20"/>
              </w:rPr>
            </w:pPr>
            <w:r w:rsidRPr="00BB37E9">
              <w:rPr>
                <w:rFonts w:hAnsi="ＭＳ 明朝" w:cs="ＭＳ 明朝" w:hint="eastAsia"/>
                <w:kern w:val="0"/>
                <w:szCs w:val="20"/>
              </w:rPr>
              <w:t>学校</w:t>
            </w:r>
            <w:r w:rsidR="004071FB" w:rsidRPr="00BB37E9">
              <w:rPr>
                <w:rFonts w:hAnsi="ＭＳ 明朝" w:cs="ＭＳ 明朝" w:hint="eastAsia"/>
                <w:kern w:val="0"/>
                <w:szCs w:val="20"/>
              </w:rPr>
              <w:t>教育</w:t>
            </w:r>
            <w:r w:rsidRPr="00BB37E9">
              <w:rPr>
                <w:rFonts w:hAnsi="ＭＳ 明朝" w:cs="ＭＳ 明朝" w:hint="eastAsia"/>
                <w:kern w:val="0"/>
                <w:szCs w:val="20"/>
              </w:rPr>
              <w:t>課</w:t>
            </w:r>
          </w:p>
        </w:tc>
      </w:tr>
      <w:tr w:rsidR="008A3618" w:rsidRPr="00E00F36" w14:paraId="1657E044" w14:textId="77777777" w:rsidTr="0088715C">
        <w:trPr>
          <w:jc w:val="center"/>
        </w:trPr>
        <w:tc>
          <w:tcPr>
            <w:tcW w:w="248" w:type="dxa"/>
            <w:tcBorders>
              <w:top w:val="nil"/>
              <w:bottom w:val="nil"/>
            </w:tcBorders>
            <w:vAlign w:val="center"/>
          </w:tcPr>
          <w:p w14:paraId="611D27BE" w14:textId="77777777" w:rsidR="008A3618" w:rsidRPr="00E00F36" w:rsidRDefault="008A3618" w:rsidP="008A3618">
            <w:pPr>
              <w:jc w:val="left"/>
              <w:rPr>
                <w:rFonts w:hAnsi="ＭＳ 明朝" w:cs="ＭＳ 明朝"/>
                <w:kern w:val="0"/>
                <w:szCs w:val="20"/>
              </w:rPr>
            </w:pPr>
          </w:p>
        </w:tc>
        <w:tc>
          <w:tcPr>
            <w:tcW w:w="229" w:type="dxa"/>
            <w:tcBorders>
              <w:top w:val="nil"/>
              <w:bottom w:val="nil"/>
            </w:tcBorders>
            <w:vAlign w:val="center"/>
          </w:tcPr>
          <w:p w14:paraId="368A9E88" w14:textId="77777777" w:rsidR="008A3618" w:rsidRPr="00E00F36" w:rsidRDefault="008A3618" w:rsidP="008A3618">
            <w:pPr>
              <w:jc w:val="left"/>
              <w:rPr>
                <w:rFonts w:hAnsi="ＭＳ 明朝" w:cs="ＭＳ 明朝"/>
                <w:kern w:val="0"/>
                <w:szCs w:val="20"/>
              </w:rPr>
            </w:pPr>
          </w:p>
        </w:tc>
        <w:tc>
          <w:tcPr>
            <w:tcW w:w="1928" w:type="dxa"/>
            <w:vAlign w:val="center"/>
          </w:tcPr>
          <w:p w14:paraId="7EF0A091" w14:textId="77777777" w:rsidR="008A3618" w:rsidRPr="00BB5300" w:rsidRDefault="008A3618" w:rsidP="00241142">
            <w:pPr>
              <w:ind w:left="360" w:hangingChars="200" w:hanging="360"/>
              <w:jc w:val="left"/>
              <w:rPr>
                <w:rFonts w:hAnsi="ＭＳ 明朝" w:cs="ＭＳ 明朝"/>
                <w:kern w:val="0"/>
                <w:szCs w:val="20"/>
              </w:rPr>
            </w:pPr>
            <w:r w:rsidRPr="00BB5300">
              <w:rPr>
                <w:rFonts w:hAnsi="ＭＳ 明朝" w:cs="ＭＳ 明朝" w:hint="eastAsia"/>
                <w:kern w:val="0"/>
                <w:szCs w:val="20"/>
              </w:rPr>
              <w:t>第６　人権に関わる問題事象</w:t>
            </w:r>
          </w:p>
        </w:tc>
        <w:tc>
          <w:tcPr>
            <w:tcW w:w="2126" w:type="dxa"/>
            <w:vAlign w:val="center"/>
          </w:tcPr>
          <w:p w14:paraId="704CE0B8" w14:textId="77777777" w:rsidR="008A3618" w:rsidRPr="00BB5300" w:rsidRDefault="008A3618" w:rsidP="008A3618">
            <w:pPr>
              <w:jc w:val="center"/>
              <w:rPr>
                <w:rFonts w:hAnsi="ＭＳ 明朝" w:cs="ＭＳ 明朝"/>
                <w:kern w:val="0"/>
                <w:szCs w:val="20"/>
              </w:rPr>
            </w:pPr>
            <w:r w:rsidRPr="00BB5300">
              <w:rPr>
                <w:rFonts w:hAnsi="ＭＳ 明朝" w:cs="ＭＳ 明朝" w:hint="eastAsia"/>
                <w:kern w:val="0"/>
                <w:szCs w:val="20"/>
              </w:rPr>
              <w:t>－</w:t>
            </w:r>
          </w:p>
        </w:tc>
        <w:tc>
          <w:tcPr>
            <w:tcW w:w="2127" w:type="dxa"/>
            <w:vAlign w:val="center"/>
          </w:tcPr>
          <w:p w14:paraId="5055F166" w14:textId="77777777" w:rsidR="008A3618" w:rsidRPr="00BB5300" w:rsidRDefault="008A3618" w:rsidP="008A3618">
            <w:pPr>
              <w:jc w:val="center"/>
              <w:rPr>
                <w:rFonts w:hAnsi="ＭＳ 明朝" w:cs="ＭＳ 明朝"/>
                <w:kern w:val="0"/>
                <w:szCs w:val="20"/>
              </w:rPr>
            </w:pPr>
            <w:r w:rsidRPr="00BB5300">
              <w:rPr>
                <w:rFonts w:hAnsi="ＭＳ 明朝" w:cs="ＭＳ 明朝" w:hint="eastAsia"/>
                <w:kern w:val="0"/>
                <w:szCs w:val="20"/>
              </w:rPr>
              <w:t>－</w:t>
            </w:r>
          </w:p>
        </w:tc>
        <w:tc>
          <w:tcPr>
            <w:tcW w:w="2126" w:type="dxa"/>
            <w:vAlign w:val="center"/>
          </w:tcPr>
          <w:p w14:paraId="0C1AA7F4" w14:textId="77777777" w:rsidR="008A3618" w:rsidRPr="00BB5300" w:rsidRDefault="008A3618" w:rsidP="008A3618">
            <w:pPr>
              <w:ind w:left="160" w:hangingChars="100" w:hanging="160"/>
              <w:jc w:val="left"/>
              <w:rPr>
                <w:rFonts w:hAnsi="ＭＳ 明朝" w:cs="ＭＳ 明朝"/>
                <w:kern w:val="0"/>
                <w:sz w:val="18"/>
                <w:szCs w:val="20"/>
              </w:rPr>
            </w:pPr>
            <w:r w:rsidRPr="00BB5300">
              <w:rPr>
                <w:rFonts w:hAnsi="ＭＳ 明朝" w:cs="ＭＳ 明朝" w:hint="eastAsia"/>
                <w:kern w:val="0"/>
                <w:sz w:val="18"/>
                <w:szCs w:val="20"/>
              </w:rPr>
              <w:t>・　（参考）差別事象概要報告書、えせ同和行為概要報告書</w:t>
            </w:r>
          </w:p>
        </w:tc>
        <w:tc>
          <w:tcPr>
            <w:tcW w:w="1298" w:type="dxa"/>
            <w:vAlign w:val="center"/>
          </w:tcPr>
          <w:p w14:paraId="75AA0392" w14:textId="77777777" w:rsidR="008A3618" w:rsidRPr="00141E9B" w:rsidRDefault="008A3618" w:rsidP="008A3618">
            <w:pPr>
              <w:jc w:val="center"/>
              <w:rPr>
                <w:rFonts w:hAnsi="ＭＳ 明朝" w:cs="ＭＳ 明朝"/>
                <w:kern w:val="0"/>
                <w:szCs w:val="20"/>
              </w:rPr>
            </w:pPr>
            <w:r w:rsidRPr="00141E9B">
              <w:rPr>
                <w:rFonts w:hAnsi="ＭＳ 明朝" w:cs="ＭＳ 明朝" w:hint="eastAsia"/>
                <w:kern w:val="0"/>
                <w:szCs w:val="20"/>
              </w:rPr>
              <w:t>人権同和教育課</w:t>
            </w:r>
          </w:p>
        </w:tc>
      </w:tr>
      <w:tr w:rsidR="008A3618" w:rsidRPr="00E00F36" w14:paraId="49970AED" w14:textId="77777777" w:rsidTr="0088715C">
        <w:trPr>
          <w:jc w:val="center"/>
        </w:trPr>
        <w:tc>
          <w:tcPr>
            <w:tcW w:w="248" w:type="dxa"/>
            <w:tcBorders>
              <w:top w:val="nil"/>
              <w:bottom w:val="nil"/>
            </w:tcBorders>
            <w:vAlign w:val="center"/>
          </w:tcPr>
          <w:p w14:paraId="44435DA8" w14:textId="77777777" w:rsidR="008A3618" w:rsidRPr="00E00F36" w:rsidRDefault="008A3618" w:rsidP="008A3618">
            <w:pPr>
              <w:jc w:val="left"/>
              <w:rPr>
                <w:rFonts w:hAnsi="ＭＳ 明朝" w:cs="ＭＳ 明朝"/>
                <w:kern w:val="0"/>
                <w:szCs w:val="20"/>
              </w:rPr>
            </w:pPr>
          </w:p>
        </w:tc>
        <w:tc>
          <w:tcPr>
            <w:tcW w:w="229" w:type="dxa"/>
            <w:tcBorders>
              <w:top w:val="nil"/>
            </w:tcBorders>
            <w:vAlign w:val="center"/>
          </w:tcPr>
          <w:p w14:paraId="676CBE69" w14:textId="77777777" w:rsidR="008A3618" w:rsidRPr="00E00F36" w:rsidRDefault="008A3618" w:rsidP="008A3618">
            <w:pPr>
              <w:jc w:val="left"/>
              <w:rPr>
                <w:rFonts w:hAnsi="ＭＳ 明朝" w:cs="ＭＳ 明朝"/>
                <w:kern w:val="0"/>
                <w:szCs w:val="20"/>
              </w:rPr>
            </w:pPr>
          </w:p>
        </w:tc>
        <w:tc>
          <w:tcPr>
            <w:tcW w:w="1928" w:type="dxa"/>
            <w:vAlign w:val="center"/>
          </w:tcPr>
          <w:p w14:paraId="51D1ADD1" w14:textId="77777777" w:rsidR="008A3618" w:rsidRPr="00BB5300" w:rsidRDefault="008A3618" w:rsidP="008A3618">
            <w:pPr>
              <w:ind w:left="360" w:hangingChars="200" w:hanging="360"/>
              <w:jc w:val="left"/>
              <w:rPr>
                <w:rFonts w:hAnsi="ＭＳ 明朝" w:cs="ＭＳ 明朝"/>
                <w:kern w:val="0"/>
                <w:szCs w:val="20"/>
              </w:rPr>
            </w:pPr>
            <w:r w:rsidRPr="00BB5300">
              <w:rPr>
                <w:rFonts w:hAnsi="ＭＳ 明朝" w:cs="ＭＳ 明朝" w:hint="eastAsia"/>
                <w:kern w:val="0"/>
                <w:szCs w:val="20"/>
              </w:rPr>
              <w:t>第７　性暴力被害・性的虐待・デートＤＶ等</w:t>
            </w:r>
          </w:p>
        </w:tc>
        <w:tc>
          <w:tcPr>
            <w:tcW w:w="2126" w:type="dxa"/>
            <w:vAlign w:val="center"/>
          </w:tcPr>
          <w:p w14:paraId="74060570" w14:textId="5F887490" w:rsidR="008A3618" w:rsidRPr="00BB5300" w:rsidRDefault="008A3618" w:rsidP="008A3618">
            <w:pPr>
              <w:jc w:val="center"/>
              <w:rPr>
                <w:rFonts w:hAnsi="ＭＳ 明朝" w:cs="ＭＳ 明朝"/>
                <w:kern w:val="0"/>
                <w:szCs w:val="20"/>
              </w:rPr>
            </w:pPr>
            <w:r w:rsidRPr="00BB5300">
              <w:rPr>
                <w:rFonts w:hAnsi="ＭＳ 明朝" w:cs="ＭＳ 明朝" w:hint="eastAsia"/>
                <w:kern w:val="0"/>
                <w:szCs w:val="20"/>
              </w:rPr>
              <w:t>－</w:t>
            </w:r>
          </w:p>
        </w:tc>
        <w:tc>
          <w:tcPr>
            <w:tcW w:w="2127" w:type="dxa"/>
            <w:vAlign w:val="center"/>
          </w:tcPr>
          <w:p w14:paraId="260B83B7" w14:textId="77777777" w:rsidR="008A3618" w:rsidRPr="00BB5300" w:rsidRDefault="008A3618" w:rsidP="008A3618">
            <w:pPr>
              <w:jc w:val="center"/>
              <w:rPr>
                <w:rFonts w:hAnsi="ＭＳ 明朝" w:cs="ＭＳ 明朝"/>
                <w:kern w:val="0"/>
                <w:szCs w:val="20"/>
              </w:rPr>
            </w:pPr>
            <w:r w:rsidRPr="00BB5300">
              <w:rPr>
                <w:rFonts w:hAnsi="ＭＳ 明朝" w:cs="ＭＳ 明朝" w:hint="eastAsia"/>
                <w:kern w:val="0"/>
                <w:szCs w:val="20"/>
              </w:rPr>
              <w:t>－</w:t>
            </w:r>
          </w:p>
        </w:tc>
        <w:tc>
          <w:tcPr>
            <w:tcW w:w="2126" w:type="dxa"/>
            <w:vAlign w:val="center"/>
          </w:tcPr>
          <w:p w14:paraId="22C8B7DC" w14:textId="10A8B038" w:rsidR="008A3618" w:rsidRPr="00141E9B" w:rsidRDefault="00141E9B" w:rsidP="00141E9B">
            <w:pPr>
              <w:rPr>
                <w:rFonts w:hAnsi="ＭＳ 明朝" w:cs="ＭＳ 明朝"/>
                <w:kern w:val="0"/>
                <w:szCs w:val="20"/>
              </w:rPr>
            </w:pPr>
            <w:r>
              <w:rPr>
                <w:rFonts w:hAnsi="ＭＳ 明朝" w:cs="ＭＳ 明朝" w:hint="eastAsia"/>
                <w:kern w:val="0"/>
                <w:szCs w:val="20"/>
              </w:rPr>
              <w:t xml:space="preserve">・　</w:t>
            </w:r>
            <w:r w:rsidRPr="00141E9B">
              <w:rPr>
                <w:rFonts w:hAnsi="ＭＳ 明朝" w:cs="ＭＳ 明朝" w:hint="eastAsia"/>
                <w:kern w:val="0"/>
                <w:szCs w:val="20"/>
              </w:rPr>
              <w:t>関係機関に連絡</w:t>
            </w:r>
          </w:p>
        </w:tc>
        <w:tc>
          <w:tcPr>
            <w:tcW w:w="1298" w:type="dxa"/>
            <w:vAlign w:val="center"/>
          </w:tcPr>
          <w:p w14:paraId="09422521" w14:textId="48190AC4" w:rsidR="008A3618" w:rsidRPr="00BB37E9" w:rsidRDefault="00B75AB9" w:rsidP="008A3618">
            <w:pPr>
              <w:jc w:val="center"/>
              <w:rPr>
                <w:rFonts w:hAnsi="ＭＳ 明朝" w:cs="ＭＳ 明朝"/>
                <w:kern w:val="0"/>
                <w:sz w:val="18"/>
                <w:szCs w:val="20"/>
              </w:rPr>
            </w:pPr>
            <w:r w:rsidRPr="00BB37E9">
              <w:rPr>
                <w:rFonts w:hAnsi="ＭＳ 明朝" w:cs="ＭＳ 明朝" w:hint="eastAsia"/>
                <w:kern w:val="0"/>
                <w:szCs w:val="20"/>
              </w:rPr>
              <w:t>学校</w:t>
            </w:r>
            <w:r w:rsidR="004071FB" w:rsidRPr="00BB37E9">
              <w:rPr>
                <w:rFonts w:hAnsi="ＭＳ 明朝" w:cs="ＭＳ 明朝" w:hint="eastAsia"/>
                <w:kern w:val="0"/>
                <w:szCs w:val="20"/>
              </w:rPr>
              <w:t>教育</w:t>
            </w:r>
            <w:r w:rsidRPr="00BB37E9">
              <w:rPr>
                <w:rFonts w:hAnsi="ＭＳ 明朝" w:cs="ＭＳ 明朝" w:hint="eastAsia"/>
                <w:kern w:val="0"/>
                <w:szCs w:val="20"/>
              </w:rPr>
              <w:t>課</w:t>
            </w:r>
          </w:p>
        </w:tc>
      </w:tr>
      <w:tr w:rsidR="008A3618" w:rsidRPr="00E00F36" w14:paraId="6BDA64B2" w14:textId="77777777" w:rsidTr="0088715C">
        <w:trPr>
          <w:jc w:val="center"/>
        </w:trPr>
        <w:tc>
          <w:tcPr>
            <w:tcW w:w="248" w:type="dxa"/>
            <w:tcBorders>
              <w:top w:val="nil"/>
              <w:bottom w:val="nil"/>
            </w:tcBorders>
            <w:vAlign w:val="center"/>
          </w:tcPr>
          <w:p w14:paraId="428AF8D2" w14:textId="77777777" w:rsidR="008A3618" w:rsidRPr="00E00F36" w:rsidRDefault="008A3618" w:rsidP="008A3618">
            <w:pPr>
              <w:jc w:val="left"/>
              <w:rPr>
                <w:rFonts w:hAnsi="ＭＳ 明朝" w:cs="ＭＳ 明朝"/>
                <w:kern w:val="0"/>
                <w:szCs w:val="20"/>
              </w:rPr>
            </w:pPr>
          </w:p>
        </w:tc>
        <w:tc>
          <w:tcPr>
            <w:tcW w:w="9834" w:type="dxa"/>
            <w:gridSpan w:val="6"/>
            <w:tcBorders>
              <w:bottom w:val="nil"/>
            </w:tcBorders>
          </w:tcPr>
          <w:p w14:paraId="68785825" w14:textId="77777777" w:rsidR="008A3618" w:rsidRPr="00BB5300" w:rsidRDefault="008A3618" w:rsidP="008A3618">
            <w:pPr>
              <w:jc w:val="left"/>
              <w:rPr>
                <w:rFonts w:hAnsi="ＭＳ 明朝" w:cs="ＭＳ 明朝"/>
                <w:kern w:val="0"/>
                <w:szCs w:val="20"/>
              </w:rPr>
            </w:pPr>
            <w:r w:rsidRPr="00BB5300">
              <w:rPr>
                <w:rFonts w:hAnsi="ＭＳ 明朝" w:cs="ＭＳ 明朝" w:hint="eastAsia"/>
                <w:kern w:val="0"/>
                <w:szCs w:val="20"/>
              </w:rPr>
              <w:t>第４章　教職員</w:t>
            </w:r>
          </w:p>
        </w:tc>
      </w:tr>
      <w:tr w:rsidR="008A3618" w:rsidRPr="00E00F36" w14:paraId="7BB736C5" w14:textId="77777777" w:rsidTr="0088715C">
        <w:trPr>
          <w:jc w:val="center"/>
        </w:trPr>
        <w:tc>
          <w:tcPr>
            <w:tcW w:w="248" w:type="dxa"/>
            <w:tcBorders>
              <w:top w:val="nil"/>
            </w:tcBorders>
            <w:vAlign w:val="center"/>
          </w:tcPr>
          <w:p w14:paraId="3455F807" w14:textId="77777777" w:rsidR="008A3618" w:rsidRPr="00E00F36" w:rsidRDefault="008A3618" w:rsidP="008A3618">
            <w:pPr>
              <w:jc w:val="left"/>
              <w:rPr>
                <w:rFonts w:hAnsi="ＭＳ 明朝" w:cs="ＭＳ 明朝"/>
                <w:kern w:val="0"/>
                <w:szCs w:val="20"/>
              </w:rPr>
            </w:pPr>
          </w:p>
        </w:tc>
        <w:tc>
          <w:tcPr>
            <w:tcW w:w="229" w:type="dxa"/>
            <w:tcBorders>
              <w:top w:val="nil"/>
            </w:tcBorders>
            <w:vAlign w:val="center"/>
          </w:tcPr>
          <w:p w14:paraId="6118E5A7" w14:textId="77777777" w:rsidR="008A3618" w:rsidRPr="00E00F36" w:rsidRDefault="008A3618" w:rsidP="008A3618">
            <w:pPr>
              <w:jc w:val="left"/>
              <w:rPr>
                <w:rFonts w:hAnsi="ＭＳ 明朝" w:cs="ＭＳ 明朝"/>
                <w:kern w:val="0"/>
                <w:szCs w:val="20"/>
              </w:rPr>
            </w:pPr>
          </w:p>
        </w:tc>
        <w:tc>
          <w:tcPr>
            <w:tcW w:w="1928" w:type="dxa"/>
            <w:vAlign w:val="center"/>
          </w:tcPr>
          <w:p w14:paraId="132F31F4" w14:textId="77777777" w:rsidR="008A3618" w:rsidRPr="00BB5300" w:rsidRDefault="008A3618" w:rsidP="008A3618">
            <w:pPr>
              <w:jc w:val="left"/>
              <w:rPr>
                <w:rFonts w:hAnsi="ＭＳ 明朝" w:cs="ＭＳ 明朝"/>
                <w:kern w:val="0"/>
                <w:szCs w:val="20"/>
              </w:rPr>
            </w:pPr>
            <w:r w:rsidRPr="00BB5300">
              <w:rPr>
                <w:rFonts w:hAnsi="ＭＳ 明朝" w:cs="ＭＳ 明朝" w:hint="eastAsia"/>
                <w:kern w:val="0"/>
                <w:szCs w:val="20"/>
              </w:rPr>
              <w:t xml:space="preserve">第１　</w:t>
            </w:r>
            <w:bookmarkStart w:id="209" w:name="体罰"/>
            <w:r w:rsidRPr="00BB5300">
              <w:rPr>
                <w:rFonts w:hAnsi="ＭＳ 明朝" w:cs="ＭＳ 明朝" w:hint="eastAsia"/>
                <w:kern w:val="0"/>
                <w:szCs w:val="20"/>
              </w:rPr>
              <w:t>体罰</w:t>
            </w:r>
            <w:bookmarkEnd w:id="209"/>
          </w:p>
        </w:tc>
        <w:tc>
          <w:tcPr>
            <w:tcW w:w="2126" w:type="dxa"/>
            <w:vAlign w:val="center"/>
          </w:tcPr>
          <w:p w14:paraId="149C21E7" w14:textId="77777777" w:rsidR="008A3618" w:rsidRPr="00BB5300" w:rsidRDefault="008A3618" w:rsidP="008A3618">
            <w:pPr>
              <w:ind w:left="180" w:hangingChars="100" w:hanging="180"/>
              <w:jc w:val="left"/>
              <w:rPr>
                <w:rFonts w:hAnsi="ＭＳ 明朝" w:cs="ＭＳ 明朝"/>
                <w:kern w:val="0"/>
                <w:szCs w:val="20"/>
              </w:rPr>
            </w:pPr>
            <w:r w:rsidRPr="00BB5300">
              <w:rPr>
                <w:rFonts w:hAnsi="ＭＳ 明朝" w:cs="ＭＳ 明朝" w:hint="eastAsia"/>
                <w:kern w:val="0"/>
                <w:szCs w:val="20"/>
              </w:rPr>
              <w:t>・　体罰・ｾｸｼｭｱﾙ･ﾊﾗｽﾒﾝﾄに関する事故報告書（様式第2</w:t>
            </w:r>
            <w:r w:rsidRPr="00BB5300">
              <w:rPr>
                <w:rFonts w:hAnsi="ＭＳ 明朝" w:cs="ＭＳ 明朝"/>
                <w:kern w:val="0"/>
                <w:szCs w:val="20"/>
              </w:rPr>
              <w:t>8</w:t>
            </w:r>
            <w:r w:rsidRPr="00BB5300">
              <w:rPr>
                <w:rFonts w:hAnsi="ＭＳ 明朝" w:cs="ＭＳ 明朝" w:hint="eastAsia"/>
                <w:kern w:val="0"/>
                <w:szCs w:val="20"/>
              </w:rPr>
              <w:t>号）</w:t>
            </w:r>
          </w:p>
          <w:p w14:paraId="44CD609A" w14:textId="77777777" w:rsidR="008A3618" w:rsidRPr="00BB5300" w:rsidRDefault="008A3618" w:rsidP="008A3618">
            <w:pPr>
              <w:ind w:left="180" w:hangingChars="100" w:hanging="180"/>
              <w:jc w:val="left"/>
              <w:rPr>
                <w:rFonts w:hAnsi="ＭＳ 明朝" w:cs="ＭＳ 明朝"/>
                <w:kern w:val="0"/>
                <w:szCs w:val="20"/>
              </w:rPr>
            </w:pPr>
            <w:r w:rsidRPr="00BB5300">
              <w:rPr>
                <w:rFonts w:hAnsi="ＭＳ 明朝" w:cs="ＭＳ 明朝" w:hint="eastAsia"/>
                <w:kern w:val="0"/>
                <w:szCs w:val="20"/>
              </w:rPr>
              <w:t>・　義務は各市町村の定める服務規定による</w:t>
            </w:r>
          </w:p>
          <w:p w14:paraId="15FFCAF1" w14:textId="77777777" w:rsidR="008A3618" w:rsidRPr="00BB5300" w:rsidRDefault="008A3618" w:rsidP="008A3618">
            <w:pPr>
              <w:ind w:leftChars="100" w:left="540" w:hangingChars="200" w:hanging="360"/>
              <w:jc w:val="left"/>
              <w:rPr>
                <w:rFonts w:hAnsi="ＭＳ 明朝" w:cs="ＭＳ 明朝"/>
                <w:kern w:val="0"/>
                <w:szCs w:val="20"/>
              </w:rPr>
            </w:pPr>
            <w:r w:rsidRPr="00BB5300">
              <w:rPr>
                <w:rFonts w:hAnsi="ＭＳ 明朝" w:cs="ＭＳ 明朝"/>
                <w:kern w:val="0"/>
                <w:szCs w:val="20"/>
              </w:rPr>
              <w:t>(</w:t>
            </w:r>
            <w:r w:rsidRPr="00BB5300">
              <w:rPr>
                <w:rFonts w:hAnsi="ＭＳ 明朝" w:cs="ＭＳ 明朝" w:hint="eastAsia"/>
                <w:kern w:val="0"/>
                <w:szCs w:val="20"/>
              </w:rPr>
              <w:t>参考)服務規則(例)様式第4</w:t>
            </w:r>
            <w:r w:rsidRPr="00BB5300">
              <w:rPr>
                <w:rFonts w:hAnsi="ＭＳ 明朝" w:cs="ＭＳ 明朝"/>
                <w:kern w:val="0"/>
                <w:szCs w:val="20"/>
              </w:rPr>
              <w:t>1</w:t>
            </w:r>
            <w:r w:rsidRPr="00BB5300">
              <w:rPr>
                <w:rFonts w:hAnsi="ＭＳ 明朝" w:cs="ＭＳ 明朝" w:hint="eastAsia"/>
                <w:kern w:val="0"/>
                <w:szCs w:val="20"/>
              </w:rPr>
              <w:t>号</w:t>
            </w:r>
          </w:p>
        </w:tc>
        <w:bookmarkStart w:id="210" w:name="_MON_1755587641"/>
        <w:bookmarkEnd w:id="210"/>
        <w:tc>
          <w:tcPr>
            <w:tcW w:w="2127" w:type="dxa"/>
            <w:vAlign w:val="center"/>
          </w:tcPr>
          <w:p w14:paraId="11192E9C" w14:textId="77777777" w:rsidR="008A3618" w:rsidRPr="00BB5300" w:rsidRDefault="008A3618" w:rsidP="008A3618">
            <w:pPr>
              <w:jc w:val="center"/>
              <w:rPr>
                <w:rFonts w:hAnsi="ＭＳ 明朝" w:cs="ＭＳ 明朝"/>
                <w:kern w:val="0"/>
                <w:szCs w:val="20"/>
              </w:rPr>
            </w:pPr>
            <w:r w:rsidRPr="00BB5300">
              <w:rPr>
                <w:rFonts w:hAnsi="ＭＳ 明朝" w:cs="ＭＳ 明朝"/>
                <w:kern w:val="0"/>
                <w:szCs w:val="20"/>
              </w:rPr>
              <w:object w:dxaOrig="1539" w:dyaOrig="1058" w14:anchorId="7B368A53">
                <v:shape id="_x0000_i1049" type="#_x0000_t75" style="width:76.85pt;height:52.9pt" o:ole="">
                  <v:imagedata r:id="rId288" o:title=""/>
                </v:shape>
                <o:OLEObject Type="Embed" ProgID="Word.Document.12" ShapeID="_x0000_i1049" DrawAspect="Icon" ObjectID="_1850912128" r:id="rId289">
                  <o:FieldCodes>\s</o:FieldCodes>
                </o:OLEObject>
              </w:object>
            </w:r>
          </w:p>
        </w:tc>
        <w:tc>
          <w:tcPr>
            <w:tcW w:w="2126" w:type="dxa"/>
            <w:vAlign w:val="center"/>
          </w:tcPr>
          <w:p w14:paraId="0E1DCCD9" w14:textId="77777777" w:rsidR="008A3618" w:rsidRPr="00BB5300" w:rsidRDefault="008A3618" w:rsidP="008A3618">
            <w:pPr>
              <w:jc w:val="center"/>
              <w:rPr>
                <w:rFonts w:hAnsi="ＭＳ 明朝" w:cs="ＭＳ 明朝"/>
                <w:kern w:val="0"/>
                <w:sz w:val="18"/>
                <w:szCs w:val="20"/>
              </w:rPr>
            </w:pPr>
            <w:r w:rsidRPr="00BB5300">
              <w:rPr>
                <w:rFonts w:hAnsi="ＭＳ 明朝" w:cs="ＭＳ 明朝" w:hint="eastAsia"/>
                <w:kern w:val="0"/>
                <w:sz w:val="18"/>
                <w:szCs w:val="20"/>
              </w:rPr>
              <w:t>－</w:t>
            </w:r>
          </w:p>
        </w:tc>
        <w:tc>
          <w:tcPr>
            <w:tcW w:w="1298" w:type="dxa"/>
            <w:vAlign w:val="center"/>
          </w:tcPr>
          <w:p w14:paraId="284860D3" w14:textId="77777777" w:rsidR="008A3618" w:rsidRPr="00141E9B" w:rsidRDefault="008A3618" w:rsidP="008A3618">
            <w:pPr>
              <w:jc w:val="center"/>
              <w:rPr>
                <w:rFonts w:hAnsi="ＭＳ 明朝" w:cs="ＭＳ 明朝"/>
                <w:kern w:val="0"/>
                <w:szCs w:val="20"/>
              </w:rPr>
            </w:pPr>
            <w:r w:rsidRPr="00141E9B">
              <w:rPr>
                <w:rFonts w:hAnsi="ＭＳ 明朝" w:cs="ＭＳ 明朝" w:hint="eastAsia"/>
                <w:kern w:val="0"/>
                <w:szCs w:val="20"/>
              </w:rPr>
              <w:t>学校企画課</w:t>
            </w:r>
          </w:p>
        </w:tc>
      </w:tr>
      <w:tr w:rsidR="008A3618" w:rsidRPr="00E00F36" w14:paraId="51D98C43" w14:textId="77777777" w:rsidTr="0088715C">
        <w:trPr>
          <w:jc w:val="center"/>
        </w:trPr>
        <w:tc>
          <w:tcPr>
            <w:tcW w:w="248" w:type="dxa"/>
            <w:tcBorders>
              <w:top w:val="nil"/>
            </w:tcBorders>
            <w:vAlign w:val="center"/>
          </w:tcPr>
          <w:p w14:paraId="3EBD25A4" w14:textId="77777777" w:rsidR="008A3618" w:rsidRPr="00E00F36" w:rsidRDefault="008A3618" w:rsidP="008A3618">
            <w:pPr>
              <w:jc w:val="left"/>
              <w:rPr>
                <w:rFonts w:hAnsi="ＭＳ 明朝" w:cs="ＭＳ 明朝"/>
                <w:kern w:val="0"/>
                <w:szCs w:val="20"/>
              </w:rPr>
            </w:pPr>
          </w:p>
        </w:tc>
        <w:tc>
          <w:tcPr>
            <w:tcW w:w="229" w:type="dxa"/>
            <w:tcBorders>
              <w:top w:val="nil"/>
            </w:tcBorders>
            <w:vAlign w:val="center"/>
          </w:tcPr>
          <w:p w14:paraId="7959EB00" w14:textId="77777777" w:rsidR="008A3618" w:rsidRPr="00E00F36" w:rsidRDefault="008A3618" w:rsidP="008A3618">
            <w:pPr>
              <w:jc w:val="left"/>
              <w:rPr>
                <w:rFonts w:hAnsi="ＭＳ 明朝" w:cs="ＭＳ 明朝"/>
                <w:kern w:val="0"/>
                <w:szCs w:val="20"/>
              </w:rPr>
            </w:pPr>
          </w:p>
        </w:tc>
        <w:tc>
          <w:tcPr>
            <w:tcW w:w="1928" w:type="dxa"/>
            <w:vAlign w:val="center"/>
          </w:tcPr>
          <w:p w14:paraId="09996AD2" w14:textId="77777777" w:rsidR="008A3618" w:rsidRPr="00BB5300" w:rsidRDefault="008A3618" w:rsidP="008A3618">
            <w:pPr>
              <w:jc w:val="left"/>
              <w:rPr>
                <w:rFonts w:hAnsi="ＭＳ 明朝" w:cs="ＭＳ 明朝"/>
                <w:kern w:val="0"/>
                <w:szCs w:val="20"/>
              </w:rPr>
            </w:pPr>
            <w:r w:rsidRPr="00BB5300">
              <w:rPr>
                <w:rFonts w:hAnsi="ＭＳ 明朝" w:cs="ＭＳ 明朝" w:hint="eastAsia"/>
                <w:kern w:val="0"/>
                <w:szCs w:val="20"/>
              </w:rPr>
              <w:t xml:space="preserve">第２　</w:t>
            </w:r>
            <w:bookmarkStart w:id="211" w:name="性暴力"/>
            <w:r w:rsidRPr="00BB5300">
              <w:rPr>
                <w:rFonts w:hAnsi="ＭＳ 明朝" w:cs="ＭＳ 明朝" w:hint="eastAsia"/>
                <w:kern w:val="0"/>
                <w:szCs w:val="20"/>
              </w:rPr>
              <w:t>性暴力</w:t>
            </w:r>
            <w:bookmarkEnd w:id="211"/>
          </w:p>
        </w:tc>
        <w:tc>
          <w:tcPr>
            <w:tcW w:w="2126" w:type="dxa"/>
            <w:vAlign w:val="center"/>
          </w:tcPr>
          <w:p w14:paraId="5DA3ABAA" w14:textId="77777777" w:rsidR="00765635" w:rsidRPr="00BB5300" w:rsidRDefault="00765635" w:rsidP="00765635">
            <w:pPr>
              <w:ind w:left="180" w:hangingChars="100" w:hanging="180"/>
              <w:jc w:val="left"/>
              <w:rPr>
                <w:rFonts w:hAnsi="ＭＳ 明朝" w:cs="ＭＳ 明朝"/>
                <w:kern w:val="0"/>
                <w:szCs w:val="20"/>
              </w:rPr>
            </w:pPr>
            <w:r w:rsidRPr="00BB5300">
              <w:rPr>
                <w:rFonts w:hAnsi="ＭＳ 明朝" w:cs="ＭＳ 明朝" w:hint="eastAsia"/>
                <w:kern w:val="0"/>
                <w:szCs w:val="20"/>
              </w:rPr>
              <w:t>・　体罰・ｾｸｼｭｱﾙ･ﾊﾗｽﾒﾝﾄに関する事故報告書（様式第2</w:t>
            </w:r>
            <w:r w:rsidRPr="00BB5300">
              <w:rPr>
                <w:rFonts w:hAnsi="ＭＳ 明朝" w:cs="ＭＳ 明朝"/>
                <w:kern w:val="0"/>
                <w:szCs w:val="20"/>
              </w:rPr>
              <w:t>8</w:t>
            </w:r>
            <w:r w:rsidRPr="00BB5300">
              <w:rPr>
                <w:rFonts w:hAnsi="ＭＳ 明朝" w:cs="ＭＳ 明朝" w:hint="eastAsia"/>
                <w:kern w:val="0"/>
                <w:szCs w:val="20"/>
              </w:rPr>
              <w:t>号）</w:t>
            </w:r>
          </w:p>
          <w:p w14:paraId="6AFD8D7E" w14:textId="77777777" w:rsidR="00765635" w:rsidRPr="00BB5300" w:rsidRDefault="00765635" w:rsidP="00765635">
            <w:pPr>
              <w:ind w:left="180" w:hangingChars="100" w:hanging="180"/>
              <w:jc w:val="left"/>
              <w:rPr>
                <w:rFonts w:hAnsi="ＭＳ 明朝" w:cs="ＭＳ 明朝"/>
                <w:kern w:val="0"/>
                <w:szCs w:val="20"/>
              </w:rPr>
            </w:pPr>
            <w:r w:rsidRPr="00BB5300">
              <w:rPr>
                <w:rFonts w:hAnsi="ＭＳ 明朝" w:cs="ＭＳ 明朝" w:hint="eastAsia"/>
                <w:kern w:val="0"/>
                <w:szCs w:val="20"/>
              </w:rPr>
              <w:t>・　義務は各市町村の定める服務規定による</w:t>
            </w:r>
          </w:p>
          <w:p w14:paraId="1C2A1AD4" w14:textId="77777777" w:rsidR="008A3618" w:rsidRPr="00BB5300" w:rsidRDefault="00765635" w:rsidP="00765635">
            <w:pPr>
              <w:jc w:val="center"/>
              <w:rPr>
                <w:rFonts w:hAnsi="ＭＳ 明朝" w:cs="ＭＳ 明朝"/>
                <w:kern w:val="0"/>
                <w:szCs w:val="20"/>
              </w:rPr>
            </w:pPr>
            <w:r w:rsidRPr="00BB5300">
              <w:rPr>
                <w:rFonts w:hAnsi="ＭＳ 明朝" w:cs="ＭＳ 明朝"/>
                <w:kern w:val="0"/>
                <w:szCs w:val="20"/>
              </w:rPr>
              <w:t>(</w:t>
            </w:r>
            <w:r w:rsidRPr="00BB5300">
              <w:rPr>
                <w:rFonts w:hAnsi="ＭＳ 明朝" w:cs="ＭＳ 明朝" w:hint="eastAsia"/>
                <w:kern w:val="0"/>
                <w:szCs w:val="20"/>
              </w:rPr>
              <w:t>参考)服務規則(例)様式第4</w:t>
            </w:r>
            <w:r w:rsidRPr="00BB5300">
              <w:rPr>
                <w:rFonts w:hAnsi="ＭＳ 明朝" w:cs="ＭＳ 明朝"/>
                <w:kern w:val="0"/>
                <w:szCs w:val="20"/>
              </w:rPr>
              <w:t>1</w:t>
            </w:r>
            <w:r w:rsidRPr="00BB5300">
              <w:rPr>
                <w:rFonts w:hAnsi="ＭＳ 明朝" w:cs="ＭＳ 明朝" w:hint="eastAsia"/>
                <w:kern w:val="0"/>
                <w:szCs w:val="20"/>
              </w:rPr>
              <w:t>号</w:t>
            </w:r>
          </w:p>
        </w:tc>
        <w:bookmarkStart w:id="212" w:name="_MON_1782627319"/>
        <w:bookmarkEnd w:id="212"/>
        <w:tc>
          <w:tcPr>
            <w:tcW w:w="2127" w:type="dxa"/>
            <w:vAlign w:val="center"/>
          </w:tcPr>
          <w:p w14:paraId="1653FAD4" w14:textId="77777777" w:rsidR="008A3618" w:rsidRPr="00BB5300" w:rsidRDefault="00765635" w:rsidP="008A3618">
            <w:pPr>
              <w:jc w:val="center"/>
              <w:rPr>
                <w:rFonts w:hAnsi="ＭＳ 明朝" w:cs="ＭＳ 明朝"/>
                <w:kern w:val="0"/>
                <w:szCs w:val="20"/>
              </w:rPr>
            </w:pPr>
            <w:r w:rsidRPr="00BB5300">
              <w:rPr>
                <w:rFonts w:hAnsi="ＭＳ 明朝" w:cs="ＭＳ 明朝"/>
                <w:kern w:val="0"/>
                <w:szCs w:val="20"/>
              </w:rPr>
              <w:object w:dxaOrig="1539" w:dyaOrig="1058" w14:anchorId="76658697">
                <v:shape id="_x0000_i1050" type="#_x0000_t75" style="width:76.85pt;height:52.9pt" o:ole="">
                  <v:imagedata r:id="rId288" o:title=""/>
                </v:shape>
                <o:OLEObject Type="Embed" ProgID="Word.Document.12" ShapeID="_x0000_i1050" DrawAspect="Icon" ObjectID="_1850912129" r:id="rId290">
                  <o:FieldCodes>\s</o:FieldCodes>
                </o:OLEObject>
              </w:object>
            </w:r>
          </w:p>
        </w:tc>
        <w:tc>
          <w:tcPr>
            <w:tcW w:w="2126" w:type="dxa"/>
            <w:vAlign w:val="center"/>
          </w:tcPr>
          <w:p w14:paraId="2ECA5941" w14:textId="77777777" w:rsidR="008A3618" w:rsidRPr="00BB5300" w:rsidRDefault="008A3618" w:rsidP="008A3618">
            <w:pPr>
              <w:jc w:val="center"/>
              <w:rPr>
                <w:rFonts w:hAnsi="ＭＳ 明朝" w:cs="ＭＳ 明朝"/>
                <w:kern w:val="0"/>
                <w:sz w:val="18"/>
                <w:szCs w:val="20"/>
              </w:rPr>
            </w:pPr>
            <w:r w:rsidRPr="00BB5300">
              <w:rPr>
                <w:rFonts w:hAnsi="ＭＳ 明朝" w:cs="ＭＳ 明朝" w:hint="eastAsia"/>
                <w:kern w:val="0"/>
                <w:sz w:val="18"/>
                <w:szCs w:val="20"/>
              </w:rPr>
              <w:t>－</w:t>
            </w:r>
          </w:p>
        </w:tc>
        <w:tc>
          <w:tcPr>
            <w:tcW w:w="1298" w:type="dxa"/>
            <w:vAlign w:val="center"/>
          </w:tcPr>
          <w:p w14:paraId="23CEDBF8" w14:textId="77777777" w:rsidR="008A3618" w:rsidRPr="00141E9B" w:rsidRDefault="00765635" w:rsidP="008A3618">
            <w:pPr>
              <w:jc w:val="center"/>
              <w:rPr>
                <w:rFonts w:hAnsi="ＭＳ 明朝" w:cs="ＭＳ 明朝"/>
                <w:kern w:val="0"/>
                <w:szCs w:val="20"/>
              </w:rPr>
            </w:pPr>
            <w:r w:rsidRPr="00141E9B">
              <w:rPr>
                <w:rFonts w:hAnsi="ＭＳ 明朝" w:cs="ＭＳ 明朝" w:hint="eastAsia"/>
                <w:kern w:val="0"/>
                <w:szCs w:val="20"/>
              </w:rPr>
              <w:t>学校企画課</w:t>
            </w:r>
          </w:p>
        </w:tc>
      </w:tr>
      <w:tr w:rsidR="008A3618" w:rsidRPr="00E00F36" w14:paraId="44385A4E" w14:textId="77777777" w:rsidTr="0088715C">
        <w:trPr>
          <w:jc w:val="center"/>
        </w:trPr>
        <w:tc>
          <w:tcPr>
            <w:tcW w:w="248" w:type="dxa"/>
            <w:tcBorders>
              <w:bottom w:val="nil"/>
            </w:tcBorders>
            <w:vAlign w:val="center"/>
          </w:tcPr>
          <w:p w14:paraId="21E6D802" w14:textId="77777777" w:rsidR="008A3618" w:rsidRPr="00E00F36" w:rsidRDefault="008A3618" w:rsidP="008A3618">
            <w:pPr>
              <w:jc w:val="left"/>
              <w:rPr>
                <w:rFonts w:hAnsi="ＭＳ 明朝" w:cs="ＭＳ 明朝"/>
                <w:kern w:val="0"/>
                <w:szCs w:val="20"/>
              </w:rPr>
            </w:pPr>
          </w:p>
        </w:tc>
        <w:tc>
          <w:tcPr>
            <w:tcW w:w="229" w:type="dxa"/>
            <w:tcBorders>
              <w:bottom w:val="nil"/>
            </w:tcBorders>
            <w:vAlign w:val="center"/>
          </w:tcPr>
          <w:p w14:paraId="2FF98D42" w14:textId="77777777" w:rsidR="008A3618" w:rsidRPr="00E00F36" w:rsidRDefault="008A3618" w:rsidP="008A3618">
            <w:pPr>
              <w:jc w:val="left"/>
              <w:rPr>
                <w:rFonts w:hAnsi="ＭＳ 明朝" w:cs="ＭＳ 明朝"/>
                <w:kern w:val="0"/>
                <w:szCs w:val="20"/>
              </w:rPr>
            </w:pPr>
          </w:p>
        </w:tc>
        <w:tc>
          <w:tcPr>
            <w:tcW w:w="1928" w:type="dxa"/>
            <w:vAlign w:val="center"/>
          </w:tcPr>
          <w:p w14:paraId="13ACF03A" w14:textId="77777777" w:rsidR="008A3618" w:rsidRPr="00BB5300" w:rsidRDefault="008A3618" w:rsidP="00241142">
            <w:pPr>
              <w:ind w:left="360" w:hangingChars="200" w:hanging="360"/>
              <w:jc w:val="left"/>
              <w:rPr>
                <w:rFonts w:hAnsi="ＭＳ 明朝" w:cs="ＭＳ 明朝"/>
                <w:kern w:val="0"/>
                <w:szCs w:val="20"/>
              </w:rPr>
            </w:pPr>
            <w:r w:rsidRPr="00BB5300">
              <w:rPr>
                <w:rFonts w:hAnsi="ＭＳ 明朝" w:cs="ＭＳ 明朝" w:hint="eastAsia"/>
                <w:kern w:val="0"/>
                <w:szCs w:val="20"/>
              </w:rPr>
              <w:t xml:space="preserve">第３　</w:t>
            </w:r>
            <w:bookmarkStart w:id="213" w:name="教職員の交通事故"/>
            <w:r w:rsidRPr="00BB5300">
              <w:rPr>
                <w:rFonts w:hAnsi="ＭＳ 明朝" w:cs="ＭＳ 明朝" w:hint="eastAsia"/>
                <w:kern w:val="0"/>
                <w:szCs w:val="20"/>
              </w:rPr>
              <w:t>教職員の交通事故</w:t>
            </w:r>
            <w:bookmarkEnd w:id="213"/>
          </w:p>
        </w:tc>
        <w:tc>
          <w:tcPr>
            <w:tcW w:w="2126" w:type="dxa"/>
            <w:vAlign w:val="center"/>
          </w:tcPr>
          <w:p w14:paraId="6C888CFA" w14:textId="77777777" w:rsidR="008A3618" w:rsidRPr="00BB5300" w:rsidRDefault="008A3618" w:rsidP="008A3618">
            <w:pPr>
              <w:ind w:left="180" w:hangingChars="100" w:hanging="180"/>
              <w:jc w:val="left"/>
              <w:rPr>
                <w:rFonts w:hAnsi="ＭＳ 明朝" w:cs="ＭＳ 明朝"/>
                <w:kern w:val="0"/>
                <w:szCs w:val="20"/>
              </w:rPr>
            </w:pPr>
            <w:r w:rsidRPr="00BB5300">
              <w:rPr>
                <w:rFonts w:hAnsi="ＭＳ 明朝" w:cs="ＭＳ 明朝" w:hint="eastAsia"/>
                <w:kern w:val="0"/>
                <w:szCs w:val="20"/>
              </w:rPr>
              <w:t>・　交通事故等状況報告書（様式第2</w:t>
            </w:r>
            <w:r w:rsidRPr="00BB5300">
              <w:rPr>
                <w:rFonts w:hAnsi="ＭＳ 明朝" w:cs="ＭＳ 明朝"/>
                <w:kern w:val="0"/>
                <w:szCs w:val="20"/>
              </w:rPr>
              <w:t>9</w:t>
            </w:r>
            <w:r w:rsidRPr="00BB5300">
              <w:rPr>
                <w:rFonts w:hAnsi="ＭＳ 明朝" w:cs="ＭＳ 明朝" w:hint="eastAsia"/>
                <w:kern w:val="0"/>
                <w:szCs w:val="20"/>
              </w:rPr>
              <w:t>号）</w:t>
            </w:r>
          </w:p>
          <w:p w14:paraId="4D953D98" w14:textId="77777777" w:rsidR="008A3618" w:rsidRPr="00BB5300" w:rsidRDefault="008A3618" w:rsidP="008A3618">
            <w:pPr>
              <w:ind w:left="180" w:hangingChars="100" w:hanging="180"/>
              <w:jc w:val="left"/>
              <w:rPr>
                <w:rFonts w:hAnsi="ＭＳ 明朝" w:cs="ＭＳ 明朝"/>
                <w:kern w:val="0"/>
                <w:szCs w:val="20"/>
              </w:rPr>
            </w:pPr>
            <w:r w:rsidRPr="00BB5300">
              <w:rPr>
                <w:rFonts w:hAnsi="ＭＳ 明朝" w:cs="ＭＳ 明朝" w:hint="eastAsia"/>
                <w:kern w:val="0"/>
                <w:szCs w:val="20"/>
              </w:rPr>
              <w:t>・　義務は各市町村の定める服務規定による</w:t>
            </w:r>
          </w:p>
          <w:p w14:paraId="7168C3E9" w14:textId="77777777" w:rsidR="008A3618" w:rsidRPr="00BB5300" w:rsidRDefault="008A3618" w:rsidP="008A3618">
            <w:pPr>
              <w:ind w:leftChars="100" w:left="540" w:hangingChars="200" w:hanging="360"/>
              <w:jc w:val="left"/>
              <w:rPr>
                <w:rFonts w:hAnsi="ＭＳ 明朝" w:cs="ＭＳ 明朝"/>
                <w:kern w:val="0"/>
                <w:szCs w:val="20"/>
              </w:rPr>
            </w:pPr>
            <w:r w:rsidRPr="00BB5300">
              <w:rPr>
                <w:rFonts w:hAnsi="ＭＳ 明朝" w:cs="ＭＳ 明朝"/>
                <w:kern w:val="0"/>
                <w:szCs w:val="20"/>
              </w:rPr>
              <w:t>(参考)服務規則(例)様式第40号</w:t>
            </w:r>
          </w:p>
        </w:tc>
        <w:bookmarkStart w:id="214" w:name="_MON_1755587660"/>
        <w:bookmarkEnd w:id="214"/>
        <w:tc>
          <w:tcPr>
            <w:tcW w:w="2127" w:type="dxa"/>
            <w:vAlign w:val="center"/>
          </w:tcPr>
          <w:p w14:paraId="5B30BDB9" w14:textId="77777777" w:rsidR="008A3618" w:rsidRPr="00BB5300" w:rsidRDefault="008A3618" w:rsidP="008A3618">
            <w:pPr>
              <w:ind w:left="180" w:hangingChars="100" w:hanging="180"/>
              <w:jc w:val="center"/>
              <w:rPr>
                <w:rFonts w:hAnsi="ＭＳ 明朝" w:cs="ＭＳ 明朝"/>
                <w:kern w:val="0"/>
                <w:szCs w:val="20"/>
              </w:rPr>
            </w:pPr>
            <w:r w:rsidRPr="00BB5300">
              <w:rPr>
                <w:rFonts w:hAnsi="ＭＳ 明朝" w:cs="ＭＳ 明朝"/>
                <w:kern w:val="0"/>
                <w:szCs w:val="20"/>
              </w:rPr>
              <w:object w:dxaOrig="1539" w:dyaOrig="1058" w14:anchorId="2FE93330">
                <v:shape id="_x0000_i1051" type="#_x0000_t75" style="width:76.85pt;height:52.9pt" o:ole="">
                  <v:imagedata r:id="rId291" o:title=""/>
                </v:shape>
                <o:OLEObject Type="Embed" ProgID="Word.Document.12" ShapeID="_x0000_i1051" DrawAspect="Icon" ObjectID="_1850912130" r:id="rId292">
                  <o:FieldCodes>\s</o:FieldCodes>
                </o:OLEObject>
              </w:object>
            </w:r>
          </w:p>
        </w:tc>
        <w:tc>
          <w:tcPr>
            <w:tcW w:w="2126" w:type="dxa"/>
            <w:vAlign w:val="center"/>
          </w:tcPr>
          <w:p w14:paraId="77EB5A9D" w14:textId="77777777" w:rsidR="008A3618" w:rsidRPr="00BB5300" w:rsidRDefault="008A3618" w:rsidP="008A3618">
            <w:pPr>
              <w:ind w:left="160" w:hangingChars="100" w:hanging="160"/>
              <w:jc w:val="left"/>
              <w:rPr>
                <w:rFonts w:hAnsi="ＭＳ 明朝" w:cs="ＭＳ 明朝"/>
                <w:kern w:val="0"/>
                <w:sz w:val="18"/>
                <w:szCs w:val="20"/>
              </w:rPr>
            </w:pPr>
            <w:r w:rsidRPr="00BB5300">
              <w:rPr>
                <w:rFonts w:hAnsi="ＭＳ 明朝" w:cs="ＭＳ 明朝" w:hint="eastAsia"/>
                <w:kern w:val="0"/>
                <w:sz w:val="18"/>
                <w:szCs w:val="20"/>
              </w:rPr>
              <w:t>・　公務外の軽微な物損事故や違反は報告不要</w:t>
            </w:r>
          </w:p>
          <w:p w14:paraId="1B003545" w14:textId="77777777" w:rsidR="008A3618" w:rsidRPr="00BB5300" w:rsidRDefault="008A3618" w:rsidP="008A3618">
            <w:pPr>
              <w:ind w:left="160" w:hangingChars="100" w:hanging="160"/>
              <w:jc w:val="left"/>
              <w:rPr>
                <w:rFonts w:hAnsi="ＭＳ 明朝" w:cs="ＭＳ 明朝"/>
                <w:kern w:val="0"/>
                <w:sz w:val="18"/>
                <w:szCs w:val="20"/>
              </w:rPr>
            </w:pPr>
            <w:r w:rsidRPr="00BB5300">
              <w:rPr>
                <w:rFonts w:hAnsi="ＭＳ 明朝" w:cs="ＭＳ 明朝" w:hint="eastAsia"/>
                <w:kern w:val="0"/>
                <w:sz w:val="18"/>
                <w:szCs w:val="20"/>
              </w:rPr>
              <w:t>・　公務中は全て</w:t>
            </w:r>
          </w:p>
        </w:tc>
        <w:tc>
          <w:tcPr>
            <w:tcW w:w="1298" w:type="dxa"/>
            <w:vAlign w:val="center"/>
          </w:tcPr>
          <w:p w14:paraId="720851D5" w14:textId="77777777" w:rsidR="008A3618" w:rsidRPr="00141E9B" w:rsidRDefault="008A3618" w:rsidP="008A3618">
            <w:pPr>
              <w:jc w:val="center"/>
              <w:rPr>
                <w:rFonts w:hAnsi="ＭＳ 明朝" w:cs="ＭＳ 明朝"/>
                <w:kern w:val="0"/>
                <w:szCs w:val="20"/>
              </w:rPr>
            </w:pPr>
            <w:r w:rsidRPr="00141E9B">
              <w:rPr>
                <w:rFonts w:hAnsi="ＭＳ 明朝" w:cs="ＭＳ 明朝" w:hint="eastAsia"/>
                <w:kern w:val="0"/>
                <w:szCs w:val="20"/>
              </w:rPr>
              <w:t>学校企画課</w:t>
            </w:r>
          </w:p>
        </w:tc>
      </w:tr>
      <w:tr w:rsidR="008A3618" w:rsidRPr="00E00F36" w14:paraId="6BC67B29" w14:textId="77777777" w:rsidTr="0088715C">
        <w:trPr>
          <w:jc w:val="center"/>
        </w:trPr>
        <w:tc>
          <w:tcPr>
            <w:tcW w:w="248" w:type="dxa"/>
            <w:tcBorders>
              <w:top w:val="nil"/>
              <w:bottom w:val="nil"/>
            </w:tcBorders>
            <w:vAlign w:val="center"/>
          </w:tcPr>
          <w:p w14:paraId="40ED3AFA" w14:textId="77777777" w:rsidR="008A3618" w:rsidRPr="00E00F36" w:rsidRDefault="008A3618" w:rsidP="008A3618">
            <w:pPr>
              <w:jc w:val="left"/>
              <w:rPr>
                <w:rFonts w:hAnsi="ＭＳ 明朝" w:cs="ＭＳ 明朝"/>
                <w:kern w:val="0"/>
                <w:szCs w:val="20"/>
              </w:rPr>
            </w:pPr>
          </w:p>
        </w:tc>
        <w:tc>
          <w:tcPr>
            <w:tcW w:w="229" w:type="dxa"/>
            <w:tcBorders>
              <w:top w:val="nil"/>
              <w:bottom w:val="nil"/>
            </w:tcBorders>
            <w:vAlign w:val="center"/>
          </w:tcPr>
          <w:p w14:paraId="67FC5E16" w14:textId="77777777" w:rsidR="008A3618" w:rsidRPr="00E00F36" w:rsidRDefault="008A3618" w:rsidP="008A3618">
            <w:pPr>
              <w:jc w:val="left"/>
              <w:rPr>
                <w:rFonts w:hAnsi="ＭＳ 明朝" w:cs="ＭＳ 明朝"/>
                <w:kern w:val="0"/>
                <w:szCs w:val="20"/>
              </w:rPr>
            </w:pPr>
          </w:p>
        </w:tc>
        <w:tc>
          <w:tcPr>
            <w:tcW w:w="1928" w:type="dxa"/>
            <w:vAlign w:val="center"/>
          </w:tcPr>
          <w:p w14:paraId="57B266F4" w14:textId="77777777" w:rsidR="008A3618" w:rsidRPr="00BB5300" w:rsidRDefault="008A3618" w:rsidP="008A3618">
            <w:pPr>
              <w:ind w:left="360" w:hangingChars="200" w:hanging="360"/>
              <w:jc w:val="left"/>
              <w:rPr>
                <w:rFonts w:hAnsi="ＭＳ 明朝" w:cs="ＭＳ 明朝"/>
                <w:kern w:val="0"/>
                <w:szCs w:val="20"/>
              </w:rPr>
            </w:pPr>
            <w:r w:rsidRPr="00BB5300">
              <w:rPr>
                <w:rFonts w:hAnsi="ＭＳ 明朝" w:cs="ＭＳ 明朝" w:hint="eastAsia"/>
                <w:kern w:val="0"/>
                <w:szCs w:val="20"/>
              </w:rPr>
              <w:t xml:space="preserve">第４　</w:t>
            </w:r>
            <w:bookmarkStart w:id="215" w:name="個人情報の管理上のトラブル"/>
            <w:r w:rsidRPr="00BB5300">
              <w:rPr>
                <w:rFonts w:hAnsi="ＭＳ 明朝" w:cs="ＭＳ 明朝" w:hint="eastAsia"/>
                <w:kern w:val="0"/>
                <w:szCs w:val="20"/>
              </w:rPr>
              <w:t>個人情報の管理上のトラブル</w:t>
            </w:r>
            <w:bookmarkEnd w:id="215"/>
          </w:p>
        </w:tc>
        <w:tc>
          <w:tcPr>
            <w:tcW w:w="2126" w:type="dxa"/>
            <w:vAlign w:val="center"/>
          </w:tcPr>
          <w:p w14:paraId="6BF1AFE9" w14:textId="7C1C1751" w:rsidR="004F4151" w:rsidRDefault="008A3618" w:rsidP="008A3618">
            <w:pPr>
              <w:jc w:val="left"/>
              <w:rPr>
                <w:rFonts w:hAnsi="ＭＳ 明朝" w:cs="ＭＳ 明朝"/>
                <w:kern w:val="0"/>
                <w:szCs w:val="20"/>
              </w:rPr>
            </w:pPr>
            <w:r w:rsidRPr="00BB5300">
              <w:rPr>
                <w:rFonts w:hAnsi="ＭＳ 明朝" w:cs="ＭＳ 明朝" w:hint="eastAsia"/>
                <w:kern w:val="0"/>
                <w:szCs w:val="20"/>
              </w:rPr>
              <w:t>・　事故報告</w:t>
            </w:r>
            <w:r w:rsidR="004F4151">
              <w:rPr>
                <w:rFonts w:hAnsi="ＭＳ 明朝" w:cs="ＭＳ 明朝" w:hint="eastAsia"/>
                <w:kern w:val="0"/>
                <w:szCs w:val="20"/>
              </w:rPr>
              <w:t>書</w:t>
            </w:r>
          </w:p>
          <w:p w14:paraId="72248D3B" w14:textId="44CC47F7" w:rsidR="008A3618" w:rsidRPr="00BB5300" w:rsidRDefault="004F4151" w:rsidP="004F4151">
            <w:pPr>
              <w:ind w:firstLineChars="100" w:firstLine="180"/>
              <w:jc w:val="left"/>
              <w:rPr>
                <w:rFonts w:hAnsi="ＭＳ 明朝" w:cs="ＭＳ 明朝"/>
                <w:kern w:val="0"/>
                <w:szCs w:val="20"/>
              </w:rPr>
            </w:pPr>
            <w:r>
              <w:rPr>
                <w:rFonts w:hAnsi="ＭＳ 明朝" w:cs="ＭＳ 明朝" w:hint="eastAsia"/>
                <w:kern w:val="0"/>
                <w:szCs w:val="20"/>
              </w:rPr>
              <w:t>（様式第27号）</w:t>
            </w:r>
          </w:p>
        </w:tc>
        <w:bookmarkStart w:id="216" w:name="_MON_1755588079"/>
        <w:bookmarkEnd w:id="216"/>
        <w:tc>
          <w:tcPr>
            <w:tcW w:w="2127" w:type="dxa"/>
            <w:vAlign w:val="center"/>
          </w:tcPr>
          <w:p w14:paraId="7F4B1487" w14:textId="77777777" w:rsidR="008A3618" w:rsidRPr="00BB5300" w:rsidRDefault="008A3618" w:rsidP="008A3618">
            <w:pPr>
              <w:ind w:left="180" w:hangingChars="100" w:hanging="180"/>
              <w:jc w:val="center"/>
              <w:rPr>
                <w:rFonts w:hAnsi="ＭＳ 明朝" w:cs="ＭＳ 明朝"/>
                <w:kern w:val="0"/>
                <w:szCs w:val="20"/>
              </w:rPr>
            </w:pPr>
            <w:r w:rsidRPr="00BB5300">
              <w:rPr>
                <w:rFonts w:hAnsi="ＭＳ 明朝" w:cs="ＭＳ 明朝"/>
                <w:kern w:val="0"/>
                <w:szCs w:val="20"/>
              </w:rPr>
              <w:object w:dxaOrig="1539" w:dyaOrig="1058" w14:anchorId="205D744F">
                <v:shape id="_x0000_i1052" type="#_x0000_t75" style="width:76.85pt;height:52.9pt" o:ole="">
                  <v:imagedata r:id="rId293" o:title=""/>
                </v:shape>
                <o:OLEObject Type="Embed" ProgID="Word.Document.12" ShapeID="_x0000_i1052" DrawAspect="Icon" ObjectID="_1850912131" r:id="rId294">
                  <o:FieldCodes>\s</o:FieldCodes>
                </o:OLEObject>
              </w:object>
            </w:r>
          </w:p>
        </w:tc>
        <w:tc>
          <w:tcPr>
            <w:tcW w:w="2126" w:type="dxa"/>
            <w:vAlign w:val="center"/>
          </w:tcPr>
          <w:p w14:paraId="7E5F883C" w14:textId="77777777" w:rsidR="008A3618" w:rsidRPr="00BB5300" w:rsidRDefault="008A3618" w:rsidP="008A3618">
            <w:pPr>
              <w:ind w:left="160" w:hangingChars="100" w:hanging="160"/>
              <w:jc w:val="left"/>
              <w:rPr>
                <w:rFonts w:hAnsi="ＭＳ 明朝" w:cs="ＭＳ 明朝"/>
                <w:kern w:val="0"/>
                <w:sz w:val="18"/>
                <w:szCs w:val="20"/>
              </w:rPr>
            </w:pPr>
            <w:r w:rsidRPr="00BB5300">
              <w:rPr>
                <w:rFonts w:hAnsi="ＭＳ 明朝" w:cs="ＭＳ 明朝" w:hint="eastAsia"/>
                <w:kern w:val="0"/>
                <w:sz w:val="18"/>
                <w:szCs w:val="20"/>
              </w:rPr>
              <w:t>・　特定個人情報の漏えい等は別に定めあり</w:t>
            </w:r>
          </w:p>
        </w:tc>
        <w:tc>
          <w:tcPr>
            <w:tcW w:w="1298" w:type="dxa"/>
            <w:vAlign w:val="center"/>
          </w:tcPr>
          <w:p w14:paraId="31FA561E" w14:textId="77777777" w:rsidR="008A3618" w:rsidRPr="00141E9B" w:rsidRDefault="008A3618" w:rsidP="008A3618">
            <w:pPr>
              <w:jc w:val="center"/>
              <w:rPr>
                <w:rFonts w:hAnsi="ＭＳ 明朝" w:cs="ＭＳ 明朝"/>
                <w:kern w:val="0"/>
                <w:szCs w:val="20"/>
              </w:rPr>
            </w:pPr>
            <w:r w:rsidRPr="00141E9B">
              <w:rPr>
                <w:rFonts w:hAnsi="ＭＳ 明朝" w:cs="ＭＳ 明朝" w:hint="eastAsia"/>
                <w:kern w:val="0"/>
                <w:szCs w:val="20"/>
              </w:rPr>
              <w:t>学校企画課</w:t>
            </w:r>
          </w:p>
        </w:tc>
      </w:tr>
      <w:tr w:rsidR="008A3618" w:rsidRPr="00E00F36" w14:paraId="4CB4A199" w14:textId="77777777" w:rsidTr="0088715C">
        <w:trPr>
          <w:jc w:val="center"/>
        </w:trPr>
        <w:tc>
          <w:tcPr>
            <w:tcW w:w="248" w:type="dxa"/>
            <w:tcBorders>
              <w:top w:val="nil"/>
              <w:bottom w:val="nil"/>
            </w:tcBorders>
            <w:vAlign w:val="center"/>
          </w:tcPr>
          <w:p w14:paraId="386FD1ED" w14:textId="77777777" w:rsidR="008A3618" w:rsidRPr="00E00F36" w:rsidRDefault="008A3618" w:rsidP="008A3618">
            <w:pPr>
              <w:jc w:val="left"/>
              <w:rPr>
                <w:rFonts w:hAnsi="ＭＳ 明朝" w:cs="ＭＳ 明朝"/>
                <w:kern w:val="0"/>
                <w:szCs w:val="20"/>
              </w:rPr>
            </w:pPr>
          </w:p>
        </w:tc>
        <w:tc>
          <w:tcPr>
            <w:tcW w:w="229" w:type="dxa"/>
            <w:tcBorders>
              <w:top w:val="nil"/>
              <w:bottom w:val="nil"/>
            </w:tcBorders>
            <w:vAlign w:val="center"/>
          </w:tcPr>
          <w:p w14:paraId="34D538A8" w14:textId="77777777" w:rsidR="008A3618" w:rsidRPr="00E00F36" w:rsidRDefault="008A3618" w:rsidP="008A3618">
            <w:pPr>
              <w:jc w:val="left"/>
              <w:rPr>
                <w:rFonts w:hAnsi="ＭＳ 明朝" w:cs="ＭＳ 明朝"/>
                <w:kern w:val="0"/>
                <w:szCs w:val="20"/>
              </w:rPr>
            </w:pPr>
          </w:p>
        </w:tc>
        <w:tc>
          <w:tcPr>
            <w:tcW w:w="1928" w:type="dxa"/>
            <w:vAlign w:val="center"/>
          </w:tcPr>
          <w:p w14:paraId="72EB4A69" w14:textId="77777777" w:rsidR="008A3618" w:rsidRPr="00BB5300" w:rsidRDefault="008A3618" w:rsidP="008A3618">
            <w:pPr>
              <w:jc w:val="left"/>
              <w:rPr>
                <w:rFonts w:hAnsi="ＭＳ 明朝" w:cs="ＭＳ 明朝"/>
                <w:kern w:val="0"/>
                <w:szCs w:val="20"/>
              </w:rPr>
            </w:pPr>
            <w:r w:rsidRPr="00BB5300">
              <w:rPr>
                <w:rFonts w:hAnsi="ＭＳ 明朝" w:cs="ＭＳ 明朝" w:hint="eastAsia"/>
                <w:kern w:val="0"/>
                <w:szCs w:val="20"/>
              </w:rPr>
              <w:t xml:space="preserve">第５　</w:t>
            </w:r>
            <w:bookmarkStart w:id="217" w:name="ハラスメント"/>
            <w:r w:rsidRPr="00BB5300">
              <w:rPr>
                <w:rFonts w:hAnsi="ＭＳ 明朝" w:cs="ＭＳ 明朝" w:hint="eastAsia"/>
                <w:kern w:val="0"/>
                <w:szCs w:val="20"/>
              </w:rPr>
              <w:t>ハラスメント</w:t>
            </w:r>
            <w:bookmarkEnd w:id="217"/>
          </w:p>
        </w:tc>
        <w:tc>
          <w:tcPr>
            <w:tcW w:w="2126" w:type="dxa"/>
            <w:vAlign w:val="center"/>
          </w:tcPr>
          <w:p w14:paraId="4792A5FD" w14:textId="77777777" w:rsidR="008A3618" w:rsidRPr="00BB5300" w:rsidRDefault="008A3618" w:rsidP="008A3618">
            <w:pPr>
              <w:ind w:left="180" w:hangingChars="100" w:hanging="180"/>
              <w:jc w:val="left"/>
              <w:rPr>
                <w:rFonts w:hAnsi="ＭＳ 明朝" w:cs="ＭＳ 明朝"/>
                <w:kern w:val="0"/>
                <w:szCs w:val="20"/>
              </w:rPr>
            </w:pPr>
            <w:r w:rsidRPr="00BB5300">
              <w:rPr>
                <w:rFonts w:hAnsi="ＭＳ 明朝" w:cs="ＭＳ 明朝" w:hint="eastAsia"/>
                <w:kern w:val="0"/>
                <w:szCs w:val="20"/>
              </w:rPr>
              <w:t>・　体罰・ｾｸｼｭｱﾙ･ﾊﾗｽﾒﾝﾄに関する事故報告書（様式第2</w:t>
            </w:r>
            <w:r w:rsidRPr="00BB5300">
              <w:rPr>
                <w:rFonts w:hAnsi="ＭＳ 明朝" w:cs="ＭＳ 明朝"/>
                <w:kern w:val="0"/>
                <w:szCs w:val="20"/>
              </w:rPr>
              <w:t>8</w:t>
            </w:r>
            <w:r w:rsidRPr="00BB5300">
              <w:rPr>
                <w:rFonts w:hAnsi="ＭＳ 明朝" w:cs="ＭＳ 明朝" w:hint="eastAsia"/>
                <w:kern w:val="0"/>
                <w:szCs w:val="20"/>
              </w:rPr>
              <w:t>号）</w:t>
            </w:r>
          </w:p>
          <w:p w14:paraId="5FF6C0E3" w14:textId="77777777" w:rsidR="008A3618" w:rsidRPr="00BB5300" w:rsidRDefault="008A3618" w:rsidP="008A3618">
            <w:pPr>
              <w:ind w:left="180" w:hangingChars="100" w:hanging="180"/>
              <w:jc w:val="left"/>
              <w:rPr>
                <w:rFonts w:hAnsi="ＭＳ 明朝" w:cs="ＭＳ 明朝"/>
                <w:kern w:val="0"/>
                <w:szCs w:val="20"/>
              </w:rPr>
            </w:pPr>
            <w:r w:rsidRPr="00BB5300">
              <w:rPr>
                <w:rFonts w:hAnsi="ＭＳ 明朝" w:cs="ＭＳ 明朝" w:hint="eastAsia"/>
                <w:kern w:val="0"/>
                <w:szCs w:val="20"/>
              </w:rPr>
              <w:t>・　義務は各市町村の定める服務規定による</w:t>
            </w:r>
          </w:p>
          <w:p w14:paraId="1852A679" w14:textId="77777777" w:rsidR="008A3618" w:rsidRPr="00BB5300" w:rsidRDefault="008A3618" w:rsidP="008A3618">
            <w:pPr>
              <w:ind w:leftChars="100" w:left="540" w:hangingChars="200" w:hanging="360"/>
              <w:jc w:val="left"/>
              <w:rPr>
                <w:rFonts w:hAnsi="ＭＳ 明朝" w:cs="ＭＳ 明朝"/>
                <w:kern w:val="0"/>
                <w:szCs w:val="20"/>
              </w:rPr>
            </w:pPr>
            <w:r w:rsidRPr="00BB5300">
              <w:rPr>
                <w:rFonts w:hAnsi="ＭＳ 明朝" w:cs="ＭＳ 明朝"/>
                <w:kern w:val="0"/>
                <w:szCs w:val="20"/>
              </w:rPr>
              <w:t>(</w:t>
            </w:r>
            <w:r w:rsidRPr="00BB5300">
              <w:rPr>
                <w:rFonts w:hAnsi="ＭＳ 明朝" w:cs="ＭＳ 明朝" w:hint="eastAsia"/>
                <w:kern w:val="0"/>
                <w:szCs w:val="20"/>
              </w:rPr>
              <w:t>参考)服務規則(例)様式第4</w:t>
            </w:r>
            <w:r w:rsidRPr="00BB5300">
              <w:rPr>
                <w:rFonts w:hAnsi="ＭＳ 明朝" w:cs="ＭＳ 明朝"/>
                <w:kern w:val="0"/>
                <w:szCs w:val="20"/>
              </w:rPr>
              <w:t>1</w:t>
            </w:r>
            <w:r w:rsidRPr="00BB5300">
              <w:rPr>
                <w:rFonts w:hAnsi="ＭＳ 明朝" w:cs="ＭＳ 明朝" w:hint="eastAsia"/>
                <w:kern w:val="0"/>
                <w:szCs w:val="20"/>
              </w:rPr>
              <w:t>号</w:t>
            </w:r>
          </w:p>
        </w:tc>
        <w:bookmarkStart w:id="218" w:name="_MON_1755587697"/>
        <w:bookmarkEnd w:id="218"/>
        <w:tc>
          <w:tcPr>
            <w:tcW w:w="2127" w:type="dxa"/>
            <w:vAlign w:val="center"/>
          </w:tcPr>
          <w:p w14:paraId="35C939EA" w14:textId="77777777" w:rsidR="008A3618" w:rsidRPr="00BB5300" w:rsidRDefault="008A3618" w:rsidP="008A3618">
            <w:pPr>
              <w:jc w:val="center"/>
              <w:rPr>
                <w:rFonts w:hAnsi="ＭＳ 明朝" w:cs="ＭＳ 明朝"/>
                <w:kern w:val="0"/>
                <w:szCs w:val="20"/>
              </w:rPr>
            </w:pPr>
            <w:r w:rsidRPr="00BB5300">
              <w:rPr>
                <w:rFonts w:hAnsi="ＭＳ 明朝" w:cs="ＭＳ 明朝"/>
                <w:kern w:val="0"/>
                <w:szCs w:val="20"/>
              </w:rPr>
              <w:object w:dxaOrig="1539" w:dyaOrig="1058" w14:anchorId="3C43B332">
                <v:shape id="_x0000_i1053" type="#_x0000_t75" style="width:76.85pt;height:52.9pt" o:ole="">
                  <v:imagedata r:id="rId288" o:title=""/>
                </v:shape>
                <o:OLEObject Type="Embed" ProgID="Word.Document.12" ShapeID="_x0000_i1053" DrawAspect="Icon" ObjectID="_1850912132" r:id="rId295">
                  <o:FieldCodes>\s</o:FieldCodes>
                </o:OLEObject>
              </w:object>
            </w:r>
          </w:p>
        </w:tc>
        <w:tc>
          <w:tcPr>
            <w:tcW w:w="2126" w:type="dxa"/>
            <w:vAlign w:val="center"/>
          </w:tcPr>
          <w:p w14:paraId="03BF8434" w14:textId="77777777" w:rsidR="008A3618" w:rsidRPr="00BB5300" w:rsidRDefault="008A3618" w:rsidP="008A3618">
            <w:pPr>
              <w:jc w:val="center"/>
              <w:rPr>
                <w:rFonts w:hAnsi="ＭＳ 明朝" w:cs="ＭＳ 明朝"/>
                <w:kern w:val="0"/>
                <w:sz w:val="18"/>
                <w:szCs w:val="20"/>
              </w:rPr>
            </w:pPr>
            <w:r w:rsidRPr="00BB5300">
              <w:rPr>
                <w:rFonts w:hAnsi="ＭＳ 明朝" w:cs="ＭＳ 明朝" w:hint="eastAsia"/>
                <w:kern w:val="0"/>
                <w:sz w:val="18"/>
                <w:szCs w:val="20"/>
              </w:rPr>
              <w:t>－</w:t>
            </w:r>
          </w:p>
        </w:tc>
        <w:tc>
          <w:tcPr>
            <w:tcW w:w="1298" w:type="dxa"/>
            <w:vAlign w:val="center"/>
          </w:tcPr>
          <w:p w14:paraId="653F6939" w14:textId="77777777" w:rsidR="008A3618" w:rsidRPr="00141E9B" w:rsidRDefault="008A3618" w:rsidP="008A3618">
            <w:pPr>
              <w:jc w:val="center"/>
              <w:rPr>
                <w:rFonts w:hAnsi="ＭＳ 明朝" w:cs="ＭＳ 明朝"/>
                <w:kern w:val="0"/>
                <w:szCs w:val="20"/>
              </w:rPr>
            </w:pPr>
            <w:r w:rsidRPr="00141E9B">
              <w:rPr>
                <w:rFonts w:hAnsi="ＭＳ 明朝" w:cs="ＭＳ 明朝" w:hint="eastAsia"/>
                <w:kern w:val="0"/>
                <w:szCs w:val="20"/>
              </w:rPr>
              <w:t>学校企画課</w:t>
            </w:r>
          </w:p>
        </w:tc>
      </w:tr>
      <w:tr w:rsidR="008A3618" w:rsidRPr="00E00F36" w14:paraId="57971CEB" w14:textId="77777777" w:rsidTr="0088715C">
        <w:trPr>
          <w:jc w:val="center"/>
        </w:trPr>
        <w:tc>
          <w:tcPr>
            <w:tcW w:w="248" w:type="dxa"/>
            <w:tcBorders>
              <w:top w:val="nil"/>
            </w:tcBorders>
            <w:vAlign w:val="center"/>
          </w:tcPr>
          <w:p w14:paraId="48A84804" w14:textId="77777777" w:rsidR="008A3618" w:rsidRPr="00E00F36" w:rsidRDefault="008A3618" w:rsidP="008A3618">
            <w:pPr>
              <w:jc w:val="left"/>
              <w:rPr>
                <w:rFonts w:hAnsi="ＭＳ 明朝" w:cs="ＭＳ 明朝"/>
                <w:kern w:val="0"/>
                <w:szCs w:val="20"/>
              </w:rPr>
            </w:pPr>
          </w:p>
        </w:tc>
        <w:tc>
          <w:tcPr>
            <w:tcW w:w="229" w:type="dxa"/>
            <w:tcBorders>
              <w:top w:val="nil"/>
            </w:tcBorders>
            <w:vAlign w:val="center"/>
          </w:tcPr>
          <w:p w14:paraId="7ADFAEB2" w14:textId="77777777" w:rsidR="008A3618" w:rsidRPr="00E00F36" w:rsidRDefault="008A3618" w:rsidP="008A3618">
            <w:pPr>
              <w:jc w:val="left"/>
              <w:rPr>
                <w:rFonts w:hAnsi="ＭＳ 明朝" w:cs="ＭＳ 明朝"/>
                <w:kern w:val="0"/>
                <w:szCs w:val="20"/>
              </w:rPr>
            </w:pPr>
          </w:p>
        </w:tc>
        <w:tc>
          <w:tcPr>
            <w:tcW w:w="1928" w:type="dxa"/>
            <w:vAlign w:val="center"/>
          </w:tcPr>
          <w:p w14:paraId="723DDC6B" w14:textId="641AA0D0" w:rsidR="008A3618" w:rsidRPr="00BB5300" w:rsidRDefault="008A3618" w:rsidP="008A3618">
            <w:pPr>
              <w:ind w:left="360" w:hangingChars="200" w:hanging="360"/>
              <w:jc w:val="left"/>
              <w:rPr>
                <w:rFonts w:hAnsi="ＭＳ 明朝" w:cs="ＭＳ 明朝"/>
                <w:kern w:val="0"/>
                <w:szCs w:val="20"/>
              </w:rPr>
            </w:pPr>
            <w:r w:rsidRPr="00BB5300">
              <w:rPr>
                <w:rFonts w:hAnsi="ＭＳ 明朝" w:cs="ＭＳ 明朝" w:hint="eastAsia"/>
                <w:kern w:val="0"/>
                <w:szCs w:val="20"/>
              </w:rPr>
              <w:t xml:space="preserve">第６　</w:t>
            </w:r>
            <w:bookmarkStart w:id="219" w:name="教職員のメンタルヘルスへの対応"/>
            <w:r w:rsidRPr="00BB5300">
              <w:rPr>
                <w:rFonts w:hAnsi="ＭＳ 明朝" w:cs="ＭＳ 明朝" w:hint="eastAsia"/>
                <w:kern w:val="0"/>
                <w:szCs w:val="20"/>
              </w:rPr>
              <w:t>教職員のメンタルヘルス</w:t>
            </w:r>
            <w:bookmarkEnd w:id="219"/>
          </w:p>
        </w:tc>
        <w:tc>
          <w:tcPr>
            <w:tcW w:w="2126" w:type="dxa"/>
            <w:vAlign w:val="center"/>
          </w:tcPr>
          <w:p w14:paraId="4A3DFB84" w14:textId="77777777" w:rsidR="008A3618" w:rsidRPr="00BB5300" w:rsidRDefault="008A3618" w:rsidP="008A3618">
            <w:pPr>
              <w:ind w:left="180" w:hangingChars="100" w:hanging="180"/>
              <w:jc w:val="left"/>
              <w:rPr>
                <w:rFonts w:hAnsi="ＭＳ 明朝" w:cs="ＭＳ 明朝"/>
                <w:kern w:val="0"/>
                <w:szCs w:val="20"/>
              </w:rPr>
            </w:pPr>
            <w:r w:rsidRPr="00BB5300">
              <w:rPr>
                <w:rFonts w:hAnsi="ＭＳ 明朝" w:cs="ＭＳ 明朝" w:hint="eastAsia"/>
                <w:kern w:val="0"/>
                <w:szCs w:val="20"/>
              </w:rPr>
              <w:t>・　休暇状況報告書（服務規程様式５号）</w:t>
            </w:r>
          </w:p>
        </w:tc>
        <w:bookmarkStart w:id="220" w:name="_MON_1755587720"/>
        <w:bookmarkEnd w:id="220"/>
        <w:tc>
          <w:tcPr>
            <w:tcW w:w="2127" w:type="dxa"/>
            <w:vAlign w:val="center"/>
          </w:tcPr>
          <w:p w14:paraId="46E6E087" w14:textId="77777777" w:rsidR="008A3618" w:rsidRPr="00BB5300" w:rsidRDefault="008A3618" w:rsidP="008A3618">
            <w:pPr>
              <w:ind w:left="180" w:hangingChars="100" w:hanging="180"/>
              <w:jc w:val="center"/>
              <w:rPr>
                <w:rFonts w:hAnsi="ＭＳ 明朝" w:cs="ＭＳ 明朝"/>
                <w:kern w:val="0"/>
                <w:szCs w:val="20"/>
              </w:rPr>
            </w:pPr>
            <w:r w:rsidRPr="00BB5300">
              <w:rPr>
                <w:rFonts w:hAnsi="ＭＳ 明朝" w:cs="ＭＳ 明朝"/>
                <w:kern w:val="0"/>
                <w:szCs w:val="20"/>
              </w:rPr>
              <w:object w:dxaOrig="1539" w:dyaOrig="1058" w14:anchorId="0C3E5D5C">
                <v:shape id="_x0000_i1054" type="#_x0000_t75" style="width:76.85pt;height:52.9pt" o:ole="">
                  <v:imagedata r:id="rId296" o:title=""/>
                </v:shape>
                <o:OLEObject Type="Embed" ProgID="Word.Document.12" ShapeID="_x0000_i1054" DrawAspect="Icon" ObjectID="_1850912133" r:id="rId297">
                  <o:FieldCodes>\s</o:FieldCodes>
                </o:OLEObject>
              </w:object>
            </w:r>
          </w:p>
        </w:tc>
        <w:tc>
          <w:tcPr>
            <w:tcW w:w="2126" w:type="dxa"/>
            <w:vAlign w:val="center"/>
          </w:tcPr>
          <w:p w14:paraId="22407243" w14:textId="77777777" w:rsidR="008A3618" w:rsidRPr="00BB5300" w:rsidRDefault="008A3618" w:rsidP="008A3618">
            <w:pPr>
              <w:ind w:left="160" w:hangingChars="100" w:hanging="160"/>
              <w:jc w:val="left"/>
              <w:rPr>
                <w:rFonts w:hAnsi="ＭＳ 明朝" w:cs="ＭＳ 明朝"/>
                <w:kern w:val="0"/>
                <w:sz w:val="18"/>
                <w:szCs w:val="20"/>
              </w:rPr>
            </w:pPr>
            <w:r w:rsidRPr="00BB5300">
              <w:rPr>
                <w:rFonts w:hAnsi="ＭＳ 明朝" w:cs="ＭＳ 明朝" w:hint="eastAsia"/>
                <w:kern w:val="0"/>
                <w:sz w:val="18"/>
                <w:szCs w:val="20"/>
              </w:rPr>
              <w:t>・　私傷病による3</w:t>
            </w:r>
            <w:r w:rsidRPr="00BB5300">
              <w:rPr>
                <w:rFonts w:hAnsi="ＭＳ 明朝" w:cs="ＭＳ 明朝"/>
                <w:kern w:val="0"/>
                <w:sz w:val="18"/>
                <w:szCs w:val="20"/>
              </w:rPr>
              <w:t>0</w:t>
            </w:r>
            <w:r w:rsidRPr="00BB5300">
              <w:rPr>
                <w:rFonts w:hAnsi="ＭＳ 明朝" w:cs="ＭＳ 明朝" w:hint="eastAsia"/>
                <w:kern w:val="0"/>
                <w:sz w:val="18"/>
                <w:szCs w:val="20"/>
              </w:rPr>
              <w:t>日以上の休暇を承認した場合に提出</w:t>
            </w:r>
          </w:p>
        </w:tc>
        <w:tc>
          <w:tcPr>
            <w:tcW w:w="1298" w:type="dxa"/>
            <w:vAlign w:val="center"/>
          </w:tcPr>
          <w:p w14:paraId="1D6C384D" w14:textId="77777777" w:rsidR="008A3618" w:rsidRPr="00141E9B" w:rsidRDefault="008A3618" w:rsidP="008A3618">
            <w:pPr>
              <w:jc w:val="center"/>
              <w:rPr>
                <w:rFonts w:hAnsi="ＭＳ 明朝" w:cs="ＭＳ 明朝"/>
                <w:kern w:val="0"/>
                <w:szCs w:val="20"/>
              </w:rPr>
            </w:pPr>
            <w:r w:rsidRPr="00141E9B">
              <w:rPr>
                <w:rFonts w:hAnsi="ＭＳ 明朝" w:cs="ＭＳ 明朝" w:hint="eastAsia"/>
                <w:kern w:val="0"/>
                <w:szCs w:val="20"/>
              </w:rPr>
              <w:t>教育庁総務課</w:t>
            </w:r>
          </w:p>
          <w:p w14:paraId="5BB8B225" w14:textId="77777777" w:rsidR="008A3618" w:rsidRPr="00BB5300" w:rsidRDefault="008A3618" w:rsidP="008A3618">
            <w:pPr>
              <w:jc w:val="center"/>
              <w:rPr>
                <w:rFonts w:hAnsi="ＭＳ 明朝" w:cs="ＭＳ 明朝"/>
                <w:kern w:val="0"/>
                <w:sz w:val="18"/>
                <w:szCs w:val="20"/>
              </w:rPr>
            </w:pPr>
            <w:r w:rsidRPr="00141E9B">
              <w:rPr>
                <w:rFonts w:hAnsi="ＭＳ 明朝" w:cs="ＭＳ 明朝" w:hint="eastAsia"/>
                <w:kern w:val="0"/>
                <w:szCs w:val="20"/>
              </w:rPr>
              <w:t>学校企画課</w:t>
            </w:r>
          </w:p>
        </w:tc>
      </w:tr>
    </w:tbl>
    <w:p w14:paraId="5B3D374A" w14:textId="77777777" w:rsidR="000F3A68" w:rsidRDefault="000F3A68" w:rsidP="000D0C8D">
      <w:pPr>
        <w:spacing w:line="260" w:lineRule="exact"/>
      </w:pPr>
    </w:p>
    <w:p w14:paraId="567EFC81" w14:textId="77777777" w:rsidR="000F3A68" w:rsidRDefault="000F3A68" w:rsidP="000D0C8D">
      <w:pPr>
        <w:spacing w:line="260" w:lineRule="exact"/>
      </w:pPr>
    </w:p>
    <w:p w14:paraId="60A9CCE9" w14:textId="77777777" w:rsidR="002002D7" w:rsidRDefault="002002D7" w:rsidP="000D0C8D">
      <w:pPr>
        <w:spacing w:line="260" w:lineRule="exact"/>
      </w:pPr>
    </w:p>
    <w:p w14:paraId="6D26DDA2" w14:textId="77777777" w:rsidR="002002D7" w:rsidRDefault="002002D7">
      <w:pPr>
        <w:widowControl/>
        <w:autoSpaceDE/>
        <w:autoSpaceDN/>
        <w:jc w:val="left"/>
      </w:pPr>
      <w:r>
        <w:br w:type="page"/>
      </w:r>
    </w:p>
    <w:p w14:paraId="07118BA3" w14:textId="77777777" w:rsidR="00CE4D40" w:rsidRDefault="00CE4D40" w:rsidP="00826949">
      <w:pPr>
        <w:pStyle w:val="1"/>
        <w:sectPr w:rsidR="00CE4D40" w:rsidSect="00744EE5">
          <w:headerReference w:type="even" r:id="rId298"/>
          <w:headerReference w:type="default" r:id="rId299"/>
          <w:footerReference w:type="even" r:id="rId300"/>
          <w:footerReference w:type="default" r:id="rId301"/>
          <w:type w:val="continuous"/>
          <w:pgSz w:w="11906" w:h="16838" w:code="9"/>
          <w:pgMar w:top="1134" w:right="907" w:bottom="1134" w:left="907" w:header="284" w:footer="284" w:gutter="0"/>
          <w:cols w:space="425"/>
          <w:docGrid w:type="linesAndChars" w:linePitch="303" w:charSpace="-4053"/>
        </w:sectPr>
      </w:pPr>
      <w:bookmarkStart w:id="221" w:name="_『学校危機管理の手引』改訂の経過"/>
      <w:bookmarkEnd w:id="221"/>
    </w:p>
    <w:p w14:paraId="4726A263" w14:textId="77777777" w:rsidR="003438E9" w:rsidRDefault="00826949" w:rsidP="00826949">
      <w:pPr>
        <w:pStyle w:val="1"/>
      </w:pPr>
      <w:bookmarkStart w:id="222" w:name="_Toc240013298"/>
      <w:r>
        <w:rPr>
          <w:rFonts w:hint="eastAsia"/>
        </w:rPr>
        <w:lastRenderedPageBreak/>
        <w:t>『学校危機管理の手引』改訂の経過</w:t>
      </w:r>
      <w:bookmarkEnd w:id="222"/>
    </w:p>
    <w:p w14:paraId="30309651" w14:textId="77777777" w:rsidR="00826949" w:rsidRDefault="00826949" w:rsidP="000D0C8D">
      <w:pPr>
        <w:spacing w:line="260" w:lineRule="exact"/>
      </w:pPr>
    </w:p>
    <w:tbl>
      <w:tblPr>
        <w:tblStyle w:val="ab"/>
        <w:tblW w:w="0" w:type="auto"/>
        <w:tblLook w:val="04A0" w:firstRow="1" w:lastRow="0" w:firstColumn="1" w:lastColumn="0" w:noHBand="0" w:noVBand="1"/>
      </w:tblPr>
      <w:tblGrid>
        <w:gridCol w:w="562"/>
        <w:gridCol w:w="2127"/>
        <w:gridCol w:w="7393"/>
      </w:tblGrid>
      <w:tr w:rsidR="00826949" w14:paraId="43133080" w14:textId="77777777" w:rsidTr="00826949">
        <w:tc>
          <w:tcPr>
            <w:tcW w:w="562" w:type="dxa"/>
            <w:vAlign w:val="center"/>
          </w:tcPr>
          <w:p w14:paraId="53037FE9" w14:textId="77777777" w:rsidR="00826949" w:rsidRDefault="00826949" w:rsidP="00D656C7">
            <w:pPr>
              <w:jc w:val="center"/>
            </w:pPr>
            <w:r>
              <w:rPr>
                <w:rFonts w:hint="eastAsia"/>
              </w:rPr>
              <w:t>№</w:t>
            </w:r>
          </w:p>
        </w:tc>
        <w:tc>
          <w:tcPr>
            <w:tcW w:w="2127" w:type="dxa"/>
            <w:vAlign w:val="center"/>
          </w:tcPr>
          <w:p w14:paraId="484EE95B" w14:textId="77777777" w:rsidR="00826949" w:rsidRDefault="00826949" w:rsidP="00D656C7">
            <w:pPr>
              <w:jc w:val="center"/>
            </w:pPr>
            <w:r>
              <w:rPr>
                <w:rFonts w:hint="eastAsia"/>
              </w:rPr>
              <w:t>通　知　日</w:t>
            </w:r>
          </w:p>
        </w:tc>
        <w:tc>
          <w:tcPr>
            <w:tcW w:w="7393" w:type="dxa"/>
            <w:vAlign w:val="center"/>
          </w:tcPr>
          <w:p w14:paraId="165B2E7D" w14:textId="77777777" w:rsidR="00826949" w:rsidRDefault="00826949" w:rsidP="00D656C7">
            <w:pPr>
              <w:jc w:val="center"/>
            </w:pPr>
            <w:r>
              <w:rPr>
                <w:rFonts w:hint="eastAsia"/>
              </w:rPr>
              <w:t>具　体　的　な　内　容</w:t>
            </w:r>
          </w:p>
        </w:tc>
      </w:tr>
      <w:tr w:rsidR="00826949" w14:paraId="106051A9" w14:textId="77777777" w:rsidTr="00826949">
        <w:tc>
          <w:tcPr>
            <w:tcW w:w="562" w:type="dxa"/>
          </w:tcPr>
          <w:p w14:paraId="52387617" w14:textId="77777777" w:rsidR="00826949" w:rsidRDefault="00826949" w:rsidP="00826949">
            <w:pPr>
              <w:spacing w:line="260" w:lineRule="exact"/>
              <w:ind w:rightChars="50" w:right="90"/>
              <w:jc w:val="right"/>
            </w:pPr>
            <w:r>
              <w:rPr>
                <w:rFonts w:hint="eastAsia"/>
              </w:rPr>
              <w:t>1</w:t>
            </w:r>
          </w:p>
        </w:tc>
        <w:tc>
          <w:tcPr>
            <w:tcW w:w="2127" w:type="dxa"/>
            <w:vAlign w:val="center"/>
          </w:tcPr>
          <w:p w14:paraId="5B173728" w14:textId="77777777" w:rsidR="00826949" w:rsidRDefault="00826949" w:rsidP="00826949">
            <w:pPr>
              <w:spacing w:line="260" w:lineRule="exact"/>
              <w:jc w:val="center"/>
            </w:pPr>
            <w:r>
              <w:rPr>
                <w:rFonts w:hint="eastAsia"/>
              </w:rPr>
              <w:t>平成1</w:t>
            </w:r>
            <w:r>
              <w:t>4</w:t>
            </w:r>
            <w:r>
              <w:rPr>
                <w:rFonts w:hint="eastAsia"/>
              </w:rPr>
              <w:t>年１月</w:t>
            </w:r>
          </w:p>
          <w:p w14:paraId="24ABDB77" w14:textId="77777777" w:rsidR="00826949" w:rsidRDefault="00826949" w:rsidP="00826949">
            <w:pPr>
              <w:spacing w:line="260" w:lineRule="exact"/>
              <w:jc w:val="center"/>
            </w:pPr>
            <w:r>
              <w:rPr>
                <w:rFonts w:hint="eastAsia"/>
              </w:rPr>
              <w:t>（教育庁総務課）</w:t>
            </w:r>
          </w:p>
        </w:tc>
        <w:tc>
          <w:tcPr>
            <w:tcW w:w="7393" w:type="dxa"/>
            <w:vAlign w:val="center"/>
          </w:tcPr>
          <w:p w14:paraId="700F2737" w14:textId="77777777" w:rsidR="00826949" w:rsidRDefault="00826949" w:rsidP="00826949">
            <w:pPr>
              <w:spacing w:line="260" w:lineRule="exact"/>
            </w:pPr>
            <w:r>
              <w:rPr>
                <w:rFonts w:hint="eastAsia"/>
              </w:rPr>
              <w:t>・新規策定</w:t>
            </w:r>
          </w:p>
        </w:tc>
      </w:tr>
      <w:tr w:rsidR="00826949" w14:paraId="7A00B743" w14:textId="77777777" w:rsidTr="00826949">
        <w:tc>
          <w:tcPr>
            <w:tcW w:w="562" w:type="dxa"/>
          </w:tcPr>
          <w:p w14:paraId="5A296A6E" w14:textId="77777777" w:rsidR="00826949" w:rsidRDefault="00826949" w:rsidP="00826949">
            <w:pPr>
              <w:spacing w:line="260" w:lineRule="exact"/>
              <w:ind w:rightChars="50" w:right="90"/>
              <w:jc w:val="right"/>
            </w:pPr>
            <w:r>
              <w:rPr>
                <w:rFonts w:hint="eastAsia"/>
              </w:rPr>
              <w:t>2</w:t>
            </w:r>
          </w:p>
        </w:tc>
        <w:tc>
          <w:tcPr>
            <w:tcW w:w="2127" w:type="dxa"/>
            <w:vAlign w:val="center"/>
          </w:tcPr>
          <w:p w14:paraId="01E4D3FC" w14:textId="77777777" w:rsidR="00826949" w:rsidRDefault="00826949" w:rsidP="00826949">
            <w:pPr>
              <w:spacing w:line="260" w:lineRule="exact"/>
              <w:jc w:val="center"/>
            </w:pPr>
            <w:r>
              <w:rPr>
                <w:rFonts w:hint="eastAsia"/>
              </w:rPr>
              <w:t>平成2</w:t>
            </w:r>
            <w:r>
              <w:t>2</w:t>
            </w:r>
            <w:r>
              <w:rPr>
                <w:rFonts w:hint="eastAsia"/>
              </w:rPr>
              <w:t>年1</w:t>
            </w:r>
            <w:r>
              <w:t>1</w:t>
            </w:r>
            <w:r>
              <w:rPr>
                <w:rFonts w:hint="eastAsia"/>
              </w:rPr>
              <w:t>月1</w:t>
            </w:r>
            <w:r>
              <w:t>0</w:t>
            </w:r>
            <w:r>
              <w:rPr>
                <w:rFonts w:hint="eastAsia"/>
              </w:rPr>
              <w:t>日</w:t>
            </w:r>
          </w:p>
          <w:p w14:paraId="42A50BBE" w14:textId="77777777" w:rsidR="00826949" w:rsidRDefault="00826949" w:rsidP="00826949">
            <w:pPr>
              <w:spacing w:line="260" w:lineRule="exact"/>
              <w:jc w:val="center"/>
            </w:pPr>
            <w:r>
              <w:rPr>
                <w:rFonts w:hint="eastAsia"/>
              </w:rPr>
              <w:t>（教育庁総務課）</w:t>
            </w:r>
          </w:p>
        </w:tc>
        <w:tc>
          <w:tcPr>
            <w:tcW w:w="7393" w:type="dxa"/>
            <w:vAlign w:val="center"/>
          </w:tcPr>
          <w:p w14:paraId="50C03D69" w14:textId="77777777" w:rsidR="00826949" w:rsidRDefault="00826949" w:rsidP="00826949">
            <w:pPr>
              <w:spacing w:line="260" w:lineRule="exact"/>
            </w:pPr>
            <w:r>
              <w:rPr>
                <w:rFonts w:hint="eastAsia"/>
              </w:rPr>
              <w:t>・東日本大震災の対応等を考慮し、全面改訂</w:t>
            </w:r>
          </w:p>
        </w:tc>
      </w:tr>
      <w:tr w:rsidR="00826949" w14:paraId="06074BE9" w14:textId="77777777" w:rsidTr="00826949">
        <w:tc>
          <w:tcPr>
            <w:tcW w:w="562" w:type="dxa"/>
          </w:tcPr>
          <w:p w14:paraId="0883888B" w14:textId="77777777" w:rsidR="00826949" w:rsidRDefault="00826949" w:rsidP="00826949">
            <w:pPr>
              <w:spacing w:line="260" w:lineRule="exact"/>
              <w:ind w:rightChars="50" w:right="90"/>
              <w:jc w:val="right"/>
            </w:pPr>
            <w:r>
              <w:rPr>
                <w:rFonts w:hint="eastAsia"/>
              </w:rPr>
              <w:t>3</w:t>
            </w:r>
          </w:p>
        </w:tc>
        <w:tc>
          <w:tcPr>
            <w:tcW w:w="2127" w:type="dxa"/>
            <w:vAlign w:val="center"/>
          </w:tcPr>
          <w:p w14:paraId="3919F212" w14:textId="77777777" w:rsidR="00826949" w:rsidRDefault="00826949" w:rsidP="00826949">
            <w:pPr>
              <w:spacing w:line="260" w:lineRule="exact"/>
              <w:jc w:val="center"/>
            </w:pPr>
            <w:r>
              <w:rPr>
                <w:rFonts w:hint="eastAsia"/>
              </w:rPr>
              <w:t>平成2</w:t>
            </w:r>
            <w:r>
              <w:t>5</w:t>
            </w:r>
            <w:r>
              <w:rPr>
                <w:rFonts w:hint="eastAsia"/>
              </w:rPr>
              <w:t>年８月2</w:t>
            </w:r>
            <w:r>
              <w:t>9</w:t>
            </w:r>
            <w:r>
              <w:rPr>
                <w:rFonts w:hint="eastAsia"/>
              </w:rPr>
              <w:t>日</w:t>
            </w:r>
          </w:p>
          <w:p w14:paraId="33687182" w14:textId="77777777" w:rsidR="00826949" w:rsidRDefault="00826949" w:rsidP="00826949">
            <w:pPr>
              <w:spacing w:line="260" w:lineRule="exact"/>
              <w:jc w:val="center"/>
            </w:pPr>
            <w:r>
              <w:rPr>
                <w:rFonts w:hint="eastAsia"/>
              </w:rPr>
              <w:t>（子ども安全支援室）</w:t>
            </w:r>
          </w:p>
        </w:tc>
        <w:tc>
          <w:tcPr>
            <w:tcW w:w="7393" w:type="dxa"/>
            <w:vAlign w:val="center"/>
          </w:tcPr>
          <w:p w14:paraId="48D76151" w14:textId="77777777" w:rsidR="00826949" w:rsidRDefault="00826949" w:rsidP="00826949">
            <w:pPr>
              <w:spacing w:line="260" w:lineRule="exact"/>
            </w:pPr>
            <w:r>
              <w:rPr>
                <w:rFonts w:hint="eastAsia"/>
              </w:rPr>
              <w:t>・「子ども安全支援室」設置に伴う連絡ルートの修正</w:t>
            </w:r>
          </w:p>
          <w:p w14:paraId="09BD3925" w14:textId="77777777" w:rsidR="00826949" w:rsidRDefault="00826949" w:rsidP="00826949">
            <w:pPr>
              <w:spacing w:line="260" w:lineRule="exact"/>
              <w:ind w:left="180" w:hangingChars="100" w:hanging="180"/>
            </w:pPr>
            <w:r>
              <w:rPr>
                <w:rFonts w:hint="eastAsia"/>
              </w:rPr>
              <w:t>・食物アレルギー、放課後支援活動中の事故、クマ出没時やスズメバチ刺傷事故（新規項目）</w:t>
            </w:r>
          </w:p>
          <w:p w14:paraId="3B45F651" w14:textId="77777777" w:rsidR="00826949" w:rsidRDefault="00826949" w:rsidP="00826949">
            <w:pPr>
              <w:spacing w:line="260" w:lineRule="exact"/>
              <w:ind w:left="180" w:hangingChars="100" w:hanging="180"/>
            </w:pPr>
            <w:r>
              <w:rPr>
                <w:rFonts w:hint="eastAsia"/>
              </w:rPr>
              <w:t>・学校給食への危険な異物混入、学校給食や寄宿舎食による食中毒、微小粒子物質（P</w:t>
            </w:r>
            <w:r>
              <w:t>M2.5</w:t>
            </w:r>
            <w:r>
              <w:rPr>
                <w:rFonts w:hint="eastAsia"/>
              </w:rPr>
              <w:t>）、地震発生時の津波対応、いじめ問題への対応、体罰への対応等について修正</w:t>
            </w:r>
          </w:p>
        </w:tc>
      </w:tr>
      <w:tr w:rsidR="00826949" w14:paraId="476E11F7" w14:textId="77777777" w:rsidTr="00826949">
        <w:tc>
          <w:tcPr>
            <w:tcW w:w="562" w:type="dxa"/>
          </w:tcPr>
          <w:p w14:paraId="60F7CBE3" w14:textId="77777777" w:rsidR="00826949" w:rsidRDefault="00826949" w:rsidP="00826949">
            <w:pPr>
              <w:spacing w:line="260" w:lineRule="exact"/>
              <w:ind w:rightChars="50" w:right="90"/>
              <w:jc w:val="right"/>
            </w:pPr>
            <w:r>
              <w:rPr>
                <w:rFonts w:hint="eastAsia"/>
              </w:rPr>
              <w:t>4</w:t>
            </w:r>
          </w:p>
        </w:tc>
        <w:tc>
          <w:tcPr>
            <w:tcW w:w="2127" w:type="dxa"/>
            <w:vAlign w:val="center"/>
          </w:tcPr>
          <w:p w14:paraId="1D559DAE" w14:textId="77777777" w:rsidR="00826949" w:rsidRDefault="00826949" w:rsidP="00826949">
            <w:pPr>
              <w:spacing w:line="260" w:lineRule="exact"/>
              <w:jc w:val="center"/>
            </w:pPr>
            <w:r>
              <w:rPr>
                <w:rFonts w:hint="eastAsia"/>
              </w:rPr>
              <w:t>平成2</w:t>
            </w:r>
            <w:r>
              <w:t>6</w:t>
            </w:r>
            <w:r>
              <w:rPr>
                <w:rFonts w:hint="eastAsia"/>
              </w:rPr>
              <w:t>年３月2</w:t>
            </w:r>
            <w:r>
              <w:t>8</w:t>
            </w:r>
            <w:r>
              <w:rPr>
                <w:rFonts w:hint="eastAsia"/>
              </w:rPr>
              <w:t>日</w:t>
            </w:r>
          </w:p>
          <w:p w14:paraId="788EEA5C" w14:textId="77777777" w:rsidR="00826949" w:rsidRDefault="00826949" w:rsidP="00826949">
            <w:pPr>
              <w:spacing w:line="260" w:lineRule="exact"/>
              <w:jc w:val="center"/>
            </w:pPr>
            <w:r>
              <w:rPr>
                <w:rFonts w:hint="eastAsia"/>
              </w:rPr>
              <w:t>（子ども安全支援室）</w:t>
            </w:r>
          </w:p>
        </w:tc>
        <w:tc>
          <w:tcPr>
            <w:tcW w:w="7393" w:type="dxa"/>
            <w:vAlign w:val="center"/>
          </w:tcPr>
          <w:p w14:paraId="1DC1B692" w14:textId="77777777" w:rsidR="00826949" w:rsidRDefault="00826949" w:rsidP="00826949">
            <w:pPr>
              <w:spacing w:line="260" w:lineRule="exact"/>
            </w:pPr>
            <w:r>
              <w:rPr>
                <w:rFonts w:hint="eastAsia"/>
              </w:rPr>
              <w:t>・連絡ルートの修正</w:t>
            </w:r>
          </w:p>
          <w:p w14:paraId="2B85CF4A" w14:textId="77777777" w:rsidR="00826949" w:rsidRDefault="00826949" w:rsidP="00826949">
            <w:pPr>
              <w:spacing w:line="260" w:lineRule="exact"/>
            </w:pPr>
            <w:r>
              <w:rPr>
                <w:rFonts w:hint="eastAsia"/>
              </w:rPr>
              <w:t>・県教育委員会担当課一覧の修正</w:t>
            </w:r>
          </w:p>
        </w:tc>
      </w:tr>
      <w:tr w:rsidR="00826949" w14:paraId="1AA0F273" w14:textId="77777777" w:rsidTr="00826949">
        <w:tc>
          <w:tcPr>
            <w:tcW w:w="562" w:type="dxa"/>
          </w:tcPr>
          <w:p w14:paraId="64B40087" w14:textId="77777777" w:rsidR="00826949" w:rsidRDefault="00826949" w:rsidP="00826949">
            <w:pPr>
              <w:spacing w:line="260" w:lineRule="exact"/>
              <w:ind w:rightChars="50" w:right="90"/>
              <w:jc w:val="right"/>
            </w:pPr>
            <w:r>
              <w:rPr>
                <w:rFonts w:hint="eastAsia"/>
              </w:rPr>
              <w:t>5</w:t>
            </w:r>
          </w:p>
        </w:tc>
        <w:tc>
          <w:tcPr>
            <w:tcW w:w="2127" w:type="dxa"/>
            <w:vAlign w:val="center"/>
          </w:tcPr>
          <w:p w14:paraId="6885260A" w14:textId="77777777" w:rsidR="00826949" w:rsidRDefault="00826949" w:rsidP="00826949">
            <w:pPr>
              <w:spacing w:line="260" w:lineRule="exact"/>
              <w:jc w:val="center"/>
            </w:pPr>
            <w:r>
              <w:rPr>
                <w:rFonts w:hint="eastAsia"/>
              </w:rPr>
              <w:t>平成2</w:t>
            </w:r>
            <w:r>
              <w:t>6</w:t>
            </w:r>
            <w:r>
              <w:rPr>
                <w:rFonts w:hint="eastAsia"/>
              </w:rPr>
              <w:t>年５月</w:t>
            </w:r>
          </w:p>
          <w:p w14:paraId="57113628" w14:textId="77777777" w:rsidR="00826949" w:rsidRDefault="00826949" w:rsidP="00826949">
            <w:pPr>
              <w:spacing w:line="260" w:lineRule="exact"/>
              <w:jc w:val="center"/>
            </w:pPr>
            <w:r>
              <w:rPr>
                <w:rFonts w:hint="eastAsia"/>
              </w:rPr>
              <w:t>（教育庁総務課）</w:t>
            </w:r>
          </w:p>
        </w:tc>
        <w:tc>
          <w:tcPr>
            <w:tcW w:w="7393" w:type="dxa"/>
            <w:vAlign w:val="center"/>
          </w:tcPr>
          <w:p w14:paraId="4A578548" w14:textId="77777777" w:rsidR="00826949" w:rsidRDefault="00826949" w:rsidP="00826949">
            <w:pPr>
              <w:spacing w:line="260" w:lineRule="exact"/>
            </w:pPr>
            <w:r>
              <w:rPr>
                <w:rFonts w:hint="eastAsia"/>
              </w:rPr>
              <w:t>・原子力災害発生時の対応</w:t>
            </w:r>
          </w:p>
        </w:tc>
      </w:tr>
      <w:tr w:rsidR="00826949" w14:paraId="1329FFF1" w14:textId="77777777" w:rsidTr="00826949">
        <w:tc>
          <w:tcPr>
            <w:tcW w:w="562" w:type="dxa"/>
          </w:tcPr>
          <w:p w14:paraId="2B81F0B5" w14:textId="77777777" w:rsidR="00826949" w:rsidRDefault="00826949" w:rsidP="00826949">
            <w:pPr>
              <w:spacing w:line="260" w:lineRule="exact"/>
              <w:ind w:rightChars="50" w:right="90"/>
              <w:jc w:val="right"/>
            </w:pPr>
            <w:r>
              <w:rPr>
                <w:rFonts w:hint="eastAsia"/>
              </w:rPr>
              <w:t>6</w:t>
            </w:r>
          </w:p>
        </w:tc>
        <w:tc>
          <w:tcPr>
            <w:tcW w:w="2127" w:type="dxa"/>
            <w:vAlign w:val="center"/>
          </w:tcPr>
          <w:p w14:paraId="32FC1BCF" w14:textId="77777777" w:rsidR="00826949" w:rsidRDefault="00826949" w:rsidP="00826949">
            <w:pPr>
              <w:spacing w:line="260" w:lineRule="exact"/>
              <w:jc w:val="center"/>
            </w:pPr>
            <w:r>
              <w:rPr>
                <w:rFonts w:hint="eastAsia"/>
              </w:rPr>
              <w:t>平成2</w:t>
            </w:r>
            <w:r>
              <w:t>6</w:t>
            </w:r>
            <w:r>
              <w:rPr>
                <w:rFonts w:hint="eastAsia"/>
              </w:rPr>
              <w:t>年９月</w:t>
            </w:r>
          </w:p>
          <w:p w14:paraId="0CC395B1" w14:textId="77777777" w:rsidR="00826949" w:rsidRDefault="00826949" w:rsidP="00826949">
            <w:pPr>
              <w:spacing w:line="260" w:lineRule="exact"/>
              <w:jc w:val="center"/>
            </w:pPr>
            <w:r>
              <w:rPr>
                <w:rFonts w:hint="eastAsia"/>
              </w:rPr>
              <w:t>（子ども安全支援室）</w:t>
            </w:r>
          </w:p>
        </w:tc>
        <w:tc>
          <w:tcPr>
            <w:tcW w:w="7393" w:type="dxa"/>
            <w:vAlign w:val="center"/>
          </w:tcPr>
          <w:p w14:paraId="46525156" w14:textId="77777777" w:rsidR="00826949" w:rsidRDefault="00826949" w:rsidP="00826949">
            <w:pPr>
              <w:spacing w:line="260" w:lineRule="exact"/>
            </w:pPr>
            <w:r>
              <w:rPr>
                <w:rFonts w:hint="eastAsia"/>
              </w:rPr>
              <w:t>・平成2</w:t>
            </w:r>
            <w:r>
              <w:t>6</w:t>
            </w:r>
            <w:r>
              <w:rPr>
                <w:rFonts w:hint="eastAsia"/>
              </w:rPr>
              <w:t>年４月の組織改正による修正</w:t>
            </w:r>
          </w:p>
          <w:p w14:paraId="5F072642" w14:textId="77777777" w:rsidR="00826949" w:rsidRDefault="00826949" w:rsidP="00826949">
            <w:pPr>
              <w:spacing w:line="260" w:lineRule="exact"/>
            </w:pPr>
            <w:r>
              <w:rPr>
                <w:rFonts w:hint="eastAsia"/>
              </w:rPr>
              <w:t>・感染症（結核・麻しん等）の発生時における報告方法の修正</w:t>
            </w:r>
          </w:p>
          <w:p w14:paraId="30539FE6" w14:textId="77777777" w:rsidR="00826949" w:rsidRDefault="00826949" w:rsidP="00826949">
            <w:pPr>
              <w:spacing w:line="260" w:lineRule="exact"/>
            </w:pPr>
            <w:r>
              <w:rPr>
                <w:rFonts w:hint="eastAsia"/>
              </w:rPr>
              <w:t>・いじめ防止対策推進法施行による修正</w:t>
            </w:r>
          </w:p>
        </w:tc>
      </w:tr>
      <w:tr w:rsidR="00826949" w14:paraId="0ED92BF2" w14:textId="77777777" w:rsidTr="00826949">
        <w:tc>
          <w:tcPr>
            <w:tcW w:w="562" w:type="dxa"/>
          </w:tcPr>
          <w:p w14:paraId="4D4C7BAB" w14:textId="77777777" w:rsidR="00826949" w:rsidRDefault="00826949" w:rsidP="00826949">
            <w:pPr>
              <w:spacing w:line="260" w:lineRule="exact"/>
              <w:ind w:rightChars="50" w:right="90"/>
              <w:jc w:val="right"/>
            </w:pPr>
            <w:r>
              <w:rPr>
                <w:rFonts w:hint="eastAsia"/>
              </w:rPr>
              <w:t>7</w:t>
            </w:r>
          </w:p>
        </w:tc>
        <w:tc>
          <w:tcPr>
            <w:tcW w:w="2127" w:type="dxa"/>
            <w:vAlign w:val="center"/>
          </w:tcPr>
          <w:p w14:paraId="0A313507" w14:textId="77777777" w:rsidR="00826949" w:rsidRDefault="00826949" w:rsidP="00826949">
            <w:pPr>
              <w:spacing w:line="260" w:lineRule="exact"/>
              <w:jc w:val="center"/>
            </w:pPr>
            <w:r>
              <w:rPr>
                <w:rFonts w:hint="eastAsia"/>
              </w:rPr>
              <w:t>平成2</w:t>
            </w:r>
            <w:r>
              <w:t>9</w:t>
            </w:r>
            <w:r>
              <w:rPr>
                <w:rFonts w:hint="eastAsia"/>
              </w:rPr>
              <w:t>年1</w:t>
            </w:r>
            <w:r>
              <w:t>0</w:t>
            </w:r>
            <w:r>
              <w:rPr>
                <w:rFonts w:hint="eastAsia"/>
              </w:rPr>
              <w:t>月</w:t>
            </w:r>
          </w:p>
          <w:p w14:paraId="1CCC0238" w14:textId="77777777" w:rsidR="00826949" w:rsidRDefault="00826949" w:rsidP="00826949">
            <w:pPr>
              <w:spacing w:line="260" w:lineRule="exact"/>
              <w:jc w:val="center"/>
            </w:pPr>
            <w:r>
              <w:rPr>
                <w:rFonts w:hint="eastAsia"/>
              </w:rPr>
              <w:t>（子ども安全支援室）</w:t>
            </w:r>
          </w:p>
        </w:tc>
        <w:tc>
          <w:tcPr>
            <w:tcW w:w="7393" w:type="dxa"/>
            <w:vAlign w:val="center"/>
          </w:tcPr>
          <w:p w14:paraId="597DEC6B" w14:textId="77777777" w:rsidR="00826949" w:rsidRDefault="00826949" w:rsidP="00826949">
            <w:pPr>
              <w:spacing w:line="260" w:lineRule="exact"/>
            </w:pPr>
            <w:r>
              <w:rPr>
                <w:rFonts w:hint="eastAsia"/>
              </w:rPr>
              <w:t>・弾道ミサイル発射に係る対応（新規項目）</w:t>
            </w:r>
          </w:p>
          <w:p w14:paraId="4EE3A90D" w14:textId="77777777" w:rsidR="00826949" w:rsidRDefault="00826949" w:rsidP="00826949">
            <w:pPr>
              <w:spacing w:line="260" w:lineRule="exact"/>
              <w:ind w:firstLineChars="100" w:firstLine="180"/>
            </w:pPr>
            <w:r>
              <w:rPr>
                <w:rFonts w:hint="eastAsia"/>
              </w:rPr>
              <w:t>（注）教育委員会報告事項（平成2</w:t>
            </w:r>
            <w:r>
              <w:t>9</w:t>
            </w:r>
            <w:r>
              <w:rPr>
                <w:rFonts w:hint="eastAsia"/>
              </w:rPr>
              <w:t>年1</w:t>
            </w:r>
            <w:r>
              <w:t>0</w:t>
            </w:r>
            <w:r>
              <w:rPr>
                <w:rFonts w:hint="eastAsia"/>
              </w:rPr>
              <w:t>月1</w:t>
            </w:r>
            <w:r>
              <w:t>0</w:t>
            </w:r>
            <w:r>
              <w:rPr>
                <w:rFonts w:hint="eastAsia"/>
              </w:rPr>
              <w:t>日）</w:t>
            </w:r>
          </w:p>
        </w:tc>
      </w:tr>
      <w:tr w:rsidR="00826949" w14:paraId="080993BA" w14:textId="77777777" w:rsidTr="00826949">
        <w:tc>
          <w:tcPr>
            <w:tcW w:w="562" w:type="dxa"/>
          </w:tcPr>
          <w:p w14:paraId="3C779CAF" w14:textId="77777777" w:rsidR="00826949" w:rsidRDefault="00826949" w:rsidP="00826949">
            <w:pPr>
              <w:spacing w:line="260" w:lineRule="exact"/>
              <w:ind w:rightChars="50" w:right="90"/>
              <w:jc w:val="right"/>
            </w:pPr>
            <w:r>
              <w:rPr>
                <w:rFonts w:hint="eastAsia"/>
              </w:rPr>
              <w:t>8</w:t>
            </w:r>
          </w:p>
        </w:tc>
        <w:tc>
          <w:tcPr>
            <w:tcW w:w="2127" w:type="dxa"/>
            <w:vAlign w:val="center"/>
          </w:tcPr>
          <w:p w14:paraId="53C2C123" w14:textId="77777777" w:rsidR="00826949" w:rsidRDefault="00826949" w:rsidP="00826949">
            <w:pPr>
              <w:spacing w:line="260" w:lineRule="exact"/>
              <w:jc w:val="center"/>
            </w:pPr>
            <w:r>
              <w:rPr>
                <w:rFonts w:hint="eastAsia"/>
              </w:rPr>
              <w:t>平成3</w:t>
            </w:r>
            <w:r>
              <w:t>1</w:t>
            </w:r>
            <w:r>
              <w:rPr>
                <w:rFonts w:hint="eastAsia"/>
              </w:rPr>
              <w:t>年４月</w:t>
            </w:r>
          </w:p>
          <w:p w14:paraId="71783434" w14:textId="77777777" w:rsidR="00826949" w:rsidRDefault="00826949" w:rsidP="00826949">
            <w:pPr>
              <w:spacing w:line="260" w:lineRule="exact"/>
              <w:jc w:val="center"/>
            </w:pPr>
            <w:r>
              <w:rPr>
                <w:rFonts w:hint="eastAsia"/>
              </w:rPr>
              <w:t>（子ども安全支援室）</w:t>
            </w:r>
          </w:p>
          <w:p w14:paraId="2B779C96" w14:textId="77777777" w:rsidR="00826949" w:rsidRDefault="00826949" w:rsidP="00826949">
            <w:pPr>
              <w:spacing w:line="260" w:lineRule="exact"/>
              <w:jc w:val="center"/>
            </w:pPr>
            <w:r>
              <w:rPr>
                <w:rFonts w:hint="eastAsia"/>
              </w:rPr>
              <w:t>（保健体育課）</w:t>
            </w:r>
          </w:p>
        </w:tc>
        <w:tc>
          <w:tcPr>
            <w:tcW w:w="7393" w:type="dxa"/>
            <w:vAlign w:val="center"/>
          </w:tcPr>
          <w:p w14:paraId="26BEFD56" w14:textId="77777777" w:rsidR="00826949" w:rsidRDefault="00826949" w:rsidP="00826949">
            <w:pPr>
              <w:spacing w:line="260" w:lineRule="exact"/>
            </w:pPr>
            <w:r>
              <w:rPr>
                <w:rFonts w:hint="eastAsia"/>
              </w:rPr>
              <w:t>・熱中症を項目追加</w:t>
            </w:r>
          </w:p>
        </w:tc>
      </w:tr>
      <w:tr w:rsidR="00826949" w14:paraId="51AA1A5E" w14:textId="77777777" w:rsidTr="00826949">
        <w:tc>
          <w:tcPr>
            <w:tcW w:w="562" w:type="dxa"/>
          </w:tcPr>
          <w:p w14:paraId="727504FC" w14:textId="77777777" w:rsidR="00826949" w:rsidRDefault="00826949" w:rsidP="00826949">
            <w:pPr>
              <w:spacing w:line="260" w:lineRule="exact"/>
              <w:ind w:rightChars="50" w:right="90"/>
              <w:jc w:val="right"/>
            </w:pPr>
            <w:r>
              <w:rPr>
                <w:rFonts w:hint="eastAsia"/>
              </w:rPr>
              <w:t>9</w:t>
            </w:r>
          </w:p>
        </w:tc>
        <w:tc>
          <w:tcPr>
            <w:tcW w:w="2127" w:type="dxa"/>
            <w:vAlign w:val="center"/>
          </w:tcPr>
          <w:p w14:paraId="0E4D1D27" w14:textId="77777777" w:rsidR="00826949" w:rsidRDefault="00826949" w:rsidP="00826949">
            <w:pPr>
              <w:spacing w:line="260" w:lineRule="exact"/>
              <w:jc w:val="center"/>
            </w:pPr>
            <w:r>
              <w:rPr>
                <w:rFonts w:hint="eastAsia"/>
              </w:rPr>
              <w:t>令和４年1</w:t>
            </w:r>
            <w:r>
              <w:t>1</w:t>
            </w:r>
            <w:r>
              <w:rPr>
                <w:rFonts w:hint="eastAsia"/>
              </w:rPr>
              <w:t>月</w:t>
            </w:r>
          </w:p>
          <w:p w14:paraId="3F642055" w14:textId="77777777" w:rsidR="00826949" w:rsidRDefault="00826949" w:rsidP="00826949">
            <w:pPr>
              <w:spacing w:line="260" w:lineRule="exact"/>
              <w:jc w:val="center"/>
            </w:pPr>
            <w:r>
              <w:rPr>
                <w:rFonts w:hint="eastAsia"/>
              </w:rPr>
              <w:t>（子ども安全支援室）</w:t>
            </w:r>
          </w:p>
        </w:tc>
        <w:tc>
          <w:tcPr>
            <w:tcW w:w="7393" w:type="dxa"/>
            <w:vAlign w:val="center"/>
          </w:tcPr>
          <w:p w14:paraId="7F393B6F" w14:textId="77777777" w:rsidR="00826949" w:rsidRDefault="00826949" w:rsidP="00826949">
            <w:pPr>
              <w:spacing w:line="260" w:lineRule="exact"/>
            </w:pPr>
            <w:r>
              <w:rPr>
                <w:rFonts w:hint="eastAsia"/>
              </w:rPr>
              <w:t>・登下校中の事故に項目名変更し、バス送迎による通学の安全確保を追加</w:t>
            </w:r>
          </w:p>
        </w:tc>
      </w:tr>
      <w:tr w:rsidR="00826949" w14:paraId="06C64391" w14:textId="77777777" w:rsidTr="00826949">
        <w:tc>
          <w:tcPr>
            <w:tcW w:w="562" w:type="dxa"/>
          </w:tcPr>
          <w:p w14:paraId="05C26A88" w14:textId="77777777" w:rsidR="00826949" w:rsidRDefault="00826949" w:rsidP="00826949">
            <w:pPr>
              <w:spacing w:line="260" w:lineRule="exact"/>
              <w:ind w:rightChars="50" w:right="90"/>
              <w:jc w:val="right"/>
            </w:pPr>
            <w:r>
              <w:rPr>
                <w:rFonts w:hint="eastAsia"/>
              </w:rPr>
              <w:t>1</w:t>
            </w:r>
            <w:r>
              <w:t>0</w:t>
            </w:r>
          </w:p>
        </w:tc>
        <w:tc>
          <w:tcPr>
            <w:tcW w:w="2127" w:type="dxa"/>
            <w:vAlign w:val="center"/>
          </w:tcPr>
          <w:p w14:paraId="0E7DA9D8" w14:textId="77777777" w:rsidR="00826949" w:rsidRDefault="00826949" w:rsidP="00826949">
            <w:pPr>
              <w:spacing w:line="260" w:lineRule="exact"/>
              <w:jc w:val="center"/>
            </w:pPr>
            <w:r>
              <w:rPr>
                <w:rFonts w:hint="eastAsia"/>
              </w:rPr>
              <w:t>令和５年４月</w:t>
            </w:r>
          </w:p>
          <w:p w14:paraId="05E96D0F" w14:textId="77777777" w:rsidR="00826949" w:rsidRDefault="00826949" w:rsidP="00826949">
            <w:pPr>
              <w:spacing w:line="260" w:lineRule="exact"/>
              <w:jc w:val="center"/>
            </w:pPr>
            <w:r>
              <w:rPr>
                <w:rFonts w:hint="eastAsia"/>
              </w:rPr>
              <w:t>（子ども安全支援室）</w:t>
            </w:r>
          </w:p>
        </w:tc>
        <w:tc>
          <w:tcPr>
            <w:tcW w:w="7393" w:type="dxa"/>
            <w:vAlign w:val="center"/>
          </w:tcPr>
          <w:p w14:paraId="670984A8" w14:textId="77777777" w:rsidR="00826949" w:rsidRDefault="00826949" w:rsidP="00826949">
            <w:pPr>
              <w:spacing w:line="260" w:lineRule="exact"/>
            </w:pPr>
            <w:r>
              <w:rPr>
                <w:rFonts w:hint="eastAsia"/>
              </w:rPr>
              <w:t>・連絡ルートの修正</w:t>
            </w:r>
          </w:p>
          <w:p w14:paraId="73330150" w14:textId="77777777" w:rsidR="00826949" w:rsidRDefault="00826949" w:rsidP="00826949">
            <w:pPr>
              <w:spacing w:line="260" w:lineRule="exact"/>
            </w:pPr>
            <w:r>
              <w:rPr>
                <w:rFonts w:hint="eastAsia"/>
              </w:rPr>
              <w:t>・県教育委員会担当課一覧の修正</w:t>
            </w:r>
          </w:p>
        </w:tc>
      </w:tr>
      <w:tr w:rsidR="00826949" w14:paraId="7F822401" w14:textId="77777777" w:rsidTr="00826949">
        <w:tc>
          <w:tcPr>
            <w:tcW w:w="562" w:type="dxa"/>
          </w:tcPr>
          <w:p w14:paraId="7F1ABB8F" w14:textId="77777777" w:rsidR="00826949" w:rsidRDefault="00826949" w:rsidP="00826949">
            <w:pPr>
              <w:spacing w:line="260" w:lineRule="exact"/>
              <w:ind w:rightChars="50" w:right="90"/>
              <w:jc w:val="right"/>
            </w:pPr>
            <w:r>
              <w:rPr>
                <w:rFonts w:hint="eastAsia"/>
              </w:rPr>
              <w:t>1</w:t>
            </w:r>
            <w:r>
              <w:t>1</w:t>
            </w:r>
          </w:p>
        </w:tc>
        <w:tc>
          <w:tcPr>
            <w:tcW w:w="2127" w:type="dxa"/>
            <w:vAlign w:val="center"/>
          </w:tcPr>
          <w:p w14:paraId="3F9A4B65" w14:textId="77777777" w:rsidR="00826949" w:rsidRDefault="00BB5300" w:rsidP="00826949">
            <w:pPr>
              <w:spacing w:line="260" w:lineRule="exact"/>
              <w:jc w:val="center"/>
            </w:pPr>
            <w:r>
              <w:rPr>
                <w:rFonts w:hint="eastAsia"/>
              </w:rPr>
              <w:t>令和５年1</w:t>
            </w:r>
            <w:r>
              <w:t>0</w:t>
            </w:r>
            <w:r w:rsidR="00D656C7">
              <w:rPr>
                <w:rFonts w:hint="eastAsia"/>
              </w:rPr>
              <w:t>月</w:t>
            </w:r>
          </w:p>
          <w:p w14:paraId="1D4B31A4" w14:textId="77777777" w:rsidR="00D656C7" w:rsidRDefault="00D656C7" w:rsidP="00826949">
            <w:pPr>
              <w:spacing w:line="260" w:lineRule="exact"/>
              <w:jc w:val="center"/>
            </w:pPr>
            <w:r>
              <w:rPr>
                <w:rFonts w:hint="eastAsia"/>
              </w:rPr>
              <w:t>（子ども安全支援室）</w:t>
            </w:r>
          </w:p>
          <w:p w14:paraId="68BC3326" w14:textId="77777777" w:rsidR="00D656C7" w:rsidRDefault="00D656C7" w:rsidP="00826949">
            <w:pPr>
              <w:spacing w:line="260" w:lineRule="exact"/>
              <w:jc w:val="center"/>
            </w:pPr>
            <w:r>
              <w:rPr>
                <w:rFonts w:hint="eastAsia"/>
              </w:rPr>
              <w:t>（学校企画課）</w:t>
            </w:r>
          </w:p>
          <w:p w14:paraId="17031917" w14:textId="77777777" w:rsidR="00D656C7" w:rsidRDefault="00D656C7" w:rsidP="00826949">
            <w:pPr>
              <w:spacing w:line="260" w:lineRule="exact"/>
              <w:jc w:val="center"/>
            </w:pPr>
            <w:r>
              <w:rPr>
                <w:rFonts w:hint="eastAsia"/>
              </w:rPr>
              <w:t>（保健体育課）</w:t>
            </w:r>
          </w:p>
        </w:tc>
        <w:tc>
          <w:tcPr>
            <w:tcW w:w="7393" w:type="dxa"/>
            <w:vAlign w:val="center"/>
          </w:tcPr>
          <w:p w14:paraId="6CE64A7D" w14:textId="77777777" w:rsidR="00F31E1F" w:rsidRDefault="00F31E1F" w:rsidP="00826949">
            <w:pPr>
              <w:spacing w:line="260" w:lineRule="exact"/>
            </w:pPr>
            <w:r>
              <w:rPr>
                <w:rFonts w:hint="eastAsia"/>
              </w:rPr>
              <w:t>・寄宿舎舎食への危険な異物混入、性暴力被害等の対応、教職員の性暴力（新規項目）</w:t>
            </w:r>
          </w:p>
          <w:p w14:paraId="59C49405" w14:textId="77777777" w:rsidR="00F31E1F" w:rsidRDefault="00BB5300" w:rsidP="00826949">
            <w:pPr>
              <w:spacing w:line="260" w:lineRule="exact"/>
            </w:pPr>
            <w:r>
              <w:rPr>
                <w:rFonts w:hint="eastAsia"/>
              </w:rPr>
              <w:t>・熱中症の修正、生徒指導提要の反映</w:t>
            </w:r>
          </w:p>
          <w:p w14:paraId="656F7255" w14:textId="77777777" w:rsidR="00F31E1F" w:rsidRDefault="00F31E1F" w:rsidP="00826949">
            <w:pPr>
              <w:spacing w:line="260" w:lineRule="exact"/>
            </w:pPr>
            <w:r>
              <w:rPr>
                <w:rFonts w:hint="eastAsia"/>
              </w:rPr>
              <w:t>・各項目の情報収集等を時点修正</w:t>
            </w:r>
          </w:p>
        </w:tc>
      </w:tr>
      <w:tr w:rsidR="004F1C81" w:rsidRPr="002863D3" w14:paraId="3CB9E5FF" w14:textId="77777777" w:rsidTr="00826949">
        <w:tc>
          <w:tcPr>
            <w:tcW w:w="562" w:type="dxa"/>
          </w:tcPr>
          <w:p w14:paraId="3EAC479B" w14:textId="77777777" w:rsidR="004F1C81" w:rsidRPr="00C846FA" w:rsidRDefault="004F1C81" w:rsidP="00826949">
            <w:pPr>
              <w:spacing w:line="260" w:lineRule="exact"/>
              <w:ind w:rightChars="50" w:right="90"/>
              <w:jc w:val="right"/>
            </w:pPr>
            <w:r w:rsidRPr="00C846FA">
              <w:rPr>
                <w:rFonts w:hint="eastAsia"/>
              </w:rPr>
              <w:t>1</w:t>
            </w:r>
            <w:r w:rsidRPr="00C846FA">
              <w:t>2</w:t>
            </w:r>
          </w:p>
        </w:tc>
        <w:tc>
          <w:tcPr>
            <w:tcW w:w="2127" w:type="dxa"/>
            <w:vAlign w:val="center"/>
          </w:tcPr>
          <w:p w14:paraId="7243C7EB" w14:textId="77777777" w:rsidR="004F1C81" w:rsidRPr="00C846FA" w:rsidRDefault="004F1C81" w:rsidP="004F1C81">
            <w:pPr>
              <w:spacing w:line="260" w:lineRule="exact"/>
              <w:jc w:val="center"/>
            </w:pPr>
            <w:r w:rsidRPr="00C846FA">
              <w:rPr>
                <w:rFonts w:hint="eastAsia"/>
              </w:rPr>
              <w:t>令和６年７</w:t>
            </w:r>
            <w:r w:rsidRPr="00C846FA">
              <w:t>月</w:t>
            </w:r>
          </w:p>
          <w:p w14:paraId="2D596E92" w14:textId="77777777" w:rsidR="004F1C81" w:rsidRPr="00C846FA" w:rsidRDefault="004F1C81" w:rsidP="004F1C81">
            <w:pPr>
              <w:spacing w:line="260" w:lineRule="exact"/>
              <w:jc w:val="center"/>
            </w:pPr>
            <w:r w:rsidRPr="00C846FA">
              <w:rPr>
                <w:rFonts w:hint="eastAsia"/>
              </w:rPr>
              <w:t>（子ども安全支援室）</w:t>
            </w:r>
          </w:p>
          <w:p w14:paraId="5AF3959A" w14:textId="77777777" w:rsidR="004F1C81" w:rsidRPr="00C846FA" w:rsidRDefault="004F1C81" w:rsidP="004F1C81">
            <w:pPr>
              <w:spacing w:line="260" w:lineRule="exact"/>
              <w:jc w:val="center"/>
            </w:pPr>
            <w:r w:rsidRPr="00C846FA">
              <w:rPr>
                <w:rFonts w:hint="eastAsia"/>
              </w:rPr>
              <w:t>（学校企画課）</w:t>
            </w:r>
          </w:p>
          <w:p w14:paraId="4DBF287C" w14:textId="77777777" w:rsidR="004F1C81" w:rsidRPr="00C846FA" w:rsidRDefault="004F1C81" w:rsidP="004F1C81">
            <w:pPr>
              <w:spacing w:line="260" w:lineRule="exact"/>
              <w:jc w:val="center"/>
            </w:pPr>
            <w:r w:rsidRPr="00C846FA">
              <w:rPr>
                <w:rFonts w:hint="eastAsia"/>
              </w:rPr>
              <w:t>（保健体育課）</w:t>
            </w:r>
          </w:p>
        </w:tc>
        <w:tc>
          <w:tcPr>
            <w:tcW w:w="7393" w:type="dxa"/>
            <w:vAlign w:val="center"/>
          </w:tcPr>
          <w:p w14:paraId="3980FA55" w14:textId="77777777" w:rsidR="004F1C81" w:rsidRPr="00C846FA" w:rsidRDefault="004F1C81" w:rsidP="00826949">
            <w:pPr>
              <w:spacing w:line="260" w:lineRule="exact"/>
            </w:pPr>
            <w:r w:rsidRPr="00C846FA">
              <w:rPr>
                <w:rFonts w:hint="eastAsia"/>
              </w:rPr>
              <w:t>・気候変動適応法等の一部を改正する法律の施行に伴う熱中症</w:t>
            </w:r>
            <w:r w:rsidR="00FD6451" w:rsidRPr="00C846FA">
              <w:rPr>
                <w:rFonts w:hint="eastAsia"/>
              </w:rPr>
              <w:t>対策等の</w:t>
            </w:r>
            <w:r w:rsidRPr="00C846FA">
              <w:rPr>
                <w:rFonts w:hint="eastAsia"/>
              </w:rPr>
              <w:t>修正</w:t>
            </w:r>
          </w:p>
          <w:p w14:paraId="24106E31" w14:textId="77777777" w:rsidR="004F1C81" w:rsidRPr="00C846FA" w:rsidRDefault="004F1C81" w:rsidP="00826949">
            <w:pPr>
              <w:spacing w:line="260" w:lineRule="exact"/>
            </w:pPr>
            <w:r w:rsidRPr="00C846FA">
              <w:rPr>
                <w:rFonts w:hint="eastAsia"/>
              </w:rPr>
              <w:t>・</w:t>
            </w:r>
            <w:r w:rsidR="00FD6451" w:rsidRPr="00C846FA">
              <w:rPr>
                <w:rFonts w:hint="eastAsia"/>
              </w:rPr>
              <w:t>性暴力被害・性的虐待・デートＤＶ等把握時の対応の修正</w:t>
            </w:r>
          </w:p>
          <w:p w14:paraId="25600314" w14:textId="77777777" w:rsidR="00FD6451" w:rsidRPr="00C846FA" w:rsidRDefault="00FD6451" w:rsidP="002863D3">
            <w:pPr>
              <w:spacing w:line="260" w:lineRule="exact"/>
              <w:ind w:left="180" w:hangingChars="100" w:hanging="180"/>
            </w:pPr>
            <w:r w:rsidRPr="00C846FA">
              <w:rPr>
                <w:rFonts w:hint="eastAsia"/>
              </w:rPr>
              <w:t>・性暴力に係る相談を受けたときの対応</w:t>
            </w:r>
            <w:r w:rsidR="002863D3" w:rsidRPr="00C846FA">
              <w:rPr>
                <w:rFonts w:hint="eastAsia"/>
              </w:rPr>
              <w:t>、相談を受けたときに留意することの追加、性暴力発生・把握時の対応の修正</w:t>
            </w:r>
          </w:p>
          <w:p w14:paraId="6F62CF5C" w14:textId="77777777" w:rsidR="002863D3" w:rsidRPr="00C846FA" w:rsidRDefault="002863D3" w:rsidP="002863D3">
            <w:pPr>
              <w:spacing w:line="260" w:lineRule="exact"/>
              <w:ind w:left="180" w:hangingChars="100" w:hanging="180"/>
            </w:pPr>
            <w:r w:rsidRPr="00C846FA">
              <w:rPr>
                <w:rFonts w:hint="eastAsia"/>
              </w:rPr>
              <w:t>・報告様式の追加及び修正</w:t>
            </w:r>
          </w:p>
        </w:tc>
      </w:tr>
      <w:tr w:rsidR="00BB37E9" w:rsidRPr="00BB37E9" w14:paraId="50F73BE6" w14:textId="77777777" w:rsidTr="00826949">
        <w:tc>
          <w:tcPr>
            <w:tcW w:w="562" w:type="dxa"/>
          </w:tcPr>
          <w:p w14:paraId="337D1643" w14:textId="1912AE7D" w:rsidR="00C846FA" w:rsidRPr="00BB37E9" w:rsidRDefault="00C846FA" w:rsidP="00826949">
            <w:pPr>
              <w:spacing w:line="260" w:lineRule="exact"/>
              <w:ind w:rightChars="50" w:right="90"/>
              <w:jc w:val="right"/>
            </w:pPr>
            <w:r w:rsidRPr="00BB37E9">
              <w:rPr>
                <w:rFonts w:hint="eastAsia"/>
              </w:rPr>
              <w:t>13</w:t>
            </w:r>
          </w:p>
        </w:tc>
        <w:tc>
          <w:tcPr>
            <w:tcW w:w="2127" w:type="dxa"/>
            <w:vAlign w:val="center"/>
          </w:tcPr>
          <w:p w14:paraId="1D95DD57" w14:textId="46AD9406" w:rsidR="00C846FA" w:rsidRPr="00BB37E9" w:rsidRDefault="00C846FA" w:rsidP="00C846FA">
            <w:pPr>
              <w:spacing w:line="260" w:lineRule="exact"/>
              <w:jc w:val="center"/>
            </w:pPr>
            <w:r w:rsidRPr="00BB37E9">
              <w:rPr>
                <w:rFonts w:hint="eastAsia"/>
              </w:rPr>
              <w:t>令和７年</w:t>
            </w:r>
            <w:r w:rsidR="00ED2534" w:rsidRPr="00BB37E9">
              <w:rPr>
                <w:rFonts w:hint="eastAsia"/>
              </w:rPr>
              <w:t>４</w:t>
            </w:r>
            <w:r w:rsidRPr="00BB37E9">
              <w:rPr>
                <w:rFonts w:hint="eastAsia"/>
              </w:rPr>
              <w:t>月</w:t>
            </w:r>
          </w:p>
          <w:p w14:paraId="60CBE2ED" w14:textId="19590D94" w:rsidR="00C846FA" w:rsidRPr="00BB37E9" w:rsidRDefault="00C846FA" w:rsidP="00C846FA">
            <w:pPr>
              <w:spacing w:line="260" w:lineRule="exact"/>
              <w:jc w:val="center"/>
            </w:pPr>
            <w:r w:rsidRPr="00BB37E9">
              <w:rPr>
                <w:rFonts w:hint="eastAsia"/>
              </w:rPr>
              <w:t>（子ども安全支援室）</w:t>
            </w:r>
          </w:p>
        </w:tc>
        <w:tc>
          <w:tcPr>
            <w:tcW w:w="7393" w:type="dxa"/>
            <w:vAlign w:val="center"/>
          </w:tcPr>
          <w:p w14:paraId="02F8AFC1" w14:textId="23D5591D" w:rsidR="00F54B58" w:rsidRPr="00BB37E9" w:rsidRDefault="00F54B58" w:rsidP="00F54B58">
            <w:pPr>
              <w:spacing w:line="260" w:lineRule="exact"/>
            </w:pPr>
            <w:r w:rsidRPr="00BB37E9">
              <w:rPr>
                <w:rFonts w:hint="eastAsia"/>
              </w:rPr>
              <w:t>・連絡ルートの修正</w:t>
            </w:r>
          </w:p>
          <w:p w14:paraId="08CD8F18" w14:textId="3A7514E7" w:rsidR="00C846FA" w:rsidRPr="00BB37E9" w:rsidRDefault="00F54B58" w:rsidP="00F54B58">
            <w:pPr>
              <w:spacing w:line="260" w:lineRule="exact"/>
            </w:pPr>
            <w:r w:rsidRPr="00BB37E9">
              <w:rPr>
                <w:rFonts w:hint="eastAsia"/>
              </w:rPr>
              <w:t>・県教育委員会担当課一覧の修正ほか</w:t>
            </w:r>
          </w:p>
        </w:tc>
      </w:tr>
      <w:tr w:rsidR="00066675" w:rsidRPr="00BB37E9" w14:paraId="3948BB49" w14:textId="77777777" w:rsidTr="00826949">
        <w:tc>
          <w:tcPr>
            <w:tcW w:w="562" w:type="dxa"/>
          </w:tcPr>
          <w:p w14:paraId="2E8CBAE2" w14:textId="2C9FA7B0" w:rsidR="00066675" w:rsidRPr="007E6A23" w:rsidRDefault="00066675" w:rsidP="00826949">
            <w:pPr>
              <w:spacing w:line="260" w:lineRule="exact"/>
              <w:ind w:rightChars="50" w:right="90"/>
              <w:jc w:val="right"/>
              <w:rPr>
                <w:color w:val="000000" w:themeColor="text1"/>
              </w:rPr>
            </w:pPr>
            <w:r w:rsidRPr="007E6A23">
              <w:rPr>
                <w:rFonts w:hint="eastAsia"/>
                <w:color w:val="000000" w:themeColor="text1"/>
              </w:rPr>
              <w:t>14</w:t>
            </w:r>
          </w:p>
        </w:tc>
        <w:tc>
          <w:tcPr>
            <w:tcW w:w="2127" w:type="dxa"/>
            <w:vAlign w:val="center"/>
          </w:tcPr>
          <w:p w14:paraId="28DC5038" w14:textId="36FCE7D9" w:rsidR="00066675" w:rsidRPr="007E6A23" w:rsidRDefault="00066675" w:rsidP="00066675">
            <w:pPr>
              <w:spacing w:line="260" w:lineRule="exact"/>
              <w:jc w:val="center"/>
              <w:rPr>
                <w:color w:val="000000" w:themeColor="text1"/>
              </w:rPr>
            </w:pPr>
            <w:r w:rsidRPr="007E6A23">
              <w:rPr>
                <w:rFonts w:hint="eastAsia"/>
                <w:color w:val="000000" w:themeColor="text1"/>
              </w:rPr>
              <w:t>令和７年12月</w:t>
            </w:r>
          </w:p>
          <w:p w14:paraId="67EA4D3C" w14:textId="05D61A4C" w:rsidR="00066675" w:rsidRPr="007E6A23" w:rsidRDefault="00066675" w:rsidP="00066675">
            <w:pPr>
              <w:spacing w:line="260" w:lineRule="exact"/>
              <w:jc w:val="center"/>
              <w:rPr>
                <w:color w:val="000000" w:themeColor="text1"/>
              </w:rPr>
            </w:pPr>
            <w:r w:rsidRPr="007E6A23">
              <w:rPr>
                <w:rFonts w:hint="eastAsia"/>
                <w:color w:val="000000" w:themeColor="text1"/>
              </w:rPr>
              <w:t>（学校企画課）</w:t>
            </w:r>
          </w:p>
        </w:tc>
        <w:tc>
          <w:tcPr>
            <w:tcW w:w="7393" w:type="dxa"/>
            <w:vAlign w:val="center"/>
          </w:tcPr>
          <w:p w14:paraId="22A1EE89" w14:textId="10ED9768" w:rsidR="00066675" w:rsidRPr="007E6A23" w:rsidRDefault="00066675" w:rsidP="00241142">
            <w:pPr>
              <w:spacing w:line="260" w:lineRule="exact"/>
              <w:ind w:left="180" w:hangingChars="100" w:hanging="180"/>
              <w:rPr>
                <w:color w:val="000000" w:themeColor="text1"/>
              </w:rPr>
            </w:pPr>
            <w:r w:rsidRPr="007E6A23">
              <w:rPr>
                <w:rFonts w:hint="eastAsia"/>
                <w:color w:val="000000" w:themeColor="text1"/>
              </w:rPr>
              <w:t>・教職員による児童生徒等への連絡や個人で所有するスマートフォンでの撮影等の対応の見直し</w:t>
            </w:r>
          </w:p>
        </w:tc>
      </w:tr>
      <w:tr w:rsidR="007E6A23" w:rsidRPr="00BB37E9" w14:paraId="22731B82" w14:textId="77777777" w:rsidTr="00826949">
        <w:tc>
          <w:tcPr>
            <w:tcW w:w="562" w:type="dxa"/>
          </w:tcPr>
          <w:p w14:paraId="0C5E2DC2" w14:textId="041D3E8B" w:rsidR="007E6A23" w:rsidRPr="007E6A23" w:rsidRDefault="007E6A23" w:rsidP="00826949">
            <w:pPr>
              <w:spacing w:line="260" w:lineRule="exact"/>
              <w:ind w:rightChars="50" w:right="90"/>
              <w:jc w:val="right"/>
              <w:rPr>
                <w:color w:val="FF0000"/>
              </w:rPr>
            </w:pPr>
            <w:r w:rsidRPr="00241142">
              <w:rPr>
                <w:rFonts w:hint="eastAsia"/>
              </w:rPr>
              <w:t>15</w:t>
            </w:r>
          </w:p>
        </w:tc>
        <w:tc>
          <w:tcPr>
            <w:tcW w:w="2127" w:type="dxa"/>
            <w:vAlign w:val="center"/>
          </w:tcPr>
          <w:p w14:paraId="7D8998E3" w14:textId="307E39F4" w:rsidR="007E6A23" w:rsidRPr="00EE5AF7" w:rsidRDefault="007E6A23" w:rsidP="00EE5AF7">
            <w:pPr>
              <w:spacing w:line="260" w:lineRule="exact"/>
              <w:jc w:val="center"/>
            </w:pPr>
            <w:r w:rsidRPr="00EE5AF7">
              <w:rPr>
                <w:rFonts w:hint="eastAsia"/>
              </w:rPr>
              <w:t>令和８年</w:t>
            </w:r>
            <w:r w:rsidR="00EE5AF7" w:rsidRPr="00EE5AF7">
              <w:rPr>
                <w:rFonts w:hint="eastAsia"/>
              </w:rPr>
              <w:t>９</w:t>
            </w:r>
            <w:r w:rsidRPr="00EE5AF7">
              <w:rPr>
                <w:rFonts w:hint="eastAsia"/>
              </w:rPr>
              <w:t>月</w:t>
            </w:r>
          </w:p>
          <w:p w14:paraId="5438A4C4" w14:textId="77777777" w:rsidR="007E6A23" w:rsidRDefault="007E6A23" w:rsidP="00066675">
            <w:pPr>
              <w:spacing w:line="260" w:lineRule="exact"/>
              <w:jc w:val="center"/>
            </w:pPr>
            <w:r w:rsidRPr="00EE5AF7">
              <w:rPr>
                <w:rFonts w:hint="eastAsia"/>
              </w:rPr>
              <w:t>（子ども安全支援室）</w:t>
            </w:r>
          </w:p>
          <w:p w14:paraId="140E2A92" w14:textId="2308307C" w:rsidR="00241142" w:rsidRPr="007E6A23" w:rsidRDefault="00241142" w:rsidP="00066675">
            <w:pPr>
              <w:spacing w:line="260" w:lineRule="exact"/>
              <w:jc w:val="center"/>
              <w:rPr>
                <w:color w:val="FF0000"/>
              </w:rPr>
            </w:pPr>
            <w:r w:rsidRPr="00241142">
              <w:rPr>
                <w:rFonts w:hint="eastAsia"/>
              </w:rPr>
              <w:t>（保健体育課）</w:t>
            </w:r>
          </w:p>
        </w:tc>
        <w:tc>
          <w:tcPr>
            <w:tcW w:w="7393" w:type="dxa"/>
            <w:vAlign w:val="center"/>
          </w:tcPr>
          <w:p w14:paraId="7DB7891A" w14:textId="77777777" w:rsidR="00DA2780" w:rsidRDefault="00241142" w:rsidP="00DA2780">
            <w:pPr>
              <w:spacing w:line="260" w:lineRule="exact"/>
            </w:pPr>
            <w:r>
              <w:rPr>
                <w:rFonts w:hint="eastAsia"/>
              </w:rPr>
              <w:t>・校外活動時の事故、部活動遠征時の事故を追加</w:t>
            </w:r>
          </w:p>
          <w:p w14:paraId="75DEA13C" w14:textId="7E825C37" w:rsidR="00DA2780" w:rsidRDefault="00DA2780" w:rsidP="00DA2780">
            <w:pPr>
              <w:spacing w:line="260" w:lineRule="exact"/>
            </w:pPr>
            <w:r>
              <w:rPr>
                <w:rFonts w:hint="eastAsia"/>
              </w:rPr>
              <w:t>・落雷事故を追加</w:t>
            </w:r>
          </w:p>
          <w:p w14:paraId="7E83D443" w14:textId="17E7731E" w:rsidR="00C215CE" w:rsidRPr="00C215CE" w:rsidRDefault="00241142" w:rsidP="00DA2780">
            <w:pPr>
              <w:spacing w:line="260" w:lineRule="exact"/>
            </w:pPr>
            <w:r>
              <w:rPr>
                <w:rFonts w:hint="eastAsia"/>
              </w:rPr>
              <w:t>・</w:t>
            </w:r>
            <w:r w:rsidR="00C215CE">
              <w:rPr>
                <w:rFonts w:hint="eastAsia"/>
              </w:rPr>
              <w:t>その他記載内容の更新、担当課の連絡先、報告様式の変更</w:t>
            </w:r>
          </w:p>
        </w:tc>
      </w:tr>
    </w:tbl>
    <w:p w14:paraId="42B93EEE" w14:textId="4A0BBC02" w:rsidR="00826949" w:rsidRDefault="00F2061A" w:rsidP="00F2061A">
      <w:pPr>
        <w:spacing w:line="260" w:lineRule="exact"/>
        <w:ind w:firstLineChars="100" w:firstLine="180"/>
      </w:pPr>
      <w:r w:rsidRPr="00BB37E9">
        <w:rPr>
          <w:rFonts w:hint="eastAsia"/>
        </w:rPr>
        <w:t>（注）平成25年度に教育庁総務課から</w:t>
      </w:r>
      <w:r w:rsidR="00B75AB9" w:rsidRPr="00BB37E9">
        <w:rPr>
          <w:rFonts w:hAnsi="ＭＳ 明朝" w:cs="ＭＳ 明朝" w:hint="eastAsia"/>
          <w:kern w:val="0"/>
          <w:szCs w:val="20"/>
        </w:rPr>
        <w:t>学校</w:t>
      </w:r>
      <w:r w:rsidR="004071FB" w:rsidRPr="00BB37E9">
        <w:rPr>
          <w:rFonts w:hAnsi="ＭＳ 明朝" w:cs="ＭＳ 明朝" w:hint="eastAsia"/>
          <w:kern w:val="0"/>
          <w:szCs w:val="20"/>
        </w:rPr>
        <w:t>教育</w:t>
      </w:r>
      <w:r w:rsidR="00B75AB9" w:rsidRPr="00BB37E9">
        <w:rPr>
          <w:rFonts w:hAnsi="ＭＳ 明朝" w:cs="ＭＳ 明朝" w:hint="eastAsia"/>
          <w:kern w:val="0"/>
          <w:szCs w:val="20"/>
        </w:rPr>
        <w:t>課</w:t>
      </w:r>
      <w:r w:rsidRPr="00BB37E9">
        <w:t>（</w:t>
      </w:r>
      <w:r>
        <w:t>子ども安全支援室）へ業務移管</w:t>
      </w:r>
    </w:p>
    <w:p w14:paraId="57AFFB63" w14:textId="77777777" w:rsidR="00826949" w:rsidRDefault="00F2061A" w:rsidP="00F2061A">
      <w:pPr>
        <w:spacing w:line="260" w:lineRule="exact"/>
        <w:ind w:firstLineChars="400" w:firstLine="721"/>
      </w:pPr>
      <w:r>
        <w:rPr>
          <w:rFonts w:hint="eastAsia"/>
        </w:rPr>
        <w:t>ただし、教育委員会全体の</w:t>
      </w:r>
      <w:r>
        <w:t>危機管理は教育庁総務課のまま</w:t>
      </w:r>
    </w:p>
    <w:p w14:paraId="154BF762" w14:textId="77777777" w:rsidR="003438E9" w:rsidRDefault="003438E9" w:rsidP="000D0C8D">
      <w:pPr>
        <w:spacing w:line="260" w:lineRule="exact"/>
      </w:pPr>
    </w:p>
    <w:p w14:paraId="1E5E2C17" w14:textId="77777777" w:rsidR="0027403E" w:rsidRDefault="0027403E" w:rsidP="000D0C8D">
      <w:pPr>
        <w:spacing w:line="260" w:lineRule="exact"/>
      </w:pPr>
    </w:p>
    <w:sectPr w:rsidR="0027403E" w:rsidSect="00127023">
      <w:footerReference w:type="default" r:id="rId302"/>
      <w:type w:val="continuous"/>
      <w:pgSz w:w="11906" w:h="16838" w:code="9"/>
      <w:pgMar w:top="1134" w:right="907" w:bottom="1134" w:left="907" w:header="284" w:footer="284" w:gutter="0"/>
      <w:cols w:space="425"/>
      <w:docGrid w:type="linesAndChars" w:linePitch="303" w:charSpace="-40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75638" w14:textId="77777777" w:rsidR="00CE14AC" w:rsidRDefault="00CE14AC" w:rsidP="00383C80">
      <w:r>
        <w:separator/>
      </w:r>
    </w:p>
  </w:endnote>
  <w:endnote w:type="continuationSeparator" w:id="0">
    <w:p w14:paraId="0CA01442" w14:textId="77777777" w:rsidR="00CE14AC" w:rsidRDefault="00CE14AC" w:rsidP="00383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P-B">
    <w:altName w:val="UD デジタル 教科書体 NP"/>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UD デジタル 教科書体 NP-R">
    <w:altName w:val="UD デジタル 教科書体 NP"/>
    <w:charset w:val="80"/>
    <w:family w:val="roman"/>
    <w:pitch w:val="variable"/>
    <w:sig w:usb0="800002A3" w:usb1="2AC7ECFA"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hinGoPro-Light">
    <w:altName w:val="ＤＦ行書体"/>
    <w:panose1 w:val="00000000000000000000"/>
    <w:charset w:val="80"/>
    <w:family w:val="auto"/>
    <w:notTrueType/>
    <w:pitch w:val="default"/>
    <w:sig w:usb0="00000001" w:usb1="08070000" w:usb2="00000010" w:usb3="00000000" w:csb0="00020000" w:csb1="00000000"/>
  </w:font>
  <w:font w:name="ShinGoPro-Regular">
    <w:altName w:val="ＤＦ行書体"/>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ＤＦ特太ゴシック体">
    <w:altName w:val="ＭＳ ゴシック"/>
    <w:charset w:val="80"/>
    <w:family w:val="modern"/>
    <w:pitch w:val="fixed"/>
    <w:sig w:usb0="80000283" w:usb1="2AC76CF8" w:usb2="00000010" w:usb3="00000000" w:csb0="00020001" w:csb1="00000000"/>
  </w:font>
  <w:font w:name="MS-Mincho">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0AE3E" w14:textId="77777777" w:rsidR="00124108" w:rsidRPr="0027403E" w:rsidRDefault="00124108" w:rsidP="0027403E">
    <w:pPr>
      <w:pStyle w:val="a5"/>
      <w:jc w:val="center"/>
      <w:rPr>
        <w:rFonts w:ascii="HG丸ｺﾞｼｯｸM-PRO" w:eastAsia="HG丸ｺﾞｼｯｸM-PRO" w:hAnsi="HG丸ｺﾞｼｯｸM-PRO"/>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42ADD" w14:textId="77777777" w:rsidR="00124108" w:rsidRPr="0027403E" w:rsidRDefault="00124108" w:rsidP="0027403E">
    <w:pPr>
      <w:pStyle w:val="a5"/>
      <w:jc w:val="center"/>
      <w:rPr>
        <w:rFonts w:ascii="HG丸ｺﾞｼｯｸM-PRO" w:eastAsia="HG丸ｺﾞｼｯｸM-PRO" w:hAnsi="HG丸ｺﾞｼｯｸM-PRO"/>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G丸ｺﾞｼｯｸM-PRO" w:eastAsia="HG丸ｺﾞｼｯｸM-PRO" w:hAnsi="HG丸ｺﾞｼｯｸM-PRO" w:hint="eastAsia"/>
        <w:sz w:val="16"/>
      </w:rPr>
      <w:id w:val="1325699660"/>
      <w:docPartObj>
        <w:docPartGallery w:val="Page Numbers (Bottom of Page)"/>
        <w:docPartUnique/>
      </w:docPartObj>
    </w:sdtPr>
    <w:sdtEndPr/>
    <w:sdtContent>
      <w:p w14:paraId="26D206F4" w14:textId="77777777" w:rsidR="00124108" w:rsidRPr="0027403E" w:rsidRDefault="00124108" w:rsidP="0027403E">
        <w:pPr>
          <w:pStyle w:val="a5"/>
          <w:jc w:val="center"/>
          <w:rPr>
            <w:rFonts w:ascii="HG丸ｺﾞｼｯｸM-PRO" w:eastAsia="HG丸ｺﾞｼｯｸM-PRO" w:hAnsi="HG丸ｺﾞｼｯｸM-PRO"/>
            <w:sz w:val="16"/>
          </w:rPr>
        </w:pPr>
        <w:r w:rsidRPr="0027403E">
          <w:rPr>
            <w:rFonts w:ascii="HG丸ｺﾞｼｯｸM-PRO" w:eastAsia="HG丸ｺﾞｼｯｸM-PRO" w:hAnsi="HG丸ｺﾞｼｯｸM-PRO" w:hint="eastAsia"/>
            <w:sz w:val="16"/>
          </w:rPr>
          <w:fldChar w:fldCharType="begin"/>
        </w:r>
        <w:r w:rsidRPr="0027403E">
          <w:rPr>
            <w:rFonts w:ascii="HG丸ｺﾞｼｯｸM-PRO" w:eastAsia="HG丸ｺﾞｼｯｸM-PRO" w:hAnsi="HG丸ｺﾞｼｯｸM-PRO" w:hint="eastAsia"/>
            <w:sz w:val="16"/>
          </w:rPr>
          <w:instrText>PAGE   \* MERGEFORMAT</w:instrText>
        </w:r>
        <w:r w:rsidRPr="0027403E">
          <w:rPr>
            <w:rFonts w:ascii="HG丸ｺﾞｼｯｸM-PRO" w:eastAsia="HG丸ｺﾞｼｯｸM-PRO" w:hAnsi="HG丸ｺﾞｼｯｸM-PRO" w:hint="eastAsia"/>
            <w:sz w:val="16"/>
          </w:rPr>
          <w:fldChar w:fldCharType="separate"/>
        </w:r>
        <w:r w:rsidR="0020235D" w:rsidRPr="0020235D">
          <w:rPr>
            <w:rFonts w:ascii="HG丸ｺﾞｼｯｸM-PRO" w:eastAsia="HG丸ｺﾞｼｯｸM-PRO" w:hAnsi="HG丸ｺﾞｼｯｸM-PRO"/>
            <w:noProof/>
            <w:sz w:val="16"/>
            <w:lang w:val="ja-JP"/>
          </w:rPr>
          <w:t>-</w:t>
        </w:r>
        <w:r w:rsidR="0020235D">
          <w:rPr>
            <w:rFonts w:ascii="HG丸ｺﾞｼｯｸM-PRO" w:eastAsia="HG丸ｺﾞｼｯｸM-PRO" w:hAnsi="HG丸ｺﾞｼｯｸM-PRO"/>
            <w:noProof/>
            <w:sz w:val="16"/>
          </w:rPr>
          <w:t xml:space="preserve"> 44 -</w:t>
        </w:r>
        <w:r w:rsidRPr="0027403E">
          <w:rPr>
            <w:rFonts w:ascii="HG丸ｺﾞｼｯｸM-PRO" w:eastAsia="HG丸ｺﾞｼｯｸM-PRO" w:hAnsi="HG丸ｺﾞｼｯｸM-PRO" w:hint="eastAsia"/>
            <w:sz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G丸ｺﾞｼｯｸM-PRO" w:eastAsia="HG丸ｺﾞｼｯｸM-PRO" w:hAnsi="HG丸ｺﾞｼｯｸM-PRO"/>
        <w:sz w:val="16"/>
      </w:rPr>
      <w:id w:val="-263005037"/>
      <w:docPartObj>
        <w:docPartGallery w:val="Page Numbers (Bottom of Page)"/>
        <w:docPartUnique/>
      </w:docPartObj>
    </w:sdtPr>
    <w:sdtEndPr/>
    <w:sdtContent>
      <w:p w14:paraId="54FE1A09" w14:textId="77777777" w:rsidR="00124108" w:rsidRPr="0027403E" w:rsidRDefault="00124108" w:rsidP="0027403E">
        <w:pPr>
          <w:pStyle w:val="a5"/>
          <w:jc w:val="center"/>
          <w:rPr>
            <w:rFonts w:ascii="HG丸ｺﾞｼｯｸM-PRO" w:eastAsia="HG丸ｺﾞｼｯｸM-PRO" w:hAnsi="HG丸ｺﾞｼｯｸM-PRO"/>
            <w:sz w:val="16"/>
          </w:rPr>
        </w:pPr>
        <w:r w:rsidRPr="0027403E">
          <w:rPr>
            <w:rFonts w:ascii="HG丸ｺﾞｼｯｸM-PRO" w:eastAsia="HG丸ｺﾞｼｯｸM-PRO" w:hAnsi="HG丸ｺﾞｼｯｸM-PRO"/>
            <w:sz w:val="16"/>
          </w:rPr>
          <w:fldChar w:fldCharType="begin"/>
        </w:r>
        <w:r w:rsidRPr="0027403E">
          <w:rPr>
            <w:rFonts w:ascii="HG丸ｺﾞｼｯｸM-PRO" w:eastAsia="HG丸ｺﾞｼｯｸM-PRO" w:hAnsi="HG丸ｺﾞｼｯｸM-PRO"/>
            <w:sz w:val="16"/>
          </w:rPr>
          <w:instrText>PAGE   \* MERGEFORMAT</w:instrText>
        </w:r>
        <w:r w:rsidRPr="0027403E">
          <w:rPr>
            <w:rFonts w:ascii="HG丸ｺﾞｼｯｸM-PRO" w:eastAsia="HG丸ｺﾞｼｯｸM-PRO" w:hAnsi="HG丸ｺﾞｼｯｸM-PRO"/>
            <w:sz w:val="16"/>
          </w:rPr>
          <w:fldChar w:fldCharType="separate"/>
        </w:r>
        <w:r w:rsidR="0020235D" w:rsidRPr="0020235D">
          <w:rPr>
            <w:rFonts w:ascii="HG丸ｺﾞｼｯｸM-PRO" w:eastAsia="HG丸ｺﾞｼｯｸM-PRO" w:hAnsi="HG丸ｺﾞｼｯｸM-PRO"/>
            <w:noProof/>
            <w:sz w:val="16"/>
            <w:lang w:val="ja-JP"/>
          </w:rPr>
          <w:t>-</w:t>
        </w:r>
        <w:r w:rsidR="0020235D">
          <w:rPr>
            <w:rFonts w:ascii="HG丸ｺﾞｼｯｸM-PRO" w:eastAsia="HG丸ｺﾞｼｯｸM-PRO" w:hAnsi="HG丸ｺﾞｼｯｸM-PRO"/>
            <w:noProof/>
            <w:sz w:val="16"/>
          </w:rPr>
          <w:t xml:space="preserve"> 21 -</w:t>
        </w:r>
        <w:r w:rsidRPr="0027403E">
          <w:rPr>
            <w:rFonts w:ascii="HG丸ｺﾞｼｯｸM-PRO" w:eastAsia="HG丸ｺﾞｼｯｸM-PRO" w:hAnsi="HG丸ｺﾞｼｯｸM-PRO"/>
            <w:sz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G丸ｺﾞｼｯｸM-PRO" w:eastAsia="HG丸ｺﾞｼｯｸM-PRO" w:hAnsi="HG丸ｺﾞｼｯｸM-PRO"/>
        <w:sz w:val="16"/>
      </w:rPr>
      <w:id w:val="855001115"/>
      <w:docPartObj>
        <w:docPartGallery w:val="Page Numbers (Bottom of Page)"/>
        <w:docPartUnique/>
      </w:docPartObj>
    </w:sdtPr>
    <w:sdtEndPr/>
    <w:sdtContent>
      <w:p w14:paraId="7DCD0FF3" w14:textId="77777777" w:rsidR="00124108" w:rsidRPr="00AD0B72" w:rsidRDefault="00124108" w:rsidP="00AD0B72">
        <w:pPr>
          <w:pStyle w:val="a5"/>
          <w:jc w:val="center"/>
          <w:rPr>
            <w:rFonts w:ascii="HG丸ｺﾞｼｯｸM-PRO" w:eastAsia="HG丸ｺﾞｼｯｸM-PRO" w:hAnsi="HG丸ｺﾞｼｯｸM-PRO"/>
            <w:sz w:val="16"/>
          </w:rPr>
        </w:pPr>
        <w:r w:rsidRPr="00AD0B72">
          <w:rPr>
            <w:rFonts w:ascii="HG丸ｺﾞｼｯｸM-PRO" w:eastAsia="HG丸ｺﾞｼｯｸM-PRO" w:hAnsi="HG丸ｺﾞｼｯｸM-PRO"/>
            <w:sz w:val="16"/>
          </w:rPr>
          <w:fldChar w:fldCharType="begin"/>
        </w:r>
        <w:r w:rsidRPr="00AD0B72">
          <w:rPr>
            <w:rFonts w:ascii="HG丸ｺﾞｼｯｸM-PRO" w:eastAsia="HG丸ｺﾞｼｯｸM-PRO" w:hAnsi="HG丸ｺﾞｼｯｸM-PRO"/>
            <w:sz w:val="16"/>
          </w:rPr>
          <w:instrText>PAGE   \* MERGEFORMAT</w:instrText>
        </w:r>
        <w:r w:rsidRPr="00AD0B72">
          <w:rPr>
            <w:rFonts w:ascii="HG丸ｺﾞｼｯｸM-PRO" w:eastAsia="HG丸ｺﾞｼｯｸM-PRO" w:hAnsi="HG丸ｺﾞｼｯｸM-PRO"/>
            <w:sz w:val="16"/>
          </w:rPr>
          <w:fldChar w:fldCharType="separate"/>
        </w:r>
        <w:r w:rsidR="0020235D" w:rsidRPr="0020235D">
          <w:rPr>
            <w:rFonts w:ascii="HG丸ｺﾞｼｯｸM-PRO" w:eastAsia="HG丸ｺﾞｼｯｸM-PRO" w:hAnsi="HG丸ｺﾞｼｯｸM-PRO"/>
            <w:noProof/>
            <w:sz w:val="16"/>
            <w:lang w:val="ja-JP"/>
          </w:rPr>
          <w:t>-</w:t>
        </w:r>
        <w:r w:rsidR="0020235D">
          <w:rPr>
            <w:rFonts w:ascii="HG丸ｺﾞｼｯｸM-PRO" w:eastAsia="HG丸ｺﾞｼｯｸM-PRO" w:hAnsi="HG丸ｺﾞｼｯｸM-PRO"/>
            <w:noProof/>
            <w:sz w:val="16"/>
          </w:rPr>
          <w:t xml:space="preserve"> 43 -</w:t>
        </w:r>
        <w:r w:rsidRPr="00AD0B72">
          <w:rPr>
            <w:rFonts w:ascii="HG丸ｺﾞｼｯｸM-PRO" w:eastAsia="HG丸ｺﾞｼｯｸM-PRO" w:hAnsi="HG丸ｺﾞｼｯｸM-PRO"/>
            <w:sz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G丸ｺﾞｼｯｸM-PRO" w:eastAsia="HG丸ｺﾞｼｯｸM-PRO" w:hAnsi="HG丸ｺﾞｼｯｸM-PRO"/>
        <w:sz w:val="16"/>
      </w:rPr>
      <w:id w:val="1009651580"/>
      <w:docPartObj>
        <w:docPartGallery w:val="Page Numbers (Bottom of Page)"/>
        <w:docPartUnique/>
      </w:docPartObj>
    </w:sdtPr>
    <w:sdtEndPr/>
    <w:sdtContent>
      <w:p w14:paraId="4FC3F77F" w14:textId="77777777" w:rsidR="00124108" w:rsidRPr="00AA62B2" w:rsidRDefault="00124108" w:rsidP="00ED0087">
        <w:pPr>
          <w:pStyle w:val="a5"/>
          <w:jc w:val="center"/>
          <w:rPr>
            <w:rFonts w:ascii="HG丸ｺﾞｼｯｸM-PRO" w:eastAsia="HG丸ｺﾞｼｯｸM-PRO" w:hAnsi="HG丸ｺﾞｼｯｸM-PRO"/>
            <w:sz w:val="16"/>
          </w:rPr>
        </w:pPr>
        <w:r w:rsidRPr="00AA62B2">
          <w:rPr>
            <w:rFonts w:ascii="HG丸ｺﾞｼｯｸM-PRO" w:eastAsia="HG丸ｺﾞｼｯｸM-PRO" w:hAnsi="HG丸ｺﾞｼｯｸM-PRO"/>
            <w:sz w:val="16"/>
          </w:rPr>
          <w:fldChar w:fldCharType="begin"/>
        </w:r>
        <w:r w:rsidRPr="00AA62B2">
          <w:rPr>
            <w:rFonts w:ascii="HG丸ｺﾞｼｯｸM-PRO" w:eastAsia="HG丸ｺﾞｼｯｸM-PRO" w:hAnsi="HG丸ｺﾞｼｯｸM-PRO"/>
            <w:sz w:val="16"/>
          </w:rPr>
          <w:instrText>PAGE   \* MERGEFORMAT</w:instrText>
        </w:r>
        <w:r w:rsidRPr="00AA62B2">
          <w:rPr>
            <w:rFonts w:ascii="HG丸ｺﾞｼｯｸM-PRO" w:eastAsia="HG丸ｺﾞｼｯｸM-PRO" w:hAnsi="HG丸ｺﾞｼｯｸM-PRO"/>
            <w:sz w:val="16"/>
          </w:rPr>
          <w:fldChar w:fldCharType="separate"/>
        </w:r>
        <w:r w:rsidR="0020235D" w:rsidRPr="0020235D">
          <w:rPr>
            <w:rFonts w:ascii="HG丸ｺﾞｼｯｸM-PRO" w:eastAsia="HG丸ｺﾞｼｯｸM-PRO" w:hAnsi="HG丸ｺﾞｼｯｸM-PRO"/>
            <w:noProof/>
            <w:sz w:val="16"/>
            <w:lang w:val="ja-JP"/>
          </w:rPr>
          <w:t>-</w:t>
        </w:r>
        <w:r w:rsidR="0020235D">
          <w:rPr>
            <w:rFonts w:ascii="HG丸ｺﾞｼｯｸM-PRO" w:eastAsia="HG丸ｺﾞｼｯｸM-PRO" w:hAnsi="HG丸ｺﾞｼｯｸM-PRO"/>
            <w:noProof/>
            <w:sz w:val="16"/>
          </w:rPr>
          <w:t xml:space="preserve"> 70 -</w:t>
        </w:r>
        <w:r w:rsidRPr="00AA62B2">
          <w:rPr>
            <w:rFonts w:ascii="HG丸ｺﾞｼｯｸM-PRO" w:eastAsia="HG丸ｺﾞｼｯｸM-PRO" w:hAnsi="HG丸ｺﾞｼｯｸM-PRO"/>
            <w:sz w:val="16"/>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G丸ｺﾞｼｯｸM-PRO" w:eastAsia="HG丸ｺﾞｼｯｸM-PRO" w:hAnsi="HG丸ｺﾞｼｯｸM-PRO"/>
        <w:sz w:val="16"/>
      </w:rPr>
      <w:id w:val="2114627596"/>
      <w:docPartObj>
        <w:docPartGallery w:val="Page Numbers (Bottom of Page)"/>
        <w:docPartUnique/>
      </w:docPartObj>
    </w:sdtPr>
    <w:sdtEndPr/>
    <w:sdtContent>
      <w:p w14:paraId="49C0C4D8" w14:textId="77777777" w:rsidR="00124108" w:rsidRPr="001009EE" w:rsidRDefault="00124108" w:rsidP="001009EE">
        <w:pPr>
          <w:pStyle w:val="a5"/>
          <w:jc w:val="center"/>
          <w:rPr>
            <w:rFonts w:ascii="HG丸ｺﾞｼｯｸM-PRO" w:eastAsia="HG丸ｺﾞｼｯｸM-PRO" w:hAnsi="HG丸ｺﾞｼｯｸM-PRO"/>
            <w:sz w:val="16"/>
          </w:rPr>
        </w:pPr>
        <w:r w:rsidRPr="001009EE">
          <w:rPr>
            <w:rFonts w:ascii="HG丸ｺﾞｼｯｸM-PRO" w:eastAsia="HG丸ｺﾞｼｯｸM-PRO" w:hAnsi="HG丸ｺﾞｼｯｸM-PRO"/>
            <w:sz w:val="16"/>
          </w:rPr>
          <w:fldChar w:fldCharType="begin"/>
        </w:r>
        <w:r w:rsidRPr="001009EE">
          <w:rPr>
            <w:rFonts w:ascii="HG丸ｺﾞｼｯｸM-PRO" w:eastAsia="HG丸ｺﾞｼｯｸM-PRO" w:hAnsi="HG丸ｺﾞｼｯｸM-PRO"/>
            <w:sz w:val="16"/>
          </w:rPr>
          <w:instrText>PAGE   \* MERGEFORMAT</w:instrText>
        </w:r>
        <w:r w:rsidRPr="001009EE">
          <w:rPr>
            <w:rFonts w:ascii="HG丸ｺﾞｼｯｸM-PRO" w:eastAsia="HG丸ｺﾞｼｯｸM-PRO" w:hAnsi="HG丸ｺﾞｼｯｸM-PRO"/>
            <w:sz w:val="16"/>
          </w:rPr>
          <w:fldChar w:fldCharType="separate"/>
        </w:r>
        <w:r w:rsidR="0020235D" w:rsidRPr="0020235D">
          <w:rPr>
            <w:rFonts w:ascii="HG丸ｺﾞｼｯｸM-PRO" w:eastAsia="HG丸ｺﾞｼｯｸM-PRO" w:hAnsi="HG丸ｺﾞｼｯｸM-PRO"/>
            <w:noProof/>
            <w:sz w:val="16"/>
            <w:lang w:val="ja-JP"/>
          </w:rPr>
          <w:t>-</w:t>
        </w:r>
        <w:r w:rsidR="0020235D">
          <w:rPr>
            <w:rFonts w:ascii="HG丸ｺﾞｼｯｸM-PRO" w:eastAsia="HG丸ｺﾞｼｯｸM-PRO" w:hAnsi="HG丸ｺﾞｼｯｸM-PRO"/>
            <w:noProof/>
            <w:sz w:val="16"/>
          </w:rPr>
          <w:t xml:space="preserve"> 87 -</w:t>
        </w:r>
        <w:r w:rsidRPr="001009EE">
          <w:rPr>
            <w:rFonts w:ascii="HG丸ｺﾞｼｯｸM-PRO" w:eastAsia="HG丸ｺﾞｼｯｸM-PRO" w:hAnsi="HG丸ｺﾞｼｯｸM-PRO"/>
            <w:sz w:val="16"/>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G丸ｺﾞｼｯｸM-PRO" w:eastAsia="HG丸ｺﾞｼｯｸM-PRO" w:hAnsi="HG丸ｺﾞｼｯｸM-PRO"/>
        <w:sz w:val="16"/>
      </w:rPr>
      <w:id w:val="1725090763"/>
      <w:docPartObj>
        <w:docPartGallery w:val="Page Numbers (Bottom of Page)"/>
        <w:docPartUnique/>
      </w:docPartObj>
    </w:sdtPr>
    <w:sdtEndPr/>
    <w:sdtContent>
      <w:p w14:paraId="7EB5568D" w14:textId="77777777" w:rsidR="00124108" w:rsidRPr="008D0EDB" w:rsidRDefault="00124108">
        <w:pPr>
          <w:pStyle w:val="a5"/>
          <w:jc w:val="center"/>
          <w:rPr>
            <w:rFonts w:ascii="HG丸ｺﾞｼｯｸM-PRO" w:eastAsia="HG丸ｺﾞｼｯｸM-PRO" w:hAnsi="HG丸ｺﾞｼｯｸM-PRO"/>
            <w:sz w:val="16"/>
          </w:rPr>
        </w:pPr>
        <w:r w:rsidRPr="008D0EDB">
          <w:rPr>
            <w:rFonts w:ascii="HG丸ｺﾞｼｯｸM-PRO" w:eastAsia="HG丸ｺﾞｼｯｸM-PRO" w:hAnsi="HG丸ｺﾞｼｯｸM-PRO"/>
            <w:sz w:val="16"/>
          </w:rPr>
          <w:fldChar w:fldCharType="begin"/>
        </w:r>
        <w:r w:rsidRPr="008D0EDB">
          <w:rPr>
            <w:rFonts w:ascii="HG丸ｺﾞｼｯｸM-PRO" w:eastAsia="HG丸ｺﾞｼｯｸM-PRO" w:hAnsi="HG丸ｺﾞｼｯｸM-PRO"/>
            <w:sz w:val="16"/>
          </w:rPr>
          <w:instrText>PAGE   \* MERGEFORMAT</w:instrText>
        </w:r>
        <w:r w:rsidRPr="008D0EDB">
          <w:rPr>
            <w:rFonts w:ascii="HG丸ｺﾞｼｯｸM-PRO" w:eastAsia="HG丸ｺﾞｼｯｸM-PRO" w:hAnsi="HG丸ｺﾞｼｯｸM-PRO"/>
            <w:sz w:val="16"/>
          </w:rPr>
          <w:fldChar w:fldCharType="separate"/>
        </w:r>
        <w:r w:rsidR="0020235D" w:rsidRPr="0020235D">
          <w:rPr>
            <w:rFonts w:ascii="HG丸ｺﾞｼｯｸM-PRO" w:eastAsia="HG丸ｺﾞｼｯｸM-PRO" w:hAnsi="HG丸ｺﾞｼｯｸM-PRO"/>
            <w:noProof/>
            <w:sz w:val="16"/>
            <w:lang w:val="ja-JP"/>
          </w:rPr>
          <w:t>-</w:t>
        </w:r>
        <w:r w:rsidR="0020235D">
          <w:rPr>
            <w:rFonts w:ascii="HG丸ｺﾞｼｯｸM-PRO" w:eastAsia="HG丸ｺﾞｼｯｸM-PRO" w:hAnsi="HG丸ｺﾞｼｯｸM-PRO"/>
            <w:noProof/>
            <w:sz w:val="16"/>
          </w:rPr>
          <w:t xml:space="preserve"> 72 -</w:t>
        </w:r>
        <w:r w:rsidRPr="008D0EDB">
          <w:rPr>
            <w:rFonts w:ascii="HG丸ｺﾞｼｯｸM-PRO" w:eastAsia="HG丸ｺﾞｼｯｸM-PRO" w:hAnsi="HG丸ｺﾞｼｯｸM-PRO"/>
            <w:sz w:val="16"/>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G丸ｺﾞｼｯｸM-PRO" w:eastAsia="HG丸ｺﾞｼｯｸM-PRO" w:hAnsi="HG丸ｺﾞｼｯｸM-PRO"/>
        <w:sz w:val="16"/>
      </w:rPr>
      <w:id w:val="1497922880"/>
      <w:docPartObj>
        <w:docPartGallery w:val="Page Numbers (Bottom of Page)"/>
        <w:docPartUnique/>
      </w:docPartObj>
    </w:sdtPr>
    <w:sdtEndPr/>
    <w:sdtContent>
      <w:p w14:paraId="01CC80C4" w14:textId="77777777" w:rsidR="00124108" w:rsidRPr="008834A7" w:rsidRDefault="00124108" w:rsidP="008834A7">
        <w:pPr>
          <w:pStyle w:val="a5"/>
          <w:jc w:val="center"/>
          <w:rPr>
            <w:rFonts w:ascii="HG丸ｺﾞｼｯｸM-PRO" w:eastAsia="HG丸ｺﾞｼｯｸM-PRO" w:hAnsi="HG丸ｺﾞｼｯｸM-PRO"/>
            <w:sz w:val="16"/>
          </w:rPr>
        </w:pPr>
        <w:r w:rsidRPr="008834A7">
          <w:rPr>
            <w:rFonts w:ascii="HG丸ｺﾞｼｯｸM-PRO" w:eastAsia="HG丸ｺﾞｼｯｸM-PRO" w:hAnsi="HG丸ｺﾞｼｯｸM-PRO"/>
            <w:sz w:val="16"/>
          </w:rPr>
          <w:fldChar w:fldCharType="begin"/>
        </w:r>
        <w:r w:rsidRPr="008834A7">
          <w:rPr>
            <w:rFonts w:ascii="HG丸ｺﾞｼｯｸM-PRO" w:eastAsia="HG丸ｺﾞｼｯｸM-PRO" w:hAnsi="HG丸ｺﾞｼｯｸM-PRO"/>
            <w:sz w:val="16"/>
          </w:rPr>
          <w:instrText>PAGE   \* MERGEFORMAT</w:instrText>
        </w:r>
        <w:r w:rsidRPr="008834A7">
          <w:rPr>
            <w:rFonts w:ascii="HG丸ｺﾞｼｯｸM-PRO" w:eastAsia="HG丸ｺﾞｼｯｸM-PRO" w:hAnsi="HG丸ｺﾞｼｯｸM-PRO"/>
            <w:sz w:val="16"/>
          </w:rPr>
          <w:fldChar w:fldCharType="separate"/>
        </w:r>
        <w:r w:rsidR="0020235D" w:rsidRPr="0020235D">
          <w:rPr>
            <w:rFonts w:ascii="HG丸ｺﾞｼｯｸM-PRO" w:eastAsia="HG丸ｺﾞｼｯｸM-PRO" w:hAnsi="HG丸ｺﾞｼｯｸM-PRO"/>
            <w:noProof/>
            <w:sz w:val="16"/>
            <w:lang w:val="ja-JP"/>
          </w:rPr>
          <w:t>-</w:t>
        </w:r>
        <w:r w:rsidR="0020235D">
          <w:rPr>
            <w:rFonts w:ascii="HG丸ｺﾞｼｯｸM-PRO" w:eastAsia="HG丸ｺﾞｼｯｸM-PRO" w:hAnsi="HG丸ｺﾞｼｯｸM-PRO"/>
            <w:noProof/>
            <w:sz w:val="16"/>
          </w:rPr>
          <w:t xml:space="preserve"> 88 -</w:t>
        </w:r>
        <w:r w:rsidRPr="008834A7">
          <w:rPr>
            <w:rFonts w:ascii="HG丸ｺﾞｼｯｸM-PRO" w:eastAsia="HG丸ｺﾞｼｯｸM-PRO" w:hAnsi="HG丸ｺﾞｼｯｸM-PRO"/>
            <w:sz w:val="16"/>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G丸ｺﾞｼｯｸM-PRO" w:eastAsia="HG丸ｺﾞｼｯｸM-PRO" w:hAnsi="HG丸ｺﾞｼｯｸM-PRO"/>
        <w:sz w:val="16"/>
      </w:rPr>
      <w:id w:val="766195660"/>
      <w:docPartObj>
        <w:docPartGallery w:val="Page Numbers (Bottom of Page)"/>
        <w:docPartUnique/>
      </w:docPartObj>
    </w:sdtPr>
    <w:sdtEndPr/>
    <w:sdtContent>
      <w:p w14:paraId="7017AA1B" w14:textId="77777777" w:rsidR="00124108" w:rsidRPr="0082006E" w:rsidRDefault="00124108" w:rsidP="00ED0087">
        <w:pPr>
          <w:pStyle w:val="a5"/>
          <w:jc w:val="center"/>
          <w:rPr>
            <w:rFonts w:ascii="HG丸ｺﾞｼｯｸM-PRO" w:eastAsia="HG丸ｺﾞｼｯｸM-PRO" w:hAnsi="HG丸ｺﾞｼｯｸM-PRO"/>
            <w:sz w:val="16"/>
          </w:rPr>
        </w:pPr>
        <w:r w:rsidRPr="0082006E">
          <w:rPr>
            <w:rFonts w:ascii="HG丸ｺﾞｼｯｸM-PRO" w:eastAsia="HG丸ｺﾞｼｯｸM-PRO" w:hAnsi="HG丸ｺﾞｼｯｸM-PRO"/>
            <w:sz w:val="16"/>
          </w:rPr>
          <w:fldChar w:fldCharType="begin"/>
        </w:r>
        <w:r w:rsidRPr="0082006E">
          <w:rPr>
            <w:rFonts w:ascii="HG丸ｺﾞｼｯｸM-PRO" w:eastAsia="HG丸ｺﾞｼｯｸM-PRO" w:hAnsi="HG丸ｺﾞｼｯｸM-PRO"/>
            <w:sz w:val="16"/>
          </w:rPr>
          <w:instrText>PAGE   \* MERGEFORMAT</w:instrText>
        </w:r>
        <w:r w:rsidRPr="0082006E">
          <w:rPr>
            <w:rFonts w:ascii="HG丸ｺﾞｼｯｸM-PRO" w:eastAsia="HG丸ｺﾞｼｯｸM-PRO" w:hAnsi="HG丸ｺﾞｼｯｸM-PRO"/>
            <w:sz w:val="16"/>
          </w:rPr>
          <w:fldChar w:fldCharType="separate"/>
        </w:r>
        <w:r w:rsidR="0020235D" w:rsidRPr="0020235D">
          <w:rPr>
            <w:rFonts w:ascii="HG丸ｺﾞｼｯｸM-PRO" w:eastAsia="HG丸ｺﾞｼｯｸM-PRO" w:hAnsi="HG丸ｺﾞｼｯｸM-PRO"/>
            <w:noProof/>
            <w:sz w:val="16"/>
            <w:lang w:val="ja-JP"/>
          </w:rPr>
          <w:t>-</w:t>
        </w:r>
        <w:r w:rsidR="0020235D">
          <w:rPr>
            <w:rFonts w:ascii="HG丸ｺﾞｼｯｸM-PRO" w:eastAsia="HG丸ｺﾞｼｯｸM-PRO" w:hAnsi="HG丸ｺﾞｼｯｸM-PRO"/>
            <w:noProof/>
            <w:sz w:val="16"/>
          </w:rPr>
          <w:t xml:space="preserve"> 89 -</w:t>
        </w:r>
        <w:r w:rsidRPr="0082006E">
          <w:rPr>
            <w:rFonts w:ascii="HG丸ｺﾞｼｯｸM-PRO" w:eastAsia="HG丸ｺﾞｼｯｸM-PRO" w:hAnsi="HG丸ｺﾞｼｯｸM-PRO"/>
            <w:sz w:val="16"/>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G丸ｺﾞｼｯｸM-PRO" w:eastAsia="HG丸ｺﾞｼｯｸM-PRO" w:hAnsi="HG丸ｺﾞｼｯｸM-PRO"/>
        <w:sz w:val="16"/>
      </w:rPr>
      <w:id w:val="-211961941"/>
      <w:docPartObj>
        <w:docPartGallery w:val="Page Numbers (Bottom of Page)"/>
        <w:docPartUnique/>
      </w:docPartObj>
    </w:sdtPr>
    <w:sdtEndPr/>
    <w:sdtContent>
      <w:p w14:paraId="6DBD8DB9" w14:textId="77777777" w:rsidR="00124108" w:rsidRPr="001009EE" w:rsidRDefault="00124108" w:rsidP="001009EE">
        <w:pPr>
          <w:pStyle w:val="a5"/>
          <w:jc w:val="center"/>
          <w:rPr>
            <w:rFonts w:ascii="HG丸ｺﾞｼｯｸM-PRO" w:eastAsia="HG丸ｺﾞｼｯｸM-PRO" w:hAnsi="HG丸ｺﾞｼｯｸM-PRO"/>
            <w:sz w:val="16"/>
          </w:rPr>
        </w:pPr>
        <w:r w:rsidRPr="001009EE">
          <w:rPr>
            <w:rFonts w:ascii="HG丸ｺﾞｼｯｸM-PRO" w:eastAsia="HG丸ｺﾞｼｯｸM-PRO" w:hAnsi="HG丸ｺﾞｼｯｸM-PRO"/>
            <w:sz w:val="16"/>
          </w:rPr>
          <w:fldChar w:fldCharType="begin"/>
        </w:r>
        <w:r w:rsidRPr="001009EE">
          <w:rPr>
            <w:rFonts w:ascii="HG丸ｺﾞｼｯｸM-PRO" w:eastAsia="HG丸ｺﾞｼｯｸM-PRO" w:hAnsi="HG丸ｺﾞｼｯｸM-PRO"/>
            <w:sz w:val="16"/>
          </w:rPr>
          <w:instrText>PAGE   \* MERGEFORMAT</w:instrText>
        </w:r>
        <w:r w:rsidRPr="001009EE">
          <w:rPr>
            <w:rFonts w:ascii="HG丸ｺﾞｼｯｸM-PRO" w:eastAsia="HG丸ｺﾞｼｯｸM-PRO" w:hAnsi="HG丸ｺﾞｼｯｸM-PRO"/>
            <w:sz w:val="16"/>
          </w:rPr>
          <w:fldChar w:fldCharType="separate"/>
        </w:r>
        <w:r w:rsidR="0020235D" w:rsidRPr="0020235D">
          <w:rPr>
            <w:rFonts w:ascii="HG丸ｺﾞｼｯｸM-PRO" w:eastAsia="HG丸ｺﾞｼｯｸM-PRO" w:hAnsi="HG丸ｺﾞｼｯｸM-PRO"/>
            <w:noProof/>
            <w:sz w:val="16"/>
            <w:lang w:val="ja-JP"/>
          </w:rPr>
          <w:t>-</w:t>
        </w:r>
        <w:r w:rsidR="0020235D">
          <w:rPr>
            <w:rFonts w:ascii="HG丸ｺﾞｼｯｸM-PRO" w:eastAsia="HG丸ｺﾞｼｯｸM-PRO" w:hAnsi="HG丸ｺﾞｼｯｸM-PRO"/>
            <w:noProof/>
            <w:sz w:val="16"/>
          </w:rPr>
          <w:t xml:space="preserve"> 94 -</w:t>
        </w:r>
        <w:r w:rsidRPr="001009EE">
          <w:rPr>
            <w:rFonts w:ascii="HG丸ｺﾞｼｯｸM-PRO" w:eastAsia="HG丸ｺﾞｼｯｸM-PRO" w:hAnsi="HG丸ｺﾞｼｯｸM-PRO"/>
            <w:sz w:val="16"/>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G丸ｺﾞｼｯｸM-PRO" w:eastAsia="HG丸ｺﾞｼｯｸM-PRO" w:hAnsi="HG丸ｺﾞｼｯｸM-PRO"/>
        <w:sz w:val="16"/>
      </w:rPr>
      <w:id w:val="-1607346199"/>
      <w:docPartObj>
        <w:docPartGallery w:val="Page Numbers (Bottom of Page)"/>
        <w:docPartUnique/>
      </w:docPartObj>
    </w:sdtPr>
    <w:sdtEndPr/>
    <w:sdtContent>
      <w:p w14:paraId="4DC9CBD3" w14:textId="77777777" w:rsidR="00124108" w:rsidRPr="0082006E" w:rsidRDefault="00124108" w:rsidP="00ED0087">
        <w:pPr>
          <w:pStyle w:val="a5"/>
          <w:jc w:val="center"/>
          <w:rPr>
            <w:rFonts w:ascii="HG丸ｺﾞｼｯｸM-PRO" w:eastAsia="HG丸ｺﾞｼｯｸM-PRO" w:hAnsi="HG丸ｺﾞｼｯｸM-PRO"/>
            <w:sz w:val="16"/>
          </w:rPr>
        </w:pPr>
        <w:r w:rsidRPr="0082006E">
          <w:rPr>
            <w:rFonts w:ascii="HG丸ｺﾞｼｯｸM-PRO" w:eastAsia="HG丸ｺﾞｼｯｸM-PRO" w:hAnsi="HG丸ｺﾞｼｯｸM-PRO"/>
            <w:sz w:val="16"/>
          </w:rPr>
          <w:fldChar w:fldCharType="begin"/>
        </w:r>
        <w:r w:rsidRPr="0082006E">
          <w:rPr>
            <w:rFonts w:ascii="HG丸ｺﾞｼｯｸM-PRO" w:eastAsia="HG丸ｺﾞｼｯｸM-PRO" w:hAnsi="HG丸ｺﾞｼｯｸM-PRO"/>
            <w:sz w:val="16"/>
          </w:rPr>
          <w:instrText>PAGE   \* MERGEFORMAT</w:instrText>
        </w:r>
        <w:r w:rsidRPr="0082006E">
          <w:rPr>
            <w:rFonts w:ascii="HG丸ｺﾞｼｯｸM-PRO" w:eastAsia="HG丸ｺﾞｼｯｸM-PRO" w:hAnsi="HG丸ｺﾞｼｯｸM-PRO"/>
            <w:sz w:val="16"/>
          </w:rPr>
          <w:fldChar w:fldCharType="separate"/>
        </w:r>
        <w:r w:rsidR="0020235D" w:rsidRPr="0020235D">
          <w:rPr>
            <w:rFonts w:ascii="HG丸ｺﾞｼｯｸM-PRO" w:eastAsia="HG丸ｺﾞｼｯｸM-PRO" w:hAnsi="HG丸ｺﾞｼｯｸM-PRO"/>
            <w:noProof/>
            <w:sz w:val="16"/>
            <w:lang w:val="ja-JP"/>
          </w:rPr>
          <w:t>-</w:t>
        </w:r>
        <w:r w:rsidR="0020235D">
          <w:rPr>
            <w:rFonts w:ascii="HG丸ｺﾞｼｯｸM-PRO" w:eastAsia="HG丸ｺﾞｼｯｸM-PRO" w:hAnsi="HG丸ｺﾞｼｯｸM-PRO"/>
            <w:noProof/>
            <w:sz w:val="16"/>
          </w:rPr>
          <w:t xml:space="preserve"> 95 -</w:t>
        </w:r>
        <w:r w:rsidRPr="0082006E">
          <w:rPr>
            <w:rFonts w:ascii="HG丸ｺﾞｼｯｸM-PRO" w:eastAsia="HG丸ｺﾞｼｯｸM-PRO" w:hAnsi="HG丸ｺﾞｼｯｸM-PRO"/>
            <w:sz w:val="16"/>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G丸ｺﾞｼｯｸM-PRO" w:eastAsia="HG丸ｺﾞｼｯｸM-PRO" w:hAnsi="HG丸ｺﾞｼｯｸM-PRO"/>
        <w:sz w:val="16"/>
      </w:rPr>
      <w:id w:val="128135932"/>
      <w:docPartObj>
        <w:docPartGallery w:val="Page Numbers (Bottom of Page)"/>
        <w:docPartUnique/>
      </w:docPartObj>
    </w:sdtPr>
    <w:sdtEndPr/>
    <w:sdtContent>
      <w:p w14:paraId="05C8192B" w14:textId="77777777" w:rsidR="00124108" w:rsidRPr="001009EE" w:rsidRDefault="00124108" w:rsidP="00ED0087">
        <w:pPr>
          <w:pStyle w:val="a5"/>
          <w:jc w:val="center"/>
          <w:rPr>
            <w:rFonts w:ascii="HG丸ｺﾞｼｯｸM-PRO" w:eastAsia="HG丸ｺﾞｼｯｸM-PRO" w:hAnsi="HG丸ｺﾞｼｯｸM-PRO"/>
            <w:sz w:val="12"/>
          </w:rPr>
        </w:pPr>
        <w:r w:rsidRPr="001009EE">
          <w:rPr>
            <w:rFonts w:ascii="HG丸ｺﾞｼｯｸM-PRO" w:eastAsia="HG丸ｺﾞｼｯｸM-PRO" w:hAnsi="HG丸ｺﾞｼｯｸM-PRO"/>
            <w:sz w:val="16"/>
          </w:rPr>
          <w:fldChar w:fldCharType="begin"/>
        </w:r>
        <w:r w:rsidRPr="001009EE">
          <w:rPr>
            <w:rFonts w:ascii="HG丸ｺﾞｼｯｸM-PRO" w:eastAsia="HG丸ｺﾞｼｯｸM-PRO" w:hAnsi="HG丸ｺﾞｼｯｸM-PRO"/>
            <w:sz w:val="16"/>
          </w:rPr>
          <w:instrText>PAGE   \* MERGEFORMAT</w:instrText>
        </w:r>
        <w:r w:rsidRPr="001009EE">
          <w:rPr>
            <w:rFonts w:ascii="HG丸ｺﾞｼｯｸM-PRO" w:eastAsia="HG丸ｺﾞｼｯｸM-PRO" w:hAnsi="HG丸ｺﾞｼｯｸM-PRO"/>
            <w:sz w:val="16"/>
          </w:rPr>
          <w:fldChar w:fldCharType="separate"/>
        </w:r>
        <w:r w:rsidR="0020235D" w:rsidRPr="0020235D">
          <w:rPr>
            <w:rFonts w:ascii="HG丸ｺﾞｼｯｸM-PRO" w:eastAsia="HG丸ｺﾞｼｯｸM-PRO" w:hAnsi="HG丸ｺﾞｼｯｸM-PRO"/>
            <w:noProof/>
            <w:sz w:val="16"/>
            <w:lang w:val="ja-JP"/>
          </w:rPr>
          <w:t>-</w:t>
        </w:r>
        <w:r w:rsidR="0020235D">
          <w:rPr>
            <w:rFonts w:ascii="HG丸ｺﾞｼｯｸM-PRO" w:eastAsia="HG丸ｺﾞｼｯｸM-PRO" w:hAnsi="HG丸ｺﾞｼｯｸM-PRO"/>
            <w:noProof/>
            <w:sz w:val="16"/>
          </w:rPr>
          <w:t xml:space="preserve"> 106 -</w:t>
        </w:r>
        <w:r w:rsidRPr="001009EE">
          <w:rPr>
            <w:rFonts w:ascii="HG丸ｺﾞｼｯｸM-PRO" w:eastAsia="HG丸ｺﾞｼｯｸM-PRO" w:hAnsi="HG丸ｺﾞｼｯｸM-PRO"/>
            <w:sz w:val="16"/>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G丸ｺﾞｼｯｸM-PRO" w:eastAsia="HG丸ｺﾞｼｯｸM-PRO" w:hAnsi="HG丸ｺﾞｼｯｸM-PRO"/>
        <w:sz w:val="16"/>
      </w:rPr>
      <w:id w:val="608400521"/>
      <w:docPartObj>
        <w:docPartGallery w:val="Page Numbers (Bottom of Page)"/>
        <w:docPartUnique/>
      </w:docPartObj>
    </w:sdtPr>
    <w:sdtEndPr/>
    <w:sdtContent>
      <w:p w14:paraId="335E8AE7" w14:textId="77777777" w:rsidR="00124108" w:rsidRPr="001009EE" w:rsidRDefault="00124108" w:rsidP="001009EE">
        <w:pPr>
          <w:pStyle w:val="a5"/>
          <w:jc w:val="center"/>
          <w:rPr>
            <w:rFonts w:ascii="HG丸ｺﾞｼｯｸM-PRO" w:eastAsia="HG丸ｺﾞｼｯｸM-PRO" w:hAnsi="HG丸ｺﾞｼｯｸM-PRO"/>
            <w:sz w:val="16"/>
          </w:rPr>
        </w:pPr>
        <w:r w:rsidRPr="001009EE">
          <w:rPr>
            <w:rFonts w:ascii="HG丸ｺﾞｼｯｸM-PRO" w:eastAsia="HG丸ｺﾞｼｯｸM-PRO" w:hAnsi="HG丸ｺﾞｼｯｸM-PRO"/>
            <w:sz w:val="16"/>
          </w:rPr>
          <w:fldChar w:fldCharType="begin"/>
        </w:r>
        <w:r w:rsidRPr="001009EE">
          <w:rPr>
            <w:rFonts w:ascii="HG丸ｺﾞｼｯｸM-PRO" w:eastAsia="HG丸ｺﾞｼｯｸM-PRO" w:hAnsi="HG丸ｺﾞｼｯｸM-PRO"/>
            <w:sz w:val="16"/>
          </w:rPr>
          <w:instrText>PAGE   \* MERGEFORMAT</w:instrText>
        </w:r>
        <w:r w:rsidRPr="001009EE">
          <w:rPr>
            <w:rFonts w:ascii="HG丸ｺﾞｼｯｸM-PRO" w:eastAsia="HG丸ｺﾞｼｯｸM-PRO" w:hAnsi="HG丸ｺﾞｼｯｸM-PRO"/>
            <w:sz w:val="16"/>
          </w:rPr>
          <w:fldChar w:fldCharType="separate"/>
        </w:r>
        <w:r w:rsidR="0020235D" w:rsidRPr="0020235D">
          <w:rPr>
            <w:rFonts w:ascii="HG丸ｺﾞｼｯｸM-PRO" w:eastAsia="HG丸ｺﾞｼｯｸM-PRO" w:hAnsi="HG丸ｺﾞｼｯｸM-PRO"/>
            <w:noProof/>
            <w:sz w:val="16"/>
            <w:lang w:val="ja-JP"/>
          </w:rPr>
          <w:t>-</w:t>
        </w:r>
        <w:r w:rsidR="0020235D">
          <w:rPr>
            <w:rFonts w:ascii="HG丸ｺﾞｼｯｸM-PRO" w:eastAsia="HG丸ｺﾞｼｯｸM-PRO" w:hAnsi="HG丸ｺﾞｼｯｸM-PRO"/>
            <w:noProof/>
            <w:sz w:val="16"/>
          </w:rPr>
          <w:t xml:space="preserve"> 107 -</w:t>
        </w:r>
        <w:r w:rsidRPr="001009EE">
          <w:rPr>
            <w:rFonts w:ascii="HG丸ｺﾞｼｯｸM-PRO" w:eastAsia="HG丸ｺﾞｼｯｸM-PRO" w:hAnsi="HG丸ｺﾞｼｯｸM-PRO"/>
            <w:sz w:val="16"/>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G丸ｺﾞｼｯｸM-PRO" w:eastAsia="HG丸ｺﾞｼｯｸM-PRO" w:hAnsi="HG丸ｺﾞｼｯｸM-PRO"/>
        <w:sz w:val="16"/>
      </w:rPr>
      <w:id w:val="1417739393"/>
      <w:docPartObj>
        <w:docPartGallery w:val="Page Numbers (Bottom of Page)"/>
        <w:docPartUnique/>
      </w:docPartObj>
    </w:sdtPr>
    <w:sdtEndPr/>
    <w:sdtContent>
      <w:p w14:paraId="38891A4D" w14:textId="77777777" w:rsidR="00124108" w:rsidRPr="001009EE" w:rsidRDefault="00124108" w:rsidP="00ED0087">
        <w:pPr>
          <w:pStyle w:val="a5"/>
          <w:jc w:val="center"/>
          <w:rPr>
            <w:rFonts w:ascii="HG丸ｺﾞｼｯｸM-PRO" w:eastAsia="HG丸ｺﾞｼｯｸM-PRO" w:hAnsi="HG丸ｺﾞｼｯｸM-PRO"/>
            <w:sz w:val="12"/>
          </w:rPr>
        </w:pPr>
        <w:r w:rsidRPr="001009EE">
          <w:rPr>
            <w:rFonts w:ascii="HG丸ｺﾞｼｯｸM-PRO" w:eastAsia="HG丸ｺﾞｼｯｸM-PRO" w:hAnsi="HG丸ｺﾞｼｯｸM-PRO"/>
            <w:sz w:val="16"/>
          </w:rPr>
          <w:fldChar w:fldCharType="begin"/>
        </w:r>
        <w:r w:rsidRPr="001009EE">
          <w:rPr>
            <w:rFonts w:ascii="HG丸ｺﾞｼｯｸM-PRO" w:eastAsia="HG丸ｺﾞｼｯｸM-PRO" w:hAnsi="HG丸ｺﾞｼｯｸM-PRO"/>
            <w:sz w:val="16"/>
          </w:rPr>
          <w:instrText>PAGE   \* MERGEFORMAT</w:instrText>
        </w:r>
        <w:r w:rsidRPr="001009EE">
          <w:rPr>
            <w:rFonts w:ascii="HG丸ｺﾞｼｯｸM-PRO" w:eastAsia="HG丸ｺﾞｼｯｸM-PRO" w:hAnsi="HG丸ｺﾞｼｯｸM-PRO"/>
            <w:sz w:val="16"/>
          </w:rPr>
          <w:fldChar w:fldCharType="separate"/>
        </w:r>
        <w:r w:rsidR="0020235D" w:rsidRPr="0020235D">
          <w:rPr>
            <w:rFonts w:ascii="HG丸ｺﾞｼｯｸM-PRO" w:eastAsia="HG丸ｺﾞｼｯｸM-PRO" w:hAnsi="HG丸ｺﾞｼｯｸM-PRO"/>
            <w:noProof/>
            <w:sz w:val="16"/>
            <w:lang w:val="ja-JP"/>
          </w:rPr>
          <w:t>-</w:t>
        </w:r>
        <w:r w:rsidR="0020235D">
          <w:rPr>
            <w:rFonts w:ascii="HG丸ｺﾞｼｯｸM-PRO" w:eastAsia="HG丸ｺﾞｼｯｸM-PRO" w:hAnsi="HG丸ｺﾞｼｯｸM-PRO"/>
            <w:noProof/>
            <w:sz w:val="16"/>
          </w:rPr>
          <w:t xml:space="preserve"> 110 -</w:t>
        </w:r>
        <w:r w:rsidRPr="001009EE">
          <w:rPr>
            <w:rFonts w:ascii="HG丸ｺﾞｼｯｸM-PRO" w:eastAsia="HG丸ｺﾞｼｯｸM-PRO" w:hAnsi="HG丸ｺﾞｼｯｸM-PRO"/>
            <w:sz w:val="16"/>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G丸ｺﾞｼｯｸM-PRO" w:eastAsia="HG丸ｺﾞｼｯｸM-PRO" w:hAnsi="HG丸ｺﾞｼｯｸM-PRO"/>
        <w:sz w:val="16"/>
      </w:rPr>
      <w:id w:val="-1516998840"/>
      <w:docPartObj>
        <w:docPartGallery w:val="Page Numbers (Bottom of Page)"/>
        <w:docPartUnique/>
      </w:docPartObj>
    </w:sdtPr>
    <w:sdtEndPr/>
    <w:sdtContent>
      <w:p w14:paraId="140A18CE" w14:textId="77777777" w:rsidR="00124108" w:rsidRPr="001009EE" w:rsidRDefault="00124108" w:rsidP="001009EE">
        <w:pPr>
          <w:pStyle w:val="a5"/>
          <w:jc w:val="center"/>
          <w:rPr>
            <w:rFonts w:ascii="HG丸ｺﾞｼｯｸM-PRO" w:eastAsia="HG丸ｺﾞｼｯｸM-PRO" w:hAnsi="HG丸ｺﾞｼｯｸM-PRO"/>
            <w:sz w:val="16"/>
          </w:rPr>
        </w:pPr>
        <w:r w:rsidRPr="001009EE">
          <w:rPr>
            <w:rFonts w:ascii="HG丸ｺﾞｼｯｸM-PRO" w:eastAsia="HG丸ｺﾞｼｯｸM-PRO" w:hAnsi="HG丸ｺﾞｼｯｸM-PRO"/>
            <w:sz w:val="16"/>
          </w:rPr>
          <w:fldChar w:fldCharType="begin"/>
        </w:r>
        <w:r w:rsidRPr="001009EE">
          <w:rPr>
            <w:rFonts w:ascii="HG丸ｺﾞｼｯｸM-PRO" w:eastAsia="HG丸ｺﾞｼｯｸM-PRO" w:hAnsi="HG丸ｺﾞｼｯｸM-PRO"/>
            <w:sz w:val="16"/>
          </w:rPr>
          <w:instrText>PAGE   \* MERGEFORMAT</w:instrText>
        </w:r>
        <w:r w:rsidRPr="001009EE">
          <w:rPr>
            <w:rFonts w:ascii="HG丸ｺﾞｼｯｸM-PRO" w:eastAsia="HG丸ｺﾞｼｯｸM-PRO" w:hAnsi="HG丸ｺﾞｼｯｸM-PRO"/>
            <w:sz w:val="16"/>
          </w:rPr>
          <w:fldChar w:fldCharType="separate"/>
        </w:r>
        <w:r w:rsidR="0020235D" w:rsidRPr="0020235D">
          <w:rPr>
            <w:rFonts w:ascii="HG丸ｺﾞｼｯｸM-PRO" w:eastAsia="HG丸ｺﾞｼｯｸM-PRO" w:hAnsi="HG丸ｺﾞｼｯｸM-PRO"/>
            <w:noProof/>
            <w:sz w:val="16"/>
            <w:lang w:val="ja-JP"/>
          </w:rPr>
          <w:t>-</w:t>
        </w:r>
        <w:r w:rsidR="0020235D">
          <w:rPr>
            <w:rFonts w:ascii="HG丸ｺﾞｼｯｸM-PRO" w:eastAsia="HG丸ｺﾞｼｯｸM-PRO" w:hAnsi="HG丸ｺﾞｼｯｸM-PRO"/>
            <w:noProof/>
            <w:sz w:val="16"/>
          </w:rPr>
          <w:t xml:space="preserve"> 109 -</w:t>
        </w:r>
        <w:r w:rsidRPr="001009EE">
          <w:rPr>
            <w:rFonts w:ascii="HG丸ｺﾞｼｯｸM-PRO" w:eastAsia="HG丸ｺﾞｼｯｸM-PRO" w:hAnsi="HG丸ｺﾞｼｯｸM-PRO"/>
            <w:sz w:val="16"/>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G丸ｺﾞｼｯｸM-PRO" w:eastAsia="HG丸ｺﾞｼｯｸM-PRO" w:hAnsi="HG丸ｺﾞｼｯｸM-PRO"/>
        <w:sz w:val="16"/>
      </w:rPr>
      <w:id w:val="-705330404"/>
      <w:docPartObj>
        <w:docPartGallery w:val="Page Numbers (Bottom of Page)"/>
        <w:docPartUnique/>
      </w:docPartObj>
    </w:sdtPr>
    <w:sdtEndPr/>
    <w:sdtContent>
      <w:p w14:paraId="0BFB112F" w14:textId="77777777" w:rsidR="00124108" w:rsidRPr="001009EE" w:rsidRDefault="00124108" w:rsidP="001009EE">
        <w:pPr>
          <w:pStyle w:val="a5"/>
          <w:jc w:val="center"/>
          <w:rPr>
            <w:rFonts w:ascii="HG丸ｺﾞｼｯｸM-PRO" w:eastAsia="HG丸ｺﾞｼｯｸM-PRO" w:hAnsi="HG丸ｺﾞｼｯｸM-PRO"/>
            <w:sz w:val="16"/>
          </w:rPr>
        </w:pPr>
        <w:r w:rsidRPr="001009EE">
          <w:rPr>
            <w:rFonts w:ascii="HG丸ｺﾞｼｯｸM-PRO" w:eastAsia="HG丸ｺﾞｼｯｸM-PRO" w:hAnsi="HG丸ｺﾞｼｯｸM-PRO"/>
            <w:sz w:val="16"/>
          </w:rPr>
          <w:fldChar w:fldCharType="begin"/>
        </w:r>
        <w:r w:rsidRPr="001009EE">
          <w:rPr>
            <w:rFonts w:ascii="HG丸ｺﾞｼｯｸM-PRO" w:eastAsia="HG丸ｺﾞｼｯｸM-PRO" w:hAnsi="HG丸ｺﾞｼｯｸM-PRO"/>
            <w:sz w:val="16"/>
          </w:rPr>
          <w:instrText>PAGE   \* MERGEFORMAT</w:instrText>
        </w:r>
        <w:r w:rsidRPr="001009EE">
          <w:rPr>
            <w:rFonts w:ascii="HG丸ｺﾞｼｯｸM-PRO" w:eastAsia="HG丸ｺﾞｼｯｸM-PRO" w:hAnsi="HG丸ｺﾞｼｯｸM-PRO"/>
            <w:sz w:val="16"/>
          </w:rPr>
          <w:fldChar w:fldCharType="separate"/>
        </w:r>
        <w:r w:rsidRPr="003316F0">
          <w:rPr>
            <w:rFonts w:ascii="HG丸ｺﾞｼｯｸM-PRO" w:eastAsia="HG丸ｺﾞｼｯｸM-PRO" w:hAnsi="HG丸ｺﾞｼｯｸM-PRO"/>
            <w:noProof/>
            <w:sz w:val="16"/>
            <w:lang w:val="ja-JP"/>
          </w:rPr>
          <w:t>-</w:t>
        </w:r>
        <w:r>
          <w:rPr>
            <w:rFonts w:ascii="HG丸ｺﾞｼｯｸM-PRO" w:eastAsia="HG丸ｺﾞｼｯｸM-PRO" w:hAnsi="HG丸ｺﾞｼｯｸM-PRO"/>
            <w:noProof/>
            <w:sz w:val="16"/>
          </w:rPr>
          <w:t xml:space="preserve"> 113 -</w:t>
        </w:r>
        <w:r w:rsidRPr="001009EE">
          <w:rPr>
            <w:rFonts w:ascii="HG丸ｺﾞｼｯｸM-PRO" w:eastAsia="HG丸ｺﾞｼｯｸM-PRO" w:hAnsi="HG丸ｺﾞｼｯｸM-PRO"/>
            <w:sz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524AE" w14:textId="77777777" w:rsidR="00CE14AC" w:rsidRDefault="00CE14AC" w:rsidP="00383C80">
      <w:r>
        <w:separator/>
      </w:r>
    </w:p>
  </w:footnote>
  <w:footnote w:type="continuationSeparator" w:id="0">
    <w:p w14:paraId="1498C314" w14:textId="77777777" w:rsidR="00CE14AC" w:rsidRDefault="00CE14AC" w:rsidP="00383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0F6C" w14:textId="77777777" w:rsidR="00124108" w:rsidRPr="00F56BD7" w:rsidRDefault="00124108" w:rsidP="005A1EDA">
    <w:pPr>
      <w:pStyle w:val="a3"/>
      <w:wordWrap w:val="0"/>
      <w:jc w:val="right"/>
      <w:rPr>
        <w:rFonts w:ascii="HG丸ｺﾞｼｯｸM-PRO" w:eastAsia="HG丸ｺﾞｼｯｸM-PRO" w:hAnsi="HG丸ｺﾞｼｯｸM-PRO"/>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6F2B7" w14:textId="77777777" w:rsidR="00124108" w:rsidRPr="00F56BD7" w:rsidRDefault="00124108">
    <w:pPr>
      <w:pStyle w:val="a3"/>
      <w:rPr>
        <w:rFonts w:ascii="HG丸ｺﾞｼｯｸM-PRO" w:eastAsia="HG丸ｺﾞｼｯｸM-PRO" w:hAnsi="HG丸ｺﾞｼｯｸM-PRO"/>
        <w:sz w:val="16"/>
      </w:rPr>
    </w:pPr>
    <w:r w:rsidRPr="00F56BD7">
      <w:rPr>
        <w:rFonts w:ascii="HG丸ｺﾞｼｯｸM-PRO" w:eastAsia="HG丸ｺﾞｼｯｸM-PRO" w:hAnsi="HG丸ｺﾞｼｯｸM-PRO" w:hint="eastAsia"/>
        <w:sz w:val="16"/>
      </w:rPr>
      <w:t>目　次</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99B09" w14:textId="77777777" w:rsidR="00124108" w:rsidRPr="00F56BD7" w:rsidRDefault="00124108" w:rsidP="005A1EDA">
    <w:pPr>
      <w:pStyle w:val="a3"/>
      <w:wordWrap w:val="0"/>
      <w:jc w:val="right"/>
      <w:rPr>
        <w:rFonts w:ascii="HG丸ｺﾞｼｯｸM-PRO" w:eastAsia="HG丸ｺﾞｼｯｸM-PRO" w:hAnsi="HG丸ｺﾞｼｯｸM-PRO"/>
        <w:sz w:val="16"/>
      </w:rPr>
    </w:pPr>
    <w:r>
      <w:rPr>
        <w:rFonts w:ascii="HG丸ｺﾞｼｯｸM-PRO" w:eastAsia="HG丸ｺﾞｼｯｸM-PRO" w:hAnsi="HG丸ｺﾞｼｯｸM-PRO" w:hint="eastAsia"/>
        <w:sz w:val="16"/>
      </w:rPr>
      <w:t xml:space="preserve">目　</w:t>
    </w:r>
    <w:r>
      <w:rPr>
        <w:rFonts w:ascii="HG丸ｺﾞｼｯｸM-PRO" w:eastAsia="HG丸ｺﾞｼｯｸM-PRO" w:hAnsi="HG丸ｺﾞｼｯｸM-PRO" w:hint="eastAsia"/>
        <w:sz w:val="16"/>
      </w:rPr>
      <w:t>次</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3B5E" w14:textId="77777777" w:rsidR="00124108" w:rsidRPr="00800B4B" w:rsidRDefault="00124108" w:rsidP="00632114">
    <w:pPr>
      <w:pStyle w:val="a3"/>
      <w:jc w:val="right"/>
      <w:rPr>
        <w:rFonts w:ascii="HG丸ｺﾞｼｯｸM-PRO" w:eastAsia="HG丸ｺﾞｼｯｸM-PRO" w:hAnsi="HG丸ｺﾞｼｯｸM-PRO"/>
        <w:sz w:val="16"/>
      </w:rPr>
    </w:pPr>
    <w:r w:rsidRPr="00800B4B">
      <w:rPr>
        <w:rFonts w:ascii="HG丸ｺﾞｼｯｸM-PRO" w:eastAsia="HG丸ｺﾞｼｯｸM-PRO" w:hAnsi="HG丸ｺﾞｼｯｸM-PRO" w:hint="eastAsia"/>
        <w:sz w:val="16"/>
      </w:rPr>
      <w:t>第</w:t>
    </w:r>
    <w:r>
      <w:rPr>
        <w:rFonts w:ascii="HG丸ｺﾞｼｯｸM-PRO" w:eastAsia="HG丸ｺﾞｼｯｸM-PRO" w:hAnsi="HG丸ｺﾞｼｯｸM-PRO" w:hint="eastAsia"/>
        <w:sz w:val="16"/>
      </w:rPr>
      <w:t>１</w:t>
    </w:r>
    <w:r w:rsidRPr="00800B4B">
      <w:rPr>
        <w:rFonts w:ascii="HG丸ｺﾞｼｯｸM-PRO" w:eastAsia="HG丸ｺﾞｼｯｸM-PRO" w:hAnsi="HG丸ｺﾞｼｯｸM-PRO" w:hint="eastAsia"/>
        <w:sz w:val="16"/>
      </w:rPr>
      <w:t xml:space="preserve">部　</w:t>
    </w:r>
    <w:r>
      <w:rPr>
        <w:rFonts w:ascii="HG丸ｺﾞｼｯｸM-PRO" w:eastAsia="HG丸ｺﾞｼｯｸM-PRO" w:hAnsi="HG丸ｺﾞｼｯｸM-PRO" w:hint="eastAsia"/>
        <w:sz w:val="16"/>
      </w:rPr>
      <w:t>学校における危機管理</w:t>
    </w:r>
  </w:p>
  <w:p w14:paraId="35105852" w14:textId="77777777" w:rsidR="00124108" w:rsidRPr="00800B4B" w:rsidRDefault="00124108">
    <w:pPr>
      <w:pStyle w:val="a3"/>
      <w:rPr>
        <w:rFonts w:ascii="HG丸ｺﾞｼｯｸM-PRO" w:eastAsia="HG丸ｺﾞｼｯｸM-PRO" w:hAnsi="HG丸ｺﾞｼｯｸM-PRO"/>
        <w:sz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81A41" w14:textId="77777777" w:rsidR="00124108" w:rsidRPr="00800B4B" w:rsidRDefault="00124108" w:rsidP="005A1EDA">
    <w:pPr>
      <w:pStyle w:val="a3"/>
      <w:wordWrap w:val="0"/>
      <w:jc w:val="right"/>
      <w:rPr>
        <w:rFonts w:ascii="HG丸ｺﾞｼｯｸM-PRO" w:eastAsia="HG丸ｺﾞｼｯｸM-PRO" w:hAnsi="HG丸ｺﾞｼｯｸM-PRO"/>
        <w:sz w:val="16"/>
      </w:rPr>
    </w:pPr>
    <w:r w:rsidRPr="00800B4B">
      <w:rPr>
        <w:rFonts w:ascii="HG丸ｺﾞｼｯｸM-PRO" w:eastAsia="HG丸ｺﾞｼｯｸM-PRO" w:hAnsi="HG丸ｺﾞｼｯｸM-PRO" w:hint="eastAsia"/>
        <w:sz w:val="16"/>
      </w:rPr>
      <w:t>第</w:t>
    </w:r>
    <w:r>
      <w:rPr>
        <w:rFonts w:ascii="HG丸ｺﾞｼｯｸM-PRO" w:eastAsia="HG丸ｺﾞｼｯｸM-PRO" w:hAnsi="HG丸ｺﾞｼｯｸM-PRO" w:hint="eastAsia"/>
        <w:sz w:val="16"/>
      </w:rPr>
      <w:t xml:space="preserve">１部　</w:t>
    </w:r>
    <w:r>
      <w:rPr>
        <w:rFonts w:ascii="HG丸ｺﾞｼｯｸM-PRO" w:eastAsia="HG丸ｺﾞｼｯｸM-PRO" w:hAnsi="HG丸ｺﾞｼｯｸM-PRO" w:hint="eastAsia"/>
        <w:sz w:val="16"/>
      </w:rPr>
      <w:t>学校における危機管理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EC668" w14:textId="77777777" w:rsidR="00124108" w:rsidRDefault="00124108" w:rsidP="005A1EDA">
    <w:pPr>
      <w:pStyle w:val="a3"/>
      <w:wordWrap w:val="0"/>
      <w:jc w:val="right"/>
      <w:rPr>
        <w:rFonts w:ascii="HG丸ｺﾞｼｯｸM-PRO" w:eastAsia="HG丸ｺﾞｼｯｸM-PRO" w:hAnsi="HG丸ｺﾞｼｯｸM-PRO"/>
        <w:sz w:val="16"/>
      </w:rPr>
    </w:pPr>
    <w:r w:rsidRPr="00800B4B">
      <w:rPr>
        <w:rFonts w:ascii="HG丸ｺﾞｼｯｸM-PRO" w:eastAsia="HG丸ｺﾞｼｯｸM-PRO" w:hAnsi="HG丸ｺﾞｼｯｸM-PRO" w:hint="eastAsia"/>
        <w:sz w:val="16"/>
      </w:rPr>
      <w:t>第</w:t>
    </w:r>
    <w:r>
      <w:rPr>
        <w:rFonts w:ascii="HG丸ｺﾞｼｯｸM-PRO" w:eastAsia="HG丸ｺﾞｼｯｸM-PRO" w:hAnsi="HG丸ｺﾞｼｯｸM-PRO" w:hint="eastAsia"/>
        <w:sz w:val="16"/>
      </w:rPr>
      <w:t xml:space="preserve">１部　</w:t>
    </w:r>
    <w:r>
      <w:rPr>
        <w:rFonts w:ascii="HG丸ｺﾞｼｯｸM-PRO" w:eastAsia="HG丸ｺﾞｼｯｸM-PRO" w:hAnsi="HG丸ｺﾞｼｯｸM-PRO" w:hint="eastAsia"/>
        <w:sz w:val="16"/>
      </w:rPr>
      <w:t>学校における危機管理</w:t>
    </w:r>
  </w:p>
  <w:p w14:paraId="24AE6E8E" w14:textId="77777777" w:rsidR="00124108" w:rsidRPr="00632114" w:rsidRDefault="00124108" w:rsidP="00632114">
    <w:pPr>
      <w:pStyle w:val="a3"/>
      <w:jc w:val="right"/>
      <w:rPr>
        <w:rFonts w:ascii="HG丸ｺﾞｼｯｸM-PRO" w:eastAsia="HG丸ｺﾞｼｯｸM-PRO" w:hAnsi="HG丸ｺﾞｼｯｸM-PRO"/>
        <w:sz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4ED01" w14:textId="77777777" w:rsidR="00124108" w:rsidRPr="00800B4B" w:rsidRDefault="00124108" w:rsidP="008834A7">
    <w:pPr>
      <w:pStyle w:val="a3"/>
      <w:jc w:val="left"/>
      <w:rPr>
        <w:rFonts w:ascii="HG丸ｺﾞｼｯｸM-PRO" w:eastAsia="HG丸ｺﾞｼｯｸM-PRO" w:hAnsi="HG丸ｺﾞｼｯｸM-PRO"/>
        <w:sz w:val="16"/>
      </w:rPr>
    </w:pPr>
    <w:r w:rsidRPr="00800B4B">
      <w:rPr>
        <w:rFonts w:ascii="HG丸ｺﾞｼｯｸM-PRO" w:eastAsia="HG丸ｺﾞｼｯｸM-PRO" w:hAnsi="HG丸ｺﾞｼｯｸM-PRO" w:hint="eastAsia"/>
        <w:sz w:val="16"/>
      </w:rPr>
      <w:t>第</w:t>
    </w:r>
    <w:r>
      <w:rPr>
        <w:rFonts w:ascii="HG丸ｺﾞｼｯｸM-PRO" w:eastAsia="HG丸ｺﾞｼｯｸM-PRO" w:hAnsi="HG丸ｺﾞｼｯｸM-PRO" w:hint="eastAsia"/>
        <w:sz w:val="16"/>
      </w:rPr>
      <w:t>２</w:t>
    </w:r>
    <w:r w:rsidRPr="00800B4B">
      <w:rPr>
        <w:rFonts w:ascii="HG丸ｺﾞｼｯｸM-PRO" w:eastAsia="HG丸ｺﾞｼｯｸM-PRO" w:hAnsi="HG丸ｺﾞｼｯｸM-PRO" w:hint="eastAsia"/>
        <w:sz w:val="16"/>
      </w:rPr>
      <w:t xml:space="preserve">部　</w:t>
    </w:r>
    <w:r>
      <w:rPr>
        <w:rFonts w:ascii="HG丸ｺﾞｼｯｸM-PRO" w:eastAsia="HG丸ｺﾞｼｯｸM-PRO" w:hAnsi="HG丸ｺﾞｼｯｸM-PRO" w:hint="eastAsia"/>
        <w:sz w:val="16"/>
      </w:rPr>
      <w:t>事項別危機管理の要点</w:t>
    </w:r>
  </w:p>
  <w:p w14:paraId="4E251588" w14:textId="77777777" w:rsidR="00124108" w:rsidRPr="00800B4B" w:rsidRDefault="00124108">
    <w:pPr>
      <w:pStyle w:val="a3"/>
      <w:rPr>
        <w:rFonts w:ascii="HG丸ｺﾞｼｯｸM-PRO" w:eastAsia="HG丸ｺﾞｼｯｸM-PRO" w:hAnsi="HG丸ｺﾞｼｯｸM-PRO"/>
        <w:sz w:val="16"/>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2760F" w14:textId="77777777" w:rsidR="00124108" w:rsidRDefault="00124108" w:rsidP="00632114">
    <w:pPr>
      <w:pStyle w:val="a3"/>
      <w:jc w:val="right"/>
      <w:rPr>
        <w:rFonts w:ascii="HG丸ｺﾞｼｯｸM-PRO" w:eastAsia="HG丸ｺﾞｼｯｸM-PRO" w:hAnsi="HG丸ｺﾞｼｯｸM-PRO"/>
        <w:sz w:val="16"/>
      </w:rPr>
    </w:pPr>
    <w:r w:rsidRPr="00800B4B">
      <w:rPr>
        <w:rFonts w:ascii="HG丸ｺﾞｼｯｸM-PRO" w:eastAsia="HG丸ｺﾞｼｯｸM-PRO" w:hAnsi="HG丸ｺﾞｼｯｸM-PRO" w:hint="eastAsia"/>
        <w:sz w:val="16"/>
      </w:rPr>
      <w:t>第</w:t>
    </w:r>
    <w:r>
      <w:rPr>
        <w:rFonts w:ascii="HG丸ｺﾞｼｯｸM-PRO" w:eastAsia="HG丸ｺﾞｼｯｸM-PRO" w:hAnsi="HG丸ｺﾞｼｯｸM-PRO" w:hint="eastAsia"/>
        <w:sz w:val="16"/>
      </w:rPr>
      <w:t>２</w:t>
    </w:r>
    <w:r w:rsidRPr="00800B4B">
      <w:rPr>
        <w:rFonts w:ascii="HG丸ｺﾞｼｯｸM-PRO" w:eastAsia="HG丸ｺﾞｼｯｸM-PRO" w:hAnsi="HG丸ｺﾞｼｯｸM-PRO" w:hint="eastAsia"/>
        <w:sz w:val="16"/>
      </w:rPr>
      <w:t xml:space="preserve">部　</w:t>
    </w:r>
    <w:r>
      <w:rPr>
        <w:rFonts w:ascii="HG丸ｺﾞｼｯｸM-PRO" w:eastAsia="HG丸ｺﾞｼｯｸM-PRO" w:hAnsi="HG丸ｺﾞｼｯｸM-PRO" w:hint="eastAsia"/>
        <w:sz w:val="16"/>
      </w:rPr>
      <w:t>事項別危機管理の要点</w:t>
    </w:r>
  </w:p>
  <w:p w14:paraId="6CD7FFAE" w14:textId="77777777" w:rsidR="00124108" w:rsidRPr="00800B4B" w:rsidRDefault="00124108" w:rsidP="00632114">
    <w:pPr>
      <w:pStyle w:val="a3"/>
      <w:wordWrap w:val="0"/>
      <w:jc w:val="right"/>
      <w:rPr>
        <w:rFonts w:ascii="HG丸ｺﾞｼｯｸM-PRO" w:eastAsia="HG丸ｺﾞｼｯｸM-PRO" w:hAnsi="HG丸ｺﾞｼｯｸM-PRO"/>
        <w:sz w:val="16"/>
      </w:rPr>
    </w:pPr>
    <w:r>
      <w:rPr>
        <w:rFonts w:ascii="HG丸ｺﾞｼｯｸM-PRO" w:eastAsia="HG丸ｺﾞｼｯｸM-PRO" w:hAnsi="HG丸ｺﾞｼｯｸM-PRO" w:hint="eastAsia"/>
        <w:sz w:val="16"/>
      </w:rPr>
      <w:t>第１章　学校保健・学校給食</w:t>
    </w:r>
  </w:p>
  <w:p w14:paraId="35789512" w14:textId="77777777" w:rsidR="00124108" w:rsidRPr="00800B4B" w:rsidRDefault="00124108">
    <w:pPr>
      <w:pStyle w:val="a3"/>
      <w:rPr>
        <w:rFonts w:ascii="HG丸ｺﾞｼｯｸM-PRO" w:eastAsia="HG丸ｺﾞｼｯｸM-PRO" w:hAnsi="HG丸ｺﾞｼｯｸM-PRO"/>
        <w:sz w:val="16"/>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DB67F" w14:textId="77777777" w:rsidR="00124108" w:rsidRDefault="00124108">
    <w:pPr>
      <w:pStyle w:val="a3"/>
      <w:rPr>
        <w:rFonts w:ascii="HG丸ｺﾞｼｯｸM-PRO" w:eastAsia="HG丸ｺﾞｼｯｸM-PRO" w:hAnsi="HG丸ｺﾞｼｯｸM-PRO"/>
        <w:sz w:val="16"/>
      </w:rPr>
    </w:pPr>
    <w:r>
      <w:rPr>
        <w:rFonts w:ascii="HG丸ｺﾞｼｯｸM-PRO" w:eastAsia="HG丸ｺﾞｼｯｸM-PRO" w:hAnsi="HG丸ｺﾞｼｯｸM-PRO" w:hint="eastAsia"/>
        <w:sz w:val="16"/>
      </w:rPr>
      <w:t xml:space="preserve">第２部　</w:t>
    </w:r>
    <w:r>
      <w:rPr>
        <w:rFonts w:ascii="HG丸ｺﾞｼｯｸM-PRO" w:eastAsia="HG丸ｺﾞｼｯｸM-PRO" w:hAnsi="HG丸ｺﾞｼｯｸM-PRO" w:hint="eastAsia"/>
        <w:sz w:val="16"/>
      </w:rPr>
      <w:t>事項別危機管理の要点</w:t>
    </w:r>
  </w:p>
  <w:p w14:paraId="224F055F" w14:textId="77777777" w:rsidR="00124108" w:rsidRPr="00800B4B" w:rsidRDefault="00124108">
    <w:pPr>
      <w:pStyle w:val="a3"/>
      <w:rPr>
        <w:rFonts w:ascii="HG丸ｺﾞｼｯｸM-PRO" w:eastAsia="HG丸ｺﾞｼｯｸM-PRO" w:hAnsi="HG丸ｺﾞｼｯｸM-PRO"/>
        <w:sz w:val="16"/>
      </w:rPr>
    </w:pPr>
    <w:r>
      <w:rPr>
        <w:rFonts w:ascii="HG丸ｺﾞｼｯｸM-PRO" w:eastAsia="HG丸ｺﾞｼｯｸM-PRO" w:hAnsi="HG丸ｺﾞｼｯｸM-PRO" w:hint="eastAsia"/>
        <w:sz w:val="16"/>
      </w:rPr>
      <w:t xml:space="preserve">　第１章　学校保健・学校給食</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DC228" w14:textId="77777777" w:rsidR="00124108" w:rsidRDefault="00124108" w:rsidP="001009EE">
    <w:pPr>
      <w:pStyle w:val="a3"/>
      <w:jc w:val="right"/>
      <w:rPr>
        <w:rFonts w:ascii="HG丸ｺﾞｼｯｸM-PRO" w:eastAsia="HG丸ｺﾞｼｯｸM-PRO" w:hAnsi="HG丸ｺﾞｼｯｸM-PRO"/>
        <w:sz w:val="16"/>
      </w:rPr>
    </w:pPr>
    <w:r>
      <w:rPr>
        <w:rFonts w:ascii="HG丸ｺﾞｼｯｸM-PRO" w:eastAsia="HG丸ｺﾞｼｯｸM-PRO" w:hAnsi="HG丸ｺﾞｼｯｸM-PRO" w:hint="eastAsia"/>
        <w:sz w:val="16"/>
      </w:rPr>
      <w:t xml:space="preserve">第２部　</w:t>
    </w:r>
    <w:r>
      <w:rPr>
        <w:rFonts w:ascii="HG丸ｺﾞｼｯｸM-PRO" w:eastAsia="HG丸ｺﾞｼｯｸM-PRO" w:hAnsi="HG丸ｺﾞｼｯｸM-PRO" w:hint="eastAsia"/>
        <w:sz w:val="16"/>
      </w:rPr>
      <w:t>事項別危機管理の要点</w:t>
    </w:r>
  </w:p>
  <w:p w14:paraId="487E83F9" w14:textId="77777777" w:rsidR="00124108" w:rsidRPr="00800B4B" w:rsidRDefault="00124108" w:rsidP="001009EE">
    <w:pPr>
      <w:pStyle w:val="a3"/>
      <w:ind w:firstLineChars="100" w:firstLine="160"/>
      <w:jc w:val="right"/>
      <w:rPr>
        <w:rFonts w:ascii="HG丸ｺﾞｼｯｸM-PRO" w:eastAsia="HG丸ｺﾞｼｯｸM-PRO" w:hAnsi="HG丸ｺﾞｼｯｸM-PRO"/>
        <w:sz w:val="16"/>
      </w:rPr>
    </w:pPr>
    <w:r>
      <w:rPr>
        <w:rFonts w:ascii="HG丸ｺﾞｼｯｸM-PRO" w:eastAsia="HG丸ｺﾞｼｯｸM-PRO" w:hAnsi="HG丸ｺﾞｼｯｸM-PRO" w:hint="eastAsia"/>
        <w:sz w:val="16"/>
      </w:rPr>
      <w:t>第１章　学校保健・学校給食</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305D0" w14:textId="77777777" w:rsidR="00124108" w:rsidRPr="00AA62B2" w:rsidRDefault="00124108">
    <w:pPr>
      <w:pStyle w:val="a3"/>
      <w:rPr>
        <w:rFonts w:ascii="HG丸ｺﾞｼｯｸM-PRO" w:eastAsia="HG丸ｺﾞｼｯｸM-PRO" w:hAnsi="HG丸ｺﾞｼｯｸM-PRO"/>
        <w:sz w:val="16"/>
      </w:rPr>
    </w:pPr>
    <w:r w:rsidRPr="00AA62B2">
      <w:rPr>
        <w:rFonts w:ascii="HG丸ｺﾞｼｯｸM-PRO" w:eastAsia="HG丸ｺﾞｼｯｸM-PRO" w:hAnsi="HG丸ｺﾞｼｯｸM-PRO" w:hint="eastAsia"/>
        <w:sz w:val="16"/>
      </w:rPr>
      <w:t xml:space="preserve">第２部　</w:t>
    </w:r>
    <w:r w:rsidRPr="00AA62B2">
      <w:rPr>
        <w:rFonts w:ascii="HG丸ｺﾞｼｯｸM-PRO" w:eastAsia="HG丸ｺﾞｼｯｸM-PRO" w:hAnsi="HG丸ｺﾞｼｯｸM-PRO" w:hint="eastAsia"/>
        <w:sz w:val="16"/>
      </w:rPr>
      <w:t>事項別危機管理の要点</w:t>
    </w:r>
  </w:p>
  <w:p w14:paraId="1972B643" w14:textId="77777777" w:rsidR="00124108" w:rsidRPr="00AA62B2" w:rsidRDefault="00124108">
    <w:pPr>
      <w:pStyle w:val="a3"/>
      <w:rPr>
        <w:rFonts w:ascii="HG丸ｺﾞｼｯｸM-PRO" w:eastAsia="HG丸ｺﾞｼｯｸM-PRO" w:hAnsi="HG丸ｺﾞｼｯｸM-PRO"/>
        <w:sz w:val="16"/>
      </w:rPr>
    </w:pPr>
    <w:r w:rsidRPr="00AA62B2">
      <w:rPr>
        <w:rFonts w:ascii="HG丸ｺﾞｼｯｸM-PRO" w:eastAsia="HG丸ｺﾞｼｯｸM-PRO" w:hAnsi="HG丸ｺﾞｼｯｸM-PRO" w:hint="eastAsia"/>
        <w:sz w:val="16"/>
      </w:rPr>
      <w:t xml:space="preserve">　第２章　学校安全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27BA6" w14:textId="77777777" w:rsidR="00124108" w:rsidRPr="00AA62B2" w:rsidRDefault="00124108" w:rsidP="005A1EDA">
    <w:pPr>
      <w:pStyle w:val="a3"/>
      <w:wordWrap w:val="0"/>
      <w:jc w:val="right"/>
      <w:rPr>
        <w:rFonts w:ascii="HG丸ｺﾞｼｯｸM-PRO" w:eastAsia="HG丸ｺﾞｼｯｸM-PRO" w:hAnsi="HG丸ｺﾞｼｯｸM-PRO"/>
        <w:sz w:val="16"/>
      </w:rPr>
    </w:pPr>
    <w:r w:rsidRPr="00AA62B2">
      <w:rPr>
        <w:rFonts w:ascii="HG丸ｺﾞｼｯｸM-PRO" w:eastAsia="HG丸ｺﾞｼｯｸM-PRO" w:hAnsi="HG丸ｺﾞｼｯｸM-PRO" w:hint="eastAsia"/>
        <w:sz w:val="16"/>
      </w:rPr>
      <w:t xml:space="preserve">第２部　</w:t>
    </w:r>
    <w:r w:rsidRPr="00AA62B2">
      <w:rPr>
        <w:rFonts w:ascii="HG丸ｺﾞｼｯｸM-PRO" w:eastAsia="HG丸ｺﾞｼｯｸM-PRO" w:hAnsi="HG丸ｺﾞｼｯｸM-PRO" w:hint="eastAsia"/>
        <w:sz w:val="16"/>
      </w:rPr>
      <w:t>事項別危機管理の要点</w:t>
    </w:r>
  </w:p>
  <w:p w14:paraId="10EE7CA1" w14:textId="77777777" w:rsidR="00124108" w:rsidRPr="00AA62B2" w:rsidRDefault="00124108" w:rsidP="005A1EDA">
    <w:pPr>
      <w:pStyle w:val="a3"/>
      <w:wordWrap w:val="0"/>
      <w:jc w:val="right"/>
      <w:rPr>
        <w:rFonts w:ascii="HG丸ｺﾞｼｯｸM-PRO" w:eastAsia="HG丸ｺﾞｼｯｸM-PRO" w:hAnsi="HG丸ｺﾞｼｯｸM-PRO"/>
        <w:sz w:val="16"/>
      </w:rPr>
    </w:pPr>
    <w:r>
      <w:rPr>
        <w:rFonts w:ascii="HG丸ｺﾞｼｯｸM-PRO" w:eastAsia="HG丸ｺﾞｼｯｸM-PRO" w:hAnsi="HG丸ｺﾞｼｯｸM-PRO" w:hint="eastAsia"/>
        <w:sz w:val="16"/>
      </w:rPr>
      <w:t>第２</w:t>
    </w:r>
    <w:r w:rsidRPr="00AA62B2">
      <w:rPr>
        <w:rFonts w:ascii="HG丸ｺﾞｼｯｸM-PRO" w:eastAsia="HG丸ｺﾞｼｯｸM-PRO" w:hAnsi="HG丸ｺﾞｼｯｸM-PRO" w:hint="eastAsia"/>
        <w:sz w:val="16"/>
      </w:rPr>
      <w:t xml:space="preserve">章　学校安全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8505" w14:textId="77777777" w:rsidR="00124108" w:rsidRPr="0082006E" w:rsidRDefault="00124108">
    <w:pPr>
      <w:pStyle w:val="a3"/>
      <w:rPr>
        <w:rFonts w:ascii="HG丸ｺﾞｼｯｸM-PRO" w:eastAsia="HG丸ｺﾞｼｯｸM-PRO" w:hAnsi="HG丸ｺﾞｼｯｸM-PRO"/>
        <w:sz w:val="16"/>
      </w:rPr>
    </w:pPr>
    <w:r w:rsidRPr="0082006E">
      <w:rPr>
        <w:rFonts w:ascii="HG丸ｺﾞｼｯｸM-PRO" w:eastAsia="HG丸ｺﾞｼｯｸM-PRO" w:hAnsi="HG丸ｺﾞｼｯｸM-PRO" w:hint="eastAsia"/>
        <w:sz w:val="16"/>
      </w:rPr>
      <w:t xml:space="preserve">第２部　</w:t>
    </w:r>
    <w:r w:rsidRPr="0082006E">
      <w:rPr>
        <w:rFonts w:ascii="HG丸ｺﾞｼｯｸM-PRO" w:eastAsia="HG丸ｺﾞｼｯｸM-PRO" w:hAnsi="HG丸ｺﾞｼｯｸM-PRO" w:hint="eastAsia"/>
        <w:sz w:val="16"/>
      </w:rPr>
      <w:t>事項別危機管理の要点</w:t>
    </w:r>
  </w:p>
  <w:p w14:paraId="0B5CD874" w14:textId="77777777" w:rsidR="00124108" w:rsidRPr="0082006E" w:rsidRDefault="00124108">
    <w:pPr>
      <w:pStyle w:val="a3"/>
      <w:rPr>
        <w:rFonts w:ascii="HG丸ｺﾞｼｯｸM-PRO" w:eastAsia="HG丸ｺﾞｼｯｸM-PRO" w:hAnsi="HG丸ｺﾞｼｯｸM-PRO"/>
        <w:sz w:val="16"/>
      </w:rPr>
    </w:pPr>
    <w:r w:rsidRPr="0082006E">
      <w:rPr>
        <w:rFonts w:ascii="HG丸ｺﾞｼｯｸM-PRO" w:eastAsia="HG丸ｺﾞｼｯｸM-PRO" w:hAnsi="HG丸ｺﾞｼｯｸM-PRO" w:hint="eastAsia"/>
        <w:sz w:val="16"/>
      </w:rPr>
      <w:t xml:space="preserve">　第</w:t>
    </w:r>
    <w:r>
      <w:rPr>
        <w:rFonts w:ascii="HG丸ｺﾞｼｯｸM-PRO" w:eastAsia="HG丸ｺﾞｼｯｸM-PRO" w:hAnsi="HG丸ｺﾞｼｯｸM-PRO" w:hint="eastAsia"/>
        <w:sz w:val="16"/>
      </w:rPr>
      <w:t>３</w:t>
    </w:r>
    <w:r w:rsidRPr="0082006E">
      <w:rPr>
        <w:rFonts w:ascii="HG丸ｺﾞｼｯｸM-PRO" w:eastAsia="HG丸ｺﾞｼｯｸM-PRO" w:hAnsi="HG丸ｺﾞｼｯｸM-PRO" w:hint="eastAsia"/>
        <w:sz w:val="16"/>
      </w:rPr>
      <w:t xml:space="preserve">章　</w:t>
    </w:r>
    <w:r>
      <w:rPr>
        <w:rFonts w:ascii="HG丸ｺﾞｼｯｸM-PRO" w:eastAsia="HG丸ｺﾞｼｯｸM-PRO" w:hAnsi="HG丸ｺﾞｼｯｸM-PRO" w:hint="eastAsia"/>
        <w:sz w:val="16"/>
      </w:rPr>
      <w:t>学校生活上の問題</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AC7A6" w14:textId="77777777" w:rsidR="00124108" w:rsidRPr="0082006E" w:rsidRDefault="00124108" w:rsidP="005A1EDA">
    <w:pPr>
      <w:pStyle w:val="a3"/>
      <w:wordWrap w:val="0"/>
      <w:jc w:val="right"/>
      <w:rPr>
        <w:rFonts w:ascii="HG丸ｺﾞｼｯｸM-PRO" w:eastAsia="HG丸ｺﾞｼｯｸM-PRO" w:hAnsi="HG丸ｺﾞｼｯｸM-PRO"/>
        <w:sz w:val="16"/>
      </w:rPr>
    </w:pPr>
    <w:r w:rsidRPr="0082006E">
      <w:rPr>
        <w:rFonts w:ascii="HG丸ｺﾞｼｯｸM-PRO" w:eastAsia="HG丸ｺﾞｼｯｸM-PRO" w:hAnsi="HG丸ｺﾞｼｯｸM-PRO" w:hint="eastAsia"/>
        <w:sz w:val="16"/>
      </w:rPr>
      <w:t xml:space="preserve">第２部　</w:t>
    </w:r>
    <w:r w:rsidRPr="0082006E">
      <w:rPr>
        <w:rFonts w:ascii="HG丸ｺﾞｼｯｸM-PRO" w:eastAsia="HG丸ｺﾞｼｯｸM-PRO" w:hAnsi="HG丸ｺﾞｼｯｸM-PRO" w:hint="eastAsia"/>
        <w:sz w:val="16"/>
      </w:rPr>
      <w:t>事項別危機管理の要点</w:t>
    </w:r>
  </w:p>
  <w:p w14:paraId="0BC9EC0C" w14:textId="77777777" w:rsidR="00124108" w:rsidRPr="0082006E" w:rsidRDefault="00124108" w:rsidP="005A1EDA">
    <w:pPr>
      <w:pStyle w:val="a3"/>
      <w:wordWrap w:val="0"/>
      <w:jc w:val="right"/>
      <w:rPr>
        <w:rFonts w:ascii="HG丸ｺﾞｼｯｸM-PRO" w:eastAsia="HG丸ｺﾞｼｯｸM-PRO" w:hAnsi="HG丸ｺﾞｼｯｸM-PRO"/>
        <w:sz w:val="16"/>
      </w:rPr>
    </w:pPr>
    <w:r w:rsidRPr="0082006E">
      <w:rPr>
        <w:rFonts w:ascii="HG丸ｺﾞｼｯｸM-PRO" w:eastAsia="HG丸ｺﾞｼｯｸM-PRO" w:hAnsi="HG丸ｺﾞｼｯｸM-PRO" w:hint="eastAsia"/>
        <w:sz w:val="16"/>
      </w:rPr>
      <w:t>第</w:t>
    </w:r>
    <w:r>
      <w:rPr>
        <w:rFonts w:ascii="HG丸ｺﾞｼｯｸM-PRO" w:eastAsia="HG丸ｺﾞｼｯｸM-PRO" w:hAnsi="HG丸ｺﾞｼｯｸM-PRO" w:hint="eastAsia"/>
        <w:sz w:val="16"/>
      </w:rPr>
      <w:t>３</w:t>
    </w:r>
    <w:r w:rsidRPr="0082006E">
      <w:rPr>
        <w:rFonts w:ascii="HG丸ｺﾞｼｯｸM-PRO" w:eastAsia="HG丸ｺﾞｼｯｸM-PRO" w:hAnsi="HG丸ｺﾞｼｯｸM-PRO" w:hint="eastAsia"/>
        <w:sz w:val="16"/>
      </w:rPr>
      <w:t xml:space="preserve">章　</w:t>
    </w:r>
    <w:r>
      <w:rPr>
        <w:rFonts w:ascii="HG丸ｺﾞｼｯｸM-PRO" w:eastAsia="HG丸ｺﾞｼｯｸM-PRO" w:hAnsi="HG丸ｺﾞｼｯｸM-PRO" w:hint="eastAsia"/>
        <w:sz w:val="16"/>
      </w:rPr>
      <w:t xml:space="preserve">学校生活上の問題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A905F" w14:textId="77777777" w:rsidR="00124108" w:rsidRPr="0082006E" w:rsidRDefault="00124108">
    <w:pPr>
      <w:pStyle w:val="a3"/>
      <w:rPr>
        <w:rFonts w:ascii="HG丸ｺﾞｼｯｸM-PRO" w:eastAsia="HG丸ｺﾞｼｯｸM-PRO" w:hAnsi="HG丸ｺﾞｼｯｸM-PRO"/>
        <w:sz w:val="16"/>
      </w:rPr>
    </w:pPr>
    <w:r w:rsidRPr="0082006E">
      <w:rPr>
        <w:rFonts w:ascii="HG丸ｺﾞｼｯｸM-PRO" w:eastAsia="HG丸ｺﾞｼｯｸM-PRO" w:hAnsi="HG丸ｺﾞｼｯｸM-PRO" w:hint="eastAsia"/>
        <w:sz w:val="16"/>
      </w:rPr>
      <w:t xml:space="preserve">第２部　</w:t>
    </w:r>
    <w:r w:rsidRPr="0082006E">
      <w:rPr>
        <w:rFonts w:ascii="HG丸ｺﾞｼｯｸM-PRO" w:eastAsia="HG丸ｺﾞｼｯｸM-PRO" w:hAnsi="HG丸ｺﾞｼｯｸM-PRO" w:hint="eastAsia"/>
        <w:sz w:val="16"/>
      </w:rPr>
      <w:t>事項別危機管理の要点</w:t>
    </w:r>
  </w:p>
  <w:p w14:paraId="49813679" w14:textId="77777777" w:rsidR="00124108" w:rsidRPr="0082006E" w:rsidRDefault="00124108">
    <w:pPr>
      <w:pStyle w:val="a3"/>
      <w:rPr>
        <w:rFonts w:ascii="HG丸ｺﾞｼｯｸM-PRO" w:eastAsia="HG丸ｺﾞｼｯｸM-PRO" w:hAnsi="HG丸ｺﾞｼｯｸM-PRO"/>
        <w:sz w:val="16"/>
      </w:rPr>
    </w:pPr>
    <w:r w:rsidRPr="0082006E">
      <w:rPr>
        <w:rFonts w:ascii="HG丸ｺﾞｼｯｸM-PRO" w:eastAsia="HG丸ｺﾞｼｯｸM-PRO" w:hAnsi="HG丸ｺﾞｼｯｸM-PRO" w:hint="eastAsia"/>
        <w:sz w:val="16"/>
      </w:rPr>
      <w:t xml:space="preserve">　第</w:t>
    </w:r>
    <w:r>
      <w:rPr>
        <w:rFonts w:ascii="HG丸ｺﾞｼｯｸM-PRO" w:eastAsia="HG丸ｺﾞｼｯｸM-PRO" w:hAnsi="HG丸ｺﾞｼｯｸM-PRO" w:hint="eastAsia"/>
        <w:sz w:val="16"/>
      </w:rPr>
      <w:t>３</w:t>
    </w:r>
    <w:r w:rsidRPr="0082006E">
      <w:rPr>
        <w:rFonts w:ascii="HG丸ｺﾞｼｯｸM-PRO" w:eastAsia="HG丸ｺﾞｼｯｸM-PRO" w:hAnsi="HG丸ｺﾞｼｯｸM-PRO" w:hint="eastAsia"/>
        <w:sz w:val="16"/>
      </w:rPr>
      <w:t xml:space="preserve">章　</w:t>
    </w:r>
    <w:r>
      <w:rPr>
        <w:rFonts w:ascii="HG丸ｺﾞｼｯｸM-PRO" w:eastAsia="HG丸ｺﾞｼｯｸM-PRO" w:hAnsi="HG丸ｺﾞｼｯｸM-PRO" w:hint="eastAsia"/>
        <w:sz w:val="16"/>
      </w:rPr>
      <w:t>学校生活上の問題</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0B67" w14:textId="77777777" w:rsidR="00124108" w:rsidRPr="0082006E" w:rsidRDefault="00124108" w:rsidP="005A1EDA">
    <w:pPr>
      <w:pStyle w:val="a3"/>
      <w:wordWrap w:val="0"/>
      <w:jc w:val="right"/>
      <w:rPr>
        <w:rFonts w:ascii="HG丸ｺﾞｼｯｸM-PRO" w:eastAsia="HG丸ｺﾞｼｯｸM-PRO" w:hAnsi="HG丸ｺﾞｼｯｸM-PRO"/>
        <w:sz w:val="16"/>
      </w:rPr>
    </w:pPr>
    <w:r w:rsidRPr="0082006E">
      <w:rPr>
        <w:rFonts w:ascii="HG丸ｺﾞｼｯｸM-PRO" w:eastAsia="HG丸ｺﾞｼｯｸM-PRO" w:hAnsi="HG丸ｺﾞｼｯｸM-PRO" w:hint="eastAsia"/>
        <w:sz w:val="16"/>
      </w:rPr>
      <w:t xml:space="preserve">第２部　</w:t>
    </w:r>
    <w:r w:rsidRPr="0082006E">
      <w:rPr>
        <w:rFonts w:ascii="HG丸ｺﾞｼｯｸM-PRO" w:eastAsia="HG丸ｺﾞｼｯｸM-PRO" w:hAnsi="HG丸ｺﾞｼｯｸM-PRO" w:hint="eastAsia"/>
        <w:sz w:val="16"/>
      </w:rPr>
      <w:t>事項別危機管理の要点</w:t>
    </w:r>
  </w:p>
  <w:p w14:paraId="365C59F1" w14:textId="77777777" w:rsidR="00124108" w:rsidRPr="0082006E" w:rsidRDefault="00124108" w:rsidP="005A1EDA">
    <w:pPr>
      <w:pStyle w:val="a3"/>
      <w:wordWrap w:val="0"/>
      <w:jc w:val="right"/>
      <w:rPr>
        <w:rFonts w:ascii="HG丸ｺﾞｼｯｸM-PRO" w:eastAsia="HG丸ｺﾞｼｯｸM-PRO" w:hAnsi="HG丸ｺﾞｼｯｸM-PRO"/>
        <w:sz w:val="16"/>
      </w:rPr>
    </w:pPr>
    <w:r w:rsidRPr="0082006E">
      <w:rPr>
        <w:rFonts w:ascii="HG丸ｺﾞｼｯｸM-PRO" w:eastAsia="HG丸ｺﾞｼｯｸM-PRO" w:hAnsi="HG丸ｺﾞｼｯｸM-PRO" w:hint="eastAsia"/>
        <w:sz w:val="16"/>
      </w:rPr>
      <w:t>第</w:t>
    </w:r>
    <w:r>
      <w:rPr>
        <w:rFonts w:ascii="HG丸ｺﾞｼｯｸM-PRO" w:eastAsia="HG丸ｺﾞｼｯｸM-PRO" w:hAnsi="HG丸ｺﾞｼｯｸM-PRO" w:hint="eastAsia"/>
        <w:sz w:val="16"/>
      </w:rPr>
      <w:t>３</w:t>
    </w:r>
    <w:r w:rsidRPr="0082006E">
      <w:rPr>
        <w:rFonts w:ascii="HG丸ｺﾞｼｯｸM-PRO" w:eastAsia="HG丸ｺﾞｼｯｸM-PRO" w:hAnsi="HG丸ｺﾞｼｯｸM-PRO" w:hint="eastAsia"/>
        <w:sz w:val="16"/>
      </w:rPr>
      <w:t xml:space="preserve">章　</w:t>
    </w:r>
    <w:r>
      <w:rPr>
        <w:rFonts w:ascii="HG丸ｺﾞｼｯｸM-PRO" w:eastAsia="HG丸ｺﾞｼｯｸM-PRO" w:hAnsi="HG丸ｺﾞｼｯｸM-PRO" w:hint="eastAsia"/>
        <w:sz w:val="16"/>
      </w:rPr>
      <w:t xml:space="preserve">学校生活上の問題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0B5DF" w14:textId="77777777" w:rsidR="00124108" w:rsidRPr="0082006E" w:rsidRDefault="00124108">
    <w:pPr>
      <w:pStyle w:val="a3"/>
      <w:rPr>
        <w:rFonts w:ascii="HG丸ｺﾞｼｯｸM-PRO" w:eastAsia="HG丸ｺﾞｼｯｸM-PRO" w:hAnsi="HG丸ｺﾞｼｯｸM-PRO"/>
        <w:sz w:val="16"/>
      </w:rPr>
    </w:pPr>
    <w:r w:rsidRPr="0082006E">
      <w:rPr>
        <w:rFonts w:ascii="HG丸ｺﾞｼｯｸM-PRO" w:eastAsia="HG丸ｺﾞｼｯｸM-PRO" w:hAnsi="HG丸ｺﾞｼｯｸM-PRO" w:hint="eastAsia"/>
        <w:sz w:val="16"/>
      </w:rPr>
      <w:t xml:space="preserve">第２部　</w:t>
    </w:r>
    <w:r w:rsidRPr="0082006E">
      <w:rPr>
        <w:rFonts w:ascii="HG丸ｺﾞｼｯｸM-PRO" w:eastAsia="HG丸ｺﾞｼｯｸM-PRO" w:hAnsi="HG丸ｺﾞｼｯｸM-PRO" w:hint="eastAsia"/>
        <w:sz w:val="16"/>
      </w:rPr>
      <w:t>事項別危機管理の要点</w:t>
    </w:r>
  </w:p>
  <w:p w14:paraId="199DEE67" w14:textId="77777777" w:rsidR="00124108" w:rsidRPr="0082006E" w:rsidRDefault="00124108">
    <w:pPr>
      <w:pStyle w:val="a3"/>
      <w:rPr>
        <w:rFonts w:ascii="HG丸ｺﾞｼｯｸM-PRO" w:eastAsia="HG丸ｺﾞｼｯｸM-PRO" w:hAnsi="HG丸ｺﾞｼｯｸM-PRO"/>
        <w:sz w:val="16"/>
      </w:rPr>
    </w:pPr>
    <w:r w:rsidRPr="0082006E">
      <w:rPr>
        <w:rFonts w:ascii="HG丸ｺﾞｼｯｸM-PRO" w:eastAsia="HG丸ｺﾞｼｯｸM-PRO" w:hAnsi="HG丸ｺﾞｼｯｸM-PRO" w:hint="eastAsia"/>
        <w:sz w:val="16"/>
      </w:rPr>
      <w:t xml:space="preserve">　第４章　教職員</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79F42" w14:textId="77777777" w:rsidR="00124108" w:rsidRPr="0082006E" w:rsidRDefault="00124108" w:rsidP="005A1EDA">
    <w:pPr>
      <w:pStyle w:val="a3"/>
      <w:wordWrap w:val="0"/>
      <w:jc w:val="right"/>
      <w:rPr>
        <w:rFonts w:ascii="HG丸ｺﾞｼｯｸM-PRO" w:eastAsia="HG丸ｺﾞｼｯｸM-PRO" w:hAnsi="HG丸ｺﾞｼｯｸM-PRO"/>
        <w:sz w:val="16"/>
      </w:rPr>
    </w:pPr>
    <w:r w:rsidRPr="0082006E">
      <w:rPr>
        <w:rFonts w:ascii="HG丸ｺﾞｼｯｸM-PRO" w:eastAsia="HG丸ｺﾞｼｯｸM-PRO" w:hAnsi="HG丸ｺﾞｼｯｸM-PRO" w:hint="eastAsia"/>
        <w:sz w:val="16"/>
      </w:rPr>
      <w:t xml:space="preserve">第２部　</w:t>
    </w:r>
    <w:r w:rsidRPr="0082006E">
      <w:rPr>
        <w:rFonts w:ascii="HG丸ｺﾞｼｯｸM-PRO" w:eastAsia="HG丸ｺﾞｼｯｸM-PRO" w:hAnsi="HG丸ｺﾞｼｯｸM-PRO" w:hint="eastAsia"/>
        <w:sz w:val="16"/>
      </w:rPr>
      <w:t>事項別危機管理の要点</w:t>
    </w:r>
  </w:p>
  <w:p w14:paraId="4D359964" w14:textId="77777777" w:rsidR="00124108" w:rsidRPr="0082006E" w:rsidRDefault="00124108" w:rsidP="005A1EDA">
    <w:pPr>
      <w:pStyle w:val="a3"/>
      <w:wordWrap w:val="0"/>
      <w:jc w:val="right"/>
      <w:rPr>
        <w:rFonts w:ascii="HG丸ｺﾞｼｯｸM-PRO" w:eastAsia="HG丸ｺﾞｼｯｸM-PRO" w:hAnsi="HG丸ｺﾞｼｯｸM-PRO"/>
        <w:sz w:val="16"/>
      </w:rPr>
    </w:pPr>
    <w:r w:rsidRPr="0082006E">
      <w:rPr>
        <w:rFonts w:ascii="HG丸ｺﾞｼｯｸM-PRO" w:eastAsia="HG丸ｺﾞｼｯｸM-PRO" w:hAnsi="HG丸ｺﾞｼｯｸM-PRO" w:hint="eastAsia"/>
        <w:sz w:val="16"/>
      </w:rPr>
      <w:t xml:space="preserve">第４章　教職員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A815B" w14:textId="77777777" w:rsidR="00124108" w:rsidRPr="0082006E" w:rsidRDefault="00124108">
    <w:pPr>
      <w:pStyle w:val="a3"/>
      <w:rPr>
        <w:rFonts w:ascii="HG丸ｺﾞｼｯｸM-PRO" w:eastAsia="HG丸ｺﾞｼｯｸM-PRO" w:hAnsi="HG丸ｺﾞｼｯｸM-PRO"/>
        <w:sz w:val="16"/>
      </w:rPr>
    </w:pPr>
    <w:r w:rsidRPr="0082006E">
      <w:rPr>
        <w:rFonts w:ascii="HG丸ｺﾞｼｯｸM-PRO" w:eastAsia="HG丸ｺﾞｼｯｸM-PRO" w:hAnsi="HG丸ｺﾞｼｯｸM-PRO" w:hint="eastAsia"/>
        <w:sz w:val="16"/>
      </w:rPr>
      <w:t xml:space="preserve">第２部　</w:t>
    </w:r>
    <w:r w:rsidRPr="0082006E">
      <w:rPr>
        <w:rFonts w:ascii="HG丸ｺﾞｼｯｸM-PRO" w:eastAsia="HG丸ｺﾞｼｯｸM-PRO" w:hAnsi="HG丸ｺﾞｼｯｸM-PRO" w:hint="eastAsia"/>
        <w:sz w:val="16"/>
      </w:rPr>
      <w:t>事項別危機管理の要点</w:t>
    </w:r>
  </w:p>
  <w:p w14:paraId="04916BCF" w14:textId="77777777" w:rsidR="00124108" w:rsidRPr="0082006E" w:rsidRDefault="00124108">
    <w:pPr>
      <w:pStyle w:val="a3"/>
      <w:rPr>
        <w:rFonts w:ascii="HG丸ｺﾞｼｯｸM-PRO" w:eastAsia="HG丸ｺﾞｼｯｸM-PRO" w:hAnsi="HG丸ｺﾞｼｯｸM-PRO"/>
        <w:sz w:val="16"/>
      </w:rPr>
    </w:pPr>
    <w:r w:rsidRPr="0082006E">
      <w:rPr>
        <w:rFonts w:ascii="HG丸ｺﾞｼｯｸM-PRO" w:eastAsia="HG丸ｺﾞｼｯｸM-PRO" w:hAnsi="HG丸ｺﾞｼｯｸM-PRO" w:hint="eastAsia"/>
        <w:sz w:val="16"/>
      </w:rPr>
      <w:t xml:space="preserve">　第４章　教職員</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9CC54" w14:textId="77777777" w:rsidR="00124108" w:rsidRPr="0082006E" w:rsidRDefault="00124108" w:rsidP="005A1EDA">
    <w:pPr>
      <w:pStyle w:val="a3"/>
      <w:wordWrap w:val="0"/>
      <w:jc w:val="right"/>
      <w:rPr>
        <w:rFonts w:ascii="HG丸ｺﾞｼｯｸM-PRO" w:eastAsia="HG丸ｺﾞｼｯｸM-PRO" w:hAnsi="HG丸ｺﾞｼｯｸM-PRO"/>
        <w:sz w:val="16"/>
      </w:rPr>
    </w:pPr>
    <w:r w:rsidRPr="0082006E">
      <w:rPr>
        <w:rFonts w:ascii="HG丸ｺﾞｼｯｸM-PRO" w:eastAsia="HG丸ｺﾞｼｯｸM-PRO" w:hAnsi="HG丸ｺﾞｼｯｸM-PRO" w:hint="eastAsia"/>
        <w:sz w:val="16"/>
      </w:rPr>
      <w:t xml:space="preserve">第２部　</w:t>
    </w:r>
    <w:r w:rsidRPr="0082006E">
      <w:rPr>
        <w:rFonts w:ascii="HG丸ｺﾞｼｯｸM-PRO" w:eastAsia="HG丸ｺﾞｼｯｸM-PRO" w:hAnsi="HG丸ｺﾞｼｯｸM-PRO" w:hint="eastAsia"/>
        <w:sz w:val="16"/>
      </w:rPr>
      <w:t>事項別危機管理の要点</w:t>
    </w:r>
  </w:p>
  <w:p w14:paraId="70108D8D" w14:textId="77777777" w:rsidR="00124108" w:rsidRPr="0082006E" w:rsidRDefault="00124108" w:rsidP="005A1EDA">
    <w:pPr>
      <w:pStyle w:val="a3"/>
      <w:wordWrap w:val="0"/>
      <w:jc w:val="right"/>
      <w:rPr>
        <w:rFonts w:ascii="HG丸ｺﾞｼｯｸM-PRO" w:eastAsia="HG丸ｺﾞｼｯｸM-PRO" w:hAnsi="HG丸ｺﾞｼｯｸM-PRO"/>
        <w:sz w:val="16"/>
      </w:rPr>
    </w:pPr>
    <w:r w:rsidRPr="0082006E">
      <w:rPr>
        <w:rFonts w:ascii="HG丸ｺﾞｼｯｸM-PRO" w:eastAsia="HG丸ｺﾞｼｯｸM-PRO" w:hAnsi="HG丸ｺﾞｼｯｸM-PRO" w:hint="eastAsia"/>
        <w:sz w:val="16"/>
      </w:rPr>
      <w:t xml:space="preserve">第４章　教職員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C3220" w14:textId="77777777" w:rsidR="00124108" w:rsidRPr="00CE4D40" w:rsidRDefault="00124108" w:rsidP="002002D7">
    <w:pPr>
      <w:pStyle w:val="a3"/>
      <w:rPr>
        <w:rFonts w:ascii="HG丸ｺﾞｼｯｸM-PRO" w:eastAsia="HG丸ｺﾞｼｯｸM-PRO" w:hAnsi="HG丸ｺﾞｼｯｸM-PRO"/>
        <w:sz w:val="16"/>
      </w:rPr>
    </w:pPr>
    <w:r>
      <w:rPr>
        <w:rFonts w:ascii="HG丸ｺﾞｼｯｸM-PRO" w:eastAsia="HG丸ｺﾞｼｯｸM-PRO" w:hAnsi="HG丸ｺﾞｼｯｸM-PRO" w:hint="eastAsia"/>
        <w:sz w:val="16"/>
      </w:rPr>
      <w:t>県教育委員会担当課一覧</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C5D78" w14:textId="77777777" w:rsidR="00124108" w:rsidRPr="00CE4D40" w:rsidRDefault="00124108" w:rsidP="00CE4D40">
    <w:pPr>
      <w:pStyle w:val="a3"/>
      <w:jc w:val="right"/>
      <w:rPr>
        <w:rFonts w:ascii="HG丸ｺﾞｼｯｸM-PRO" w:eastAsia="HG丸ｺﾞｼｯｸM-PRO" w:hAnsi="HG丸ｺﾞｼｯｸM-PRO"/>
        <w:sz w:val="16"/>
      </w:rPr>
    </w:pPr>
    <w:r>
      <w:rPr>
        <w:rFonts w:ascii="HG丸ｺﾞｼｯｸM-PRO" w:eastAsia="HG丸ｺﾞｼｯｸM-PRO" w:hAnsi="HG丸ｺﾞｼｯｸM-PRO" w:hint="eastAsia"/>
        <w:sz w:val="16"/>
      </w:rPr>
      <w:t>県教育委員会担当課一覧</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72951" w14:textId="77777777" w:rsidR="00124108" w:rsidRPr="00CE4D40" w:rsidRDefault="00124108" w:rsidP="002002D7">
    <w:pPr>
      <w:pStyle w:val="a3"/>
      <w:rPr>
        <w:rFonts w:ascii="HG丸ｺﾞｼｯｸM-PRO" w:eastAsia="HG丸ｺﾞｼｯｸM-PRO" w:hAnsi="HG丸ｺﾞｼｯｸM-PRO"/>
        <w:sz w:val="16"/>
      </w:rPr>
    </w:pPr>
    <w:r>
      <w:rPr>
        <w:rFonts w:ascii="HG丸ｺﾞｼｯｸM-PRO" w:eastAsia="HG丸ｺﾞｼｯｸM-PRO" w:hAnsi="HG丸ｺﾞｼｯｸM-PRO" w:hint="eastAsia"/>
        <w:sz w:val="16"/>
      </w:rPr>
      <w:t>『学校危機管理の手引』改訂の経過</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1A30B" w14:textId="77777777" w:rsidR="00124108" w:rsidRPr="00CE4D40" w:rsidRDefault="00124108" w:rsidP="00CE4D40">
    <w:pPr>
      <w:pStyle w:val="a3"/>
      <w:jc w:val="right"/>
      <w:rPr>
        <w:rFonts w:ascii="HG丸ｺﾞｼｯｸM-PRO" w:eastAsia="HG丸ｺﾞｼｯｸM-PRO" w:hAnsi="HG丸ｺﾞｼｯｸM-PRO"/>
        <w:sz w:val="16"/>
      </w:rPr>
    </w:pPr>
    <w:r>
      <w:rPr>
        <w:rFonts w:ascii="HG丸ｺﾞｼｯｸM-PRO" w:eastAsia="HG丸ｺﾞｼｯｸM-PRO" w:hAnsi="HG丸ｺﾞｼｯｸM-PRO" w:hint="eastAsia"/>
        <w:sz w:val="16"/>
      </w:rPr>
      <w:t>危機事案項目と報告様式一覧</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A478C"/>
    <w:multiLevelType w:val="hybridMultilevel"/>
    <w:tmpl w:val="04F0C31A"/>
    <w:lvl w:ilvl="0" w:tplc="9B2C7B6A">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abstractNum w:abstractNumId="1" w15:restartNumberingAfterBreak="0">
    <w:nsid w:val="162253CC"/>
    <w:multiLevelType w:val="hybridMultilevel"/>
    <w:tmpl w:val="6F30FEFA"/>
    <w:lvl w:ilvl="0" w:tplc="60FE599A">
      <w:start w:val="1"/>
      <w:numFmt w:val="bullet"/>
      <w:lvlText w:val="・"/>
      <w:lvlJc w:val="left"/>
      <w:pPr>
        <w:ind w:left="720" w:hanging="360"/>
      </w:pPr>
      <w:rPr>
        <w:rFonts w:ascii="ＭＳ ゴシック" w:eastAsia="ＭＳ ゴシック" w:hAnsi="ＭＳ ゴシック" w:cstheme="minorBidi" w:hint="eastAsia"/>
        <w:color w:val="auto"/>
        <w:sz w:val="21"/>
        <w:u w:val="none"/>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2" w15:restartNumberingAfterBreak="0">
    <w:nsid w:val="275A5433"/>
    <w:multiLevelType w:val="hybridMultilevel"/>
    <w:tmpl w:val="8CA038BC"/>
    <w:lvl w:ilvl="0" w:tplc="C25A6C06">
      <w:numFmt w:val="bullet"/>
      <w:lvlText w:val="・"/>
      <w:lvlJc w:val="left"/>
      <w:pPr>
        <w:ind w:left="750" w:hanging="360"/>
      </w:pPr>
      <w:rPr>
        <w:rFonts w:ascii="ＭＳ 明朝" w:eastAsia="ＭＳ 明朝" w:hAnsi="ＭＳ 明朝" w:cstheme="minorBidi"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3" w15:restartNumberingAfterBreak="0">
    <w:nsid w:val="2BE956D0"/>
    <w:multiLevelType w:val="hybridMultilevel"/>
    <w:tmpl w:val="B6D497EA"/>
    <w:lvl w:ilvl="0" w:tplc="0A3282BA">
      <w:start w:val="3"/>
      <w:numFmt w:val="decimalEnclosedParen"/>
      <w:lvlText w:val="%1"/>
      <w:lvlJc w:val="left"/>
      <w:pPr>
        <w:ind w:left="911" w:hanging="360"/>
      </w:pPr>
      <w:rPr>
        <w:rFonts w:hint="default"/>
      </w:rPr>
    </w:lvl>
    <w:lvl w:ilvl="1" w:tplc="04090017" w:tentative="1">
      <w:start w:val="1"/>
      <w:numFmt w:val="aiueoFullWidth"/>
      <w:lvlText w:val="(%2)"/>
      <w:lvlJc w:val="left"/>
      <w:pPr>
        <w:ind w:left="1431" w:hanging="440"/>
      </w:pPr>
    </w:lvl>
    <w:lvl w:ilvl="2" w:tplc="04090011" w:tentative="1">
      <w:start w:val="1"/>
      <w:numFmt w:val="decimalEnclosedCircle"/>
      <w:lvlText w:val="%3"/>
      <w:lvlJc w:val="left"/>
      <w:pPr>
        <w:ind w:left="1871" w:hanging="440"/>
      </w:pPr>
    </w:lvl>
    <w:lvl w:ilvl="3" w:tplc="0409000F" w:tentative="1">
      <w:start w:val="1"/>
      <w:numFmt w:val="decimal"/>
      <w:lvlText w:val="%4."/>
      <w:lvlJc w:val="left"/>
      <w:pPr>
        <w:ind w:left="2311" w:hanging="440"/>
      </w:pPr>
    </w:lvl>
    <w:lvl w:ilvl="4" w:tplc="04090017" w:tentative="1">
      <w:start w:val="1"/>
      <w:numFmt w:val="aiueoFullWidth"/>
      <w:lvlText w:val="(%5)"/>
      <w:lvlJc w:val="left"/>
      <w:pPr>
        <w:ind w:left="2751" w:hanging="440"/>
      </w:pPr>
    </w:lvl>
    <w:lvl w:ilvl="5" w:tplc="04090011" w:tentative="1">
      <w:start w:val="1"/>
      <w:numFmt w:val="decimalEnclosedCircle"/>
      <w:lvlText w:val="%6"/>
      <w:lvlJc w:val="left"/>
      <w:pPr>
        <w:ind w:left="3191" w:hanging="440"/>
      </w:pPr>
    </w:lvl>
    <w:lvl w:ilvl="6" w:tplc="0409000F" w:tentative="1">
      <w:start w:val="1"/>
      <w:numFmt w:val="decimal"/>
      <w:lvlText w:val="%7."/>
      <w:lvlJc w:val="left"/>
      <w:pPr>
        <w:ind w:left="3631" w:hanging="440"/>
      </w:pPr>
    </w:lvl>
    <w:lvl w:ilvl="7" w:tplc="04090017" w:tentative="1">
      <w:start w:val="1"/>
      <w:numFmt w:val="aiueoFullWidth"/>
      <w:lvlText w:val="(%8)"/>
      <w:lvlJc w:val="left"/>
      <w:pPr>
        <w:ind w:left="4071" w:hanging="440"/>
      </w:pPr>
    </w:lvl>
    <w:lvl w:ilvl="8" w:tplc="04090011" w:tentative="1">
      <w:start w:val="1"/>
      <w:numFmt w:val="decimalEnclosedCircle"/>
      <w:lvlText w:val="%9"/>
      <w:lvlJc w:val="left"/>
      <w:pPr>
        <w:ind w:left="4511" w:hanging="440"/>
      </w:pPr>
    </w:lvl>
  </w:abstractNum>
  <w:abstractNum w:abstractNumId="4" w15:restartNumberingAfterBreak="0">
    <w:nsid w:val="2C2F3190"/>
    <w:multiLevelType w:val="hybridMultilevel"/>
    <w:tmpl w:val="15245ABE"/>
    <w:lvl w:ilvl="0" w:tplc="AD40169E">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5" w15:restartNumberingAfterBreak="0">
    <w:nsid w:val="3800262D"/>
    <w:multiLevelType w:val="hybridMultilevel"/>
    <w:tmpl w:val="5E2080B2"/>
    <w:lvl w:ilvl="0" w:tplc="B804EED0">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F637BE6"/>
    <w:multiLevelType w:val="hybridMultilevel"/>
    <w:tmpl w:val="1AC2CDFE"/>
    <w:lvl w:ilvl="0" w:tplc="2570B20A">
      <w:start w:val="1"/>
      <w:numFmt w:val="decimalEnclosedParen"/>
      <w:lvlText w:val="%1"/>
      <w:lvlJc w:val="left"/>
      <w:pPr>
        <w:ind w:left="541" w:hanging="360"/>
      </w:pPr>
      <w:rPr>
        <w:rFonts w:hint="default"/>
      </w:rPr>
    </w:lvl>
    <w:lvl w:ilvl="1" w:tplc="04090011">
      <w:start w:val="1"/>
      <w:numFmt w:val="decimalEnclosedCircle"/>
      <w:lvlText w:val="%2"/>
      <w:lvlJc w:val="left"/>
      <w:pPr>
        <w:ind w:left="1061" w:hanging="440"/>
      </w:pPr>
    </w:lvl>
    <w:lvl w:ilvl="2" w:tplc="04090011" w:tentative="1">
      <w:start w:val="1"/>
      <w:numFmt w:val="decimalEnclosedCircle"/>
      <w:lvlText w:val="%3"/>
      <w:lvlJc w:val="left"/>
      <w:pPr>
        <w:ind w:left="1501" w:hanging="440"/>
      </w:pPr>
    </w:lvl>
    <w:lvl w:ilvl="3" w:tplc="0409000F" w:tentative="1">
      <w:start w:val="1"/>
      <w:numFmt w:val="decimal"/>
      <w:lvlText w:val="%4."/>
      <w:lvlJc w:val="left"/>
      <w:pPr>
        <w:ind w:left="1941" w:hanging="440"/>
      </w:pPr>
    </w:lvl>
    <w:lvl w:ilvl="4" w:tplc="04090017" w:tentative="1">
      <w:start w:val="1"/>
      <w:numFmt w:val="aiueoFullWidth"/>
      <w:lvlText w:val="(%5)"/>
      <w:lvlJc w:val="left"/>
      <w:pPr>
        <w:ind w:left="2381" w:hanging="440"/>
      </w:pPr>
    </w:lvl>
    <w:lvl w:ilvl="5" w:tplc="04090011" w:tentative="1">
      <w:start w:val="1"/>
      <w:numFmt w:val="decimalEnclosedCircle"/>
      <w:lvlText w:val="%6"/>
      <w:lvlJc w:val="left"/>
      <w:pPr>
        <w:ind w:left="2821" w:hanging="440"/>
      </w:pPr>
    </w:lvl>
    <w:lvl w:ilvl="6" w:tplc="0409000F" w:tentative="1">
      <w:start w:val="1"/>
      <w:numFmt w:val="decimal"/>
      <w:lvlText w:val="%7."/>
      <w:lvlJc w:val="left"/>
      <w:pPr>
        <w:ind w:left="3261" w:hanging="440"/>
      </w:pPr>
    </w:lvl>
    <w:lvl w:ilvl="7" w:tplc="04090017" w:tentative="1">
      <w:start w:val="1"/>
      <w:numFmt w:val="aiueoFullWidth"/>
      <w:lvlText w:val="(%8)"/>
      <w:lvlJc w:val="left"/>
      <w:pPr>
        <w:ind w:left="3701" w:hanging="440"/>
      </w:pPr>
    </w:lvl>
    <w:lvl w:ilvl="8" w:tplc="04090011" w:tentative="1">
      <w:start w:val="1"/>
      <w:numFmt w:val="decimalEnclosedCircle"/>
      <w:lvlText w:val="%9"/>
      <w:lvlJc w:val="left"/>
      <w:pPr>
        <w:ind w:left="4141" w:hanging="440"/>
      </w:pPr>
    </w:lvl>
  </w:abstractNum>
  <w:abstractNum w:abstractNumId="7" w15:restartNumberingAfterBreak="0">
    <w:nsid w:val="4CF92188"/>
    <w:multiLevelType w:val="hybridMultilevel"/>
    <w:tmpl w:val="1F1238EC"/>
    <w:lvl w:ilvl="0" w:tplc="985EC04E">
      <w:numFmt w:val="bullet"/>
      <w:lvlText w:val="・"/>
      <w:lvlJc w:val="left"/>
      <w:pPr>
        <w:ind w:left="540" w:hanging="360"/>
      </w:pPr>
      <w:rPr>
        <w:rFonts w:ascii="ＭＳ 明朝" w:eastAsia="ＭＳ 明朝" w:hAnsi="ＭＳ 明朝" w:cstheme="minorBidi" w:hint="eastAsia"/>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8" w15:restartNumberingAfterBreak="0">
    <w:nsid w:val="75BB53A1"/>
    <w:multiLevelType w:val="hybridMultilevel"/>
    <w:tmpl w:val="1E366430"/>
    <w:lvl w:ilvl="0" w:tplc="EC42675E">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76625E7B"/>
    <w:multiLevelType w:val="hybridMultilevel"/>
    <w:tmpl w:val="AED014D6"/>
    <w:lvl w:ilvl="0" w:tplc="75E2F098">
      <w:start w:val="1"/>
      <w:numFmt w:val="bullet"/>
      <w:lvlText w:val="・"/>
      <w:lvlJc w:val="left"/>
      <w:pPr>
        <w:ind w:left="360" w:hanging="360"/>
      </w:pPr>
      <w:rPr>
        <w:rFonts w:ascii="ＭＳ ゴシック" w:eastAsia="ＭＳ ゴシック" w:hAnsi="ＭＳ ゴシック" w:cstheme="minorBidi" w:hint="eastAsia"/>
        <w:color w:val="auto"/>
        <w:sz w:val="21"/>
        <w:u w:val="singl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88024190">
    <w:abstractNumId w:val="0"/>
  </w:num>
  <w:num w:numId="2" w16cid:durableId="1742412338">
    <w:abstractNumId w:val="9"/>
  </w:num>
  <w:num w:numId="3" w16cid:durableId="2096970880">
    <w:abstractNumId w:val="1"/>
  </w:num>
  <w:num w:numId="4" w16cid:durableId="2067027697">
    <w:abstractNumId w:val="2"/>
  </w:num>
  <w:num w:numId="5" w16cid:durableId="1208369366">
    <w:abstractNumId w:val="3"/>
  </w:num>
  <w:num w:numId="6" w16cid:durableId="651297114">
    <w:abstractNumId w:val="8"/>
  </w:num>
  <w:num w:numId="7" w16cid:durableId="728958591">
    <w:abstractNumId w:val="5"/>
  </w:num>
  <w:num w:numId="8" w16cid:durableId="1546066173">
    <w:abstractNumId w:val="4"/>
  </w:num>
  <w:num w:numId="9" w16cid:durableId="372077946">
    <w:abstractNumId w:val="6"/>
  </w:num>
  <w:num w:numId="10" w16cid:durableId="19315735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bordersDoNotSurroundHeader/>
  <w:bordersDoNotSurroundFooter/>
  <w:hideSpellingErrors/>
  <w:proofState w:spelling="clean" w:grammar="clean"/>
  <w:defaultTabStop w:val="840"/>
  <w:evenAndOddHeaders/>
  <w:drawingGridHorizontalSpacing w:val="90"/>
  <w:drawingGridVerticalSpacing w:val="303"/>
  <w:displayHorizontalDrawingGridEvery w:val="0"/>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61E"/>
    <w:rsid w:val="0000450A"/>
    <w:rsid w:val="0000551E"/>
    <w:rsid w:val="00006D64"/>
    <w:rsid w:val="00012D61"/>
    <w:rsid w:val="00021EA9"/>
    <w:rsid w:val="0002761D"/>
    <w:rsid w:val="00033C0B"/>
    <w:rsid w:val="00036369"/>
    <w:rsid w:val="000437B0"/>
    <w:rsid w:val="00047DA2"/>
    <w:rsid w:val="00050A9D"/>
    <w:rsid w:val="00053C2D"/>
    <w:rsid w:val="000611F2"/>
    <w:rsid w:val="0006163A"/>
    <w:rsid w:val="00066675"/>
    <w:rsid w:val="000725F2"/>
    <w:rsid w:val="00086055"/>
    <w:rsid w:val="00091279"/>
    <w:rsid w:val="00091A8F"/>
    <w:rsid w:val="00091B59"/>
    <w:rsid w:val="000A2B40"/>
    <w:rsid w:val="000A347F"/>
    <w:rsid w:val="000C2BD6"/>
    <w:rsid w:val="000C3366"/>
    <w:rsid w:val="000C4403"/>
    <w:rsid w:val="000C5F0B"/>
    <w:rsid w:val="000C7799"/>
    <w:rsid w:val="000C7D1D"/>
    <w:rsid w:val="000D0C8D"/>
    <w:rsid w:val="000D238D"/>
    <w:rsid w:val="000D317A"/>
    <w:rsid w:val="000E0F85"/>
    <w:rsid w:val="000E77ED"/>
    <w:rsid w:val="000F3A68"/>
    <w:rsid w:val="000F70C8"/>
    <w:rsid w:val="001009EE"/>
    <w:rsid w:val="00101059"/>
    <w:rsid w:val="00101AE5"/>
    <w:rsid w:val="001020DC"/>
    <w:rsid w:val="001035C6"/>
    <w:rsid w:val="0010692E"/>
    <w:rsid w:val="001125EC"/>
    <w:rsid w:val="00113DFC"/>
    <w:rsid w:val="00116397"/>
    <w:rsid w:val="00116B09"/>
    <w:rsid w:val="00124108"/>
    <w:rsid w:val="00126DC8"/>
    <w:rsid w:val="00127023"/>
    <w:rsid w:val="00127653"/>
    <w:rsid w:val="001319A5"/>
    <w:rsid w:val="00132B96"/>
    <w:rsid w:val="0013368F"/>
    <w:rsid w:val="00135481"/>
    <w:rsid w:val="00135CF4"/>
    <w:rsid w:val="00141E9B"/>
    <w:rsid w:val="00143719"/>
    <w:rsid w:val="001458EF"/>
    <w:rsid w:val="00146F93"/>
    <w:rsid w:val="00157B29"/>
    <w:rsid w:val="00166020"/>
    <w:rsid w:val="00176A20"/>
    <w:rsid w:val="00177C16"/>
    <w:rsid w:val="00181285"/>
    <w:rsid w:val="00191D63"/>
    <w:rsid w:val="001A3FD4"/>
    <w:rsid w:val="001A4043"/>
    <w:rsid w:val="001B34AF"/>
    <w:rsid w:val="001B6592"/>
    <w:rsid w:val="001B7E44"/>
    <w:rsid w:val="001C06CE"/>
    <w:rsid w:val="001C1F36"/>
    <w:rsid w:val="001C3F4B"/>
    <w:rsid w:val="001C751C"/>
    <w:rsid w:val="001C768A"/>
    <w:rsid w:val="001D56F2"/>
    <w:rsid w:val="001D5865"/>
    <w:rsid w:val="001D6DD8"/>
    <w:rsid w:val="001E261E"/>
    <w:rsid w:val="001E5160"/>
    <w:rsid w:val="001E5690"/>
    <w:rsid w:val="001E6D82"/>
    <w:rsid w:val="001F1231"/>
    <w:rsid w:val="001F31D2"/>
    <w:rsid w:val="002002D7"/>
    <w:rsid w:val="00200B3E"/>
    <w:rsid w:val="0020235D"/>
    <w:rsid w:val="00202728"/>
    <w:rsid w:val="00202FA0"/>
    <w:rsid w:val="002044E5"/>
    <w:rsid w:val="00204833"/>
    <w:rsid w:val="00207511"/>
    <w:rsid w:val="00211666"/>
    <w:rsid w:val="00214049"/>
    <w:rsid w:val="00216B6D"/>
    <w:rsid w:val="00217D37"/>
    <w:rsid w:val="002200C4"/>
    <w:rsid w:val="002327E6"/>
    <w:rsid w:val="00234810"/>
    <w:rsid w:val="00235BB9"/>
    <w:rsid w:val="00240E96"/>
    <w:rsid w:val="00241142"/>
    <w:rsid w:val="002411EC"/>
    <w:rsid w:val="00243A3C"/>
    <w:rsid w:val="00244331"/>
    <w:rsid w:val="0024609F"/>
    <w:rsid w:val="00252936"/>
    <w:rsid w:val="00253463"/>
    <w:rsid w:val="00254845"/>
    <w:rsid w:val="00255CD3"/>
    <w:rsid w:val="0025678D"/>
    <w:rsid w:val="00256B4A"/>
    <w:rsid w:val="002600E3"/>
    <w:rsid w:val="00265349"/>
    <w:rsid w:val="0027403E"/>
    <w:rsid w:val="002761A2"/>
    <w:rsid w:val="0027792D"/>
    <w:rsid w:val="00280470"/>
    <w:rsid w:val="00282533"/>
    <w:rsid w:val="00285591"/>
    <w:rsid w:val="002863D3"/>
    <w:rsid w:val="002863DA"/>
    <w:rsid w:val="002910FA"/>
    <w:rsid w:val="002926F4"/>
    <w:rsid w:val="00293F60"/>
    <w:rsid w:val="002A0A7B"/>
    <w:rsid w:val="002A17EF"/>
    <w:rsid w:val="002A5042"/>
    <w:rsid w:val="002B2528"/>
    <w:rsid w:val="002C5E77"/>
    <w:rsid w:val="002D4A6D"/>
    <w:rsid w:val="002E6319"/>
    <w:rsid w:val="002E73B0"/>
    <w:rsid w:val="002F008E"/>
    <w:rsid w:val="002F2E03"/>
    <w:rsid w:val="002F3F0A"/>
    <w:rsid w:val="002F436A"/>
    <w:rsid w:val="002F6644"/>
    <w:rsid w:val="002F7BA8"/>
    <w:rsid w:val="00302312"/>
    <w:rsid w:val="00305316"/>
    <w:rsid w:val="003072E8"/>
    <w:rsid w:val="00307D66"/>
    <w:rsid w:val="0031125D"/>
    <w:rsid w:val="00312640"/>
    <w:rsid w:val="00314E11"/>
    <w:rsid w:val="00322F19"/>
    <w:rsid w:val="00326198"/>
    <w:rsid w:val="003316F0"/>
    <w:rsid w:val="00331F61"/>
    <w:rsid w:val="00336722"/>
    <w:rsid w:val="003438E9"/>
    <w:rsid w:val="003441F8"/>
    <w:rsid w:val="00356979"/>
    <w:rsid w:val="00357E4D"/>
    <w:rsid w:val="0036430A"/>
    <w:rsid w:val="003662A0"/>
    <w:rsid w:val="003666AE"/>
    <w:rsid w:val="003706C0"/>
    <w:rsid w:val="00372763"/>
    <w:rsid w:val="00377B03"/>
    <w:rsid w:val="00380155"/>
    <w:rsid w:val="00380ABA"/>
    <w:rsid w:val="00383130"/>
    <w:rsid w:val="003839F2"/>
    <w:rsid w:val="00383C80"/>
    <w:rsid w:val="00384D65"/>
    <w:rsid w:val="0038668C"/>
    <w:rsid w:val="00387371"/>
    <w:rsid w:val="00387704"/>
    <w:rsid w:val="00387F40"/>
    <w:rsid w:val="00390CCF"/>
    <w:rsid w:val="00390E55"/>
    <w:rsid w:val="00393010"/>
    <w:rsid w:val="003A07E8"/>
    <w:rsid w:val="003A188B"/>
    <w:rsid w:val="003A1C5A"/>
    <w:rsid w:val="003A445A"/>
    <w:rsid w:val="003A4611"/>
    <w:rsid w:val="003B2996"/>
    <w:rsid w:val="003B2997"/>
    <w:rsid w:val="003B3393"/>
    <w:rsid w:val="003B3C81"/>
    <w:rsid w:val="003B62F1"/>
    <w:rsid w:val="003B6609"/>
    <w:rsid w:val="003B7C85"/>
    <w:rsid w:val="003C0984"/>
    <w:rsid w:val="003C0BFB"/>
    <w:rsid w:val="003C3B1E"/>
    <w:rsid w:val="003D0C78"/>
    <w:rsid w:val="003D474B"/>
    <w:rsid w:val="003D48F6"/>
    <w:rsid w:val="003E0E3A"/>
    <w:rsid w:val="003F0AA9"/>
    <w:rsid w:val="003F5157"/>
    <w:rsid w:val="003F793E"/>
    <w:rsid w:val="00400A08"/>
    <w:rsid w:val="00400D5C"/>
    <w:rsid w:val="00400FFF"/>
    <w:rsid w:val="00403495"/>
    <w:rsid w:val="00404C65"/>
    <w:rsid w:val="00406585"/>
    <w:rsid w:val="004071FB"/>
    <w:rsid w:val="004144D6"/>
    <w:rsid w:val="00422FDF"/>
    <w:rsid w:val="00423FEA"/>
    <w:rsid w:val="00424B32"/>
    <w:rsid w:val="0042567E"/>
    <w:rsid w:val="004276BD"/>
    <w:rsid w:val="004279DF"/>
    <w:rsid w:val="00434EEA"/>
    <w:rsid w:val="004358BF"/>
    <w:rsid w:val="00443FFF"/>
    <w:rsid w:val="00444F2F"/>
    <w:rsid w:val="004461D3"/>
    <w:rsid w:val="0044721A"/>
    <w:rsid w:val="0046237E"/>
    <w:rsid w:val="004666F8"/>
    <w:rsid w:val="0047099B"/>
    <w:rsid w:val="004729E5"/>
    <w:rsid w:val="00476920"/>
    <w:rsid w:val="004779CE"/>
    <w:rsid w:val="00480F29"/>
    <w:rsid w:val="00494AC1"/>
    <w:rsid w:val="004A4BDF"/>
    <w:rsid w:val="004A5E38"/>
    <w:rsid w:val="004B07BA"/>
    <w:rsid w:val="004B1C73"/>
    <w:rsid w:val="004B53CC"/>
    <w:rsid w:val="004B5A8F"/>
    <w:rsid w:val="004C207F"/>
    <w:rsid w:val="004D1001"/>
    <w:rsid w:val="004D441D"/>
    <w:rsid w:val="004E150D"/>
    <w:rsid w:val="004E157A"/>
    <w:rsid w:val="004E4A71"/>
    <w:rsid w:val="004E4EC8"/>
    <w:rsid w:val="004E60DB"/>
    <w:rsid w:val="004F0502"/>
    <w:rsid w:val="004F1297"/>
    <w:rsid w:val="004F18F1"/>
    <w:rsid w:val="004F1C81"/>
    <w:rsid w:val="004F301F"/>
    <w:rsid w:val="004F4151"/>
    <w:rsid w:val="004F6D4E"/>
    <w:rsid w:val="005018A6"/>
    <w:rsid w:val="005048ED"/>
    <w:rsid w:val="00506E6C"/>
    <w:rsid w:val="005133AD"/>
    <w:rsid w:val="00513EFF"/>
    <w:rsid w:val="00514323"/>
    <w:rsid w:val="00514DB1"/>
    <w:rsid w:val="00521A32"/>
    <w:rsid w:val="00522A37"/>
    <w:rsid w:val="005236D2"/>
    <w:rsid w:val="00532D44"/>
    <w:rsid w:val="005331FC"/>
    <w:rsid w:val="00540355"/>
    <w:rsid w:val="00541BEF"/>
    <w:rsid w:val="00543034"/>
    <w:rsid w:val="00547F74"/>
    <w:rsid w:val="00553700"/>
    <w:rsid w:val="005544F4"/>
    <w:rsid w:val="00557FC5"/>
    <w:rsid w:val="0056147E"/>
    <w:rsid w:val="00564E93"/>
    <w:rsid w:val="00566B56"/>
    <w:rsid w:val="0056755E"/>
    <w:rsid w:val="0057698C"/>
    <w:rsid w:val="00577067"/>
    <w:rsid w:val="005811C2"/>
    <w:rsid w:val="00581BD5"/>
    <w:rsid w:val="005844EF"/>
    <w:rsid w:val="005A153E"/>
    <w:rsid w:val="005A1B84"/>
    <w:rsid w:val="005A1EDA"/>
    <w:rsid w:val="005A2ABC"/>
    <w:rsid w:val="005A5DAA"/>
    <w:rsid w:val="005A6EC6"/>
    <w:rsid w:val="005B7503"/>
    <w:rsid w:val="005C20D2"/>
    <w:rsid w:val="005C22EF"/>
    <w:rsid w:val="005C4595"/>
    <w:rsid w:val="005C64E4"/>
    <w:rsid w:val="005D2E23"/>
    <w:rsid w:val="005D4147"/>
    <w:rsid w:val="005E26B1"/>
    <w:rsid w:val="005E7283"/>
    <w:rsid w:val="005F13CE"/>
    <w:rsid w:val="005F452F"/>
    <w:rsid w:val="005F4A96"/>
    <w:rsid w:val="005F5CA2"/>
    <w:rsid w:val="00606EF0"/>
    <w:rsid w:val="006107DD"/>
    <w:rsid w:val="006115FD"/>
    <w:rsid w:val="0061609A"/>
    <w:rsid w:val="00616BA5"/>
    <w:rsid w:val="00617A8B"/>
    <w:rsid w:val="00621ED4"/>
    <w:rsid w:val="00622A1D"/>
    <w:rsid w:val="00626BD1"/>
    <w:rsid w:val="00632114"/>
    <w:rsid w:val="00632C24"/>
    <w:rsid w:val="006342E5"/>
    <w:rsid w:val="00641148"/>
    <w:rsid w:val="0064394A"/>
    <w:rsid w:val="00651AC2"/>
    <w:rsid w:val="00655097"/>
    <w:rsid w:val="006709D2"/>
    <w:rsid w:val="00672F19"/>
    <w:rsid w:val="00674DB3"/>
    <w:rsid w:val="006752AC"/>
    <w:rsid w:val="00675D5B"/>
    <w:rsid w:val="00684BFB"/>
    <w:rsid w:val="00687890"/>
    <w:rsid w:val="00690496"/>
    <w:rsid w:val="00693603"/>
    <w:rsid w:val="00694205"/>
    <w:rsid w:val="006948B4"/>
    <w:rsid w:val="006A0F14"/>
    <w:rsid w:val="006A20D8"/>
    <w:rsid w:val="006A4978"/>
    <w:rsid w:val="006B5BF3"/>
    <w:rsid w:val="006D2381"/>
    <w:rsid w:val="006D789F"/>
    <w:rsid w:val="006E2C8E"/>
    <w:rsid w:val="006E4469"/>
    <w:rsid w:val="006E6806"/>
    <w:rsid w:val="006E6B32"/>
    <w:rsid w:val="006E7924"/>
    <w:rsid w:val="006F7AA1"/>
    <w:rsid w:val="00702398"/>
    <w:rsid w:val="00713A53"/>
    <w:rsid w:val="00714FAD"/>
    <w:rsid w:val="007175A2"/>
    <w:rsid w:val="00717E58"/>
    <w:rsid w:val="00720170"/>
    <w:rsid w:val="007216D8"/>
    <w:rsid w:val="0073090B"/>
    <w:rsid w:val="00731ACB"/>
    <w:rsid w:val="0073394D"/>
    <w:rsid w:val="00735C31"/>
    <w:rsid w:val="00744EE5"/>
    <w:rsid w:val="00755101"/>
    <w:rsid w:val="0075628C"/>
    <w:rsid w:val="0075672C"/>
    <w:rsid w:val="00756CB3"/>
    <w:rsid w:val="007570F0"/>
    <w:rsid w:val="00765635"/>
    <w:rsid w:val="00767B9D"/>
    <w:rsid w:val="00767C4E"/>
    <w:rsid w:val="00772096"/>
    <w:rsid w:val="0077214D"/>
    <w:rsid w:val="00773AFE"/>
    <w:rsid w:val="00775832"/>
    <w:rsid w:val="00785624"/>
    <w:rsid w:val="00785DC1"/>
    <w:rsid w:val="00786A4D"/>
    <w:rsid w:val="00786EB5"/>
    <w:rsid w:val="00787413"/>
    <w:rsid w:val="007944A9"/>
    <w:rsid w:val="00797196"/>
    <w:rsid w:val="007A428A"/>
    <w:rsid w:val="007A6AA1"/>
    <w:rsid w:val="007B0E8F"/>
    <w:rsid w:val="007B7240"/>
    <w:rsid w:val="007D026A"/>
    <w:rsid w:val="007D18FC"/>
    <w:rsid w:val="007D2527"/>
    <w:rsid w:val="007D30E1"/>
    <w:rsid w:val="007E1BF8"/>
    <w:rsid w:val="007E2A82"/>
    <w:rsid w:val="007E3C70"/>
    <w:rsid w:val="007E6A23"/>
    <w:rsid w:val="007F3730"/>
    <w:rsid w:val="007F3C01"/>
    <w:rsid w:val="007F79F3"/>
    <w:rsid w:val="00800B4B"/>
    <w:rsid w:val="008014AA"/>
    <w:rsid w:val="00802C2E"/>
    <w:rsid w:val="00804573"/>
    <w:rsid w:val="0080595C"/>
    <w:rsid w:val="0081041A"/>
    <w:rsid w:val="00812897"/>
    <w:rsid w:val="00813379"/>
    <w:rsid w:val="0081435A"/>
    <w:rsid w:val="0082006E"/>
    <w:rsid w:val="00822131"/>
    <w:rsid w:val="00826949"/>
    <w:rsid w:val="00826F40"/>
    <w:rsid w:val="00833830"/>
    <w:rsid w:val="00833CAC"/>
    <w:rsid w:val="00841F2D"/>
    <w:rsid w:val="008421AD"/>
    <w:rsid w:val="00846132"/>
    <w:rsid w:val="008473C6"/>
    <w:rsid w:val="008509B4"/>
    <w:rsid w:val="00851C84"/>
    <w:rsid w:val="008531A1"/>
    <w:rsid w:val="00861563"/>
    <w:rsid w:val="00866193"/>
    <w:rsid w:val="008711C6"/>
    <w:rsid w:val="00873FAB"/>
    <w:rsid w:val="00874ED5"/>
    <w:rsid w:val="00876D6D"/>
    <w:rsid w:val="008834A7"/>
    <w:rsid w:val="00885BA6"/>
    <w:rsid w:val="00885ED9"/>
    <w:rsid w:val="0088715C"/>
    <w:rsid w:val="00887E6E"/>
    <w:rsid w:val="00897E01"/>
    <w:rsid w:val="008A3618"/>
    <w:rsid w:val="008A7A72"/>
    <w:rsid w:val="008B35D8"/>
    <w:rsid w:val="008B3D42"/>
    <w:rsid w:val="008B3F53"/>
    <w:rsid w:val="008B7EB7"/>
    <w:rsid w:val="008C17CC"/>
    <w:rsid w:val="008C20BA"/>
    <w:rsid w:val="008C5656"/>
    <w:rsid w:val="008C5881"/>
    <w:rsid w:val="008D0EDB"/>
    <w:rsid w:val="008D20F7"/>
    <w:rsid w:val="008D4086"/>
    <w:rsid w:val="008D6A96"/>
    <w:rsid w:val="008D6EF9"/>
    <w:rsid w:val="008E1D50"/>
    <w:rsid w:val="008E5A57"/>
    <w:rsid w:val="008F5CBC"/>
    <w:rsid w:val="009051E9"/>
    <w:rsid w:val="00905DF3"/>
    <w:rsid w:val="009131C3"/>
    <w:rsid w:val="00915468"/>
    <w:rsid w:val="009161BF"/>
    <w:rsid w:val="0091742F"/>
    <w:rsid w:val="00923EAB"/>
    <w:rsid w:val="00925671"/>
    <w:rsid w:val="009260A0"/>
    <w:rsid w:val="00927E55"/>
    <w:rsid w:val="00930F35"/>
    <w:rsid w:val="00935136"/>
    <w:rsid w:val="00936842"/>
    <w:rsid w:val="00945012"/>
    <w:rsid w:val="00954B95"/>
    <w:rsid w:val="009627EA"/>
    <w:rsid w:val="0096482D"/>
    <w:rsid w:val="0096564D"/>
    <w:rsid w:val="009737C5"/>
    <w:rsid w:val="0097580C"/>
    <w:rsid w:val="00977566"/>
    <w:rsid w:val="00980228"/>
    <w:rsid w:val="00980B9E"/>
    <w:rsid w:val="0098372B"/>
    <w:rsid w:val="00986D8F"/>
    <w:rsid w:val="00990339"/>
    <w:rsid w:val="00992915"/>
    <w:rsid w:val="009A38FB"/>
    <w:rsid w:val="009A4C83"/>
    <w:rsid w:val="009A77D0"/>
    <w:rsid w:val="009B4C52"/>
    <w:rsid w:val="009B6B78"/>
    <w:rsid w:val="009C018D"/>
    <w:rsid w:val="009C2C4D"/>
    <w:rsid w:val="009C4E62"/>
    <w:rsid w:val="009C4EC3"/>
    <w:rsid w:val="009D234F"/>
    <w:rsid w:val="009E02F5"/>
    <w:rsid w:val="009E3659"/>
    <w:rsid w:val="009E6B42"/>
    <w:rsid w:val="009F02C0"/>
    <w:rsid w:val="009F566E"/>
    <w:rsid w:val="009F7DA0"/>
    <w:rsid w:val="00A01966"/>
    <w:rsid w:val="00A023D5"/>
    <w:rsid w:val="00A02DB8"/>
    <w:rsid w:val="00A04005"/>
    <w:rsid w:val="00A04B7C"/>
    <w:rsid w:val="00A06A31"/>
    <w:rsid w:val="00A14AFF"/>
    <w:rsid w:val="00A15C6C"/>
    <w:rsid w:val="00A21135"/>
    <w:rsid w:val="00A238F1"/>
    <w:rsid w:val="00A272BF"/>
    <w:rsid w:val="00A30B88"/>
    <w:rsid w:val="00A30D4C"/>
    <w:rsid w:val="00A34DA8"/>
    <w:rsid w:val="00A3674C"/>
    <w:rsid w:val="00A40E75"/>
    <w:rsid w:val="00A44175"/>
    <w:rsid w:val="00A4680E"/>
    <w:rsid w:val="00A47032"/>
    <w:rsid w:val="00A470D7"/>
    <w:rsid w:val="00A52A81"/>
    <w:rsid w:val="00A54C6D"/>
    <w:rsid w:val="00A636D6"/>
    <w:rsid w:val="00A6660D"/>
    <w:rsid w:val="00A700B2"/>
    <w:rsid w:val="00A77296"/>
    <w:rsid w:val="00A77D84"/>
    <w:rsid w:val="00A81A84"/>
    <w:rsid w:val="00A8389F"/>
    <w:rsid w:val="00A86E85"/>
    <w:rsid w:val="00A87063"/>
    <w:rsid w:val="00A879CB"/>
    <w:rsid w:val="00A94317"/>
    <w:rsid w:val="00A94570"/>
    <w:rsid w:val="00A95A88"/>
    <w:rsid w:val="00AA2C00"/>
    <w:rsid w:val="00AA3C30"/>
    <w:rsid w:val="00AA4C0B"/>
    <w:rsid w:val="00AA62B2"/>
    <w:rsid w:val="00AB358D"/>
    <w:rsid w:val="00AB7276"/>
    <w:rsid w:val="00AB73C4"/>
    <w:rsid w:val="00AB7EC0"/>
    <w:rsid w:val="00AC2176"/>
    <w:rsid w:val="00AC42B0"/>
    <w:rsid w:val="00AD044B"/>
    <w:rsid w:val="00AD0B72"/>
    <w:rsid w:val="00AD7D2B"/>
    <w:rsid w:val="00AE0AFA"/>
    <w:rsid w:val="00AE3E9D"/>
    <w:rsid w:val="00AF1EBC"/>
    <w:rsid w:val="00AF1FC8"/>
    <w:rsid w:val="00AF3A64"/>
    <w:rsid w:val="00AF7BDF"/>
    <w:rsid w:val="00B105A5"/>
    <w:rsid w:val="00B11017"/>
    <w:rsid w:val="00B13CA7"/>
    <w:rsid w:val="00B176E6"/>
    <w:rsid w:val="00B21C98"/>
    <w:rsid w:val="00B21E4D"/>
    <w:rsid w:val="00B22B34"/>
    <w:rsid w:val="00B25785"/>
    <w:rsid w:val="00B25E3F"/>
    <w:rsid w:val="00B30487"/>
    <w:rsid w:val="00B31433"/>
    <w:rsid w:val="00B31A7F"/>
    <w:rsid w:val="00B3369F"/>
    <w:rsid w:val="00B33FF6"/>
    <w:rsid w:val="00B355FD"/>
    <w:rsid w:val="00B35ACF"/>
    <w:rsid w:val="00B3688B"/>
    <w:rsid w:val="00B36FAB"/>
    <w:rsid w:val="00B3746F"/>
    <w:rsid w:val="00B435BD"/>
    <w:rsid w:val="00B43832"/>
    <w:rsid w:val="00B470C0"/>
    <w:rsid w:val="00B474A5"/>
    <w:rsid w:val="00B53874"/>
    <w:rsid w:val="00B55C2B"/>
    <w:rsid w:val="00B61F8B"/>
    <w:rsid w:val="00B66E5B"/>
    <w:rsid w:val="00B755E0"/>
    <w:rsid w:val="00B75AB9"/>
    <w:rsid w:val="00B83134"/>
    <w:rsid w:val="00B84F70"/>
    <w:rsid w:val="00B905A0"/>
    <w:rsid w:val="00B9333F"/>
    <w:rsid w:val="00B94E43"/>
    <w:rsid w:val="00B96CDB"/>
    <w:rsid w:val="00BA1F3A"/>
    <w:rsid w:val="00BA2B1F"/>
    <w:rsid w:val="00BA4E33"/>
    <w:rsid w:val="00BA659A"/>
    <w:rsid w:val="00BA67F8"/>
    <w:rsid w:val="00BA6860"/>
    <w:rsid w:val="00BA7E88"/>
    <w:rsid w:val="00BB0E92"/>
    <w:rsid w:val="00BB0EA0"/>
    <w:rsid w:val="00BB10FE"/>
    <w:rsid w:val="00BB37E9"/>
    <w:rsid w:val="00BB5300"/>
    <w:rsid w:val="00BC663A"/>
    <w:rsid w:val="00BC797E"/>
    <w:rsid w:val="00BD02F9"/>
    <w:rsid w:val="00BD0727"/>
    <w:rsid w:val="00BD7349"/>
    <w:rsid w:val="00BE01CD"/>
    <w:rsid w:val="00BE07A9"/>
    <w:rsid w:val="00BE5ECB"/>
    <w:rsid w:val="00BE60FE"/>
    <w:rsid w:val="00BE62F5"/>
    <w:rsid w:val="00BF0905"/>
    <w:rsid w:val="00BF3EEF"/>
    <w:rsid w:val="00BF48AE"/>
    <w:rsid w:val="00C01BD2"/>
    <w:rsid w:val="00C01C2D"/>
    <w:rsid w:val="00C072F0"/>
    <w:rsid w:val="00C13D3A"/>
    <w:rsid w:val="00C16DD2"/>
    <w:rsid w:val="00C176C5"/>
    <w:rsid w:val="00C215CE"/>
    <w:rsid w:val="00C21854"/>
    <w:rsid w:val="00C245EE"/>
    <w:rsid w:val="00C24ACC"/>
    <w:rsid w:val="00C25335"/>
    <w:rsid w:val="00C26206"/>
    <w:rsid w:val="00C32F20"/>
    <w:rsid w:val="00C37D53"/>
    <w:rsid w:val="00C414D6"/>
    <w:rsid w:val="00C415B2"/>
    <w:rsid w:val="00C45B98"/>
    <w:rsid w:val="00C47213"/>
    <w:rsid w:val="00C50308"/>
    <w:rsid w:val="00C51A0A"/>
    <w:rsid w:val="00C51F97"/>
    <w:rsid w:val="00C52786"/>
    <w:rsid w:val="00C52BF1"/>
    <w:rsid w:val="00C54F5F"/>
    <w:rsid w:val="00C56A67"/>
    <w:rsid w:val="00C57B7E"/>
    <w:rsid w:val="00C61854"/>
    <w:rsid w:val="00C63717"/>
    <w:rsid w:val="00C64BC7"/>
    <w:rsid w:val="00C64DD5"/>
    <w:rsid w:val="00C669A0"/>
    <w:rsid w:val="00C71645"/>
    <w:rsid w:val="00C76B0E"/>
    <w:rsid w:val="00C800E1"/>
    <w:rsid w:val="00C80928"/>
    <w:rsid w:val="00C846FA"/>
    <w:rsid w:val="00C871B0"/>
    <w:rsid w:val="00C903A3"/>
    <w:rsid w:val="00C9219B"/>
    <w:rsid w:val="00C9277B"/>
    <w:rsid w:val="00C9282E"/>
    <w:rsid w:val="00CA2A47"/>
    <w:rsid w:val="00CA2B6D"/>
    <w:rsid w:val="00CA7749"/>
    <w:rsid w:val="00CA7BAB"/>
    <w:rsid w:val="00CA7ED3"/>
    <w:rsid w:val="00CB0877"/>
    <w:rsid w:val="00CC4061"/>
    <w:rsid w:val="00CE1205"/>
    <w:rsid w:val="00CE14AC"/>
    <w:rsid w:val="00CE4D40"/>
    <w:rsid w:val="00CE519A"/>
    <w:rsid w:val="00CE6168"/>
    <w:rsid w:val="00CF1759"/>
    <w:rsid w:val="00CF1B79"/>
    <w:rsid w:val="00D015C4"/>
    <w:rsid w:val="00D039CF"/>
    <w:rsid w:val="00D03E74"/>
    <w:rsid w:val="00D12D00"/>
    <w:rsid w:val="00D133DD"/>
    <w:rsid w:val="00D20391"/>
    <w:rsid w:val="00D22150"/>
    <w:rsid w:val="00D303D4"/>
    <w:rsid w:val="00D34F3A"/>
    <w:rsid w:val="00D417F0"/>
    <w:rsid w:val="00D47D05"/>
    <w:rsid w:val="00D54E34"/>
    <w:rsid w:val="00D562E3"/>
    <w:rsid w:val="00D56879"/>
    <w:rsid w:val="00D618C6"/>
    <w:rsid w:val="00D64DEF"/>
    <w:rsid w:val="00D656C7"/>
    <w:rsid w:val="00D705AD"/>
    <w:rsid w:val="00D70941"/>
    <w:rsid w:val="00D754D1"/>
    <w:rsid w:val="00D76412"/>
    <w:rsid w:val="00D831F2"/>
    <w:rsid w:val="00D8355B"/>
    <w:rsid w:val="00D902E5"/>
    <w:rsid w:val="00D94998"/>
    <w:rsid w:val="00D97182"/>
    <w:rsid w:val="00D976DA"/>
    <w:rsid w:val="00DA1390"/>
    <w:rsid w:val="00DA2780"/>
    <w:rsid w:val="00DA4BCD"/>
    <w:rsid w:val="00DA6F35"/>
    <w:rsid w:val="00DA7B63"/>
    <w:rsid w:val="00DC22AA"/>
    <w:rsid w:val="00DC3975"/>
    <w:rsid w:val="00DC485C"/>
    <w:rsid w:val="00DC5C4B"/>
    <w:rsid w:val="00DD4645"/>
    <w:rsid w:val="00DE0457"/>
    <w:rsid w:val="00DE0667"/>
    <w:rsid w:val="00DE7169"/>
    <w:rsid w:val="00DF22FB"/>
    <w:rsid w:val="00DF3A04"/>
    <w:rsid w:val="00DF55F0"/>
    <w:rsid w:val="00DF74CB"/>
    <w:rsid w:val="00E00F36"/>
    <w:rsid w:val="00E02061"/>
    <w:rsid w:val="00E05476"/>
    <w:rsid w:val="00E079C8"/>
    <w:rsid w:val="00E10B8F"/>
    <w:rsid w:val="00E22762"/>
    <w:rsid w:val="00E24CDB"/>
    <w:rsid w:val="00E24E58"/>
    <w:rsid w:val="00E25331"/>
    <w:rsid w:val="00E2560A"/>
    <w:rsid w:val="00E31818"/>
    <w:rsid w:val="00E359D6"/>
    <w:rsid w:val="00E413FB"/>
    <w:rsid w:val="00E4341C"/>
    <w:rsid w:val="00E56C47"/>
    <w:rsid w:val="00E618B8"/>
    <w:rsid w:val="00E6500A"/>
    <w:rsid w:val="00E66BBC"/>
    <w:rsid w:val="00E67286"/>
    <w:rsid w:val="00E672EE"/>
    <w:rsid w:val="00E71D91"/>
    <w:rsid w:val="00E7344D"/>
    <w:rsid w:val="00E75165"/>
    <w:rsid w:val="00E762E0"/>
    <w:rsid w:val="00E83578"/>
    <w:rsid w:val="00E8493A"/>
    <w:rsid w:val="00E86CE6"/>
    <w:rsid w:val="00E87837"/>
    <w:rsid w:val="00E91FD9"/>
    <w:rsid w:val="00E94FDC"/>
    <w:rsid w:val="00E970CB"/>
    <w:rsid w:val="00EA06C7"/>
    <w:rsid w:val="00EA2D4B"/>
    <w:rsid w:val="00EA3C4C"/>
    <w:rsid w:val="00EA55A3"/>
    <w:rsid w:val="00EB086B"/>
    <w:rsid w:val="00EB5B74"/>
    <w:rsid w:val="00EB7294"/>
    <w:rsid w:val="00EC3D99"/>
    <w:rsid w:val="00EC426E"/>
    <w:rsid w:val="00ED0087"/>
    <w:rsid w:val="00ED1427"/>
    <w:rsid w:val="00ED2534"/>
    <w:rsid w:val="00EE2279"/>
    <w:rsid w:val="00EE412D"/>
    <w:rsid w:val="00EE55FF"/>
    <w:rsid w:val="00EE5AF7"/>
    <w:rsid w:val="00EF5745"/>
    <w:rsid w:val="00F0007C"/>
    <w:rsid w:val="00F026EF"/>
    <w:rsid w:val="00F02DF3"/>
    <w:rsid w:val="00F075B4"/>
    <w:rsid w:val="00F15488"/>
    <w:rsid w:val="00F2014D"/>
    <w:rsid w:val="00F2061A"/>
    <w:rsid w:val="00F20A0E"/>
    <w:rsid w:val="00F22B6E"/>
    <w:rsid w:val="00F23238"/>
    <w:rsid w:val="00F270AD"/>
    <w:rsid w:val="00F31E1F"/>
    <w:rsid w:val="00F3369B"/>
    <w:rsid w:val="00F33F82"/>
    <w:rsid w:val="00F3728F"/>
    <w:rsid w:val="00F415E5"/>
    <w:rsid w:val="00F41993"/>
    <w:rsid w:val="00F5138C"/>
    <w:rsid w:val="00F54B58"/>
    <w:rsid w:val="00F54EA6"/>
    <w:rsid w:val="00F558DF"/>
    <w:rsid w:val="00F56253"/>
    <w:rsid w:val="00F56BD7"/>
    <w:rsid w:val="00F5744A"/>
    <w:rsid w:val="00F64D58"/>
    <w:rsid w:val="00F72B60"/>
    <w:rsid w:val="00F74BE0"/>
    <w:rsid w:val="00F75DB0"/>
    <w:rsid w:val="00F76557"/>
    <w:rsid w:val="00F821FC"/>
    <w:rsid w:val="00F85D92"/>
    <w:rsid w:val="00F87CB3"/>
    <w:rsid w:val="00F9035F"/>
    <w:rsid w:val="00F90F3C"/>
    <w:rsid w:val="00F96BA7"/>
    <w:rsid w:val="00FA0132"/>
    <w:rsid w:val="00FA2EA4"/>
    <w:rsid w:val="00FA34D7"/>
    <w:rsid w:val="00FA3569"/>
    <w:rsid w:val="00FA6D81"/>
    <w:rsid w:val="00FB49A9"/>
    <w:rsid w:val="00FB4A77"/>
    <w:rsid w:val="00FB6546"/>
    <w:rsid w:val="00FB6AA2"/>
    <w:rsid w:val="00FB6DFA"/>
    <w:rsid w:val="00FB795D"/>
    <w:rsid w:val="00FC1AC4"/>
    <w:rsid w:val="00FC20A9"/>
    <w:rsid w:val="00FC48F0"/>
    <w:rsid w:val="00FC6836"/>
    <w:rsid w:val="00FC6ED4"/>
    <w:rsid w:val="00FD1EBF"/>
    <w:rsid w:val="00FD458E"/>
    <w:rsid w:val="00FD6451"/>
    <w:rsid w:val="00FE5285"/>
    <w:rsid w:val="00FE5C97"/>
    <w:rsid w:val="00FE5E91"/>
    <w:rsid w:val="00FF0BCF"/>
    <w:rsid w:val="00FF2CF0"/>
    <w:rsid w:val="00FF445A"/>
    <w:rsid w:val="00FF4593"/>
    <w:rsid w:val="00FF58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43F991"/>
  <w15:chartTrackingRefBased/>
  <w15:docId w15:val="{E417B288-01FB-4600-AC69-BFF23AAC7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5ECB"/>
    <w:pPr>
      <w:widowControl w:val="0"/>
      <w:autoSpaceDE w:val="0"/>
      <w:autoSpaceDN w:val="0"/>
      <w:jc w:val="both"/>
    </w:pPr>
    <w:rPr>
      <w:rFonts w:ascii="ＭＳ 明朝" w:eastAsia="ＭＳ 明朝"/>
      <w:kern w:val="20"/>
      <w:sz w:val="20"/>
    </w:rPr>
  </w:style>
  <w:style w:type="paragraph" w:styleId="1">
    <w:name w:val="heading 1"/>
    <w:basedOn w:val="a"/>
    <w:next w:val="a"/>
    <w:link w:val="10"/>
    <w:uiPriority w:val="9"/>
    <w:qFormat/>
    <w:rsid w:val="00CA2B6D"/>
    <w:pPr>
      <w:keepNext/>
      <w:jc w:val="center"/>
      <w:outlineLvl w:val="0"/>
    </w:pPr>
    <w:rPr>
      <w:rFonts w:asciiTheme="majorHAnsi" w:eastAsia="ＭＳ ゴシック" w:hAnsiTheme="majorHAnsi" w:cstheme="majorBidi"/>
      <w:sz w:val="24"/>
      <w:szCs w:val="24"/>
    </w:rPr>
  </w:style>
  <w:style w:type="paragraph" w:styleId="2">
    <w:name w:val="heading 2"/>
    <w:basedOn w:val="a"/>
    <w:next w:val="a"/>
    <w:link w:val="20"/>
    <w:uiPriority w:val="9"/>
    <w:unhideWhenUsed/>
    <w:qFormat/>
    <w:rsid w:val="00C51F97"/>
    <w:pPr>
      <w:keepNext/>
      <w:jc w:val="center"/>
      <w:outlineLvl w:val="1"/>
    </w:pPr>
    <w:rPr>
      <w:rFonts w:asciiTheme="majorHAnsi" w:eastAsia="ＭＳ ゴシック" w:hAnsiTheme="majorHAnsi" w:cstheme="majorBidi"/>
      <w:b/>
      <w:sz w:val="22"/>
      <w:u w:val="doub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3C80"/>
    <w:pPr>
      <w:tabs>
        <w:tab w:val="center" w:pos="4252"/>
        <w:tab w:val="right" w:pos="8504"/>
      </w:tabs>
      <w:snapToGrid w:val="0"/>
    </w:pPr>
  </w:style>
  <w:style w:type="character" w:customStyle="1" w:styleId="a4">
    <w:name w:val="ヘッダー (文字)"/>
    <w:basedOn w:val="a0"/>
    <w:link w:val="a3"/>
    <w:uiPriority w:val="99"/>
    <w:rsid w:val="00383C80"/>
    <w:rPr>
      <w:rFonts w:ascii="ＭＳ 明朝" w:eastAsia="ＭＳ 明朝"/>
      <w:sz w:val="22"/>
    </w:rPr>
  </w:style>
  <w:style w:type="paragraph" w:styleId="a5">
    <w:name w:val="footer"/>
    <w:basedOn w:val="a"/>
    <w:link w:val="a6"/>
    <w:uiPriority w:val="99"/>
    <w:unhideWhenUsed/>
    <w:rsid w:val="00383C80"/>
    <w:pPr>
      <w:tabs>
        <w:tab w:val="center" w:pos="4252"/>
        <w:tab w:val="right" w:pos="8504"/>
      </w:tabs>
      <w:snapToGrid w:val="0"/>
    </w:pPr>
  </w:style>
  <w:style w:type="character" w:customStyle="1" w:styleId="a6">
    <w:name w:val="フッター (文字)"/>
    <w:basedOn w:val="a0"/>
    <w:link w:val="a5"/>
    <w:uiPriority w:val="99"/>
    <w:rsid w:val="00383C80"/>
    <w:rPr>
      <w:rFonts w:ascii="ＭＳ 明朝" w:eastAsia="ＭＳ 明朝"/>
      <w:sz w:val="22"/>
    </w:rPr>
  </w:style>
  <w:style w:type="character" w:customStyle="1" w:styleId="10">
    <w:name w:val="見出し 1 (文字)"/>
    <w:basedOn w:val="a0"/>
    <w:link w:val="1"/>
    <w:uiPriority w:val="9"/>
    <w:rsid w:val="00CA2B6D"/>
    <w:rPr>
      <w:rFonts w:asciiTheme="majorHAnsi" w:eastAsia="ＭＳ ゴシック" w:hAnsiTheme="majorHAnsi" w:cstheme="majorBidi"/>
      <w:sz w:val="24"/>
      <w:szCs w:val="24"/>
    </w:rPr>
  </w:style>
  <w:style w:type="character" w:customStyle="1" w:styleId="20">
    <w:name w:val="見出し 2 (文字)"/>
    <w:basedOn w:val="a0"/>
    <w:link w:val="2"/>
    <w:uiPriority w:val="9"/>
    <w:rsid w:val="00C51F97"/>
    <w:rPr>
      <w:rFonts w:asciiTheme="majorHAnsi" w:eastAsia="ＭＳ ゴシック" w:hAnsiTheme="majorHAnsi" w:cstheme="majorBidi"/>
      <w:b/>
      <w:kern w:val="20"/>
      <w:sz w:val="22"/>
      <w:u w:val="double"/>
    </w:rPr>
  </w:style>
  <w:style w:type="paragraph" w:styleId="a7">
    <w:name w:val="Title"/>
    <w:basedOn w:val="a"/>
    <w:next w:val="a"/>
    <w:link w:val="a8"/>
    <w:uiPriority w:val="10"/>
    <w:qFormat/>
    <w:rsid w:val="007F3C01"/>
    <w:pPr>
      <w:spacing w:before="240" w:after="120"/>
      <w:jc w:val="center"/>
      <w:outlineLvl w:val="0"/>
    </w:pPr>
    <w:rPr>
      <w:rFonts w:asciiTheme="majorHAnsi" w:eastAsia="UD デジタル 教科書体 NP-B" w:hAnsiTheme="majorHAnsi" w:cstheme="majorBidi"/>
      <w:b/>
      <w:sz w:val="48"/>
      <w:szCs w:val="32"/>
    </w:rPr>
  </w:style>
  <w:style w:type="character" w:customStyle="1" w:styleId="a8">
    <w:name w:val="表題 (文字)"/>
    <w:basedOn w:val="a0"/>
    <w:link w:val="a7"/>
    <w:uiPriority w:val="10"/>
    <w:rsid w:val="007F3C01"/>
    <w:rPr>
      <w:rFonts w:asciiTheme="majorHAnsi" w:eastAsia="UD デジタル 教科書体 NP-B" w:hAnsiTheme="majorHAnsi" w:cstheme="majorBidi"/>
      <w:b/>
      <w:kern w:val="20"/>
      <w:sz w:val="48"/>
      <w:szCs w:val="32"/>
    </w:rPr>
  </w:style>
  <w:style w:type="paragraph" w:styleId="a9">
    <w:name w:val="Subtitle"/>
    <w:basedOn w:val="a"/>
    <w:next w:val="a"/>
    <w:link w:val="aa"/>
    <w:uiPriority w:val="11"/>
    <w:qFormat/>
    <w:rsid w:val="007F3C01"/>
    <w:pPr>
      <w:jc w:val="center"/>
      <w:outlineLvl w:val="1"/>
    </w:pPr>
    <w:rPr>
      <w:rFonts w:asciiTheme="minorHAnsi" w:eastAsia="UD デジタル 教科書体 NP-B"/>
      <w:sz w:val="40"/>
      <w:szCs w:val="24"/>
    </w:rPr>
  </w:style>
  <w:style w:type="character" w:customStyle="1" w:styleId="aa">
    <w:name w:val="副題 (文字)"/>
    <w:basedOn w:val="a0"/>
    <w:link w:val="a9"/>
    <w:uiPriority w:val="11"/>
    <w:rsid w:val="007F3C01"/>
    <w:rPr>
      <w:rFonts w:eastAsia="UD デジタル 教科書体 NP-B"/>
      <w:kern w:val="20"/>
      <w:sz w:val="40"/>
      <w:szCs w:val="24"/>
    </w:rPr>
  </w:style>
  <w:style w:type="table" w:styleId="ab">
    <w:name w:val="Table Grid"/>
    <w:basedOn w:val="a1"/>
    <w:uiPriority w:val="39"/>
    <w:rsid w:val="00B374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b"/>
    <w:uiPriority w:val="39"/>
    <w:rsid w:val="00930F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next w:val="ab"/>
    <w:uiPriority w:val="39"/>
    <w:rsid w:val="007D02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b"/>
    <w:uiPriority w:val="39"/>
    <w:rsid w:val="005F13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b"/>
    <w:uiPriority w:val="39"/>
    <w:rsid w:val="00443F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b"/>
    <w:uiPriority w:val="39"/>
    <w:rsid w:val="002E6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b"/>
    <w:uiPriority w:val="39"/>
    <w:rsid w:val="00A367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b"/>
    <w:uiPriority w:val="39"/>
    <w:rsid w:val="00414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b"/>
    <w:uiPriority w:val="39"/>
    <w:rsid w:val="000C7D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uiPriority w:val="99"/>
    <w:rsid w:val="002B2528"/>
    <w:rPr>
      <w:color w:val="0000FF"/>
      <w:u w:val="single"/>
    </w:rPr>
  </w:style>
  <w:style w:type="table" w:customStyle="1" w:styleId="9">
    <w:name w:val="表 (格子)9"/>
    <w:basedOn w:val="a1"/>
    <w:next w:val="ab"/>
    <w:uiPriority w:val="39"/>
    <w:rsid w:val="00684B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b"/>
    <w:uiPriority w:val="39"/>
    <w:rsid w:val="00786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b"/>
    <w:uiPriority w:val="39"/>
    <w:rsid w:val="00847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b"/>
    <w:uiPriority w:val="39"/>
    <w:rsid w:val="00494A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b"/>
    <w:uiPriority w:val="39"/>
    <w:rsid w:val="00C637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b"/>
    <w:uiPriority w:val="39"/>
    <w:rsid w:val="00735C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b"/>
    <w:uiPriority w:val="39"/>
    <w:rsid w:val="006A0F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b"/>
    <w:uiPriority w:val="39"/>
    <w:rsid w:val="00B31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b"/>
    <w:uiPriority w:val="39"/>
    <w:rsid w:val="00C57B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b"/>
    <w:uiPriority w:val="39"/>
    <w:rsid w:val="00C57B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 (格子)19"/>
    <w:basedOn w:val="a1"/>
    <w:next w:val="ab"/>
    <w:uiPriority w:val="39"/>
    <w:rsid w:val="00B94E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表 (格子)20"/>
    <w:basedOn w:val="a1"/>
    <w:next w:val="ab"/>
    <w:uiPriority w:val="39"/>
    <w:rsid w:val="00C41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 (格子)21"/>
    <w:basedOn w:val="a1"/>
    <w:next w:val="ab"/>
    <w:uiPriority w:val="39"/>
    <w:rsid w:val="00E67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b"/>
    <w:uiPriority w:val="39"/>
    <w:rsid w:val="00C01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b"/>
    <w:uiPriority w:val="39"/>
    <w:rsid w:val="003B29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表 (格子)24"/>
    <w:basedOn w:val="a1"/>
    <w:next w:val="ab"/>
    <w:uiPriority w:val="39"/>
    <w:rsid w:val="00506E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一太郎"/>
    <w:rsid w:val="00A470D7"/>
    <w:pPr>
      <w:widowControl w:val="0"/>
      <w:wordWrap w:val="0"/>
      <w:autoSpaceDE w:val="0"/>
      <w:autoSpaceDN w:val="0"/>
      <w:adjustRightInd w:val="0"/>
      <w:spacing w:line="335" w:lineRule="exact"/>
      <w:jc w:val="both"/>
    </w:pPr>
    <w:rPr>
      <w:rFonts w:ascii="Century" w:eastAsia="ＭＳ 明朝" w:hAnsi="Century" w:cs="ＭＳ 明朝"/>
      <w:spacing w:val="2"/>
      <w:kern w:val="0"/>
      <w:szCs w:val="21"/>
    </w:rPr>
  </w:style>
  <w:style w:type="table" w:customStyle="1" w:styleId="25">
    <w:name w:val="表 (格子)25"/>
    <w:basedOn w:val="a1"/>
    <w:next w:val="ab"/>
    <w:uiPriority w:val="39"/>
    <w:rsid w:val="00101A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 (格子)26"/>
    <w:basedOn w:val="a1"/>
    <w:next w:val="ab"/>
    <w:uiPriority w:val="39"/>
    <w:rsid w:val="00D64D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表 (格子)27"/>
    <w:basedOn w:val="a1"/>
    <w:next w:val="ab"/>
    <w:uiPriority w:val="39"/>
    <w:rsid w:val="001163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表 (格子)28"/>
    <w:basedOn w:val="a1"/>
    <w:next w:val="ab"/>
    <w:uiPriority w:val="39"/>
    <w:rsid w:val="00AB7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表 (格子)29"/>
    <w:basedOn w:val="a1"/>
    <w:next w:val="ab"/>
    <w:uiPriority w:val="39"/>
    <w:rsid w:val="00DE04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 (格子)30"/>
    <w:basedOn w:val="a1"/>
    <w:next w:val="ab"/>
    <w:uiPriority w:val="39"/>
    <w:rsid w:val="00C47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b"/>
    <w:uiPriority w:val="39"/>
    <w:rsid w:val="00E00F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2"/>
    <w:basedOn w:val="a1"/>
    <w:next w:val="ab"/>
    <w:uiPriority w:val="39"/>
    <w:rsid w:val="00E56C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llowedHyperlink"/>
    <w:basedOn w:val="a0"/>
    <w:uiPriority w:val="99"/>
    <w:semiHidden/>
    <w:unhideWhenUsed/>
    <w:rsid w:val="00B22B34"/>
    <w:rPr>
      <w:color w:val="954F72" w:themeColor="followedHyperlink"/>
      <w:u w:val="single"/>
    </w:rPr>
  </w:style>
  <w:style w:type="paragraph" w:styleId="af">
    <w:name w:val="Balloon Text"/>
    <w:basedOn w:val="a"/>
    <w:link w:val="af0"/>
    <w:uiPriority w:val="99"/>
    <w:semiHidden/>
    <w:unhideWhenUsed/>
    <w:rsid w:val="00A52A81"/>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A52A81"/>
    <w:rPr>
      <w:rFonts w:asciiTheme="majorHAnsi" w:eastAsiaTheme="majorEastAsia" w:hAnsiTheme="majorHAnsi" w:cstheme="majorBidi"/>
      <w:kern w:val="20"/>
      <w:sz w:val="18"/>
      <w:szCs w:val="18"/>
    </w:rPr>
  </w:style>
  <w:style w:type="paragraph" w:styleId="af1">
    <w:name w:val="List Paragraph"/>
    <w:basedOn w:val="a"/>
    <w:uiPriority w:val="34"/>
    <w:qFormat/>
    <w:rsid w:val="00BA6860"/>
    <w:pPr>
      <w:ind w:leftChars="400" w:left="840"/>
    </w:pPr>
  </w:style>
  <w:style w:type="character" w:styleId="af2">
    <w:name w:val="annotation reference"/>
    <w:basedOn w:val="a0"/>
    <w:uiPriority w:val="99"/>
    <w:semiHidden/>
    <w:unhideWhenUsed/>
    <w:rsid w:val="00804573"/>
    <w:rPr>
      <w:sz w:val="18"/>
      <w:szCs w:val="18"/>
    </w:rPr>
  </w:style>
  <w:style w:type="paragraph" w:styleId="af3">
    <w:name w:val="annotation text"/>
    <w:basedOn w:val="a"/>
    <w:link w:val="af4"/>
    <w:uiPriority w:val="99"/>
    <w:semiHidden/>
    <w:unhideWhenUsed/>
    <w:rsid w:val="00804573"/>
    <w:pPr>
      <w:jc w:val="left"/>
    </w:pPr>
  </w:style>
  <w:style w:type="character" w:customStyle="1" w:styleId="af4">
    <w:name w:val="コメント文字列 (文字)"/>
    <w:basedOn w:val="a0"/>
    <w:link w:val="af3"/>
    <w:uiPriority w:val="99"/>
    <w:semiHidden/>
    <w:rsid w:val="00804573"/>
    <w:rPr>
      <w:rFonts w:ascii="ＭＳ 明朝" w:eastAsia="ＭＳ 明朝"/>
      <w:kern w:val="20"/>
      <w:sz w:val="20"/>
    </w:rPr>
  </w:style>
  <w:style w:type="paragraph" w:styleId="af5">
    <w:name w:val="annotation subject"/>
    <w:basedOn w:val="af3"/>
    <w:next w:val="af3"/>
    <w:link w:val="af6"/>
    <w:uiPriority w:val="99"/>
    <w:semiHidden/>
    <w:unhideWhenUsed/>
    <w:rsid w:val="00804573"/>
    <w:rPr>
      <w:b/>
      <w:bCs/>
    </w:rPr>
  </w:style>
  <w:style w:type="character" w:customStyle="1" w:styleId="af6">
    <w:name w:val="コメント内容 (文字)"/>
    <w:basedOn w:val="af4"/>
    <w:link w:val="af5"/>
    <w:uiPriority w:val="99"/>
    <w:semiHidden/>
    <w:rsid w:val="00804573"/>
    <w:rPr>
      <w:rFonts w:ascii="ＭＳ 明朝" w:eastAsia="ＭＳ 明朝"/>
      <w:b/>
      <w:bCs/>
      <w:kern w:val="20"/>
      <w:sz w:val="20"/>
    </w:rPr>
  </w:style>
  <w:style w:type="character" w:styleId="af7">
    <w:name w:val="Unresolved Mention"/>
    <w:basedOn w:val="a0"/>
    <w:uiPriority w:val="99"/>
    <w:semiHidden/>
    <w:unhideWhenUsed/>
    <w:rsid w:val="00255CD3"/>
    <w:rPr>
      <w:color w:val="605E5C"/>
      <w:shd w:val="clear" w:color="auto" w:fill="E1DFDD"/>
    </w:rPr>
  </w:style>
  <w:style w:type="paragraph" w:styleId="af8">
    <w:name w:val="caption"/>
    <w:basedOn w:val="a"/>
    <w:next w:val="a"/>
    <w:uiPriority w:val="35"/>
    <w:unhideWhenUsed/>
    <w:qFormat/>
    <w:rsid w:val="00C32F20"/>
    <w:rPr>
      <w:b/>
      <w:bCs/>
      <w:sz w:val="21"/>
      <w:szCs w:val="21"/>
    </w:rPr>
  </w:style>
  <w:style w:type="paragraph" w:styleId="af9">
    <w:name w:val="TOC Heading"/>
    <w:basedOn w:val="1"/>
    <w:next w:val="a"/>
    <w:uiPriority w:val="39"/>
    <w:unhideWhenUsed/>
    <w:qFormat/>
    <w:rsid w:val="00BC797E"/>
    <w:pPr>
      <w:keepLines/>
      <w:widowControl/>
      <w:autoSpaceDE/>
      <w:autoSpaceDN/>
      <w:spacing w:before="240" w:line="259" w:lineRule="auto"/>
      <w:jc w:val="left"/>
      <w:outlineLvl w:val="9"/>
    </w:pPr>
    <w:rPr>
      <w:rFonts w:eastAsiaTheme="majorEastAsia"/>
      <w:color w:val="2E74B5" w:themeColor="accent1" w:themeShade="BF"/>
      <w:kern w:val="0"/>
      <w:sz w:val="32"/>
      <w:szCs w:val="32"/>
    </w:rPr>
  </w:style>
  <w:style w:type="paragraph" w:styleId="2a">
    <w:name w:val="toc 2"/>
    <w:basedOn w:val="a"/>
    <w:next w:val="a"/>
    <w:autoRedefine/>
    <w:uiPriority w:val="39"/>
    <w:unhideWhenUsed/>
    <w:rsid w:val="00006D64"/>
    <w:pPr>
      <w:ind w:leftChars="100" w:left="100"/>
    </w:pPr>
    <w:rPr>
      <w:u w:val="single"/>
    </w:rPr>
  </w:style>
  <w:style w:type="paragraph" w:styleId="1a">
    <w:name w:val="toc 1"/>
    <w:basedOn w:val="a"/>
    <w:next w:val="a"/>
    <w:autoRedefine/>
    <w:uiPriority w:val="39"/>
    <w:unhideWhenUsed/>
    <w:rsid w:val="00006D64"/>
    <w:pPr>
      <w:tabs>
        <w:tab w:val="right" w:leader="dot" w:pos="10082"/>
      </w:tabs>
      <w:spacing w:line="300" w:lineRule="exact"/>
    </w:pPr>
    <w:rPr>
      <w:rFonts w:eastAsia="ＭＳ ゴシック"/>
      <w:u w:val="single"/>
    </w:rPr>
  </w:style>
  <w:style w:type="paragraph" w:styleId="33">
    <w:name w:val="toc 3"/>
    <w:basedOn w:val="a"/>
    <w:next w:val="a"/>
    <w:autoRedefine/>
    <w:uiPriority w:val="39"/>
    <w:unhideWhenUsed/>
    <w:rsid w:val="00006D64"/>
    <w:pPr>
      <w:autoSpaceDE/>
      <w:autoSpaceDN/>
      <w:ind w:leftChars="200" w:left="420"/>
      <w:jc w:val="left"/>
    </w:pPr>
    <w:rPr>
      <w:rFonts w:asciiTheme="minorHAnsi"/>
      <w:kern w:val="2"/>
      <w:szCs w:val="24"/>
      <w:u w:val="single"/>
      <w14:ligatures w14:val="standardContextual"/>
    </w:rPr>
  </w:style>
  <w:style w:type="paragraph" w:styleId="40">
    <w:name w:val="toc 4"/>
    <w:basedOn w:val="a"/>
    <w:next w:val="a"/>
    <w:autoRedefine/>
    <w:uiPriority w:val="39"/>
    <w:unhideWhenUsed/>
    <w:rsid w:val="00BC797E"/>
    <w:pPr>
      <w:autoSpaceDE/>
      <w:autoSpaceDN/>
      <w:ind w:leftChars="300" w:left="630"/>
      <w:jc w:val="left"/>
    </w:pPr>
    <w:rPr>
      <w:rFonts w:asciiTheme="minorHAnsi" w:eastAsiaTheme="minorEastAsia"/>
      <w:kern w:val="2"/>
      <w:sz w:val="21"/>
      <w:szCs w:val="24"/>
      <w14:ligatures w14:val="standardContextual"/>
    </w:rPr>
  </w:style>
  <w:style w:type="paragraph" w:styleId="50">
    <w:name w:val="toc 5"/>
    <w:basedOn w:val="a"/>
    <w:next w:val="a"/>
    <w:autoRedefine/>
    <w:uiPriority w:val="39"/>
    <w:unhideWhenUsed/>
    <w:rsid w:val="00BC797E"/>
    <w:pPr>
      <w:autoSpaceDE/>
      <w:autoSpaceDN/>
      <w:ind w:leftChars="400" w:left="840"/>
      <w:jc w:val="left"/>
    </w:pPr>
    <w:rPr>
      <w:rFonts w:asciiTheme="minorHAnsi" w:eastAsiaTheme="minorEastAsia"/>
      <w:kern w:val="2"/>
      <w:sz w:val="21"/>
      <w:szCs w:val="24"/>
      <w14:ligatures w14:val="standardContextual"/>
    </w:rPr>
  </w:style>
  <w:style w:type="paragraph" w:styleId="60">
    <w:name w:val="toc 6"/>
    <w:basedOn w:val="a"/>
    <w:next w:val="a"/>
    <w:autoRedefine/>
    <w:uiPriority w:val="39"/>
    <w:unhideWhenUsed/>
    <w:rsid w:val="00BC797E"/>
    <w:pPr>
      <w:autoSpaceDE/>
      <w:autoSpaceDN/>
      <w:ind w:leftChars="500" w:left="1050"/>
      <w:jc w:val="left"/>
    </w:pPr>
    <w:rPr>
      <w:rFonts w:asciiTheme="minorHAnsi" w:eastAsiaTheme="minorEastAsia"/>
      <w:kern w:val="2"/>
      <w:sz w:val="21"/>
      <w:szCs w:val="24"/>
      <w14:ligatures w14:val="standardContextual"/>
    </w:rPr>
  </w:style>
  <w:style w:type="paragraph" w:styleId="70">
    <w:name w:val="toc 7"/>
    <w:basedOn w:val="a"/>
    <w:next w:val="a"/>
    <w:autoRedefine/>
    <w:uiPriority w:val="39"/>
    <w:unhideWhenUsed/>
    <w:rsid w:val="00BC797E"/>
    <w:pPr>
      <w:autoSpaceDE/>
      <w:autoSpaceDN/>
      <w:ind w:leftChars="600" w:left="1260"/>
      <w:jc w:val="left"/>
    </w:pPr>
    <w:rPr>
      <w:rFonts w:asciiTheme="minorHAnsi" w:eastAsiaTheme="minorEastAsia"/>
      <w:kern w:val="2"/>
      <w:sz w:val="21"/>
      <w:szCs w:val="24"/>
      <w14:ligatures w14:val="standardContextual"/>
    </w:rPr>
  </w:style>
  <w:style w:type="paragraph" w:styleId="80">
    <w:name w:val="toc 8"/>
    <w:basedOn w:val="a"/>
    <w:next w:val="a"/>
    <w:autoRedefine/>
    <w:uiPriority w:val="39"/>
    <w:unhideWhenUsed/>
    <w:rsid w:val="00BC797E"/>
    <w:pPr>
      <w:autoSpaceDE/>
      <w:autoSpaceDN/>
      <w:ind w:leftChars="700" w:left="1470"/>
      <w:jc w:val="left"/>
    </w:pPr>
    <w:rPr>
      <w:rFonts w:asciiTheme="minorHAnsi" w:eastAsiaTheme="minorEastAsia"/>
      <w:kern w:val="2"/>
      <w:sz w:val="21"/>
      <w:szCs w:val="24"/>
      <w14:ligatures w14:val="standardContextual"/>
    </w:rPr>
  </w:style>
  <w:style w:type="paragraph" w:styleId="90">
    <w:name w:val="toc 9"/>
    <w:basedOn w:val="a"/>
    <w:next w:val="a"/>
    <w:autoRedefine/>
    <w:uiPriority w:val="39"/>
    <w:unhideWhenUsed/>
    <w:rsid w:val="00BC797E"/>
    <w:pPr>
      <w:autoSpaceDE/>
      <w:autoSpaceDN/>
      <w:ind w:leftChars="800" w:left="1680"/>
      <w:jc w:val="left"/>
    </w:pPr>
    <w:rPr>
      <w:rFonts w:asciiTheme="minorHAnsi" w:eastAsiaTheme="minorEastAsia"/>
      <w:kern w:val="2"/>
      <w:sz w:val="21"/>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wmf"/><Relationship Id="rId299" Type="http://schemas.openxmlformats.org/officeDocument/2006/relationships/header" Target="header24.xml"/><Relationship Id="rId21" Type="http://schemas.openxmlformats.org/officeDocument/2006/relationships/hyperlink" Target="http://srb10fbd5f7.legal-square.com/HAS-Shohin/jsp/SVDocumentView" TargetMode="External"/><Relationship Id="rId63" Type="http://schemas.openxmlformats.org/officeDocument/2006/relationships/hyperlink" Target="https://elaws.e-gov.go.jp/document?lawid=329AC0000000160_20160401_427AC0000000046&amp;keyword=%E5%AD%A6%E6%A0%A1%E7%B5%A6%E9%A3%9F%E6%B3%95" TargetMode="External"/><Relationship Id="rId159" Type="http://schemas.openxmlformats.org/officeDocument/2006/relationships/hyperlink" Target="file:///\\fs.ad.pref.shimane.jp\&#25945;&#32946;&#22996;&#21729;&#20250;\&#23398;&#26657;&#25945;&#32946;&#35506;\&#9318;R2&#23376;&#12393;&#12418;&#23433;&#20840;&#25903;&#25588;&#23460;\&#9733;&#9733;&#9733;&#9733;&#23460;&#12288;&#20379;&#35239;\&#9733;&#9733;&#9733;&#21361;&#27231;&#31649;&#29702;\041-04-013%20&#23398;&#26657;&#21361;&#27231;&#31649;&#29702;&#12398;&#25163;&#24341;\R0809_&#25913;&#35330;\&#20316;&#26989;\&#37096;&#27963;&#21205;&#36960;&#24449;&#36890;&#30693;\&#12481;&#12455;&#12483;&#12463;&#12471;&#12540;&#12488;&#65288;&#20107;&#21069;&#12539;&#24403;&#26085;&#65289;.pdf" TargetMode="External"/><Relationship Id="rId170" Type="http://schemas.openxmlformats.org/officeDocument/2006/relationships/hyperlink" Target="&#20316;&#26989;/3-00%20&#12524;&#12531;&#12479;&#12459;&#12540;&#20844;&#21209;&#20351;&#29992;&#65288;&#36890;&#30693;&#65289;.pdf" TargetMode="External"/><Relationship Id="rId226" Type="http://schemas.openxmlformats.org/officeDocument/2006/relationships/hyperlink" Target="https://elaws.e-gov.go.jp/document?lawid=325AC0000000261" TargetMode="External"/><Relationship Id="rId268" Type="http://schemas.openxmlformats.org/officeDocument/2006/relationships/hyperlink" Target="07jikohoukoku-ex.xlsx" TargetMode="External"/><Relationship Id="rId32" Type="http://schemas.openxmlformats.org/officeDocument/2006/relationships/hyperlink" Target="https://elaws.e-gov.go.jp/document?lawid=421AC0000000050_20220617_504AC0000000068&amp;keyword=%E6%B6%88%E8%B2%BB%E8%80%85%E5%AE%89%E5%85%A8%E6%B3%95" TargetMode="External"/><Relationship Id="rId74" Type="http://schemas.openxmlformats.org/officeDocument/2006/relationships/hyperlink" Target="https://www.mext.go.jp/a_menu/sports/syokuiku/08040316.htm" TargetMode="External"/><Relationship Id="rId128" Type="http://schemas.openxmlformats.org/officeDocument/2006/relationships/hyperlink" Target="https://earthquake.tenki.jp/bousai/earthquake/" TargetMode="External"/><Relationship Id="rId5" Type="http://schemas.openxmlformats.org/officeDocument/2006/relationships/webSettings" Target="webSettings.xml"/><Relationship Id="rId181" Type="http://schemas.openxmlformats.org/officeDocument/2006/relationships/hyperlink" Target="https://www.pref.shimane.lg.jp/industry/norin/choujyu_taisaku/kuma_higaitaisaku.html" TargetMode="External"/><Relationship Id="rId237" Type="http://schemas.openxmlformats.org/officeDocument/2006/relationships/header" Target="header21.xml"/><Relationship Id="rId279" Type="http://schemas.openxmlformats.org/officeDocument/2006/relationships/package" Target="embeddings/Microsoft_Word_Document17.docx"/><Relationship Id="rId43" Type="http://schemas.openxmlformats.org/officeDocument/2006/relationships/hyperlink" Target="https://www.gakkohoken.jp/books/archives/282" TargetMode="External"/><Relationship Id="rId139" Type="http://schemas.openxmlformats.org/officeDocument/2006/relationships/hyperlink" Target="https://elaws.e-gov.go.jp/document?lawid=333AC0000000056_20160401_427AC0000000046&amp;keyword=%E5%AD%A6%E6%A0%A1%E4%BF%9D%E5%81%A5%E5%AE%89%E5%85%A8%E6%B3%95" TargetMode="External"/><Relationship Id="rId290" Type="http://schemas.openxmlformats.org/officeDocument/2006/relationships/package" Target="embeddings/Microsoft_Word_Document22.docx"/><Relationship Id="rId304" Type="http://schemas.openxmlformats.org/officeDocument/2006/relationships/theme" Target="theme/theme1.xml"/><Relationship Id="rId85" Type="http://schemas.openxmlformats.org/officeDocument/2006/relationships/hyperlink" Target="https://www.mhlw.go.jp/web/t_doc?dataId=79aa4934&amp;dataType=0&amp;pageNo=1" TargetMode="External"/><Relationship Id="rId150" Type="http://schemas.openxmlformats.org/officeDocument/2006/relationships/hyperlink" Target="&#20316;&#26989;/2-01%20&#23398;&#26657;&#31649;&#29702;&#33258;&#21205;&#36554;&#21462;&#25201;&#35201;&#32177;&#65288;R8.9&#25913;&#27491;&#65289;.pdf" TargetMode="External"/><Relationship Id="rId192" Type="http://schemas.openxmlformats.org/officeDocument/2006/relationships/hyperlink" Target="https://www.mext.go.jp/a_menu/shotou/seitoshidou/1404008_00001.htm" TargetMode="External"/><Relationship Id="rId206" Type="http://schemas.openxmlformats.org/officeDocument/2006/relationships/hyperlink" Target="https://www.pref.shimane.lg.jp/education/kyoiku/dokyo/shiryo/" TargetMode="External"/><Relationship Id="rId248" Type="http://schemas.openxmlformats.org/officeDocument/2006/relationships/package" Target="embeddings/Microsoft_Word_Document2.docx"/><Relationship Id="rId12" Type="http://schemas.openxmlformats.org/officeDocument/2006/relationships/footer" Target="footer2.xml"/><Relationship Id="rId108" Type="http://schemas.openxmlformats.org/officeDocument/2006/relationships/hyperlink" Target="https://web-gis.pref.shimane.lg.jp/shimane/Portal" TargetMode="External"/><Relationship Id="rId54" Type="http://schemas.openxmlformats.org/officeDocument/2006/relationships/hyperlink" Target="https://www.pref.shimane.lg.jp/hokentaiku/kenkousuisin/" TargetMode="External"/><Relationship Id="rId96" Type="http://schemas.openxmlformats.org/officeDocument/2006/relationships/image" Target="media/image6.tmp"/><Relationship Id="rId161" Type="http://schemas.openxmlformats.org/officeDocument/2006/relationships/hyperlink" Target="https://laws.e-gov.go.jp/law/335AC0000000105" TargetMode="External"/><Relationship Id="rId217" Type="http://schemas.openxmlformats.org/officeDocument/2006/relationships/hyperlink" Target="https://www.mext.go.jp/a_menu/shotou/seitoshidou/1331907.htm" TargetMode="External"/><Relationship Id="rId6" Type="http://schemas.openxmlformats.org/officeDocument/2006/relationships/footnotes" Target="footnotes.xml"/><Relationship Id="rId238" Type="http://schemas.openxmlformats.org/officeDocument/2006/relationships/header" Target="header22.xml"/><Relationship Id="rId259" Type="http://schemas.openxmlformats.org/officeDocument/2006/relationships/image" Target="media/image19.emf"/><Relationship Id="rId23" Type="http://schemas.openxmlformats.org/officeDocument/2006/relationships/hyperlink" Target="https://www.mext.go.jp/b_menu/shingi/chousa/shotou/063/gaiyou/1292845.htm" TargetMode="External"/><Relationship Id="rId119" Type="http://schemas.openxmlformats.org/officeDocument/2006/relationships/hyperlink" Target="https://www.mext.go.jp/a_menu/kenko/anzen/1421128_00015.html" TargetMode="External"/><Relationship Id="rId270" Type="http://schemas.openxmlformats.org/officeDocument/2006/relationships/image" Target="media/image22.emf"/><Relationship Id="rId291" Type="http://schemas.openxmlformats.org/officeDocument/2006/relationships/image" Target="media/image31.emf"/><Relationship Id="rId44" Type="http://schemas.openxmlformats.org/officeDocument/2006/relationships/hyperlink" Target="https://elaws.e-gov.go.jp/document?lawid=410AC0000000114_20230607_505AC0000000047&amp;keyword=%E6%84%9F%E6%9F%93%E7%97%87%E3%81%AE%E4%BA%88%E9%98%B2%E5%8F%8A%E3%81%B3%E6%84%9F%E6%9F%93%E7%97%87%E3%81%AE%E6%82%A3%E8%80%85" TargetMode="External"/><Relationship Id="rId65" Type="http://schemas.openxmlformats.org/officeDocument/2006/relationships/hyperlink" Target="https://www.mext.go.jp/a_menu/kenko/hoken/mext_02493.html" TargetMode="External"/><Relationship Id="rId86" Type="http://schemas.openxmlformats.org/officeDocument/2006/relationships/hyperlink" Target="https://www.gakkohoken.jp/books/archives/73" TargetMode="External"/><Relationship Id="rId130" Type="http://schemas.openxmlformats.org/officeDocument/2006/relationships/hyperlink" Target="https://www.bousai-shimane.jp/" TargetMode="External"/><Relationship Id="rId151" Type="http://schemas.openxmlformats.org/officeDocument/2006/relationships/hyperlink" Target="https://elaws.e-gov.go.jp/document?lawid=322AC0000000125_20150801_000000000000000&amp;keyword=%E5%9B%BD%E5%AE%B6%E8%B3%A0%E5%84%9F%E6%B3%95" TargetMode="External"/><Relationship Id="rId172" Type="http://schemas.openxmlformats.org/officeDocument/2006/relationships/hyperlink" Target="https://elaws.e-gov.go.jp/document?lawid=345AC0000000110_20230616_505AC0000000058&amp;keyword=%E4%BA%A4%E9%80%9A%E5%AE%89%E5%85%A8%E5%AF%BE%E7%AD%96%E5%9F%BA%E6%9C%AC%E6%B3%95" TargetMode="External"/><Relationship Id="rId193" Type="http://schemas.openxmlformats.org/officeDocument/2006/relationships/hyperlink" Target="https://www.mext.go.jp/b_menu/shingi/chousa/shotou/046/gaiyou/1259186.htm" TargetMode="External"/><Relationship Id="rId207" Type="http://schemas.openxmlformats.org/officeDocument/2006/relationships/hyperlink" Target="https://www.pref.shimane.lg.jp/education/kyoiku/dokyo/shiryo/" TargetMode="External"/><Relationship Id="rId228" Type="http://schemas.openxmlformats.org/officeDocument/2006/relationships/hyperlink" Target="https://www.mhlw.go.jp/content/11900000/001701369.pdf" TargetMode="External"/><Relationship Id="rId249" Type="http://schemas.openxmlformats.org/officeDocument/2006/relationships/image" Target="media/image14.emf"/><Relationship Id="rId13" Type="http://schemas.openxmlformats.org/officeDocument/2006/relationships/header" Target="header2.xml"/><Relationship Id="rId109" Type="http://schemas.openxmlformats.org/officeDocument/2006/relationships/hyperlink" Target="https://www.bousai-shimane.jp/" TargetMode="External"/><Relationship Id="rId260" Type="http://schemas.openxmlformats.org/officeDocument/2006/relationships/package" Target="embeddings/Microsoft_Excel_Worksheet8.xlsx"/><Relationship Id="rId281" Type="http://schemas.openxmlformats.org/officeDocument/2006/relationships/package" Target="embeddings/Microsoft_Word_Document18.docx"/><Relationship Id="rId34" Type="http://schemas.openxmlformats.org/officeDocument/2006/relationships/header" Target="header7.xml"/><Relationship Id="rId55" Type="http://schemas.openxmlformats.org/officeDocument/2006/relationships/hyperlink" Target="https://www.mext.go.jp/a_menu/kenko/hoken/mext_02493.html" TargetMode="External"/><Relationship Id="rId76" Type="http://schemas.openxmlformats.org/officeDocument/2006/relationships/hyperlink" Target="https://www.mext.go.jp/a_menu/sports/syokuiku/1292023.htm" TargetMode="External"/><Relationship Id="rId97" Type="http://schemas.openxmlformats.org/officeDocument/2006/relationships/header" Target="header9.xml"/><Relationship Id="rId120" Type="http://schemas.openxmlformats.org/officeDocument/2006/relationships/hyperlink" Target="https://www.mext.go.jp/sports/b_menu/houdou/31/09/1421070_00032.htm" TargetMode="External"/><Relationship Id="rId141" Type="http://schemas.openxmlformats.org/officeDocument/2006/relationships/hyperlink" Target="https://www.mext.go.jp/a_menu/kenko/hoken/1353631.htm" TargetMode="External"/><Relationship Id="rId7" Type="http://schemas.openxmlformats.org/officeDocument/2006/relationships/endnotes" Target="endnotes.xml"/><Relationship Id="rId162" Type="http://schemas.openxmlformats.org/officeDocument/2006/relationships/hyperlink" Target="https://elaws.e-gov.go.jp/document?lawid=345AC0000000110_20230616_505AC0000000058&amp;keyword=%E4%BA%A4%E9%80%9A%E5%AE%89%E5%85%A8%E5%AF%BE%E7%AD%96%E5%9F%BA%E6%9C%AC%E6%B3%95" TargetMode="External"/><Relationship Id="rId183" Type="http://schemas.openxmlformats.org/officeDocument/2006/relationships/footer" Target="footer7.xml"/><Relationship Id="rId218" Type="http://schemas.openxmlformats.org/officeDocument/2006/relationships/hyperlink" Target="https://www.mext.go.jp/a_menu/shotou/seitoshidou/1404008_00001.htm" TargetMode="External"/><Relationship Id="rId239" Type="http://schemas.openxmlformats.org/officeDocument/2006/relationships/footer" Target="footer13.xml"/><Relationship Id="rId250" Type="http://schemas.openxmlformats.org/officeDocument/2006/relationships/package" Target="embeddings/Microsoft_Word_Document3.docx"/><Relationship Id="rId271" Type="http://schemas.openxmlformats.org/officeDocument/2006/relationships/package" Target="embeddings/Microsoft_Excel_Worksheet13.xlsx"/><Relationship Id="rId292" Type="http://schemas.openxmlformats.org/officeDocument/2006/relationships/package" Target="embeddings/Microsoft_Word_Document23.docx"/><Relationship Id="rId24" Type="http://schemas.openxmlformats.org/officeDocument/2006/relationships/hyperlink" Target="https://www.mext.go.jp/a_menu/kenko/hoken/1353631.htm" TargetMode="External"/><Relationship Id="rId45" Type="http://schemas.openxmlformats.org/officeDocument/2006/relationships/image" Target="media/image4.jpeg"/><Relationship Id="rId66" Type="http://schemas.openxmlformats.org/officeDocument/2006/relationships/hyperlink" Target="https://www.mext.go.jp/a_menu/kenko/hoken/mext_02493.html" TargetMode="External"/><Relationship Id="rId87" Type="http://schemas.openxmlformats.org/officeDocument/2006/relationships/hyperlink" Target="https://www.pref.shimane.lg.jp/infra/kankyo/kankyo/taiki/oxidants.html" TargetMode="External"/><Relationship Id="rId110" Type="http://schemas.openxmlformats.org/officeDocument/2006/relationships/hyperlink" Target="https://www.bousai-shimane.jp/X_PUB_VF_RegiMail" TargetMode="External"/><Relationship Id="rId131" Type="http://schemas.openxmlformats.org/officeDocument/2006/relationships/hyperlink" Target="https://www.bousai-shimane.jp/X_PUB_VF_RegiMail" TargetMode="External"/><Relationship Id="rId152" Type="http://schemas.openxmlformats.org/officeDocument/2006/relationships/hyperlink" Target="https://elaws.e-gov.go.jp/document?lawid=414AC0000000162_20230401_504AC0000000076&amp;keyword=%E6%97%A5%E6%9C%AC%E3%82%B9%E3%83%9D%E3%83%BC%E3%83%84" TargetMode="External"/><Relationship Id="rId173" Type="http://schemas.openxmlformats.org/officeDocument/2006/relationships/hyperlink" Target="https://elaws.e-gov.go.jp/document?lawid=333AC0000000056_20160401_427AC0000000046&amp;keyword=%E5%AD%A6%E6%A0%A1%E4%BF%9D%E5%81%A5%E5%AE%89%E5%85%A8%E6%B3%95" TargetMode="External"/><Relationship Id="rId194" Type="http://schemas.openxmlformats.org/officeDocument/2006/relationships/hyperlink" Target="https://www.mext.go.jp/a_menu/shotou/seitoshidou/1408018.htm" TargetMode="External"/><Relationship Id="rId208" Type="http://schemas.openxmlformats.org/officeDocument/2006/relationships/hyperlink" Target="https://www.mext.go.jp/a_menu/danjo/anzen/index.html" TargetMode="External"/><Relationship Id="rId229" Type="http://schemas.openxmlformats.org/officeDocument/2006/relationships/hyperlink" Target="https://www.mext.go.jp/b_menu/hakusho/nc/mext_00073.html" TargetMode="External"/><Relationship Id="rId240" Type="http://schemas.openxmlformats.org/officeDocument/2006/relationships/footer" Target="footer14.xml"/><Relationship Id="rId261" Type="http://schemas.openxmlformats.org/officeDocument/2006/relationships/package" Target="embeddings/Microsoft_Excel_Worksheet9.xlsx"/><Relationship Id="rId14" Type="http://schemas.openxmlformats.org/officeDocument/2006/relationships/header" Target="header3.xml"/><Relationship Id="rId35" Type="http://schemas.openxmlformats.org/officeDocument/2006/relationships/header" Target="header8.xml"/><Relationship Id="rId56" Type="http://schemas.openxmlformats.org/officeDocument/2006/relationships/hyperlink" Target="https://www.mext.go.jp/a_menu/kenko/hoken/mext_02493.html" TargetMode="External"/><Relationship Id="rId77" Type="http://schemas.openxmlformats.org/officeDocument/2006/relationships/hyperlink" Target="https://www.mext.go.jp/a_menu/sports/syokuiku/1292952.htm" TargetMode="External"/><Relationship Id="rId100" Type="http://schemas.openxmlformats.org/officeDocument/2006/relationships/header" Target="header11.xml"/><Relationship Id="rId282" Type="http://schemas.openxmlformats.org/officeDocument/2006/relationships/image" Target="media/image28.emf"/><Relationship Id="rId8" Type="http://schemas.openxmlformats.org/officeDocument/2006/relationships/image" Target="media/image1.png"/><Relationship Id="rId98" Type="http://schemas.openxmlformats.org/officeDocument/2006/relationships/header" Target="header10.xml"/><Relationship Id="rId121" Type="http://schemas.openxmlformats.org/officeDocument/2006/relationships/hyperlink" Target="rakurai.pdf" TargetMode="External"/><Relationship Id="rId142" Type="http://schemas.openxmlformats.org/officeDocument/2006/relationships/hyperlink" Target="https://elaws.e-gov.go.jp/document?lawid=333AC0000000056_20160401_427AC0000000046&amp;keyword=%E5%AD%A6%E6%A0%A1%E4%BF%9D%E5%81%A5%E5%AE%89%E5%85%A8%E6%B3%95" TargetMode="External"/><Relationship Id="rId163" Type="http://schemas.openxmlformats.org/officeDocument/2006/relationships/hyperlink" Target="https://laws.e-gov.go.jp/law/415CO0000000369" TargetMode="External"/><Relationship Id="rId184" Type="http://schemas.openxmlformats.org/officeDocument/2006/relationships/header" Target="header13.xml"/><Relationship Id="rId219" Type="http://schemas.openxmlformats.org/officeDocument/2006/relationships/hyperlink" Target="https://elaws.e-gov.go.jp/document?lawid=325AC0000000261_20230401_503AC0000000063&amp;keyword=%E5%9C%B0%E6%96%B9%E5%85%AC%E5%8B%99%E5%93%A1%E6%B3%95" TargetMode="External"/><Relationship Id="rId230" Type="http://schemas.openxmlformats.org/officeDocument/2006/relationships/hyperlink" Target="https://elaws.e-gov.go.jp/document?lawid=322AC0000000049" TargetMode="External"/><Relationship Id="rId251" Type="http://schemas.openxmlformats.org/officeDocument/2006/relationships/image" Target="media/image15.emf"/><Relationship Id="rId25" Type="http://schemas.openxmlformats.org/officeDocument/2006/relationships/hyperlink" Target="https://www.mext.go.jp/a_menu/kenko/hoken/1353631.htm" TargetMode="External"/><Relationship Id="rId46" Type="http://schemas.openxmlformats.org/officeDocument/2006/relationships/image" Target="media/image5.jpeg"/><Relationship Id="rId67" Type="http://schemas.openxmlformats.org/officeDocument/2006/relationships/hyperlink" Target="https://www.mext.go.jp/a_menu/kenko/hoken/mext_02493.html" TargetMode="External"/><Relationship Id="rId272" Type="http://schemas.openxmlformats.org/officeDocument/2006/relationships/image" Target="media/image23.emf"/><Relationship Id="rId293" Type="http://schemas.openxmlformats.org/officeDocument/2006/relationships/image" Target="media/image32.emf"/><Relationship Id="rId88" Type="http://schemas.openxmlformats.org/officeDocument/2006/relationships/hyperlink" Target="https://www.bousai-shimane.jp/X_PUB_VF_RegiMail" TargetMode="External"/><Relationship Id="rId111" Type="http://schemas.openxmlformats.org/officeDocument/2006/relationships/hyperlink" Target="https://web-gis.pref.shimane.lg.jp/shimane/Portal" TargetMode="External"/><Relationship Id="rId132" Type="http://schemas.openxmlformats.org/officeDocument/2006/relationships/hyperlink" Target="https://www.mext.go.jp/a_menu/kenko/anzen/1323513.htm" TargetMode="External"/><Relationship Id="rId153" Type="http://schemas.openxmlformats.org/officeDocument/2006/relationships/hyperlink" Target="https://www.mext.go.jp/sports/b_menu/hakusho/nc/1418753_00004.html" TargetMode="External"/><Relationship Id="rId174" Type="http://schemas.openxmlformats.org/officeDocument/2006/relationships/hyperlink" Target="file:///\\fs.ad.pref.shimane.jp\&#25945;&#32946;&#22996;&#21729;&#20250;\&#23398;&#26657;&#25945;&#32946;&#35506;\&#9318;R2&#23376;&#12393;&#12418;&#23433;&#20840;&#25903;&#25588;&#23460;\&#9733;&#9733;&#9733;&#9733;&#23460;&#12288;&#20379;&#35239;\&#9733;&#9733;&#9733;&#21361;&#27231;&#31649;&#29702;\041-04-013%20&#23398;&#26657;&#21361;&#27231;&#31649;&#29702;&#12398;&#25163;&#24341;\R0809_&#25913;&#35330;\&#20316;&#26989;\20230607_anzenkanri.pdf" TargetMode="External"/><Relationship Id="rId195" Type="http://schemas.openxmlformats.org/officeDocument/2006/relationships/hyperlink" Target="https://www.mhlw.go.jp/stf/jisatsutaisaku_press230908.html" TargetMode="External"/><Relationship Id="rId209" Type="http://schemas.openxmlformats.org/officeDocument/2006/relationships/hyperlink" Target="https://www.mext.go.jp/a_menu/danjo/anzen/index2.html" TargetMode="External"/><Relationship Id="rId220" Type="http://schemas.openxmlformats.org/officeDocument/2006/relationships/hyperlink" Target="https://www.pref.shimane.lg.jp/life/information/joho/densi_jichitai/securitypolicy/securitypolicy.html" TargetMode="External"/><Relationship Id="rId241" Type="http://schemas.openxmlformats.org/officeDocument/2006/relationships/image" Target="media/image10.emf"/><Relationship Id="rId15" Type="http://schemas.openxmlformats.org/officeDocument/2006/relationships/footer" Target="footer3.xml"/><Relationship Id="rId36" Type="http://schemas.openxmlformats.org/officeDocument/2006/relationships/hyperlink" Target="https://elaws.e-gov.go.jp/document?lawid=333AC0000000056_20160401_427AC0000000046&amp;keyword=%E5%AD%A6%E6%A0%A1%E4%BF%9D%E5%81%A5%E5%AE%89%E5%85%A8%E6%B3%95" TargetMode="External"/><Relationship Id="rId57" Type="http://schemas.openxmlformats.org/officeDocument/2006/relationships/hyperlink" Target="https://www.mext.go.jp/a_menu/kenko/hoken/mext_02493.html" TargetMode="External"/><Relationship Id="rId262" Type="http://schemas.openxmlformats.org/officeDocument/2006/relationships/image" Target="media/image20.emf"/><Relationship Id="rId283" Type="http://schemas.openxmlformats.org/officeDocument/2006/relationships/package" Target="embeddings/Microsoft_Excel_Worksheet19.xlsx"/><Relationship Id="rId78" Type="http://schemas.openxmlformats.org/officeDocument/2006/relationships/hyperlink" Target="https://www.mext.go.jp/b_menu/hakusho/nc/1283821.htm" TargetMode="External"/><Relationship Id="rId99" Type="http://schemas.openxmlformats.org/officeDocument/2006/relationships/footer" Target="footer5.xml"/><Relationship Id="rId101" Type="http://schemas.openxmlformats.org/officeDocument/2006/relationships/header" Target="header12.xml"/><Relationship Id="rId122" Type="http://schemas.openxmlformats.org/officeDocument/2006/relationships/hyperlink" Target="https://www.jma.go.jp/jma/menu/menuflash.html" TargetMode="External"/><Relationship Id="rId143" Type="http://schemas.openxmlformats.org/officeDocument/2006/relationships/hyperlink" Target="https://elaws.e-gov.go.jp/document?lawid=415CO0000000369_20230401_505CO0000000126&amp;keyword=%E6%97%A5%E6%9C%AC%E3%82%B9%E3%83%9D%E3%83%BC%E3%83%84" TargetMode="External"/><Relationship Id="rId164" Type="http://schemas.openxmlformats.org/officeDocument/2006/relationships/hyperlink" Target="https://www.mext.go.jp/a_menu/kenko/anzen/1417343_00061.htm" TargetMode="External"/><Relationship Id="rId185" Type="http://schemas.openxmlformats.org/officeDocument/2006/relationships/header" Target="header14.xml"/><Relationship Id="rId9" Type="http://schemas.openxmlformats.org/officeDocument/2006/relationships/image" Target="media/image2.png"/><Relationship Id="rId210" Type="http://schemas.openxmlformats.org/officeDocument/2006/relationships/header" Target="header15.xml"/><Relationship Id="rId26" Type="http://schemas.openxmlformats.org/officeDocument/2006/relationships/image" Target="media/image3.wmf"/><Relationship Id="rId231" Type="http://schemas.openxmlformats.org/officeDocument/2006/relationships/hyperlink" Target="http://srb10fbd5f7.legal-square.com/HAS-Shohin/jsp/SVDocumentView" TargetMode="External"/><Relationship Id="rId252" Type="http://schemas.openxmlformats.org/officeDocument/2006/relationships/package" Target="embeddings/Microsoft_Word_Document4.docx"/><Relationship Id="rId273" Type="http://schemas.openxmlformats.org/officeDocument/2006/relationships/package" Target="embeddings/Microsoft_Excel_Worksheet14.xlsx"/><Relationship Id="rId294" Type="http://schemas.openxmlformats.org/officeDocument/2006/relationships/package" Target="embeddings/Microsoft_Word_Document24.docx"/><Relationship Id="rId47" Type="http://schemas.openxmlformats.org/officeDocument/2006/relationships/hyperlink" Target="https://elaws.e-gov.go.jp/document?lawid=329AC0000000160_20160401_427AC0000000046&amp;keyword=%E5%AD%A6%E6%A0%A1%E7%B5%A6%E9%A3%9F%E6%B3%95" TargetMode="External"/><Relationship Id="rId68" Type="http://schemas.openxmlformats.org/officeDocument/2006/relationships/hyperlink" Target="https://www.mext.go.jp/a_menu/sports/syokuiku/1292952.htm" TargetMode="External"/><Relationship Id="rId89" Type="http://schemas.openxmlformats.org/officeDocument/2006/relationships/hyperlink" Target="https://eco-shimane.jp/" TargetMode="External"/><Relationship Id="rId112" Type="http://schemas.openxmlformats.org/officeDocument/2006/relationships/image" Target="media/image7.png"/><Relationship Id="rId133" Type="http://schemas.openxmlformats.org/officeDocument/2006/relationships/hyperlink" Target="https://elaws.e-gov.go.jp/document?lawid=323AC1000000186" TargetMode="External"/><Relationship Id="rId154" Type="http://schemas.openxmlformats.org/officeDocument/2006/relationships/hyperlink" Target="https://www.mext.go.jp/sports/b_menu/sports/mcatetop04/list/1405720_00014.htm" TargetMode="External"/><Relationship Id="rId175" Type="http://schemas.openxmlformats.org/officeDocument/2006/relationships/hyperlink" Target="https://www.pref.shimane.lg.jp/police/02_traffic_safety/" TargetMode="External"/><Relationship Id="rId196" Type="http://schemas.openxmlformats.org/officeDocument/2006/relationships/hyperlink" Target="https://www.mext.go.jp/a_menu/shotou/seitoshidou/1404008_00001.htm" TargetMode="External"/><Relationship Id="rId200" Type="http://schemas.openxmlformats.org/officeDocument/2006/relationships/hyperlink" Target="https://www.mext.go.jp/a_menu/shotou/seitoshidou/1416474.htm" TargetMode="External"/><Relationship Id="rId16" Type="http://schemas.openxmlformats.org/officeDocument/2006/relationships/footer" Target="footer4.xml"/><Relationship Id="rId221" Type="http://schemas.openxmlformats.org/officeDocument/2006/relationships/hyperlink" Target="https://elaws.e-gov.go.jp/document?lawid=322M40000080011_20230401_505M60000080018&amp;keyword=%E5%AD%A6%E6%A0%A1%E6%95%99%E8%82%B2%E6%B3%95%E6%96%BD%E8%A1%8C%E8%A6%8F%E5%89%87" TargetMode="External"/><Relationship Id="rId242" Type="http://schemas.openxmlformats.org/officeDocument/2006/relationships/package" Target="embeddings/Microsoft_Excel_Worksheet.xlsx"/><Relationship Id="rId263" Type="http://schemas.openxmlformats.org/officeDocument/2006/relationships/oleObject" Target="embeddings/Microsoft_Excel_97-2003_Worksheet.xls"/><Relationship Id="rId284" Type="http://schemas.openxmlformats.org/officeDocument/2006/relationships/hyperlink" Target="04_&#12304;&#27096;&#24335;A&#12305;&#20816;&#31461;&#29983;&#24466;&#12398;&#20107;&#20214;&#31561;&#22577;&#21578;&#26360;&#12304;&#33258;&#27578;&#12539;&#33258;&#27578;&#26410;&#36930;&#20107;&#26696;&#12305;.xlsx" TargetMode="External"/><Relationship Id="rId37" Type="http://schemas.openxmlformats.org/officeDocument/2006/relationships/hyperlink" Target="https://elaws.e-gov.go.jp/document?lawid=333CO0000000174_20160401_427CO0000000421&amp;keyword=%E5%AD%A6%E6%A0%A1%E4%BF%9D%E5%81%A5%E5%AE%89%E5%85%A8%E6%B3%95" TargetMode="External"/><Relationship Id="rId58" Type="http://schemas.openxmlformats.org/officeDocument/2006/relationships/hyperlink" Target="https://www.mext.go.jp/a_menu/sports/syokuiku/1292952.htm" TargetMode="External"/><Relationship Id="rId79" Type="http://schemas.openxmlformats.org/officeDocument/2006/relationships/hyperlink" Target="https://www.mhlw.go.jp/stf/seisakunitsuite/bunya/0000179028_00003.html" TargetMode="External"/><Relationship Id="rId102" Type="http://schemas.openxmlformats.org/officeDocument/2006/relationships/footer" Target="footer6.xml"/><Relationship Id="rId123" Type="http://schemas.openxmlformats.org/officeDocument/2006/relationships/hyperlink" Target="https://www.jma.go.jp/jma/kishou/know/toppuu/thunder2-1.html" TargetMode="External"/><Relationship Id="rId144" Type="http://schemas.openxmlformats.org/officeDocument/2006/relationships/hyperlink" Target="https://laws.e-gov.go.jp/law/335AC0000000105" TargetMode="External"/><Relationship Id="rId90" Type="http://schemas.openxmlformats.org/officeDocument/2006/relationships/hyperlink" Target="https://soramame.env.go.jp/" TargetMode="External"/><Relationship Id="rId165" Type="http://schemas.openxmlformats.org/officeDocument/2006/relationships/hyperlink" Target="https://www.mext.go.jp/sports/b_menu/hakusho/nc/1418753_00004.html" TargetMode="External"/><Relationship Id="rId186" Type="http://schemas.openxmlformats.org/officeDocument/2006/relationships/footer" Target="footer8.xml"/><Relationship Id="rId211" Type="http://schemas.openxmlformats.org/officeDocument/2006/relationships/header" Target="header16.xml"/><Relationship Id="rId232" Type="http://schemas.openxmlformats.org/officeDocument/2006/relationships/hyperlink" Target="https://safe.menlosecurity.com/doc/docview/viewer/docN27F0984DE3E22583412cdc7340c47ca7b203cebd64a55738fa8651a3c26ab3cd8fafef6bdcc1" TargetMode="External"/><Relationship Id="rId253" Type="http://schemas.openxmlformats.org/officeDocument/2006/relationships/image" Target="media/image16.emf"/><Relationship Id="rId274" Type="http://schemas.openxmlformats.org/officeDocument/2006/relationships/image" Target="media/image24.emf"/><Relationship Id="rId295" Type="http://schemas.openxmlformats.org/officeDocument/2006/relationships/package" Target="embeddings/Microsoft_Word_Document25.docx"/><Relationship Id="rId27" Type="http://schemas.openxmlformats.org/officeDocument/2006/relationships/hyperlink" Target="https://www.mext.go.jp/a_menu/kenko/hoken/1353631.htm" TargetMode="External"/><Relationship Id="rId48" Type="http://schemas.openxmlformats.org/officeDocument/2006/relationships/hyperlink" Target="https://elaws.e-gov.go.jp/document?lawid=322AC0000000233_20230614_505AC0000000052&amp;keyword=%E9%A3%9F%E5%93%81%E8%A1%9B%E7%94%9F%E6%B3%95" TargetMode="External"/><Relationship Id="rId69" Type="http://schemas.openxmlformats.org/officeDocument/2006/relationships/hyperlink" Target="https://elaws.e-gov.go.jp/document?lawid=322AC0000000233_20230614_505AC0000000052&amp;keyword=%E9%A3%9F%E5%93%81%E8%A1%9B%E7%94%9F%E6%B3%95" TargetMode="External"/><Relationship Id="rId113" Type="http://schemas.openxmlformats.org/officeDocument/2006/relationships/hyperlink" Target="mailto:register@bousai-shimane.jp" TargetMode="External"/><Relationship Id="rId134" Type="http://schemas.openxmlformats.org/officeDocument/2006/relationships/hyperlink" Target="https://elaws.e-gov.go.jp/document?lawid=333AC0000000056_20160401_427AC0000000046&amp;keyword=%E5%AD%A6%E6%A0%A1%E4%BF%9D%E5%81%A5%E5%AE%89%E5%85%A8%E6%B3%95" TargetMode="External"/><Relationship Id="rId80" Type="http://schemas.openxmlformats.org/officeDocument/2006/relationships/hyperlink" Target="https://www.cao.go.jp/bunken-suishin/doc/r03/k_tb_r3_honbun.pdf" TargetMode="External"/><Relationship Id="rId155" Type="http://schemas.openxmlformats.org/officeDocument/2006/relationships/hyperlink" Target="https://www.pref.shimane.lg.jp/education/kyoiku/taiiku/sport/bukatsudouhoushin.html" TargetMode="External"/><Relationship Id="rId176" Type="http://schemas.openxmlformats.org/officeDocument/2006/relationships/hyperlink" Target="&#22320;&#22495;&#23376;&#12393;&#12418;&#25945;&#23460;&#25512;&#36914;&#20107;&#26989;&#23433;&#20840;&#31649;&#29702;&#12510;&#12491;&#12517;&#12450;&#12523;.pdf" TargetMode="External"/><Relationship Id="rId197" Type="http://schemas.openxmlformats.org/officeDocument/2006/relationships/hyperlink" Target="https://www.mext.go.jp/a_menu/shotou/seitoshidou/1416474.htm" TargetMode="External"/><Relationship Id="rId201" Type="http://schemas.openxmlformats.org/officeDocument/2006/relationships/hyperlink" Target="https://www.mext.go.jp/a_menu/shotou/seitoshidou/1404008_00001.htm" TargetMode="External"/><Relationship Id="rId222" Type="http://schemas.openxmlformats.org/officeDocument/2006/relationships/hyperlink" Target="https://elaws.e-gov.go.jp/document?lawid=322M40000080011_20230401_505M60000080018&amp;keyword=%E5%AD%A6%E6%A0%A1%E6%95%99%E8%82%B2%E6%B3%95%E6%96%BD%E8%A1%8C%E8%A6%8F%E5%89%87" TargetMode="External"/><Relationship Id="rId243" Type="http://schemas.openxmlformats.org/officeDocument/2006/relationships/image" Target="media/image11.emf"/><Relationship Id="rId264" Type="http://schemas.openxmlformats.org/officeDocument/2006/relationships/image" Target="media/image21.emf"/><Relationship Id="rId285" Type="http://schemas.openxmlformats.org/officeDocument/2006/relationships/image" Target="media/image29.emf"/><Relationship Id="rId17" Type="http://schemas.openxmlformats.org/officeDocument/2006/relationships/header" Target="header4.xml"/><Relationship Id="rId38" Type="http://schemas.openxmlformats.org/officeDocument/2006/relationships/hyperlink" Target="https://elaws.e-gov.go.jp/document?lawid=333M50000080018_20230508_505M60000080022&amp;keyword=%E5%AD%A6%E6%A0%A1%E4%BF%9D%E5%81%A5%E5%AE%89%E5%85%A8%E6%B3%95" TargetMode="External"/><Relationship Id="rId59" Type="http://schemas.openxmlformats.org/officeDocument/2006/relationships/hyperlink" Target="https://www.mext.go.jp/a_menu/kenko/hoken/mext_02493.html" TargetMode="External"/><Relationship Id="rId103" Type="http://schemas.openxmlformats.org/officeDocument/2006/relationships/hyperlink" Target="https://elaws.e-gov.go.jp/document?lawid=333AC0000000056_20160401_427AC0000000046&amp;keyword=%E5%AD%A6%E6%A0%A1%E4%BF%9D%E5%81%A5%E5%AE%89%E5%85%A8%E6%B3%95" TargetMode="External"/><Relationship Id="rId124" Type="http://schemas.openxmlformats.org/officeDocument/2006/relationships/hyperlink" Target="https://www.jma.go.jp/jma/kishou/know/toppuu/thunder4-3.html" TargetMode="External"/><Relationship Id="rId70" Type="http://schemas.openxmlformats.org/officeDocument/2006/relationships/hyperlink" Target="https://elaws.e-gov.go.jp/document?lawid=323M40000100023_20230726_505M60000100099&amp;keyword=%E9%A3%9F%E5%93%81%E8%A1%9B%E7%94%9F%E6%B3%95" TargetMode="External"/><Relationship Id="rId91" Type="http://schemas.openxmlformats.org/officeDocument/2006/relationships/hyperlink" Target="https://www.env.go.jp/air/osen/pm/info.html" TargetMode="External"/><Relationship Id="rId145" Type="http://schemas.openxmlformats.org/officeDocument/2006/relationships/hyperlink" Target="https://elaws.e-gov.go.jp/document?lawid=345AC0000000110_20230616_505AC0000000058&amp;keyword=%E4%BA%A4%E9%80%9A%E5%AE%89%E5%85%A8%E5%AF%BE%E7%AD%96%E5%9F%BA%E6%9C%AC%E6%B3%95" TargetMode="External"/><Relationship Id="rId166" Type="http://schemas.openxmlformats.org/officeDocument/2006/relationships/hyperlink" Target="https://www.mext.go.jp/sports/b_menu/sports/mcatetop04/list/1405720_00014.htm" TargetMode="External"/><Relationship Id="rId187" Type="http://schemas.openxmlformats.org/officeDocument/2006/relationships/hyperlink" Target="https://www.pref.shimane.lg.jp/education/kyoiku/anzen/ijime/izime.html" TargetMode="External"/><Relationship Id="rId1" Type="http://schemas.openxmlformats.org/officeDocument/2006/relationships/customXml" Target="../customXml/item1.xml"/><Relationship Id="rId212" Type="http://schemas.openxmlformats.org/officeDocument/2006/relationships/footer" Target="footer9.xml"/><Relationship Id="rId233" Type="http://schemas.openxmlformats.org/officeDocument/2006/relationships/header" Target="header19.xml"/><Relationship Id="rId254" Type="http://schemas.openxmlformats.org/officeDocument/2006/relationships/package" Target="embeddings/Microsoft_Excel_Worksheet5.xlsx"/><Relationship Id="rId28" Type="http://schemas.openxmlformats.org/officeDocument/2006/relationships/hyperlink" Target="https://www.mext.go.jp/a_menu/kenko/hoken/1353631.htm" TargetMode="External"/><Relationship Id="rId49" Type="http://schemas.openxmlformats.org/officeDocument/2006/relationships/hyperlink" Target="https://www.gakkohoken.jp/books/archives/226" TargetMode="External"/><Relationship Id="rId114" Type="http://schemas.openxmlformats.org/officeDocument/2006/relationships/hyperlink" Target="https://www.bousai-shimane.jp/" TargetMode="External"/><Relationship Id="rId275" Type="http://schemas.openxmlformats.org/officeDocument/2006/relationships/package" Target="embeddings/Microsoft_Word_Document15.docx"/><Relationship Id="rId296" Type="http://schemas.openxmlformats.org/officeDocument/2006/relationships/image" Target="media/image33.emf"/><Relationship Id="rId300" Type="http://schemas.openxmlformats.org/officeDocument/2006/relationships/footer" Target="footer15.xml"/><Relationship Id="rId60" Type="http://schemas.openxmlformats.org/officeDocument/2006/relationships/hyperlink" Target="https://www.mext.go.jp/a_menu/kenko/hoken/mext_02493.html" TargetMode="External"/><Relationship Id="rId81" Type="http://schemas.openxmlformats.org/officeDocument/2006/relationships/hyperlink" Target="https://www.cao.go.jp/bunken-suishin/doc/r03/tb_r3_kekka_12_mhlw_1.pdf" TargetMode="External"/><Relationship Id="rId135" Type="http://schemas.openxmlformats.org/officeDocument/2006/relationships/hyperlink" Target="https://elaws.e-gov.go.jp/document?lawid=336AC0000000223_20230616_505AC0000000058&amp;keyword=%E7%81%BD%E5%AE%B3%E5%AF%BE%E7%AD%96%E5%9F%BA%E6%9C%AC%E6%B3%95" TargetMode="External"/><Relationship Id="rId156" Type="http://schemas.openxmlformats.org/officeDocument/2006/relationships/hyperlink" Target="&#20316;&#26989;/&#37096;&#27963;&#21205;&#36960;&#24449;&#36890;&#30693;/01-1.&#12304;&#21442;&#32771;&#27096;&#24335;&#12305;&#36960;&#24449;&#35336;&#30011;&#26360;%20.docx" TargetMode="External"/><Relationship Id="rId177" Type="http://schemas.openxmlformats.org/officeDocument/2006/relationships/hyperlink" Target="&#22320;&#22495;&#23398;&#26657;&#21332;&#20685;&#27963;&#21205;&#12398;&#25512;&#36914;&#12460;&#12452;&#12489;&#12521;&#12452;&#12531;.pdf" TargetMode="External"/><Relationship Id="rId198" Type="http://schemas.openxmlformats.org/officeDocument/2006/relationships/hyperlink" Target="https://www.gakkohoken.jp/book/ebook/ebook_H250040/index_h5.html" TargetMode="External"/><Relationship Id="rId202" Type="http://schemas.openxmlformats.org/officeDocument/2006/relationships/hyperlink" Target="https://www.cfa.go.jp/policies/jidougyakutai/hourei-tsuuchi/taiou_tebiki" TargetMode="External"/><Relationship Id="rId223" Type="http://schemas.openxmlformats.org/officeDocument/2006/relationships/hyperlink" Target="https://elaws.e-gov.go.jp/document?lawid=322M40000080011_20230401_505M60000080018&amp;keyword=%E5%AD%A6%E6%A0%A1%E6%95%99%E8%82%B2%E6%B3%95%E6%96%BD%E8%A1%8C%E8%A6%8F%E5%89%87" TargetMode="External"/><Relationship Id="rId244" Type="http://schemas.openxmlformats.org/officeDocument/2006/relationships/package" Target="embeddings/Microsoft_Word_Document.docx"/><Relationship Id="rId18" Type="http://schemas.openxmlformats.org/officeDocument/2006/relationships/header" Target="header5.xml"/><Relationship Id="rId39" Type="http://schemas.openxmlformats.org/officeDocument/2006/relationships/hyperlink" Target="https://elaws.e-gov.go.jp/document?lawid=333M50000080018_20230508_505M60000080022&amp;keyword=%E5%AD%A6%E6%A0%A1%E4%BF%9D%E5%81%A5%E5%AE%89%E5%85%A8%E6%B3%95" TargetMode="External"/><Relationship Id="rId265" Type="http://schemas.openxmlformats.org/officeDocument/2006/relationships/oleObject" Target="embeddings/Microsoft_Excel_97-2003_Worksheet1.xls"/><Relationship Id="rId286" Type="http://schemas.openxmlformats.org/officeDocument/2006/relationships/package" Target="embeddings/Microsoft_Excel_Worksheet20.xlsx"/><Relationship Id="rId50" Type="http://schemas.openxmlformats.org/officeDocument/2006/relationships/hyperlink" Target="https://warp.ndl.go.jp/info:ndljp/pid/11402417/www.mext.go.jp/b_menu/hakusho/nc/1291673.htm" TargetMode="External"/><Relationship Id="rId104" Type="http://schemas.openxmlformats.org/officeDocument/2006/relationships/hyperlink" Target="https://elaws.e-gov.go.jp/document?lawid=336AC0000000223" TargetMode="External"/><Relationship Id="rId125" Type="http://schemas.openxmlformats.org/officeDocument/2006/relationships/image" Target="media/image9.png"/><Relationship Id="rId146" Type="http://schemas.openxmlformats.org/officeDocument/2006/relationships/hyperlink" Target="https://elaws.e-gov.go.jp/document?lawid=333AC0000000056_20160401_427AC0000000046&amp;keyword=%E5%AD%A6%E6%A0%A1%E4%BF%9D%E5%81%A5%E5%AE%89%E5%85%A8%E6%B3%95" TargetMode="External"/><Relationship Id="rId167" Type="http://schemas.openxmlformats.org/officeDocument/2006/relationships/hyperlink" Target="https://www.pref.shimane.lg.jp/education/kyoiku/taiiku/sport/bukatsudouhoushin.html" TargetMode="External"/><Relationship Id="rId188" Type="http://schemas.openxmlformats.org/officeDocument/2006/relationships/hyperlink" Target="https://www.mext.go.jp/a_menu/shotou/seitoshidou/1302904.htm" TargetMode="External"/><Relationship Id="rId71" Type="http://schemas.openxmlformats.org/officeDocument/2006/relationships/hyperlink" Target="https://www.mhlw.go.jp/content/11130500/000897953.pdf" TargetMode="External"/><Relationship Id="rId92" Type="http://schemas.openxmlformats.org/officeDocument/2006/relationships/hyperlink" Target="https://www.pref.shimane.lg.jp/infra/kankyo/kankyo/taiki/pm25.html" TargetMode="External"/><Relationship Id="rId213" Type="http://schemas.openxmlformats.org/officeDocument/2006/relationships/header" Target="header17.xml"/><Relationship Id="rId234" Type="http://schemas.openxmlformats.org/officeDocument/2006/relationships/header" Target="header20.xml"/><Relationship Id="rId2" Type="http://schemas.openxmlformats.org/officeDocument/2006/relationships/numbering" Target="numbering.xml"/><Relationship Id="rId29" Type="http://schemas.openxmlformats.org/officeDocument/2006/relationships/hyperlink" Target="https://www.mext.go.jp/a_menu/kenko/hoken/1353631.htm" TargetMode="External"/><Relationship Id="rId255" Type="http://schemas.openxmlformats.org/officeDocument/2006/relationships/image" Target="media/image17.emf"/><Relationship Id="rId276" Type="http://schemas.openxmlformats.org/officeDocument/2006/relationships/image" Target="media/image25.emf"/><Relationship Id="rId297" Type="http://schemas.openxmlformats.org/officeDocument/2006/relationships/package" Target="embeddings/Microsoft_Word_Document26.docx"/><Relationship Id="rId40" Type="http://schemas.openxmlformats.org/officeDocument/2006/relationships/hyperlink" Target="https://elaws.e-gov.go.jp/document?lawid=410AC0000000114_20230607_505AC0000000047&amp;keyword=%E6%84%9F%E6%9F%93%E7%97%87%E3%81%AE%E4%BA%88%E9%98%B2%E5%8F%8A%E3%81%B3%E6%84%9F%E6%9F%93%E7%97%87%E3%81%AE%E6%82%A3%E8%80%85%E3%81%AB%E5%AF%BE%E3%81%99%E3%82%8B%E5%8C%BB%E7%99%82" TargetMode="External"/><Relationship Id="rId115" Type="http://schemas.openxmlformats.org/officeDocument/2006/relationships/image" Target="media/image8.wmf"/><Relationship Id="rId136" Type="http://schemas.openxmlformats.org/officeDocument/2006/relationships/hyperlink" Target="https://www.fdma.go.jp/" TargetMode="External"/><Relationship Id="rId157" Type="http://schemas.openxmlformats.org/officeDocument/2006/relationships/hyperlink" Target="&#20316;&#26989;/&#37096;&#27963;&#21205;&#36960;&#24449;&#36890;&#30693;/01-3.&#23433;&#20840;&#30906;&#20445;&#12395;&#38306;&#12377;&#12427;&#12481;&#12455;&#12483;&#12463;&#12522;&#12473;&#12488;.xlsx" TargetMode="External"/><Relationship Id="rId178" Type="http://schemas.openxmlformats.org/officeDocument/2006/relationships/hyperlink" Target="&#25918;&#35506;&#24460;&#20816;&#31461;&#23433;&#20840;&#28857;&#26908;&#12522;&#12473;&#12488;.pdf" TargetMode="External"/><Relationship Id="rId301" Type="http://schemas.openxmlformats.org/officeDocument/2006/relationships/footer" Target="footer16.xml"/><Relationship Id="rId61" Type="http://schemas.openxmlformats.org/officeDocument/2006/relationships/hyperlink" Target="https://www.mext.go.jp/a_menu/kenko/hoken/mext_02493.html" TargetMode="External"/><Relationship Id="rId82" Type="http://schemas.openxmlformats.org/officeDocument/2006/relationships/hyperlink" Target="https://elaws.e-gov.go.jp/document?lawid=333AC0000000056_20160401_427AC0000000046&amp;keyword=%E5%AD%A6%E6%A0%A1%E4%BF%9D%E5%81%A5%E5%AE%89%E5%85%A8%E6%B3%95" TargetMode="External"/><Relationship Id="rId199" Type="http://schemas.openxmlformats.org/officeDocument/2006/relationships/hyperlink" Target="https://www.cfa.go.jp/policies/jidougyakutai/" TargetMode="External"/><Relationship Id="rId203" Type="http://schemas.openxmlformats.org/officeDocument/2006/relationships/hyperlink" Target="https://www.mext.go.jp/a_menu/shotou/seitoshidou/1416474.htm" TargetMode="External"/><Relationship Id="rId19" Type="http://schemas.openxmlformats.org/officeDocument/2006/relationships/hyperlink" Target="https://www.mext.go.jp/a_menu/kenko/anzen/1298807.htm" TargetMode="External"/><Relationship Id="rId224" Type="http://schemas.openxmlformats.org/officeDocument/2006/relationships/hyperlink" Target="https://elaws.e-gov.go.jp/document?lawid=322M40000080011_20230401_505M60000080018&amp;keyword=%E5%AD%A6%E6%A0%A1%E6%95%99%E8%82%B2%E6%B3%95%E6%96%BD%E8%A1%8C%E8%A6%8F%E5%89%87" TargetMode="External"/><Relationship Id="rId245" Type="http://schemas.openxmlformats.org/officeDocument/2006/relationships/image" Target="media/image12.emf"/><Relationship Id="rId266" Type="http://schemas.openxmlformats.org/officeDocument/2006/relationships/package" Target="embeddings/Microsoft_Excel_Worksheet10.xlsx"/><Relationship Id="rId287" Type="http://schemas.openxmlformats.org/officeDocument/2006/relationships/hyperlink" Target="https://www.mext.go.jp/a_menu/shotou/seitoshidou/1416474.htm" TargetMode="External"/><Relationship Id="rId30" Type="http://schemas.openxmlformats.org/officeDocument/2006/relationships/hyperlink" Target="https://www.mext.go.jp/a_menu/kenko/hoken/1353631.htm" TargetMode="External"/><Relationship Id="rId105" Type="http://schemas.openxmlformats.org/officeDocument/2006/relationships/hyperlink" Target="https://www.pref.shimane.lg.jp/bousai_info/" TargetMode="External"/><Relationship Id="rId126" Type="http://schemas.openxmlformats.org/officeDocument/2006/relationships/hyperlink" Target="https://elaws.e-gov.go.jp/document?lawid=333AC0000000056_20160401_427AC0000000046&amp;keyword=%E5%AD%A6%E6%A0%A1%E4%BF%9D%E5%81%A5%E5%AE%89%E5%85%A8%E6%B3%95" TargetMode="External"/><Relationship Id="rId147" Type="http://schemas.openxmlformats.org/officeDocument/2006/relationships/hyperlink" Target="https://laws.e-gov.go.jp/law/415CO0000000369" TargetMode="External"/><Relationship Id="rId168" Type="http://schemas.openxmlformats.org/officeDocument/2006/relationships/hyperlink" Target="file:///\\fs.ad.pref.shimane.jp\&#25945;&#32946;&#22996;&#21729;&#20250;\&#23398;&#26657;&#25945;&#32946;&#35506;\&#9318;R2&#23376;&#12393;&#12418;&#23433;&#20840;&#25903;&#25588;&#23460;\&#9733;&#9733;&#9733;&#9733;&#23460;&#12288;&#20379;&#35239;\&#9733;&#9733;&#9733;&#21361;&#27231;&#31649;&#29702;\041-04-013%20&#23398;&#26657;&#21361;&#27231;&#31649;&#29702;&#12398;&#25163;&#24341;\R0809_&#25913;&#35330;\&#20316;&#26989;\2-01%20&#23398;&#26657;&#31649;&#29702;&#33258;&#21205;&#36554;&#21462;&#25201;&#35201;&#32177;&#65288;R8.9&#25913;&#27491;&#65289;.pdf" TargetMode="External"/><Relationship Id="rId51" Type="http://schemas.openxmlformats.org/officeDocument/2006/relationships/hyperlink" Target="https://www.mext.go.jp/a_menu/sports/syokuiku/1407704.htm" TargetMode="External"/><Relationship Id="rId72" Type="http://schemas.openxmlformats.org/officeDocument/2006/relationships/hyperlink" Target="https://www.cao.go.jp/bunken-suishin/teianbosyu/doc/r03/tb_r3fu_12mhlw_17a.pdf" TargetMode="External"/><Relationship Id="rId93" Type="http://schemas.openxmlformats.org/officeDocument/2006/relationships/hyperlink" Target="https://www.wbgt.env.go.jp/" TargetMode="External"/><Relationship Id="rId189" Type="http://schemas.openxmlformats.org/officeDocument/2006/relationships/hyperlink" Target="https://www.pref.shimane.lg.jp/education/kyoiku/anzen/ijime/ijime_houshin.html" TargetMode="External"/><Relationship Id="rId3" Type="http://schemas.openxmlformats.org/officeDocument/2006/relationships/styles" Target="styles.xml"/><Relationship Id="rId214" Type="http://schemas.openxmlformats.org/officeDocument/2006/relationships/header" Target="header18.xml"/><Relationship Id="rId235" Type="http://schemas.openxmlformats.org/officeDocument/2006/relationships/footer" Target="footer11.xml"/><Relationship Id="rId256" Type="http://schemas.openxmlformats.org/officeDocument/2006/relationships/package" Target="embeddings/Microsoft_Excel_Worksheet6.xlsx"/><Relationship Id="rId277" Type="http://schemas.openxmlformats.org/officeDocument/2006/relationships/package" Target="embeddings/Microsoft_Word_Document16.docx"/><Relationship Id="rId298" Type="http://schemas.openxmlformats.org/officeDocument/2006/relationships/header" Target="header23.xml"/><Relationship Id="rId116" Type="http://schemas.openxmlformats.org/officeDocument/2006/relationships/hyperlink" Target="https://www.bousai-shimane.jp/" TargetMode="External"/><Relationship Id="rId137" Type="http://schemas.openxmlformats.org/officeDocument/2006/relationships/hyperlink" Target="https://www.bousai-shimane.jp/" TargetMode="External"/><Relationship Id="rId158" Type="http://schemas.openxmlformats.org/officeDocument/2006/relationships/hyperlink" Target="file:///\\fs.ad.pref.shimane.jp\&#25945;&#32946;&#22996;&#21729;&#20250;\&#23398;&#26657;&#25945;&#32946;&#35506;\&#9318;R2&#23376;&#12393;&#12418;&#23433;&#20840;&#25903;&#25588;&#23460;\&#9733;&#9733;&#9733;&#9733;&#23460;&#12288;&#20379;&#35239;\&#9733;&#9733;&#9733;&#21361;&#27231;&#31649;&#29702;\041-04-013%20&#23398;&#26657;&#21361;&#27231;&#31649;&#29702;&#12398;&#25163;&#24341;\R0809_&#25913;&#35330;\&#20316;&#26989;\&#37096;&#27963;&#21205;&#36960;&#24449;&#36890;&#30693;\&#12481;&#12455;&#12483;&#12463;&#12471;&#12540;&#12488;&#65288;&#20107;&#21069;&#12539;&#24403;&#26085;&#65289;.pdf" TargetMode="External"/><Relationship Id="rId302" Type="http://schemas.openxmlformats.org/officeDocument/2006/relationships/footer" Target="footer17.xml"/><Relationship Id="rId20" Type="http://schemas.openxmlformats.org/officeDocument/2006/relationships/hyperlink" Target="https://elaws.e-gov.go.jp/document?lawid=333AC0000000056_20160401_427AC0000000046&amp;keyword=%E5%AD%A6%E6%A0%A1%E4%BF%9D%E5%81%A5%E5%AE%89%E5%85%A8%E6%B3%95" TargetMode="External"/><Relationship Id="rId41" Type="http://schemas.openxmlformats.org/officeDocument/2006/relationships/hyperlink" Target="https://www1.pref.shimane.lg.jp/contents/kansen/center/index.html" TargetMode="External"/><Relationship Id="rId62" Type="http://schemas.openxmlformats.org/officeDocument/2006/relationships/hyperlink" Target="https://www.mext.go.jp/a_menu/sports/syokuiku/1292952.htm" TargetMode="External"/><Relationship Id="rId83" Type="http://schemas.openxmlformats.org/officeDocument/2006/relationships/hyperlink" Target="https://elaws.e-gov.go.jp/document?lawid=333M50000080018_20230508_505M60000080022&amp;keyword=%E5%AD%A6%E6%A0%A1%E4%BF%9D%E5%81%A5%E5%AE%89%E5%85%A8%E6%B3%95" TargetMode="External"/><Relationship Id="rId179" Type="http://schemas.openxmlformats.org/officeDocument/2006/relationships/hyperlink" Target="https://www.cfa.go.jp/policies/kosodateshien/houkago-jidou" TargetMode="External"/><Relationship Id="rId190" Type="http://schemas.openxmlformats.org/officeDocument/2006/relationships/hyperlink" Target="https://www.mext.go.jp/a_menu/shotou/seitoshidou/1404008_00001.htm" TargetMode="External"/><Relationship Id="rId204" Type="http://schemas.openxmlformats.org/officeDocument/2006/relationships/hyperlink" Target="https://www.cfa.go.jp/resources/white-paper/r08" TargetMode="External"/><Relationship Id="rId225" Type="http://schemas.openxmlformats.org/officeDocument/2006/relationships/hyperlink" Target="https://elaws.e-gov.go.jp/document?lawid=347AC0000000113_20220617_504AC0000000068&amp;keyword=%E9%9B%87%E7%94%A8%E3%81%AE%E5%88%86%E9%87%8E%E3%81%AB%E3%81%8A%E3%81%91%E3%82%8B%E7%94%B7%E5%A5%B3%E3%81%AE%E5%9D%87%E7%AD%89%E3%81%AA" TargetMode="External"/><Relationship Id="rId246" Type="http://schemas.openxmlformats.org/officeDocument/2006/relationships/package" Target="embeddings/Microsoft_Word_Document1.docx"/><Relationship Id="rId267" Type="http://schemas.openxmlformats.org/officeDocument/2006/relationships/package" Target="embeddings/Microsoft_Excel_Worksheet11.xlsx"/><Relationship Id="rId288" Type="http://schemas.openxmlformats.org/officeDocument/2006/relationships/image" Target="media/image30.emf"/><Relationship Id="rId106" Type="http://schemas.openxmlformats.org/officeDocument/2006/relationships/hyperlink" Target="https://www.suibou-shimane.jp/pc/" TargetMode="External"/><Relationship Id="rId127" Type="http://schemas.openxmlformats.org/officeDocument/2006/relationships/hyperlink" Target="https://elaws.e-gov.go.jp/document?lawid=336AC0000000223_20230616_505AC0000000058&amp;keyword=%E7%81%BD%E5%AE%B3%E5%AF%BE%E7%AD%96%E5%9F%BA%E6%9C%AC%E6%B3%95" TargetMode="External"/><Relationship Id="rId10" Type="http://schemas.openxmlformats.org/officeDocument/2006/relationships/header" Target="header1.xml"/><Relationship Id="rId31" Type="http://schemas.openxmlformats.org/officeDocument/2006/relationships/hyperlink" Target="https://elaws.e-gov.go.jp/document?lawid=421AC0000000050_20220617_504AC0000000068&amp;keyword=%E6%B6%88%E8%B2%BB%E8%80%85%E5%AE%89%E5%85%A8%E6%B3%95" TargetMode="External"/><Relationship Id="rId52" Type="http://schemas.openxmlformats.org/officeDocument/2006/relationships/hyperlink" Target="https://www.mext.go.jp/a_menu/sports/syokuiku/1292952.htm" TargetMode="External"/><Relationship Id="rId73" Type="http://schemas.openxmlformats.org/officeDocument/2006/relationships/hyperlink" Target="https://www.mext.go.jp/b_menu/hakusho/nc/1283821.htm" TargetMode="External"/><Relationship Id="rId94" Type="http://schemas.openxmlformats.org/officeDocument/2006/relationships/hyperlink" Target="https://www.jpnsport.go.jp/anzen/anzen_school/bousi_kenkyu/tabid/337/Default.aspx" TargetMode="External"/><Relationship Id="rId148" Type="http://schemas.openxmlformats.org/officeDocument/2006/relationships/hyperlink" Target="https://www.mext.go.jp/a_menu/kenko/anzen/1417343_00061.htm" TargetMode="External"/><Relationship Id="rId169" Type="http://schemas.openxmlformats.org/officeDocument/2006/relationships/hyperlink" Target="&#20316;&#26989;/1-01%20&#30476;&#31435;&#23398;&#26657;&#25945;&#32946;&#32887;&#21729;&#12398;&#33258;&#23478;&#29992;&#33258;&#21205;&#36554;&#31561;&#12398;&#20844;&#21209;&#20351;&#29992;&#12395;&#38306;&#12377;&#12427;&#21462;&#25201;&#35201;&#32177;(R8.9&#26045;&#34892;).pdf" TargetMode="External"/><Relationship Id="rId4" Type="http://schemas.openxmlformats.org/officeDocument/2006/relationships/settings" Target="settings.xml"/><Relationship Id="rId180" Type="http://schemas.openxmlformats.org/officeDocument/2006/relationships/hyperlink" Target="https://anzenkyouiku.mext.go.jp/mextshiryou/kumahigaitaisaku.html" TargetMode="External"/><Relationship Id="rId215" Type="http://schemas.openxmlformats.org/officeDocument/2006/relationships/footer" Target="footer10.xml"/><Relationship Id="rId236" Type="http://schemas.openxmlformats.org/officeDocument/2006/relationships/footer" Target="footer12.xml"/><Relationship Id="rId257" Type="http://schemas.openxmlformats.org/officeDocument/2006/relationships/image" Target="media/image18.emf"/><Relationship Id="rId278" Type="http://schemas.openxmlformats.org/officeDocument/2006/relationships/image" Target="media/image26.emf"/><Relationship Id="rId303" Type="http://schemas.openxmlformats.org/officeDocument/2006/relationships/fontTable" Target="fontTable.xml"/><Relationship Id="rId42" Type="http://schemas.openxmlformats.org/officeDocument/2006/relationships/hyperlink" Target="https://www.pref.shimane.lg.jp/hokentaiku/kenkousuisin/" TargetMode="External"/><Relationship Id="rId84" Type="http://schemas.openxmlformats.org/officeDocument/2006/relationships/hyperlink" Target="https://elaws.e-gov.go.jp/document?lawid=332AC0000000177" TargetMode="External"/><Relationship Id="rId138" Type="http://schemas.openxmlformats.org/officeDocument/2006/relationships/hyperlink" Target="https://www.bousai-shimane.jp/X_PUB_VF_RegiMail" TargetMode="External"/><Relationship Id="rId191" Type="http://schemas.openxmlformats.org/officeDocument/2006/relationships/hyperlink" Target="https://www.mext.go.jp/a_menu/shotou/seitoshidou/07020609.htm" TargetMode="External"/><Relationship Id="rId205" Type="http://schemas.openxmlformats.org/officeDocument/2006/relationships/hyperlink" Target="https://www.pref.shimane.lg.jp/education/kyoiku/dokyo/shiryo/" TargetMode="External"/><Relationship Id="rId247" Type="http://schemas.openxmlformats.org/officeDocument/2006/relationships/image" Target="media/image13.emf"/><Relationship Id="rId107" Type="http://schemas.openxmlformats.org/officeDocument/2006/relationships/hyperlink" Target="https://www.pref.shimane.lg.jp/bousai_info/bousai/bousai/bosai_shiryo/R1tiikibousaikeikaku.html" TargetMode="External"/><Relationship Id="rId289" Type="http://schemas.openxmlformats.org/officeDocument/2006/relationships/package" Target="embeddings/Microsoft_Word_Document21.docx"/><Relationship Id="rId11" Type="http://schemas.openxmlformats.org/officeDocument/2006/relationships/footer" Target="footer1.xml"/><Relationship Id="rId53" Type="http://schemas.openxmlformats.org/officeDocument/2006/relationships/hyperlink" Target="https://www.jpnsport.go.jp/anzen/anzen_school/bousi_kenkyu/tabid/337/Default.aspx" TargetMode="External"/><Relationship Id="rId149" Type="http://schemas.openxmlformats.org/officeDocument/2006/relationships/hyperlink" Target="https://www.mext.go.jp/a_menu/kenko/anzen/1417343_00062.htm" TargetMode="External"/><Relationship Id="rId95" Type="http://schemas.openxmlformats.org/officeDocument/2006/relationships/image" Target="media/image5.tmp"/><Relationship Id="rId160" Type="http://schemas.openxmlformats.org/officeDocument/2006/relationships/hyperlink" Target="&#20316;&#26989;/&#37096;&#27963;&#21205;&#36960;&#24449;&#36890;&#30693;/&#12481;&#12455;&#12483;&#12463;&#12471;&#12540;&#12488;&#65288;&#20107;&#21069;&#12539;&#24403;&#26085;&#65289;.pdf" TargetMode="External"/><Relationship Id="rId216" Type="http://schemas.openxmlformats.org/officeDocument/2006/relationships/hyperlink" Target="https://elaws.e-gov.go.jp/document?lawid=322AC0000000026_20230401_504AC0000000076&amp;keyword=%E5%AD%A6%E6%A0%A1%E6%95%99%E8%82%B2%E6%B3%95" TargetMode="External"/><Relationship Id="rId258" Type="http://schemas.openxmlformats.org/officeDocument/2006/relationships/package" Target="embeddings/Microsoft_Excel_Worksheet7.xlsx"/><Relationship Id="rId22" Type="http://schemas.openxmlformats.org/officeDocument/2006/relationships/hyperlink" Target="http://srb10fbd5f7.legal-square.com/HAS-Shohin/jsp/SVDocumentView" TargetMode="External"/><Relationship Id="rId64" Type="http://schemas.openxmlformats.org/officeDocument/2006/relationships/hyperlink" Target="https://elaws.e-gov.go.jp/document?lawid=322AC0000000233_20230614_505AC0000000052&amp;keyword=%E9%A3%9F%E5%93%81%E8%A1%9B%E7%94%9F%E6%B3%95" TargetMode="External"/><Relationship Id="rId118" Type="http://schemas.openxmlformats.org/officeDocument/2006/relationships/hyperlink" Target="https://anzenkyouiku.mext.go.jp/guideline-jikotaiou/index.html" TargetMode="External"/><Relationship Id="rId171" Type="http://schemas.openxmlformats.org/officeDocument/2006/relationships/hyperlink" Target="&#20316;&#26989;/&#37096;&#27963;&#21205;&#36960;&#24449;&#36890;&#30693;/&#37096;&#27963;&#21205;&#12398;&#36960;&#24449;&#12395;&#12362;&#12369;&#12427;&#31227;&#21205;&#12398;&#23433;&#20840;&#30906;&#20445;&#12395;&#12388;&#12356;&#12390;&#65288;&#36890;&#30693;&#65289;.pdf" TargetMode="External"/><Relationship Id="rId227" Type="http://schemas.openxmlformats.org/officeDocument/2006/relationships/hyperlink" Target="https://www.pref.shimane.lg.jp/education/kyoiku/iinkai/hukumu/boushi.html" TargetMode="External"/><Relationship Id="rId269" Type="http://schemas.openxmlformats.org/officeDocument/2006/relationships/package" Target="embeddings/Microsoft_Excel_Worksheet12.xlsx"/><Relationship Id="rId33" Type="http://schemas.openxmlformats.org/officeDocument/2006/relationships/header" Target="header6.xml"/><Relationship Id="rId129" Type="http://schemas.openxmlformats.org/officeDocument/2006/relationships/hyperlink" Target="https://www.pref.shimane.lg.jp/bousai_info/bousai/bousai/bosai_shiryo/R1tiikibousaikeikaku.html" TargetMode="External"/><Relationship Id="rId280" Type="http://schemas.openxmlformats.org/officeDocument/2006/relationships/image" Target="media/image27.emf"/><Relationship Id="rId75" Type="http://schemas.openxmlformats.org/officeDocument/2006/relationships/hyperlink" Target="https://www.mext.go.jp/a_menu/sports/syokuiku/1266268.htm" TargetMode="External"/><Relationship Id="rId140" Type="http://schemas.openxmlformats.org/officeDocument/2006/relationships/hyperlink" Target="https://www.pref.shimane.lg.jp/police/01_safety_of_life/safety_town_planning/matidukuri/mikopi_anzen/" TargetMode="External"/><Relationship Id="rId182" Type="http://schemas.openxmlformats.org/officeDocument/2006/relationships/hyperlink" Target="&#12473;&#12474;&#12513;&#12496;&#12481;.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9ADD9-8B3B-4F1D-B9FF-8EB4A18F6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571</TotalTime>
  <Pages>126</Pages>
  <Words>21391</Words>
  <Characters>121931</Characters>
  <Application>Microsoft Office Word</Application>
  <DocSecurity>0</DocSecurity>
  <Lines>1016</Lines>
  <Paragraphs>286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富田　美紀</cp:lastModifiedBy>
  <cp:revision>11</cp:revision>
  <cp:lastPrinted>2026-09-11T06:24:00Z</cp:lastPrinted>
  <dcterms:created xsi:type="dcterms:W3CDTF">2026-09-09T23:39:00Z</dcterms:created>
  <dcterms:modified xsi:type="dcterms:W3CDTF">2026-09-14T08:28:00Z</dcterms:modified>
</cp:coreProperties>
</file>