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488FB" w14:textId="77777777" w:rsidR="006A3F66" w:rsidRDefault="006A3F66" w:rsidP="00D80781">
      <w:pPr>
        <w:snapToGrid w:val="0"/>
        <w:rPr>
          <w:rFonts w:ascii="ＭＳ 明朝" w:eastAsia="ＭＳ 明朝" w:hAnsi="ＭＳ 明朝" w:cs="メイリオ"/>
          <w:sz w:val="22"/>
        </w:rPr>
      </w:pPr>
    </w:p>
    <w:p w14:paraId="05D7E027" w14:textId="77777777" w:rsidR="00D80781" w:rsidRDefault="00D80781" w:rsidP="00D80781">
      <w:pPr>
        <w:snapToGrid w:val="0"/>
        <w:rPr>
          <w:rFonts w:ascii="ＭＳ 明朝" w:eastAsia="ＭＳ 明朝" w:hAnsi="ＭＳ 明朝" w:cs="メイリオ"/>
          <w:sz w:val="22"/>
        </w:rPr>
      </w:pPr>
    </w:p>
    <w:p w14:paraId="45BED8E9" w14:textId="77777777" w:rsidR="00D80781" w:rsidRDefault="00D80781" w:rsidP="00D80781">
      <w:pPr>
        <w:snapToGrid w:val="0"/>
        <w:rPr>
          <w:rFonts w:ascii="ＭＳ 明朝" w:eastAsia="ＭＳ 明朝" w:hAnsi="ＭＳ 明朝" w:cs="メイリオ"/>
          <w:sz w:val="22"/>
        </w:rPr>
      </w:pPr>
    </w:p>
    <w:p w14:paraId="45944AF2" w14:textId="77777777" w:rsidR="00D80781" w:rsidRDefault="00D80781" w:rsidP="00D80781">
      <w:pPr>
        <w:snapToGrid w:val="0"/>
        <w:rPr>
          <w:rFonts w:ascii="ＭＳ 明朝" w:eastAsia="ＭＳ 明朝" w:hAnsi="ＭＳ 明朝" w:cs="メイリオ"/>
          <w:sz w:val="22"/>
        </w:rPr>
      </w:pPr>
    </w:p>
    <w:p w14:paraId="650BF9C2" w14:textId="77777777" w:rsidR="00D80781" w:rsidRDefault="00D80781" w:rsidP="00D80781">
      <w:pPr>
        <w:snapToGrid w:val="0"/>
        <w:rPr>
          <w:rFonts w:ascii="ＭＳ 明朝" w:eastAsia="ＭＳ 明朝" w:hAnsi="ＭＳ 明朝" w:cs="メイリオ"/>
          <w:sz w:val="22"/>
        </w:rPr>
      </w:pPr>
    </w:p>
    <w:p w14:paraId="17796B22" w14:textId="77777777" w:rsidR="00D80781" w:rsidRDefault="00D80781" w:rsidP="00D80781">
      <w:pPr>
        <w:snapToGrid w:val="0"/>
        <w:rPr>
          <w:rFonts w:ascii="ＭＳ 明朝" w:eastAsia="ＭＳ 明朝" w:hAnsi="ＭＳ 明朝" w:cs="メイリオ"/>
          <w:sz w:val="22"/>
        </w:rPr>
      </w:pPr>
    </w:p>
    <w:p w14:paraId="280FC128" w14:textId="77777777" w:rsidR="00D80781" w:rsidRDefault="00D80781" w:rsidP="00D80781">
      <w:pPr>
        <w:snapToGrid w:val="0"/>
        <w:rPr>
          <w:rFonts w:ascii="ＭＳ 明朝" w:eastAsia="ＭＳ 明朝" w:hAnsi="ＭＳ 明朝" w:cs="メイリオ"/>
          <w:sz w:val="22"/>
        </w:rPr>
      </w:pPr>
    </w:p>
    <w:p w14:paraId="7F71F225" w14:textId="77777777" w:rsidR="00D80781" w:rsidRDefault="00D80781" w:rsidP="00D80781">
      <w:pPr>
        <w:snapToGrid w:val="0"/>
        <w:rPr>
          <w:rFonts w:ascii="ＭＳ 明朝" w:eastAsia="ＭＳ 明朝" w:hAnsi="ＭＳ 明朝" w:cs="メイリオ"/>
          <w:sz w:val="22"/>
        </w:rPr>
      </w:pPr>
    </w:p>
    <w:p w14:paraId="516374BE" w14:textId="77777777" w:rsidR="00D80781" w:rsidRDefault="00D80781" w:rsidP="00D80781">
      <w:pPr>
        <w:snapToGrid w:val="0"/>
        <w:rPr>
          <w:rFonts w:ascii="ＭＳ 明朝" w:eastAsia="ＭＳ 明朝" w:hAnsi="ＭＳ 明朝" w:cs="メイリオ"/>
          <w:sz w:val="22"/>
        </w:rPr>
      </w:pPr>
    </w:p>
    <w:p w14:paraId="6F828E3D" w14:textId="77777777" w:rsidR="00D80781" w:rsidRDefault="00D80781" w:rsidP="00D80781">
      <w:pPr>
        <w:snapToGrid w:val="0"/>
        <w:rPr>
          <w:rFonts w:ascii="ＭＳ 明朝" w:eastAsia="ＭＳ 明朝" w:hAnsi="ＭＳ 明朝" w:cs="メイリオ"/>
          <w:sz w:val="22"/>
        </w:rPr>
      </w:pPr>
    </w:p>
    <w:p w14:paraId="7E97A59B" w14:textId="77777777" w:rsidR="00D80781" w:rsidRDefault="00D80781" w:rsidP="00D80781">
      <w:pPr>
        <w:snapToGrid w:val="0"/>
        <w:rPr>
          <w:rFonts w:ascii="ＭＳ 明朝" w:eastAsia="ＭＳ 明朝" w:hAnsi="ＭＳ 明朝" w:cs="メイリオ"/>
          <w:sz w:val="22"/>
        </w:rPr>
      </w:pPr>
    </w:p>
    <w:p w14:paraId="1AB9176F" w14:textId="77777777" w:rsidR="00D80781" w:rsidRDefault="00D80781" w:rsidP="00D80781">
      <w:pPr>
        <w:snapToGrid w:val="0"/>
        <w:rPr>
          <w:rFonts w:ascii="ＭＳ 明朝" w:eastAsia="ＭＳ 明朝" w:hAnsi="ＭＳ 明朝" w:cs="メイリオ"/>
          <w:sz w:val="22"/>
        </w:rPr>
      </w:pPr>
    </w:p>
    <w:p w14:paraId="49C4B4FF" w14:textId="77777777" w:rsidR="00D80781" w:rsidRDefault="00D80781" w:rsidP="00D80781">
      <w:pPr>
        <w:snapToGrid w:val="0"/>
        <w:rPr>
          <w:rFonts w:ascii="ＭＳ 明朝" w:eastAsia="ＭＳ 明朝" w:hAnsi="ＭＳ 明朝" w:cs="メイリオ"/>
          <w:sz w:val="22"/>
        </w:rPr>
      </w:pPr>
    </w:p>
    <w:p w14:paraId="1A6072E8" w14:textId="77777777" w:rsidR="00D80781" w:rsidRPr="009233C3" w:rsidRDefault="00D80781" w:rsidP="00D80781">
      <w:pPr>
        <w:snapToGrid w:val="0"/>
        <w:rPr>
          <w:rFonts w:ascii="ＭＳ 明朝" w:eastAsia="ＭＳ 明朝" w:hAnsi="ＭＳ 明朝" w:cs="メイリオ"/>
          <w:sz w:val="22"/>
        </w:rPr>
      </w:pPr>
    </w:p>
    <w:p w14:paraId="0124E0B6" w14:textId="77777777" w:rsidR="00D80781" w:rsidRPr="00D80781" w:rsidRDefault="008102E1" w:rsidP="00D80781">
      <w:pPr>
        <w:snapToGrid w:val="0"/>
        <w:jc w:val="center"/>
        <w:rPr>
          <w:rFonts w:ascii="Meiryo UI" w:eastAsia="Meiryo UI" w:hAnsi="Meiryo UI" w:cs="Meiryo UI"/>
          <w:sz w:val="44"/>
          <w:szCs w:val="44"/>
        </w:rPr>
      </w:pPr>
      <w:r w:rsidRPr="00D80781">
        <w:rPr>
          <w:rFonts w:ascii="Meiryo UI" w:eastAsia="Meiryo UI" w:hAnsi="Meiryo UI" w:cs="Meiryo UI" w:hint="eastAsia"/>
          <w:sz w:val="44"/>
          <w:szCs w:val="44"/>
        </w:rPr>
        <w:t>島根県</w:t>
      </w:r>
      <w:r w:rsidR="00EE0D05">
        <w:rPr>
          <w:rFonts w:ascii="Meiryo UI" w:eastAsia="Meiryo UI" w:hAnsi="Meiryo UI" w:cs="Meiryo UI" w:hint="eastAsia"/>
          <w:sz w:val="44"/>
          <w:szCs w:val="44"/>
        </w:rPr>
        <w:t>行政情報提供</w:t>
      </w:r>
      <w:r w:rsidR="006A3F66" w:rsidRPr="00D80781">
        <w:rPr>
          <w:rFonts w:ascii="Meiryo UI" w:eastAsia="Meiryo UI" w:hAnsi="Meiryo UI" w:cs="Meiryo UI" w:hint="eastAsia"/>
          <w:sz w:val="44"/>
          <w:szCs w:val="44"/>
        </w:rPr>
        <w:t>システム</w:t>
      </w:r>
      <w:r w:rsidRPr="00D80781">
        <w:rPr>
          <w:rFonts w:ascii="Meiryo UI" w:eastAsia="Meiryo UI" w:hAnsi="Meiryo UI" w:cs="Meiryo UI" w:hint="eastAsia"/>
          <w:sz w:val="44"/>
          <w:szCs w:val="44"/>
        </w:rPr>
        <w:t>の調達</w:t>
      </w:r>
      <w:r w:rsidR="00D80781" w:rsidRPr="00D80781">
        <w:rPr>
          <w:rFonts w:ascii="Meiryo UI" w:eastAsia="Meiryo UI" w:hAnsi="Meiryo UI" w:cs="Meiryo UI" w:hint="eastAsia"/>
          <w:sz w:val="44"/>
          <w:szCs w:val="44"/>
        </w:rPr>
        <w:t>検討</w:t>
      </w:r>
    </w:p>
    <w:p w14:paraId="7ECD62F5" w14:textId="77777777" w:rsidR="008102E1" w:rsidRPr="006D288C" w:rsidRDefault="00D80781" w:rsidP="00D80781">
      <w:pPr>
        <w:snapToGrid w:val="0"/>
        <w:jc w:val="center"/>
        <w:rPr>
          <w:rFonts w:ascii="Meiryo UI" w:eastAsia="Meiryo UI" w:hAnsi="Meiryo UI" w:cs="Meiryo UI"/>
          <w:sz w:val="44"/>
          <w:szCs w:val="48"/>
        </w:rPr>
      </w:pPr>
      <w:r w:rsidRPr="006D288C">
        <w:rPr>
          <w:rFonts w:ascii="Meiryo UI" w:eastAsia="Meiryo UI" w:hAnsi="Meiryo UI" w:cs="Meiryo UI" w:hint="eastAsia"/>
          <w:sz w:val="44"/>
          <w:szCs w:val="48"/>
        </w:rPr>
        <w:t>（基本仕様書）</w:t>
      </w:r>
    </w:p>
    <w:p w14:paraId="285A3DBA" w14:textId="77777777" w:rsidR="00032AA6" w:rsidRDefault="00032AA6" w:rsidP="00D80781">
      <w:pPr>
        <w:snapToGrid w:val="0"/>
        <w:rPr>
          <w:rFonts w:ascii="ＭＳ 明朝" w:eastAsia="ＭＳ 明朝" w:hAnsi="ＭＳ 明朝" w:cs="メイリオ"/>
          <w:sz w:val="22"/>
        </w:rPr>
      </w:pPr>
    </w:p>
    <w:p w14:paraId="28FEDD2B" w14:textId="77777777" w:rsidR="00D80781" w:rsidRDefault="00D80781" w:rsidP="00D80781">
      <w:pPr>
        <w:snapToGrid w:val="0"/>
        <w:rPr>
          <w:rFonts w:ascii="ＭＳ 明朝" w:eastAsia="ＭＳ 明朝" w:hAnsi="ＭＳ 明朝" w:cs="メイリオ"/>
          <w:sz w:val="22"/>
        </w:rPr>
      </w:pPr>
    </w:p>
    <w:p w14:paraId="547770DE" w14:textId="77777777" w:rsidR="00D80781" w:rsidRDefault="00D80781" w:rsidP="00D80781">
      <w:pPr>
        <w:snapToGrid w:val="0"/>
        <w:rPr>
          <w:rFonts w:ascii="ＭＳ 明朝" w:eastAsia="ＭＳ 明朝" w:hAnsi="ＭＳ 明朝" w:cs="メイリオ"/>
          <w:sz w:val="22"/>
        </w:rPr>
      </w:pPr>
    </w:p>
    <w:p w14:paraId="0531E1F9" w14:textId="77777777" w:rsidR="00D80781" w:rsidRDefault="00D80781" w:rsidP="00D80781">
      <w:pPr>
        <w:snapToGrid w:val="0"/>
        <w:rPr>
          <w:rFonts w:ascii="ＭＳ 明朝" w:eastAsia="ＭＳ 明朝" w:hAnsi="ＭＳ 明朝" w:cs="メイリオ"/>
          <w:sz w:val="22"/>
        </w:rPr>
      </w:pPr>
    </w:p>
    <w:p w14:paraId="65B6C175" w14:textId="77777777" w:rsidR="00D80781" w:rsidRDefault="00D80781" w:rsidP="00D80781">
      <w:pPr>
        <w:snapToGrid w:val="0"/>
        <w:rPr>
          <w:rFonts w:ascii="ＭＳ 明朝" w:eastAsia="ＭＳ 明朝" w:hAnsi="ＭＳ 明朝" w:cs="メイリオ"/>
          <w:sz w:val="22"/>
        </w:rPr>
      </w:pPr>
    </w:p>
    <w:p w14:paraId="2F288198" w14:textId="77777777" w:rsidR="00D80781" w:rsidRDefault="00D80781" w:rsidP="00D80781">
      <w:pPr>
        <w:snapToGrid w:val="0"/>
        <w:rPr>
          <w:rFonts w:ascii="ＭＳ 明朝" w:eastAsia="ＭＳ 明朝" w:hAnsi="ＭＳ 明朝" w:cs="メイリオ"/>
          <w:sz w:val="22"/>
        </w:rPr>
      </w:pPr>
    </w:p>
    <w:p w14:paraId="400060C3" w14:textId="77777777" w:rsidR="00D80781" w:rsidRDefault="00D80781" w:rsidP="00D80781">
      <w:pPr>
        <w:snapToGrid w:val="0"/>
        <w:rPr>
          <w:rFonts w:ascii="ＭＳ 明朝" w:eastAsia="ＭＳ 明朝" w:hAnsi="ＭＳ 明朝" w:cs="メイリオ"/>
          <w:sz w:val="22"/>
        </w:rPr>
      </w:pPr>
    </w:p>
    <w:p w14:paraId="698CE9AF" w14:textId="77777777" w:rsidR="00D80781" w:rsidRDefault="00D80781" w:rsidP="00D80781">
      <w:pPr>
        <w:snapToGrid w:val="0"/>
        <w:rPr>
          <w:rFonts w:ascii="ＭＳ 明朝" w:eastAsia="ＭＳ 明朝" w:hAnsi="ＭＳ 明朝" w:cs="メイリオ"/>
          <w:sz w:val="22"/>
        </w:rPr>
      </w:pPr>
    </w:p>
    <w:p w14:paraId="5DEDDE66" w14:textId="77777777" w:rsidR="00D80781" w:rsidRDefault="00D80781" w:rsidP="00D80781">
      <w:pPr>
        <w:snapToGrid w:val="0"/>
        <w:rPr>
          <w:rFonts w:ascii="ＭＳ 明朝" w:eastAsia="ＭＳ 明朝" w:hAnsi="ＭＳ 明朝" w:cs="メイリオ"/>
          <w:sz w:val="22"/>
        </w:rPr>
      </w:pPr>
    </w:p>
    <w:p w14:paraId="0979EA9D" w14:textId="77777777" w:rsidR="00D80781" w:rsidRDefault="00D80781" w:rsidP="00D80781">
      <w:pPr>
        <w:snapToGrid w:val="0"/>
        <w:rPr>
          <w:rFonts w:ascii="ＭＳ 明朝" w:eastAsia="ＭＳ 明朝" w:hAnsi="ＭＳ 明朝" w:cs="メイリオ"/>
          <w:sz w:val="22"/>
        </w:rPr>
      </w:pPr>
    </w:p>
    <w:p w14:paraId="252A50AB" w14:textId="77777777" w:rsidR="00D80781" w:rsidRDefault="00D80781" w:rsidP="00D80781">
      <w:pPr>
        <w:snapToGrid w:val="0"/>
        <w:rPr>
          <w:rFonts w:ascii="ＭＳ 明朝" w:eastAsia="ＭＳ 明朝" w:hAnsi="ＭＳ 明朝" w:cs="メイリオ"/>
          <w:sz w:val="22"/>
        </w:rPr>
      </w:pPr>
    </w:p>
    <w:p w14:paraId="63657C79" w14:textId="77777777" w:rsidR="00D80781" w:rsidRDefault="00D80781" w:rsidP="00D80781">
      <w:pPr>
        <w:snapToGrid w:val="0"/>
        <w:rPr>
          <w:rFonts w:ascii="ＭＳ 明朝" w:eastAsia="ＭＳ 明朝" w:hAnsi="ＭＳ 明朝" w:cs="メイリオ"/>
          <w:sz w:val="22"/>
        </w:rPr>
      </w:pPr>
    </w:p>
    <w:p w14:paraId="47650B51" w14:textId="77777777" w:rsidR="00D80781" w:rsidRDefault="00D80781" w:rsidP="00D80781">
      <w:pPr>
        <w:snapToGrid w:val="0"/>
        <w:rPr>
          <w:rFonts w:ascii="ＭＳ 明朝" w:eastAsia="ＭＳ 明朝" w:hAnsi="ＭＳ 明朝" w:cs="メイリオ"/>
          <w:sz w:val="22"/>
        </w:rPr>
      </w:pPr>
    </w:p>
    <w:p w14:paraId="0A7008B5" w14:textId="77777777" w:rsidR="00D80781" w:rsidRDefault="00D80781" w:rsidP="00D80781">
      <w:pPr>
        <w:snapToGrid w:val="0"/>
        <w:rPr>
          <w:rFonts w:ascii="ＭＳ 明朝" w:eastAsia="ＭＳ 明朝" w:hAnsi="ＭＳ 明朝" w:cs="メイリオ"/>
          <w:sz w:val="22"/>
        </w:rPr>
      </w:pPr>
    </w:p>
    <w:p w14:paraId="070AB8E9" w14:textId="77777777" w:rsidR="00D80781" w:rsidRDefault="00D80781" w:rsidP="00D80781">
      <w:pPr>
        <w:snapToGrid w:val="0"/>
        <w:rPr>
          <w:rFonts w:ascii="ＭＳ 明朝" w:eastAsia="ＭＳ 明朝" w:hAnsi="ＭＳ 明朝" w:cs="メイリオ"/>
          <w:sz w:val="22"/>
        </w:rPr>
      </w:pPr>
    </w:p>
    <w:p w14:paraId="41647C1D" w14:textId="77777777" w:rsidR="00D80781" w:rsidRDefault="00D80781" w:rsidP="00D80781">
      <w:pPr>
        <w:snapToGrid w:val="0"/>
        <w:rPr>
          <w:rFonts w:ascii="ＭＳ 明朝" w:eastAsia="ＭＳ 明朝" w:hAnsi="ＭＳ 明朝" w:cs="メイリオ"/>
          <w:sz w:val="22"/>
        </w:rPr>
      </w:pPr>
    </w:p>
    <w:p w14:paraId="46FA4A96" w14:textId="77777777" w:rsidR="00D80781" w:rsidRDefault="00D80781" w:rsidP="00D80781">
      <w:pPr>
        <w:snapToGrid w:val="0"/>
        <w:rPr>
          <w:rFonts w:ascii="ＭＳ 明朝" w:eastAsia="ＭＳ 明朝" w:hAnsi="ＭＳ 明朝" w:cs="メイリオ"/>
          <w:sz w:val="22"/>
        </w:rPr>
      </w:pPr>
    </w:p>
    <w:p w14:paraId="0B0C4578" w14:textId="77777777" w:rsidR="00D80781" w:rsidRDefault="00D80781" w:rsidP="00D80781">
      <w:pPr>
        <w:snapToGrid w:val="0"/>
        <w:rPr>
          <w:rFonts w:ascii="ＭＳ 明朝" w:eastAsia="ＭＳ 明朝" w:hAnsi="ＭＳ 明朝" w:cs="メイリオ"/>
          <w:sz w:val="22"/>
        </w:rPr>
      </w:pPr>
    </w:p>
    <w:p w14:paraId="70D1D26D" w14:textId="77777777" w:rsidR="00D80781" w:rsidRDefault="00D80781" w:rsidP="00D80781">
      <w:pPr>
        <w:snapToGrid w:val="0"/>
        <w:rPr>
          <w:rFonts w:ascii="ＭＳ 明朝" w:eastAsia="ＭＳ 明朝" w:hAnsi="ＭＳ 明朝" w:cs="メイリオ"/>
          <w:sz w:val="22"/>
        </w:rPr>
      </w:pPr>
    </w:p>
    <w:p w14:paraId="3C828487" w14:textId="77777777" w:rsidR="00D80781" w:rsidRDefault="00D80781" w:rsidP="00D80781">
      <w:pPr>
        <w:snapToGrid w:val="0"/>
        <w:rPr>
          <w:rFonts w:ascii="ＭＳ 明朝" w:eastAsia="ＭＳ 明朝" w:hAnsi="ＭＳ 明朝" w:cs="メイリオ"/>
          <w:sz w:val="22"/>
        </w:rPr>
      </w:pPr>
    </w:p>
    <w:p w14:paraId="7622FC4B" w14:textId="77777777" w:rsidR="00D80781" w:rsidRDefault="00D80781" w:rsidP="00D80781">
      <w:pPr>
        <w:snapToGrid w:val="0"/>
        <w:rPr>
          <w:rFonts w:ascii="ＭＳ 明朝" w:eastAsia="ＭＳ 明朝" w:hAnsi="ＭＳ 明朝" w:cs="メイリオ"/>
          <w:sz w:val="22"/>
        </w:rPr>
      </w:pPr>
    </w:p>
    <w:p w14:paraId="3735AD80" w14:textId="07926651" w:rsidR="00D80781" w:rsidRDefault="00D437AF" w:rsidP="00D80781">
      <w:pPr>
        <w:snapToGrid w:val="0"/>
        <w:jc w:val="center"/>
        <w:rPr>
          <w:rFonts w:ascii="Meiryo UI" w:eastAsia="Meiryo UI" w:hAnsi="Meiryo UI" w:cs="Meiryo UI"/>
          <w:sz w:val="36"/>
          <w:szCs w:val="36"/>
        </w:rPr>
      </w:pPr>
      <w:r>
        <w:rPr>
          <w:rFonts w:ascii="Meiryo UI" w:eastAsia="Meiryo UI" w:hAnsi="Meiryo UI" w:cs="Meiryo UI" w:hint="eastAsia"/>
          <w:sz w:val="36"/>
          <w:szCs w:val="36"/>
        </w:rPr>
        <w:t>令和７</w:t>
      </w:r>
      <w:r w:rsidR="00D80781" w:rsidRPr="00D80781">
        <w:rPr>
          <w:rFonts w:ascii="Meiryo UI" w:eastAsia="Meiryo UI" w:hAnsi="Meiryo UI" w:cs="Meiryo UI" w:hint="eastAsia"/>
          <w:sz w:val="36"/>
          <w:szCs w:val="36"/>
        </w:rPr>
        <w:t>年</w:t>
      </w:r>
      <w:r w:rsidR="00447E76">
        <w:rPr>
          <w:rFonts w:ascii="Meiryo UI" w:eastAsia="Meiryo UI" w:hAnsi="Meiryo UI" w:cs="Meiryo UI" w:hint="eastAsia"/>
          <w:sz w:val="36"/>
          <w:szCs w:val="36"/>
        </w:rPr>
        <w:t>４</w:t>
      </w:r>
      <w:bookmarkStart w:id="0" w:name="_GoBack"/>
      <w:bookmarkEnd w:id="0"/>
      <w:r w:rsidR="00A346FA">
        <w:rPr>
          <w:rFonts w:ascii="Meiryo UI" w:eastAsia="Meiryo UI" w:hAnsi="Meiryo UI" w:cs="Meiryo UI" w:hint="eastAsia"/>
          <w:sz w:val="36"/>
          <w:szCs w:val="36"/>
        </w:rPr>
        <w:t>月</w:t>
      </w:r>
    </w:p>
    <w:p w14:paraId="214DE2D7" w14:textId="77777777" w:rsidR="00A346FA" w:rsidRPr="00A346FA" w:rsidRDefault="00A346FA" w:rsidP="00A346FA">
      <w:pPr>
        <w:snapToGrid w:val="0"/>
        <w:jc w:val="center"/>
        <w:rPr>
          <w:rFonts w:ascii="Meiryo UI" w:eastAsia="Meiryo UI" w:hAnsi="Meiryo UI" w:cs="Meiryo UI"/>
          <w:sz w:val="22"/>
        </w:rPr>
      </w:pPr>
    </w:p>
    <w:p w14:paraId="440415B1" w14:textId="77777777" w:rsidR="00D80781" w:rsidRPr="00D80781" w:rsidRDefault="00D80781" w:rsidP="00D80781">
      <w:pPr>
        <w:snapToGrid w:val="0"/>
        <w:jc w:val="center"/>
        <w:rPr>
          <w:rFonts w:ascii="Meiryo UI" w:eastAsia="Meiryo UI" w:hAnsi="Meiryo UI" w:cs="Meiryo UI"/>
          <w:sz w:val="36"/>
          <w:szCs w:val="36"/>
        </w:rPr>
      </w:pPr>
      <w:r w:rsidRPr="00D80781">
        <w:rPr>
          <w:rFonts w:ascii="Meiryo UI" w:eastAsia="Meiryo UI" w:hAnsi="Meiryo UI" w:cs="Meiryo UI" w:hint="eastAsia"/>
          <w:sz w:val="36"/>
          <w:szCs w:val="36"/>
        </w:rPr>
        <w:t>島根県総務部総務</w:t>
      </w:r>
      <w:r w:rsidR="000B3321">
        <w:rPr>
          <w:rFonts w:ascii="Meiryo UI" w:eastAsia="Meiryo UI" w:hAnsi="Meiryo UI" w:cs="Meiryo UI" w:hint="eastAsia"/>
          <w:sz w:val="36"/>
          <w:szCs w:val="36"/>
        </w:rPr>
        <w:t>課</w:t>
      </w:r>
    </w:p>
    <w:p w14:paraId="6BC0FAFE" w14:textId="77777777" w:rsidR="00D80781" w:rsidRPr="00D80781" w:rsidRDefault="00D80781" w:rsidP="00D80781">
      <w:pPr>
        <w:snapToGrid w:val="0"/>
        <w:rPr>
          <w:rFonts w:ascii="ＭＳ 明朝" w:eastAsia="ＭＳ 明朝" w:hAnsi="ＭＳ 明朝" w:cs="メイリオ"/>
          <w:sz w:val="22"/>
        </w:rPr>
      </w:pPr>
    </w:p>
    <w:p w14:paraId="6569DE5A" w14:textId="77777777" w:rsidR="00D80781" w:rsidRDefault="00D80781" w:rsidP="00D80781">
      <w:pPr>
        <w:snapToGrid w:val="0"/>
        <w:rPr>
          <w:rFonts w:ascii="ＭＳ 明朝" w:eastAsia="ＭＳ 明朝" w:hAnsi="ＭＳ 明朝" w:cs="メイリオ"/>
          <w:sz w:val="22"/>
        </w:rPr>
      </w:pPr>
    </w:p>
    <w:p w14:paraId="29841B1B" w14:textId="77777777" w:rsidR="00D80781" w:rsidRDefault="00D80781" w:rsidP="00D80781">
      <w:pPr>
        <w:snapToGrid w:val="0"/>
        <w:rPr>
          <w:rFonts w:ascii="ＭＳ 明朝" w:eastAsia="ＭＳ 明朝" w:hAnsi="ＭＳ 明朝" w:cs="メイリオ"/>
          <w:sz w:val="22"/>
        </w:rPr>
      </w:pPr>
    </w:p>
    <w:p w14:paraId="4C10B0AD" w14:textId="77777777" w:rsidR="00D80781" w:rsidRDefault="00D80781" w:rsidP="00D80781">
      <w:pPr>
        <w:snapToGrid w:val="0"/>
        <w:rPr>
          <w:rFonts w:ascii="ＭＳ 明朝" w:eastAsia="ＭＳ 明朝" w:hAnsi="ＭＳ 明朝" w:cs="メイリオ"/>
          <w:sz w:val="22"/>
        </w:rPr>
      </w:pPr>
    </w:p>
    <w:p w14:paraId="3756BCD5" w14:textId="77777777" w:rsidR="00D80781" w:rsidRDefault="00D80781" w:rsidP="00D80781">
      <w:pPr>
        <w:snapToGrid w:val="0"/>
        <w:rPr>
          <w:rFonts w:ascii="ＭＳ 明朝" w:eastAsia="ＭＳ 明朝" w:hAnsi="ＭＳ 明朝" w:cs="メイリオ"/>
          <w:sz w:val="22"/>
        </w:rPr>
      </w:pPr>
    </w:p>
    <w:p w14:paraId="15970502" w14:textId="77777777" w:rsidR="009A3266" w:rsidRDefault="008102E1" w:rsidP="009233C3">
      <w:pPr>
        <w:snapToGrid w:val="0"/>
        <w:rPr>
          <w:rFonts w:ascii="Meiryo UI" w:eastAsia="Meiryo UI" w:hAnsi="Meiryo UI" w:cs="Meiryo UI"/>
          <w:sz w:val="28"/>
          <w:szCs w:val="28"/>
        </w:rPr>
      </w:pPr>
      <w:r w:rsidRPr="009A3266">
        <w:rPr>
          <w:rFonts w:ascii="Meiryo UI" w:eastAsia="Meiryo UI" w:hAnsi="Meiryo UI" w:cs="Meiryo UI" w:hint="eastAsia"/>
          <w:sz w:val="28"/>
          <w:szCs w:val="28"/>
        </w:rPr>
        <w:lastRenderedPageBreak/>
        <w:t xml:space="preserve">１ </w:t>
      </w:r>
      <w:r w:rsidR="00D80781">
        <w:rPr>
          <w:rFonts w:ascii="Meiryo UI" w:eastAsia="Meiryo UI" w:hAnsi="Meiryo UI" w:cs="Meiryo UI" w:hint="eastAsia"/>
          <w:sz w:val="28"/>
          <w:szCs w:val="28"/>
        </w:rPr>
        <w:t>システム</w:t>
      </w:r>
      <w:r w:rsidR="007D671D">
        <w:rPr>
          <w:rFonts w:ascii="Meiryo UI" w:eastAsia="Meiryo UI" w:hAnsi="Meiryo UI" w:cs="Meiryo UI" w:hint="eastAsia"/>
          <w:sz w:val="28"/>
          <w:szCs w:val="28"/>
        </w:rPr>
        <w:t>調達</w:t>
      </w:r>
      <w:r w:rsidR="00D80781">
        <w:rPr>
          <w:rFonts w:ascii="Meiryo UI" w:eastAsia="Meiryo UI" w:hAnsi="Meiryo UI" w:cs="Meiryo UI" w:hint="eastAsia"/>
          <w:sz w:val="28"/>
          <w:szCs w:val="28"/>
        </w:rPr>
        <w:t>の</w:t>
      </w:r>
      <w:r w:rsidR="007D671D">
        <w:rPr>
          <w:rFonts w:ascii="Meiryo UI" w:eastAsia="Meiryo UI" w:hAnsi="Meiryo UI" w:cs="Meiryo UI" w:hint="eastAsia"/>
          <w:sz w:val="28"/>
          <w:szCs w:val="28"/>
        </w:rPr>
        <w:t>検討</w:t>
      </w:r>
    </w:p>
    <w:p w14:paraId="5DA7D818" w14:textId="77777777" w:rsidR="007D671D" w:rsidRPr="009233C3" w:rsidRDefault="007D671D" w:rsidP="007D671D">
      <w:pPr>
        <w:snapToGrid w:val="0"/>
        <w:spacing w:line="120" w:lineRule="auto"/>
        <w:rPr>
          <w:rFonts w:ascii="ＭＳ 明朝" w:eastAsia="ＭＳ 明朝" w:hAnsi="ＭＳ 明朝" w:cs="Meiryo UI"/>
          <w:sz w:val="22"/>
        </w:rPr>
      </w:pPr>
    </w:p>
    <w:p w14:paraId="0B19FDAB" w14:textId="77777777" w:rsidR="007D671D" w:rsidRPr="003A2957" w:rsidRDefault="007D671D" w:rsidP="007D671D">
      <w:pPr>
        <w:snapToGrid w:val="0"/>
        <w:ind w:leftChars="100" w:left="210" w:firstLineChars="100" w:firstLine="240"/>
        <w:rPr>
          <w:rFonts w:ascii="Meiryo UI" w:eastAsia="Meiryo UI" w:hAnsi="Meiryo UI" w:cs="Meiryo UI"/>
          <w:sz w:val="24"/>
          <w:szCs w:val="24"/>
        </w:rPr>
      </w:pPr>
      <w:r w:rsidRPr="003A2957">
        <w:rPr>
          <w:rFonts w:ascii="Meiryo UI" w:eastAsia="Meiryo UI" w:hAnsi="Meiryo UI" w:cs="Meiryo UI" w:hint="eastAsia"/>
          <w:sz w:val="24"/>
          <w:szCs w:val="24"/>
        </w:rPr>
        <w:t xml:space="preserve">(1) </w:t>
      </w:r>
      <w:r w:rsidR="00353C51" w:rsidRPr="003A2957">
        <w:rPr>
          <w:rFonts w:ascii="Meiryo UI" w:eastAsia="Meiryo UI" w:hAnsi="Meiryo UI" w:cs="Meiryo UI" w:hint="eastAsia"/>
          <w:sz w:val="24"/>
          <w:szCs w:val="24"/>
        </w:rPr>
        <w:t>趣旨</w:t>
      </w:r>
    </w:p>
    <w:p w14:paraId="7F2540A4" w14:textId="494B8FEE" w:rsidR="00EE0D05" w:rsidRPr="003A2957" w:rsidRDefault="007D671D" w:rsidP="00752169">
      <w:pPr>
        <w:ind w:leftChars="300" w:left="630"/>
        <w:rPr>
          <w:sz w:val="22"/>
        </w:rPr>
      </w:pPr>
      <w:r w:rsidRPr="003A2957">
        <w:rPr>
          <w:rFonts w:hint="eastAsia"/>
          <w:sz w:val="22"/>
        </w:rPr>
        <w:t xml:space="preserve">　</w:t>
      </w:r>
      <w:r w:rsidR="000E25F5" w:rsidRPr="003A2957">
        <w:rPr>
          <w:rFonts w:hint="eastAsia"/>
          <w:sz w:val="22"/>
        </w:rPr>
        <w:t>島根県</w:t>
      </w:r>
      <w:r w:rsidR="00DA157B" w:rsidRPr="003A2957">
        <w:rPr>
          <w:rFonts w:hint="eastAsia"/>
          <w:sz w:val="22"/>
        </w:rPr>
        <w:t>（以下、「県」という）</w:t>
      </w:r>
      <w:r w:rsidR="000E25F5" w:rsidRPr="003A2957">
        <w:rPr>
          <w:rFonts w:hint="eastAsia"/>
          <w:sz w:val="22"/>
        </w:rPr>
        <w:t>では、県民が県政に関する正確でわかりやすい情報を適切に得ることができるよう、県政情報センター（松江市殿町）及び県内７箇所の県政情報コーナー（松江・雲南・出雲・県央・浜田・益田・隠岐）に行政資料を配架しており、</w:t>
      </w:r>
      <w:r w:rsidR="00245A82" w:rsidRPr="003A2957">
        <w:rPr>
          <w:rFonts w:hint="eastAsia"/>
          <w:sz w:val="22"/>
        </w:rPr>
        <w:t>「島根県行政情報提供システム」</w:t>
      </w:r>
      <w:r w:rsidR="00DA157B" w:rsidRPr="003A2957">
        <w:rPr>
          <w:rFonts w:hint="eastAsia"/>
          <w:sz w:val="22"/>
        </w:rPr>
        <w:t>（以下、「本システム」という）</w:t>
      </w:r>
      <w:r w:rsidR="00245A82" w:rsidRPr="003A2957">
        <w:rPr>
          <w:rFonts w:hint="eastAsia"/>
          <w:sz w:val="22"/>
        </w:rPr>
        <w:t>により、</w:t>
      </w:r>
      <w:r w:rsidR="000E25F5" w:rsidRPr="003A2957">
        <w:rPr>
          <w:rFonts w:hint="eastAsia"/>
          <w:sz w:val="22"/>
        </w:rPr>
        <w:t>職員による適切な管理</w:t>
      </w:r>
      <w:r w:rsidR="00245A82" w:rsidRPr="003A2957">
        <w:rPr>
          <w:rFonts w:hint="eastAsia"/>
          <w:sz w:val="22"/>
        </w:rPr>
        <w:t>を行う</w:t>
      </w:r>
      <w:r w:rsidR="000E25F5" w:rsidRPr="003A2957">
        <w:rPr>
          <w:rFonts w:hint="eastAsia"/>
          <w:sz w:val="22"/>
        </w:rPr>
        <w:t>とともに、</w:t>
      </w:r>
      <w:r w:rsidR="00245A82" w:rsidRPr="003A2957">
        <w:rPr>
          <w:rFonts w:hint="eastAsia"/>
          <w:sz w:val="22"/>
        </w:rPr>
        <w:t>インターネットを通じて</w:t>
      </w:r>
      <w:r w:rsidR="000E25F5" w:rsidRPr="003A2957">
        <w:rPr>
          <w:rFonts w:hint="eastAsia"/>
          <w:sz w:val="22"/>
        </w:rPr>
        <w:t>情報提供を行っている。</w:t>
      </w:r>
    </w:p>
    <w:p w14:paraId="2EFC6FB4" w14:textId="127276C7" w:rsidR="00820A19" w:rsidRPr="003A2957" w:rsidRDefault="00D437AF" w:rsidP="00F51D14">
      <w:pPr>
        <w:ind w:leftChars="300" w:left="630" w:firstLineChars="100" w:firstLine="220"/>
        <w:rPr>
          <w:rFonts w:asciiTheme="minorEastAsia" w:hAnsiTheme="minorEastAsia"/>
          <w:sz w:val="22"/>
        </w:rPr>
      </w:pPr>
      <w:r>
        <w:rPr>
          <w:rFonts w:asciiTheme="minorEastAsia" w:hAnsiTheme="minorEastAsia" w:hint="eastAsia"/>
          <w:sz w:val="22"/>
        </w:rPr>
        <w:t>現行システムの賃貸借及び保守契約については、令和８</w:t>
      </w:r>
      <w:r w:rsidR="00820A19" w:rsidRPr="003A2957">
        <w:rPr>
          <w:rFonts w:asciiTheme="minorEastAsia" w:hAnsiTheme="minorEastAsia" w:hint="eastAsia"/>
          <w:sz w:val="22"/>
        </w:rPr>
        <w:t>年</w:t>
      </w:r>
      <w:r>
        <w:rPr>
          <w:rFonts w:asciiTheme="minorEastAsia" w:hAnsiTheme="minorEastAsia" w:hint="eastAsia"/>
          <w:sz w:val="22"/>
        </w:rPr>
        <w:t>１０</w:t>
      </w:r>
      <w:r w:rsidR="00820A19" w:rsidRPr="003A2957">
        <w:rPr>
          <w:rFonts w:asciiTheme="minorEastAsia" w:hAnsiTheme="minorEastAsia" w:hint="eastAsia"/>
          <w:sz w:val="22"/>
        </w:rPr>
        <w:t>月に契約期間が満了することから、システム更改を行う予定である。</w:t>
      </w:r>
    </w:p>
    <w:p w14:paraId="5604E9E9" w14:textId="747B2919" w:rsidR="00820A19" w:rsidRPr="003A2957" w:rsidRDefault="00820A19" w:rsidP="00752169">
      <w:pPr>
        <w:ind w:leftChars="300" w:left="630" w:firstLineChars="100" w:firstLine="220"/>
        <w:rPr>
          <w:sz w:val="22"/>
        </w:rPr>
      </w:pPr>
      <w:r w:rsidRPr="003A2957">
        <w:rPr>
          <w:rFonts w:hint="eastAsia"/>
          <w:sz w:val="22"/>
        </w:rPr>
        <w:t>本検討は、次項の「調達検討の方針」に</w:t>
      </w:r>
      <w:r w:rsidR="00752169" w:rsidRPr="003A2957">
        <w:rPr>
          <w:rFonts w:hint="eastAsia"/>
          <w:sz w:val="22"/>
        </w:rPr>
        <w:t>沿った</w:t>
      </w:r>
      <w:r w:rsidRPr="003A2957">
        <w:rPr>
          <w:rFonts w:hint="eastAsia"/>
          <w:sz w:val="22"/>
        </w:rPr>
        <w:t>次期システムに関する情報提供を依頼する</w:t>
      </w:r>
      <w:r w:rsidR="00752169" w:rsidRPr="003A2957">
        <w:rPr>
          <w:rFonts w:hint="eastAsia"/>
          <w:sz w:val="22"/>
        </w:rPr>
        <w:t>ものである</w:t>
      </w:r>
      <w:r w:rsidRPr="003A2957">
        <w:rPr>
          <w:rFonts w:hint="eastAsia"/>
          <w:sz w:val="22"/>
        </w:rPr>
        <w:t>。</w:t>
      </w:r>
    </w:p>
    <w:p w14:paraId="532DC445" w14:textId="77777777" w:rsidR="00B358D3" w:rsidRPr="00245A82" w:rsidRDefault="00B358D3" w:rsidP="00D6117C">
      <w:pPr>
        <w:rPr>
          <w:sz w:val="22"/>
        </w:rPr>
      </w:pPr>
    </w:p>
    <w:p w14:paraId="3972DD8A" w14:textId="6CEEF0A4" w:rsidR="007D671D" w:rsidRPr="00F51D14" w:rsidRDefault="00777A65" w:rsidP="00F51D14">
      <w:pPr>
        <w:snapToGrid w:val="0"/>
        <w:ind w:leftChars="100" w:left="210" w:firstLineChars="100" w:firstLine="240"/>
        <w:rPr>
          <w:rFonts w:ascii="Meiryo UI" w:eastAsia="Meiryo UI" w:hAnsi="Meiryo UI" w:cs="Meiryo UI"/>
          <w:sz w:val="24"/>
          <w:szCs w:val="24"/>
        </w:rPr>
      </w:pPr>
      <w:r w:rsidRPr="009233C3">
        <w:rPr>
          <w:rFonts w:ascii="Meiryo UI" w:eastAsia="Meiryo UI" w:hAnsi="Meiryo UI" w:cs="Meiryo UI" w:hint="eastAsia"/>
          <w:sz w:val="24"/>
          <w:szCs w:val="24"/>
        </w:rPr>
        <w:t>(</w:t>
      </w:r>
      <w:r>
        <w:rPr>
          <w:rFonts w:ascii="Meiryo UI" w:eastAsia="Meiryo UI" w:hAnsi="Meiryo UI" w:cs="Meiryo UI" w:hint="eastAsia"/>
          <w:sz w:val="24"/>
          <w:szCs w:val="24"/>
        </w:rPr>
        <w:t>2</w:t>
      </w:r>
      <w:r w:rsidRPr="009233C3">
        <w:rPr>
          <w:rFonts w:ascii="Meiryo UI" w:eastAsia="Meiryo UI" w:hAnsi="Meiryo UI" w:cs="Meiryo UI" w:hint="eastAsia"/>
          <w:sz w:val="24"/>
          <w:szCs w:val="24"/>
        </w:rPr>
        <w:t xml:space="preserve">) </w:t>
      </w:r>
      <w:r w:rsidR="00244739">
        <w:rPr>
          <w:rFonts w:ascii="Meiryo UI" w:eastAsia="Meiryo UI" w:hAnsi="Meiryo UI" w:cs="Meiryo UI" w:hint="eastAsia"/>
          <w:sz w:val="24"/>
          <w:szCs w:val="24"/>
        </w:rPr>
        <w:t>調達検討の方針</w:t>
      </w:r>
    </w:p>
    <w:p w14:paraId="39E58799" w14:textId="6EA668A5" w:rsidR="00950881" w:rsidRPr="007E7892" w:rsidRDefault="007D671D" w:rsidP="00752169">
      <w:pPr>
        <w:ind w:leftChars="300" w:left="630"/>
        <w:rPr>
          <w:rFonts w:asciiTheme="minorEastAsia" w:hAnsiTheme="minorEastAsia"/>
          <w:sz w:val="22"/>
        </w:rPr>
      </w:pPr>
      <w:r w:rsidRPr="007E7892">
        <w:rPr>
          <w:rFonts w:asciiTheme="minorEastAsia" w:hAnsiTheme="minorEastAsia" w:hint="eastAsia"/>
          <w:sz w:val="22"/>
        </w:rPr>
        <w:t xml:space="preserve">　</w:t>
      </w:r>
      <w:r w:rsidR="00217863" w:rsidRPr="007E7892">
        <w:rPr>
          <w:rFonts w:asciiTheme="minorEastAsia" w:hAnsiTheme="minorEastAsia" w:hint="eastAsia"/>
          <w:sz w:val="22"/>
        </w:rPr>
        <w:t>本検討</w:t>
      </w:r>
      <w:r w:rsidR="00CB6F13" w:rsidRPr="007E7892">
        <w:rPr>
          <w:rFonts w:asciiTheme="minorEastAsia" w:hAnsiTheme="minorEastAsia" w:hint="eastAsia"/>
          <w:sz w:val="22"/>
        </w:rPr>
        <w:t>にあたっては、さまざまな</w:t>
      </w:r>
      <w:r w:rsidR="00DB1592" w:rsidRPr="007E7892">
        <w:rPr>
          <w:rFonts w:asciiTheme="minorEastAsia" w:hAnsiTheme="minorEastAsia" w:hint="eastAsia"/>
          <w:sz w:val="22"/>
        </w:rPr>
        <w:t>可能性</w:t>
      </w:r>
      <w:r w:rsidR="00CB6F13" w:rsidRPr="007E7892">
        <w:rPr>
          <w:rFonts w:asciiTheme="minorEastAsia" w:hAnsiTheme="minorEastAsia" w:hint="eastAsia"/>
          <w:sz w:val="22"/>
        </w:rPr>
        <w:t>、視点から</w:t>
      </w:r>
      <w:r w:rsidR="00244739" w:rsidRPr="007E7892">
        <w:rPr>
          <w:rFonts w:asciiTheme="minorEastAsia" w:hAnsiTheme="minorEastAsia" w:hint="eastAsia"/>
          <w:sz w:val="22"/>
        </w:rPr>
        <w:t>検討</w:t>
      </w:r>
      <w:r w:rsidR="00CB6F13" w:rsidRPr="007E7892">
        <w:rPr>
          <w:rFonts w:asciiTheme="minorEastAsia" w:hAnsiTheme="minorEastAsia" w:hint="eastAsia"/>
          <w:sz w:val="22"/>
        </w:rPr>
        <w:t>を行</w:t>
      </w:r>
      <w:r w:rsidR="00DB1592" w:rsidRPr="007E7892">
        <w:rPr>
          <w:rFonts w:asciiTheme="minorEastAsia" w:hAnsiTheme="minorEastAsia" w:hint="eastAsia"/>
          <w:sz w:val="22"/>
        </w:rPr>
        <w:t>うこととし</w:t>
      </w:r>
      <w:r w:rsidR="00CB6F13" w:rsidRPr="007E7892">
        <w:rPr>
          <w:rFonts w:asciiTheme="minorEastAsia" w:hAnsiTheme="minorEastAsia" w:hint="eastAsia"/>
          <w:sz w:val="22"/>
        </w:rPr>
        <w:t>、</w:t>
      </w:r>
      <w:r w:rsidR="00E555C1" w:rsidRPr="007E7892">
        <w:rPr>
          <w:rFonts w:asciiTheme="minorEastAsia" w:hAnsiTheme="minorEastAsia" w:hint="eastAsia"/>
          <w:sz w:val="22"/>
        </w:rPr>
        <w:t>より効率的</w:t>
      </w:r>
      <w:r w:rsidR="00217863" w:rsidRPr="007E7892">
        <w:rPr>
          <w:rFonts w:asciiTheme="minorEastAsia" w:hAnsiTheme="minorEastAsia" w:hint="eastAsia"/>
          <w:sz w:val="22"/>
        </w:rPr>
        <w:t>かつ安定</w:t>
      </w:r>
      <w:r w:rsidR="00DB1592" w:rsidRPr="007E7892">
        <w:rPr>
          <w:rFonts w:asciiTheme="minorEastAsia" w:hAnsiTheme="minorEastAsia" w:hint="eastAsia"/>
          <w:sz w:val="22"/>
        </w:rPr>
        <w:t>したシステムであることはもとより、</w:t>
      </w:r>
      <w:r w:rsidR="000E25F5" w:rsidRPr="007E7892">
        <w:rPr>
          <w:rFonts w:asciiTheme="minorEastAsia" w:hAnsiTheme="minorEastAsia" w:hint="eastAsia"/>
          <w:sz w:val="22"/>
        </w:rPr>
        <w:t>使用する機器への設定、移行作業及び運用・保守作業を円滑に行うことにより、システムの安定稼動を実現することを</w:t>
      </w:r>
      <w:r w:rsidR="00244739" w:rsidRPr="007E7892">
        <w:rPr>
          <w:rFonts w:asciiTheme="minorEastAsia" w:hAnsiTheme="minorEastAsia" w:hint="eastAsia"/>
          <w:sz w:val="22"/>
        </w:rPr>
        <w:t>目的としている</w:t>
      </w:r>
      <w:r w:rsidR="00DB1592" w:rsidRPr="007E7892">
        <w:rPr>
          <w:rFonts w:asciiTheme="minorEastAsia" w:hAnsiTheme="minorEastAsia" w:hint="eastAsia"/>
          <w:sz w:val="22"/>
        </w:rPr>
        <w:t>。</w:t>
      </w:r>
    </w:p>
    <w:p w14:paraId="358FCB87" w14:textId="08A76FEB" w:rsidR="005E3411" w:rsidRPr="007E7892" w:rsidRDefault="00950881" w:rsidP="00752169">
      <w:pPr>
        <w:ind w:leftChars="300" w:left="630"/>
        <w:rPr>
          <w:rFonts w:asciiTheme="minorEastAsia" w:hAnsiTheme="minorEastAsia"/>
          <w:sz w:val="22"/>
        </w:rPr>
      </w:pPr>
      <w:r w:rsidRPr="007E7892">
        <w:rPr>
          <w:rFonts w:asciiTheme="minorEastAsia" w:hAnsiTheme="minorEastAsia" w:hint="eastAsia"/>
          <w:sz w:val="22"/>
        </w:rPr>
        <w:t xml:space="preserve">　また、</w:t>
      </w:r>
      <w:r w:rsidR="000E25F5" w:rsidRPr="007E7892">
        <w:rPr>
          <w:rFonts w:asciiTheme="minorEastAsia" w:hAnsiTheme="minorEastAsia" w:hint="eastAsia"/>
          <w:sz w:val="22"/>
        </w:rPr>
        <w:t>県民等の</w:t>
      </w:r>
      <w:r w:rsidR="00EE0D05" w:rsidRPr="007E7892">
        <w:rPr>
          <w:rFonts w:asciiTheme="minorEastAsia" w:hAnsiTheme="minorEastAsia" w:hint="eastAsia"/>
          <w:sz w:val="22"/>
        </w:rPr>
        <w:t>利用者の使い勝手の良さをはじめとして</w:t>
      </w:r>
      <w:r w:rsidR="000E25F5" w:rsidRPr="007E7892">
        <w:rPr>
          <w:rFonts w:asciiTheme="minorEastAsia" w:hAnsiTheme="minorEastAsia" w:hint="eastAsia"/>
          <w:sz w:val="22"/>
        </w:rPr>
        <w:t>、県政情報センター及びコーナー業務の効率化等、行政サービスのより一層の向上に寄与することを念頭に、</w:t>
      </w:r>
      <w:r w:rsidR="00EE0D05" w:rsidRPr="007E7892">
        <w:rPr>
          <w:rFonts w:asciiTheme="minorEastAsia" w:hAnsiTheme="minorEastAsia" w:hint="eastAsia"/>
          <w:sz w:val="22"/>
        </w:rPr>
        <w:t>当該</w:t>
      </w:r>
      <w:r w:rsidR="005E3411" w:rsidRPr="007E7892">
        <w:rPr>
          <w:rFonts w:asciiTheme="minorEastAsia" w:hAnsiTheme="minorEastAsia" w:hint="eastAsia"/>
          <w:sz w:val="22"/>
        </w:rPr>
        <w:t>内容を</w:t>
      </w:r>
      <w:r w:rsidR="00EE0D05" w:rsidRPr="007E7892">
        <w:rPr>
          <w:rFonts w:asciiTheme="minorEastAsia" w:hAnsiTheme="minorEastAsia" w:hint="eastAsia"/>
          <w:sz w:val="22"/>
        </w:rPr>
        <w:t>次期</w:t>
      </w:r>
      <w:r w:rsidR="005E3411" w:rsidRPr="007E7892">
        <w:rPr>
          <w:rFonts w:asciiTheme="minorEastAsia" w:hAnsiTheme="minorEastAsia" w:hint="eastAsia"/>
          <w:sz w:val="22"/>
        </w:rPr>
        <w:t>システムにも反映するという観点から検討を行うこととする。</w:t>
      </w:r>
    </w:p>
    <w:p w14:paraId="687FD6CD" w14:textId="77777777" w:rsidR="000E25F5" w:rsidRPr="0032326F" w:rsidRDefault="000E25F5" w:rsidP="00217863">
      <w:pPr>
        <w:snapToGrid w:val="0"/>
        <w:rPr>
          <w:rFonts w:ascii="ＭＳ 明朝" w:eastAsia="ＭＳ 明朝" w:hAnsi="ＭＳ 明朝"/>
          <w:sz w:val="22"/>
        </w:rPr>
      </w:pPr>
    </w:p>
    <w:p w14:paraId="0B6071BC" w14:textId="77777777" w:rsidR="009233C3" w:rsidRPr="0032326F" w:rsidRDefault="008102E1" w:rsidP="009233C3">
      <w:pPr>
        <w:snapToGrid w:val="0"/>
        <w:rPr>
          <w:rFonts w:ascii="Meiryo UI" w:eastAsia="Meiryo UI" w:hAnsi="Meiryo UI" w:cs="Meiryo UI"/>
          <w:sz w:val="28"/>
          <w:szCs w:val="28"/>
        </w:rPr>
      </w:pPr>
      <w:r w:rsidRPr="0032326F">
        <w:rPr>
          <w:rFonts w:ascii="Meiryo UI" w:eastAsia="Meiryo UI" w:hAnsi="Meiryo UI" w:cs="Meiryo UI" w:hint="eastAsia"/>
          <w:sz w:val="28"/>
          <w:szCs w:val="28"/>
        </w:rPr>
        <w:t xml:space="preserve">２ </w:t>
      </w:r>
      <w:r w:rsidR="00DB1592" w:rsidRPr="0032326F">
        <w:rPr>
          <w:rFonts w:ascii="Meiryo UI" w:eastAsia="Meiryo UI" w:hAnsi="Meiryo UI" w:cs="Meiryo UI" w:hint="eastAsia"/>
          <w:sz w:val="28"/>
          <w:szCs w:val="28"/>
        </w:rPr>
        <w:t>システムの基本事項</w:t>
      </w:r>
    </w:p>
    <w:p w14:paraId="0DF7E50F" w14:textId="77777777" w:rsidR="00DB1592" w:rsidRPr="0032326F" w:rsidRDefault="00DB1592" w:rsidP="00DB1592">
      <w:pPr>
        <w:snapToGrid w:val="0"/>
        <w:spacing w:line="120" w:lineRule="auto"/>
        <w:rPr>
          <w:rFonts w:ascii="ＭＳ 明朝" w:eastAsia="ＭＳ 明朝" w:hAnsi="ＭＳ 明朝" w:cs="Meiryo UI"/>
          <w:sz w:val="22"/>
        </w:rPr>
      </w:pPr>
    </w:p>
    <w:p w14:paraId="7A1B26EB" w14:textId="77777777" w:rsidR="00682BCA" w:rsidRPr="0032326F" w:rsidRDefault="00A94E8E" w:rsidP="00DB1592">
      <w:pPr>
        <w:ind w:leftChars="100" w:left="210" w:firstLineChars="100" w:firstLine="220"/>
        <w:rPr>
          <w:sz w:val="22"/>
        </w:rPr>
      </w:pPr>
      <w:r w:rsidRPr="0032326F">
        <w:rPr>
          <w:rFonts w:hint="eastAsia"/>
          <w:sz w:val="22"/>
        </w:rPr>
        <w:t>この調達</w:t>
      </w:r>
      <w:r w:rsidR="00682BCA" w:rsidRPr="0032326F">
        <w:rPr>
          <w:rFonts w:hint="eastAsia"/>
          <w:sz w:val="22"/>
        </w:rPr>
        <w:t>検討にあたっては、次の要件を前提とする。</w:t>
      </w:r>
    </w:p>
    <w:p w14:paraId="7EB10798" w14:textId="77777777" w:rsidR="00DB1592" w:rsidRPr="0032326F" w:rsidRDefault="00DB1592" w:rsidP="00217863">
      <w:pPr>
        <w:snapToGrid w:val="0"/>
        <w:spacing w:line="120" w:lineRule="auto"/>
        <w:rPr>
          <w:sz w:val="22"/>
        </w:rPr>
      </w:pPr>
    </w:p>
    <w:p w14:paraId="687D46BB" w14:textId="77777777" w:rsidR="00244739" w:rsidRPr="0032326F" w:rsidRDefault="00244739" w:rsidP="00244739">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(1) 調達対象</w:t>
      </w:r>
    </w:p>
    <w:p w14:paraId="290F5F28" w14:textId="77777777" w:rsidR="00B01300" w:rsidRDefault="00B01300" w:rsidP="00244739">
      <w:pPr>
        <w:ind w:leftChars="100" w:left="210" w:firstLineChars="100" w:firstLine="220"/>
        <w:rPr>
          <w:sz w:val="22"/>
        </w:rPr>
      </w:pPr>
      <w:r w:rsidRPr="0032326F">
        <w:rPr>
          <w:rFonts w:hint="eastAsia"/>
          <w:sz w:val="22"/>
        </w:rPr>
        <w:t xml:space="preserve">　　</w:t>
      </w:r>
      <w:r w:rsidR="008875D5" w:rsidRPr="0032326F">
        <w:rPr>
          <w:rFonts w:hint="eastAsia"/>
          <w:sz w:val="22"/>
        </w:rPr>
        <w:t>本</w:t>
      </w:r>
      <w:r w:rsidRPr="0032326F">
        <w:rPr>
          <w:rFonts w:hint="eastAsia"/>
          <w:sz w:val="22"/>
        </w:rPr>
        <w:t>システム</w:t>
      </w:r>
      <w:r w:rsidR="008875D5" w:rsidRPr="0032326F">
        <w:rPr>
          <w:rFonts w:hint="eastAsia"/>
          <w:sz w:val="22"/>
        </w:rPr>
        <w:t>のすべて</w:t>
      </w:r>
      <w:r w:rsidRPr="0032326F">
        <w:rPr>
          <w:rFonts w:hint="eastAsia"/>
          <w:sz w:val="22"/>
        </w:rPr>
        <w:t>を対象とする。</w:t>
      </w:r>
    </w:p>
    <w:p w14:paraId="4DC25899" w14:textId="77777777" w:rsidR="00B358D3" w:rsidRPr="0032326F" w:rsidRDefault="00B358D3" w:rsidP="00D6117C">
      <w:pPr>
        <w:rPr>
          <w:sz w:val="22"/>
        </w:rPr>
      </w:pPr>
    </w:p>
    <w:p w14:paraId="33CDC1F8" w14:textId="77777777" w:rsidR="00217863" w:rsidRPr="0032326F" w:rsidRDefault="00217863" w:rsidP="00244739">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sidR="00244739" w:rsidRPr="0032326F">
        <w:rPr>
          <w:rFonts w:ascii="Meiryo UI" w:eastAsia="Meiryo UI" w:hAnsi="Meiryo UI" w:cs="Meiryo UI" w:hint="eastAsia"/>
          <w:sz w:val="24"/>
          <w:szCs w:val="24"/>
        </w:rPr>
        <w:t>2</w:t>
      </w:r>
      <w:r w:rsidRPr="0032326F">
        <w:rPr>
          <w:rFonts w:ascii="Meiryo UI" w:eastAsia="Meiryo UI" w:hAnsi="Meiryo UI" w:cs="Meiryo UI" w:hint="eastAsia"/>
          <w:sz w:val="24"/>
          <w:szCs w:val="24"/>
        </w:rPr>
        <w:t>) 調達範囲</w:t>
      </w:r>
    </w:p>
    <w:p w14:paraId="7BA0A4F3" w14:textId="4B905E94" w:rsidR="00217863" w:rsidRDefault="00217863" w:rsidP="00752169">
      <w:pPr>
        <w:ind w:leftChars="300" w:left="630"/>
        <w:rPr>
          <w:sz w:val="22"/>
        </w:rPr>
      </w:pPr>
      <w:r w:rsidRPr="0032326F">
        <w:rPr>
          <w:rFonts w:hint="eastAsia"/>
          <w:sz w:val="22"/>
        </w:rPr>
        <w:t xml:space="preserve">　本調達にあたっては、</w:t>
      </w:r>
      <w:r w:rsidR="00ED6BBE" w:rsidRPr="0032326F">
        <w:rPr>
          <w:rFonts w:hint="eastAsia"/>
          <w:sz w:val="22"/>
        </w:rPr>
        <w:t>調査、</w:t>
      </w:r>
      <w:r w:rsidRPr="0032326F">
        <w:rPr>
          <w:rFonts w:hint="eastAsia"/>
          <w:sz w:val="22"/>
        </w:rPr>
        <w:t>設計、</w:t>
      </w:r>
      <w:r w:rsidR="00244739" w:rsidRPr="0032326F">
        <w:rPr>
          <w:rFonts w:hint="eastAsia"/>
          <w:sz w:val="22"/>
        </w:rPr>
        <w:t>システム</w:t>
      </w:r>
      <w:r w:rsidRPr="0032326F">
        <w:rPr>
          <w:rFonts w:hint="eastAsia"/>
          <w:sz w:val="22"/>
        </w:rPr>
        <w:t>開発・</w:t>
      </w:r>
      <w:r w:rsidR="00244739" w:rsidRPr="0032326F">
        <w:rPr>
          <w:rFonts w:hint="eastAsia"/>
          <w:sz w:val="22"/>
        </w:rPr>
        <w:t>カスタマイズ、データ移行、</w:t>
      </w:r>
      <w:r w:rsidRPr="0032326F">
        <w:rPr>
          <w:rFonts w:hint="eastAsia"/>
          <w:sz w:val="22"/>
        </w:rPr>
        <w:t>試験、運用、保守</w:t>
      </w:r>
      <w:r w:rsidR="00ED6BBE" w:rsidRPr="0032326F">
        <w:rPr>
          <w:rFonts w:hint="eastAsia"/>
          <w:sz w:val="22"/>
        </w:rPr>
        <w:t>等</w:t>
      </w:r>
      <w:r w:rsidRPr="0032326F">
        <w:rPr>
          <w:rFonts w:hint="eastAsia"/>
          <w:sz w:val="22"/>
        </w:rPr>
        <w:t>を含む</w:t>
      </w:r>
      <w:r w:rsidR="00244739" w:rsidRPr="0032326F">
        <w:rPr>
          <w:rFonts w:hint="eastAsia"/>
          <w:sz w:val="22"/>
        </w:rPr>
        <w:t>一括の</w:t>
      </w:r>
      <w:r w:rsidRPr="0032326F">
        <w:rPr>
          <w:rFonts w:hint="eastAsia"/>
          <w:sz w:val="22"/>
        </w:rPr>
        <w:t>契約を想定</w:t>
      </w:r>
      <w:r w:rsidR="001D3B30" w:rsidRPr="0032326F">
        <w:rPr>
          <w:rFonts w:hint="eastAsia"/>
          <w:sz w:val="22"/>
        </w:rPr>
        <w:t>する</w:t>
      </w:r>
      <w:r w:rsidRPr="0032326F">
        <w:rPr>
          <w:rFonts w:hint="eastAsia"/>
          <w:sz w:val="22"/>
        </w:rPr>
        <w:t>。</w:t>
      </w:r>
    </w:p>
    <w:p w14:paraId="0AB5BC00" w14:textId="77777777" w:rsidR="002769CD" w:rsidRDefault="002769CD" w:rsidP="002769CD">
      <w:pPr>
        <w:rPr>
          <w:sz w:val="22"/>
        </w:rPr>
      </w:pPr>
    </w:p>
    <w:p w14:paraId="2AF99980" w14:textId="39158C57" w:rsidR="00C203D6" w:rsidRPr="00F51D14" w:rsidRDefault="002769CD" w:rsidP="002769CD">
      <w:pPr>
        <w:ind w:leftChars="100" w:left="210" w:firstLineChars="100" w:firstLine="240"/>
        <w:rPr>
          <w:rFonts w:ascii="Meiryo UI" w:eastAsia="Meiryo UI" w:hAnsi="Meiryo UI"/>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3</w:t>
      </w:r>
      <w:r w:rsidRPr="0032326F">
        <w:rPr>
          <w:rFonts w:ascii="Meiryo UI" w:eastAsia="Meiryo UI" w:hAnsi="Meiryo UI" w:cs="Meiryo UI" w:hint="eastAsia"/>
          <w:sz w:val="24"/>
          <w:szCs w:val="24"/>
        </w:rPr>
        <w:t>)</w:t>
      </w:r>
      <w:r>
        <w:rPr>
          <w:rFonts w:ascii="Meiryo UI" w:eastAsia="Meiryo UI" w:hAnsi="Meiryo UI" w:cs="Meiryo UI"/>
          <w:sz w:val="24"/>
          <w:szCs w:val="24"/>
        </w:rPr>
        <w:t xml:space="preserve"> </w:t>
      </w:r>
      <w:r w:rsidR="00C203D6" w:rsidRPr="00F51D14">
        <w:rPr>
          <w:rFonts w:ascii="Meiryo UI" w:eastAsia="Meiryo UI" w:hAnsi="Meiryo UI" w:hint="eastAsia"/>
          <w:sz w:val="24"/>
        </w:rPr>
        <w:t>システム概要</w:t>
      </w:r>
    </w:p>
    <w:p w14:paraId="44827EB2" w14:textId="37F868C7" w:rsidR="00C203D6" w:rsidRDefault="002769CD" w:rsidP="00C92DB3">
      <w:pPr>
        <w:ind w:leftChars="300" w:left="630" w:firstLineChars="100" w:firstLine="210"/>
      </w:pPr>
      <w:r>
        <w:rPr>
          <w:rFonts w:hint="eastAsia"/>
        </w:rPr>
        <w:t>本システムの基本的な構成を図</w:t>
      </w:r>
      <w:r w:rsidR="00C203D6">
        <w:rPr>
          <w:rFonts w:hint="eastAsia"/>
        </w:rPr>
        <w:t>に示す。本システムは、行政資料の収受、</w:t>
      </w:r>
      <w:r w:rsidR="00F51D14">
        <w:rPr>
          <w:rFonts w:hint="eastAsia"/>
        </w:rPr>
        <w:t>内容</w:t>
      </w:r>
      <w:r w:rsidR="00C203D6">
        <w:rPr>
          <w:rFonts w:hint="eastAsia"/>
        </w:rPr>
        <w:t>などを記録する行政資料管理、利用者登録や資料の貸出、返却などの情報提供管理を行う内部系の情報管理機能と、県民がインターネットを介して行政資料の検索等を行う公開系の情報公開機能とで構成される。</w:t>
      </w:r>
    </w:p>
    <w:p w14:paraId="5D43392C" w14:textId="49046322" w:rsidR="00C203D6" w:rsidRDefault="00C203D6" w:rsidP="00C92DB3">
      <w:pPr>
        <w:ind w:leftChars="300" w:left="630" w:firstLineChars="100" w:firstLine="210"/>
      </w:pPr>
      <w:r>
        <w:rPr>
          <w:rFonts w:hint="eastAsia"/>
        </w:rPr>
        <w:t>県政情報センターでは、県職員が行政パソコンを用いて本システムにアクセスし、</w:t>
      </w:r>
      <w:r w:rsidR="000F616C">
        <w:rPr>
          <w:rFonts w:hint="eastAsia"/>
        </w:rPr>
        <w:t>行政資料の登録をはじめとする</w:t>
      </w:r>
      <w:r>
        <w:rPr>
          <w:rFonts w:hint="eastAsia"/>
        </w:rPr>
        <w:t>行政資料管理等の業務を行う。</w:t>
      </w:r>
      <w:r w:rsidR="000F616C">
        <w:rPr>
          <w:rFonts w:hint="eastAsia"/>
        </w:rPr>
        <w:t>行政資料の登録にあたっては、本システムに</w:t>
      </w:r>
      <w:r w:rsidR="002769CD">
        <w:rPr>
          <w:rFonts w:hint="eastAsia"/>
        </w:rPr>
        <w:t>必要な情報を入力することに加え</w:t>
      </w:r>
      <w:r w:rsidR="00F51D14">
        <w:rPr>
          <w:rFonts w:hint="eastAsia"/>
        </w:rPr>
        <w:t>、</w:t>
      </w:r>
      <w:r w:rsidR="000F616C">
        <w:rPr>
          <w:rFonts w:hint="eastAsia"/>
        </w:rPr>
        <w:t>バーコードによる管理を行っている。</w:t>
      </w:r>
      <w:r>
        <w:rPr>
          <w:rFonts w:hint="eastAsia"/>
        </w:rPr>
        <w:t>県政情報コーナーでは、県職員が行政パソコンを用いて</w:t>
      </w:r>
      <w:r w:rsidR="000F616C">
        <w:rPr>
          <w:rFonts w:hint="eastAsia"/>
        </w:rPr>
        <w:t>、県政情報センターから</w:t>
      </w:r>
      <w:r w:rsidR="00F51D14">
        <w:rPr>
          <w:rFonts w:hint="eastAsia"/>
        </w:rPr>
        <w:t>送付される</w:t>
      </w:r>
      <w:r w:rsidR="000F616C">
        <w:rPr>
          <w:rFonts w:hint="eastAsia"/>
        </w:rPr>
        <w:t>登録済み行政資料の配架状況の変更等の</w:t>
      </w:r>
      <w:r w:rsidR="00F51D14">
        <w:rPr>
          <w:rFonts w:hint="eastAsia"/>
        </w:rPr>
        <w:t>情報提供管理</w:t>
      </w:r>
      <w:r w:rsidR="000F616C">
        <w:rPr>
          <w:rFonts w:hint="eastAsia"/>
        </w:rPr>
        <w:t>等の</w:t>
      </w:r>
      <w:r>
        <w:rPr>
          <w:rFonts w:hint="eastAsia"/>
        </w:rPr>
        <w:t>業務を行う。</w:t>
      </w:r>
    </w:p>
    <w:p w14:paraId="76F523E6" w14:textId="44B727AA" w:rsidR="00C203D6" w:rsidRDefault="00C203D6" w:rsidP="00C92DB3">
      <w:pPr>
        <w:ind w:leftChars="300" w:left="630" w:firstLineChars="100" w:firstLine="210"/>
      </w:pPr>
      <w:r>
        <w:rPr>
          <w:rFonts w:hint="eastAsia"/>
        </w:rPr>
        <w:t>県民は、スマートフォン、タブレット、パソコン等の端末を用い、インターネットを介して情報検索等を行う。</w:t>
      </w:r>
    </w:p>
    <w:p w14:paraId="56B8C879" w14:textId="61091368" w:rsidR="00C92DB3" w:rsidRDefault="00C203D6" w:rsidP="00C92DB3">
      <w:pPr>
        <w:ind w:leftChars="300" w:left="630" w:firstLineChars="100" w:firstLine="210"/>
      </w:pPr>
      <w:r>
        <w:rPr>
          <w:rFonts w:hint="eastAsia"/>
        </w:rPr>
        <w:t>本システムは、</w:t>
      </w:r>
      <w:r w:rsidR="00F768AA">
        <w:rPr>
          <w:rFonts w:hint="eastAsia"/>
        </w:rPr>
        <w:t>オンプレミス</w:t>
      </w:r>
      <w:r>
        <w:rPr>
          <w:rFonts w:hint="eastAsia"/>
        </w:rPr>
        <w:t>、あるいは</w:t>
      </w:r>
      <w:r w:rsidR="00F768AA">
        <w:rPr>
          <w:rFonts w:hint="eastAsia"/>
        </w:rPr>
        <w:t>パブリッククラウド</w:t>
      </w:r>
      <w:r w:rsidR="003D4E33">
        <w:rPr>
          <w:rFonts w:hint="eastAsia"/>
        </w:rPr>
        <w:t>（</w:t>
      </w:r>
      <w:r w:rsidR="003D4E33">
        <w:rPr>
          <w:rFonts w:hint="eastAsia"/>
        </w:rPr>
        <w:t>S</w:t>
      </w:r>
      <w:r w:rsidR="003D4E33">
        <w:t>aaS</w:t>
      </w:r>
      <w:r w:rsidR="003D4E33">
        <w:rPr>
          <w:rFonts w:hint="eastAsia"/>
        </w:rPr>
        <w:t>）</w:t>
      </w:r>
      <w:r w:rsidR="00F768AA">
        <w:rPr>
          <w:rFonts w:hint="eastAsia"/>
        </w:rPr>
        <w:t>、</w:t>
      </w:r>
      <w:r>
        <w:rPr>
          <w:rFonts w:hint="eastAsia"/>
        </w:rPr>
        <w:t>LGWAN</w:t>
      </w:r>
      <w:r w:rsidR="00F96F1F">
        <w:t>-</w:t>
      </w:r>
      <w:r>
        <w:rPr>
          <w:rFonts w:hint="eastAsia"/>
        </w:rPr>
        <w:t>ASP</w:t>
      </w:r>
      <w:r>
        <w:rPr>
          <w:rFonts w:hint="eastAsia"/>
        </w:rPr>
        <w:t>による</w:t>
      </w:r>
      <w:r w:rsidR="00F768AA">
        <w:rPr>
          <w:rFonts w:hint="eastAsia"/>
        </w:rPr>
        <w:t>外部</w:t>
      </w:r>
      <w:r>
        <w:rPr>
          <w:rFonts w:hint="eastAsia"/>
        </w:rPr>
        <w:t>サービス利用のどちらかを想定している。</w:t>
      </w:r>
      <w:r w:rsidR="00F768AA">
        <w:rPr>
          <w:rFonts w:hint="eastAsia"/>
        </w:rPr>
        <w:t>オンプレミス</w:t>
      </w:r>
      <w:r>
        <w:rPr>
          <w:rFonts w:hint="eastAsia"/>
        </w:rPr>
        <w:t>の場合、情報公開系機能は公開系セグメント、情報管理機能は内部系セグメントの仮想基盤に構築され、県職員は行政パソコンから</w:t>
      </w:r>
      <w:r>
        <w:rPr>
          <w:rFonts w:hint="eastAsia"/>
        </w:rPr>
        <w:t>LGWAN</w:t>
      </w:r>
      <w:r>
        <w:rPr>
          <w:rFonts w:hint="eastAsia"/>
        </w:rPr>
        <w:t>接続系ネットワークを介して本システムにアクセスする。</w:t>
      </w:r>
      <w:r>
        <w:rPr>
          <w:rFonts w:hint="eastAsia"/>
        </w:rPr>
        <w:t>LGWAN</w:t>
      </w:r>
      <w:r w:rsidR="00F96F1F">
        <w:t>-</w:t>
      </w:r>
      <w:r>
        <w:rPr>
          <w:rFonts w:hint="eastAsia"/>
        </w:rPr>
        <w:t>ASP</w:t>
      </w:r>
      <w:r>
        <w:rPr>
          <w:rFonts w:hint="eastAsia"/>
        </w:rPr>
        <w:t>を利用する場合は、県職員は</w:t>
      </w:r>
      <w:r>
        <w:rPr>
          <w:rFonts w:hint="eastAsia"/>
        </w:rPr>
        <w:t>LGWAN</w:t>
      </w:r>
      <w:r>
        <w:rPr>
          <w:rFonts w:hint="eastAsia"/>
        </w:rPr>
        <w:t>接続系ネットワーク、</w:t>
      </w:r>
      <w:r>
        <w:rPr>
          <w:rFonts w:hint="eastAsia"/>
        </w:rPr>
        <w:t>LGWAN</w:t>
      </w:r>
      <w:r>
        <w:rPr>
          <w:rFonts w:hint="eastAsia"/>
        </w:rPr>
        <w:t>を介して本システムにアクセスする。</w:t>
      </w:r>
      <w:r w:rsidR="00F768AA">
        <w:rPr>
          <w:rFonts w:hint="eastAsia"/>
        </w:rPr>
        <w:t>パブリッククラウドを利用する場合は、県職員は</w:t>
      </w:r>
      <w:r w:rsidR="00F768AA">
        <w:rPr>
          <w:rFonts w:hint="eastAsia"/>
        </w:rPr>
        <w:t>LGWAN</w:t>
      </w:r>
      <w:r w:rsidR="00F768AA">
        <w:rPr>
          <w:rFonts w:hint="eastAsia"/>
        </w:rPr>
        <w:t>接続系ネットワーク、しまねセキュリティクラウド（</w:t>
      </w:r>
      <w:r w:rsidR="00F768AA">
        <w:rPr>
          <w:rFonts w:hint="eastAsia"/>
        </w:rPr>
        <w:t>SSC</w:t>
      </w:r>
      <w:r w:rsidR="00F768AA">
        <w:rPr>
          <w:rFonts w:hint="eastAsia"/>
        </w:rPr>
        <w:t>）を介して本システムにアクセスする。この場合、</w:t>
      </w:r>
      <w:r w:rsidR="00F768AA" w:rsidRPr="00F768AA">
        <w:rPr>
          <w:rFonts w:hint="eastAsia"/>
        </w:rPr>
        <w:t>SSC</w:t>
      </w:r>
      <w:r w:rsidR="00F768AA" w:rsidRPr="00F768AA">
        <w:rPr>
          <w:rFonts w:hint="eastAsia"/>
        </w:rPr>
        <w:t>の無害化機能を介して本システムにアクセスする。無害化機能はクラウドの仮想ブラウザサービス</w:t>
      </w:r>
      <w:r w:rsidR="00C92DB3">
        <w:rPr>
          <w:rFonts w:hint="eastAsia"/>
        </w:rPr>
        <w:t>（＊１）</w:t>
      </w:r>
      <w:r w:rsidR="00F768AA" w:rsidRPr="00F768AA">
        <w:rPr>
          <w:rFonts w:hint="eastAsia"/>
        </w:rPr>
        <w:t>を利用している。</w:t>
      </w:r>
      <w:r>
        <w:rPr>
          <w:rFonts w:hint="eastAsia"/>
        </w:rPr>
        <w:t>また、</w:t>
      </w:r>
      <w:r w:rsidR="00F768AA">
        <w:rPr>
          <w:rFonts w:hint="eastAsia"/>
        </w:rPr>
        <w:t>ファイルを</w:t>
      </w:r>
      <w:r w:rsidR="00F768AA">
        <w:rPr>
          <w:rFonts w:hint="eastAsia"/>
        </w:rPr>
        <w:t>LGWAN</w:t>
      </w:r>
      <w:r w:rsidR="00F768AA">
        <w:rPr>
          <w:rFonts w:hint="eastAsia"/>
        </w:rPr>
        <w:t>接続系ネットワークに取り込む際は、</w:t>
      </w:r>
      <w:r w:rsidR="00F768AA">
        <w:rPr>
          <w:rFonts w:hint="eastAsia"/>
        </w:rPr>
        <w:t>SSC</w:t>
      </w:r>
      <w:r w:rsidR="00F768AA">
        <w:rPr>
          <w:rFonts w:hint="eastAsia"/>
        </w:rPr>
        <w:t>のファイル</w:t>
      </w:r>
      <w:r w:rsidR="00F768AA" w:rsidRPr="00F768AA">
        <w:rPr>
          <w:rFonts w:hint="eastAsia"/>
        </w:rPr>
        <w:t>無害化</w:t>
      </w:r>
      <w:r w:rsidR="00F768AA">
        <w:rPr>
          <w:rFonts w:hint="eastAsia"/>
        </w:rPr>
        <w:t>機能を</w:t>
      </w:r>
      <w:r w:rsidR="00C92DB3">
        <w:rPr>
          <w:rFonts w:hint="eastAsia"/>
        </w:rPr>
        <w:t>用いて</w:t>
      </w:r>
      <w:r w:rsidR="00F768AA" w:rsidRPr="00F768AA">
        <w:rPr>
          <w:rFonts w:hint="eastAsia"/>
        </w:rPr>
        <w:t>ファイルのサニタイズ</w:t>
      </w:r>
      <w:r w:rsidR="00C92DB3">
        <w:rPr>
          <w:rFonts w:hint="eastAsia"/>
        </w:rPr>
        <w:t>（＊２）</w:t>
      </w:r>
      <w:r w:rsidR="00F768AA" w:rsidRPr="00F768AA">
        <w:rPr>
          <w:rFonts w:hint="eastAsia"/>
        </w:rPr>
        <w:t>を行う</w:t>
      </w:r>
      <w:r w:rsidR="00C92DB3">
        <w:rPr>
          <w:rFonts w:hint="eastAsia"/>
        </w:rPr>
        <w:t>。</w:t>
      </w:r>
    </w:p>
    <w:p w14:paraId="356F235E" w14:textId="2238164D" w:rsidR="00C203D6" w:rsidRDefault="00C92DB3" w:rsidP="00C92DB3">
      <w:pPr>
        <w:ind w:leftChars="300" w:left="630" w:firstLineChars="100" w:firstLine="210"/>
      </w:pPr>
      <w:r>
        <w:rPr>
          <w:rFonts w:hint="eastAsia"/>
        </w:rPr>
        <w:t>どの形態とも、県民</w:t>
      </w:r>
      <w:r w:rsidR="00C203D6">
        <w:rPr>
          <w:rFonts w:hint="eastAsia"/>
        </w:rPr>
        <w:t>から本システムへの</w:t>
      </w:r>
      <w:r w:rsidR="00C203D6">
        <w:rPr>
          <w:rFonts w:hint="eastAsia"/>
        </w:rPr>
        <w:t>IP</w:t>
      </w:r>
      <w:r w:rsidR="00C203D6">
        <w:rPr>
          <w:rFonts w:hint="eastAsia"/>
        </w:rPr>
        <w:t>リーチャビリティは情報公開機能までとし、情報管理機能にはアクセス不可とする。</w:t>
      </w:r>
    </w:p>
    <w:p w14:paraId="12977DB0" w14:textId="71255E99" w:rsidR="00C203D6" w:rsidRDefault="00C203D6" w:rsidP="00C203D6"/>
    <w:p w14:paraId="069D3524" w14:textId="698D27A7" w:rsidR="00C92DB3" w:rsidRDefault="00C92DB3" w:rsidP="00C92DB3">
      <w:pPr>
        <w:ind w:leftChars="500" w:left="1050"/>
      </w:pPr>
      <w:r>
        <w:rPr>
          <w:rFonts w:hint="eastAsia"/>
        </w:rPr>
        <w:t>＊１仮想ブラウザサービス</w:t>
      </w:r>
    </w:p>
    <w:p w14:paraId="41AB0DA4" w14:textId="525ADAC2" w:rsidR="00C92DB3" w:rsidRDefault="00C92DB3" w:rsidP="00C92DB3">
      <w:pPr>
        <w:ind w:leftChars="500" w:left="1050" w:firstLineChars="100" w:firstLine="210"/>
      </w:pPr>
      <w:r w:rsidRPr="00C92DB3">
        <w:rPr>
          <w:rFonts w:hint="eastAsia"/>
        </w:rPr>
        <w:t>行政パソコンから無害化通信によりインターネット閲覧等を行うための仕組み。クラウドのサービスを利用する</w:t>
      </w:r>
      <w:r w:rsidRPr="00C92DB3">
        <w:rPr>
          <w:rFonts w:hint="eastAsia"/>
        </w:rPr>
        <w:t>SSC</w:t>
      </w:r>
      <w:r w:rsidRPr="00C92DB3">
        <w:rPr>
          <w:rFonts w:hint="eastAsia"/>
        </w:rPr>
        <w:t>で提供する機能。現在は</w:t>
      </w:r>
      <w:r w:rsidRPr="00C92DB3">
        <w:rPr>
          <w:rFonts w:hint="eastAsia"/>
        </w:rPr>
        <w:t>Menlo Security</w:t>
      </w:r>
      <w:r w:rsidRPr="00C92DB3">
        <w:rPr>
          <w:rFonts w:hint="eastAsia"/>
        </w:rPr>
        <w:t>社の</w:t>
      </w:r>
      <w:r w:rsidRPr="00C92DB3">
        <w:rPr>
          <w:rFonts w:hint="eastAsia"/>
        </w:rPr>
        <w:t>Web</w:t>
      </w:r>
      <w:r w:rsidRPr="00C92DB3">
        <w:rPr>
          <w:rFonts w:hint="eastAsia"/>
        </w:rPr>
        <w:t>無害化サービスを利用している。</w:t>
      </w:r>
    </w:p>
    <w:p w14:paraId="2709BC23" w14:textId="1D04D79B" w:rsidR="00C92DB3" w:rsidRDefault="00C92DB3" w:rsidP="00C92DB3">
      <w:pPr>
        <w:ind w:leftChars="500" w:left="1050"/>
      </w:pPr>
    </w:p>
    <w:p w14:paraId="7FF06553" w14:textId="77777777" w:rsidR="00606E2B" w:rsidRDefault="00606E2B" w:rsidP="00C92DB3">
      <w:pPr>
        <w:ind w:leftChars="500" w:left="1050"/>
      </w:pPr>
      <w:r>
        <w:rPr>
          <w:rFonts w:hint="eastAsia"/>
        </w:rPr>
        <w:t>＊２：</w:t>
      </w:r>
      <w:r w:rsidR="00C92DB3">
        <w:rPr>
          <w:rFonts w:hint="eastAsia"/>
        </w:rPr>
        <w:t>サニタイズ</w:t>
      </w:r>
    </w:p>
    <w:p w14:paraId="5A4D0B11" w14:textId="27044FE9" w:rsidR="00C92DB3" w:rsidRDefault="00C92DB3" w:rsidP="00606E2B">
      <w:pPr>
        <w:ind w:leftChars="500" w:left="1050" w:firstLineChars="100" w:firstLine="210"/>
      </w:pPr>
      <w:r w:rsidRPr="00C92DB3">
        <w:rPr>
          <w:rFonts w:hint="eastAsia"/>
        </w:rPr>
        <w:t>ファイルをいったん分解したうえで、ウイルスが潜んでいる可能性のある部分を除去した後、ファイルを分解前と同様の構成に復元する無害化の方式。</w:t>
      </w:r>
    </w:p>
    <w:p w14:paraId="0737B539" w14:textId="20F40827" w:rsidR="00C92DB3" w:rsidRDefault="00C92DB3" w:rsidP="00C203D6"/>
    <w:p w14:paraId="21A1EBC3" w14:textId="3A2D6216" w:rsidR="0046586D" w:rsidRPr="00C92DB3" w:rsidRDefault="00F96F1F" w:rsidP="00C203D6">
      <w:r>
        <w:rPr>
          <w:noProof/>
        </w:rPr>
        <w:drawing>
          <wp:inline distT="0" distB="0" distL="0" distR="0" wp14:anchorId="11E4C1DD" wp14:editId="1D31DBEF">
            <wp:extent cx="5983027" cy="403114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292" cy="4040077"/>
                    </a:xfrm>
                    <a:prstGeom prst="rect">
                      <a:avLst/>
                    </a:prstGeom>
                    <a:noFill/>
                    <a:ln>
                      <a:noFill/>
                    </a:ln>
                  </pic:spPr>
                </pic:pic>
              </a:graphicData>
            </a:graphic>
          </wp:inline>
        </w:drawing>
      </w:r>
    </w:p>
    <w:p w14:paraId="4A93111C" w14:textId="77A61C29" w:rsidR="00C203D6" w:rsidRDefault="00F96F1F" w:rsidP="00F96F1F">
      <w:pPr>
        <w:jc w:val="center"/>
        <w:rPr>
          <w:sz w:val="22"/>
        </w:rPr>
      </w:pPr>
      <w:r>
        <w:rPr>
          <w:rFonts w:hint="eastAsia"/>
          <w:sz w:val="22"/>
        </w:rPr>
        <w:t>図１　システム概要</w:t>
      </w:r>
    </w:p>
    <w:p w14:paraId="1C671B3C" w14:textId="77777777" w:rsidR="00F96F1F" w:rsidRPr="00B358D3" w:rsidRDefault="00F96F1F" w:rsidP="00D6117C">
      <w:pPr>
        <w:rPr>
          <w:sz w:val="22"/>
        </w:rPr>
      </w:pPr>
    </w:p>
    <w:p w14:paraId="5831845C" w14:textId="1ECA06EF" w:rsidR="00A94E8E" w:rsidRPr="0032326F" w:rsidRDefault="00226522" w:rsidP="00226522">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4</w:t>
      </w:r>
      <w:r w:rsidRPr="0032326F">
        <w:rPr>
          <w:rFonts w:ascii="Meiryo UI" w:eastAsia="Meiryo UI" w:hAnsi="Meiryo UI" w:cs="Meiryo UI" w:hint="eastAsia"/>
          <w:sz w:val="24"/>
          <w:szCs w:val="24"/>
        </w:rPr>
        <w:t xml:space="preserve">) </w:t>
      </w:r>
      <w:r w:rsidR="00A94E8E" w:rsidRPr="0032326F">
        <w:rPr>
          <w:rFonts w:ascii="Meiryo UI" w:eastAsia="Meiryo UI" w:hAnsi="Meiryo UI" w:cs="Meiryo UI" w:hint="eastAsia"/>
          <w:sz w:val="24"/>
          <w:szCs w:val="24"/>
        </w:rPr>
        <w:t>システム構築環境</w:t>
      </w:r>
      <w:r w:rsidR="00D40B7C" w:rsidRPr="0032326F">
        <w:rPr>
          <w:rFonts w:ascii="Meiryo UI" w:eastAsia="Meiryo UI" w:hAnsi="Meiryo UI" w:cs="Meiryo UI" w:hint="eastAsia"/>
          <w:sz w:val="24"/>
          <w:szCs w:val="24"/>
        </w:rPr>
        <w:t xml:space="preserve">　</w:t>
      </w:r>
    </w:p>
    <w:p w14:paraId="1BE5544D" w14:textId="411936C8" w:rsidR="00A94E8E" w:rsidRPr="003A2957" w:rsidRDefault="00A94E8E" w:rsidP="00F51D14">
      <w:pPr>
        <w:ind w:leftChars="200" w:left="640" w:hangingChars="100" w:hanging="220"/>
        <w:rPr>
          <w:sz w:val="22"/>
        </w:rPr>
      </w:pPr>
      <w:r w:rsidRPr="0032326F">
        <w:rPr>
          <w:rFonts w:hint="eastAsia"/>
          <w:sz w:val="22"/>
        </w:rPr>
        <w:t xml:space="preserve">　　</w:t>
      </w:r>
      <w:r w:rsidR="00752169" w:rsidRPr="003A2957">
        <w:rPr>
          <w:rFonts w:hint="eastAsia"/>
          <w:sz w:val="22"/>
        </w:rPr>
        <w:t>本</w:t>
      </w:r>
      <w:r w:rsidRPr="003A2957">
        <w:rPr>
          <w:rFonts w:hint="eastAsia"/>
          <w:sz w:val="22"/>
        </w:rPr>
        <w:t>システムは、</w:t>
      </w:r>
      <w:r w:rsidR="00C203D6" w:rsidRPr="003A2957">
        <w:rPr>
          <w:rFonts w:hint="eastAsia"/>
          <w:sz w:val="22"/>
        </w:rPr>
        <w:t>（ア）</w:t>
      </w:r>
      <w:r w:rsidR="00606E2B">
        <w:rPr>
          <w:rFonts w:hint="eastAsia"/>
          <w:sz w:val="22"/>
        </w:rPr>
        <w:t>オンプレミス、</w:t>
      </w:r>
      <w:r w:rsidR="00C203D6" w:rsidRPr="003A2957">
        <w:rPr>
          <w:rFonts w:hint="eastAsia"/>
          <w:sz w:val="22"/>
        </w:rPr>
        <w:t>（イ）</w:t>
      </w:r>
      <w:r w:rsidR="00CC2ABE">
        <w:rPr>
          <w:rFonts w:hint="eastAsia"/>
          <w:sz w:val="22"/>
        </w:rPr>
        <w:t>外部サービス利用（</w:t>
      </w:r>
      <w:r w:rsidR="00606E2B">
        <w:rPr>
          <w:rFonts w:hint="eastAsia"/>
          <w:sz w:val="22"/>
        </w:rPr>
        <w:t>パブリッククラウド、</w:t>
      </w:r>
      <w:r w:rsidR="0046586D">
        <w:rPr>
          <w:rFonts w:hint="eastAsia"/>
          <w:sz w:val="22"/>
        </w:rPr>
        <w:t>または</w:t>
      </w:r>
      <w:r w:rsidRPr="003A2957">
        <w:rPr>
          <w:rFonts w:hint="eastAsia"/>
          <w:sz w:val="22"/>
        </w:rPr>
        <w:t>LGWAN-ASP</w:t>
      </w:r>
      <w:r w:rsidR="00CC2ABE">
        <w:rPr>
          <w:rFonts w:hint="eastAsia"/>
          <w:sz w:val="22"/>
        </w:rPr>
        <w:t>）</w:t>
      </w:r>
      <w:r w:rsidRPr="003A2957">
        <w:rPr>
          <w:rFonts w:hint="eastAsia"/>
          <w:sz w:val="22"/>
        </w:rPr>
        <w:t>を想定する。</w:t>
      </w:r>
    </w:p>
    <w:p w14:paraId="47DFC69E" w14:textId="34D2FBC9" w:rsidR="0032326F" w:rsidRDefault="00A94E8E" w:rsidP="00752169">
      <w:pPr>
        <w:ind w:leftChars="300" w:left="630"/>
        <w:rPr>
          <w:sz w:val="22"/>
        </w:rPr>
      </w:pPr>
      <w:r w:rsidRPr="003A2957">
        <w:rPr>
          <w:rFonts w:hint="eastAsia"/>
          <w:sz w:val="22"/>
        </w:rPr>
        <w:t xml:space="preserve">　</w:t>
      </w:r>
      <w:r w:rsidR="0046586D">
        <w:rPr>
          <w:rFonts w:hint="eastAsia"/>
          <w:sz w:val="22"/>
        </w:rPr>
        <w:t>オンプレミス</w:t>
      </w:r>
      <w:r w:rsidR="00C203D6" w:rsidRPr="003A2957">
        <w:rPr>
          <w:rFonts w:hint="eastAsia"/>
          <w:sz w:val="22"/>
        </w:rPr>
        <w:t>では</w:t>
      </w:r>
      <w:r w:rsidR="0046586D">
        <w:rPr>
          <w:rFonts w:hint="eastAsia"/>
          <w:sz w:val="22"/>
        </w:rPr>
        <w:t>県の</w:t>
      </w:r>
      <w:r w:rsidR="0032326F" w:rsidRPr="003A2957">
        <w:rPr>
          <w:rFonts w:hint="eastAsia"/>
          <w:sz w:val="22"/>
        </w:rPr>
        <w:t>仮想</w:t>
      </w:r>
      <w:r w:rsidR="00C203D6" w:rsidRPr="003A2957">
        <w:rPr>
          <w:rFonts w:hint="eastAsia"/>
          <w:sz w:val="22"/>
        </w:rPr>
        <w:t>基盤上に構築することとする。現行の</w:t>
      </w:r>
      <w:r w:rsidR="0032326F" w:rsidRPr="003A2957">
        <w:rPr>
          <w:rFonts w:hint="eastAsia"/>
          <w:sz w:val="22"/>
        </w:rPr>
        <w:t>仮想化ソフトは</w:t>
      </w:r>
      <w:r w:rsidR="0032326F" w:rsidRPr="003A2957">
        <w:rPr>
          <w:rFonts w:hint="eastAsia"/>
          <w:sz w:val="22"/>
        </w:rPr>
        <w:t>VMware</w:t>
      </w:r>
      <w:r w:rsidR="0032326F" w:rsidRPr="003A2957">
        <w:rPr>
          <w:rFonts w:hint="eastAsia"/>
          <w:sz w:val="22"/>
        </w:rPr>
        <w:t>社の</w:t>
      </w:r>
      <w:r w:rsidR="00F765A2">
        <w:rPr>
          <w:rFonts w:hint="eastAsia"/>
          <w:sz w:val="22"/>
        </w:rPr>
        <w:t>VMware vSphere 7</w:t>
      </w:r>
      <w:r w:rsidR="0032326F" w:rsidRPr="003A2957">
        <w:rPr>
          <w:rFonts w:hint="eastAsia"/>
          <w:sz w:val="22"/>
        </w:rPr>
        <w:t>.0</w:t>
      </w:r>
      <w:r w:rsidR="0032326F" w:rsidRPr="003A2957">
        <w:rPr>
          <w:rFonts w:hint="eastAsia"/>
          <w:sz w:val="22"/>
        </w:rPr>
        <w:t>を採用している。</w:t>
      </w:r>
    </w:p>
    <w:p w14:paraId="6ED38186" w14:textId="204D90DD" w:rsidR="0032326F" w:rsidRPr="003A2957" w:rsidRDefault="0046586D" w:rsidP="00752169">
      <w:pPr>
        <w:ind w:leftChars="300" w:left="630"/>
        <w:rPr>
          <w:sz w:val="22"/>
        </w:rPr>
      </w:pPr>
      <w:r>
        <w:rPr>
          <w:rFonts w:hint="eastAsia"/>
          <w:sz w:val="22"/>
        </w:rPr>
        <w:t xml:space="preserve">　</w:t>
      </w:r>
      <w:r w:rsidR="00CC2ABE">
        <w:rPr>
          <w:rFonts w:hint="eastAsia"/>
          <w:sz w:val="22"/>
        </w:rPr>
        <w:t>県</w:t>
      </w:r>
      <w:r w:rsidR="0032326F" w:rsidRPr="003A2957">
        <w:rPr>
          <w:rFonts w:hint="eastAsia"/>
          <w:sz w:val="22"/>
        </w:rPr>
        <w:t>職員</w:t>
      </w:r>
      <w:r w:rsidR="00CC2ABE">
        <w:rPr>
          <w:rFonts w:hint="eastAsia"/>
          <w:sz w:val="22"/>
        </w:rPr>
        <w:t>は、行政</w:t>
      </w:r>
      <w:r w:rsidR="0032326F" w:rsidRPr="003A2957">
        <w:rPr>
          <w:rFonts w:hint="eastAsia"/>
          <w:sz w:val="22"/>
        </w:rPr>
        <w:t>パソコン</w:t>
      </w:r>
      <w:r w:rsidR="00CC2ABE">
        <w:rPr>
          <w:rFonts w:hint="eastAsia"/>
          <w:sz w:val="22"/>
        </w:rPr>
        <w:t>を使用する</w:t>
      </w:r>
      <w:r w:rsidR="0032326F" w:rsidRPr="003A2957">
        <w:rPr>
          <w:rFonts w:hint="eastAsia"/>
          <w:sz w:val="22"/>
        </w:rPr>
        <w:t>。</w:t>
      </w:r>
    </w:p>
    <w:p w14:paraId="431CE19F" w14:textId="3C1671D8" w:rsidR="0032326F" w:rsidRDefault="00CC2ABE" w:rsidP="00FE1B12">
      <w:pPr>
        <w:ind w:leftChars="300" w:left="630" w:firstLineChars="100" w:firstLine="220"/>
        <w:rPr>
          <w:sz w:val="22"/>
        </w:rPr>
      </w:pPr>
      <w:r>
        <w:rPr>
          <w:rFonts w:hint="eastAsia"/>
          <w:sz w:val="22"/>
        </w:rPr>
        <w:t>行政</w:t>
      </w:r>
      <w:r w:rsidR="0032326F" w:rsidRPr="003A2957">
        <w:rPr>
          <w:rFonts w:hint="eastAsia"/>
          <w:sz w:val="22"/>
        </w:rPr>
        <w:t>パソコンの主な仕様・要件は次のとおりである。</w:t>
      </w:r>
    </w:p>
    <w:p w14:paraId="441A2E15" w14:textId="77777777" w:rsidR="00656017" w:rsidRDefault="00656017" w:rsidP="00FE1B12">
      <w:pPr>
        <w:ind w:leftChars="300" w:left="630" w:firstLineChars="100" w:firstLine="220"/>
        <w:rPr>
          <w:sz w:val="22"/>
        </w:rPr>
      </w:pPr>
    </w:p>
    <w:p w14:paraId="2A532EC4" w14:textId="0CB03699" w:rsidR="00656017" w:rsidRDefault="00656017" w:rsidP="00656017">
      <w:pPr>
        <w:ind w:leftChars="300" w:left="630" w:firstLineChars="100" w:firstLine="220"/>
        <w:jc w:val="center"/>
        <w:rPr>
          <w:sz w:val="22"/>
        </w:rPr>
      </w:pPr>
      <w:r>
        <w:rPr>
          <w:rFonts w:hint="eastAsia"/>
          <w:sz w:val="22"/>
        </w:rPr>
        <w:t>表　行政パソコンの主な仕様・要件</w:t>
      </w:r>
    </w:p>
    <w:tbl>
      <w:tblPr>
        <w:tblW w:w="8648" w:type="dxa"/>
        <w:jc w:val="right"/>
        <w:tblCellMar>
          <w:left w:w="99" w:type="dxa"/>
          <w:right w:w="99" w:type="dxa"/>
        </w:tblCellMar>
        <w:tblLook w:val="04A0" w:firstRow="1" w:lastRow="0" w:firstColumn="1" w:lastColumn="0" w:noHBand="0" w:noVBand="1"/>
      </w:tblPr>
      <w:tblGrid>
        <w:gridCol w:w="2122"/>
        <w:gridCol w:w="6526"/>
      </w:tblGrid>
      <w:tr w:rsidR="00656017" w:rsidRPr="00656017" w14:paraId="73BE8773"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2602FFED" w14:textId="77777777" w:rsidR="00656017" w:rsidRPr="00656017" w:rsidRDefault="00656017" w:rsidP="00656017">
            <w:pPr>
              <w:jc w:val="center"/>
              <w:rPr>
                <w:rFonts w:ascii="BIZ UD明朝 Medium" w:eastAsia="BIZ UD明朝 Medium" w:hAnsi="BIZ UD明朝 Medium"/>
                <w:bCs/>
                <w:szCs w:val="21"/>
              </w:rPr>
            </w:pPr>
            <w:r w:rsidRPr="00656017">
              <w:rPr>
                <w:rFonts w:ascii="BIZ UD明朝 Medium" w:eastAsia="BIZ UD明朝 Medium" w:hAnsi="BIZ UD明朝 Medium"/>
                <w:bCs/>
                <w:szCs w:val="21"/>
              </w:rPr>
              <w:t>項目</w:t>
            </w:r>
          </w:p>
        </w:tc>
        <w:tc>
          <w:tcPr>
            <w:tcW w:w="6526" w:type="dxa"/>
            <w:tcBorders>
              <w:top w:val="single" w:sz="4" w:space="0" w:color="auto"/>
              <w:left w:val="nil"/>
              <w:bottom w:val="single" w:sz="4" w:space="0" w:color="auto"/>
              <w:right w:val="single" w:sz="4" w:space="0" w:color="auto"/>
            </w:tcBorders>
            <w:vAlign w:val="center"/>
            <w:hideMark/>
          </w:tcPr>
          <w:p w14:paraId="5C20DCAC" w14:textId="77777777" w:rsidR="00656017" w:rsidRPr="00656017" w:rsidRDefault="00656017" w:rsidP="00656017">
            <w:pPr>
              <w:jc w:val="center"/>
              <w:rPr>
                <w:rFonts w:ascii="BIZ UD明朝 Medium" w:eastAsia="BIZ UD明朝 Medium" w:hAnsi="BIZ UD明朝 Medium"/>
                <w:bCs/>
                <w:szCs w:val="21"/>
              </w:rPr>
            </w:pPr>
            <w:r w:rsidRPr="00656017">
              <w:rPr>
                <w:rFonts w:ascii="BIZ UD明朝 Medium" w:eastAsia="BIZ UD明朝 Medium" w:hAnsi="BIZ UD明朝 Medium"/>
                <w:bCs/>
                <w:szCs w:val="21"/>
              </w:rPr>
              <w:t>内容</w:t>
            </w:r>
          </w:p>
        </w:tc>
      </w:tr>
      <w:tr w:rsidR="00656017" w:rsidRPr="00656017" w14:paraId="04ACDE3D"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6F5F463A"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OS</w:t>
            </w:r>
          </w:p>
        </w:tc>
        <w:tc>
          <w:tcPr>
            <w:tcW w:w="6526" w:type="dxa"/>
            <w:tcBorders>
              <w:top w:val="single" w:sz="4" w:space="0" w:color="auto"/>
              <w:left w:val="nil"/>
              <w:bottom w:val="single" w:sz="4" w:space="0" w:color="auto"/>
              <w:right w:val="single" w:sz="4" w:space="0" w:color="auto"/>
            </w:tcBorders>
            <w:vAlign w:val="center"/>
            <w:hideMark/>
          </w:tcPr>
          <w:p w14:paraId="35161E3A"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Microsoft Windows 10 Enterprise E3</w:t>
            </w:r>
          </w:p>
          <w:p w14:paraId="2C9253FD"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(R7</w:t>
            </w:r>
            <w:r w:rsidRPr="00656017">
              <w:rPr>
                <w:rFonts w:ascii="BIZ UD明朝 Medium" w:eastAsia="BIZ UD明朝 Medium" w:hAnsi="BIZ UD明朝 Medium" w:hint="eastAsia"/>
                <w:bCs/>
                <w:szCs w:val="21"/>
              </w:rPr>
              <w:t>年度以降、M</w:t>
            </w:r>
            <w:r w:rsidRPr="00656017">
              <w:rPr>
                <w:rFonts w:ascii="BIZ UD明朝 Medium" w:eastAsia="BIZ UD明朝 Medium" w:hAnsi="BIZ UD明朝 Medium"/>
                <w:bCs/>
                <w:szCs w:val="21"/>
              </w:rPr>
              <w:t>icrosoft Windows 11 Enterprise E3</w:t>
            </w:r>
            <w:r w:rsidRPr="00656017">
              <w:rPr>
                <w:rFonts w:ascii="BIZ UD明朝 Medium" w:eastAsia="BIZ UD明朝 Medium" w:hAnsi="BIZ UD明朝 Medium" w:hint="eastAsia"/>
                <w:bCs/>
                <w:szCs w:val="21"/>
              </w:rPr>
              <w:t>に変更予定)</w:t>
            </w:r>
          </w:p>
        </w:tc>
      </w:tr>
      <w:tr w:rsidR="00656017" w:rsidRPr="00656017" w14:paraId="5A6B7FA3"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76D68F04"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ブラウザ</w:t>
            </w:r>
          </w:p>
        </w:tc>
        <w:tc>
          <w:tcPr>
            <w:tcW w:w="6526" w:type="dxa"/>
            <w:tcBorders>
              <w:top w:val="single" w:sz="4" w:space="0" w:color="auto"/>
              <w:left w:val="nil"/>
              <w:bottom w:val="single" w:sz="4" w:space="0" w:color="auto"/>
              <w:right w:val="single" w:sz="4" w:space="0" w:color="auto"/>
            </w:tcBorders>
            <w:vAlign w:val="center"/>
            <w:hideMark/>
          </w:tcPr>
          <w:p w14:paraId="203989E3"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Microsoft Edge(Chromium版)</w:t>
            </w:r>
          </w:p>
        </w:tc>
      </w:tr>
      <w:tr w:rsidR="00656017" w:rsidRPr="00656017" w14:paraId="51413B9B"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690C7691"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CPU</w:t>
            </w:r>
          </w:p>
        </w:tc>
        <w:tc>
          <w:tcPr>
            <w:tcW w:w="6526" w:type="dxa"/>
            <w:tcBorders>
              <w:top w:val="single" w:sz="4" w:space="0" w:color="auto"/>
              <w:left w:val="nil"/>
              <w:bottom w:val="single" w:sz="4" w:space="0" w:color="auto"/>
              <w:right w:val="single" w:sz="4" w:space="0" w:color="auto"/>
            </w:tcBorders>
            <w:vAlign w:val="center"/>
            <w:hideMark/>
          </w:tcPr>
          <w:p w14:paraId="1E2D772A"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Core i5-1235U(3.30GHz）(</w:t>
            </w:r>
            <w:proofErr w:type="spellStart"/>
            <w:r w:rsidRPr="00656017">
              <w:rPr>
                <w:rFonts w:ascii="BIZ UD明朝 Medium" w:eastAsia="BIZ UD明朝 Medium" w:hAnsi="BIZ UD明朝 Medium"/>
                <w:bCs/>
                <w:szCs w:val="21"/>
              </w:rPr>
              <w:t>Vpro</w:t>
            </w:r>
            <w:proofErr w:type="spellEnd"/>
            <w:r w:rsidRPr="00656017">
              <w:rPr>
                <w:rFonts w:ascii="BIZ UD明朝 Medium" w:eastAsia="BIZ UD明朝 Medium" w:hAnsi="BIZ UD明朝 Medium"/>
                <w:bCs/>
                <w:szCs w:val="21"/>
              </w:rPr>
              <w:t>）</w:t>
            </w:r>
          </w:p>
        </w:tc>
      </w:tr>
      <w:tr w:rsidR="00656017" w:rsidRPr="00656017" w14:paraId="19F61158"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4E988FBC"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メモリ</w:t>
            </w:r>
          </w:p>
        </w:tc>
        <w:tc>
          <w:tcPr>
            <w:tcW w:w="6526" w:type="dxa"/>
            <w:tcBorders>
              <w:top w:val="single" w:sz="4" w:space="0" w:color="auto"/>
              <w:left w:val="nil"/>
              <w:bottom w:val="single" w:sz="4" w:space="0" w:color="auto"/>
              <w:right w:val="single" w:sz="4" w:space="0" w:color="auto"/>
            </w:tcBorders>
            <w:vAlign w:val="center"/>
            <w:hideMark/>
          </w:tcPr>
          <w:p w14:paraId="4DCF04C0"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16GB</w:t>
            </w:r>
          </w:p>
        </w:tc>
      </w:tr>
      <w:tr w:rsidR="00656017" w:rsidRPr="00656017" w14:paraId="6DCD2F77"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10041D69"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内部ストレージ</w:t>
            </w:r>
          </w:p>
        </w:tc>
        <w:tc>
          <w:tcPr>
            <w:tcW w:w="6526" w:type="dxa"/>
            <w:tcBorders>
              <w:top w:val="single" w:sz="4" w:space="0" w:color="auto"/>
              <w:left w:val="nil"/>
              <w:bottom w:val="single" w:sz="4" w:space="0" w:color="auto"/>
              <w:right w:val="single" w:sz="4" w:space="0" w:color="auto"/>
            </w:tcBorders>
            <w:vAlign w:val="center"/>
            <w:hideMark/>
          </w:tcPr>
          <w:p w14:paraId="08E900B7"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SSD256GB</w:t>
            </w:r>
          </w:p>
        </w:tc>
      </w:tr>
      <w:tr w:rsidR="00656017" w:rsidRPr="00656017" w14:paraId="39CCFD4E"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73A2D0E7"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画面</w:t>
            </w:r>
            <w:r w:rsidRPr="00656017">
              <w:rPr>
                <w:rFonts w:ascii="BIZ UD明朝 Medium" w:eastAsia="BIZ UD明朝 Medium" w:hAnsi="BIZ UD明朝 Medium" w:hint="eastAsia"/>
                <w:bCs/>
                <w:szCs w:val="21"/>
              </w:rPr>
              <w:t>サイズ・</w:t>
            </w:r>
            <w:r w:rsidRPr="00656017">
              <w:rPr>
                <w:rFonts w:ascii="BIZ UD明朝 Medium" w:eastAsia="BIZ UD明朝 Medium" w:hAnsi="BIZ UD明朝 Medium"/>
                <w:bCs/>
                <w:szCs w:val="21"/>
              </w:rPr>
              <w:t>解像度</w:t>
            </w:r>
          </w:p>
        </w:tc>
        <w:tc>
          <w:tcPr>
            <w:tcW w:w="6526" w:type="dxa"/>
            <w:tcBorders>
              <w:top w:val="single" w:sz="4" w:space="0" w:color="auto"/>
              <w:left w:val="nil"/>
              <w:bottom w:val="single" w:sz="4" w:space="0" w:color="auto"/>
              <w:right w:val="single" w:sz="4" w:space="0" w:color="auto"/>
            </w:tcBorders>
            <w:vAlign w:val="center"/>
            <w:hideMark/>
          </w:tcPr>
          <w:p w14:paraId="483524AE"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hint="eastAsia"/>
                <w:bCs/>
                <w:szCs w:val="21"/>
              </w:rPr>
              <w:t>1</w:t>
            </w:r>
            <w:r w:rsidRPr="00656017">
              <w:rPr>
                <w:rFonts w:ascii="BIZ UD明朝 Medium" w:eastAsia="BIZ UD明朝 Medium" w:hAnsi="BIZ UD明朝 Medium"/>
                <w:bCs/>
                <w:szCs w:val="21"/>
              </w:rPr>
              <w:t>3.3</w:t>
            </w:r>
            <w:r w:rsidRPr="00656017">
              <w:rPr>
                <w:rFonts w:ascii="BIZ UD明朝 Medium" w:eastAsia="BIZ UD明朝 Medium" w:hAnsi="BIZ UD明朝 Medium" w:hint="eastAsia"/>
                <w:bCs/>
                <w:szCs w:val="21"/>
              </w:rPr>
              <w:t>インチ、</w:t>
            </w:r>
            <w:r w:rsidRPr="00656017">
              <w:rPr>
                <w:rFonts w:ascii="BIZ UD明朝 Medium" w:eastAsia="BIZ UD明朝 Medium" w:hAnsi="BIZ UD明朝 Medium"/>
                <w:bCs/>
                <w:szCs w:val="21"/>
              </w:rPr>
              <w:t>1920</w:t>
            </w:r>
            <w:r w:rsidRPr="00656017">
              <w:rPr>
                <w:rFonts w:ascii="BIZ UD明朝 Medium" w:eastAsia="BIZ UD明朝 Medium" w:hAnsi="BIZ UD明朝 Medium" w:hint="eastAsia"/>
                <w:bCs/>
                <w:szCs w:val="21"/>
              </w:rPr>
              <w:t>×</w:t>
            </w:r>
            <w:r w:rsidRPr="00656017">
              <w:rPr>
                <w:rFonts w:ascii="BIZ UD明朝 Medium" w:eastAsia="BIZ UD明朝 Medium" w:hAnsi="BIZ UD明朝 Medium"/>
                <w:bCs/>
                <w:szCs w:val="21"/>
              </w:rPr>
              <w:t>1080</w:t>
            </w:r>
            <w:r w:rsidRPr="00656017">
              <w:rPr>
                <w:rFonts w:ascii="BIZ UD明朝 Medium" w:eastAsia="BIZ UD明朝 Medium" w:hAnsi="BIZ UD明朝 Medium" w:hint="eastAsia"/>
                <w:bCs/>
                <w:szCs w:val="21"/>
              </w:rPr>
              <w:t>(</w:t>
            </w:r>
            <w:proofErr w:type="spellStart"/>
            <w:r w:rsidRPr="00656017">
              <w:rPr>
                <w:rFonts w:ascii="BIZ UD明朝 Medium" w:eastAsia="BIZ UD明朝 Medium" w:hAnsi="BIZ UD明朝 Medium" w:hint="eastAsia"/>
                <w:bCs/>
                <w:szCs w:val="21"/>
              </w:rPr>
              <w:t>F</w:t>
            </w:r>
            <w:r w:rsidRPr="00656017">
              <w:rPr>
                <w:rFonts w:ascii="BIZ UD明朝 Medium" w:eastAsia="BIZ UD明朝 Medium" w:hAnsi="BIZ UD明朝 Medium"/>
                <w:bCs/>
                <w:szCs w:val="21"/>
              </w:rPr>
              <w:t>ullHD</w:t>
            </w:r>
            <w:proofErr w:type="spellEnd"/>
            <w:r w:rsidRPr="00656017">
              <w:rPr>
                <w:rFonts w:ascii="BIZ UD明朝 Medium" w:eastAsia="BIZ UD明朝 Medium" w:hAnsi="BIZ UD明朝 Medium" w:hint="eastAsia"/>
                <w:bCs/>
                <w:szCs w:val="21"/>
              </w:rPr>
              <w:t xml:space="preserve">) 、テキスト等項目サイズ </w:t>
            </w:r>
            <w:r w:rsidRPr="00656017">
              <w:rPr>
                <w:rFonts w:ascii="BIZ UD明朝 Medium" w:eastAsia="BIZ UD明朝 Medium" w:hAnsi="BIZ UD明朝 Medium"/>
                <w:bCs/>
                <w:szCs w:val="21"/>
              </w:rPr>
              <w:t>150%</w:t>
            </w:r>
          </w:p>
        </w:tc>
      </w:tr>
      <w:tr w:rsidR="00656017" w:rsidRPr="00656017" w14:paraId="60D454DC" w14:textId="77777777" w:rsidTr="00DC3F50">
        <w:trPr>
          <w:trHeight w:val="397"/>
          <w:jc w:val="right"/>
        </w:trPr>
        <w:tc>
          <w:tcPr>
            <w:tcW w:w="2122" w:type="dxa"/>
            <w:tcBorders>
              <w:top w:val="single" w:sz="4" w:space="0" w:color="auto"/>
              <w:left w:val="single" w:sz="4" w:space="0" w:color="auto"/>
              <w:bottom w:val="single" w:sz="4" w:space="0" w:color="auto"/>
              <w:right w:val="single" w:sz="4" w:space="0" w:color="auto"/>
            </w:tcBorders>
            <w:vAlign w:val="center"/>
            <w:hideMark/>
          </w:tcPr>
          <w:p w14:paraId="081E67DD"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主な搭載ソフトウェア</w:t>
            </w:r>
          </w:p>
        </w:tc>
        <w:tc>
          <w:tcPr>
            <w:tcW w:w="6526" w:type="dxa"/>
            <w:tcBorders>
              <w:top w:val="single" w:sz="4" w:space="0" w:color="auto"/>
              <w:left w:val="nil"/>
              <w:bottom w:val="single" w:sz="4" w:space="0" w:color="auto"/>
              <w:right w:val="single" w:sz="4" w:space="0" w:color="auto"/>
            </w:tcBorders>
            <w:vAlign w:val="center"/>
            <w:hideMark/>
          </w:tcPr>
          <w:p w14:paraId="11834A8D"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hint="eastAsia"/>
                <w:bCs/>
                <w:szCs w:val="21"/>
              </w:rPr>
              <w:t xml:space="preserve">Microsoft </w:t>
            </w:r>
            <w:r w:rsidRPr="00656017">
              <w:rPr>
                <w:rFonts w:ascii="BIZ UD明朝 Medium" w:eastAsia="BIZ UD明朝 Medium" w:hAnsi="BIZ UD明朝 Medium"/>
                <w:bCs/>
                <w:szCs w:val="21"/>
              </w:rPr>
              <w:t>Office2016</w:t>
            </w:r>
            <w:r w:rsidRPr="00656017">
              <w:rPr>
                <w:rFonts w:ascii="BIZ UD明朝 Medium" w:eastAsia="BIZ UD明朝 Medium" w:hAnsi="BIZ UD明朝 Medium" w:hint="eastAsia"/>
                <w:bCs/>
                <w:szCs w:val="21"/>
              </w:rPr>
              <w:t xml:space="preserve"> </w:t>
            </w:r>
          </w:p>
          <w:p w14:paraId="74CFBEB6" w14:textId="77777777" w:rsidR="00656017" w:rsidRPr="00656017" w:rsidRDefault="00656017" w:rsidP="00656017">
            <w:pPr>
              <w:rPr>
                <w:rFonts w:ascii="BIZ UD明朝 Medium" w:eastAsia="BIZ UD明朝 Medium" w:hAnsi="BIZ UD明朝 Medium"/>
                <w:bCs/>
                <w:szCs w:val="21"/>
              </w:rPr>
            </w:pPr>
            <w:r w:rsidRPr="00656017">
              <w:rPr>
                <w:rFonts w:ascii="BIZ UD明朝 Medium" w:eastAsia="BIZ UD明朝 Medium" w:hAnsi="BIZ UD明朝 Medium"/>
                <w:bCs/>
                <w:szCs w:val="21"/>
              </w:rPr>
              <w:t>(R7</w:t>
            </w:r>
            <w:r w:rsidRPr="00656017">
              <w:rPr>
                <w:rFonts w:ascii="BIZ UD明朝 Medium" w:eastAsia="BIZ UD明朝 Medium" w:hAnsi="BIZ UD明朝 Medium" w:hint="eastAsia"/>
                <w:bCs/>
                <w:szCs w:val="21"/>
              </w:rPr>
              <w:t>年度以降、M</w:t>
            </w:r>
            <w:r w:rsidRPr="00656017">
              <w:rPr>
                <w:rFonts w:ascii="BIZ UD明朝 Medium" w:eastAsia="BIZ UD明朝 Medium" w:hAnsi="BIZ UD明朝 Medium"/>
                <w:bCs/>
                <w:szCs w:val="21"/>
              </w:rPr>
              <w:t xml:space="preserve">icrosoft </w:t>
            </w:r>
            <w:r w:rsidRPr="00656017">
              <w:rPr>
                <w:rFonts w:ascii="BIZ UD明朝 Medium" w:eastAsia="BIZ UD明朝 Medium" w:hAnsi="BIZ UD明朝 Medium" w:hint="eastAsia"/>
                <w:bCs/>
                <w:szCs w:val="21"/>
              </w:rPr>
              <w:t xml:space="preserve">365 Apps </w:t>
            </w:r>
            <w:r w:rsidRPr="00656017">
              <w:rPr>
                <w:rFonts w:ascii="BIZ UD明朝 Medium" w:eastAsia="BIZ UD明朝 Medium" w:hAnsi="BIZ UD明朝 Medium"/>
                <w:bCs/>
                <w:szCs w:val="21"/>
              </w:rPr>
              <w:t>Enterprise</w:t>
            </w:r>
            <w:r w:rsidRPr="00656017">
              <w:rPr>
                <w:rFonts w:ascii="BIZ UD明朝 Medium" w:eastAsia="BIZ UD明朝 Medium" w:hAnsi="BIZ UD明朝 Medium" w:hint="eastAsia"/>
                <w:bCs/>
                <w:szCs w:val="21"/>
              </w:rPr>
              <w:t>に変更予定)</w:t>
            </w:r>
          </w:p>
        </w:tc>
      </w:tr>
    </w:tbl>
    <w:p w14:paraId="4F5D46E3" w14:textId="4E3D4FA5" w:rsidR="00656017" w:rsidRDefault="00656017" w:rsidP="00FE1B12">
      <w:pPr>
        <w:ind w:leftChars="300" w:left="630" w:firstLineChars="100" w:firstLine="220"/>
        <w:rPr>
          <w:sz w:val="22"/>
        </w:rPr>
      </w:pPr>
    </w:p>
    <w:p w14:paraId="4203118B" w14:textId="77777777" w:rsidR="00656017" w:rsidRPr="00656017" w:rsidRDefault="00656017" w:rsidP="00656017">
      <w:pPr>
        <w:ind w:leftChars="499" w:left="1468" w:hanging="420"/>
        <w:rPr>
          <w:rFonts w:ascii="BIZ UD明朝 Medium" w:eastAsia="BIZ UD明朝 Medium" w:hAnsi="BIZ UD明朝 Medium"/>
          <w:szCs w:val="21"/>
        </w:rPr>
      </w:pPr>
      <w:r w:rsidRPr="00656017">
        <w:rPr>
          <w:rFonts w:ascii="BIZ UD明朝 Medium" w:eastAsia="BIZ UD明朝 Medium" w:hAnsi="BIZ UD明朝 Medium" w:hint="eastAsia"/>
          <w:szCs w:val="21"/>
        </w:rPr>
        <w:t>使用上の留意事項</w:t>
      </w:r>
    </w:p>
    <w:p w14:paraId="0AC4D1AC"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szCs w:val="21"/>
        </w:rPr>
        <w:t>行政パソコンは、</w:t>
      </w:r>
      <w:r w:rsidRPr="00656017">
        <w:rPr>
          <w:rFonts w:ascii="BIZ UD明朝 Medium" w:eastAsia="BIZ UD明朝 Medium" w:hAnsi="BIZ UD明朝 Medium" w:hint="eastAsia"/>
          <w:szCs w:val="21"/>
        </w:rPr>
        <w:t>使用環境に応じて、</w:t>
      </w:r>
      <w:r w:rsidRPr="00656017">
        <w:rPr>
          <w:rFonts w:ascii="BIZ UD明朝 Medium" w:eastAsia="BIZ UD明朝 Medium" w:hAnsi="BIZ UD明朝 Medium"/>
          <w:szCs w:val="21"/>
        </w:rPr>
        <w:t>有線LAN、無線LAN、</w:t>
      </w:r>
      <w:r w:rsidRPr="00656017">
        <w:rPr>
          <w:rFonts w:ascii="BIZ UD明朝 Medium" w:eastAsia="BIZ UD明朝 Medium" w:hAnsi="BIZ UD明朝 Medium" w:hint="eastAsia"/>
          <w:szCs w:val="21"/>
        </w:rPr>
        <w:t>あるいは</w:t>
      </w:r>
      <w:r w:rsidRPr="00656017">
        <w:rPr>
          <w:rFonts w:ascii="BIZ UD明朝 Medium" w:eastAsia="BIZ UD明朝 Medium" w:hAnsi="BIZ UD明朝 Medium"/>
          <w:szCs w:val="21"/>
        </w:rPr>
        <w:t>閉域SIMにより行政ネットワークに接続される。</w:t>
      </w:r>
    </w:p>
    <w:p w14:paraId="3BAC7499" w14:textId="3E5A008E"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特定業務専用のソフトウェアのインストールは認めない。また、</w:t>
      </w:r>
      <w:r w:rsidRPr="00656017">
        <w:rPr>
          <w:rFonts w:ascii="BIZ UD明朝 Medium" w:eastAsia="BIZ UD明朝 Medium" w:hAnsi="BIZ UD明朝 Medium"/>
          <w:szCs w:val="21"/>
        </w:rPr>
        <w:t>Oracle Javaの利用は認めない。</w:t>
      </w:r>
    </w:p>
    <w:p w14:paraId="6201E580"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端末利用者(ユーザ)への管理者権限は付与していない。制限ユーザとして利用する。</w:t>
      </w:r>
    </w:p>
    <w:p w14:paraId="7DCE4A1F"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業務の都合によるOS、ブラウザの標準設定の変更は原則として認めない。</w:t>
      </w:r>
    </w:p>
    <w:p w14:paraId="6DFE734E"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パソコンログイン時に、生体認証とID・パスワードの二要素認証を行う。</w:t>
      </w:r>
    </w:p>
    <w:p w14:paraId="559A74D7"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USBメモリ等の媒体利用を制限する。</w:t>
      </w:r>
    </w:p>
    <w:p w14:paraId="21813F8A" w14:textId="77777777" w:rsidR="00656017" w:rsidRPr="00656017" w:rsidRDefault="00656017" w:rsidP="00656017">
      <w:pPr>
        <w:numPr>
          <w:ilvl w:val="4"/>
          <w:numId w:val="3"/>
        </w:numPr>
        <w:rPr>
          <w:rFonts w:ascii="BIZ UD明朝 Medium" w:eastAsia="BIZ UD明朝 Medium" w:hAnsi="BIZ UD明朝 Medium"/>
          <w:szCs w:val="21"/>
        </w:rPr>
      </w:pPr>
      <w:r w:rsidRPr="00656017">
        <w:rPr>
          <w:rFonts w:ascii="BIZ UD明朝 Medium" w:eastAsia="BIZ UD明朝 Medium" w:hAnsi="BIZ UD明朝 Medium" w:hint="eastAsia"/>
          <w:szCs w:val="21"/>
        </w:rPr>
        <w:t>令和7年度に</w:t>
      </w:r>
      <w:r w:rsidRPr="00656017">
        <w:rPr>
          <w:rFonts w:ascii="BIZ UD明朝 Medium" w:eastAsia="BIZ UD明朝 Medium" w:hAnsi="BIZ UD明朝 Medium"/>
          <w:szCs w:val="21"/>
        </w:rPr>
        <w:t>OSはWindows11</w:t>
      </w:r>
      <w:r w:rsidRPr="00656017">
        <w:rPr>
          <w:rFonts w:ascii="BIZ UD明朝 Medium" w:eastAsia="BIZ UD明朝 Medium" w:hAnsi="BIZ UD明朝 Medium" w:hint="eastAsia"/>
          <w:szCs w:val="21"/>
        </w:rPr>
        <w:t xml:space="preserve"> Enterprise</w:t>
      </w:r>
      <w:r w:rsidRPr="00656017">
        <w:rPr>
          <w:rFonts w:ascii="BIZ UD明朝 Medium" w:eastAsia="BIZ UD明朝 Medium" w:hAnsi="BIZ UD明朝 Medium"/>
          <w:szCs w:val="21"/>
        </w:rPr>
        <w:t xml:space="preserve"> E3</w:t>
      </w:r>
      <w:r w:rsidRPr="00656017">
        <w:rPr>
          <w:rFonts w:ascii="BIZ UD明朝 Medium" w:eastAsia="BIZ UD明朝 Medium" w:hAnsi="BIZ UD明朝 Medium" w:hint="eastAsia"/>
          <w:szCs w:val="21"/>
        </w:rPr>
        <w:t>、Office2016はMicrosoft 365 Apps for Enterpriseに順次</w:t>
      </w:r>
      <w:r w:rsidRPr="00656017">
        <w:rPr>
          <w:rFonts w:ascii="BIZ UD明朝 Medium" w:eastAsia="BIZ UD明朝 Medium" w:hAnsi="BIZ UD明朝 Medium"/>
          <w:szCs w:val="21"/>
        </w:rPr>
        <w:t>更改する予定である</w:t>
      </w:r>
      <w:r w:rsidRPr="00656017">
        <w:rPr>
          <w:rFonts w:ascii="BIZ UD明朝 Medium" w:eastAsia="BIZ UD明朝 Medium" w:hAnsi="BIZ UD明朝 Medium" w:hint="eastAsia"/>
          <w:szCs w:val="21"/>
        </w:rPr>
        <w:t>。更改後も問題なく動作するように対応すること。</w:t>
      </w:r>
    </w:p>
    <w:p w14:paraId="4779706A" w14:textId="77777777" w:rsidR="00A94E8E" w:rsidRPr="0032326F" w:rsidRDefault="00A94E8E" w:rsidP="00A94E8E">
      <w:pPr>
        <w:snapToGrid w:val="0"/>
        <w:spacing w:line="120" w:lineRule="auto"/>
        <w:rPr>
          <w:rFonts w:ascii="ＭＳ 明朝" w:eastAsia="ＭＳ 明朝" w:hAnsi="ＭＳ 明朝" w:cs="Meiryo UI"/>
          <w:sz w:val="22"/>
        </w:rPr>
      </w:pPr>
    </w:p>
    <w:p w14:paraId="18DA726B" w14:textId="3B64B243" w:rsidR="00217863" w:rsidRPr="0032326F" w:rsidRDefault="00226522" w:rsidP="00226522">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5</w:t>
      </w:r>
      <w:r w:rsidRPr="0032326F">
        <w:rPr>
          <w:rFonts w:ascii="Meiryo UI" w:eastAsia="Meiryo UI" w:hAnsi="Meiryo UI" w:cs="Meiryo UI" w:hint="eastAsia"/>
          <w:sz w:val="24"/>
          <w:szCs w:val="24"/>
        </w:rPr>
        <w:t>)</w:t>
      </w:r>
      <w:r w:rsidR="00217863" w:rsidRPr="0032326F">
        <w:rPr>
          <w:rFonts w:ascii="Meiryo UI" w:eastAsia="Meiryo UI" w:hAnsi="Meiryo UI" w:cs="Meiryo UI" w:hint="eastAsia"/>
          <w:sz w:val="24"/>
          <w:szCs w:val="24"/>
        </w:rPr>
        <w:t xml:space="preserve"> システムの機能</w:t>
      </w:r>
      <w:r w:rsidR="00A94E8E" w:rsidRPr="0032326F">
        <w:rPr>
          <w:rFonts w:ascii="Meiryo UI" w:eastAsia="Meiryo UI" w:hAnsi="Meiryo UI" w:cs="Meiryo UI" w:hint="eastAsia"/>
          <w:sz w:val="24"/>
          <w:szCs w:val="24"/>
        </w:rPr>
        <w:t>要件</w:t>
      </w:r>
    </w:p>
    <w:p w14:paraId="0F643988" w14:textId="77777777" w:rsidR="00D725EF" w:rsidRPr="0032326F" w:rsidRDefault="00D725EF" w:rsidP="00D725EF">
      <w:pPr>
        <w:ind w:leftChars="100" w:left="210" w:firstLineChars="100" w:firstLine="220"/>
        <w:rPr>
          <w:sz w:val="22"/>
        </w:rPr>
      </w:pPr>
      <w:r w:rsidRPr="0032326F">
        <w:rPr>
          <w:rFonts w:hint="eastAsia"/>
          <w:sz w:val="22"/>
        </w:rPr>
        <w:t xml:space="preserve">　　別表</w:t>
      </w:r>
      <w:r w:rsidR="00BB212F" w:rsidRPr="00BB212F">
        <w:rPr>
          <w:rFonts w:hint="eastAsia"/>
          <w:color w:val="000000" w:themeColor="text1"/>
          <w:sz w:val="22"/>
        </w:rPr>
        <w:t>「行政情報提供システム機能一覧」</w:t>
      </w:r>
      <w:r w:rsidRPr="0032326F">
        <w:rPr>
          <w:rFonts w:hint="eastAsia"/>
          <w:sz w:val="22"/>
        </w:rPr>
        <w:t>のとおりとする。</w:t>
      </w:r>
    </w:p>
    <w:p w14:paraId="12FFD4E6" w14:textId="77777777" w:rsidR="003D2D93" w:rsidRPr="00B358D3" w:rsidRDefault="003D2D93" w:rsidP="003D2D93">
      <w:pPr>
        <w:snapToGrid w:val="0"/>
        <w:spacing w:line="120" w:lineRule="auto"/>
        <w:rPr>
          <w:rFonts w:ascii="ＭＳ 明朝" w:eastAsia="ＭＳ 明朝" w:hAnsi="ＭＳ 明朝" w:cs="Meiryo UI"/>
          <w:sz w:val="22"/>
        </w:rPr>
      </w:pPr>
    </w:p>
    <w:p w14:paraId="7B9741C2" w14:textId="3B384508" w:rsidR="003D2D93" w:rsidRPr="0032326F" w:rsidRDefault="00226522" w:rsidP="00226522">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6</w:t>
      </w:r>
      <w:r w:rsidRPr="0032326F">
        <w:rPr>
          <w:rFonts w:ascii="Meiryo UI" w:eastAsia="Meiryo UI" w:hAnsi="Meiryo UI" w:cs="Meiryo UI" w:hint="eastAsia"/>
          <w:sz w:val="24"/>
          <w:szCs w:val="24"/>
        </w:rPr>
        <w:t>)</w:t>
      </w:r>
      <w:r w:rsidR="003D2D93" w:rsidRPr="0032326F">
        <w:rPr>
          <w:rFonts w:ascii="Meiryo UI" w:eastAsia="Meiryo UI" w:hAnsi="Meiryo UI" w:cs="Meiryo UI" w:hint="eastAsia"/>
          <w:sz w:val="24"/>
          <w:szCs w:val="24"/>
        </w:rPr>
        <w:t xml:space="preserve"> システム導入</w:t>
      </w:r>
      <w:r w:rsidR="00A346FA" w:rsidRPr="0032326F">
        <w:rPr>
          <w:rFonts w:ascii="Meiryo UI" w:eastAsia="Meiryo UI" w:hAnsi="Meiryo UI" w:cs="Meiryo UI" w:hint="eastAsia"/>
          <w:sz w:val="24"/>
          <w:szCs w:val="24"/>
        </w:rPr>
        <w:t>に係る</w:t>
      </w:r>
      <w:r w:rsidR="003D2D93" w:rsidRPr="0032326F">
        <w:rPr>
          <w:rFonts w:ascii="Meiryo UI" w:eastAsia="Meiryo UI" w:hAnsi="Meiryo UI" w:cs="Meiryo UI" w:hint="eastAsia"/>
          <w:sz w:val="24"/>
          <w:szCs w:val="24"/>
        </w:rPr>
        <w:t>要件</w:t>
      </w:r>
    </w:p>
    <w:p w14:paraId="74C2B73E" w14:textId="77777777" w:rsidR="003D2D93" w:rsidRPr="0032326F" w:rsidRDefault="003D2D93" w:rsidP="003D2D93">
      <w:pPr>
        <w:ind w:leftChars="100" w:left="210" w:firstLineChars="100" w:firstLine="220"/>
        <w:rPr>
          <w:sz w:val="22"/>
        </w:rPr>
      </w:pPr>
      <w:r w:rsidRPr="0032326F">
        <w:rPr>
          <w:rFonts w:hint="eastAsia"/>
          <w:sz w:val="22"/>
        </w:rPr>
        <w:t xml:space="preserve">　</w:t>
      </w:r>
      <w:r w:rsidRPr="0032326F">
        <w:rPr>
          <w:rFonts w:hint="eastAsia"/>
          <w:sz w:val="22"/>
        </w:rPr>
        <w:t xml:space="preserve"> </w:t>
      </w:r>
      <w:r w:rsidRPr="0032326F">
        <w:rPr>
          <w:rFonts w:hint="eastAsia"/>
          <w:sz w:val="22"/>
        </w:rPr>
        <w:t>ア</w:t>
      </w:r>
      <w:r w:rsidRPr="0032326F">
        <w:rPr>
          <w:rFonts w:hint="eastAsia"/>
          <w:sz w:val="22"/>
        </w:rPr>
        <w:t xml:space="preserve"> </w:t>
      </w:r>
      <w:r w:rsidRPr="0032326F">
        <w:rPr>
          <w:rFonts w:hint="eastAsia"/>
          <w:sz w:val="22"/>
        </w:rPr>
        <w:t>導入に係る基本的な考え方</w:t>
      </w:r>
    </w:p>
    <w:p w14:paraId="38FDB986" w14:textId="1516ECAD" w:rsidR="003D2D93" w:rsidRDefault="00851D5F" w:rsidP="0005162D">
      <w:pPr>
        <w:pStyle w:val="ab"/>
        <w:numPr>
          <w:ilvl w:val="0"/>
          <w:numId w:val="1"/>
        </w:numPr>
        <w:ind w:leftChars="500" w:left="1270" w:hangingChars="100" w:hanging="220"/>
        <w:rPr>
          <w:sz w:val="22"/>
        </w:rPr>
      </w:pPr>
      <w:r w:rsidRPr="005B2A62">
        <w:rPr>
          <w:rFonts w:hint="eastAsia"/>
          <w:sz w:val="22"/>
        </w:rPr>
        <w:t>現行システムの機能</w:t>
      </w:r>
      <w:r w:rsidR="00F45514" w:rsidRPr="005B2A62">
        <w:rPr>
          <w:rFonts w:hint="eastAsia"/>
          <w:sz w:val="22"/>
        </w:rPr>
        <w:t>を継承した上で、業務の効率化や</w:t>
      </w:r>
      <w:r w:rsidR="00C2656E">
        <w:rPr>
          <w:rFonts w:hint="eastAsia"/>
          <w:sz w:val="22"/>
        </w:rPr>
        <w:t>行政</w:t>
      </w:r>
      <w:r w:rsidR="00F45514" w:rsidRPr="005B2A62">
        <w:rPr>
          <w:rFonts w:hint="eastAsia"/>
          <w:sz w:val="22"/>
        </w:rPr>
        <w:t>文書の管理の</w:t>
      </w:r>
      <w:r w:rsidRPr="005B2A62">
        <w:rPr>
          <w:rFonts w:hint="eastAsia"/>
          <w:sz w:val="22"/>
        </w:rPr>
        <w:t>充実</w:t>
      </w:r>
      <w:r w:rsidR="00F45514" w:rsidRPr="005B2A62">
        <w:rPr>
          <w:rFonts w:hint="eastAsia"/>
          <w:sz w:val="22"/>
        </w:rPr>
        <w:t>を図</w:t>
      </w:r>
      <w:r w:rsidR="00F45514" w:rsidRPr="00FE1B12">
        <w:rPr>
          <w:rFonts w:hint="eastAsia"/>
          <w:sz w:val="22"/>
        </w:rPr>
        <w:t>るとともに、</w:t>
      </w:r>
      <w:r w:rsidR="00EE0D05" w:rsidRPr="00FE1B12">
        <w:rPr>
          <w:rFonts w:hint="eastAsia"/>
          <w:sz w:val="22"/>
        </w:rPr>
        <w:t>県民等の資料検索の利便性に寄与</w:t>
      </w:r>
      <w:r w:rsidRPr="00FE1B12">
        <w:rPr>
          <w:rFonts w:hint="eastAsia"/>
          <w:sz w:val="22"/>
        </w:rPr>
        <w:t>すること</w:t>
      </w:r>
      <w:r w:rsidR="003D2D93" w:rsidRPr="00FE1B12">
        <w:rPr>
          <w:rFonts w:hint="eastAsia"/>
          <w:sz w:val="22"/>
        </w:rPr>
        <w:t>を基本要件とする。</w:t>
      </w:r>
    </w:p>
    <w:p w14:paraId="78C31E6C" w14:textId="77777777" w:rsidR="006C6BED" w:rsidRDefault="006C6BED" w:rsidP="00BB212F">
      <w:pPr>
        <w:ind w:leftChars="600" w:left="1480" w:hangingChars="100" w:hanging="220"/>
        <w:rPr>
          <w:sz w:val="22"/>
        </w:rPr>
      </w:pPr>
      <w:r w:rsidRPr="0032326F">
        <w:rPr>
          <w:rFonts w:hint="eastAsia"/>
          <w:sz w:val="22"/>
        </w:rPr>
        <w:t xml:space="preserve">　</w:t>
      </w:r>
      <w:r w:rsidR="005B2A62">
        <w:rPr>
          <w:rFonts w:hint="eastAsia"/>
          <w:sz w:val="22"/>
        </w:rPr>
        <w:t xml:space="preserve">　</w:t>
      </w:r>
      <w:r w:rsidR="00F45514" w:rsidRPr="0032326F">
        <w:rPr>
          <w:rFonts w:hint="eastAsia"/>
          <w:sz w:val="22"/>
        </w:rPr>
        <w:t>以下は</w:t>
      </w:r>
      <w:r w:rsidRPr="0032326F">
        <w:rPr>
          <w:rFonts w:hint="eastAsia"/>
          <w:sz w:val="22"/>
        </w:rPr>
        <w:t>主な</w:t>
      </w:r>
      <w:r w:rsidR="00F45514" w:rsidRPr="0032326F">
        <w:rPr>
          <w:rFonts w:hint="eastAsia"/>
          <w:sz w:val="22"/>
        </w:rPr>
        <w:t>項目の例示。</w:t>
      </w:r>
      <w:r w:rsidR="003A3B29" w:rsidRPr="0032326F">
        <w:rPr>
          <w:rFonts w:hint="eastAsia"/>
          <w:sz w:val="22"/>
        </w:rPr>
        <w:t>（</w:t>
      </w:r>
      <w:r w:rsidR="00BB212F">
        <w:rPr>
          <w:rFonts w:hint="eastAsia"/>
          <w:sz w:val="22"/>
        </w:rPr>
        <w:t>詳細</w:t>
      </w:r>
      <w:r w:rsidR="003A3B29" w:rsidRPr="0032326F">
        <w:rPr>
          <w:rFonts w:hint="eastAsia"/>
          <w:sz w:val="22"/>
        </w:rPr>
        <w:t>は別表</w:t>
      </w:r>
      <w:r w:rsidR="00BB212F">
        <w:rPr>
          <w:rFonts w:hint="eastAsia"/>
          <w:sz w:val="22"/>
        </w:rPr>
        <w:t>「行政情報提供システム機能一覧」</w:t>
      </w:r>
      <w:r w:rsidR="003A3B29" w:rsidRPr="0032326F">
        <w:rPr>
          <w:rFonts w:hint="eastAsia"/>
          <w:sz w:val="22"/>
        </w:rPr>
        <w:t>に記載）</w:t>
      </w:r>
    </w:p>
    <w:p w14:paraId="4259FD47" w14:textId="77777777" w:rsidR="00F51D14" w:rsidRDefault="00F51D14" w:rsidP="00F51D14">
      <w:pPr>
        <w:ind w:leftChars="100" w:left="210" w:firstLineChars="500" w:firstLine="1104"/>
        <w:rPr>
          <w:b/>
          <w:sz w:val="22"/>
        </w:rPr>
      </w:pPr>
    </w:p>
    <w:p w14:paraId="06CB80E3" w14:textId="77777777" w:rsidR="004F5E98" w:rsidRPr="007E7892" w:rsidRDefault="00EE0D05" w:rsidP="00F51D14">
      <w:pPr>
        <w:ind w:leftChars="100" w:left="210" w:firstLineChars="500" w:firstLine="1100"/>
        <w:rPr>
          <w:sz w:val="22"/>
        </w:rPr>
      </w:pPr>
      <w:r w:rsidRPr="007E7892">
        <w:rPr>
          <w:rFonts w:hint="eastAsia"/>
          <w:sz w:val="22"/>
        </w:rPr>
        <w:t>（貸出</w:t>
      </w:r>
      <w:r w:rsidR="004F5E98" w:rsidRPr="007E7892">
        <w:rPr>
          <w:rFonts w:hint="eastAsia"/>
          <w:sz w:val="22"/>
        </w:rPr>
        <w:t>及び</w:t>
      </w:r>
      <w:r w:rsidRPr="007E7892">
        <w:rPr>
          <w:rFonts w:hint="eastAsia"/>
          <w:sz w:val="22"/>
        </w:rPr>
        <w:t>返却</w:t>
      </w:r>
      <w:r w:rsidR="004F5E98" w:rsidRPr="007E7892">
        <w:rPr>
          <w:rFonts w:hint="eastAsia"/>
          <w:sz w:val="22"/>
        </w:rPr>
        <w:t>、</w:t>
      </w:r>
      <w:r w:rsidRPr="007E7892">
        <w:rPr>
          <w:rFonts w:hint="eastAsia"/>
          <w:sz w:val="22"/>
        </w:rPr>
        <w:t>督促）</w:t>
      </w:r>
    </w:p>
    <w:p w14:paraId="481C473A" w14:textId="77777777" w:rsidR="00EE0D05" w:rsidRPr="007E7892" w:rsidRDefault="004F5E98" w:rsidP="004F5E98">
      <w:pPr>
        <w:pStyle w:val="ab"/>
        <w:numPr>
          <w:ilvl w:val="0"/>
          <w:numId w:val="2"/>
        </w:numPr>
        <w:ind w:leftChars="0"/>
        <w:rPr>
          <w:sz w:val="22"/>
        </w:rPr>
      </w:pPr>
      <w:r w:rsidRPr="007E7892">
        <w:rPr>
          <w:rFonts w:hint="eastAsia"/>
          <w:sz w:val="22"/>
        </w:rPr>
        <w:t>カウンターにおいて利用者に資料の貸出サービスを行い、個人貸出・団体貸出・相互貸借・館内閲覧に対応できること。</w:t>
      </w:r>
    </w:p>
    <w:p w14:paraId="7FE54FD6" w14:textId="77777777" w:rsidR="003A5CE9" w:rsidRPr="007E7892" w:rsidRDefault="003A5CE9" w:rsidP="004F5E98">
      <w:pPr>
        <w:pStyle w:val="ab"/>
        <w:numPr>
          <w:ilvl w:val="0"/>
          <w:numId w:val="2"/>
        </w:numPr>
        <w:ind w:leftChars="0"/>
        <w:rPr>
          <w:sz w:val="22"/>
        </w:rPr>
      </w:pPr>
      <w:r w:rsidRPr="007E7892">
        <w:rPr>
          <w:rFonts w:hint="eastAsia"/>
          <w:sz w:val="22"/>
        </w:rPr>
        <w:t>利用者コードと資料のバーコード走査のみで処理が可能なこと。</w:t>
      </w:r>
    </w:p>
    <w:p w14:paraId="1B34C7CB" w14:textId="77777777" w:rsidR="00EE0D05" w:rsidRPr="007E7892" w:rsidRDefault="004F5E98" w:rsidP="004F5E98">
      <w:pPr>
        <w:pStyle w:val="ab"/>
        <w:numPr>
          <w:ilvl w:val="0"/>
          <w:numId w:val="2"/>
        </w:numPr>
        <w:ind w:leftChars="0"/>
        <w:rPr>
          <w:sz w:val="22"/>
        </w:rPr>
      </w:pPr>
      <w:r w:rsidRPr="007E7892">
        <w:rPr>
          <w:rFonts w:hint="eastAsia"/>
          <w:sz w:val="22"/>
        </w:rPr>
        <w:t>返却資料のバーコード走査だけで返却が完了できること。</w:t>
      </w:r>
    </w:p>
    <w:p w14:paraId="52E184BF" w14:textId="77777777" w:rsidR="004F5E98" w:rsidRPr="007E7892" w:rsidRDefault="003A5CE9" w:rsidP="004F5E98">
      <w:pPr>
        <w:pStyle w:val="ab"/>
        <w:numPr>
          <w:ilvl w:val="0"/>
          <w:numId w:val="2"/>
        </w:numPr>
        <w:ind w:leftChars="0"/>
        <w:rPr>
          <w:sz w:val="22"/>
        </w:rPr>
      </w:pPr>
      <w:r w:rsidRPr="007E7892">
        <w:rPr>
          <w:rFonts w:hint="eastAsia"/>
          <w:sz w:val="22"/>
        </w:rPr>
        <w:t>返却予定日の範囲指定により、未返却者、未返却資料一覧の印刷ができること。</w:t>
      </w:r>
    </w:p>
    <w:p w14:paraId="30AE7099" w14:textId="1702E8DE" w:rsidR="004F5E98" w:rsidRDefault="004F5E98" w:rsidP="00D6117C">
      <w:pPr>
        <w:rPr>
          <w:sz w:val="22"/>
        </w:rPr>
      </w:pPr>
    </w:p>
    <w:p w14:paraId="65AC4CA3" w14:textId="77777777" w:rsidR="00135B1B" w:rsidRPr="007E7892" w:rsidRDefault="00135B1B" w:rsidP="00D6117C">
      <w:pPr>
        <w:rPr>
          <w:sz w:val="22"/>
        </w:rPr>
      </w:pPr>
    </w:p>
    <w:p w14:paraId="2F2275ED" w14:textId="77777777" w:rsidR="00EE0D05" w:rsidRPr="007E7892" w:rsidRDefault="00EE0D05" w:rsidP="00851D5F">
      <w:pPr>
        <w:ind w:leftChars="100" w:left="210" w:firstLineChars="500" w:firstLine="1100"/>
        <w:rPr>
          <w:sz w:val="22"/>
        </w:rPr>
      </w:pPr>
      <w:r w:rsidRPr="007E7892">
        <w:rPr>
          <w:rFonts w:hint="eastAsia"/>
          <w:sz w:val="22"/>
        </w:rPr>
        <w:t>（利用者検索</w:t>
      </w:r>
      <w:r w:rsidR="004F5E98" w:rsidRPr="007E7892">
        <w:rPr>
          <w:rFonts w:hint="eastAsia"/>
          <w:sz w:val="22"/>
        </w:rPr>
        <w:t>及び</w:t>
      </w:r>
      <w:r w:rsidRPr="007E7892">
        <w:rPr>
          <w:rFonts w:hint="eastAsia"/>
          <w:sz w:val="22"/>
        </w:rPr>
        <w:t>登録</w:t>
      </w:r>
      <w:r w:rsidR="004F5E98" w:rsidRPr="007E7892">
        <w:rPr>
          <w:rFonts w:hint="eastAsia"/>
          <w:sz w:val="22"/>
        </w:rPr>
        <w:t>、</w:t>
      </w:r>
      <w:r w:rsidR="001A72A5" w:rsidRPr="007E7892">
        <w:rPr>
          <w:rFonts w:hint="eastAsia"/>
          <w:sz w:val="22"/>
        </w:rPr>
        <w:t>管理</w:t>
      </w:r>
      <w:r w:rsidRPr="007E7892">
        <w:rPr>
          <w:rFonts w:hint="eastAsia"/>
          <w:sz w:val="22"/>
        </w:rPr>
        <w:t>）</w:t>
      </w:r>
    </w:p>
    <w:p w14:paraId="5812BE7E" w14:textId="77777777" w:rsidR="004F5E98" w:rsidRPr="007E7892" w:rsidRDefault="004F5E98" w:rsidP="004F5E98">
      <w:pPr>
        <w:pStyle w:val="ab"/>
        <w:numPr>
          <w:ilvl w:val="0"/>
          <w:numId w:val="2"/>
        </w:numPr>
        <w:ind w:leftChars="0"/>
        <w:rPr>
          <w:sz w:val="22"/>
        </w:rPr>
      </w:pPr>
      <w:r w:rsidRPr="007E7892">
        <w:rPr>
          <w:rFonts w:hint="eastAsia"/>
          <w:sz w:val="22"/>
        </w:rPr>
        <w:t>利用者検索一覧では、利用者の利用者番号、利用者名、性別、利用者区分、電話番号、住所、生年月日、貸出数、予約数が確認できること。</w:t>
      </w:r>
    </w:p>
    <w:p w14:paraId="6222C6DB" w14:textId="77777777" w:rsidR="003A5CE9" w:rsidRPr="007E7892" w:rsidRDefault="003A5CE9" w:rsidP="004F5E98">
      <w:pPr>
        <w:pStyle w:val="ab"/>
        <w:numPr>
          <w:ilvl w:val="0"/>
          <w:numId w:val="2"/>
        </w:numPr>
        <w:ind w:leftChars="0"/>
        <w:rPr>
          <w:sz w:val="22"/>
        </w:rPr>
      </w:pPr>
      <w:r w:rsidRPr="007E7892">
        <w:rPr>
          <w:rFonts w:hint="eastAsia"/>
          <w:sz w:val="22"/>
        </w:rPr>
        <w:t>新規利用者の登録、既存利用者の登録情報の修正、登録利用者の削除、利用者カード紛失時等の再交付処理ができること。</w:t>
      </w:r>
    </w:p>
    <w:p w14:paraId="6B33ACA7" w14:textId="77777777" w:rsidR="00EE0D05" w:rsidRPr="007E7892" w:rsidRDefault="004F5E98" w:rsidP="004F5E98">
      <w:pPr>
        <w:pStyle w:val="ab"/>
        <w:numPr>
          <w:ilvl w:val="0"/>
          <w:numId w:val="2"/>
        </w:numPr>
        <w:ind w:leftChars="0"/>
        <w:rPr>
          <w:sz w:val="22"/>
        </w:rPr>
      </w:pPr>
      <w:r w:rsidRPr="007E7892">
        <w:rPr>
          <w:rFonts w:hint="eastAsia"/>
          <w:sz w:val="22"/>
        </w:rPr>
        <w:t>有効期限や最終利用日等の条件に該当する利用者を抽出し、無効区分、利用者資格区分等の情報を一括で更新できること。</w:t>
      </w:r>
    </w:p>
    <w:p w14:paraId="38736E7E" w14:textId="77777777" w:rsidR="00EE0D05" w:rsidRPr="007E7892" w:rsidRDefault="00EE0D05" w:rsidP="001A72A5">
      <w:pPr>
        <w:rPr>
          <w:sz w:val="22"/>
        </w:rPr>
      </w:pPr>
    </w:p>
    <w:p w14:paraId="3F6299EF" w14:textId="77777777" w:rsidR="00EE0D05" w:rsidRPr="007E7892" w:rsidRDefault="00EE0D05" w:rsidP="00851D5F">
      <w:pPr>
        <w:ind w:leftChars="100" w:left="210" w:firstLineChars="500" w:firstLine="1100"/>
        <w:rPr>
          <w:sz w:val="22"/>
        </w:rPr>
      </w:pPr>
      <w:r w:rsidRPr="007E7892">
        <w:rPr>
          <w:rFonts w:hint="eastAsia"/>
          <w:sz w:val="22"/>
        </w:rPr>
        <w:t>（資料検索</w:t>
      </w:r>
      <w:r w:rsidR="003F03B3" w:rsidRPr="007E7892">
        <w:rPr>
          <w:rFonts w:hint="eastAsia"/>
          <w:sz w:val="22"/>
        </w:rPr>
        <w:t>、</w:t>
      </w:r>
      <w:r w:rsidR="001A72A5" w:rsidRPr="007E7892">
        <w:rPr>
          <w:rFonts w:hint="eastAsia"/>
          <w:sz w:val="22"/>
        </w:rPr>
        <w:t>配送管理</w:t>
      </w:r>
      <w:r w:rsidRPr="007E7892">
        <w:rPr>
          <w:rFonts w:hint="eastAsia"/>
          <w:sz w:val="22"/>
        </w:rPr>
        <w:t>）</w:t>
      </w:r>
    </w:p>
    <w:p w14:paraId="44B84E93" w14:textId="77777777" w:rsidR="00EE0D05" w:rsidRPr="007E7892" w:rsidRDefault="004F5E98" w:rsidP="004F5E98">
      <w:pPr>
        <w:pStyle w:val="ab"/>
        <w:numPr>
          <w:ilvl w:val="0"/>
          <w:numId w:val="2"/>
        </w:numPr>
        <w:ind w:leftChars="0"/>
        <w:rPr>
          <w:sz w:val="22"/>
        </w:rPr>
      </w:pPr>
      <w:r w:rsidRPr="007E7892">
        <w:rPr>
          <w:rFonts w:hint="eastAsia"/>
          <w:sz w:val="22"/>
        </w:rPr>
        <w:t>書名・著者名・出版者・任意定義項目・分類・</w:t>
      </w:r>
      <w:r w:rsidRPr="007E7892">
        <w:rPr>
          <w:rFonts w:hint="eastAsia"/>
          <w:sz w:val="22"/>
        </w:rPr>
        <w:t>ISBN</w:t>
      </w:r>
      <w:r w:rsidRPr="007E7892">
        <w:rPr>
          <w:rFonts w:hint="eastAsia"/>
          <w:sz w:val="22"/>
        </w:rPr>
        <w:t>・資料コード・内容項目等で資料検索できること。書名・著者名・任意定義項目は、全半角混在で検索ができること。</w:t>
      </w:r>
    </w:p>
    <w:p w14:paraId="6DAB34B1" w14:textId="77777777" w:rsidR="003F03B3" w:rsidRPr="007E7892" w:rsidRDefault="003F03B3" w:rsidP="004F5E98">
      <w:pPr>
        <w:pStyle w:val="ab"/>
        <w:numPr>
          <w:ilvl w:val="0"/>
          <w:numId w:val="2"/>
        </w:numPr>
        <w:ind w:leftChars="0"/>
        <w:rPr>
          <w:sz w:val="22"/>
        </w:rPr>
      </w:pPr>
      <w:r w:rsidRPr="007E7892">
        <w:rPr>
          <w:rFonts w:hint="eastAsia"/>
          <w:sz w:val="22"/>
        </w:rPr>
        <w:t>AND</w:t>
      </w:r>
      <w:r w:rsidRPr="007E7892">
        <w:rPr>
          <w:rFonts w:hint="eastAsia"/>
          <w:sz w:val="22"/>
        </w:rPr>
        <w:t>、</w:t>
      </w:r>
      <w:r w:rsidRPr="007E7892">
        <w:rPr>
          <w:rFonts w:hint="eastAsia"/>
          <w:sz w:val="22"/>
        </w:rPr>
        <w:t>OR</w:t>
      </w:r>
      <w:r w:rsidRPr="007E7892">
        <w:rPr>
          <w:rFonts w:hint="eastAsia"/>
          <w:sz w:val="22"/>
        </w:rPr>
        <w:t>、</w:t>
      </w:r>
      <w:r w:rsidRPr="007E7892">
        <w:rPr>
          <w:rFonts w:hint="eastAsia"/>
          <w:sz w:val="22"/>
        </w:rPr>
        <w:t>NOT</w:t>
      </w:r>
      <w:r w:rsidRPr="007E7892">
        <w:rPr>
          <w:rFonts w:hint="eastAsia"/>
          <w:sz w:val="22"/>
        </w:rPr>
        <w:t>を使用し、項目間の複合高速検索ができること。</w:t>
      </w:r>
    </w:p>
    <w:p w14:paraId="5C115B97" w14:textId="77777777" w:rsidR="00EE0D05" w:rsidRPr="007E7892" w:rsidRDefault="004F5E98" w:rsidP="004F5E98">
      <w:pPr>
        <w:pStyle w:val="ab"/>
        <w:numPr>
          <w:ilvl w:val="0"/>
          <w:numId w:val="2"/>
        </w:numPr>
        <w:ind w:leftChars="0"/>
        <w:rPr>
          <w:sz w:val="22"/>
        </w:rPr>
      </w:pPr>
      <w:r w:rsidRPr="007E7892">
        <w:rPr>
          <w:rFonts w:hint="eastAsia"/>
          <w:sz w:val="22"/>
        </w:rPr>
        <w:t>予約配送および他館返却による配送管理ができること。誤って配送処理した場合、取消もできること。</w:t>
      </w:r>
    </w:p>
    <w:p w14:paraId="20F3A246" w14:textId="77777777" w:rsidR="004F5E98" w:rsidRPr="007E7892" w:rsidRDefault="004F5E98" w:rsidP="00D6117C">
      <w:pPr>
        <w:rPr>
          <w:sz w:val="22"/>
        </w:rPr>
      </w:pPr>
    </w:p>
    <w:p w14:paraId="3DA518EB" w14:textId="77777777" w:rsidR="00EE0D05" w:rsidRPr="007E7892" w:rsidRDefault="00EE0D05" w:rsidP="00851D5F">
      <w:pPr>
        <w:ind w:leftChars="100" w:left="210" w:firstLineChars="500" w:firstLine="1100"/>
        <w:rPr>
          <w:sz w:val="22"/>
        </w:rPr>
      </w:pPr>
      <w:r w:rsidRPr="007E7892">
        <w:rPr>
          <w:rFonts w:hint="eastAsia"/>
          <w:sz w:val="22"/>
        </w:rPr>
        <w:t>（図書</w:t>
      </w:r>
      <w:r w:rsidR="003F03B3" w:rsidRPr="007E7892">
        <w:rPr>
          <w:rFonts w:hint="eastAsia"/>
          <w:sz w:val="22"/>
        </w:rPr>
        <w:t>管理、</w:t>
      </w:r>
      <w:r w:rsidR="001A72A5" w:rsidRPr="007E7892">
        <w:rPr>
          <w:rFonts w:hint="eastAsia"/>
          <w:sz w:val="22"/>
        </w:rPr>
        <w:t>ＡＶ</w:t>
      </w:r>
      <w:r w:rsidRPr="007E7892">
        <w:rPr>
          <w:rFonts w:hint="eastAsia"/>
          <w:sz w:val="22"/>
        </w:rPr>
        <w:t>管理）</w:t>
      </w:r>
    </w:p>
    <w:p w14:paraId="01B9BFC6" w14:textId="77777777" w:rsidR="0061536B" w:rsidRPr="007E7892" w:rsidRDefault="003A5CE9" w:rsidP="0061536B">
      <w:pPr>
        <w:pStyle w:val="ab"/>
        <w:numPr>
          <w:ilvl w:val="0"/>
          <w:numId w:val="2"/>
        </w:numPr>
        <w:ind w:leftChars="0"/>
        <w:rPr>
          <w:sz w:val="22"/>
        </w:rPr>
      </w:pPr>
      <w:r w:rsidRPr="007E7892">
        <w:rPr>
          <w:rFonts w:hint="eastAsia"/>
          <w:sz w:val="22"/>
        </w:rPr>
        <w:t>書名・著者名等にて入力した漢字項目から自動的にヨミ振り分かちができること</w:t>
      </w:r>
      <w:r w:rsidR="0061536B" w:rsidRPr="007E7892">
        <w:rPr>
          <w:rFonts w:hint="eastAsia"/>
          <w:sz w:val="22"/>
        </w:rPr>
        <w:t>。</w:t>
      </w:r>
    </w:p>
    <w:p w14:paraId="4DFEBE95" w14:textId="77777777" w:rsidR="00EE0D05" w:rsidRPr="007E7892" w:rsidRDefault="003F03B3" w:rsidP="004F5E98">
      <w:pPr>
        <w:pStyle w:val="ab"/>
        <w:numPr>
          <w:ilvl w:val="0"/>
          <w:numId w:val="2"/>
        </w:numPr>
        <w:ind w:leftChars="0"/>
        <w:rPr>
          <w:sz w:val="22"/>
        </w:rPr>
      </w:pPr>
      <w:r w:rsidRPr="007E7892">
        <w:rPr>
          <w:rFonts w:hint="eastAsia"/>
          <w:sz w:val="22"/>
        </w:rPr>
        <w:t>曲名・演奏者・出演者等の各種情報を漏れなく可変長登録できること。</w:t>
      </w:r>
    </w:p>
    <w:p w14:paraId="40E2480D" w14:textId="77777777" w:rsidR="004F5E98" w:rsidRPr="007E7892" w:rsidRDefault="004F5E98" w:rsidP="00D6117C">
      <w:pPr>
        <w:rPr>
          <w:sz w:val="22"/>
        </w:rPr>
      </w:pPr>
    </w:p>
    <w:p w14:paraId="43F2F71C" w14:textId="77777777" w:rsidR="00EE0D05" w:rsidRPr="007E7892" w:rsidRDefault="00EE0D05" w:rsidP="00851D5F">
      <w:pPr>
        <w:ind w:leftChars="100" w:left="210" w:firstLineChars="500" w:firstLine="1100"/>
        <w:rPr>
          <w:sz w:val="22"/>
        </w:rPr>
      </w:pPr>
      <w:r w:rsidRPr="007E7892">
        <w:rPr>
          <w:rFonts w:hint="eastAsia"/>
          <w:sz w:val="22"/>
        </w:rPr>
        <w:t>（蔵書管理）</w:t>
      </w:r>
    </w:p>
    <w:p w14:paraId="5AFEC596" w14:textId="77777777" w:rsidR="003F03B3" w:rsidRPr="007E7892" w:rsidRDefault="003F03B3" w:rsidP="0061536B">
      <w:pPr>
        <w:pStyle w:val="ab"/>
        <w:numPr>
          <w:ilvl w:val="0"/>
          <w:numId w:val="2"/>
        </w:numPr>
        <w:ind w:leftChars="0"/>
        <w:rPr>
          <w:sz w:val="22"/>
        </w:rPr>
      </w:pPr>
      <w:r w:rsidRPr="007E7892">
        <w:rPr>
          <w:rFonts w:hint="eastAsia"/>
          <w:sz w:val="22"/>
        </w:rPr>
        <w:t>館コードにより分館の管理ができること。</w:t>
      </w:r>
    </w:p>
    <w:p w14:paraId="7AEEF237" w14:textId="77777777" w:rsidR="003F03B3" w:rsidRPr="007E7892" w:rsidRDefault="003F03B3" w:rsidP="0061536B">
      <w:pPr>
        <w:pStyle w:val="ab"/>
        <w:numPr>
          <w:ilvl w:val="0"/>
          <w:numId w:val="2"/>
        </w:numPr>
        <w:ind w:leftChars="0"/>
        <w:rPr>
          <w:sz w:val="22"/>
        </w:rPr>
      </w:pPr>
      <w:r w:rsidRPr="007E7892">
        <w:rPr>
          <w:rFonts w:hint="eastAsia"/>
          <w:sz w:val="22"/>
        </w:rPr>
        <w:t>資料の除籍・復籍処理が連続でできること。</w:t>
      </w:r>
    </w:p>
    <w:p w14:paraId="3BCF294F" w14:textId="77777777" w:rsidR="00EE0D05" w:rsidRPr="007E7892" w:rsidRDefault="0061536B" w:rsidP="0061536B">
      <w:pPr>
        <w:pStyle w:val="ab"/>
        <w:numPr>
          <w:ilvl w:val="0"/>
          <w:numId w:val="2"/>
        </w:numPr>
        <w:ind w:leftChars="0"/>
        <w:rPr>
          <w:sz w:val="22"/>
        </w:rPr>
      </w:pPr>
      <w:r w:rsidRPr="007E7892">
        <w:rPr>
          <w:rFonts w:hint="eastAsia"/>
          <w:sz w:val="22"/>
        </w:rPr>
        <w:t>バーコード入力により、所蔵場所コード等、区分・コード値変更を連続でできること。また、変更履歴の画面表示、およびバックアップとして変更内容の保存／復元ができること。</w:t>
      </w:r>
    </w:p>
    <w:p w14:paraId="157082F5" w14:textId="77777777" w:rsidR="0061536B" w:rsidRPr="007E7892" w:rsidRDefault="0061536B" w:rsidP="00D6117C">
      <w:pPr>
        <w:rPr>
          <w:sz w:val="22"/>
        </w:rPr>
      </w:pPr>
    </w:p>
    <w:p w14:paraId="185CC0E1" w14:textId="77777777" w:rsidR="001A72A5" w:rsidRPr="007E7892" w:rsidRDefault="001A72A5" w:rsidP="003F03B3">
      <w:pPr>
        <w:ind w:leftChars="100" w:left="210" w:firstLineChars="500" w:firstLine="1100"/>
        <w:rPr>
          <w:sz w:val="22"/>
        </w:rPr>
      </w:pPr>
      <w:r w:rsidRPr="007E7892">
        <w:rPr>
          <w:rFonts w:hint="eastAsia"/>
          <w:sz w:val="22"/>
        </w:rPr>
        <w:t>（オフライン処理</w:t>
      </w:r>
      <w:r w:rsidR="003F03B3" w:rsidRPr="007E7892">
        <w:rPr>
          <w:rFonts w:hint="eastAsia"/>
          <w:sz w:val="22"/>
        </w:rPr>
        <w:t>）</w:t>
      </w:r>
    </w:p>
    <w:p w14:paraId="39604357" w14:textId="77777777" w:rsidR="001A72A5" w:rsidRPr="007E7892" w:rsidRDefault="0061536B" w:rsidP="0061536B">
      <w:pPr>
        <w:pStyle w:val="ab"/>
        <w:numPr>
          <w:ilvl w:val="0"/>
          <w:numId w:val="2"/>
        </w:numPr>
        <w:ind w:leftChars="0"/>
        <w:rPr>
          <w:sz w:val="22"/>
        </w:rPr>
      </w:pPr>
      <w:r w:rsidRPr="007E7892">
        <w:rPr>
          <w:rFonts w:hint="eastAsia"/>
          <w:sz w:val="22"/>
        </w:rPr>
        <w:t>電源事故や回線事故に備え、サーバが稼動していない状況でもカウンター業務ができること。</w:t>
      </w:r>
    </w:p>
    <w:p w14:paraId="3D044503" w14:textId="77777777" w:rsidR="003F03B3" w:rsidRPr="007E7892" w:rsidRDefault="003F03B3" w:rsidP="0061536B">
      <w:pPr>
        <w:pStyle w:val="ab"/>
        <w:numPr>
          <w:ilvl w:val="0"/>
          <w:numId w:val="2"/>
        </w:numPr>
        <w:ind w:leftChars="0"/>
        <w:rPr>
          <w:sz w:val="22"/>
        </w:rPr>
      </w:pPr>
      <w:r w:rsidRPr="007E7892">
        <w:rPr>
          <w:rFonts w:hint="eastAsia"/>
          <w:sz w:val="22"/>
        </w:rPr>
        <w:t>事故からの回復後、上記で処理した内容の反映ができること。</w:t>
      </w:r>
    </w:p>
    <w:p w14:paraId="67D846D9" w14:textId="77777777" w:rsidR="003F03B3" w:rsidRPr="007E7892" w:rsidRDefault="003F03B3" w:rsidP="003F03B3">
      <w:pPr>
        <w:ind w:firstLineChars="600" w:firstLine="1320"/>
        <w:rPr>
          <w:sz w:val="22"/>
        </w:rPr>
      </w:pPr>
    </w:p>
    <w:p w14:paraId="6F22ECF6" w14:textId="77777777" w:rsidR="0061536B" w:rsidRPr="007E7892" w:rsidRDefault="003F03B3" w:rsidP="003F03B3">
      <w:pPr>
        <w:ind w:firstLineChars="600" w:firstLine="1320"/>
        <w:rPr>
          <w:sz w:val="22"/>
        </w:rPr>
      </w:pPr>
      <w:r w:rsidRPr="007E7892">
        <w:rPr>
          <w:rFonts w:hint="eastAsia"/>
          <w:sz w:val="22"/>
        </w:rPr>
        <w:t>（インターネット向けサービス等）</w:t>
      </w:r>
    </w:p>
    <w:p w14:paraId="29E99C6B" w14:textId="77777777" w:rsidR="003F03B3" w:rsidRPr="007E7892" w:rsidRDefault="003F03B3" w:rsidP="003F03B3">
      <w:pPr>
        <w:pStyle w:val="ab"/>
        <w:numPr>
          <w:ilvl w:val="0"/>
          <w:numId w:val="2"/>
        </w:numPr>
        <w:ind w:leftChars="0"/>
        <w:rPr>
          <w:sz w:val="22"/>
        </w:rPr>
      </w:pPr>
      <w:r w:rsidRPr="007E7892">
        <w:rPr>
          <w:rFonts w:hint="eastAsia"/>
          <w:sz w:val="22"/>
        </w:rPr>
        <w:t>WWW</w:t>
      </w:r>
      <w:r w:rsidRPr="007E7892">
        <w:rPr>
          <w:rFonts w:hint="eastAsia"/>
          <w:sz w:val="22"/>
        </w:rPr>
        <w:t>サーバ経由でインターネット上のブラウザ端末から蔵書検索ができること。</w:t>
      </w:r>
    </w:p>
    <w:p w14:paraId="022282E0" w14:textId="77777777" w:rsidR="003F03B3" w:rsidRPr="007E7892" w:rsidRDefault="003F03B3" w:rsidP="003F03B3">
      <w:pPr>
        <w:pStyle w:val="ab"/>
        <w:numPr>
          <w:ilvl w:val="0"/>
          <w:numId w:val="2"/>
        </w:numPr>
        <w:ind w:leftChars="0"/>
        <w:rPr>
          <w:sz w:val="22"/>
        </w:rPr>
      </w:pPr>
      <w:r w:rsidRPr="007E7892">
        <w:rPr>
          <w:rFonts w:hint="eastAsia"/>
          <w:sz w:val="22"/>
        </w:rPr>
        <w:t>パソコンのブラウザ画面、携帯電話の画面のいずれでも利用できること。</w:t>
      </w:r>
    </w:p>
    <w:p w14:paraId="0103823A" w14:textId="77777777" w:rsidR="003F03B3" w:rsidRPr="007E7892" w:rsidRDefault="003F03B3" w:rsidP="003F03B3">
      <w:pPr>
        <w:ind w:firstLineChars="600" w:firstLine="1320"/>
        <w:rPr>
          <w:sz w:val="22"/>
        </w:rPr>
      </w:pPr>
      <w:r w:rsidRPr="007E7892">
        <w:rPr>
          <w:rFonts w:hint="eastAsia"/>
          <w:sz w:val="22"/>
        </w:rPr>
        <w:t>・</w:t>
      </w:r>
      <w:r w:rsidRPr="007E7892">
        <w:rPr>
          <w:rFonts w:hint="eastAsia"/>
          <w:sz w:val="22"/>
        </w:rPr>
        <w:t xml:space="preserve"> </w:t>
      </w:r>
      <w:r w:rsidRPr="007E7892">
        <w:rPr>
          <w:rFonts w:hint="eastAsia"/>
          <w:sz w:val="22"/>
        </w:rPr>
        <w:t>検索項目を指定してのキーワード検索ができること。</w:t>
      </w:r>
    </w:p>
    <w:p w14:paraId="7EA79D0C" w14:textId="159A8C7D" w:rsidR="003F03B3" w:rsidRDefault="006F4BA4" w:rsidP="006F4BA4">
      <w:pPr>
        <w:ind w:firstLineChars="600" w:firstLine="1320"/>
        <w:rPr>
          <w:sz w:val="22"/>
        </w:rPr>
      </w:pPr>
      <w:r w:rsidRPr="007E7892">
        <w:rPr>
          <w:rFonts w:hint="eastAsia"/>
          <w:sz w:val="22"/>
        </w:rPr>
        <w:t>・</w:t>
      </w:r>
      <w:r w:rsidRPr="007E7892">
        <w:rPr>
          <w:sz w:val="22"/>
        </w:rPr>
        <w:t xml:space="preserve"> </w:t>
      </w:r>
      <w:r w:rsidRPr="007E7892">
        <w:rPr>
          <w:rFonts w:hint="eastAsia"/>
          <w:sz w:val="22"/>
        </w:rPr>
        <w:t>iOS/</w:t>
      </w:r>
      <w:r w:rsidRPr="007E7892">
        <w:rPr>
          <w:sz w:val="22"/>
        </w:rPr>
        <w:t>Android</w:t>
      </w:r>
      <w:r w:rsidRPr="007E7892">
        <w:rPr>
          <w:rFonts w:hint="eastAsia"/>
          <w:sz w:val="22"/>
        </w:rPr>
        <w:t>スマートフォン、タブレットからの蔵書検索ができること。</w:t>
      </w:r>
    </w:p>
    <w:p w14:paraId="650C6722" w14:textId="2421325A" w:rsidR="00C203D6" w:rsidRDefault="00C203D6" w:rsidP="006F4BA4">
      <w:pPr>
        <w:ind w:firstLineChars="600" w:firstLine="1320"/>
        <w:rPr>
          <w:sz w:val="22"/>
        </w:rPr>
      </w:pPr>
      <w:r>
        <w:rPr>
          <w:rFonts w:hint="eastAsia"/>
          <w:sz w:val="22"/>
        </w:rPr>
        <w:t>・常時暗号化通信とすること。</w:t>
      </w:r>
    </w:p>
    <w:p w14:paraId="28956FC1" w14:textId="709EE1FD" w:rsidR="00C203D6" w:rsidRPr="007E7892" w:rsidRDefault="00C203D6" w:rsidP="006F4BA4">
      <w:pPr>
        <w:ind w:firstLineChars="600" w:firstLine="1320"/>
        <w:rPr>
          <w:sz w:val="22"/>
        </w:rPr>
      </w:pPr>
      <w:r>
        <w:rPr>
          <w:rFonts w:hint="eastAsia"/>
          <w:sz w:val="22"/>
        </w:rPr>
        <w:t>・サポート切れの</w:t>
      </w:r>
      <w:r>
        <w:rPr>
          <w:rFonts w:hint="eastAsia"/>
          <w:sz w:val="22"/>
        </w:rPr>
        <w:t>OS</w:t>
      </w:r>
      <w:r>
        <w:rPr>
          <w:rFonts w:hint="eastAsia"/>
          <w:sz w:val="22"/>
        </w:rPr>
        <w:t>に対しては、直ちにアクセス不可とすること。</w:t>
      </w:r>
    </w:p>
    <w:p w14:paraId="7F40CC1C" w14:textId="77777777" w:rsidR="006F4BA4" w:rsidRPr="007E7892" w:rsidRDefault="006F4BA4" w:rsidP="003F03B3">
      <w:pPr>
        <w:ind w:firstLineChars="600" w:firstLine="1320"/>
        <w:rPr>
          <w:sz w:val="22"/>
        </w:rPr>
      </w:pPr>
    </w:p>
    <w:p w14:paraId="73E35DCE" w14:textId="77777777" w:rsidR="00EE0D05" w:rsidRPr="007E7892" w:rsidRDefault="006F4BA4" w:rsidP="00851D5F">
      <w:pPr>
        <w:ind w:leftChars="100" w:left="210" w:firstLineChars="500" w:firstLine="1100"/>
        <w:rPr>
          <w:sz w:val="22"/>
        </w:rPr>
      </w:pPr>
      <w:r w:rsidRPr="007E7892">
        <w:rPr>
          <w:rFonts w:hint="eastAsia"/>
          <w:sz w:val="22"/>
        </w:rPr>
        <w:t>（</w:t>
      </w:r>
      <w:r w:rsidR="001A72A5" w:rsidRPr="007E7892">
        <w:rPr>
          <w:rFonts w:hint="eastAsia"/>
          <w:sz w:val="22"/>
        </w:rPr>
        <w:t>分館対応）</w:t>
      </w:r>
    </w:p>
    <w:p w14:paraId="7492AFFA" w14:textId="77777777" w:rsidR="0061536B" w:rsidRPr="007E7892" w:rsidRDefault="006F4BA4" w:rsidP="001C68CD">
      <w:pPr>
        <w:pStyle w:val="ab"/>
        <w:numPr>
          <w:ilvl w:val="0"/>
          <w:numId w:val="2"/>
        </w:numPr>
        <w:ind w:leftChars="0"/>
        <w:rPr>
          <w:sz w:val="22"/>
        </w:rPr>
      </w:pPr>
      <w:r w:rsidRPr="007E7892">
        <w:rPr>
          <w:rFonts w:hint="eastAsia"/>
          <w:sz w:val="22"/>
        </w:rPr>
        <w:t>資料のバーコードが重複する場合や利用者のバーコードが重複する場合、重複一覧画面表示し、選択入力できること。更に貸出・返却では、資料・利用者のバーコードが重複する場合も、重複一覧画面表示し、選択入力できること。</w:t>
      </w:r>
    </w:p>
    <w:p w14:paraId="3A760BAC" w14:textId="77777777" w:rsidR="006F4BA4" w:rsidRPr="007E7892" w:rsidRDefault="006F4BA4" w:rsidP="006F4BA4">
      <w:pPr>
        <w:ind w:leftChars="100" w:left="210" w:firstLineChars="500" w:firstLine="1100"/>
        <w:rPr>
          <w:sz w:val="22"/>
        </w:rPr>
      </w:pPr>
    </w:p>
    <w:p w14:paraId="5DAA9714" w14:textId="77777777" w:rsidR="006F4BA4" w:rsidRPr="00F51D14" w:rsidRDefault="006F4BA4" w:rsidP="006F4BA4">
      <w:pPr>
        <w:ind w:leftChars="100" w:left="210" w:firstLineChars="500" w:firstLine="1100"/>
        <w:rPr>
          <w:sz w:val="22"/>
        </w:rPr>
      </w:pPr>
      <w:r w:rsidRPr="00F51D14">
        <w:rPr>
          <w:rFonts w:hint="eastAsia"/>
          <w:sz w:val="22"/>
        </w:rPr>
        <w:t>（帳票印刷）</w:t>
      </w:r>
    </w:p>
    <w:p w14:paraId="7472D30C" w14:textId="77777777" w:rsidR="006F4BA4" w:rsidRPr="006F4BA4" w:rsidRDefault="006F4BA4" w:rsidP="00D819DA">
      <w:pPr>
        <w:pStyle w:val="ab"/>
        <w:numPr>
          <w:ilvl w:val="0"/>
          <w:numId w:val="2"/>
        </w:numPr>
        <w:ind w:leftChars="0"/>
        <w:rPr>
          <w:color w:val="FF0000"/>
          <w:sz w:val="22"/>
        </w:rPr>
      </w:pPr>
      <w:r w:rsidRPr="00F51D14">
        <w:rPr>
          <w:rFonts w:hint="eastAsia"/>
          <w:sz w:val="22"/>
        </w:rPr>
        <w:t>利用者・所蔵情報等、任意の条件によって抽出する機能があり、結果が</w:t>
      </w:r>
      <w:r w:rsidRPr="00F51D14">
        <w:rPr>
          <w:rFonts w:hint="eastAsia"/>
          <w:sz w:val="22"/>
        </w:rPr>
        <w:t>CSV</w:t>
      </w:r>
      <w:r w:rsidRPr="00F51D14">
        <w:rPr>
          <w:rFonts w:hint="eastAsia"/>
          <w:sz w:val="22"/>
        </w:rPr>
        <w:t>形式など加工可能なデータとして保存・印刷できること。</w:t>
      </w:r>
      <w:r w:rsidRPr="00F51D14">
        <w:rPr>
          <w:rFonts w:hint="eastAsia"/>
          <w:sz w:val="22"/>
        </w:rPr>
        <w:t>CSV</w:t>
      </w:r>
      <w:r w:rsidRPr="00F51D14">
        <w:rPr>
          <w:rFonts w:hint="eastAsia"/>
          <w:sz w:val="22"/>
        </w:rPr>
        <w:t>ファイル項目見出しつき</w:t>
      </w:r>
      <w:r w:rsidRPr="007E7892">
        <w:rPr>
          <w:rFonts w:hint="eastAsia"/>
          <w:sz w:val="22"/>
        </w:rPr>
        <w:t>で出力されること。</w:t>
      </w:r>
    </w:p>
    <w:p w14:paraId="74176C11" w14:textId="77777777" w:rsidR="00183DEF" w:rsidRPr="0061536B" w:rsidRDefault="00183DEF" w:rsidP="0061536B">
      <w:pPr>
        <w:rPr>
          <w:b/>
        </w:rPr>
      </w:pPr>
    </w:p>
    <w:p w14:paraId="4199B9FE" w14:textId="59EA83A1" w:rsidR="003D2D93" w:rsidRDefault="0005162D" w:rsidP="0005162D">
      <w:pPr>
        <w:pStyle w:val="ab"/>
        <w:numPr>
          <w:ilvl w:val="0"/>
          <w:numId w:val="1"/>
        </w:numPr>
        <w:ind w:leftChars="500" w:left="1270" w:hangingChars="100" w:hanging="220"/>
        <w:rPr>
          <w:sz w:val="22"/>
        </w:rPr>
      </w:pPr>
      <w:r w:rsidRPr="0005162D">
        <w:rPr>
          <w:rFonts w:hint="eastAsia"/>
          <w:sz w:val="22"/>
        </w:rPr>
        <w:t>現行システム</w:t>
      </w:r>
      <w:r w:rsidR="003D2D93" w:rsidRPr="0005162D">
        <w:rPr>
          <w:rFonts w:hint="eastAsia"/>
          <w:sz w:val="22"/>
        </w:rPr>
        <w:t>の</w:t>
      </w:r>
      <w:r w:rsidRPr="0005162D">
        <w:rPr>
          <w:rFonts w:hint="eastAsia"/>
          <w:sz w:val="22"/>
        </w:rPr>
        <w:t>全</w:t>
      </w:r>
      <w:r w:rsidR="003D2D93" w:rsidRPr="0005162D">
        <w:rPr>
          <w:rFonts w:hint="eastAsia"/>
          <w:sz w:val="22"/>
        </w:rPr>
        <w:t>データ</w:t>
      </w:r>
      <w:r w:rsidRPr="0005162D">
        <w:rPr>
          <w:rFonts w:hint="eastAsia"/>
          <w:sz w:val="22"/>
        </w:rPr>
        <w:t>を</w:t>
      </w:r>
      <w:r w:rsidR="003D2D93" w:rsidRPr="0005162D">
        <w:rPr>
          <w:rFonts w:hint="eastAsia"/>
          <w:sz w:val="22"/>
        </w:rPr>
        <w:t>移行</w:t>
      </w:r>
      <w:r w:rsidRPr="0005162D">
        <w:rPr>
          <w:rFonts w:hint="eastAsia"/>
          <w:sz w:val="22"/>
        </w:rPr>
        <w:t>すること。</w:t>
      </w:r>
      <w:r w:rsidR="003D2D93" w:rsidRPr="0005162D">
        <w:rPr>
          <w:rFonts w:hint="eastAsia"/>
          <w:sz w:val="22"/>
        </w:rPr>
        <w:t>データの</w:t>
      </w:r>
      <w:r w:rsidRPr="0005162D">
        <w:rPr>
          <w:rFonts w:hint="eastAsia"/>
          <w:sz w:val="22"/>
        </w:rPr>
        <w:t>完全性</w:t>
      </w:r>
      <w:r w:rsidR="003D2D93" w:rsidRPr="0005162D">
        <w:rPr>
          <w:rFonts w:hint="eastAsia"/>
          <w:sz w:val="22"/>
        </w:rPr>
        <w:t>の確保に留意すること。</w:t>
      </w:r>
    </w:p>
    <w:p w14:paraId="1114F2E7" w14:textId="2173757D" w:rsidR="003D2D93" w:rsidRPr="002B5707" w:rsidRDefault="00786F9D" w:rsidP="002B5707">
      <w:pPr>
        <w:pStyle w:val="ab"/>
        <w:numPr>
          <w:ilvl w:val="0"/>
          <w:numId w:val="1"/>
        </w:numPr>
        <w:ind w:leftChars="500" w:left="1270" w:hangingChars="100" w:hanging="220"/>
        <w:rPr>
          <w:sz w:val="22"/>
        </w:rPr>
      </w:pPr>
      <w:r>
        <w:rPr>
          <w:rFonts w:hint="eastAsia"/>
          <w:sz w:val="22"/>
        </w:rPr>
        <w:t>本システムの性格に鑑み、</w:t>
      </w:r>
      <w:r w:rsidR="003D2D93" w:rsidRPr="0032326F">
        <w:rPr>
          <w:rFonts w:hint="eastAsia"/>
          <w:sz w:val="22"/>
        </w:rPr>
        <w:t>システム</w:t>
      </w:r>
      <w:r w:rsidR="0005162D">
        <w:rPr>
          <w:rFonts w:hint="eastAsia"/>
          <w:sz w:val="22"/>
        </w:rPr>
        <w:t>構築</w:t>
      </w:r>
      <w:r w:rsidR="003D2D93" w:rsidRPr="0032326F">
        <w:rPr>
          <w:rFonts w:hint="eastAsia"/>
          <w:sz w:val="22"/>
        </w:rPr>
        <w:t>、運用保守</w:t>
      </w:r>
      <w:r w:rsidR="0005162D">
        <w:rPr>
          <w:rFonts w:hint="eastAsia"/>
          <w:sz w:val="22"/>
        </w:rPr>
        <w:t>業務</w:t>
      </w:r>
      <w:r w:rsidR="003D2D93" w:rsidRPr="0032326F">
        <w:rPr>
          <w:rFonts w:hint="eastAsia"/>
          <w:sz w:val="22"/>
        </w:rPr>
        <w:t>において、十分な</w:t>
      </w:r>
      <w:r w:rsidR="0005162D">
        <w:rPr>
          <w:rFonts w:hint="eastAsia"/>
          <w:sz w:val="22"/>
        </w:rPr>
        <w:t>情報</w:t>
      </w:r>
      <w:r w:rsidR="002B5707">
        <w:rPr>
          <w:rFonts w:hint="eastAsia"/>
          <w:sz w:val="22"/>
        </w:rPr>
        <w:t>セ</w:t>
      </w:r>
      <w:r w:rsidR="003D2D93" w:rsidRPr="002B5707">
        <w:rPr>
          <w:rFonts w:hint="eastAsia"/>
          <w:sz w:val="22"/>
        </w:rPr>
        <w:t>キュリティが確保されていること。</w:t>
      </w:r>
    </w:p>
    <w:p w14:paraId="6BB73074" w14:textId="3342ECA1" w:rsidR="00FB0565" w:rsidRDefault="003D2D93" w:rsidP="00786F9D">
      <w:pPr>
        <w:pStyle w:val="ab"/>
        <w:numPr>
          <w:ilvl w:val="0"/>
          <w:numId w:val="1"/>
        </w:numPr>
        <w:ind w:leftChars="500" w:left="1270" w:hangingChars="100" w:hanging="220"/>
        <w:rPr>
          <w:sz w:val="22"/>
        </w:rPr>
      </w:pPr>
      <w:r w:rsidRPr="00786F9D">
        <w:rPr>
          <w:rFonts w:hint="eastAsia"/>
          <w:sz w:val="22"/>
        </w:rPr>
        <w:t xml:space="preserve"> </w:t>
      </w:r>
      <w:r w:rsidR="0005162D" w:rsidRPr="00786F9D">
        <w:rPr>
          <w:rFonts w:hint="eastAsia"/>
          <w:sz w:val="22"/>
        </w:rPr>
        <w:t>操作マニュアル、運用マニュアル、保守マニュアル等の</w:t>
      </w:r>
      <w:r w:rsidR="00786F9D">
        <w:rPr>
          <w:rFonts w:hint="eastAsia"/>
          <w:sz w:val="22"/>
        </w:rPr>
        <w:t>各種</w:t>
      </w:r>
      <w:r w:rsidR="0005162D" w:rsidRPr="00786F9D">
        <w:rPr>
          <w:rFonts w:hint="eastAsia"/>
          <w:sz w:val="22"/>
        </w:rPr>
        <w:t>マニュアルを整備すること。また、</w:t>
      </w:r>
      <w:r w:rsidRPr="00786F9D">
        <w:rPr>
          <w:rFonts w:hint="eastAsia"/>
          <w:sz w:val="22"/>
        </w:rPr>
        <w:t>利用者研修を実施すること。</w:t>
      </w:r>
    </w:p>
    <w:p w14:paraId="082B1E4F" w14:textId="77777777" w:rsidR="00F51D14" w:rsidRDefault="00F51D14" w:rsidP="00B358D3">
      <w:pPr>
        <w:snapToGrid w:val="0"/>
        <w:ind w:leftChars="100" w:left="210" w:firstLineChars="100" w:firstLine="240"/>
        <w:rPr>
          <w:rFonts w:ascii="Meiryo UI" w:eastAsia="Meiryo UI" w:hAnsi="Meiryo UI" w:cs="Meiryo UI"/>
          <w:sz w:val="24"/>
          <w:szCs w:val="24"/>
        </w:rPr>
      </w:pPr>
    </w:p>
    <w:p w14:paraId="19397B28" w14:textId="02E5FA3A" w:rsidR="001D3B30" w:rsidRPr="00B358D3" w:rsidRDefault="00226522" w:rsidP="00226522">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7</w:t>
      </w:r>
      <w:r w:rsidRPr="0032326F">
        <w:rPr>
          <w:rFonts w:ascii="Meiryo UI" w:eastAsia="Meiryo UI" w:hAnsi="Meiryo UI" w:cs="Meiryo UI" w:hint="eastAsia"/>
          <w:sz w:val="24"/>
          <w:szCs w:val="24"/>
        </w:rPr>
        <w:t>)</w:t>
      </w:r>
      <w:r w:rsidR="001D3B30" w:rsidRPr="0032326F">
        <w:rPr>
          <w:rFonts w:ascii="Meiryo UI" w:eastAsia="Meiryo UI" w:hAnsi="Meiryo UI" w:cs="Meiryo UI" w:hint="eastAsia"/>
          <w:sz w:val="24"/>
          <w:szCs w:val="24"/>
        </w:rPr>
        <w:t xml:space="preserve"> </w:t>
      </w:r>
      <w:r w:rsidR="006E2A46" w:rsidRPr="0032326F">
        <w:rPr>
          <w:rFonts w:ascii="Meiryo UI" w:eastAsia="Meiryo UI" w:hAnsi="Meiryo UI" w:cs="Meiryo UI" w:hint="eastAsia"/>
          <w:sz w:val="24"/>
          <w:szCs w:val="24"/>
        </w:rPr>
        <w:t>運用</w:t>
      </w:r>
      <w:r w:rsidR="003D2D93" w:rsidRPr="0032326F">
        <w:rPr>
          <w:rFonts w:ascii="Meiryo UI" w:eastAsia="Meiryo UI" w:hAnsi="Meiryo UI" w:cs="Meiryo UI" w:hint="eastAsia"/>
          <w:sz w:val="24"/>
          <w:szCs w:val="24"/>
        </w:rPr>
        <w:t>・保守</w:t>
      </w:r>
      <w:r w:rsidR="00A346FA" w:rsidRPr="0032326F">
        <w:rPr>
          <w:rFonts w:ascii="Meiryo UI" w:eastAsia="Meiryo UI" w:hAnsi="Meiryo UI" w:cs="Meiryo UI" w:hint="eastAsia"/>
          <w:sz w:val="24"/>
          <w:szCs w:val="24"/>
        </w:rPr>
        <w:t>に係る</w:t>
      </w:r>
      <w:r w:rsidR="001D3B30" w:rsidRPr="0032326F">
        <w:rPr>
          <w:rFonts w:ascii="Meiryo UI" w:eastAsia="Meiryo UI" w:hAnsi="Meiryo UI" w:cs="Meiryo UI" w:hint="eastAsia"/>
          <w:sz w:val="24"/>
          <w:szCs w:val="24"/>
        </w:rPr>
        <w:t>要件</w:t>
      </w:r>
    </w:p>
    <w:p w14:paraId="227C07B2" w14:textId="77777777" w:rsidR="00352406" w:rsidRPr="009C4F5A" w:rsidRDefault="001D3B30" w:rsidP="001D3B30">
      <w:pPr>
        <w:ind w:leftChars="100" w:left="210" w:firstLineChars="100" w:firstLine="220"/>
        <w:rPr>
          <w:sz w:val="22"/>
        </w:rPr>
      </w:pPr>
      <w:r w:rsidRPr="0032326F">
        <w:rPr>
          <w:rFonts w:hint="eastAsia"/>
          <w:sz w:val="22"/>
        </w:rPr>
        <w:t xml:space="preserve">　</w:t>
      </w:r>
      <w:r w:rsidRPr="0032326F">
        <w:rPr>
          <w:rFonts w:hint="eastAsia"/>
          <w:sz w:val="22"/>
        </w:rPr>
        <w:t xml:space="preserve"> </w:t>
      </w:r>
      <w:r w:rsidR="00352406" w:rsidRPr="009C4F5A">
        <w:rPr>
          <w:rFonts w:hint="eastAsia"/>
          <w:sz w:val="22"/>
        </w:rPr>
        <w:t>ア</w:t>
      </w:r>
      <w:r w:rsidR="00352406" w:rsidRPr="009C4F5A">
        <w:rPr>
          <w:rFonts w:hint="eastAsia"/>
          <w:sz w:val="22"/>
        </w:rPr>
        <w:t xml:space="preserve"> </w:t>
      </w:r>
      <w:r w:rsidR="00352406" w:rsidRPr="009C4F5A">
        <w:rPr>
          <w:rFonts w:hint="eastAsia"/>
          <w:sz w:val="22"/>
        </w:rPr>
        <w:t>共通事項</w:t>
      </w:r>
    </w:p>
    <w:p w14:paraId="3A0512E0" w14:textId="3DCCF9CF" w:rsidR="00352406" w:rsidRPr="009C4F5A" w:rsidRDefault="00352406" w:rsidP="005F6A5F">
      <w:pPr>
        <w:ind w:leftChars="450" w:left="1275" w:hangingChars="150" w:hanging="330"/>
        <w:rPr>
          <w:sz w:val="22"/>
        </w:rPr>
      </w:pPr>
      <w:r w:rsidRPr="009C4F5A">
        <w:rPr>
          <w:rFonts w:hint="eastAsia"/>
          <w:sz w:val="22"/>
        </w:rPr>
        <w:t>(</w:t>
      </w:r>
      <w:r w:rsidRPr="009C4F5A">
        <w:rPr>
          <w:rFonts w:hint="eastAsia"/>
          <w:sz w:val="22"/>
        </w:rPr>
        <w:t>ア</w:t>
      </w:r>
      <w:r w:rsidRPr="009C4F5A">
        <w:rPr>
          <w:rFonts w:hint="eastAsia"/>
          <w:sz w:val="22"/>
        </w:rPr>
        <w:t xml:space="preserve">) </w:t>
      </w:r>
      <w:r w:rsidR="005F6A5F" w:rsidRPr="009C4F5A">
        <w:rPr>
          <w:sz w:val="22"/>
        </w:rPr>
        <w:t xml:space="preserve"> </w:t>
      </w:r>
      <w:r w:rsidRPr="009C4F5A">
        <w:rPr>
          <w:rFonts w:hint="eastAsia"/>
          <w:sz w:val="22"/>
        </w:rPr>
        <w:t>運用・保守業務は、本システムの運用・保守に係る全ての業務を本委託業務の対象とする。</w:t>
      </w:r>
    </w:p>
    <w:p w14:paraId="3AA461E6" w14:textId="163730E9" w:rsidR="00352406" w:rsidRPr="009C4F5A" w:rsidRDefault="00352406" w:rsidP="00135B1B">
      <w:pPr>
        <w:ind w:leftChars="450" w:left="1275" w:hangingChars="150" w:hanging="330"/>
        <w:rPr>
          <w:sz w:val="22"/>
        </w:rPr>
      </w:pPr>
      <w:r w:rsidRPr="009C4F5A">
        <w:rPr>
          <w:rFonts w:hint="eastAsia"/>
          <w:sz w:val="22"/>
        </w:rPr>
        <w:t>(</w:t>
      </w:r>
      <w:r w:rsidRPr="009C4F5A">
        <w:rPr>
          <w:rFonts w:hint="eastAsia"/>
          <w:sz w:val="22"/>
        </w:rPr>
        <w:t>イ</w:t>
      </w:r>
      <w:r w:rsidRPr="009C4F5A">
        <w:rPr>
          <w:rFonts w:hint="eastAsia"/>
          <w:sz w:val="22"/>
        </w:rPr>
        <w:t xml:space="preserve">) </w:t>
      </w:r>
      <w:r w:rsidR="005F6A5F" w:rsidRPr="009C4F5A">
        <w:rPr>
          <w:sz w:val="22"/>
        </w:rPr>
        <w:t xml:space="preserve"> </w:t>
      </w:r>
      <w:r w:rsidRPr="009C4F5A">
        <w:rPr>
          <w:rFonts w:hint="eastAsia"/>
          <w:sz w:val="22"/>
        </w:rPr>
        <w:t>システムの稼働は、原則として</w:t>
      </w:r>
      <w:r w:rsidRPr="009C4F5A">
        <w:rPr>
          <w:rFonts w:hint="eastAsia"/>
          <w:sz w:val="22"/>
        </w:rPr>
        <w:t>24</w:t>
      </w:r>
      <w:r w:rsidRPr="009C4F5A">
        <w:rPr>
          <w:rFonts w:hint="eastAsia"/>
          <w:sz w:val="22"/>
        </w:rPr>
        <w:t>時間</w:t>
      </w:r>
      <w:r w:rsidRPr="009C4F5A">
        <w:rPr>
          <w:rFonts w:hint="eastAsia"/>
          <w:sz w:val="22"/>
        </w:rPr>
        <w:t>365</w:t>
      </w:r>
      <w:r w:rsidRPr="009C4F5A">
        <w:rPr>
          <w:rFonts w:hint="eastAsia"/>
          <w:sz w:val="22"/>
        </w:rPr>
        <w:t>日とする。なお、計画的システム保守や緊急保守はこの限りではない。</w:t>
      </w:r>
    </w:p>
    <w:p w14:paraId="2835E1E5" w14:textId="2FB6D0D2" w:rsidR="00C42187" w:rsidRPr="009C4F5A" w:rsidRDefault="00352406" w:rsidP="00C42187">
      <w:pPr>
        <w:ind w:leftChars="100" w:left="1310" w:hangingChars="500" w:hanging="1100"/>
        <w:rPr>
          <w:sz w:val="22"/>
        </w:rPr>
      </w:pPr>
      <w:r w:rsidRPr="009C4F5A">
        <w:rPr>
          <w:rFonts w:hint="eastAsia"/>
          <w:sz w:val="22"/>
        </w:rPr>
        <w:t xml:space="preserve">　　</w:t>
      </w:r>
      <w:r w:rsidRPr="009C4F5A">
        <w:rPr>
          <w:rFonts w:hint="eastAsia"/>
          <w:sz w:val="22"/>
        </w:rPr>
        <w:t xml:space="preserve">  </w:t>
      </w:r>
      <w:r w:rsidR="005F6A5F" w:rsidRPr="009C4F5A">
        <w:rPr>
          <w:sz w:val="22"/>
        </w:rPr>
        <w:t xml:space="preserve"> </w:t>
      </w:r>
      <w:r w:rsidR="00C42187" w:rsidRPr="009C4F5A">
        <w:rPr>
          <w:rFonts w:hint="eastAsia"/>
          <w:sz w:val="22"/>
        </w:rPr>
        <w:t>(</w:t>
      </w:r>
      <w:r w:rsidR="00C42187" w:rsidRPr="009C4F5A">
        <w:rPr>
          <w:rFonts w:hint="eastAsia"/>
          <w:sz w:val="22"/>
        </w:rPr>
        <w:t>ウ</w:t>
      </w:r>
      <w:r w:rsidR="00C42187" w:rsidRPr="009C4F5A">
        <w:rPr>
          <w:rFonts w:hint="eastAsia"/>
          <w:sz w:val="22"/>
        </w:rPr>
        <w:t xml:space="preserve">) </w:t>
      </w:r>
      <w:r w:rsidR="00C42187" w:rsidRPr="009C4F5A">
        <w:rPr>
          <w:sz w:val="22"/>
        </w:rPr>
        <w:t xml:space="preserve"> </w:t>
      </w:r>
      <w:r w:rsidR="00C42187" w:rsidRPr="009C4F5A">
        <w:rPr>
          <w:rFonts w:hint="eastAsia"/>
          <w:sz w:val="22"/>
        </w:rPr>
        <w:t>本システムの運用過程で生じた課題については、県と協議の上、適切に対応すること。</w:t>
      </w:r>
    </w:p>
    <w:p w14:paraId="38AD0E8B" w14:textId="40619F7D" w:rsidR="00861874" w:rsidRPr="009C4F5A" w:rsidRDefault="00861874" w:rsidP="00C42187">
      <w:pPr>
        <w:ind w:leftChars="450" w:left="1275" w:hangingChars="150" w:hanging="330"/>
        <w:rPr>
          <w:sz w:val="22"/>
        </w:rPr>
      </w:pPr>
      <w:r w:rsidRPr="009C4F5A">
        <w:rPr>
          <w:rFonts w:hint="eastAsia"/>
          <w:sz w:val="22"/>
        </w:rPr>
        <w:t>(</w:t>
      </w:r>
      <w:r w:rsidR="00C42187" w:rsidRPr="009C4F5A">
        <w:rPr>
          <w:rFonts w:hint="eastAsia"/>
          <w:sz w:val="22"/>
        </w:rPr>
        <w:t>エ</w:t>
      </w:r>
      <w:r w:rsidRPr="009C4F5A">
        <w:rPr>
          <w:rFonts w:hint="eastAsia"/>
          <w:sz w:val="22"/>
        </w:rPr>
        <w:t xml:space="preserve">) </w:t>
      </w:r>
      <w:r w:rsidR="005F6A5F" w:rsidRPr="009C4F5A">
        <w:rPr>
          <w:sz w:val="22"/>
        </w:rPr>
        <w:t xml:space="preserve"> </w:t>
      </w:r>
      <w:r w:rsidRPr="009C4F5A">
        <w:rPr>
          <w:rFonts w:hint="eastAsia"/>
          <w:sz w:val="22"/>
        </w:rPr>
        <w:t>契約期間中はシステムで用いるソフトウェア・ハードウェアのサポートが切れることのないように保証すること。</w:t>
      </w:r>
    </w:p>
    <w:p w14:paraId="7C66350F" w14:textId="6D881707" w:rsidR="00352406" w:rsidRPr="009C4F5A" w:rsidRDefault="00352406" w:rsidP="005F6A5F">
      <w:pPr>
        <w:ind w:leftChars="450" w:left="1275" w:hangingChars="150" w:hanging="330"/>
        <w:rPr>
          <w:sz w:val="22"/>
        </w:rPr>
      </w:pPr>
      <w:r w:rsidRPr="009C4F5A">
        <w:rPr>
          <w:rFonts w:hint="eastAsia"/>
          <w:sz w:val="22"/>
        </w:rPr>
        <w:t>(</w:t>
      </w:r>
      <w:r w:rsidR="00C42187" w:rsidRPr="009C4F5A">
        <w:rPr>
          <w:rFonts w:hint="eastAsia"/>
          <w:sz w:val="22"/>
        </w:rPr>
        <w:t>オ</w:t>
      </w:r>
      <w:r w:rsidRPr="009C4F5A">
        <w:rPr>
          <w:rFonts w:hint="eastAsia"/>
          <w:sz w:val="22"/>
        </w:rPr>
        <w:t xml:space="preserve">) </w:t>
      </w:r>
      <w:r w:rsidR="005F6A5F" w:rsidRPr="009C4F5A">
        <w:rPr>
          <w:rFonts w:hint="eastAsia"/>
          <w:sz w:val="22"/>
        </w:rPr>
        <w:t xml:space="preserve"> </w:t>
      </w:r>
      <w:r w:rsidRPr="009C4F5A">
        <w:rPr>
          <w:rFonts w:hint="eastAsia"/>
          <w:sz w:val="22"/>
        </w:rPr>
        <w:t>本システム管理担当者からの問い合わせ対応を行うこと。問い合わせの方法は、電話及びメールでの対応が可能であることとし、対応時間は、県の開庁日の午前９時から午後５時を想定する。なお、緊急時はこの限りではない。</w:t>
      </w:r>
    </w:p>
    <w:p w14:paraId="4D365F0F" w14:textId="00A53889" w:rsidR="001D3B30" w:rsidRPr="009C4F5A" w:rsidRDefault="003141AF" w:rsidP="003141AF">
      <w:pPr>
        <w:spacing w:beforeLines="50" w:before="151"/>
        <w:ind w:firstLineChars="350" w:firstLine="770"/>
        <w:rPr>
          <w:sz w:val="22"/>
        </w:rPr>
      </w:pPr>
      <w:r w:rsidRPr="009C4F5A">
        <w:rPr>
          <w:rFonts w:hint="eastAsia"/>
          <w:sz w:val="22"/>
        </w:rPr>
        <w:t>イ</w:t>
      </w:r>
      <w:r w:rsidR="001D3B30" w:rsidRPr="009C4F5A">
        <w:rPr>
          <w:rFonts w:hint="eastAsia"/>
          <w:sz w:val="22"/>
        </w:rPr>
        <w:t xml:space="preserve"> </w:t>
      </w:r>
      <w:r w:rsidR="006E2A46" w:rsidRPr="009C4F5A">
        <w:rPr>
          <w:rFonts w:hint="eastAsia"/>
          <w:sz w:val="22"/>
        </w:rPr>
        <w:t>運用に係る基本的な考え方</w:t>
      </w:r>
    </w:p>
    <w:p w14:paraId="527C7049" w14:textId="351268B6" w:rsidR="003D2D93" w:rsidRPr="009C4F5A" w:rsidRDefault="001D3B30" w:rsidP="005F6A5F">
      <w:pPr>
        <w:ind w:leftChars="100" w:left="1310" w:hangingChars="500" w:hanging="1100"/>
        <w:rPr>
          <w:sz w:val="22"/>
        </w:rPr>
      </w:pPr>
      <w:r w:rsidRPr="009C4F5A">
        <w:rPr>
          <w:rFonts w:hint="eastAsia"/>
          <w:sz w:val="22"/>
        </w:rPr>
        <w:t xml:space="preserve">　　</w:t>
      </w:r>
      <w:r w:rsidRPr="009C4F5A">
        <w:rPr>
          <w:rFonts w:hint="eastAsia"/>
          <w:sz w:val="22"/>
        </w:rPr>
        <w:t xml:space="preserve"> </w:t>
      </w:r>
      <w:r w:rsidRPr="009C4F5A">
        <w:rPr>
          <w:rFonts w:hint="eastAsia"/>
          <w:sz w:val="22"/>
        </w:rPr>
        <w:t xml:space="preserve">　</w:t>
      </w:r>
      <w:r w:rsidRPr="009C4F5A">
        <w:rPr>
          <w:rFonts w:hint="eastAsia"/>
          <w:sz w:val="22"/>
        </w:rPr>
        <w:t>(</w:t>
      </w:r>
      <w:r w:rsidRPr="009C4F5A">
        <w:rPr>
          <w:rFonts w:hint="eastAsia"/>
          <w:sz w:val="22"/>
        </w:rPr>
        <w:t>ア</w:t>
      </w:r>
      <w:r w:rsidRPr="009C4F5A">
        <w:rPr>
          <w:rFonts w:hint="eastAsia"/>
          <w:sz w:val="22"/>
        </w:rPr>
        <w:t xml:space="preserve">) </w:t>
      </w:r>
      <w:r w:rsidR="005F6A5F" w:rsidRPr="009C4F5A">
        <w:rPr>
          <w:sz w:val="22"/>
        </w:rPr>
        <w:t xml:space="preserve"> </w:t>
      </w:r>
      <w:r w:rsidR="00135B1B">
        <w:rPr>
          <w:rFonts w:hint="eastAsia"/>
          <w:sz w:val="22"/>
        </w:rPr>
        <w:t>サーバ</w:t>
      </w:r>
      <w:r w:rsidR="003141AF" w:rsidRPr="009C4F5A">
        <w:rPr>
          <w:rFonts w:hint="eastAsia"/>
          <w:sz w:val="22"/>
        </w:rPr>
        <w:t>及びネットワーク機器等の本</w:t>
      </w:r>
      <w:r w:rsidR="006E2A46" w:rsidRPr="009C4F5A">
        <w:rPr>
          <w:rFonts w:hint="eastAsia"/>
          <w:sz w:val="22"/>
        </w:rPr>
        <w:t>システム</w:t>
      </w:r>
      <w:r w:rsidR="003141AF" w:rsidRPr="009C4F5A">
        <w:rPr>
          <w:rFonts w:hint="eastAsia"/>
          <w:sz w:val="22"/>
        </w:rPr>
        <w:t>を構成する装置が正常運転していることを監視、データを収集すること。本システムの利用状況及び各機能の稼働管理を行い、性能維持に努めること。</w:t>
      </w:r>
    </w:p>
    <w:p w14:paraId="2ABE3092" w14:textId="6843238D" w:rsidR="003D2D93" w:rsidRPr="009C4F5A" w:rsidRDefault="003D2D93" w:rsidP="00C42187">
      <w:pPr>
        <w:ind w:leftChars="100" w:left="210"/>
        <w:rPr>
          <w:sz w:val="22"/>
        </w:rPr>
      </w:pPr>
      <w:r w:rsidRPr="009C4F5A">
        <w:rPr>
          <w:rFonts w:hint="eastAsia"/>
          <w:sz w:val="22"/>
        </w:rPr>
        <w:t xml:space="preserve">　　</w:t>
      </w:r>
      <w:r w:rsidRPr="009C4F5A">
        <w:rPr>
          <w:rFonts w:hint="eastAsia"/>
          <w:sz w:val="22"/>
        </w:rPr>
        <w:t xml:space="preserve"> </w:t>
      </w:r>
      <w:r w:rsidRPr="009C4F5A">
        <w:rPr>
          <w:rFonts w:hint="eastAsia"/>
          <w:sz w:val="22"/>
        </w:rPr>
        <w:t xml:space="preserve">　</w:t>
      </w:r>
      <w:r w:rsidRPr="009C4F5A">
        <w:rPr>
          <w:rFonts w:hint="eastAsia"/>
          <w:sz w:val="22"/>
        </w:rPr>
        <w:t>(</w:t>
      </w:r>
      <w:r w:rsidRPr="009C4F5A">
        <w:rPr>
          <w:rFonts w:hint="eastAsia"/>
          <w:sz w:val="22"/>
        </w:rPr>
        <w:t>イ</w:t>
      </w:r>
      <w:r w:rsidRPr="009C4F5A">
        <w:rPr>
          <w:rFonts w:hint="eastAsia"/>
          <w:sz w:val="22"/>
        </w:rPr>
        <w:t>)</w:t>
      </w:r>
      <w:r w:rsidR="005F6A5F" w:rsidRPr="009C4F5A">
        <w:rPr>
          <w:sz w:val="22"/>
        </w:rPr>
        <w:t xml:space="preserve"> </w:t>
      </w:r>
      <w:r w:rsidRPr="009C4F5A">
        <w:rPr>
          <w:rFonts w:hint="eastAsia"/>
          <w:sz w:val="22"/>
        </w:rPr>
        <w:t xml:space="preserve"> </w:t>
      </w:r>
      <w:r w:rsidR="00861874" w:rsidRPr="009C4F5A">
        <w:rPr>
          <w:rFonts w:hint="eastAsia"/>
          <w:sz w:val="22"/>
        </w:rPr>
        <w:t>障害対応を速やかに行うこと。</w:t>
      </w:r>
    </w:p>
    <w:p w14:paraId="65881E4A" w14:textId="2E0F5EA2" w:rsidR="003D2D93" w:rsidRPr="009C4F5A" w:rsidRDefault="003141AF" w:rsidP="003141AF">
      <w:pPr>
        <w:spacing w:beforeLines="50" w:before="151"/>
        <w:ind w:firstLineChars="350" w:firstLine="770"/>
        <w:rPr>
          <w:sz w:val="22"/>
        </w:rPr>
      </w:pPr>
      <w:r w:rsidRPr="009C4F5A">
        <w:rPr>
          <w:rFonts w:hint="eastAsia"/>
          <w:sz w:val="22"/>
        </w:rPr>
        <w:t>ウ</w:t>
      </w:r>
      <w:r w:rsidR="003D2D93" w:rsidRPr="009C4F5A">
        <w:rPr>
          <w:rFonts w:hint="eastAsia"/>
          <w:sz w:val="22"/>
        </w:rPr>
        <w:t xml:space="preserve"> </w:t>
      </w:r>
      <w:r w:rsidR="003D2D93" w:rsidRPr="009C4F5A">
        <w:rPr>
          <w:rFonts w:hint="eastAsia"/>
          <w:sz w:val="22"/>
        </w:rPr>
        <w:t>保守に係る基本的な考え方</w:t>
      </w:r>
    </w:p>
    <w:p w14:paraId="1C5D1C65" w14:textId="6060CB3B" w:rsidR="003D2D93" w:rsidRPr="009C4F5A" w:rsidRDefault="003D2D93" w:rsidP="005F6A5F">
      <w:pPr>
        <w:ind w:leftChars="100" w:left="1310" w:hangingChars="500" w:hanging="1100"/>
        <w:rPr>
          <w:sz w:val="22"/>
        </w:rPr>
      </w:pPr>
      <w:r w:rsidRPr="009C4F5A">
        <w:rPr>
          <w:rFonts w:hint="eastAsia"/>
          <w:sz w:val="22"/>
        </w:rPr>
        <w:t xml:space="preserve">　　</w:t>
      </w:r>
      <w:r w:rsidRPr="009C4F5A">
        <w:rPr>
          <w:rFonts w:hint="eastAsia"/>
          <w:sz w:val="22"/>
        </w:rPr>
        <w:t xml:space="preserve"> </w:t>
      </w:r>
      <w:r w:rsidRPr="009C4F5A">
        <w:rPr>
          <w:rFonts w:hint="eastAsia"/>
          <w:sz w:val="22"/>
        </w:rPr>
        <w:t xml:space="preserve">　</w:t>
      </w:r>
      <w:r w:rsidRPr="009C4F5A">
        <w:rPr>
          <w:rFonts w:hint="eastAsia"/>
          <w:sz w:val="22"/>
        </w:rPr>
        <w:t>(</w:t>
      </w:r>
      <w:r w:rsidR="00A35BD6" w:rsidRPr="009C4F5A">
        <w:rPr>
          <w:rFonts w:hint="eastAsia"/>
          <w:sz w:val="22"/>
        </w:rPr>
        <w:t>ア</w:t>
      </w:r>
      <w:r w:rsidRPr="009C4F5A">
        <w:rPr>
          <w:rFonts w:hint="eastAsia"/>
          <w:sz w:val="22"/>
        </w:rPr>
        <w:t>)</w:t>
      </w:r>
      <w:r w:rsidR="00861874" w:rsidRPr="009C4F5A">
        <w:rPr>
          <w:rFonts w:hint="eastAsia"/>
          <w:sz w:val="22"/>
        </w:rPr>
        <w:t xml:space="preserve"> </w:t>
      </w:r>
      <w:r w:rsidR="005F6A5F" w:rsidRPr="009C4F5A">
        <w:rPr>
          <w:sz w:val="22"/>
        </w:rPr>
        <w:t xml:space="preserve"> </w:t>
      </w:r>
      <w:r w:rsidR="00861874" w:rsidRPr="009C4F5A">
        <w:rPr>
          <w:rFonts w:hint="eastAsia"/>
          <w:sz w:val="22"/>
        </w:rPr>
        <w:t>システムで使用している機器及びソフトウェア製品に関して、システム及びネットワーク等に影響を与える脆弱性が</w:t>
      </w:r>
      <w:r w:rsidR="005F6A5F" w:rsidRPr="009C4F5A">
        <w:rPr>
          <w:rFonts w:hint="eastAsia"/>
          <w:sz w:val="22"/>
        </w:rPr>
        <w:t>見つかった</w:t>
      </w:r>
      <w:r w:rsidR="00861874" w:rsidRPr="009C4F5A">
        <w:rPr>
          <w:rFonts w:hint="eastAsia"/>
          <w:sz w:val="22"/>
        </w:rPr>
        <w:t>場合は、</w:t>
      </w:r>
      <w:r w:rsidR="005F6A5F" w:rsidRPr="009C4F5A">
        <w:rPr>
          <w:rFonts w:hint="eastAsia"/>
          <w:sz w:val="22"/>
        </w:rPr>
        <w:t>対応を</w:t>
      </w:r>
      <w:r w:rsidR="00861874" w:rsidRPr="009C4F5A">
        <w:rPr>
          <w:rFonts w:hint="eastAsia"/>
          <w:sz w:val="22"/>
        </w:rPr>
        <w:t>協議の上</w:t>
      </w:r>
      <w:r w:rsidR="005F6A5F" w:rsidRPr="009C4F5A">
        <w:rPr>
          <w:rFonts w:hint="eastAsia"/>
          <w:sz w:val="22"/>
        </w:rPr>
        <w:t>、適用作業を実施すること。</w:t>
      </w:r>
      <w:r w:rsidR="00861874" w:rsidRPr="009C4F5A">
        <w:rPr>
          <w:sz w:val="22"/>
        </w:rPr>
        <w:t xml:space="preserve"> </w:t>
      </w:r>
    </w:p>
    <w:p w14:paraId="6D8771AA" w14:textId="69A84058" w:rsidR="00032AA6" w:rsidRDefault="003D2D93" w:rsidP="00C42187">
      <w:pPr>
        <w:ind w:leftChars="100" w:left="210"/>
        <w:rPr>
          <w:sz w:val="22"/>
        </w:rPr>
      </w:pPr>
      <w:r w:rsidRPr="009C4F5A">
        <w:rPr>
          <w:rFonts w:hint="eastAsia"/>
          <w:sz w:val="22"/>
        </w:rPr>
        <w:t xml:space="preserve">　　</w:t>
      </w:r>
      <w:r w:rsidRPr="009C4F5A">
        <w:rPr>
          <w:rFonts w:hint="eastAsia"/>
          <w:sz w:val="22"/>
        </w:rPr>
        <w:t xml:space="preserve"> </w:t>
      </w:r>
      <w:r w:rsidRPr="009C4F5A">
        <w:rPr>
          <w:rFonts w:hint="eastAsia"/>
          <w:sz w:val="22"/>
        </w:rPr>
        <w:t xml:space="preserve">　</w:t>
      </w:r>
      <w:r w:rsidRPr="009C4F5A">
        <w:rPr>
          <w:rFonts w:hint="eastAsia"/>
          <w:sz w:val="22"/>
        </w:rPr>
        <w:t>(</w:t>
      </w:r>
      <w:r w:rsidR="00A35BD6" w:rsidRPr="009C4F5A">
        <w:rPr>
          <w:rFonts w:hint="eastAsia"/>
          <w:sz w:val="22"/>
        </w:rPr>
        <w:t>イ</w:t>
      </w:r>
      <w:r w:rsidRPr="009C4F5A">
        <w:rPr>
          <w:rFonts w:hint="eastAsia"/>
          <w:sz w:val="22"/>
        </w:rPr>
        <w:t>)</w:t>
      </w:r>
      <w:r w:rsidR="005F6A5F" w:rsidRPr="009C4F5A">
        <w:rPr>
          <w:sz w:val="22"/>
        </w:rPr>
        <w:t xml:space="preserve"> </w:t>
      </w:r>
      <w:r w:rsidRPr="009C4F5A">
        <w:rPr>
          <w:rFonts w:hint="eastAsia"/>
          <w:sz w:val="22"/>
        </w:rPr>
        <w:t xml:space="preserve"> </w:t>
      </w:r>
      <w:r w:rsidR="00A346FA" w:rsidRPr="009C4F5A">
        <w:rPr>
          <w:rFonts w:hint="eastAsia"/>
          <w:sz w:val="22"/>
        </w:rPr>
        <w:t>標準パソコンの仕様変更等に原則追従できること</w:t>
      </w:r>
      <w:r w:rsidRPr="009C4F5A">
        <w:rPr>
          <w:rFonts w:hint="eastAsia"/>
          <w:sz w:val="22"/>
        </w:rPr>
        <w:t>。</w:t>
      </w:r>
    </w:p>
    <w:p w14:paraId="76B95173" w14:textId="4200D958" w:rsidR="00656017" w:rsidRDefault="00656017" w:rsidP="00C42187">
      <w:pPr>
        <w:ind w:leftChars="100" w:left="210"/>
        <w:rPr>
          <w:sz w:val="22"/>
        </w:rPr>
      </w:pPr>
    </w:p>
    <w:p w14:paraId="28AD4EF1" w14:textId="6EB639FE" w:rsidR="00656017" w:rsidRDefault="00656017" w:rsidP="00656017">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８</w:t>
      </w:r>
      <w:r w:rsidRPr="0032326F">
        <w:rPr>
          <w:rFonts w:ascii="Meiryo UI" w:eastAsia="Meiryo UI" w:hAnsi="Meiryo UI" w:cs="Meiryo UI" w:hint="eastAsia"/>
          <w:sz w:val="24"/>
          <w:szCs w:val="24"/>
        </w:rPr>
        <w:t xml:space="preserve">) </w:t>
      </w:r>
      <w:r>
        <w:rPr>
          <w:rFonts w:ascii="Meiryo UI" w:eastAsia="Meiryo UI" w:hAnsi="Meiryo UI" w:cs="Meiryo UI" w:hint="eastAsia"/>
          <w:sz w:val="24"/>
          <w:szCs w:val="24"/>
        </w:rPr>
        <w:t>品質管理</w:t>
      </w:r>
      <w:r w:rsidRPr="0032326F">
        <w:rPr>
          <w:rFonts w:ascii="Meiryo UI" w:eastAsia="Meiryo UI" w:hAnsi="Meiryo UI" w:cs="Meiryo UI" w:hint="eastAsia"/>
          <w:sz w:val="24"/>
          <w:szCs w:val="24"/>
        </w:rPr>
        <w:t>に係る要件</w:t>
      </w:r>
    </w:p>
    <w:p w14:paraId="1F4C527C" w14:textId="34D99B11" w:rsidR="00656017" w:rsidRPr="009C4F5A" w:rsidRDefault="00656017" w:rsidP="00656017">
      <w:pPr>
        <w:ind w:leftChars="100" w:left="210" w:firstLineChars="100" w:firstLine="220"/>
        <w:rPr>
          <w:sz w:val="22"/>
        </w:rPr>
      </w:pPr>
      <w:r w:rsidRPr="0032326F">
        <w:rPr>
          <w:rFonts w:hint="eastAsia"/>
          <w:sz w:val="22"/>
        </w:rPr>
        <w:t xml:space="preserve">　</w:t>
      </w:r>
      <w:r w:rsidRPr="0032326F">
        <w:rPr>
          <w:rFonts w:hint="eastAsia"/>
          <w:sz w:val="22"/>
        </w:rPr>
        <w:t xml:space="preserve"> </w:t>
      </w:r>
      <w:r w:rsidRPr="009C4F5A">
        <w:rPr>
          <w:rFonts w:hint="eastAsia"/>
          <w:sz w:val="22"/>
        </w:rPr>
        <w:t>ア</w:t>
      </w:r>
      <w:r w:rsidRPr="009C4F5A">
        <w:rPr>
          <w:rFonts w:hint="eastAsia"/>
          <w:sz w:val="22"/>
        </w:rPr>
        <w:t xml:space="preserve"> </w:t>
      </w:r>
      <w:r>
        <w:rPr>
          <w:rFonts w:hint="eastAsia"/>
          <w:sz w:val="22"/>
        </w:rPr>
        <w:t>操作性</w:t>
      </w:r>
    </w:p>
    <w:p w14:paraId="429DE6D8" w14:textId="7E6FDC0C" w:rsidR="00656017" w:rsidRDefault="00656017" w:rsidP="00656017">
      <w:pPr>
        <w:ind w:leftChars="450" w:left="1275" w:hangingChars="150" w:hanging="330"/>
        <w:rPr>
          <w:sz w:val="22"/>
        </w:rPr>
      </w:pPr>
      <w:r w:rsidRPr="009C4F5A">
        <w:rPr>
          <w:rFonts w:hint="eastAsia"/>
          <w:sz w:val="22"/>
        </w:rPr>
        <w:t>(</w:t>
      </w:r>
      <w:r w:rsidRPr="009C4F5A">
        <w:rPr>
          <w:rFonts w:hint="eastAsia"/>
          <w:sz w:val="22"/>
        </w:rPr>
        <w:t>ア</w:t>
      </w:r>
      <w:r w:rsidRPr="009C4F5A">
        <w:rPr>
          <w:rFonts w:hint="eastAsia"/>
          <w:sz w:val="22"/>
        </w:rPr>
        <w:t xml:space="preserve">) </w:t>
      </w:r>
      <w:r w:rsidRPr="009C4F5A">
        <w:rPr>
          <w:sz w:val="22"/>
        </w:rPr>
        <w:t xml:space="preserve"> </w:t>
      </w:r>
      <w:r w:rsidRPr="00656017">
        <w:rPr>
          <w:rFonts w:hint="eastAsia"/>
          <w:sz w:val="22"/>
        </w:rPr>
        <w:t>利用者が直感的に操作でき、誤操作を生じにくいユーザインタフェースを提供するこ</w:t>
      </w:r>
      <w:r>
        <w:rPr>
          <w:rFonts w:hint="eastAsia"/>
          <w:sz w:val="22"/>
        </w:rPr>
        <w:t>と。</w:t>
      </w:r>
    </w:p>
    <w:p w14:paraId="22A5C69F" w14:textId="3C562380" w:rsidR="00FB3880" w:rsidRPr="00656017" w:rsidRDefault="00FB3880" w:rsidP="00FB3880">
      <w:pPr>
        <w:ind w:leftChars="450" w:left="1275" w:hangingChars="150" w:hanging="330"/>
        <w:rPr>
          <w:sz w:val="22"/>
        </w:rPr>
      </w:pPr>
      <w:r w:rsidRPr="009C4F5A">
        <w:rPr>
          <w:rFonts w:hint="eastAsia"/>
          <w:sz w:val="22"/>
        </w:rPr>
        <w:t>(</w:t>
      </w:r>
      <w:r>
        <w:rPr>
          <w:rFonts w:hint="eastAsia"/>
          <w:sz w:val="22"/>
        </w:rPr>
        <w:t>イ</w:t>
      </w:r>
      <w:r w:rsidRPr="009C4F5A">
        <w:rPr>
          <w:rFonts w:hint="eastAsia"/>
          <w:sz w:val="22"/>
        </w:rPr>
        <w:t xml:space="preserve">) </w:t>
      </w:r>
      <w:r w:rsidRPr="009C4F5A">
        <w:rPr>
          <w:sz w:val="22"/>
        </w:rPr>
        <w:t xml:space="preserve"> </w:t>
      </w:r>
      <w:r w:rsidRPr="00656017">
        <w:rPr>
          <w:rFonts w:hint="eastAsia"/>
          <w:sz w:val="22"/>
        </w:rPr>
        <w:t>操作感の統一性が保たれるよう留意すること。</w:t>
      </w:r>
    </w:p>
    <w:p w14:paraId="798E35A0" w14:textId="60487DB0" w:rsidR="00FB3880" w:rsidRPr="009C4F5A" w:rsidRDefault="00FB3880" w:rsidP="00FB3880">
      <w:pPr>
        <w:ind w:firstLineChars="150" w:firstLine="330"/>
        <w:rPr>
          <w:sz w:val="22"/>
        </w:rPr>
      </w:pPr>
      <w:r w:rsidRPr="0032326F">
        <w:rPr>
          <w:rFonts w:hint="eastAsia"/>
          <w:sz w:val="22"/>
        </w:rPr>
        <w:t xml:space="preserve">　</w:t>
      </w:r>
      <w:r>
        <w:rPr>
          <w:rFonts w:hint="eastAsia"/>
          <w:sz w:val="22"/>
        </w:rPr>
        <w:t xml:space="preserve"> </w:t>
      </w:r>
      <w:r w:rsidRPr="0032326F">
        <w:rPr>
          <w:rFonts w:hint="eastAsia"/>
          <w:sz w:val="22"/>
        </w:rPr>
        <w:t xml:space="preserve"> </w:t>
      </w:r>
      <w:r>
        <w:rPr>
          <w:rFonts w:hint="eastAsia"/>
          <w:sz w:val="22"/>
        </w:rPr>
        <w:t>イ</w:t>
      </w:r>
      <w:r w:rsidRPr="009C4F5A">
        <w:rPr>
          <w:rFonts w:hint="eastAsia"/>
          <w:sz w:val="22"/>
        </w:rPr>
        <w:t xml:space="preserve"> </w:t>
      </w:r>
      <w:r>
        <w:rPr>
          <w:rFonts w:hint="eastAsia"/>
          <w:sz w:val="22"/>
        </w:rPr>
        <w:t>性能</w:t>
      </w:r>
    </w:p>
    <w:p w14:paraId="5E378993" w14:textId="21EDFEF9" w:rsidR="00FB3880" w:rsidRDefault="00FB3880" w:rsidP="00FB3880">
      <w:pPr>
        <w:ind w:leftChars="450" w:left="1275" w:hangingChars="150" w:hanging="330"/>
        <w:rPr>
          <w:sz w:val="22"/>
        </w:rPr>
      </w:pPr>
      <w:r w:rsidRPr="009C4F5A">
        <w:rPr>
          <w:rFonts w:hint="eastAsia"/>
          <w:sz w:val="22"/>
        </w:rPr>
        <w:t>(</w:t>
      </w:r>
      <w:r w:rsidRPr="009C4F5A">
        <w:rPr>
          <w:rFonts w:hint="eastAsia"/>
          <w:sz w:val="22"/>
        </w:rPr>
        <w:t>ア</w:t>
      </w:r>
      <w:r w:rsidRPr="009C4F5A">
        <w:rPr>
          <w:rFonts w:hint="eastAsia"/>
          <w:sz w:val="22"/>
        </w:rPr>
        <w:t xml:space="preserve">) </w:t>
      </w:r>
      <w:r w:rsidRPr="009C4F5A">
        <w:rPr>
          <w:sz w:val="22"/>
        </w:rPr>
        <w:t xml:space="preserve"> </w:t>
      </w:r>
      <w:r w:rsidRPr="00FB3880">
        <w:rPr>
          <w:rFonts w:hint="eastAsia"/>
          <w:sz w:val="22"/>
        </w:rPr>
        <w:t>負荷集中に対して一定のレスポンス（３秒以内）を維持し、利用者がストレスなく効率的に作業を行えること。</w:t>
      </w:r>
    </w:p>
    <w:p w14:paraId="53E627BC" w14:textId="0083E653" w:rsidR="00FB3880" w:rsidRPr="009C4F5A" w:rsidRDefault="00FB3880" w:rsidP="00FB3880">
      <w:pPr>
        <w:ind w:firstLineChars="350" w:firstLine="770"/>
        <w:rPr>
          <w:sz w:val="22"/>
        </w:rPr>
      </w:pPr>
      <w:r>
        <w:rPr>
          <w:rFonts w:hint="eastAsia"/>
          <w:sz w:val="22"/>
        </w:rPr>
        <w:t>ウ</w:t>
      </w:r>
      <w:r w:rsidRPr="009C4F5A">
        <w:rPr>
          <w:rFonts w:hint="eastAsia"/>
          <w:sz w:val="22"/>
        </w:rPr>
        <w:t xml:space="preserve"> </w:t>
      </w:r>
      <w:r>
        <w:rPr>
          <w:rFonts w:hint="eastAsia"/>
          <w:sz w:val="22"/>
        </w:rPr>
        <w:t>拡張性</w:t>
      </w:r>
    </w:p>
    <w:p w14:paraId="0B1A861D" w14:textId="063A59B6" w:rsidR="00656017" w:rsidRPr="009C4F5A" w:rsidRDefault="00FB3880" w:rsidP="00FB3880">
      <w:pPr>
        <w:ind w:leftChars="450" w:left="1275" w:hangingChars="150" w:hanging="330"/>
        <w:rPr>
          <w:sz w:val="22"/>
        </w:rPr>
      </w:pPr>
      <w:r w:rsidRPr="009C4F5A">
        <w:rPr>
          <w:rFonts w:hint="eastAsia"/>
          <w:sz w:val="22"/>
        </w:rPr>
        <w:t>(</w:t>
      </w:r>
      <w:r w:rsidRPr="009C4F5A">
        <w:rPr>
          <w:rFonts w:hint="eastAsia"/>
          <w:sz w:val="22"/>
        </w:rPr>
        <w:t>ア</w:t>
      </w:r>
      <w:r w:rsidRPr="009C4F5A">
        <w:rPr>
          <w:rFonts w:hint="eastAsia"/>
          <w:sz w:val="22"/>
        </w:rPr>
        <w:t xml:space="preserve">) </w:t>
      </w:r>
      <w:r w:rsidRPr="00FB3880">
        <w:rPr>
          <w:rFonts w:hint="eastAsia"/>
          <w:sz w:val="22"/>
        </w:rPr>
        <w:t>機能の変更・追加</w:t>
      </w:r>
      <w:r>
        <w:rPr>
          <w:rFonts w:hint="eastAsia"/>
          <w:sz w:val="22"/>
        </w:rPr>
        <w:t>、あるいは扱うデータ量の増大等に対応できる</w:t>
      </w:r>
      <w:r w:rsidRPr="00FB3880">
        <w:rPr>
          <w:rFonts w:hint="eastAsia"/>
          <w:sz w:val="22"/>
        </w:rPr>
        <w:t>拡張性を確保すること。</w:t>
      </w:r>
      <w:r w:rsidRPr="009C4F5A">
        <w:rPr>
          <w:sz w:val="22"/>
        </w:rPr>
        <w:t xml:space="preserve"> </w:t>
      </w:r>
    </w:p>
    <w:p w14:paraId="3B977617" w14:textId="1EF5EAA3" w:rsidR="00FB3880" w:rsidRPr="009C4F5A" w:rsidRDefault="00FB3880" w:rsidP="00FB3880">
      <w:pPr>
        <w:ind w:firstLineChars="350" w:firstLine="770"/>
        <w:rPr>
          <w:sz w:val="22"/>
        </w:rPr>
      </w:pPr>
      <w:r>
        <w:rPr>
          <w:rFonts w:hint="eastAsia"/>
          <w:sz w:val="22"/>
        </w:rPr>
        <w:t>エ</w:t>
      </w:r>
      <w:r w:rsidRPr="009C4F5A">
        <w:rPr>
          <w:rFonts w:hint="eastAsia"/>
          <w:sz w:val="22"/>
        </w:rPr>
        <w:t xml:space="preserve"> </w:t>
      </w:r>
      <w:r>
        <w:rPr>
          <w:rFonts w:hint="eastAsia"/>
          <w:sz w:val="22"/>
        </w:rPr>
        <w:t>信頼性</w:t>
      </w:r>
    </w:p>
    <w:p w14:paraId="3C9A1823" w14:textId="75506543" w:rsidR="00FB3880" w:rsidRPr="009C4F5A" w:rsidRDefault="00FB3880" w:rsidP="00FB3880">
      <w:pPr>
        <w:ind w:leftChars="450" w:left="1275" w:hangingChars="150" w:hanging="330"/>
        <w:rPr>
          <w:sz w:val="22"/>
        </w:rPr>
      </w:pPr>
      <w:r w:rsidRPr="009C4F5A">
        <w:rPr>
          <w:rFonts w:hint="eastAsia"/>
          <w:sz w:val="22"/>
        </w:rPr>
        <w:t>(</w:t>
      </w:r>
      <w:r w:rsidRPr="009C4F5A">
        <w:rPr>
          <w:rFonts w:hint="eastAsia"/>
          <w:sz w:val="22"/>
        </w:rPr>
        <w:t>ア</w:t>
      </w:r>
      <w:r w:rsidRPr="009C4F5A">
        <w:rPr>
          <w:rFonts w:hint="eastAsia"/>
          <w:sz w:val="22"/>
        </w:rPr>
        <w:t xml:space="preserve">) </w:t>
      </w:r>
      <w:r w:rsidR="0011123E" w:rsidRPr="0011123E">
        <w:rPr>
          <w:rFonts w:hint="eastAsia"/>
          <w:sz w:val="22"/>
        </w:rPr>
        <w:t>安定した運用を維持するため</w:t>
      </w:r>
      <w:r w:rsidR="0011123E">
        <w:rPr>
          <w:rFonts w:hint="eastAsia"/>
          <w:sz w:val="22"/>
        </w:rPr>
        <w:t>、フォールトアボイダンス（障害回避）、フォールトトレランス（障害耐性）、レジリエンス（回復力）を確保すること。</w:t>
      </w:r>
      <w:r w:rsidRPr="009C4F5A">
        <w:rPr>
          <w:sz w:val="22"/>
        </w:rPr>
        <w:t xml:space="preserve"> </w:t>
      </w:r>
    </w:p>
    <w:p w14:paraId="5FDBB4FD" w14:textId="33D52EF9" w:rsidR="00656017" w:rsidRDefault="00656017" w:rsidP="00656017">
      <w:pPr>
        <w:snapToGrid w:val="0"/>
        <w:ind w:leftChars="100" w:left="210" w:firstLineChars="100" w:firstLine="240"/>
        <w:rPr>
          <w:rFonts w:ascii="Meiryo UI" w:eastAsia="Meiryo UI" w:hAnsi="Meiryo UI" w:cs="Meiryo UI"/>
          <w:sz w:val="24"/>
          <w:szCs w:val="24"/>
        </w:rPr>
      </w:pPr>
    </w:p>
    <w:p w14:paraId="3F53640A" w14:textId="343C90F8" w:rsidR="0011123E" w:rsidRDefault="0011123E" w:rsidP="0011123E">
      <w:pPr>
        <w:snapToGrid w:val="0"/>
        <w:ind w:leftChars="100" w:left="210" w:firstLineChars="100" w:firstLine="240"/>
        <w:rPr>
          <w:rFonts w:ascii="Meiryo UI" w:eastAsia="Meiryo UI" w:hAnsi="Meiryo UI" w:cs="Meiryo UI"/>
          <w:sz w:val="24"/>
          <w:szCs w:val="24"/>
        </w:rPr>
      </w:pPr>
      <w:r w:rsidRPr="0032326F">
        <w:rPr>
          <w:rFonts w:ascii="Meiryo UI" w:eastAsia="Meiryo UI" w:hAnsi="Meiryo UI" w:cs="Meiryo UI" w:hint="eastAsia"/>
          <w:sz w:val="24"/>
          <w:szCs w:val="24"/>
        </w:rPr>
        <w:t>(</w:t>
      </w:r>
      <w:r>
        <w:rPr>
          <w:rFonts w:ascii="Meiryo UI" w:eastAsia="Meiryo UI" w:hAnsi="Meiryo UI" w:cs="Meiryo UI" w:hint="eastAsia"/>
          <w:sz w:val="24"/>
          <w:szCs w:val="24"/>
        </w:rPr>
        <w:t>９</w:t>
      </w:r>
      <w:r w:rsidRPr="0032326F">
        <w:rPr>
          <w:rFonts w:ascii="Meiryo UI" w:eastAsia="Meiryo UI" w:hAnsi="Meiryo UI" w:cs="Meiryo UI" w:hint="eastAsia"/>
          <w:sz w:val="24"/>
          <w:szCs w:val="24"/>
        </w:rPr>
        <w:t xml:space="preserve">) </w:t>
      </w:r>
      <w:r>
        <w:rPr>
          <w:rFonts w:ascii="Meiryo UI" w:eastAsia="Meiryo UI" w:hAnsi="Meiryo UI" w:cs="Meiryo UI" w:hint="eastAsia"/>
          <w:sz w:val="24"/>
          <w:szCs w:val="24"/>
        </w:rPr>
        <w:t>情報セキュリティ</w:t>
      </w:r>
      <w:r w:rsidRPr="0032326F">
        <w:rPr>
          <w:rFonts w:ascii="Meiryo UI" w:eastAsia="Meiryo UI" w:hAnsi="Meiryo UI" w:cs="Meiryo UI" w:hint="eastAsia"/>
          <w:sz w:val="24"/>
          <w:szCs w:val="24"/>
        </w:rPr>
        <w:t>要件</w:t>
      </w:r>
    </w:p>
    <w:p w14:paraId="1477D955" w14:textId="196F4842" w:rsidR="0011123E" w:rsidRPr="00135B1B" w:rsidRDefault="0011123E" w:rsidP="00E52EE1">
      <w:pPr>
        <w:snapToGrid w:val="0"/>
        <w:ind w:leftChars="300" w:left="630" w:firstLineChars="100" w:firstLine="220"/>
        <w:rPr>
          <w:rFonts w:asciiTheme="minorEastAsia" w:hAnsiTheme="minorEastAsia" w:cs="Meiryo UI"/>
          <w:sz w:val="22"/>
        </w:rPr>
      </w:pPr>
      <w:r w:rsidRPr="00135B1B">
        <w:rPr>
          <w:rFonts w:asciiTheme="minorEastAsia" w:hAnsiTheme="minorEastAsia" w:cs="Meiryo UI" w:hint="eastAsia"/>
          <w:sz w:val="22"/>
        </w:rPr>
        <w:t>島根県情報セキュリティ基本方針及び島根県情報セキュリティ対策基準（以下「情報セキュリティポリシー」という。）に基づく情報セキュリティ技術対策を実施すること。本システムで取り扱う情報資産は個人情報を含むものであることを十分に考慮した設計開発を行うこと。</w:t>
      </w:r>
    </w:p>
    <w:sectPr w:rsidR="0011123E" w:rsidRPr="00135B1B" w:rsidSect="005B2A62">
      <w:footerReference w:type="default" r:id="rId9"/>
      <w:footerReference w:type="first" r:id="rId10"/>
      <w:pgSz w:w="11906" w:h="16838" w:code="9"/>
      <w:pgMar w:top="1134" w:right="1134" w:bottom="851" w:left="1134" w:header="851" w:footer="567" w:gutter="0"/>
      <w:pgNumType w:fmt="numberInDash" w:start="0" w:chapStyle="1"/>
      <w:cols w:space="425"/>
      <w:titlePg/>
      <w:docGrid w:type="lines" w:linePitch="30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8616" w16cex:dateUtc="2020-08-16T01:16:00Z"/>
  <w16cex:commentExtensible w16cex:durableId="22E38690" w16cex:dateUtc="2020-08-16T01:18:00Z"/>
  <w16cex:commentExtensible w16cex:durableId="22E3872A" w16cex:dateUtc="2020-08-16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AE25BF" w16cid:durableId="22E38616"/>
  <w16cid:commentId w16cid:paraId="5534DA49" w16cid:durableId="22E38690"/>
  <w16cid:commentId w16cid:paraId="5F4A8AAF" w16cid:durableId="22E387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91E10" w14:textId="77777777" w:rsidR="00856F6B" w:rsidRDefault="00856F6B" w:rsidP="006A3F66">
      <w:r>
        <w:separator/>
      </w:r>
    </w:p>
  </w:endnote>
  <w:endnote w:type="continuationSeparator" w:id="0">
    <w:p w14:paraId="265859E5" w14:textId="77777777" w:rsidR="00856F6B" w:rsidRDefault="00856F6B" w:rsidP="006A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885538"/>
      <w:docPartObj>
        <w:docPartGallery w:val="Page Numbers (Bottom of Page)"/>
        <w:docPartUnique/>
      </w:docPartObj>
    </w:sdtPr>
    <w:sdtEndPr/>
    <w:sdtContent>
      <w:p w14:paraId="2A6D9D09" w14:textId="5E3608B7" w:rsidR="005B2A62" w:rsidRDefault="005B2A62">
        <w:pPr>
          <w:pStyle w:val="a5"/>
          <w:jc w:val="center"/>
        </w:pPr>
        <w:r>
          <w:fldChar w:fldCharType="begin"/>
        </w:r>
        <w:r>
          <w:instrText>PAGE   \* MERGEFORMAT</w:instrText>
        </w:r>
        <w:r>
          <w:fldChar w:fldCharType="separate"/>
        </w:r>
        <w:r w:rsidR="00447E76" w:rsidRPr="00447E76">
          <w:rPr>
            <w:noProof/>
            <w:lang w:val="ja-JP"/>
          </w:rPr>
          <w:t>-</w:t>
        </w:r>
        <w:r w:rsidR="00447E76">
          <w:rPr>
            <w:noProof/>
          </w:rPr>
          <w:t xml:space="preserve"> 2 -</w:t>
        </w:r>
        <w:r>
          <w:fldChar w:fldCharType="end"/>
        </w:r>
      </w:p>
    </w:sdtContent>
  </w:sdt>
  <w:p w14:paraId="4A2E2FD2" w14:textId="77777777" w:rsidR="005B2A62" w:rsidRDefault="005B2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94C9" w14:textId="77777777" w:rsidR="00B07BF7" w:rsidRDefault="00B07BF7">
    <w:pPr>
      <w:pStyle w:val="a5"/>
      <w:jc w:val="center"/>
    </w:pPr>
  </w:p>
  <w:p w14:paraId="263AE6E5" w14:textId="77777777" w:rsidR="00B07BF7" w:rsidRDefault="00B07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FC57" w14:textId="77777777" w:rsidR="00856F6B" w:rsidRDefault="00856F6B" w:rsidP="006A3F66">
      <w:r>
        <w:separator/>
      </w:r>
    </w:p>
  </w:footnote>
  <w:footnote w:type="continuationSeparator" w:id="0">
    <w:p w14:paraId="5F80CB28" w14:textId="77777777" w:rsidR="00856F6B" w:rsidRDefault="00856F6B" w:rsidP="006A3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7383"/>
    <w:multiLevelType w:val="hybridMultilevel"/>
    <w:tmpl w:val="EDDCBD4A"/>
    <w:lvl w:ilvl="0" w:tplc="5B6824E0">
      <w:start w:val="3"/>
      <w:numFmt w:val="bullet"/>
      <w:lvlText w:val="・"/>
      <w:lvlJc w:val="left"/>
      <w:pPr>
        <w:ind w:left="167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2150" w:hanging="420"/>
      </w:pPr>
      <w:rPr>
        <w:rFonts w:ascii="Wingdings" w:hAnsi="Wingdings" w:hint="default"/>
      </w:rPr>
    </w:lvl>
    <w:lvl w:ilvl="2" w:tplc="0409000D" w:tentative="1">
      <w:start w:val="1"/>
      <w:numFmt w:val="bullet"/>
      <w:lvlText w:val=""/>
      <w:lvlJc w:val="left"/>
      <w:pPr>
        <w:ind w:left="2570" w:hanging="420"/>
      </w:pPr>
      <w:rPr>
        <w:rFonts w:ascii="Wingdings" w:hAnsi="Wingdings" w:hint="default"/>
      </w:rPr>
    </w:lvl>
    <w:lvl w:ilvl="3" w:tplc="04090001" w:tentative="1">
      <w:start w:val="1"/>
      <w:numFmt w:val="bullet"/>
      <w:lvlText w:val=""/>
      <w:lvlJc w:val="left"/>
      <w:pPr>
        <w:ind w:left="2990" w:hanging="420"/>
      </w:pPr>
      <w:rPr>
        <w:rFonts w:ascii="Wingdings" w:hAnsi="Wingdings" w:hint="default"/>
      </w:rPr>
    </w:lvl>
    <w:lvl w:ilvl="4" w:tplc="0409000B" w:tentative="1">
      <w:start w:val="1"/>
      <w:numFmt w:val="bullet"/>
      <w:lvlText w:val=""/>
      <w:lvlJc w:val="left"/>
      <w:pPr>
        <w:ind w:left="3410" w:hanging="420"/>
      </w:pPr>
      <w:rPr>
        <w:rFonts w:ascii="Wingdings" w:hAnsi="Wingdings" w:hint="default"/>
      </w:rPr>
    </w:lvl>
    <w:lvl w:ilvl="5" w:tplc="0409000D" w:tentative="1">
      <w:start w:val="1"/>
      <w:numFmt w:val="bullet"/>
      <w:lvlText w:val=""/>
      <w:lvlJc w:val="left"/>
      <w:pPr>
        <w:ind w:left="3830" w:hanging="420"/>
      </w:pPr>
      <w:rPr>
        <w:rFonts w:ascii="Wingdings" w:hAnsi="Wingdings" w:hint="default"/>
      </w:rPr>
    </w:lvl>
    <w:lvl w:ilvl="6" w:tplc="04090001" w:tentative="1">
      <w:start w:val="1"/>
      <w:numFmt w:val="bullet"/>
      <w:lvlText w:val=""/>
      <w:lvlJc w:val="left"/>
      <w:pPr>
        <w:ind w:left="4250" w:hanging="420"/>
      </w:pPr>
      <w:rPr>
        <w:rFonts w:ascii="Wingdings" w:hAnsi="Wingdings" w:hint="default"/>
      </w:rPr>
    </w:lvl>
    <w:lvl w:ilvl="7" w:tplc="0409000B" w:tentative="1">
      <w:start w:val="1"/>
      <w:numFmt w:val="bullet"/>
      <w:lvlText w:val=""/>
      <w:lvlJc w:val="left"/>
      <w:pPr>
        <w:ind w:left="4670" w:hanging="420"/>
      </w:pPr>
      <w:rPr>
        <w:rFonts w:ascii="Wingdings" w:hAnsi="Wingdings" w:hint="default"/>
      </w:rPr>
    </w:lvl>
    <w:lvl w:ilvl="8" w:tplc="0409000D" w:tentative="1">
      <w:start w:val="1"/>
      <w:numFmt w:val="bullet"/>
      <w:lvlText w:val=""/>
      <w:lvlJc w:val="left"/>
      <w:pPr>
        <w:ind w:left="5090" w:hanging="420"/>
      </w:pPr>
      <w:rPr>
        <w:rFonts w:ascii="Wingdings" w:hAnsi="Wingdings" w:hint="default"/>
      </w:rPr>
    </w:lvl>
  </w:abstractNum>
  <w:abstractNum w:abstractNumId="1" w15:restartNumberingAfterBreak="0">
    <w:nsid w:val="67382C18"/>
    <w:multiLevelType w:val="hybridMultilevel"/>
    <w:tmpl w:val="0414B814"/>
    <w:lvl w:ilvl="0" w:tplc="FFFFFFFF">
      <w:start w:val="1"/>
      <w:numFmt w:val="decimal"/>
      <w:lvlText w:val="(%1)"/>
      <w:lvlJc w:val="left"/>
      <w:pPr>
        <w:ind w:left="440" w:hanging="440"/>
      </w:pPr>
      <w:rPr>
        <w:rFonts w:ascii="ＭＳ 明朝" w:eastAsia="ＭＳ 明朝" w:hAnsi="ＭＳ 明朝" w:hint="default"/>
        <w:b w:val="0"/>
        <w:i w:val="0"/>
        <w:caps w:val="0"/>
        <w:strike w:val="0"/>
        <w:dstrike w:val="0"/>
        <w:vanish w:val="0"/>
        <w:color w:val="auto"/>
        <w:sz w:val="21"/>
        <w:vertAlign w:val="baseline"/>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04090011">
      <w:start w:val="1"/>
      <w:numFmt w:val="decimalEnclosedCircle"/>
      <w:lvlText w:val="%5"/>
      <w:lvlJc w:val="left"/>
      <w:pPr>
        <w:ind w:left="1700" w:hanging="440"/>
      </w:pPr>
      <w:rPr>
        <w:rFonts w:hint="eastAsia"/>
        <w:color w:val="000000" w:themeColor="text1"/>
      </w:r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BB95B17"/>
    <w:multiLevelType w:val="hybridMultilevel"/>
    <w:tmpl w:val="6C6AAD08"/>
    <w:lvl w:ilvl="0" w:tplc="DBE2FB8A">
      <w:start w:val="1"/>
      <w:numFmt w:val="aiueoFullWidth"/>
      <w:lvlText w:val="(%1)"/>
      <w:lvlJc w:val="left"/>
      <w:pPr>
        <w:ind w:left="1425" w:hanging="420"/>
      </w:pPr>
      <w:rPr>
        <w:rFonts w:hint="default"/>
        <w:u w:val="none"/>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E1"/>
    <w:rsid w:val="00016A1B"/>
    <w:rsid w:val="00032AA6"/>
    <w:rsid w:val="0003540E"/>
    <w:rsid w:val="000373F5"/>
    <w:rsid w:val="00043E7F"/>
    <w:rsid w:val="0005162D"/>
    <w:rsid w:val="00052BED"/>
    <w:rsid w:val="000918CF"/>
    <w:rsid w:val="000A1CE8"/>
    <w:rsid w:val="000B3321"/>
    <w:rsid w:val="000C13D3"/>
    <w:rsid w:val="000C6599"/>
    <w:rsid w:val="000C7D7D"/>
    <w:rsid w:val="000E25F5"/>
    <w:rsid w:val="000F616C"/>
    <w:rsid w:val="0011123E"/>
    <w:rsid w:val="0012150B"/>
    <w:rsid w:val="001228B6"/>
    <w:rsid w:val="00135B1B"/>
    <w:rsid w:val="001660F4"/>
    <w:rsid w:val="001739F5"/>
    <w:rsid w:val="00183DEF"/>
    <w:rsid w:val="001A72A5"/>
    <w:rsid w:val="001C123E"/>
    <w:rsid w:val="001C3E04"/>
    <w:rsid w:val="001D3B30"/>
    <w:rsid w:val="00216547"/>
    <w:rsid w:val="00217863"/>
    <w:rsid w:val="00226522"/>
    <w:rsid w:val="00244739"/>
    <w:rsid w:val="00245A82"/>
    <w:rsid w:val="00265134"/>
    <w:rsid w:val="002769CD"/>
    <w:rsid w:val="00292F3C"/>
    <w:rsid w:val="002A1FEB"/>
    <w:rsid w:val="002B03E4"/>
    <w:rsid w:val="002B5707"/>
    <w:rsid w:val="002E6BE7"/>
    <w:rsid w:val="002F39B5"/>
    <w:rsid w:val="003141AF"/>
    <w:rsid w:val="0032326F"/>
    <w:rsid w:val="003417FD"/>
    <w:rsid w:val="00352406"/>
    <w:rsid w:val="00353C51"/>
    <w:rsid w:val="003A2957"/>
    <w:rsid w:val="003A3B29"/>
    <w:rsid w:val="003A5CE9"/>
    <w:rsid w:val="003B1BA2"/>
    <w:rsid w:val="003C1B32"/>
    <w:rsid w:val="003D2D93"/>
    <w:rsid w:val="003D4E33"/>
    <w:rsid w:val="003F03B3"/>
    <w:rsid w:val="003F5FDE"/>
    <w:rsid w:val="004122E7"/>
    <w:rsid w:val="004223BE"/>
    <w:rsid w:val="00423D1B"/>
    <w:rsid w:val="00442067"/>
    <w:rsid w:val="00447E76"/>
    <w:rsid w:val="004509B0"/>
    <w:rsid w:val="00452B91"/>
    <w:rsid w:val="0046586D"/>
    <w:rsid w:val="00475B07"/>
    <w:rsid w:val="00495D31"/>
    <w:rsid w:val="0049672E"/>
    <w:rsid w:val="004A22E9"/>
    <w:rsid w:val="004A6A09"/>
    <w:rsid w:val="004C37DE"/>
    <w:rsid w:val="004C3818"/>
    <w:rsid w:val="004F5E98"/>
    <w:rsid w:val="00520E38"/>
    <w:rsid w:val="0052256B"/>
    <w:rsid w:val="00522774"/>
    <w:rsid w:val="00527E0D"/>
    <w:rsid w:val="00553A0F"/>
    <w:rsid w:val="005602B0"/>
    <w:rsid w:val="005676BC"/>
    <w:rsid w:val="00582E26"/>
    <w:rsid w:val="005A5142"/>
    <w:rsid w:val="005B0C32"/>
    <w:rsid w:val="005B2A62"/>
    <w:rsid w:val="005D644E"/>
    <w:rsid w:val="005E3411"/>
    <w:rsid w:val="005E4553"/>
    <w:rsid w:val="005F6A5F"/>
    <w:rsid w:val="00606E2B"/>
    <w:rsid w:val="0061536B"/>
    <w:rsid w:val="0065074E"/>
    <w:rsid w:val="00656017"/>
    <w:rsid w:val="00682BCA"/>
    <w:rsid w:val="00686143"/>
    <w:rsid w:val="006A3F66"/>
    <w:rsid w:val="006C6BED"/>
    <w:rsid w:val="006D288C"/>
    <w:rsid w:val="006E2A46"/>
    <w:rsid w:val="006F2EC0"/>
    <w:rsid w:val="006F4BA4"/>
    <w:rsid w:val="00720C77"/>
    <w:rsid w:val="00726E41"/>
    <w:rsid w:val="00736308"/>
    <w:rsid w:val="00740D23"/>
    <w:rsid w:val="00752169"/>
    <w:rsid w:val="00756897"/>
    <w:rsid w:val="00777A65"/>
    <w:rsid w:val="00786F9D"/>
    <w:rsid w:val="0079320D"/>
    <w:rsid w:val="00795638"/>
    <w:rsid w:val="007C0396"/>
    <w:rsid w:val="007D671D"/>
    <w:rsid w:val="007D6AFA"/>
    <w:rsid w:val="007E7892"/>
    <w:rsid w:val="008102E1"/>
    <w:rsid w:val="00820A19"/>
    <w:rsid w:val="00851D5F"/>
    <w:rsid w:val="00856F6B"/>
    <w:rsid w:val="00861874"/>
    <w:rsid w:val="008709C3"/>
    <w:rsid w:val="00874ABD"/>
    <w:rsid w:val="008875D5"/>
    <w:rsid w:val="00890F3E"/>
    <w:rsid w:val="008A7730"/>
    <w:rsid w:val="009076C3"/>
    <w:rsid w:val="00921FCA"/>
    <w:rsid w:val="009233C3"/>
    <w:rsid w:val="009403FE"/>
    <w:rsid w:val="00950881"/>
    <w:rsid w:val="0095202A"/>
    <w:rsid w:val="009716F6"/>
    <w:rsid w:val="0099303A"/>
    <w:rsid w:val="009967B1"/>
    <w:rsid w:val="009A3266"/>
    <w:rsid w:val="009C4F5A"/>
    <w:rsid w:val="00A002C3"/>
    <w:rsid w:val="00A14B93"/>
    <w:rsid w:val="00A346FA"/>
    <w:rsid w:val="00A35BD6"/>
    <w:rsid w:val="00A54BCB"/>
    <w:rsid w:val="00A90FDC"/>
    <w:rsid w:val="00A94E8E"/>
    <w:rsid w:val="00AC1EFE"/>
    <w:rsid w:val="00B01300"/>
    <w:rsid w:val="00B07BF7"/>
    <w:rsid w:val="00B14E7B"/>
    <w:rsid w:val="00B16E53"/>
    <w:rsid w:val="00B358D3"/>
    <w:rsid w:val="00B35B46"/>
    <w:rsid w:val="00B37B31"/>
    <w:rsid w:val="00B61447"/>
    <w:rsid w:val="00B645F7"/>
    <w:rsid w:val="00B962A7"/>
    <w:rsid w:val="00BB212F"/>
    <w:rsid w:val="00BC747D"/>
    <w:rsid w:val="00BC78DC"/>
    <w:rsid w:val="00BD5F51"/>
    <w:rsid w:val="00C203D6"/>
    <w:rsid w:val="00C2656E"/>
    <w:rsid w:val="00C42187"/>
    <w:rsid w:val="00C4554A"/>
    <w:rsid w:val="00C64832"/>
    <w:rsid w:val="00C67C6F"/>
    <w:rsid w:val="00C82EEB"/>
    <w:rsid w:val="00C92DB3"/>
    <w:rsid w:val="00CB3B58"/>
    <w:rsid w:val="00CB5498"/>
    <w:rsid w:val="00CB6F13"/>
    <w:rsid w:val="00CC2ABE"/>
    <w:rsid w:val="00CD169D"/>
    <w:rsid w:val="00CE232C"/>
    <w:rsid w:val="00CF4880"/>
    <w:rsid w:val="00CF50ED"/>
    <w:rsid w:val="00D07F12"/>
    <w:rsid w:val="00D40B7C"/>
    <w:rsid w:val="00D42710"/>
    <w:rsid w:val="00D437AF"/>
    <w:rsid w:val="00D6117C"/>
    <w:rsid w:val="00D67A02"/>
    <w:rsid w:val="00D725EF"/>
    <w:rsid w:val="00D75D49"/>
    <w:rsid w:val="00D80781"/>
    <w:rsid w:val="00DA0C13"/>
    <w:rsid w:val="00DA157B"/>
    <w:rsid w:val="00DA1AA6"/>
    <w:rsid w:val="00DB1592"/>
    <w:rsid w:val="00DE608E"/>
    <w:rsid w:val="00E03935"/>
    <w:rsid w:val="00E41511"/>
    <w:rsid w:val="00E52EE1"/>
    <w:rsid w:val="00E52F0E"/>
    <w:rsid w:val="00E555C1"/>
    <w:rsid w:val="00E6462A"/>
    <w:rsid w:val="00EA05F5"/>
    <w:rsid w:val="00EA0DBC"/>
    <w:rsid w:val="00ED3307"/>
    <w:rsid w:val="00ED6BBE"/>
    <w:rsid w:val="00ED7332"/>
    <w:rsid w:val="00EE0D05"/>
    <w:rsid w:val="00F10F4A"/>
    <w:rsid w:val="00F27E66"/>
    <w:rsid w:val="00F30112"/>
    <w:rsid w:val="00F31762"/>
    <w:rsid w:val="00F33D0A"/>
    <w:rsid w:val="00F45514"/>
    <w:rsid w:val="00F51D14"/>
    <w:rsid w:val="00F54259"/>
    <w:rsid w:val="00F55AD3"/>
    <w:rsid w:val="00F6632E"/>
    <w:rsid w:val="00F765A2"/>
    <w:rsid w:val="00F768AA"/>
    <w:rsid w:val="00F96F1F"/>
    <w:rsid w:val="00FB03FF"/>
    <w:rsid w:val="00FB0565"/>
    <w:rsid w:val="00FB09BA"/>
    <w:rsid w:val="00FB3880"/>
    <w:rsid w:val="00FE1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3CF851"/>
  <w15:docId w15:val="{F466CC70-2063-4F53-8666-132CF750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66"/>
    <w:pPr>
      <w:tabs>
        <w:tab w:val="center" w:pos="4252"/>
        <w:tab w:val="right" w:pos="8504"/>
      </w:tabs>
      <w:snapToGrid w:val="0"/>
    </w:pPr>
  </w:style>
  <w:style w:type="character" w:customStyle="1" w:styleId="a4">
    <w:name w:val="ヘッダー (文字)"/>
    <w:basedOn w:val="a0"/>
    <w:link w:val="a3"/>
    <w:uiPriority w:val="99"/>
    <w:rsid w:val="006A3F66"/>
  </w:style>
  <w:style w:type="paragraph" w:styleId="a5">
    <w:name w:val="footer"/>
    <w:basedOn w:val="a"/>
    <w:link w:val="a6"/>
    <w:uiPriority w:val="99"/>
    <w:unhideWhenUsed/>
    <w:rsid w:val="006A3F66"/>
    <w:pPr>
      <w:tabs>
        <w:tab w:val="center" w:pos="4252"/>
        <w:tab w:val="right" w:pos="8504"/>
      </w:tabs>
      <w:snapToGrid w:val="0"/>
    </w:pPr>
  </w:style>
  <w:style w:type="character" w:customStyle="1" w:styleId="a6">
    <w:name w:val="フッター (文字)"/>
    <w:basedOn w:val="a0"/>
    <w:link w:val="a5"/>
    <w:uiPriority w:val="99"/>
    <w:rsid w:val="006A3F66"/>
  </w:style>
  <w:style w:type="paragraph" w:styleId="a7">
    <w:name w:val="Date"/>
    <w:basedOn w:val="a"/>
    <w:next w:val="a"/>
    <w:link w:val="a8"/>
    <w:uiPriority w:val="99"/>
    <w:semiHidden/>
    <w:unhideWhenUsed/>
    <w:rsid w:val="006A3F66"/>
  </w:style>
  <w:style w:type="character" w:customStyle="1" w:styleId="a8">
    <w:name w:val="日付 (文字)"/>
    <w:basedOn w:val="a0"/>
    <w:link w:val="a7"/>
    <w:uiPriority w:val="99"/>
    <w:semiHidden/>
    <w:rsid w:val="006A3F66"/>
  </w:style>
  <w:style w:type="paragraph" w:styleId="a9">
    <w:name w:val="Balloon Text"/>
    <w:basedOn w:val="a"/>
    <w:link w:val="aa"/>
    <w:uiPriority w:val="99"/>
    <w:semiHidden/>
    <w:unhideWhenUsed/>
    <w:rsid w:val="009716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6F6"/>
    <w:rPr>
      <w:rFonts w:asciiTheme="majorHAnsi" w:eastAsiaTheme="majorEastAsia" w:hAnsiTheme="majorHAnsi" w:cstheme="majorBidi"/>
      <w:sz w:val="18"/>
      <w:szCs w:val="18"/>
    </w:rPr>
  </w:style>
  <w:style w:type="paragraph" w:styleId="ab">
    <w:name w:val="List Paragraph"/>
    <w:basedOn w:val="a"/>
    <w:uiPriority w:val="34"/>
    <w:qFormat/>
    <w:rsid w:val="00851D5F"/>
    <w:pPr>
      <w:ind w:leftChars="400" w:left="840"/>
    </w:pPr>
  </w:style>
  <w:style w:type="character" w:styleId="ac">
    <w:name w:val="annotation reference"/>
    <w:basedOn w:val="a0"/>
    <w:uiPriority w:val="99"/>
    <w:unhideWhenUsed/>
    <w:rsid w:val="00786F9D"/>
    <w:rPr>
      <w:sz w:val="18"/>
      <w:szCs w:val="18"/>
    </w:rPr>
  </w:style>
  <w:style w:type="paragraph" w:styleId="ad">
    <w:name w:val="annotation text"/>
    <w:basedOn w:val="a"/>
    <w:link w:val="ae"/>
    <w:uiPriority w:val="99"/>
    <w:semiHidden/>
    <w:unhideWhenUsed/>
    <w:rsid w:val="00786F9D"/>
    <w:pPr>
      <w:jc w:val="left"/>
    </w:pPr>
  </w:style>
  <w:style w:type="character" w:customStyle="1" w:styleId="ae">
    <w:name w:val="コメント文字列 (文字)"/>
    <w:basedOn w:val="a0"/>
    <w:link w:val="ad"/>
    <w:uiPriority w:val="99"/>
    <w:semiHidden/>
    <w:rsid w:val="00786F9D"/>
  </w:style>
  <w:style w:type="paragraph" w:styleId="af">
    <w:name w:val="annotation subject"/>
    <w:basedOn w:val="ad"/>
    <w:next w:val="ad"/>
    <w:link w:val="af0"/>
    <w:uiPriority w:val="99"/>
    <w:semiHidden/>
    <w:unhideWhenUsed/>
    <w:rsid w:val="00786F9D"/>
    <w:rPr>
      <w:b/>
      <w:bCs/>
    </w:rPr>
  </w:style>
  <w:style w:type="character" w:customStyle="1" w:styleId="af0">
    <w:name w:val="コメント内容 (文字)"/>
    <w:basedOn w:val="ae"/>
    <w:link w:val="af"/>
    <w:uiPriority w:val="99"/>
    <w:semiHidden/>
    <w:rsid w:val="00786F9D"/>
    <w:rPr>
      <w:b/>
      <w:bCs/>
    </w:rPr>
  </w:style>
  <w:style w:type="paragraph" w:styleId="af1">
    <w:name w:val="Revision"/>
    <w:hidden/>
    <w:uiPriority w:val="99"/>
    <w:semiHidden/>
    <w:rsid w:val="0068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7E745-811C-458F-A658-B4DCA7C1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Pages>
  <Words>804</Words>
  <Characters>4583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931101</dc:creator>
  <cp:lastModifiedBy>岩田　将哉</cp:lastModifiedBy>
  <cp:revision>8</cp:revision>
  <cp:lastPrinted>2019-06-27T07:12:00Z</cp:lastPrinted>
  <dcterms:created xsi:type="dcterms:W3CDTF">2025-03-18T00:50:00Z</dcterms:created>
  <dcterms:modified xsi:type="dcterms:W3CDTF">2025-04-16T00:17:00Z</dcterms:modified>
</cp:coreProperties>
</file>