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4F" w:rsidRPr="000843C0" w:rsidRDefault="00EC284F" w:rsidP="00EC284F">
      <w:pPr>
        <w:jc w:val="center"/>
        <w:rPr>
          <w:sz w:val="24"/>
          <w:szCs w:val="24"/>
        </w:rPr>
      </w:pPr>
      <w:r>
        <w:rPr>
          <w:rFonts w:hint="eastAsia"/>
          <w:sz w:val="24"/>
          <w:szCs w:val="24"/>
        </w:rPr>
        <w:t>平成</w:t>
      </w:r>
      <w:r w:rsidR="00E87542">
        <w:rPr>
          <w:rFonts w:hint="eastAsia"/>
          <w:sz w:val="24"/>
          <w:szCs w:val="24"/>
        </w:rPr>
        <w:t>２９</w:t>
      </w:r>
      <w:r>
        <w:rPr>
          <w:rFonts w:hint="eastAsia"/>
          <w:sz w:val="24"/>
          <w:szCs w:val="24"/>
        </w:rPr>
        <w:t xml:space="preserve">年度　</w:t>
      </w:r>
      <w:r w:rsidRPr="000843C0">
        <w:rPr>
          <w:rFonts w:hint="eastAsia"/>
          <w:sz w:val="24"/>
          <w:szCs w:val="24"/>
        </w:rPr>
        <w:t>埋蔵文化財発掘調査支援委託業務</w:t>
      </w:r>
      <w:r>
        <w:rPr>
          <w:rFonts w:hint="eastAsia"/>
          <w:sz w:val="24"/>
          <w:szCs w:val="24"/>
        </w:rPr>
        <w:t>講習会のお知らせ</w:t>
      </w:r>
    </w:p>
    <w:p w:rsidR="00EC284F" w:rsidRDefault="00EC284F" w:rsidP="00EC284F">
      <w:pPr>
        <w:jc w:val="right"/>
      </w:pPr>
      <w:r>
        <w:rPr>
          <w:rFonts w:hint="eastAsia"/>
        </w:rPr>
        <w:t>島根県教育庁埋蔵文化財調査センター</w:t>
      </w:r>
    </w:p>
    <w:p w:rsidR="00EC284F" w:rsidRDefault="00EC284F" w:rsidP="00EC284F"/>
    <w:p w:rsidR="00780D8B" w:rsidRDefault="00780D8B" w:rsidP="00EC284F">
      <w:r>
        <w:rPr>
          <w:rFonts w:hint="eastAsia"/>
        </w:rPr>
        <w:t xml:space="preserve">　島根県埋蔵文化財調査センターでは、県内の</w:t>
      </w:r>
      <w:r w:rsidR="00EC284F">
        <w:rPr>
          <w:rFonts w:hint="eastAsia"/>
        </w:rPr>
        <w:t>公共事業に伴う発掘調査</w:t>
      </w:r>
      <w:r>
        <w:rPr>
          <w:rFonts w:hint="eastAsia"/>
        </w:rPr>
        <w:t>事業において</w:t>
      </w:r>
      <w:r w:rsidR="00EC284F">
        <w:rPr>
          <w:rFonts w:hint="eastAsia"/>
        </w:rPr>
        <w:t>、</w:t>
      </w:r>
      <w:r>
        <w:rPr>
          <w:rFonts w:hint="eastAsia"/>
        </w:rPr>
        <w:t>調査作業の一部を業務</w:t>
      </w:r>
      <w:r w:rsidR="00EC284F">
        <w:rPr>
          <w:rFonts w:hint="eastAsia"/>
        </w:rPr>
        <w:t>委託しております。</w:t>
      </w:r>
    </w:p>
    <w:p w:rsidR="00EC284F" w:rsidRDefault="00EC284F" w:rsidP="00780D8B">
      <w:pPr>
        <w:ind w:firstLineChars="100" w:firstLine="195"/>
      </w:pPr>
      <w:r>
        <w:rPr>
          <w:rFonts w:hint="eastAsia"/>
        </w:rPr>
        <w:t>つきましては、この業務において必要となる</w:t>
      </w:r>
      <w:r w:rsidR="00780D8B">
        <w:rPr>
          <w:rFonts w:hint="eastAsia"/>
        </w:rPr>
        <w:t>知識・技術を習得するための</w:t>
      </w:r>
      <w:r>
        <w:rPr>
          <w:rFonts w:hint="eastAsia"/>
        </w:rPr>
        <w:t>講習会を下記により開催</w:t>
      </w:r>
      <w:r w:rsidR="00780D8B">
        <w:rPr>
          <w:rFonts w:hint="eastAsia"/>
        </w:rPr>
        <w:t>いた</w:t>
      </w:r>
      <w:r>
        <w:rPr>
          <w:rFonts w:hint="eastAsia"/>
        </w:rPr>
        <w:t>しますので</w:t>
      </w:r>
      <w:r w:rsidR="00780D8B">
        <w:rPr>
          <w:rFonts w:hint="eastAsia"/>
        </w:rPr>
        <w:t>該当者の参加について御協力をお願いいたします</w:t>
      </w:r>
      <w:r>
        <w:rPr>
          <w:rFonts w:hint="eastAsia"/>
        </w:rPr>
        <w:t>。</w:t>
      </w:r>
    </w:p>
    <w:p w:rsidR="00EC284F" w:rsidRPr="00780D8B" w:rsidRDefault="00EC284F" w:rsidP="00EC284F"/>
    <w:p w:rsidR="007F5C33" w:rsidRDefault="007F5C33" w:rsidP="007F5C33">
      <w:pPr>
        <w:jc w:val="center"/>
      </w:pPr>
      <w:r>
        <w:rPr>
          <w:rFonts w:hint="eastAsia"/>
        </w:rPr>
        <w:t>記</w:t>
      </w:r>
    </w:p>
    <w:p w:rsidR="00B67FC0" w:rsidRDefault="00B67FC0" w:rsidP="00B67FC0">
      <w:r>
        <w:rPr>
          <w:rFonts w:hint="eastAsia"/>
        </w:rPr>
        <w:t>1</w:t>
      </w:r>
      <w:r>
        <w:rPr>
          <w:rFonts w:hint="eastAsia"/>
        </w:rPr>
        <w:t>．日時　　　　平成</w:t>
      </w:r>
      <w:r w:rsidR="00E87542">
        <w:rPr>
          <w:rFonts w:hint="eastAsia"/>
        </w:rPr>
        <w:t>29</w:t>
      </w:r>
      <w:r>
        <w:rPr>
          <w:rFonts w:hint="eastAsia"/>
        </w:rPr>
        <w:t>年</w:t>
      </w:r>
      <w:r>
        <w:rPr>
          <w:rFonts w:hint="eastAsia"/>
        </w:rPr>
        <w:t>11</w:t>
      </w:r>
      <w:r>
        <w:rPr>
          <w:rFonts w:hint="eastAsia"/>
        </w:rPr>
        <w:t>月</w:t>
      </w:r>
      <w:r>
        <w:rPr>
          <w:rFonts w:hint="eastAsia"/>
        </w:rPr>
        <w:t>14</w:t>
      </w:r>
      <w:r>
        <w:rPr>
          <w:rFonts w:hint="eastAsia"/>
        </w:rPr>
        <w:t>日</w:t>
      </w:r>
      <w:r>
        <w:rPr>
          <w:rFonts w:hint="eastAsia"/>
        </w:rPr>
        <w:t>(</w:t>
      </w:r>
      <w:r w:rsidR="00E87542">
        <w:rPr>
          <w:rFonts w:hint="eastAsia"/>
        </w:rPr>
        <w:t>火</w:t>
      </w:r>
      <w:r>
        <w:rPr>
          <w:rFonts w:hint="eastAsia"/>
        </w:rPr>
        <w:t>)</w:t>
      </w:r>
      <w:r>
        <w:rPr>
          <w:rFonts w:hint="eastAsia"/>
        </w:rPr>
        <w:t>～</w:t>
      </w:r>
      <w:r>
        <w:rPr>
          <w:rFonts w:hint="eastAsia"/>
        </w:rPr>
        <w:t>11</w:t>
      </w:r>
      <w:r>
        <w:rPr>
          <w:rFonts w:hint="eastAsia"/>
        </w:rPr>
        <w:t>月</w:t>
      </w:r>
      <w:r w:rsidR="00E87542">
        <w:rPr>
          <w:rFonts w:hint="eastAsia"/>
        </w:rPr>
        <w:t>16</w:t>
      </w:r>
      <w:r>
        <w:rPr>
          <w:rFonts w:hint="eastAsia"/>
        </w:rPr>
        <w:t>日</w:t>
      </w:r>
      <w:r>
        <w:rPr>
          <w:rFonts w:hint="eastAsia"/>
        </w:rPr>
        <w:t>(</w:t>
      </w:r>
      <w:r w:rsidR="00492E87">
        <w:rPr>
          <w:rFonts w:hint="eastAsia"/>
        </w:rPr>
        <w:t>木</w:t>
      </w:r>
      <w:r>
        <w:rPr>
          <w:rFonts w:hint="eastAsia"/>
        </w:rPr>
        <w:t>)</w:t>
      </w:r>
      <w:r>
        <w:rPr>
          <w:rFonts w:hint="eastAsia"/>
        </w:rPr>
        <w:t xml:space="preserve">　</w:t>
      </w:r>
      <w:r>
        <w:rPr>
          <w:rFonts w:hint="eastAsia"/>
        </w:rPr>
        <w:t>9:00</w:t>
      </w:r>
      <w:r>
        <w:rPr>
          <w:rFonts w:hint="eastAsia"/>
        </w:rPr>
        <w:t>～</w:t>
      </w:r>
      <w:r>
        <w:rPr>
          <w:rFonts w:hint="eastAsia"/>
        </w:rPr>
        <w:t>17:00</w:t>
      </w:r>
      <w:r>
        <w:rPr>
          <w:rFonts w:hint="eastAsia"/>
        </w:rPr>
        <w:t>頃</w:t>
      </w:r>
    </w:p>
    <w:p w:rsidR="00B67FC0" w:rsidRDefault="00B67FC0" w:rsidP="00B67FC0">
      <w:r>
        <w:rPr>
          <w:rFonts w:hint="eastAsia"/>
        </w:rPr>
        <w:t>2</w:t>
      </w:r>
      <w:r>
        <w:rPr>
          <w:rFonts w:hint="eastAsia"/>
        </w:rPr>
        <w:t xml:space="preserve">．場所　　　　</w:t>
      </w:r>
      <w:r>
        <w:rPr>
          <w:rFonts w:hint="eastAsia"/>
        </w:rPr>
        <w:t>11</w:t>
      </w:r>
      <w:r>
        <w:rPr>
          <w:rFonts w:hint="eastAsia"/>
        </w:rPr>
        <w:t>月</w:t>
      </w:r>
      <w:r>
        <w:rPr>
          <w:rFonts w:hint="eastAsia"/>
        </w:rPr>
        <w:t>14</w:t>
      </w:r>
      <w:r>
        <w:rPr>
          <w:rFonts w:hint="eastAsia"/>
        </w:rPr>
        <w:t>日、</w:t>
      </w:r>
      <w:r>
        <w:rPr>
          <w:rFonts w:hint="eastAsia"/>
        </w:rPr>
        <w:t>15</w:t>
      </w:r>
      <w:r>
        <w:rPr>
          <w:rFonts w:hint="eastAsia"/>
        </w:rPr>
        <w:t>日　　島根県埋蔵文化財調査センター</w:t>
      </w:r>
      <w:r>
        <w:rPr>
          <w:rFonts w:hint="eastAsia"/>
        </w:rPr>
        <w:t>(</w:t>
      </w:r>
      <w:r>
        <w:rPr>
          <w:rFonts w:hint="eastAsia"/>
        </w:rPr>
        <w:t>松江市打出町</w:t>
      </w:r>
      <w:r>
        <w:rPr>
          <w:rFonts w:hint="eastAsia"/>
        </w:rPr>
        <w:t>33)</w:t>
      </w:r>
      <w:r>
        <w:rPr>
          <w:rFonts w:hint="eastAsia"/>
        </w:rPr>
        <w:t>研修室ほか</w:t>
      </w:r>
    </w:p>
    <w:p w:rsidR="00E87542" w:rsidRDefault="00B67FC0" w:rsidP="00B67FC0">
      <w:r>
        <w:rPr>
          <w:rFonts w:hint="eastAsia"/>
        </w:rPr>
        <w:t xml:space="preserve">　　　　　　</w:t>
      </w:r>
      <w:r>
        <w:rPr>
          <w:rFonts w:hint="eastAsia"/>
        </w:rPr>
        <w:t xml:space="preserve"> </w:t>
      </w:r>
      <w:r>
        <w:rPr>
          <w:rFonts w:hint="eastAsia"/>
        </w:rPr>
        <w:t xml:space="preserve">　</w:t>
      </w:r>
      <w:r>
        <w:rPr>
          <w:rFonts w:hint="eastAsia"/>
        </w:rPr>
        <w:t>11</w:t>
      </w:r>
      <w:r>
        <w:rPr>
          <w:rFonts w:hint="eastAsia"/>
        </w:rPr>
        <w:t>月</w:t>
      </w:r>
      <w:r>
        <w:rPr>
          <w:rFonts w:hint="eastAsia"/>
        </w:rPr>
        <w:t>16</w:t>
      </w:r>
      <w:r>
        <w:rPr>
          <w:rFonts w:hint="eastAsia"/>
        </w:rPr>
        <w:t>日</w:t>
      </w:r>
      <w:r w:rsidR="00E87542">
        <w:rPr>
          <w:rFonts w:hint="eastAsia"/>
        </w:rPr>
        <w:t xml:space="preserve">　　</w:t>
      </w:r>
      <w:r>
        <w:rPr>
          <w:rFonts w:hint="eastAsia"/>
        </w:rPr>
        <w:t xml:space="preserve">　　　</w:t>
      </w:r>
      <w:r w:rsidR="00E87542">
        <w:rPr>
          <w:rFonts w:hint="eastAsia"/>
        </w:rPr>
        <w:t>御堂谷遺跡</w:t>
      </w:r>
      <w:r>
        <w:rPr>
          <w:rFonts w:hint="eastAsia"/>
        </w:rPr>
        <w:t>発掘現場</w:t>
      </w:r>
      <w:r>
        <w:rPr>
          <w:rFonts w:hint="eastAsia"/>
        </w:rPr>
        <w:t>(</w:t>
      </w:r>
      <w:r>
        <w:rPr>
          <w:rFonts w:hint="eastAsia"/>
        </w:rPr>
        <w:t>大田市</w:t>
      </w:r>
      <w:r w:rsidR="00E87542">
        <w:rPr>
          <w:rFonts w:hint="eastAsia"/>
        </w:rPr>
        <w:t>鳥井町・長久町</w:t>
      </w:r>
      <w:r>
        <w:rPr>
          <w:rFonts w:hint="eastAsia"/>
        </w:rPr>
        <w:t>)</w:t>
      </w:r>
    </w:p>
    <w:p w:rsidR="00B67FC0" w:rsidRDefault="00780D8B" w:rsidP="00B67FC0">
      <w:r>
        <w:rPr>
          <w:rFonts w:hint="eastAsia"/>
        </w:rPr>
        <w:t xml:space="preserve"> </w:t>
      </w:r>
      <w:r w:rsidR="00E87542">
        <w:tab/>
      </w:r>
      <w:r w:rsidR="00E87542">
        <w:tab/>
      </w:r>
      <w:r w:rsidR="00E87542">
        <w:tab/>
      </w:r>
      <w:r w:rsidR="00E87542">
        <w:tab/>
      </w:r>
      <w:r w:rsidR="00E87542">
        <w:tab/>
      </w:r>
      <w:r>
        <w:rPr>
          <w:rFonts w:hint="eastAsia"/>
        </w:rPr>
        <w:t>＊雨天の場合は翌日順延</w:t>
      </w:r>
    </w:p>
    <w:p w:rsidR="00B67FC0" w:rsidRDefault="00B67FC0" w:rsidP="00B67FC0">
      <w:r>
        <w:rPr>
          <w:rFonts w:hint="eastAsia"/>
        </w:rPr>
        <w:t>3</w:t>
      </w:r>
      <w:r>
        <w:rPr>
          <w:rFonts w:hint="eastAsia"/>
        </w:rPr>
        <w:t>．講習内容　　別紙講習会日程表のとおり</w:t>
      </w:r>
    </w:p>
    <w:p w:rsidR="00B67FC0" w:rsidRDefault="00B67FC0" w:rsidP="00780D8B">
      <w:r>
        <w:rPr>
          <w:rFonts w:hint="eastAsia"/>
        </w:rPr>
        <w:t>4</w:t>
      </w:r>
      <w:r>
        <w:rPr>
          <w:rFonts w:hint="eastAsia"/>
        </w:rPr>
        <w:t>．申込み　　　別</w:t>
      </w:r>
      <w:r w:rsidR="00780D8B">
        <w:rPr>
          <w:rFonts w:hint="eastAsia"/>
        </w:rPr>
        <w:t>紙申込書様式に必要事項記入の上、</w:t>
      </w:r>
      <w:r>
        <w:rPr>
          <w:rFonts w:hint="eastAsia"/>
        </w:rPr>
        <w:t>電子メール、</w:t>
      </w:r>
      <w:r>
        <w:rPr>
          <w:rFonts w:hint="eastAsia"/>
        </w:rPr>
        <w:t>FAX</w:t>
      </w:r>
      <w:r>
        <w:rPr>
          <w:rFonts w:hint="eastAsia"/>
        </w:rPr>
        <w:t>､郵便で申込み</w:t>
      </w:r>
    </w:p>
    <w:p w:rsidR="00B67FC0" w:rsidRDefault="00B67FC0" w:rsidP="00B67FC0">
      <w:r>
        <w:rPr>
          <w:rFonts w:hint="eastAsia"/>
        </w:rPr>
        <w:t>5</w:t>
      </w:r>
      <w:r>
        <w:rPr>
          <w:rFonts w:hint="eastAsia"/>
        </w:rPr>
        <w:t xml:space="preserve">．申込先　　　島根県埋蔵文化財調査センター　</w:t>
      </w:r>
      <w:r>
        <w:rPr>
          <w:rFonts w:hint="eastAsia"/>
        </w:rPr>
        <w:t>690-0131</w:t>
      </w:r>
      <w:r>
        <w:rPr>
          <w:rFonts w:hint="eastAsia"/>
        </w:rPr>
        <w:t xml:space="preserve">　松江市打出町</w:t>
      </w:r>
      <w:r>
        <w:rPr>
          <w:rFonts w:hint="eastAsia"/>
        </w:rPr>
        <w:t>33</w:t>
      </w:r>
      <w:r>
        <w:rPr>
          <w:rFonts w:hint="eastAsia"/>
        </w:rPr>
        <w:t>番地</w:t>
      </w:r>
    </w:p>
    <w:p w:rsidR="00B67FC0" w:rsidRDefault="00B67FC0" w:rsidP="00B67FC0">
      <w:r>
        <w:rPr>
          <w:rFonts w:hint="eastAsia"/>
        </w:rPr>
        <w:t xml:space="preserve">　　　　　　　</w:t>
      </w:r>
      <w:r>
        <w:rPr>
          <w:rFonts w:hint="eastAsia"/>
        </w:rPr>
        <w:t xml:space="preserve"> </w:t>
      </w:r>
      <w:hyperlink r:id="rId7" w:history="1">
        <w:r w:rsidRPr="002F7B6F">
          <w:rPr>
            <w:rStyle w:val="a7"/>
            <w:rFonts w:hint="eastAsia"/>
            <w:color w:val="auto"/>
            <w:u w:val="none"/>
          </w:rPr>
          <w:t>メール</w:t>
        </w:r>
        <w:r w:rsidRPr="00FD4F9E">
          <w:rPr>
            <w:rStyle w:val="a7"/>
            <w:rFonts w:hint="eastAsia"/>
          </w:rPr>
          <w:t>maibun@pref.shimane.lg.jp</w:t>
        </w:r>
      </w:hyperlink>
      <w:r>
        <w:rPr>
          <w:rFonts w:hint="eastAsia"/>
        </w:rPr>
        <w:t>、</w:t>
      </w:r>
      <w:r>
        <w:rPr>
          <w:rFonts w:hint="eastAsia"/>
        </w:rPr>
        <w:t>FAX</w:t>
      </w:r>
      <w:r>
        <w:rPr>
          <w:rFonts w:hint="eastAsia"/>
        </w:rPr>
        <w:t xml:space="preserve">　</w:t>
      </w:r>
      <w:r>
        <w:rPr>
          <w:rFonts w:hint="eastAsia"/>
        </w:rPr>
        <w:t>0852-36-8025</w:t>
      </w:r>
    </w:p>
    <w:p w:rsidR="00B67FC0" w:rsidRDefault="00B67FC0" w:rsidP="00B67FC0">
      <w:pPr>
        <w:rPr>
          <w:lang w:eastAsia="zh-CN"/>
        </w:rPr>
      </w:pPr>
      <w:r>
        <w:rPr>
          <w:rFonts w:hint="eastAsia"/>
          <w:lang w:eastAsia="zh-CN"/>
        </w:rPr>
        <w:t>6</w:t>
      </w:r>
      <w:r>
        <w:rPr>
          <w:rFonts w:hint="eastAsia"/>
          <w:lang w:eastAsia="zh-CN"/>
        </w:rPr>
        <w:t>．申込〆切　　平成</w:t>
      </w:r>
      <w:r w:rsidR="00E87542">
        <w:rPr>
          <w:rFonts w:hint="eastAsia"/>
          <w:lang w:eastAsia="zh-CN"/>
        </w:rPr>
        <w:t>2</w:t>
      </w:r>
      <w:r w:rsidR="00E87542">
        <w:rPr>
          <w:rFonts w:hint="eastAsia"/>
        </w:rPr>
        <w:t>9</w:t>
      </w:r>
      <w:r>
        <w:rPr>
          <w:rFonts w:hint="eastAsia"/>
          <w:lang w:eastAsia="zh-CN"/>
        </w:rPr>
        <w:t>年</w:t>
      </w:r>
      <w:r>
        <w:rPr>
          <w:rFonts w:hint="eastAsia"/>
          <w:lang w:eastAsia="zh-CN"/>
        </w:rPr>
        <w:t>11</w:t>
      </w:r>
      <w:r>
        <w:rPr>
          <w:rFonts w:hint="eastAsia"/>
          <w:lang w:eastAsia="zh-CN"/>
        </w:rPr>
        <w:t>月</w:t>
      </w:r>
      <w:r>
        <w:rPr>
          <w:rFonts w:hint="eastAsia"/>
          <w:lang w:eastAsia="zh-CN"/>
        </w:rPr>
        <w:t>7</w:t>
      </w:r>
      <w:r>
        <w:rPr>
          <w:rFonts w:hint="eastAsia"/>
          <w:lang w:eastAsia="zh-CN"/>
        </w:rPr>
        <w:t>日</w:t>
      </w:r>
      <w:r>
        <w:rPr>
          <w:rFonts w:hint="eastAsia"/>
          <w:lang w:eastAsia="zh-CN"/>
        </w:rPr>
        <w:t>(</w:t>
      </w:r>
      <w:r w:rsidR="00E87542">
        <w:rPr>
          <w:rFonts w:hint="eastAsia"/>
        </w:rPr>
        <w:t>火</w:t>
      </w:r>
      <w:r>
        <w:rPr>
          <w:rFonts w:hint="eastAsia"/>
          <w:lang w:eastAsia="zh-CN"/>
        </w:rPr>
        <w:t>)</w:t>
      </w:r>
      <w:r>
        <w:rPr>
          <w:rFonts w:hint="eastAsia"/>
          <w:lang w:eastAsia="zh-CN"/>
        </w:rPr>
        <w:t xml:space="preserve">　必着</w:t>
      </w:r>
    </w:p>
    <w:p w:rsidR="00B67FC0" w:rsidRDefault="00B67FC0" w:rsidP="00B67FC0">
      <w:pPr>
        <w:ind w:firstLineChars="800" w:firstLine="1558"/>
      </w:pPr>
      <w:r w:rsidRPr="00245BAF">
        <w:rPr>
          <w:rFonts w:ascii="ＭＳ 明朝" w:eastAsia="ＭＳ 明朝" w:hAnsi="ＭＳ 明朝" w:cs="ＭＳ 明朝" w:hint="eastAsia"/>
        </w:rPr>
        <w:t>※</w:t>
      </w:r>
      <w:r w:rsidRPr="00245BAF">
        <w:t>講習の申込みは、定員</w:t>
      </w:r>
      <w:r>
        <w:rPr>
          <w:rFonts w:hint="eastAsia"/>
        </w:rPr>
        <w:t>(30</w:t>
      </w:r>
      <w:r>
        <w:rPr>
          <w:rFonts w:hint="eastAsia"/>
        </w:rPr>
        <w:t>名</w:t>
      </w:r>
      <w:r>
        <w:rPr>
          <w:rFonts w:hint="eastAsia"/>
        </w:rPr>
        <w:t>)</w:t>
      </w:r>
      <w:r w:rsidRPr="00245BAF">
        <w:t>になり次第、締切</w:t>
      </w:r>
    </w:p>
    <w:p w:rsidR="00B67FC0" w:rsidRPr="00780D8B" w:rsidRDefault="00B67FC0" w:rsidP="00B67FC0">
      <w:pPr>
        <w:ind w:left="1753" w:hangingChars="900" w:hanging="1753"/>
        <w:jc w:val="left"/>
        <w:rPr>
          <w:rFonts w:asciiTheme="minorEastAsia" w:hAnsiTheme="minorEastAsia" w:cs="Arial"/>
          <w:szCs w:val="21"/>
        </w:rPr>
      </w:pPr>
      <w:r w:rsidRPr="00780D8B">
        <w:rPr>
          <w:rFonts w:hint="eastAsia"/>
        </w:rPr>
        <w:t xml:space="preserve">７．受講資格　　</w:t>
      </w:r>
      <w:r w:rsidRPr="00780D8B">
        <w:rPr>
          <w:rFonts w:hint="eastAsia"/>
        </w:rPr>
        <w:t xml:space="preserve"> </w:t>
      </w:r>
      <w:r w:rsidRPr="00780D8B">
        <w:rPr>
          <w:rFonts w:hint="eastAsia"/>
        </w:rPr>
        <w:t>①過去に当講習会を受講し、平成</w:t>
      </w:r>
      <w:r w:rsidR="00E87542">
        <w:rPr>
          <w:rFonts w:hint="eastAsia"/>
        </w:rPr>
        <w:t>30</w:t>
      </w:r>
      <w:r w:rsidRPr="00780D8B">
        <w:rPr>
          <w:rFonts w:hint="eastAsia"/>
        </w:rPr>
        <w:t>年</w:t>
      </w:r>
      <w:r w:rsidRPr="00780D8B">
        <w:rPr>
          <w:rFonts w:hint="eastAsia"/>
        </w:rPr>
        <w:t>3</w:t>
      </w:r>
      <w:r w:rsidRPr="00780D8B">
        <w:rPr>
          <w:rFonts w:hint="eastAsia"/>
        </w:rPr>
        <w:t>月末で</w:t>
      </w:r>
      <w:r w:rsidRPr="00780D8B">
        <w:rPr>
          <w:rFonts w:hint="eastAsia"/>
        </w:rPr>
        <w:t>2</w:t>
      </w:r>
      <w:r w:rsidRPr="00780D8B">
        <w:rPr>
          <w:rFonts w:hint="eastAsia"/>
        </w:rPr>
        <w:t>年間の有効期限が切れる受講証保有者</w:t>
      </w:r>
    </w:p>
    <w:p w:rsidR="00B67FC0" w:rsidRDefault="00B67FC0" w:rsidP="00B67FC0">
      <w:pPr>
        <w:ind w:left="1843" w:hanging="163"/>
      </w:pPr>
      <w:r w:rsidRPr="00780D8B">
        <w:rPr>
          <w:rFonts w:hint="eastAsia"/>
        </w:rPr>
        <w:t>②平成</w:t>
      </w:r>
      <w:r w:rsidR="00056D94">
        <w:rPr>
          <w:rFonts w:hint="eastAsia"/>
        </w:rPr>
        <w:t>24</w:t>
      </w:r>
      <w:r w:rsidRPr="00780D8B">
        <w:rPr>
          <w:rFonts w:hint="eastAsia"/>
        </w:rPr>
        <w:t>年度以降、</w:t>
      </w:r>
      <w:r w:rsidR="00056D94">
        <w:rPr>
          <w:rFonts w:hint="eastAsia"/>
        </w:rPr>
        <w:t>島根県埋蔵文化財調査センターが実施する埋蔵文化財発掘調査支援業務を請け負った業者に属する者</w:t>
      </w:r>
    </w:p>
    <w:p w:rsidR="00056D94" w:rsidRPr="00780D8B" w:rsidRDefault="00056D94" w:rsidP="00056D94">
      <w:pPr>
        <w:ind w:left="1843" w:hanging="163"/>
      </w:pPr>
      <w:r>
        <w:rPr>
          <w:rFonts w:hint="eastAsia"/>
        </w:rPr>
        <w:t>③</w:t>
      </w:r>
      <w:r w:rsidRPr="00780D8B">
        <w:rPr>
          <w:rFonts w:hint="eastAsia"/>
        </w:rPr>
        <w:t>平成</w:t>
      </w:r>
      <w:r w:rsidRPr="00780D8B">
        <w:rPr>
          <w:rFonts w:hint="eastAsia"/>
        </w:rPr>
        <w:t>20</w:t>
      </w:r>
      <w:r w:rsidRPr="00780D8B">
        <w:rPr>
          <w:rFonts w:hint="eastAsia"/>
        </w:rPr>
        <w:t>年度以降、島根県内の埋蔵文化財発掘調査現場において表土掘削等の作業を請け負った業者で、かつ平成</w:t>
      </w:r>
      <w:r w:rsidR="00E87542">
        <w:rPr>
          <w:rFonts w:hint="eastAsia"/>
        </w:rPr>
        <w:t>29</w:t>
      </w:r>
      <w:r w:rsidRPr="00780D8B">
        <w:rPr>
          <w:rFonts w:hint="eastAsia"/>
        </w:rPr>
        <w:t>・</w:t>
      </w:r>
      <w:r w:rsidR="00E87542">
        <w:rPr>
          <w:rFonts w:hint="eastAsia"/>
        </w:rPr>
        <w:t>30</w:t>
      </w:r>
      <w:r w:rsidRPr="00780D8B">
        <w:rPr>
          <w:rFonts w:hint="eastAsia"/>
        </w:rPr>
        <w:t>年度島根県建設工事等入札参加資格者名簿の土木一式、</w:t>
      </w:r>
      <w:r w:rsidRPr="00780D8B">
        <w:rPr>
          <w:rFonts w:hint="eastAsia"/>
        </w:rPr>
        <w:t>A</w:t>
      </w:r>
      <w:r w:rsidRPr="00780D8B">
        <w:rPr>
          <w:rFonts w:hint="eastAsia"/>
        </w:rPr>
        <w:t>等級に格付けされる業者に属する者</w:t>
      </w:r>
    </w:p>
    <w:p w:rsidR="00B67FC0" w:rsidRDefault="00B67FC0" w:rsidP="00B67FC0">
      <w:r>
        <w:rPr>
          <w:rFonts w:hint="eastAsia"/>
        </w:rPr>
        <w:t>8</w:t>
      </w:r>
      <w:r>
        <w:rPr>
          <w:rFonts w:hint="eastAsia"/>
        </w:rPr>
        <w:t>．受講料　　　無料</w:t>
      </w:r>
    </w:p>
    <w:p w:rsidR="00B67FC0" w:rsidRDefault="00B67FC0" w:rsidP="00B67FC0">
      <w:pPr>
        <w:ind w:leftChars="800" w:left="1558"/>
        <w:rPr>
          <w:rFonts w:asciiTheme="minorEastAsia" w:hAnsiTheme="minorEastAsia" w:cs="Arial"/>
          <w:bCs/>
          <w:szCs w:val="21"/>
        </w:rPr>
      </w:pPr>
      <w:r>
        <w:rPr>
          <w:rFonts w:hint="eastAsia"/>
        </w:rPr>
        <w:t>ただし、テキストとして、</w:t>
      </w:r>
      <w:hyperlink r:id="rId8" w:history="1">
        <w:r w:rsidRPr="002F7B6F">
          <w:rPr>
            <w:rStyle w:val="a7"/>
            <w:rFonts w:asciiTheme="minorEastAsia" w:hAnsiTheme="minorEastAsia"/>
            <w:color w:val="auto"/>
            <w:szCs w:val="21"/>
            <w:u w:val="none"/>
          </w:rPr>
          <w:t>文化庁文化財部記念物課</w:t>
        </w:r>
      </w:hyperlink>
      <w:r w:rsidRPr="002F7B6F">
        <w:rPr>
          <w:rStyle w:val="bylinepipe1"/>
          <w:rFonts w:asciiTheme="minorEastAsia" w:hAnsiTheme="minorEastAsia" w:cs="Arial"/>
          <w:color w:val="auto"/>
          <w:szCs w:val="21"/>
        </w:rPr>
        <w:t>監修</w:t>
      </w:r>
      <w:r>
        <w:rPr>
          <w:rStyle w:val="bylinepipe1"/>
          <w:rFonts w:asciiTheme="minorEastAsia" w:hAnsiTheme="minorEastAsia" w:cs="Arial" w:hint="eastAsia"/>
          <w:color w:val="auto"/>
          <w:szCs w:val="21"/>
        </w:rPr>
        <w:t>の下記書籍を</w:t>
      </w:r>
      <w:r>
        <w:rPr>
          <w:rFonts w:asciiTheme="minorEastAsia" w:hAnsiTheme="minorEastAsia" w:cs="Arial" w:hint="eastAsia"/>
          <w:bCs/>
          <w:szCs w:val="21"/>
        </w:rPr>
        <w:t>準備して当日会場に持参。（ともに同成社より刊行）</w:t>
      </w:r>
    </w:p>
    <w:p w:rsidR="00B67FC0" w:rsidRPr="002E1B43" w:rsidRDefault="00B67FC0" w:rsidP="00B67FC0">
      <w:pPr>
        <w:pStyle w:val="ab"/>
        <w:numPr>
          <w:ilvl w:val="0"/>
          <w:numId w:val="2"/>
        </w:numPr>
        <w:ind w:leftChars="0"/>
        <w:rPr>
          <w:rFonts w:asciiTheme="minorEastAsia" w:hAnsiTheme="minorEastAsia" w:cs="Arial"/>
          <w:szCs w:val="21"/>
        </w:rPr>
      </w:pPr>
      <w:r w:rsidRPr="002E1B43">
        <w:rPr>
          <w:rFonts w:asciiTheme="minorEastAsia" w:hAnsiTheme="minorEastAsia" w:cs="Arial" w:hint="eastAsia"/>
          <w:bCs/>
          <w:szCs w:val="21"/>
        </w:rPr>
        <w:t>『発掘調査のてびき』集落遺跡発掘編、整理・報告書編</w:t>
      </w:r>
      <w:r w:rsidRPr="002E1B43">
        <w:rPr>
          <w:rStyle w:val="a7"/>
          <w:rFonts w:asciiTheme="minorEastAsia" w:hAnsiTheme="minorEastAsia" w:cs="Arial" w:hint="eastAsia"/>
          <w:color w:val="auto"/>
          <w:szCs w:val="21"/>
          <w:u w:val="none"/>
        </w:rPr>
        <w:t>（</w:t>
      </w:r>
      <w:hyperlink r:id="rId9" w:history="1">
        <w:r w:rsidRPr="002E1B43">
          <w:rPr>
            <w:rStyle w:val="a7"/>
            <w:rFonts w:asciiTheme="minorEastAsia" w:hAnsiTheme="minorEastAsia" w:cs="Arial" w:hint="eastAsia"/>
            <w:color w:val="auto"/>
            <w:szCs w:val="21"/>
            <w:u w:val="none"/>
          </w:rPr>
          <w:t>税込み</w:t>
        </w:r>
        <w:r>
          <w:rPr>
            <w:rStyle w:val="a7"/>
            <w:rFonts w:asciiTheme="minorEastAsia" w:hAnsiTheme="minorEastAsia" w:cs="Arial" w:hint="eastAsia"/>
            <w:color w:val="auto"/>
            <w:szCs w:val="21"/>
            <w:u w:val="none"/>
          </w:rPr>
          <w:t>540</w:t>
        </w:r>
        <w:r w:rsidRPr="002E1B43">
          <w:rPr>
            <w:rStyle w:val="a7"/>
            <w:rFonts w:asciiTheme="minorEastAsia" w:hAnsiTheme="minorEastAsia" w:cs="Arial" w:hint="eastAsia"/>
            <w:color w:val="auto"/>
            <w:szCs w:val="21"/>
            <w:u w:val="none"/>
          </w:rPr>
          <w:t>0</w:t>
        </w:r>
      </w:hyperlink>
      <w:r w:rsidRPr="002E1B43">
        <w:rPr>
          <w:rFonts w:asciiTheme="minorEastAsia" w:hAnsiTheme="minorEastAsia" w:cs="Arial" w:hint="eastAsia"/>
          <w:szCs w:val="21"/>
        </w:rPr>
        <w:t>円）</w:t>
      </w:r>
    </w:p>
    <w:p w:rsidR="00B67FC0" w:rsidRPr="002E1B43" w:rsidRDefault="00B67FC0" w:rsidP="00B67FC0">
      <w:pPr>
        <w:pStyle w:val="ab"/>
        <w:numPr>
          <w:ilvl w:val="0"/>
          <w:numId w:val="2"/>
        </w:numPr>
        <w:ind w:leftChars="0"/>
        <w:rPr>
          <w:rFonts w:asciiTheme="minorEastAsia" w:hAnsiTheme="minorEastAsia" w:cs="Arial"/>
          <w:szCs w:val="21"/>
        </w:rPr>
      </w:pPr>
      <w:r w:rsidRPr="002E1B43">
        <w:rPr>
          <w:rFonts w:asciiTheme="minorEastAsia" w:hAnsiTheme="minorEastAsia" w:cs="Arial" w:hint="eastAsia"/>
          <w:szCs w:val="21"/>
        </w:rPr>
        <w:t>『発掘調査のてびき』各種遺跡調査編（税込み</w:t>
      </w:r>
      <w:r>
        <w:rPr>
          <w:rFonts w:asciiTheme="minorEastAsia" w:hAnsiTheme="minorEastAsia" w:cs="Arial" w:hint="eastAsia"/>
          <w:szCs w:val="21"/>
        </w:rPr>
        <w:t>3240</w:t>
      </w:r>
      <w:r w:rsidRPr="002E1B43">
        <w:rPr>
          <w:rFonts w:asciiTheme="minorEastAsia" w:hAnsiTheme="minorEastAsia" w:cs="Arial" w:hint="eastAsia"/>
          <w:szCs w:val="21"/>
        </w:rPr>
        <w:t>円）</w:t>
      </w:r>
    </w:p>
    <w:p w:rsidR="00B67FC0" w:rsidRPr="00A13E26" w:rsidRDefault="00B67FC0" w:rsidP="00B67FC0">
      <w:pPr>
        <w:ind w:leftChars="800" w:left="1558"/>
      </w:pPr>
      <w:r>
        <w:rPr>
          <w:rFonts w:asciiTheme="minorEastAsia" w:hAnsiTheme="minorEastAsia" w:cs="Arial" w:hint="eastAsia"/>
          <w:szCs w:val="21"/>
        </w:rPr>
        <w:t>また1日目の博物館見学には、入館料610円が必要。</w:t>
      </w:r>
    </w:p>
    <w:p w:rsidR="00B67FC0" w:rsidRDefault="00B67FC0" w:rsidP="00B67FC0">
      <w:r>
        <w:rPr>
          <w:rFonts w:hint="eastAsia"/>
        </w:rPr>
        <w:t>9</w:t>
      </w:r>
      <w:r>
        <w:rPr>
          <w:rFonts w:hint="eastAsia"/>
        </w:rPr>
        <w:t>．問合せ　　　島根県埋蔵文化財調査センター管理課</w:t>
      </w:r>
      <w:r>
        <w:rPr>
          <w:rFonts w:hint="eastAsia"/>
        </w:rPr>
        <w:t>(0852-36-8608)</w:t>
      </w:r>
    </w:p>
    <w:p w:rsidR="00780D8B" w:rsidRDefault="00780D8B" w:rsidP="00780D8B">
      <w:r>
        <w:rPr>
          <w:rFonts w:hint="eastAsia"/>
        </w:rPr>
        <w:t>10</w:t>
      </w:r>
      <w:r>
        <w:rPr>
          <w:rFonts w:hint="eastAsia"/>
        </w:rPr>
        <w:t>．受講証の更新</w:t>
      </w:r>
    </w:p>
    <w:p w:rsidR="00780D8B" w:rsidRDefault="00780D8B" w:rsidP="00780D8B">
      <w:pPr>
        <w:ind w:leftChars="850" w:left="2629" w:hangingChars="500" w:hanging="974"/>
      </w:pPr>
      <w:r>
        <w:rPr>
          <w:rFonts w:hint="eastAsia"/>
        </w:rPr>
        <w:t>１）対象</w:t>
      </w:r>
    </w:p>
    <w:p w:rsidR="00780D8B" w:rsidRDefault="00780D8B" w:rsidP="00780D8B">
      <w:pPr>
        <w:ind w:leftChars="850" w:left="2629" w:hangingChars="500" w:hanging="974"/>
      </w:pPr>
      <w:r>
        <w:rPr>
          <w:rFonts w:hint="eastAsia"/>
        </w:rPr>
        <w:t xml:space="preserve">　平成</w:t>
      </w:r>
      <w:r w:rsidR="00E87542">
        <w:rPr>
          <w:rFonts w:hint="eastAsia"/>
        </w:rPr>
        <w:t>30</w:t>
      </w:r>
      <w:r>
        <w:rPr>
          <w:rFonts w:hint="eastAsia"/>
        </w:rPr>
        <w:t>年</w:t>
      </w:r>
      <w:r>
        <w:rPr>
          <w:rFonts w:hint="eastAsia"/>
        </w:rPr>
        <w:t>3</w:t>
      </w:r>
      <w:r>
        <w:rPr>
          <w:rFonts w:hint="eastAsia"/>
        </w:rPr>
        <w:t>月末で有効期限が切れるすべての受講証保有者を更新の対象とする。</w:t>
      </w:r>
    </w:p>
    <w:p w:rsidR="00780D8B" w:rsidRDefault="00780D8B" w:rsidP="00780D8B">
      <w:pPr>
        <w:ind w:leftChars="850" w:left="2629" w:hangingChars="500" w:hanging="974"/>
      </w:pPr>
      <w:r>
        <w:rPr>
          <w:rFonts w:hint="eastAsia"/>
        </w:rPr>
        <w:t>２）更新条件</w:t>
      </w:r>
    </w:p>
    <w:p w:rsidR="00780D8B" w:rsidRDefault="00780D8B" w:rsidP="00780D8B">
      <w:pPr>
        <w:ind w:leftChars="850" w:left="2629" w:hangingChars="500" w:hanging="974"/>
      </w:pPr>
      <w:r>
        <w:rPr>
          <w:rFonts w:hint="eastAsia"/>
        </w:rPr>
        <w:t xml:space="preserve">　過去</w:t>
      </w:r>
      <w:r>
        <w:rPr>
          <w:rFonts w:hint="eastAsia"/>
        </w:rPr>
        <w:t>2</w:t>
      </w:r>
      <w:r>
        <w:rPr>
          <w:rFonts w:hint="eastAsia"/>
        </w:rPr>
        <w:t>年以内に当講習会を受講していること。また以下の区分により講習課程の</w:t>
      </w:r>
    </w:p>
    <w:p w:rsidR="00780D8B" w:rsidRDefault="00780D8B" w:rsidP="00780D8B">
      <w:pPr>
        <w:ind w:leftChars="950" w:left="2629" w:hangingChars="400" w:hanging="779"/>
      </w:pPr>
      <w:r>
        <w:rPr>
          <w:rFonts w:hint="eastAsia"/>
        </w:rPr>
        <w:t>一部を免除する。</w:t>
      </w:r>
    </w:p>
    <w:p w:rsidR="00780D8B" w:rsidRDefault="00780D8B" w:rsidP="00780D8B">
      <w:pPr>
        <w:pStyle w:val="ab"/>
        <w:numPr>
          <w:ilvl w:val="0"/>
          <w:numId w:val="11"/>
        </w:numPr>
        <w:ind w:leftChars="0"/>
      </w:pPr>
      <w:r>
        <w:rPr>
          <w:rFonts w:hint="eastAsia"/>
        </w:rPr>
        <w:t>有効期間中に支援業務を受託しその常駐技術者として</w:t>
      </w:r>
      <w:r>
        <w:rPr>
          <w:rFonts w:hint="eastAsia"/>
        </w:rPr>
        <w:t>3</w:t>
      </w:r>
      <w:r>
        <w:rPr>
          <w:rFonts w:hint="eastAsia"/>
        </w:rPr>
        <w:t>ヶ月以上従事した者は、</w:t>
      </w:r>
      <w:r>
        <w:rPr>
          <w:rFonts w:hint="eastAsia"/>
        </w:rPr>
        <w:t>1</w:t>
      </w:r>
      <w:r>
        <w:rPr>
          <w:rFonts w:hint="eastAsia"/>
        </w:rPr>
        <w:t>日目午前中のみ受講する。</w:t>
      </w:r>
    </w:p>
    <w:p w:rsidR="00780D8B" w:rsidRDefault="00780D8B" w:rsidP="00780D8B">
      <w:pPr>
        <w:pStyle w:val="ab"/>
        <w:numPr>
          <w:ilvl w:val="0"/>
          <w:numId w:val="11"/>
        </w:numPr>
        <w:ind w:leftChars="0"/>
      </w:pPr>
      <w:r>
        <w:rPr>
          <w:rFonts w:hint="eastAsia"/>
        </w:rPr>
        <w:t>有効期間中に常駐技術者</w:t>
      </w:r>
      <w:r w:rsidR="00492E87">
        <w:rPr>
          <w:rFonts w:hint="eastAsia"/>
        </w:rPr>
        <w:t>として３ヶ月未満従事した者又は従事経験のない者は</w:t>
      </w:r>
      <w:r>
        <w:rPr>
          <w:rFonts w:hint="eastAsia"/>
        </w:rPr>
        <w:t>1</w:t>
      </w:r>
      <w:r>
        <w:rPr>
          <w:rFonts w:hint="eastAsia"/>
        </w:rPr>
        <w:t>日目のみの受講とする。</w:t>
      </w:r>
    </w:p>
    <w:p w:rsidR="00780D8B" w:rsidRDefault="00780D8B" w:rsidP="00492E87">
      <w:pPr>
        <w:rPr>
          <w:rFonts w:hint="eastAsia"/>
        </w:rPr>
      </w:pPr>
    </w:p>
    <w:p w:rsidR="00E87542" w:rsidRDefault="00E87542" w:rsidP="00492E87"/>
    <w:p w:rsidR="00492E87" w:rsidRDefault="00492E87" w:rsidP="00492E87">
      <w:pPr>
        <w:rPr>
          <w:rFonts w:hint="eastAsia"/>
        </w:rPr>
      </w:pPr>
    </w:p>
    <w:p w:rsidR="00780D8B" w:rsidRDefault="00492E87" w:rsidP="00780D8B">
      <w:r>
        <w:rPr>
          <w:rFonts w:hint="eastAsia"/>
        </w:rPr>
        <w:t>【</w:t>
      </w:r>
      <w:r w:rsidR="00780D8B">
        <w:rPr>
          <w:rFonts w:hint="eastAsia"/>
        </w:rPr>
        <w:t>参考</w:t>
      </w:r>
      <w:r>
        <w:rPr>
          <w:rFonts w:hint="eastAsia"/>
        </w:rPr>
        <w:t>】</w:t>
      </w:r>
    </w:p>
    <w:p w:rsidR="00780D8B" w:rsidRDefault="00780D8B" w:rsidP="00780D8B">
      <w:r>
        <w:rPr>
          <w:rFonts w:hint="eastAsia"/>
        </w:rPr>
        <w:t xml:space="preserve">　平成</w:t>
      </w:r>
      <w:r w:rsidR="00E87542">
        <w:rPr>
          <w:rFonts w:hint="eastAsia"/>
        </w:rPr>
        <w:t>30</w:t>
      </w:r>
      <w:r>
        <w:rPr>
          <w:rFonts w:hint="eastAsia"/>
        </w:rPr>
        <w:t>年度の発掘調査支援委託業務の一般競争入札では、島根県公共工事の一般的な入札参加資格事項以外に、以下の条件を付す予定。</w:t>
      </w:r>
      <w:bookmarkStart w:id="0" w:name="_GoBack"/>
      <w:bookmarkEnd w:id="0"/>
    </w:p>
    <w:p w:rsidR="00780D8B" w:rsidRPr="004B32E0" w:rsidRDefault="00780D8B" w:rsidP="00780D8B">
      <w:pPr>
        <w:ind w:firstLineChars="100" w:firstLine="195"/>
      </w:pPr>
      <w:r w:rsidRPr="004B32E0">
        <w:rPr>
          <w:rFonts w:hint="eastAsia"/>
        </w:rPr>
        <w:t>１）次の①～③の条件のいずれかを満すものであること。</w:t>
      </w:r>
    </w:p>
    <w:p w:rsidR="00780D8B" w:rsidRPr="004B32E0" w:rsidRDefault="00780D8B" w:rsidP="00780D8B">
      <w:pPr>
        <w:ind w:leftChars="200" w:left="486" w:hangingChars="50" w:hanging="97"/>
      </w:pPr>
      <w:r w:rsidRPr="004B32E0">
        <w:rPr>
          <w:rFonts w:hint="eastAsia"/>
        </w:rPr>
        <w:t>①平成</w:t>
      </w:r>
      <w:r w:rsidRPr="004B32E0">
        <w:rPr>
          <w:rFonts w:hint="eastAsia"/>
        </w:rPr>
        <w:t>24</w:t>
      </w:r>
      <w:r w:rsidRPr="004B32E0">
        <w:rPr>
          <w:rFonts w:hint="eastAsia"/>
        </w:rPr>
        <w:t>年度以降、埋蔵文化財発掘調査業現場で</w:t>
      </w:r>
      <w:r w:rsidRPr="004B32E0">
        <w:rPr>
          <w:rFonts w:hint="eastAsia"/>
        </w:rPr>
        <w:t>6</w:t>
      </w:r>
      <w:r w:rsidRPr="004B32E0">
        <w:rPr>
          <w:rFonts w:hint="eastAsia"/>
        </w:rPr>
        <w:t>ヶ月以上現場管理業務を請け負った者。</w:t>
      </w:r>
    </w:p>
    <w:p w:rsidR="00780D8B" w:rsidRPr="004B32E0" w:rsidRDefault="00780D8B" w:rsidP="00780D8B">
      <w:pPr>
        <w:ind w:leftChars="200" w:left="486" w:hangingChars="50" w:hanging="97"/>
      </w:pPr>
      <w:r w:rsidRPr="004B32E0">
        <w:rPr>
          <w:rFonts w:hint="eastAsia"/>
        </w:rPr>
        <w:t>②平成</w:t>
      </w:r>
      <w:r w:rsidRPr="004B32E0">
        <w:rPr>
          <w:rFonts w:hint="eastAsia"/>
        </w:rPr>
        <w:t>20</w:t>
      </w:r>
      <w:r w:rsidRPr="004B32E0">
        <w:rPr>
          <w:rFonts w:hint="eastAsia"/>
        </w:rPr>
        <w:t>年度以降、島根県内の埋蔵文化財発掘調査現場において表土掘削等の作業を請け負った業者で、かつ平成</w:t>
      </w:r>
      <w:r w:rsidR="00E87542">
        <w:rPr>
          <w:rFonts w:hint="eastAsia"/>
        </w:rPr>
        <w:t>29</w:t>
      </w:r>
      <w:r w:rsidRPr="004B32E0">
        <w:rPr>
          <w:rFonts w:hint="eastAsia"/>
        </w:rPr>
        <w:t>・</w:t>
      </w:r>
      <w:r w:rsidR="00E87542">
        <w:rPr>
          <w:rFonts w:hint="eastAsia"/>
        </w:rPr>
        <w:t>30</w:t>
      </w:r>
      <w:r w:rsidRPr="004B32E0">
        <w:rPr>
          <w:rFonts w:hint="eastAsia"/>
        </w:rPr>
        <w:t>年度島根県建設工事等入札参加資格者名簿の土木一式、</w:t>
      </w:r>
      <w:r w:rsidRPr="004B32E0">
        <w:rPr>
          <w:rFonts w:hint="eastAsia"/>
        </w:rPr>
        <w:t>A</w:t>
      </w:r>
      <w:r w:rsidRPr="004B32E0">
        <w:rPr>
          <w:rFonts w:hint="eastAsia"/>
        </w:rPr>
        <w:t>等級に格付けされる業者に属する者</w:t>
      </w:r>
    </w:p>
    <w:p w:rsidR="00780D8B" w:rsidRPr="004B32E0" w:rsidRDefault="00780D8B" w:rsidP="00780D8B">
      <w:pPr>
        <w:ind w:leftChars="200" w:left="486" w:hangingChars="50" w:hanging="97"/>
      </w:pPr>
      <w:r w:rsidRPr="004B32E0">
        <w:rPr>
          <w:rFonts w:hint="eastAsia"/>
        </w:rPr>
        <w:t>③</w:t>
      </w:r>
      <w:r w:rsidRPr="004B32E0">
        <w:rPr>
          <w:rFonts w:ascii="ＭＳ 明朝" w:hAnsi="ＭＳ 明朝" w:cs="ＭＳ 明朝" w:hint="eastAsia"/>
          <w:bCs/>
          <w:kern w:val="0"/>
          <w:szCs w:val="21"/>
        </w:rPr>
        <w:t>過去5年間において、島根県埋蔵文化財調査センターの実施した埋蔵文化財発掘調査現場で6ヶ月以上監理技術者または主任技術者として従事した経験を持つ技術者を有する者。</w:t>
      </w:r>
    </w:p>
    <w:p w:rsidR="00780D8B" w:rsidRPr="004B32E0" w:rsidRDefault="00780D8B" w:rsidP="00780D8B">
      <w:pPr>
        <w:ind w:firstLineChars="100" w:firstLine="195"/>
      </w:pPr>
      <w:r w:rsidRPr="004B32E0">
        <w:rPr>
          <w:rFonts w:hint="eastAsia"/>
        </w:rPr>
        <w:t>２）次の基準を満たす監理技術者または主任技術者を本件業務に専任で配置できること。</w:t>
      </w:r>
    </w:p>
    <w:p w:rsidR="00780D8B" w:rsidRPr="004B32E0" w:rsidRDefault="00780D8B" w:rsidP="00780D8B">
      <w:pPr>
        <w:ind w:firstLineChars="200" w:firstLine="389"/>
      </w:pPr>
      <w:r w:rsidRPr="004B32E0">
        <w:rPr>
          <w:rFonts w:hint="eastAsia"/>
        </w:rPr>
        <w:t>①監理技術者にあっては、土木工事業に係る</w:t>
      </w:r>
      <w:r w:rsidRPr="004B32E0">
        <w:rPr>
          <w:rFonts w:hint="eastAsia"/>
        </w:rPr>
        <w:t>1</w:t>
      </w:r>
      <w:r w:rsidRPr="004B32E0">
        <w:rPr>
          <w:rFonts w:hint="eastAsia"/>
        </w:rPr>
        <w:t>級又は</w:t>
      </w:r>
      <w:r w:rsidRPr="004B32E0">
        <w:rPr>
          <w:rFonts w:hint="eastAsia"/>
        </w:rPr>
        <w:t>2</w:t>
      </w:r>
      <w:r w:rsidRPr="004B32E0">
        <w:rPr>
          <w:rFonts w:hint="eastAsia"/>
        </w:rPr>
        <w:t>級施工監理技師の資格を有すること。</w:t>
      </w:r>
    </w:p>
    <w:p w:rsidR="00780D8B" w:rsidRPr="004B32E0" w:rsidRDefault="00780D8B" w:rsidP="00780D8B">
      <w:pPr>
        <w:ind w:leftChars="200" w:left="486" w:hangingChars="50" w:hanging="97"/>
      </w:pPr>
      <w:r w:rsidRPr="004B32E0">
        <w:rPr>
          <w:rFonts w:hint="eastAsia"/>
        </w:rPr>
        <w:t>②上記１）②③のものにあっては、専任で配置する技術者は、島根県埋蔵文化財調査センターが実施する埋蔵文化財発掘調査支援委託業務講習会を受講していること。</w:t>
      </w:r>
    </w:p>
    <w:p w:rsidR="00780D8B" w:rsidRPr="004B32E0" w:rsidRDefault="00780D8B" w:rsidP="00780D8B">
      <w:pPr>
        <w:ind w:leftChars="200" w:left="486" w:hangingChars="50" w:hanging="97"/>
      </w:pPr>
      <w:r w:rsidRPr="004B32E0">
        <w:rPr>
          <w:rFonts w:hint="eastAsia"/>
        </w:rPr>
        <w:t>③専任で配置する技術者は、当工事の開札の日以前</w:t>
      </w:r>
      <w:r w:rsidRPr="004B32E0">
        <w:rPr>
          <w:rFonts w:hint="eastAsia"/>
        </w:rPr>
        <w:t>3</w:t>
      </w:r>
      <w:r w:rsidRPr="004B32E0">
        <w:rPr>
          <w:rFonts w:hint="eastAsia"/>
        </w:rPr>
        <w:t>ヶ月以上の恒常的な雇用関係を必要とする。</w:t>
      </w:r>
    </w:p>
    <w:p w:rsidR="00780D8B" w:rsidRPr="004B32E0" w:rsidRDefault="00780D8B" w:rsidP="00780D8B">
      <w:pPr>
        <w:ind w:leftChars="200" w:left="486" w:hangingChars="50" w:hanging="97"/>
      </w:pPr>
      <w:r w:rsidRPr="004B32E0">
        <w:rPr>
          <w:rFonts w:hint="eastAsia"/>
        </w:rPr>
        <w:t>④配置技術者は、契約日時点で配置できる技術者とする。なお、入札書を提出するときに他の工事に主任技術者を配置する可能性がある等の理由により、配置技術者を特定できない場合には、複数の候補者を提出することが出来る。</w:t>
      </w:r>
    </w:p>
    <w:p w:rsidR="00780D8B" w:rsidRPr="00780D8B" w:rsidRDefault="00780D8B" w:rsidP="00B67FC0"/>
    <w:p w:rsidR="00780D8B" w:rsidRDefault="00780D8B" w:rsidP="00B67FC0"/>
    <w:p w:rsidR="00780D8B" w:rsidRDefault="00780D8B" w:rsidP="00B67FC0"/>
    <w:sectPr w:rsidR="00780D8B" w:rsidSect="0034781C">
      <w:pgSz w:w="11906" w:h="16838" w:code="9"/>
      <w:pgMar w:top="1531" w:right="1474" w:bottom="1474" w:left="1418" w:header="851" w:footer="992" w:gutter="0"/>
      <w:cols w:space="425"/>
      <w:docGrid w:type="linesAndChars" w:linePitch="300" w:charSpace="-31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A9" w:rsidRDefault="003A0FA9" w:rsidP="00420A6A">
      <w:r>
        <w:separator/>
      </w:r>
    </w:p>
  </w:endnote>
  <w:endnote w:type="continuationSeparator" w:id="0">
    <w:p w:rsidR="003A0FA9" w:rsidRDefault="003A0FA9" w:rsidP="0042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A9" w:rsidRDefault="003A0FA9" w:rsidP="00420A6A">
      <w:r>
        <w:separator/>
      </w:r>
    </w:p>
  </w:footnote>
  <w:footnote w:type="continuationSeparator" w:id="0">
    <w:p w:rsidR="003A0FA9" w:rsidRDefault="003A0FA9" w:rsidP="00420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592D"/>
    <w:multiLevelType w:val="hybridMultilevel"/>
    <w:tmpl w:val="CD0C039A"/>
    <w:lvl w:ilvl="0" w:tplc="3EFE17D6">
      <w:start w:val="1"/>
      <w:numFmt w:val="decimalEnclosedCircle"/>
      <w:lvlText w:val="%1"/>
      <w:lvlJc w:val="left"/>
      <w:pPr>
        <w:ind w:left="2113" w:hanging="360"/>
      </w:pPr>
      <w:rPr>
        <w:rFonts w:hint="default"/>
      </w:rPr>
    </w:lvl>
    <w:lvl w:ilvl="1" w:tplc="04090017" w:tentative="1">
      <w:start w:val="1"/>
      <w:numFmt w:val="aiueoFullWidth"/>
      <w:lvlText w:val="(%2)"/>
      <w:lvlJc w:val="left"/>
      <w:pPr>
        <w:ind w:left="2593" w:hanging="420"/>
      </w:pPr>
    </w:lvl>
    <w:lvl w:ilvl="2" w:tplc="04090011" w:tentative="1">
      <w:start w:val="1"/>
      <w:numFmt w:val="decimalEnclosedCircle"/>
      <w:lvlText w:val="%3"/>
      <w:lvlJc w:val="left"/>
      <w:pPr>
        <w:ind w:left="3013" w:hanging="420"/>
      </w:pPr>
    </w:lvl>
    <w:lvl w:ilvl="3" w:tplc="0409000F" w:tentative="1">
      <w:start w:val="1"/>
      <w:numFmt w:val="decimal"/>
      <w:lvlText w:val="%4."/>
      <w:lvlJc w:val="left"/>
      <w:pPr>
        <w:ind w:left="3433" w:hanging="420"/>
      </w:pPr>
    </w:lvl>
    <w:lvl w:ilvl="4" w:tplc="04090017" w:tentative="1">
      <w:start w:val="1"/>
      <w:numFmt w:val="aiueoFullWidth"/>
      <w:lvlText w:val="(%5)"/>
      <w:lvlJc w:val="left"/>
      <w:pPr>
        <w:ind w:left="3853" w:hanging="420"/>
      </w:pPr>
    </w:lvl>
    <w:lvl w:ilvl="5" w:tplc="04090011" w:tentative="1">
      <w:start w:val="1"/>
      <w:numFmt w:val="decimalEnclosedCircle"/>
      <w:lvlText w:val="%6"/>
      <w:lvlJc w:val="left"/>
      <w:pPr>
        <w:ind w:left="4273" w:hanging="420"/>
      </w:pPr>
    </w:lvl>
    <w:lvl w:ilvl="6" w:tplc="0409000F" w:tentative="1">
      <w:start w:val="1"/>
      <w:numFmt w:val="decimal"/>
      <w:lvlText w:val="%7."/>
      <w:lvlJc w:val="left"/>
      <w:pPr>
        <w:ind w:left="4693" w:hanging="420"/>
      </w:pPr>
    </w:lvl>
    <w:lvl w:ilvl="7" w:tplc="04090017" w:tentative="1">
      <w:start w:val="1"/>
      <w:numFmt w:val="aiueoFullWidth"/>
      <w:lvlText w:val="(%8)"/>
      <w:lvlJc w:val="left"/>
      <w:pPr>
        <w:ind w:left="5113" w:hanging="420"/>
      </w:pPr>
    </w:lvl>
    <w:lvl w:ilvl="8" w:tplc="04090011" w:tentative="1">
      <w:start w:val="1"/>
      <w:numFmt w:val="decimalEnclosedCircle"/>
      <w:lvlText w:val="%9"/>
      <w:lvlJc w:val="left"/>
      <w:pPr>
        <w:ind w:left="5533" w:hanging="420"/>
      </w:pPr>
    </w:lvl>
  </w:abstractNum>
  <w:abstractNum w:abstractNumId="1" w15:restartNumberingAfterBreak="0">
    <w:nsid w:val="39C902EF"/>
    <w:multiLevelType w:val="hybridMultilevel"/>
    <w:tmpl w:val="45D688B4"/>
    <w:lvl w:ilvl="0" w:tplc="5D8C1A0A">
      <w:start w:val="1"/>
      <w:numFmt w:val="decimalEnclosedCircle"/>
      <w:lvlText w:val="%1"/>
      <w:lvlJc w:val="left"/>
      <w:pPr>
        <w:ind w:left="1918" w:hanging="360"/>
      </w:pPr>
      <w:rPr>
        <w:rFonts w:hint="default"/>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2" w15:restartNumberingAfterBreak="0">
    <w:nsid w:val="3B8C19F3"/>
    <w:multiLevelType w:val="hybridMultilevel"/>
    <w:tmpl w:val="7B7E0AF2"/>
    <w:lvl w:ilvl="0" w:tplc="52424774">
      <w:start w:val="1"/>
      <w:numFmt w:val="decimalEnclosedCircle"/>
      <w:lvlText w:val="%1"/>
      <w:lvlJc w:val="left"/>
      <w:pPr>
        <w:ind w:left="2668" w:hanging="360"/>
      </w:pPr>
      <w:rPr>
        <w:rFonts w:asciiTheme="minorEastAsia" w:eastAsiaTheme="minorEastAsia" w:hAnsiTheme="minorEastAsia" w:cs="Arial"/>
      </w:rPr>
    </w:lvl>
    <w:lvl w:ilvl="1" w:tplc="04090017" w:tentative="1">
      <w:start w:val="1"/>
      <w:numFmt w:val="aiueoFullWidth"/>
      <w:lvlText w:val="(%2)"/>
      <w:lvlJc w:val="left"/>
      <w:pPr>
        <w:ind w:left="3148" w:hanging="420"/>
      </w:pPr>
    </w:lvl>
    <w:lvl w:ilvl="2" w:tplc="04090011" w:tentative="1">
      <w:start w:val="1"/>
      <w:numFmt w:val="decimalEnclosedCircle"/>
      <w:lvlText w:val="%3"/>
      <w:lvlJc w:val="left"/>
      <w:pPr>
        <w:ind w:left="3568" w:hanging="420"/>
      </w:pPr>
    </w:lvl>
    <w:lvl w:ilvl="3" w:tplc="0409000F" w:tentative="1">
      <w:start w:val="1"/>
      <w:numFmt w:val="decimal"/>
      <w:lvlText w:val="%4."/>
      <w:lvlJc w:val="left"/>
      <w:pPr>
        <w:ind w:left="3988" w:hanging="420"/>
      </w:pPr>
    </w:lvl>
    <w:lvl w:ilvl="4" w:tplc="04090017" w:tentative="1">
      <w:start w:val="1"/>
      <w:numFmt w:val="aiueoFullWidth"/>
      <w:lvlText w:val="(%5)"/>
      <w:lvlJc w:val="left"/>
      <w:pPr>
        <w:ind w:left="4408" w:hanging="420"/>
      </w:pPr>
    </w:lvl>
    <w:lvl w:ilvl="5" w:tplc="04090011" w:tentative="1">
      <w:start w:val="1"/>
      <w:numFmt w:val="decimalEnclosedCircle"/>
      <w:lvlText w:val="%6"/>
      <w:lvlJc w:val="left"/>
      <w:pPr>
        <w:ind w:left="4828" w:hanging="420"/>
      </w:pPr>
    </w:lvl>
    <w:lvl w:ilvl="6" w:tplc="0409000F" w:tentative="1">
      <w:start w:val="1"/>
      <w:numFmt w:val="decimal"/>
      <w:lvlText w:val="%7."/>
      <w:lvlJc w:val="left"/>
      <w:pPr>
        <w:ind w:left="5248" w:hanging="420"/>
      </w:pPr>
    </w:lvl>
    <w:lvl w:ilvl="7" w:tplc="04090017" w:tentative="1">
      <w:start w:val="1"/>
      <w:numFmt w:val="aiueoFullWidth"/>
      <w:lvlText w:val="(%8)"/>
      <w:lvlJc w:val="left"/>
      <w:pPr>
        <w:ind w:left="5668" w:hanging="420"/>
      </w:pPr>
    </w:lvl>
    <w:lvl w:ilvl="8" w:tplc="04090011" w:tentative="1">
      <w:start w:val="1"/>
      <w:numFmt w:val="decimalEnclosedCircle"/>
      <w:lvlText w:val="%9"/>
      <w:lvlJc w:val="left"/>
      <w:pPr>
        <w:ind w:left="6088" w:hanging="420"/>
      </w:pPr>
    </w:lvl>
  </w:abstractNum>
  <w:abstractNum w:abstractNumId="3" w15:restartNumberingAfterBreak="0">
    <w:nsid w:val="446C12FF"/>
    <w:multiLevelType w:val="hybridMultilevel"/>
    <w:tmpl w:val="D0BC3C30"/>
    <w:lvl w:ilvl="0" w:tplc="B8FE7DE0">
      <w:start w:val="1"/>
      <w:numFmt w:val="decimalEnclosedCircle"/>
      <w:lvlText w:val="%1"/>
      <w:lvlJc w:val="left"/>
      <w:pPr>
        <w:ind w:left="2308" w:hanging="360"/>
      </w:pPr>
      <w:rPr>
        <w:rFonts w:hint="default"/>
      </w:rPr>
    </w:lvl>
    <w:lvl w:ilvl="1" w:tplc="04090017" w:tentative="1">
      <w:start w:val="1"/>
      <w:numFmt w:val="aiueoFullWidth"/>
      <w:lvlText w:val="(%2)"/>
      <w:lvlJc w:val="left"/>
      <w:pPr>
        <w:ind w:left="2788" w:hanging="420"/>
      </w:pPr>
    </w:lvl>
    <w:lvl w:ilvl="2" w:tplc="04090011" w:tentative="1">
      <w:start w:val="1"/>
      <w:numFmt w:val="decimalEnclosedCircle"/>
      <w:lvlText w:val="%3"/>
      <w:lvlJc w:val="left"/>
      <w:pPr>
        <w:ind w:left="3208" w:hanging="420"/>
      </w:pPr>
    </w:lvl>
    <w:lvl w:ilvl="3" w:tplc="0409000F" w:tentative="1">
      <w:start w:val="1"/>
      <w:numFmt w:val="decimal"/>
      <w:lvlText w:val="%4."/>
      <w:lvlJc w:val="left"/>
      <w:pPr>
        <w:ind w:left="3628" w:hanging="420"/>
      </w:pPr>
    </w:lvl>
    <w:lvl w:ilvl="4" w:tplc="04090017" w:tentative="1">
      <w:start w:val="1"/>
      <w:numFmt w:val="aiueoFullWidth"/>
      <w:lvlText w:val="(%5)"/>
      <w:lvlJc w:val="left"/>
      <w:pPr>
        <w:ind w:left="4048" w:hanging="420"/>
      </w:pPr>
    </w:lvl>
    <w:lvl w:ilvl="5" w:tplc="04090011" w:tentative="1">
      <w:start w:val="1"/>
      <w:numFmt w:val="decimalEnclosedCircle"/>
      <w:lvlText w:val="%6"/>
      <w:lvlJc w:val="left"/>
      <w:pPr>
        <w:ind w:left="4468" w:hanging="420"/>
      </w:pPr>
    </w:lvl>
    <w:lvl w:ilvl="6" w:tplc="0409000F" w:tentative="1">
      <w:start w:val="1"/>
      <w:numFmt w:val="decimal"/>
      <w:lvlText w:val="%7."/>
      <w:lvlJc w:val="left"/>
      <w:pPr>
        <w:ind w:left="4888" w:hanging="420"/>
      </w:pPr>
    </w:lvl>
    <w:lvl w:ilvl="7" w:tplc="04090017" w:tentative="1">
      <w:start w:val="1"/>
      <w:numFmt w:val="aiueoFullWidth"/>
      <w:lvlText w:val="(%8)"/>
      <w:lvlJc w:val="left"/>
      <w:pPr>
        <w:ind w:left="5308" w:hanging="420"/>
      </w:pPr>
    </w:lvl>
    <w:lvl w:ilvl="8" w:tplc="04090011" w:tentative="1">
      <w:start w:val="1"/>
      <w:numFmt w:val="decimalEnclosedCircle"/>
      <w:lvlText w:val="%9"/>
      <w:lvlJc w:val="left"/>
      <w:pPr>
        <w:ind w:left="5728" w:hanging="420"/>
      </w:pPr>
    </w:lvl>
  </w:abstractNum>
  <w:abstractNum w:abstractNumId="4" w15:restartNumberingAfterBreak="0">
    <w:nsid w:val="4B1B0552"/>
    <w:multiLevelType w:val="hybridMultilevel"/>
    <w:tmpl w:val="F8BC07DC"/>
    <w:lvl w:ilvl="0" w:tplc="A130410C">
      <w:start w:val="1"/>
      <w:numFmt w:val="decimalEnclosedCircle"/>
      <w:lvlText w:val="%1"/>
      <w:lvlJc w:val="left"/>
      <w:pPr>
        <w:ind w:left="2113" w:hanging="360"/>
      </w:pPr>
      <w:rPr>
        <w:rFonts w:hint="default"/>
      </w:rPr>
    </w:lvl>
    <w:lvl w:ilvl="1" w:tplc="04090017" w:tentative="1">
      <w:start w:val="1"/>
      <w:numFmt w:val="aiueoFullWidth"/>
      <w:lvlText w:val="(%2)"/>
      <w:lvlJc w:val="left"/>
      <w:pPr>
        <w:ind w:left="2593" w:hanging="420"/>
      </w:pPr>
    </w:lvl>
    <w:lvl w:ilvl="2" w:tplc="04090011" w:tentative="1">
      <w:start w:val="1"/>
      <w:numFmt w:val="decimalEnclosedCircle"/>
      <w:lvlText w:val="%3"/>
      <w:lvlJc w:val="left"/>
      <w:pPr>
        <w:ind w:left="3013" w:hanging="420"/>
      </w:pPr>
    </w:lvl>
    <w:lvl w:ilvl="3" w:tplc="0409000F" w:tentative="1">
      <w:start w:val="1"/>
      <w:numFmt w:val="decimal"/>
      <w:lvlText w:val="%4."/>
      <w:lvlJc w:val="left"/>
      <w:pPr>
        <w:ind w:left="3433" w:hanging="420"/>
      </w:pPr>
    </w:lvl>
    <w:lvl w:ilvl="4" w:tplc="04090017" w:tentative="1">
      <w:start w:val="1"/>
      <w:numFmt w:val="aiueoFullWidth"/>
      <w:lvlText w:val="(%5)"/>
      <w:lvlJc w:val="left"/>
      <w:pPr>
        <w:ind w:left="3853" w:hanging="420"/>
      </w:pPr>
    </w:lvl>
    <w:lvl w:ilvl="5" w:tplc="04090011" w:tentative="1">
      <w:start w:val="1"/>
      <w:numFmt w:val="decimalEnclosedCircle"/>
      <w:lvlText w:val="%6"/>
      <w:lvlJc w:val="left"/>
      <w:pPr>
        <w:ind w:left="4273" w:hanging="420"/>
      </w:pPr>
    </w:lvl>
    <w:lvl w:ilvl="6" w:tplc="0409000F" w:tentative="1">
      <w:start w:val="1"/>
      <w:numFmt w:val="decimal"/>
      <w:lvlText w:val="%7."/>
      <w:lvlJc w:val="left"/>
      <w:pPr>
        <w:ind w:left="4693" w:hanging="420"/>
      </w:pPr>
    </w:lvl>
    <w:lvl w:ilvl="7" w:tplc="04090017" w:tentative="1">
      <w:start w:val="1"/>
      <w:numFmt w:val="aiueoFullWidth"/>
      <w:lvlText w:val="(%8)"/>
      <w:lvlJc w:val="left"/>
      <w:pPr>
        <w:ind w:left="5113" w:hanging="420"/>
      </w:pPr>
    </w:lvl>
    <w:lvl w:ilvl="8" w:tplc="04090011" w:tentative="1">
      <w:start w:val="1"/>
      <w:numFmt w:val="decimalEnclosedCircle"/>
      <w:lvlText w:val="%9"/>
      <w:lvlJc w:val="left"/>
      <w:pPr>
        <w:ind w:left="5533" w:hanging="420"/>
      </w:pPr>
    </w:lvl>
  </w:abstractNum>
  <w:abstractNum w:abstractNumId="5" w15:restartNumberingAfterBreak="0">
    <w:nsid w:val="4E4D240A"/>
    <w:multiLevelType w:val="hybridMultilevel"/>
    <w:tmpl w:val="651097F6"/>
    <w:lvl w:ilvl="0" w:tplc="D15657F4">
      <w:start w:val="1"/>
      <w:numFmt w:val="decimalEnclosedCircle"/>
      <w:lvlText w:val="%1"/>
      <w:lvlJc w:val="left"/>
      <w:pPr>
        <w:ind w:left="2405" w:hanging="360"/>
      </w:pPr>
      <w:rPr>
        <w:rFonts w:hint="default"/>
      </w:rPr>
    </w:lvl>
    <w:lvl w:ilvl="1" w:tplc="04090017" w:tentative="1">
      <w:start w:val="1"/>
      <w:numFmt w:val="aiueoFullWidth"/>
      <w:lvlText w:val="(%2)"/>
      <w:lvlJc w:val="left"/>
      <w:pPr>
        <w:ind w:left="2885" w:hanging="420"/>
      </w:pPr>
    </w:lvl>
    <w:lvl w:ilvl="2" w:tplc="04090011" w:tentative="1">
      <w:start w:val="1"/>
      <w:numFmt w:val="decimalEnclosedCircle"/>
      <w:lvlText w:val="%3"/>
      <w:lvlJc w:val="left"/>
      <w:pPr>
        <w:ind w:left="3305" w:hanging="420"/>
      </w:pPr>
    </w:lvl>
    <w:lvl w:ilvl="3" w:tplc="0409000F" w:tentative="1">
      <w:start w:val="1"/>
      <w:numFmt w:val="decimal"/>
      <w:lvlText w:val="%4."/>
      <w:lvlJc w:val="left"/>
      <w:pPr>
        <w:ind w:left="3725" w:hanging="420"/>
      </w:pPr>
    </w:lvl>
    <w:lvl w:ilvl="4" w:tplc="04090017" w:tentative="1">
      <w:start w:val="1"/>
      <w:numFmt w:val="aiueoFullWidth"/>
      <w:lvlText w:val="(%5)"/>
      <w:lvlJc w:val="left"/>
      <w:pPr>
        <w:ind w:left="4145" w:hanging="420"/>
      </w:pPr>
    </w:lvl>
    <w:lvl w:ilvl="5" w:tplc="04090011" w:tentative="1">
      <w:start w:val="1"/>
      <w:numFmt w:val="decimalEnclosedCircle"/>
      <w:lvlText w:val="%6"/>
      <w:lvlJc w:val="left"/>
      <w:pPr>
        <w:ind w:left="4565" w:hanging="420"/>
      </w:pPr>
    </w:lvl>
    <w:lvl w:ilvl="6" w:tplc="0409000F" w:tentative="1">
      <w:start w:val="1"/>
      <w:numFmt w:val="decimal"/>
      <w:lvlText w:val="%7."/>
      <w:lvlJc w:val="left"/>
      <w:pPr>
        <w:ind w:left="4985" w:hanging="420"/>
      </w:pPr>
    </w:lvl>
    <w:lvl w:ilvl="7" w:tplc="04090017" w:tentative="1">
      <w:start w:val="1"/>
      <w:numFmt w:val="aiueoFullWidth"/>
      <w:lvlText w:val="(%8)"/>
      <w:lvlJc w:val="left"/>
      <w:pPr>
        <w:ind w:left="5405" w:hanging="420"/>
      </w:pPr>
    </w:lvl>
    <w:lvl w:ilvl="8" w:tplc="04090011" w:tentative="1">
      <w:start w:val="1"/>
      <w:numFmt w:val="decimalEnclosedCircle"/>
      <w:lvlText w:val="%9"/>
      <w:lvlJc w:val="left"/>
      <w:pPr>
        <w:ind w:left="5825" w:hanging="420"/>
      </w:pPr>
    </w:lvl>
  </w:abstractNum>
  <w:abstractNum w:abstractNumId="6" w15:restartNumberingAfterBreak="0">
    <w:nsid w:val="50051321"/>
    <w:multiLevelType w:val="hybridMultilevel"/>
    <w:tmpl w:val="49721B6E"/>
    <w:lvl w:ilvl="0" w:tplc="D15657F4">
      <w:start w:val="1"/>
      <w:numFmt w:val="decimalEnclosedCircle"/>
      <w:lvlText w:val="%1"/>
      <w:lvlJc w:val="left"/>
      <w:pPr>
        <w:ind w:left="2405" w:hanging="360"/>
      </w:pPr>
      <w:rPr>
        <w:rFonts w:hint="default"/>
      </w:rPr>
    </w:lvl>
    <w:lvl w:ilvl="1" w:tplc="04090017" w:tentative="1">
      <w:start w:val="1"/>
      <w:numFmt w:val="aiueoFullWidth"/>
      <w:lvlText w:val="(%2)"/>
      <w:lvlJc w:val="left"/>
      <w:pPr>
        <w:ind w:left="2885" w:hanging="420"/>
      </w:pPr>
    </w:lvl>
    <w:lvl w:ilvl="2" w:tplc="04090011" w:tentative="1">
      <w:start w:val="1"/>
      <w:numFmt w:val="decimalEnclosedCircle"/>
      <w:lvlText w:val="%3"/>
      <w:lvlJc w:val="left"/>
      <w:pPr>
        <w:ind w:left="3305" w:hanging="420"/>
      </w:pPr>
    </w:lvl>
    <w:lvl w:ilvl="3" w:tplc="0409000F" w:tentative="1">
      <w:start w:val="1"/>
      <w:numFmt w:val="decimal"/>
      <w:lvlText w:val="%4."/>
      <w:lvlJc w:val="left"/>
      <w:pPr>
        <w:ind w:left="3725" w:hanging="420"/>
      </w:pPr>
    </w:lvl>
    <w:lvl w:ilvl="4" w:tplc="04090017" w:tentative="1">
      <w:start w:val="1"/>
      <w:numFmt w:val="aiueoFullWidth"/>
      <w:lvlText w:val="(%5)"/>
      <w:lvlJc w:val="left"/>
      <w:pPr>
        <w:ind w:left="4145" w:hanging="420"/>
      </w:pPr>
    </w:lvl>
    <w:lvl w:ilvl="5" w:tplc="04090011" w:tentative="1">
      <w:start w:val="1"/>
      <w:numFmt w:val="decimalEnclosedCircle"/>
      <w:lvlText w:val="%6"/>
      <w:lvlJc w:val="left"/>
      <w:pPr>
        <w:ind w:left="4565" w:hanging="420"/>
      </w:pPr>
    </w:lvl>
    <w:lvl w:ilvl="6" w:tplc="0409000F" w:tentative="1">
      <w:start w:val="1"/>
      <w:numFmt w:val="decimal"/>
      <w:lvlText w:val="%7."/>
      <w:lvlJc w:val="left"/>
      <w:pPr>
        <w:ind w:left="4985" w:hanging="420"/>
      </w:pPr>
    </w:lvl>
    <w:lvl w:ilvl="7" w:tplc="04090017" w:tentative="1">
      <w:start w:val="1"/>
      <w:numFmt w:val="aiueoFullWidth"/>
      <w:lvlText w:val="(%8)"/>
      <w:lvlJc w:val="left"/>
      <w:pPr>
        <w:ind w:left="5405" w:hanging="420"/>
      </w:pPr>
    </w:lvl>
    <w:lvl w:ilvl="8" w:tplc="04090011" w:tentative="1">
      <w:start w:val="1"/>
      <w:numFmt w:val="decimalEnclosedCircle"/>
      <w:lvlText w:val="%9"/>
      <w:lvlJc w:val="left"/>
      <w:pPr>
        <w:ind w:left="5825" w:hanging="420"/>
      </w:pPr>
    </w:lvl>
  </w:abstractNum>
  <w:abstractNum w:abstractNumId="7" w15:restartNumberingAfterBreak="0">
    <w:nsid w:val="517533CD"/>
    <w:multiLevelType w:val="hybridMultilevel"/>
    <w:tmpl w:val="943AFFF0"/>
    <w:lvl w:ilvl="0" w:tplc="D15657F4">
      <w:start w:val="1"/>
      <w:numFmt w:val="decimalEnclosedCircle"/>
      <w:lvlText w:val="%1"/>
      <w:lvlJc w:val="left"/>
      <w:pPr>
        <w:ind w:left="2405" w:hanging="360"/>
      </w:pPr>
      <w:rPr>
        <w:rFonts w:hint="default"/>
      </w:rPr>
    </w:lvl>
    <w:lvl w:ilvl="1" w:tplc="04090017" w:tentative="1">
      <w:start w:val="1"/>
      <w:numFmt w:val="aiueoFullWidth"/>
      <w:lvlText w:val="(%2)"/>
      <w:lvlJc w:val="left"/>
      <w:pPr>
        <w:ind w:left="2885" w:hanging="420"/>
      </w:pPr>
    </w:lvl>
    <w:lvl w:ilvl="2" w:tplc="04090011" w:tentative="1">
      <w:start w:val="1"/>
      <w:numFmt w:val="decimalEnclosedCircle"/>
      <w:lvlText w:val="%3"/>
      <w:lvlJc w:val="left"/>
      <w:pPr>
        <w:ind w:left="3305" w:hanging="420"/>
      </w:pPr>
    </w:lvl>
    <w:lvl w:ilvl="3" w:tplc="0409000F" w:tentative="1">
      <w:start w:val="1"/>
      <w:numFmt w:val="decimal"/>
      <w:lvlText w:val="%4."/>
      <w:lvlJc w:val="left"/>
      <w:pPr>
        <w:ind w:left="3725" w:hanging="420"/>
      </w:pPr>
    </w:lvl>
    <w:lvl w:ilvl="4" w:tplc="04090017" w:tentative="1">
      <w:start w:val="1"/>
      <w:numFmt w:val="aiueoFullWidth"/>
      <w:lvlText w:val="(%5)"/>
      <w:lvlJc w:val="left"/>
      <w:pPr>
        <w:ind w:left="4145" w:hanging="420"/>
      </w:pPr>
    </w:lvl>
    <w:lvl w:ilvl="5" w:tplc="04090011" w:tentative="1">
      <w:start w:val="1"/>
      <w:numFmt w:val="decimalEnclosedCircle"/>
      <w:lvlText w:val="%6"/>
      <w:lvlJc w:val="left"/>
      <w:pPr>
        <w:ind w:left="4565" w:hanging="420"/>
      </w:pPr>
    </w:lvl>
    <w:lvl w:ilvl="6" w:tplc="0409000F" w:tentative="1">
      <w:start w:val="1"/>
      <w:numFmt w:val="decimal"/>
      <w:lvlText w:val="%7."/>
      <w:lvlJc w:val="left"/>
      <w:pPr>
        <w:ind w:left="4985" w:hanging="420"/>
      </w:pPr>
    </w:lvl>
    <w:lvl w:ilvl="7" w:tplc="04090017" w:tentative="1">
      <w:start w:val="1"/>
      <w:numFmt w:val="aiueoFullWidth"/>
      <w:lvlText w:val="(%8)"/>
      <w:lvlJc w:val="left"/>
      <w:pPr>
        <w:ind w:left="5405" w:hanging="420"/>
      </w:pPr>
    </w:lvl>
    <w:lvl w:ilvl="8" w:tplc="04090011" w:tentative="1">
      <w:start w:val="1"/>
      <w:numFmt w:val="decimalEnclosedCircle"/>
      <w:lvlText w:val="%9"/>
      <w:lvlJc w:val="left"/>
      <w:pPr>
        <w:ind w:left="5825" w:hanging="420"/>
      </w:pPr>
    </w:lvl>
  </w:abstractNum>
  <w:abstractNum w:abstractNumId="8" w15:restartNumberingAfterBreak="0">
    <w:nsid w:val="593D539F"/>
    <w:multiLevelType w:val="hybridMultilevel"/>
    <w:tmpl w:val="651097F6"/>
    <w:lvl w:ilvl="0" w:tplc="D15657F4">
      <w:start w:val="1"/>
      <w:numFmt w:val="decimalEnclosedCircle"/>
      <w:lvlText w:val="%1"/>
      <w:lvlJc w:val="left"/>
      <w:pPr>
        <w:ind w:left="2405" w:hanging="360"/>
      </w:pPr>
      <w:rPr>
        <w:rFonts w:hint="default"/>
      </w:rPr>
    </w:lvl>
    <w:lvl w:ilvl="1" w:tplc="04090017" w:tentative="1">
      <w:start w:val="1"/>
      <w:numFmt w:val="aiueoFullWidth"/>
      <w:lvlText w:val="(%2)"/>
      <w:lvlJc w:val="left"/>
      <w:pPr>
        <w:ind w:left="2885" w:hanging="420"/>
      </w:pPr>
    </w:lvl>
    <w:lvl w:ilvl="2" w:tplc="04090011" w:tentative="1">
      <w:start w:val="1"/>
      <w:numFmt w:val="decimalEnclosedCircle"/>
      <w:lvlText w:val="%3"/>
      <w:lvlJc w:val="left"/>
      <w:pPr>
        <w:ind w:left="3305" w:hanging="420"/>
      </w:pPr>
    </w:lvl>
    <w:lvl w:ilvl="3" w:tplc="0409000F" w:tentative="1">
      <w:start w:val="1"/>
      <w:numFmt w:val="decimal"/>
      <w:lvlText w:val="%4."/>
      <w:lvlJc w:val="left"/>
      <w:pPr>
        <w:ind w:left="3725" w:hanging="420"/>
      </w:pPr>
    </w:lvl>
    <w:lvl w:ilvl="4" w:tplc="04090017" w:tentative="1">
      <w:start w:val="1"/>
      <w:numFmt w:val="aiueoFullWidth"/>
      <w:lvlText w:val="(%5)"/>
      <w:lvlJc w:val="left"/>
      <w:pPr>
        <w:ind w:left="4145" w:hanging="420"/>
      </w:pPr>
    </w:lvl>
    <w:lvl w:ilvl="5" w:tplc="04090011" w:tentative="1">
      <w:start w:val="1"/>
      <w:numFmt w:val="decimalEnclosedCircle"/>
      <w:lvlText w:val="%6"/>
      <w:lvlJc w:val="left"/>
      <w:pPr>
        <w:ind w:left="4565" w:hanging="420"/>
      </w:pPr>
    </w:lvl>
    <w:lvl w:ilvl="6" w:tplc="0409000F" w:tentative="1">
      <w:start w:val="1"/>
      <w:numFmt w:val="decimal"/>
      <w:lvlText w:val="%7."/>
      <w:lvlJc w:val="left"/>
      <w:pPr>
        <w:ind w:left="4985" w:hanging="420"/>
      </w:pPr>
    </w:lvl>
    <w:lvl w:ilvl="7" w:tplc="04090017" w:tentative="1">
      <w:start w:val="1"/>
      <w:numFmt w:val="aiueoFullWidth"/>
      <w:lvlText w:val="(%8)"/>
      <w:lvlJc w:val="left"/>
      <w:pPr>
        <w:ind w:left="5405" w:hanging="420"/>
      </w:pPr>
    </w:lvl>
    <w:lvl w:ilvl="8" w:tplc="04090011" w:tentative="1">
      <w:start w:val="1"/>
      <w:numFmt w:val="decimalEnclosedCircle"/>
      <w:lvlText w:val="%9"/>
      <w:lvlJc w:val="left"/>
      <w:pPr>
        <w:ind w:left="5825" w:hanging="420"/>
      </w:pPr>
    </w:lvl>
  </w:abstractNum>
  <w:abstractNum w:abstractNumId="9" w15:restartNumberingAfterBreak="0">
    <w:nsid w:val="70C51276"/>
    <w:multiLevelType w:val="hybridMultilevel"/>
    <w:tmpl w:val="91C6ED90"/>
    <w:lvl w:ilvl="0" w:tplc="B8FE7DE0">
      <w:start w:val="1"/>
      <w:numFmt w:val="decimalEnclosedCircle"/>
      <w:lvlText w:val="%1"/>
      <w:lvlJc w:val="left"/>
      <w:pPr>
        <w:ind w:left="2308" w:hanging="360"/>
      </w:pPr>
      <w:rPr>
        <w:rFonts w:hint="default"/>
      </w:rPr>
    </w:lvl>
    <w:lvl w:ilvl="1" w:tplc="04090017" w:tentative="1">
      <w:start w:val="1"/>
      <w:numFmt w:val="aiueoFullWidth"/>
      <w:lvlText w:val="(%2)"/>
      <w:lvlJc w:val="left"/>
      <w:pPr>
        <w:ind w:left="2788" w:hanging="420"/>
      </w:pPr>
    </w:lvl>
    <w:lvl w:ilvl="2" w:tplc="04090011" w:tentative="1">
      <w:start w:val="1"/>
      <w:numFmt w:val="decimalEnclosedCircle"/>
      <w:lvlText w:val="%3"/>
      <w:lvlJc w:val="left"/>
      <w:pPr>
        <w:ind w:left="3208" w:hanging="420"/>
      </w:pPr>
    </w:lvl>
    <w:lvl w:ilvl="3" w:tplc="0409000F" w:tentative="1">
      <w:start w:val="1"/>
      <w:numFmt w:val="decimal"/>
      <w:lvlText w:val="%4."/>
      <w:lvlJc w:val="left"/>
      <w:pPr>
        <w:ind w:left="3628" w:hanging="420"/>
      </w:pPr>
    </w:lvl>
    <w:lvl w:ilvl="4" w:tplc="04090017" w:tentative="1">
      <w:start w:val="1"/>
      <w:numFmt w:val="aiueoFullWidth"/>
      <w:lvlText w:val="(%5)"/>
      <w:lvlJc w:val="left"/>
      <w:pPr>
        <w:ind w:left="4048" w:hanging="420"/>
      </w:pPr>
    </w:lvl>
    <w:lvl w:ilvl="5" w:tplc="04090011" w:tentative="1">
      <w:start w:val="1"/>
      <w:numFmt w:val="decimalEnclosedCircle"/>
      <w:lvlText w:val="%6"/>
      <w:lvlJc w:val="left"/>
      <w:pPr>
        <w:ind w:left="4468" w:hanging="420"/>
      </w:pPr>
    </w:lvl>
    <w:lvl w:ilvl="6" w:tplc="0409000F" w:tentative="1">
      <w:start w:val="1"/>
      <w:numFmt w:val="decimal"/>
      <w:lvlText w:val="%7."/>
      <w:lvlJc w:val="left"/>
      <w:pPr>
        <w:ind w:left="4888" w:hanging="420"/>
      </w:pPr>
    </w:lvl>
    <w:lvl w:ilvl="7" w:tplc="04090017" w:tentative="1">
      <w:start w:val="1"/>
      <w:numFmt w:val="aiueoFullWidth"/>
      <w:lvlText w:val="(%8)"/>
      <w:lvlJc w:val="left"/>
      <w:pPr>
        <w:ind w:left="5308" w:hanging="420"/>
      </w:pPr>
    </w:lvl>
    <w:lvl w:ilvl="8" w:tplc="04090011" w:tentative="1">
      <w:start w:val="1"/>
      <w:numFmt w:val="decimalEnclosedCircle"/>
      <w:lvlText w:val="%9"/>
      <w:lvlJc w:val="left"/>
      <w:pPr>
        <w:ind w:left="5728" w:hanging="420"/>
      </w:pPr>
    </w:lvl>
  </w:abstractNum>
  <w:abstractNum w:abstractNumId="10" w15:restartNumberingAfterBreak="0">
    <w:nsid w:val="7A3A5A3C"/>
    <w:multiLevelType w:val="hybridMultilevel"/>
    <w:tmpl w:val="9E0CD7C8"/>
    <w:lvl w:ilvl="0" w:tplc="4F861D98">
      <w:start w:val="1"/>
      <w:numFmt w:val="decimalEnclosedCircle"/>
      <w:lvlText w:val="%1"/>
      <w:lvlJc w:val="left"/>
      <w:pPr>
        <w:ind w:left="2113" w:hanging="360"/>
      </w:pPr>
      <w:rPr>
        <w:rFonts w:hint="default"/>
      </w:rPr>
    </w:lvl>
    <w:lvl w:ilvl="1" w:tplc="04090017" w:tentative="1">
      <w:start w:val="1"/>
      <w:numFmt w:val="aiueoFullWidth"/>
      <w:lvlText w:val="(%2)"/>
      <w:lvlJc w:val="left"/>
      <w:pPr>
        <w:ind w:left="2593" w:hanging="420"/>
      </w:pPr>
    </w:lvl>
    <w:lvl w:ilvl="2" w:tplc="04090011" w:tentative="1">
      <w:start w:val="1"/>
      <w:numFmt w:val="decimalEnclosedCircle"/>
      <w:lvlText w:val="%3"/>
      <w:lvlJc w:val="left"/>
      <w:pPr>
        <w:ind w:left="3013" w:hanging="420"/>
      </w:pPr>
    </w:lvl>
    <w:lvl w:ilvl="3" w:tplc="0409000F" w:tentative="1">
      <w:start w:val="1"/>
      <w:numFmt w:val="decimal"/>
      <w:lvlText w:val="%4."/>
      <w:lvlJc w:val="left"/>
      <w:pPr>
        <w:ind w:left="3433" w:hanging="420"/>
      </w:pPr>
    </w:lvl>
    <w:lvl w:ilvl="4" w:tplc="04090017" w:tentative="1">
      <w:start w:val="1"/>
      <w:numFmt w:val="aiueoFullWidth"/>
      <w:lvlText w:val="(%5)"/>
      <w:lvlJc w:val="left"/>
      <w:pPr>
        <w:ind w:left="3853" w:hanging="420"/>
      </w:pPr>
    </w:lvl>
    <w:lvl w:ilvl="5" w:tplc="04090011" w:tentative="1">
      <w:start w:val="1"/>
      <w:numFmt w:val="decimalEnclosedCircle"/>
      <w:lvlText w:val="%6"/>
      <w:lvlJc w:val="left"/>
      <w:pPr>
        <w:ind w:left="4273" w:hanging="420"/>
      </w:pPr>
    </w:lvl>
    <w:lvl w:ilvl="6" w:tplc="0409000F" w:tentative="1">
      <w:start w:val="1"/>
      <w:numFmt w:val="decimal"/>
      <w:lvlText w:val="%7."/>
      <w:lvlJc w:val="left"/>
      <w:pPr>
        <w:ind w:left="4693" w:hanging="420"/>
      </w:pPr>
    </w:lvl>
    <w:lvl w:ilvl="7" w:tplc="04090017" w:tentative="1">
      <w:start w:val="1"/>
      <w:numFmt w:val="aiueoFullWidth"/>
      <w:lvlText w:val="(%8)"/>
      <w:lvlJc w:val="left"/>
      <w:pPr>
        <w:ind w:left="5113" w:hanging="420"/>
      </w:pPr>
    </w:lvl>
    <w:lvl w:ilvl="8" w:tplc="04090011" w:tentative="1">
      <w:start w:val="1"/>
      <w:numFmt w:val="decimalEnclosedCircle"/>
      <w:lvlText w:val="%9"/>
      <w:lvlJc w:val="left"/>
      <w:pPr>
        <w:ind w:left="5533" w:hanging="420"/>
      </w:pPr>
    </w:lvl>
  </w:abstractNum>
  <w:num w:numId="1">
    <w:abstractNumId w:val="4"/>
  </w:num>
  <w:num w:numId="2">
    <w:abstractNumId w:val="3"/>
  </w:num>
  <w:num w:numId="3">
    <w:abstractNumId w:val="9"/>
  </w:num>
  <w:num w:numId="4">
    <w:abstractNumId w:val="2"/>
  </w:num>
  <w:num w:numId="5">
    <w:abstractNumId w:val="1"/>
  </w:num>
  <w:num w:numId="6">
    <w:abstractNumId w:val="0"/>
  </w:num>
  <w:num w:numId="7">
    <w:abstractNumId w:val="10"/>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15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B1"/>
    <w:rsid w:val="000176EE"/>
    <w:rsid w:val="00027597"/>
    <w:rsid w:val="00056D94"/>
    <w:rsid w:val="000843C0"/>
    <w:rsid w:val="000F2D13"/>
    <w:rsid w:val="001462F9"/>
    <w:rsid w:val="00153F11"/>
    <w:rsid w:val="00180627"/>
    <w:rsid w:val="001E5752"/>
    <w:rsid w:val="0020521D"/>
    <w:rsid w:val="0021409F"/>
    <w:rsid w:val="00245BAF"/>
    <w:rsid w:val="00263905"/>
    <w:rsid w:val="002947F8"/>
    <w:rsid w:val="002B338A"/>
    <w:rsid w:val="002E1B43"/>
    <w:rsid w:val="002F7B6F"/>
    <w:rsid w:val="003069F4"/>
    <w:rsid w:val="00346DAD"/>
    <w:rsid w:val="0034781C"/>
    <w:rsid w:val="003528C6"/>
    <w:rsid w:val="003607F1"/>
    <w:rsid w:val="00366FFD"/>
    <w:rsid w:val="0036744D"/>
    <w:rsid w:val="003A0FA9"/>
    <w:rsid w:val="003B2063"/>
    <w:rsid w:val="003C0F9B"/>
    <w:rsid w:val="00420A6A"/>
    <w:rsid w:val="00470932"/>
    <w:rsid w:val="00492E87"/>
    <w:rsid w:val="004A0832"/>
    <w:rsid w:val="004B32E0"/>
    <w:rsid w:val="004E7ED1"/>
    <w:rsid w:val="00514563"/>
    <w:rsid w:val="0051531B"/>
    <w:rsid w:val="005250EB"/>
    <w:rsid w:val="00554522"/>
    <w:rsid w:val="005C2D95"/>
    <w:rsid w:val="005E1AD6"/>
    <w:rsid w:val="005F725B"/>
    <w:rsid w:val="006041C2"/>
    <w:rsid w:val="00614BB8"/>
    <w:rsid w:val="006429D5"/>
    <w:rsid w:val="00663159"/>
    <w:rsid w:val="00663792"/>
    <w:rsid w:val="006733FC"/>
    <w:rsid w:val="007017FF"/>
    <w:rsid w:val="007462D3"/>
    <w:rsid w:val="00773B33"/>
    <w:rsid w:val="00780D8B"/>
    <w:rsid w:val="00785B38"/>
    <w:rsid w:val="007E2589"/>
    <w:rsid w:val="007E35C3"/>
    <w:rsid w:val="007F5C33"/>
    <w:rsid w:val="00862701"/>
    <w:rsid w:val="00876B54"/>
    <w:rsid w:val="008942A4"/>
    <w:rsid w:val="008B4F87"/>
    <w:rsid w:val="008C5128"/>
    <w:rsid w:val="008D5348"/>
    <w:rsid w:val="00912BF5"/>
    <w:rsid w:val="00977CF2"/>
    <w:rsid w:val="009C42A8"/>
    <w:rsid w:val="00A13E26"/>
    <w:rsid w:val="00A45825"/>
    <w:rsid w:val="00A752AB"/>
    <w:rsid w:val="00A832B1"/>
    <w:rsid w:val="00A9093D"/>
    <w:rsid w:val="00AC3AA9"/>
    <w:rsid w:val="00AC3B52"/>
    <w:rsid w:val="00AD5ED3"/>
    <w:rsid w:val="00AE5762"/>
    <w:rsid w:val="00AF2A45"/>
    <w:rsid w:val="00B04B57"/>
    <w:rsid w:val="00B26072"/>
    <w:rsid w:val="00B67FC0"/>
    <w:rsid w:val="00BA390D"/>
    <w:rsid w:val="00BA43AE"/>
    <w:rsid w:val="00BA5A7B"/>
    <w:rsid w:val="00BD3DC7"/>
    <w:rsid w:val="00BE3453"/>
    <w:rsid w:val="00BF4A51"/>
    <w:rsid w:val="00C43E48"/>
    <w:rsid w:val="00C464BC"/>
    <w:rsid w:val="00CE2CC7"/>
    <w:rsid w:val="00D170E6"/>
    <w:rsid w:val="00D17F22"/>
    <w:rsid w:val="00D43E28"/>
    <w:rsid w:val="00D50699"/>
    <w:rsid w:val="00D6411A"/>
    <w:rsid w:val="00DE313F"/>
    <w:rsid w:val="00E15242"/>
    <w:rsid w:val="00E37C77"/>
    <w:rsid w:val="00E71920"/>
    <w:rsid w:val="00E84754"/>
    <w:rsid w:val="00E87542"/>
    <w:rsid w:val="00EC284F"/>
    <w:rsid w:val="00F40104"/>
    <w:rsid w:val="00F96C8A"/>
    <w:rsid w:val="00FE0252"/>
    <w:rsid w:val="00FE3C24"/>
    <w:rsid w:val="00FE3F19"/>
    <w:rsid w:val="00FE4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FCEA41"/>
  <w15:docId w15:val="{AF2A38C6-F07E-486D-A700-0BE1758D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27"/>
    <w:pPr>
      <w:widowControl w:val="0"/>
      <w:jc w:val="both"/>
    </w:pPr>
  </w:style>
  <w:style w:type="paragraph" w:styleId="1">
    <w:name w:val="heading 1"/>
    <w:basedOn w:val="a"/>
    <w:next w:val="a"/>
    <w:link w:val="10"/>
    <w:uiPriority w:val="9"/>
    <w:qFormat/>
    <w:rsid w:val="000F2D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A6A"/>
    <w:pPr>
      <w:tabs>
        <w:tab w:val="center" w:pos="4252"/>
        <w:tab w:val="right" w:pos="8504"/>
      </w:tabs>
      <w:snapToGrid w:val="0"/>
    </w:pPr>
  </w:style>
  <w:style w:type="character" w:customStyle="1" w:styleId="a4">
    <w:name w:val="ヘッダー (文字)"/>
    <w:basedOn w:val="a0"/>
    <w:link w:val="a3"/>
    <w:uiPriority w:val="99"/>
    <w:rsid w:val="00420A6A"/>
  </w:style>
  <w:style w:type="paragraph" w:styleId="a5">
    <w:name w:val="footer"/>
    <w:basedOn w:val="a"/>
    <w:link w:val="a6"/>
    <w:uiPriority w:val="99"/>
    <w:unhideWhenUsed/>
    <w:rsid w:val="00420A6A"/>
    <w:pPr>
      <w:tabs>
        <w:tab w:val="center" w:pos="4252"/>
        <w:tab w:val="right" w:pos="8504"/>
      </w:tabs>
      <w:snapToGrid w:val="0"/>
    </w:pPr>
  </w:style>
  <w:style w:type="character" w:customStyle="1" w:styleId="a6">
    <w:name w:val="フッター (文字)"/>
    <w:basedOn w:val="a0"/>
    <w:link w:val="a5"/>
    <w:uiPriority w:val="99"/>
    <w:rsid w:val="00420A6A"/>
  </w:style>
  <w:style w:type="character" w:styleId="a7">
    <w:name w:val="Hyperlink"/>
    <w:basedOn w:val="a0"/>
    <w:uiPriority w:val="99"/>
    <w:unhideWhenUsed/>
    <w:rsid w:val="00A13E26"/>
    <w:rPr>
      <w:color w:val="0000FF" w:themeColor="hyperlink"/>
      <w:u w:val="single"/>
    </w:rPr>
  </w:style>
  <w:style w:type="character" w:customStyle="1" w:styleId="bylinepipe1">
    <w:name w:val="bylinepipe1"/>
    <w:basedOn w:val="a0"/>
    <w:rsid w:val="002F7B6F"/>
    <w:rPr>
      <w:color w:val="666666"/>
    </w:rPr>
  </w:style>
  <w:style w:type="paragraph" w:styleId="a8">
    <w:name w:val="Balloon Text"/>
    <w:basedOn w:val="a"/>
    <w:link w:val="a9"/>
    <w:uiPriority w:val="99"/>
    <w:semiHidden/>
    <w:unhideWhenUsed/>
    <w:rsid w:val="008C51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5128"/>
    <w:rPr>
      <w:rFonts w:asciiTheme="majorHAnsi" w:eastAsiaTheme="majorEastAsia" w:hAnsiTheme="majorHAnsi" w:cstheme="majorBidi"/>
      <w:sz w:val="18"/>
      <w:szCs w:val="18"/>
    </w:rPr>
  </w:style>
  <w:style w:type="character" w:styleId="aa">
    <w:name w:val="FollowedHyperlink"/>
    <w:basedOn w:val="a0"/>
    <w:uiPriority w:val="99"/>
    <w:semiHidden/>
    <w:unhideWhenUsed/>
    <w:rsid w:val="00FE3C24"/>
    <w:rPr>
      <w:color w:val="800080" w:themeColor="followedHyperlink"/>
      <w:u w:val="single"/>
    </w:rPr>
  </w:style>
  <w:style w:type="paragraph" w:styleId="ab">
    <w:name w:val="List Paragraph"/>
    <w:basedOn w:val="a"/>
    <w:uiPriority w:val="34"/>
    <w:qFormat/>
    <w:rsid w:val="002E1B43"/>
    <w:pPr>
      <w:ind w:leftChars="400" w:left="840"/>
    </w:pPr>
  </w:style>
  <w:style w:type="paragraph" w:styleId="ac">
    <w:name w:val="Note Heading"/>
    <w:basedOn w:val="a"/>
    <w:next w:val="a"/>
    <w:link w:val="ad"/>
    <w:uiPriority w:val="99"/>
    <w:unhideWhenUsed/>
    <w:rsid w:val="003B2063"/>
    <w:pPr>
      <w:jc w:val="center"/>
    </w:pPr>
  </w:style>
  <w:style w:type="character" w:customStyle="1" w:styleId="ad">
    <w:name w:val="記 (文字)"/>
    <w:basedOn w:val="a0"/>
    <w:link w:val="ac"/>
    <w:uiPriority w:val="99"/>
    <w:rsid w:val="003B2063"/>
  </w:style>
  <w:style w:type="paragraph" w:styleId="ae">
    <w:name w:val="Closing"/>
    <w:basedOn w:val="a"/>
    <w:link w:val="af"/>
    <w:uiPriority w:val="99"/>
    <w:unhideWhenUsed/>
    <w:rsid w:val="003B2063"/>
    <w:pPr>
      <w:jc w:val="right"/>
    </w:pPr>
  </w:style>
  <w:style w:type="character" w:customStyle="1" w:styleId="af">
    <w:name w:val="結語 (文字)"/>
    <w:basedOn w:val="a0"/>
    <w:link w:val="ae"/>
    <w:uiPriority w:val="99"/>
    <w:rsid w:val="003B2063"/>
  </w:style>
  <w:style w:type="character" w:customStyle="1" w:styleId="10">
    <w:name w:val="見出し 1 (文字)"/>
    <w:basedOn w:val="a0"/>
    <w:link w:val="1"/>
    <w:uiPriority w:val="9"/>
    <w:rsid w:val="000F2D1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jp/s/ref=ntt_athr_dp_sr_1?_encoding=UTF8&amp;search-alias=books-jp&amp;field-author=%E6%96%87%E5%8C%96%E5%BA%81%E6%96%87%E5%8C%96%E8%B2%A1%E9%83%A8%E8%A8%98%E5%BF%B5%E7%89%A9%E8%AA%B2" TargetMode="External"/><Relationship Id="rId3" Type="http://schemas.openxmlformats.org/officeDocument/2006/relationships/settings" Target="settings.xml"/><Relationship Id="rId7" Type="http://schemas.openxmlformats.org/officeDocument/2006/relationships/hyperlink" Target="mailto:&#12513;&#12540;&#12523;maibun@pref.shimane.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page3.nifty.com/douseisha/&#65289;&#31246;&#36796;&#12415;525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infoma-0809-0001</dc:creator>
  <cp:lastModifiedBy>927015@ad.pref.shimane.jp</cp:lastModifiedBy>
  <cp:revision>2</cp:revision>
  <cp:lastPrinted>2016-10-04T06:17:00Z</cp:lastPrinted>
  <dcterms:created xsi:type="dcterms:W3CDTF">2017-10-03T06:29:00Z</dcterms:created>
  <dcterms:modified xsi:type="dcterms:W3CDTF">2017-10-03T06:29:00Z</dcterms:modified>
</cp:coreProperties>
</file>