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CE" w:rsidRDefault="002277CA" w:rsidP="00776795">
      <w:pPr>
        <w:ind w:right="210"/>
        <w:jc w:val="right"/>
      </w:pPr>
      <w:r w:rsidRPr="00272E57">
        <w:rPr>
          <w:rFonts w:hint="eastAsia"/>
          <w:spacing w:val="30"/>
          <w:kern w:val="0"/>
          <w:fitText w:val="2100" w:id="863730176"/>
        </w:rPr>
        <w:t>土総第</w:t>
      </w:r>
      <w:r w:rsidR="006E4E03" w:rsidRPr="00272E57">
        <w:rPr>
          <w:rFonts w:hint="eastAsia"/>
          <w:spacing w:val="30"/>
          <w:kern w:val="0"/>
          <w:fitText w:val="2100" w:id="863730176"/>
        </w:rPr>
        <w:t>１０６０</w:t>
      </w:r>
      <w:r w:rsidR="00240ACE" w:rsidRPr="00272E57">
        <w:rPr>
          <w:rFonts w:hint="eastAsia"/>
          <w:kern w:val="0"/>
          <w:fitText w:val="2100" w:id="863730176"/>
        </w:rPr>
        <w:t>号</w:t>
      </w:r>
      <w:r w:rsidR="00240ACE">
        <w:rPr>
          <w:rFonts w:hint="eastAsia"/>
        </w:rPr>
        <w:t xml:space="preserve">　</w:t>
      </w:r>
    </w:p>
    <w:p w:rsidR="00240ACE" w:rsidRDefault="002417D3" w:rsidP="00240ACE">
      <w:pPr>
        <w:wordWrap w:val="0"/>
        <w:jc w:val="right"/>
      </w:pPr>
      <w:r>
        <w:rPr>
          <w:rFonts w:hint="eastAsia"/>
        </w:rPr>
        <w:t>平成２７年３</w:t>
      </w:r>
      <w:r w:rsidR="0089474F">
        <w:rPr>
          <w:rFonts w:hint="eastAsia"/>
        </w:rPr>
        <w:t>月</w:t>
      </w:r>
      <w:r w:rsidR="005944E5">
        <w:rPr>
          <w:rFonts w:hint="eastAsia"/>
        </w:rPr>
        <w:t>２４</w:t>
      </w:r>
      <w:r w:rsidR="00240ACE">
        <w:rPr>
          <w:rFonts w:hint="eastAsia"/>
        </w:rPr>
        <w:t xml:space="preserve">日　</w:t>
      </w:r>
    </w:p>
    <w:p w:rsidR="00953587" w:rsidRDefault="00953587" w:rsidP="00240ACE"/>
    <w:p w:rsidR="002225A3" w:rsidRPr="00B84018" w:rsidRDefault="002225A3" w:rsidP="00FF2F56">
      <w:pPr>
        <w:ind w:leftChars="100" w:left="210"/>
      </w:pPr>
      <w:r w:rsidRPr="00B84018">
        <w:rPr>
          <w:rFonts w:hint="eastAsia"/>
        </w:rPr>
        <w:t>隠岐支庁県土整備局長　様</w:t>
      </w:r>
    </w:p>
    <w:p w:rsidR="002225A3" w:rsidRPr="00B84018" w:rsidRDefault="002225A3" w:rsidP="00FF2F56">
      <w:pPr>
        <w:ind w:leftChars="100" w:left="210"/>
      </w:pPr>
      <w:r w:rsidRPr="009B174B">
        <w:rPr>
          <w:rFonts w:hint="eastAsia"/>
          <w:spacing w:val="84"/>
          <w:kern w:val="0"/>
          <w:fitText w:val="2100" w:id="438446848"/>
        </w:rPr>
        <w:t>土木部各課</w:t>
      </w:r>
      <w:r w:rsidRPr="009B174B">
        <w:rPr>
          <w:rFonts w:hint="eastAsia"/>
          <w:kern w:val="0"/>
          <w:fitText w:val="2100" w:id="438446848"/>
        </w:rPr>
        <w:t>長</w:t>
      </w:r>
      <w:r w:rsidRPr="00B84018">
        <w:rPr>
          <w:rFonts w:hint="eastAsia"/>
        </w:rPr>
        <w:t xml:space="preserve">　様</w:t>
      </w:r>
    </w:p>
    <w:p w:rsidR="00240ACE" w:rsidRDefault="002225A3" w:rsidP="00FF2F56">
      <w:pPr>
        <w:ind w:leftChars="100" w:left="210"/>
      </w:pPr>
      <w:r w:rsidRPr="00B84018">
        <w:rPr>
          <w:rFonts w:hint="eastAsia"/>
        </w:rPr>
        <w:t>土木部各地方機関の長　様</w:t>
      </w:r>
    </w:p>
    <w:p w:rsidR="00997ABA" w:rsidRDefault="00997ABA" w:rsidP="00240ACE"/>
    <w:p w:rsidR="001E014B" w:rsidRDefault="00B01DA0" w:rsidP="002417D3">
      <w:pPr>
        <w:wordWrap w:val="0"/>
        <w:ind w:rightChars="200" w:right="420" w:firstLineChars="100" w:firstLine="378"/>
        <w:jc w:val="right"/>
        <w:rPr>
          <w:kern w:val="0"/>
        </w:rPr>
      </w:pPr>
      <w:r w:rsidRPr="009B174B">
        <w:rPr>
          <w:rFonts w:hint="eastAsia"/>
          <w:spacing w:val="84"/>
          <w:kern w:val="0"/>
          <w:fitText w:val="2100" w:id="863730432"/>
        </w:rPr>
        <w:t>土木総務課</w:t>
      </w:r>
      <w:r w:rsidRPr="009B174B">
        <w:rPr>
          <w:rFonts w:hint="eastAsia"/>
          <w:kern w:val="0"/>
          <w:fitText w:val="2100" w:id="863730432"/>
        </w:rPr>
        <w:t>長</w:t>
      </w:r>
      <w:r w:rsidR="002417D3">
        <w:rPr>
          <w:rFonts w:hint="eastAsia"/>
          <w:kern w:val="0"/>
        </w:rPr>
        <w:t xml:space="preserve">　　</w:t>
      </w:r>
    </w:p>
    <w:p w:rsidR="007D48B8" w:rsidRDefault="002417D3" w:rsidP="002417D3">
      <w:pPr>
        <w:wordWrap w:val="0"/>
        <w:ind w:rightChars="200" w:right="420" w:firstLineChars="100" w:firstLine="378"/>
        <w:jc w:val="right"/>
        <w:rPr>
          <w:kern w:val="0"/>
        </w:rPr>
      </w:pPr>
      <w:r w:rsidRPr="009B174B">
        <w:rPr>
          <w:rFonts w:hint="eastAsia"/>
          <w:spacing w:val="84"/>
          <w:kern w:val="0"/>
          <w:fitText w:val="2100" w:id="863731712"/>
        </w:rPr>
        <w:t>技術管理課</w:t>
      </w:r>
      <w:r w:rsidRPr="009B174B">
        <w:rPr>
          <w:rFonts w:hint="eastAsia"/>
          <w:kern w:val="0"/>
          <w:fitText w:val="2100" w:id="863731712"/>
        </w:rPr>
        <w:t>長</w:t>
      </w:r>
      <w:r>
        <w:rPr>
          <w:rFonts w:hint="eastAsia"/>
          <w:kern w:val="0"/>
        </w:rPr>
        <w:t xml:space="preserve">　　</w:t>
      </w:r>
    </w:p>
    <w:p w:rsidR="00F01392" w:rsidRDefault="00F01392" w:rsidP="00F642DC">
      <w:pPr>
        <w:ind w:rightChars="200" w:right="420" w:firstLineChars="100" w:firstLine="210"/>
        <w:jc w:val="left"/>
      </w:pPr>
    </w:p>
    <w:p w:rsidR="002417D3" w:rsidRDefault="002417D3" w:rsidP="00F642DC">
      <w:pPr>
        <w:ind w:rightChars="200" w:right="420" w:firstLineChars="100" w:firstLine="210"/>
        <w:jc w:val="left"/>
      </w:pPr>
    </w:p>
    <w:p w:rsidR="000546EE" w:rsidRDefault="002417D3" w:rsidP="00136BE6">
      <w:pPr>
        <w:jc w:val="center"/>
        <w:rPr>
          <w:kern w:val="0"/>
        </w:rPr>
      </w:pPr>
      <w:r>
        <w:rPr>
          <w:rFonts w:hint="eastAsia"/>
          <w:kern w:val="0"/>
        </w:rPr>
        <w:t>平成２５年発生豪雨</w:t>
      </w:r>
      <w:r w:rsidR="00D670FD">
        <w:rPr>
          <w:rFonts w:hint="eastAsia"/>
          <w:kern w:val="0"/>
        </w:rPr>
        <w:t>災害</w:t>
      </w:r>
      <w:r w:rsidR="009B174B">
        <w:rPr>
          <w:rFonts w:hint="eastAsia"/>
          <w:kern w:val="0"/>
        </w:rPr>
        <w:t>に伴う災害</w:t>
      </w:r>
      <w:r w:rsidR="00C228C0">
        <w:rPr>
          <w:rFonts w:hint="eastAsia"/>
          <w:kern w:val="0"/>
        </w:rPr>
        <w:t>復旧工事</w:t>
      </w:r>
      <w:r>
        <w:rPr>
          <w:rFonts w:hint="eastAsia"/>
          <w:kern w:val="0"/>
        </w:rPr>
        <w:t>に</w:t>
      </w:r>
      <w:r w:rsidR="00D670FD">
        <w:rPr>
          <w:rFonts w:hint="eastAsia"/>
          <w:kern w:val="0"/>
        </w:rPr>
        <w:t>係る</w:t>
      </w:r>
      <w:r>
        <w:rPr>
          <w:rFonts w:hint="eastAsia"/>
          <w:kern w:val="0"/>
        </w:rPr>
        <w:t>特例措置の継続</w:t>
      </w:r>
      <w:r w:rsidR="005F57E7">
        <w:rPr>
          <w:rFonts w:hint="eastAsia"/>
        </w:rPr>
        <w:t>に</w:t>
      </w:r>
      <w:r w:rsidR="00CE517F">
        <w:rPr>
          <w:rFonts w:hint="eastAsia"/>
          <w:kern w:val="0"/>
        </w:rPr>
        <w:t>ついて</w:t>
      </w:r>
    </w:p>
    <w:p w:rsidR="002417D3" w:rsidRPr="00C228C0" w:rsidRDefault="002417D3" w:rsidP="00136BE6">
      <w:pPr>
        <w:jc w:val="center"/>
        <w:rPr>
          <w:kern w:val="0"/>
        </w:rPr>
      </w:pPr>
    </w:p>
    <w:p w:rsidR="00136BE6" w:rsidRDefault="002417D3" w:rsidP="002417D3">
      <w:pPr>
        <w:ind w:firstLineChars="100" w:firstLine="210"/>
      </w:pPr>
      <w:r>
        <w:rPr>
          <w:rFonts w:hint="eastAsia"/>
        </w:rPr>
        <w:t>このことについては、</w:t>
      </w:r>
      <w:r w:rsidR="00E32A7B">
        <w:rPr>
          <w:rFonts w:hint="eastAsia"/>
        </w:rPr>
        <w:t>平成２５年豪雨災害の発生以来、様</w:t>
      </w:r>
      <w:r w:rsidR="00191D20">
        <w:rPr>
          <w:rFonts w:hint="eastAsia"/>
        </w:rPr>
        <w:t>々な特例措置を講じて来たところですが、災害復旧事業の進捗状況を考慮し、</w:t>
      </w:r>
      <w:r>
        <w:rPr>
          <w:rFonts w:hint="eastAsia"/>
        </w:rPr>
        <w:t>下記のとおり特例措置を継続しますので適切に運用してください。</w:t>
      </w:r>
    </w:p>
    <w:p w:rsidR="00191D20" w:rsidRDefault="00191D20" w:rsidP="002417D3">
      <w:pPr>
        <w:ind w:firstLineChars="100" w:firstLine="210"/>
      </w:pPr>
    </w:p>
    <w:p w:rsidR="00586760" w:rsidRDefault="00586760" w:rsidP="00586760">
      <w:pPr>
        <w:pStyle w:val="a9"/>
      </w:pPr>
      <w:r>
        <w:rPr>
          <w:rFonts w:hint="eastAsia"/>
        </w:rPr>
        <w:t>記</w:t>
      </w:r>
    </w:p>
    <w:p w:rsidR="00586760" w:rsidRDefault="002417D3" w:rsidP="002417D3">
      <w:r>
        <w:rPr>
          <w:rFonts w:hint="eastAsia"/>
        </w:rPr>
        <w:t>１．継続の対象となる事務所</w:t>
      </w:r>
    </w:p>
    <w:p w:rsidR="00EF09EE" w:rsidRDefault="002417D3" w:rsidP="00586760">
      <w:pPr>
        <w:ind w:leftChars="100" w:left="420" w:hangingChars="100" w:hanging="210"/>
        <w:rPr>
          <w:rFonts w:hint="eastAsia"/>
        </w:rPr>
      </w:pPr>
      <w:r>
        <w:rPr>
          <w:rFonts w:hint="eastAsia"/>
        </w:rPr>
        <w:t>県央県土整備事務所、</w:t>
      </w:r>
      <w:r w:rsidR="00586760">
        <w:rPr>
          <w:rFonts w:hint="eastAsia"/>
        </w:rPr>
        <w:t>浜田県土</w:t>
      </w:r>
      <w:r>
        <w:rPr>
          <w:rFonts w:hint="eastAsia"/>
        </w:rPr>
        <w:t>整備事務所、</w:t>
      </w:r>
      <w:r w:rsidR="00586760">
        <w:rPr>
          <w:rFonts w:hint="eastAsia"/>
        </w:rPr>
        <w:t>益田県土</w:t>
      </w:r>
      <w:r>
        <w:rPr>
          <w:rFonts w:hint="eastAsia"/>
        </w:rPr>
        <w:t>整備事務所</w:t>
      </w:r>
      <w:r w:rsidR="00EF09EE">
        <w:rPr>
          <w:rFonts w:hint="eastAsia"/>
        </w:rPr>
        <w:t>、浜田河川総合開発事務所、</w:t>
      </w:r>
    </w:p>
    <w:p w:rsidR="00586760" w:rsidRDefault="00EF09EE" w:rsidP="00586760">
      <w:pPr>
        <w:ind w:leftChars="100" w:left="420" w:hangingChars="100" w:hanging="210"/>
      </w:pPr>
      <w:r>
        <w:rPr>
          <w:rFonts w:hint="eastAsia"/>
        </w:rPr>
        <w:t>浜田港湾振興センター</w:t>
      </w:r>
    </w:p>
    <w:p w:rsidR="00586760" w:rsidRDefault="00586760" w:rsidP="00586760"/>
    <w:p w:rsidR="00586760" w:rsidRDefault="00136BE6" w:rsidP="00586760">
      <w:r>
        <w:rPr>
          <w:rFonts w:hint="eastAsia"/>
        </w:rPr>
        <w:t>２．</w:t>
      </w:r>
      <w:r w:rsidR="002417D3">
        <w:rPr>
          <w:rFonts w:hint="eastAsia"/>
        </w:rPr>
        <w:t>継続する措置</w:t>
      </w:r>
    </w:p>
    <w:p w:rsidR="00527517" w:rsidRDefault="002417D3" w:rsidP="00586760">
      <w:r>
        <w:rPr>
          <w:rFonts w:hint="eastAsia"/>
        </w:rPr>
        <w:t>（</w:t>
      </w:r>
      <w:bookmarkStart w:id="0" w:name="_GoBack"/>
      <w:bookmarkEnd w:id="0"/>
      <w:r>
        <w:rPr>
          <w:rFonts w:hint="eastAsia"/>
        </w:rPr>
        <w:t>１）現場代理人の常駐義務緩和に係る取扱い</w:t>
      </w:r>
    </w:p>
    <w:p w:rsidR="00862AA4" w:rsidRDefault="00C228C0" w:rsidP="00586760">
      <w:r>
        <w:rPr>
          <w:rFonts w:hint="eastAsia"/>
        </w:rPr>
        <w:t xml:space="preserve">　</w:t>
      </w:r>
      <w:r w:rsidR="00A439AC">
        <w:rPr>
          <w:rFonts w:hint="eastAsia"/>
        </w:rPr>
        <w:t xml:space="preserve">　別紙</w:t>
      </w:r>
      <w:r w:rsidR="00862AA4">
        <w:rPr>
          <w:rFonts w:hint="eastAsia"/>
        </w:rPr>
        <w:t>１のとおり</w:t>
      </w:r>
    </w:p>
    <w:p w:rsidR="002417D3" w:rsidRDefault="00527517" w:rsidP="00586760">
      <w:r>
        <w:rPr>
          <w:rFonts w:hint="eastAsia"/>
        </w:rPr>
        <w:t>（２）主任技術者の専任に係る取扱いについて</w:t>
      </w:r>
    </w:p>
    <w:p w:rsidR="00862AA4" w:rsidRDefault="00C228C0" w:rsidP="00586760">
      <w:r>
        <w:rPr>
          <w:rFonts w:hint="eastAsia"/>
        </w:rPr>
        <w:t xml:space="preserve">　</w:t>
      </w:r>
      <w:r w:rsidR="00A439AC">
        <w:rPr>
          <w:rFonts w:hint="eastAsia"/>
        </w:rPr>
        <w:t xml:space="preserve">　別紙</w:t>
      </w:r>
      <w:r w:rsidR="00862AA4">
        <w:rPr>
          <w:rFonts w:hint="eastAsia"/>
        </w:rPr>
        <w:t>２のとおり</w:t>
      </w:r>
    </w:p>
    <w:p w:rsidR="00BB00D8" w:rsidRDefault="002417D3" w:rsidP="00586760">
      <w:r>
        <w:rPr>
          <w:rFonts w:hint="eastAsia"/>
        </w:rPr>
        <w:t>（</w:t>
      </w:r>
      <w:r w:rsidR="00527517">
        <w:rPr>
          <w:rFonts w:hint="eastAsia"/>
        </w:rPr>
        <w:t>３</w:t>
      </w:r>
      <w:r>
        <w:rPr>
          <w:rFonts w:hint="eastAsia"/>
        </w:rPr>
        <w:t>）</w:t>
      </w:r>
      <w:r w:rsidR="00527517">
        <w:rPr>
          <w:rFonts w:hint="eastAsia"/>
        </w:rPr>
        <w:t>島根県建設工事入札参加者選定要領の特例承認について</w:t>
      </w:r>
    </w:p>
    <w:p w:rsidR="00BB00D8" w:rsidRDefault="00BB00D8" w:rsidP="00A439AC">
      <w:pPr>
        <w:ind w:firstLineChars="200" w:firstLine="420"/>
      </w:pPr>
      <w:r>
        <w:rPr>
          <w:rFonts w:hint="eastAsia"/>
        </w:rPr>
        <w:t>①承認内容</w:t>
      </w:r>
    </w:p>
    <w:p w:rsidR="00BB00D8" w:rsidRDefault="00BB00D8" w:rsidP="00A439AC">
      <w:pPr>
        <w:ind w:leftChars="200" w:left="420" w:firstLineChars="100" w:firstLine="210"/>
      </w:pPr>
      <w:r>
        <w:rPr>
          <w:rFonts w:hint="eastAsia"/>
        </w:rPr>
        <w:t>平成２５年発生豪雨災害</w:t>
      </w:r>
      <w:r w:rsidR="00272E57">
        <w:rPr>
          <w:rFonts w:hint="eastAsia"/>
        </w:rPr>
        <w:t>に伴う災害</w:t>
      </w:r>
      <w:r>
        <w:rPr>
          <w:rFonts w:hint="eastAsia"/>
        </w:rPr>
        <w:t>復旧工事の発注に際し、要領第４条第１項第４号（特別の理由）の適用を承認し、２等級以上上位の等級に属する者を選定できることとする。</w:t>
      </w:r>
    </w:p>
    <w:p w:rsidR="00BB00D8" w:rsidRDefault="00E32A7B" w:rsidP="00A439AC">
      <w:pPr>
        <w:ind w:firstLineChars="200" w:firstLine="420"/>
      </w:pPr>
      <w:r>
        <w:rPr>
          <w:rFonts w:hint="eastAsia"/>
        </w:rPr>
        <w:t>②</w:t>
      </w:r>
      <w:r w:rsidR="00BB00D8">
        <w:rPr>
          <w:rFonts w:hint="eastAsia"/>
        </w:rPr>
        <w:t>適用に当たっての留意事項</w:t>
      </w:r>
    </w:p>
    <w:p w:rsidR="00E32A7B" w:rsidRPr="00BB00D8" w:rsidRDefault="00BB00D8" w:rsidP="00A439AC">
      <w:pPr>
        <w:ind w:leftChars="200" w:left="420" w:firstLineChars="100" w:firstLine="210"/>
      </w:pPr>
      <w:r>
        <w:rPr>
          <w:rFonts w:hint="eastAsia"/>
        </w:rPr>
        <w:t>管内で災害箇所が偏在する場合は、広く管内から競争参加者を選定し、管内建設業者全体の施工能力が十分生かされるよう配慮すること。</w:t>
      </w:r>
      <w:r w:rsidR="00E32A7B">
        <w:rPr>
          <w:rFonts w:hint="eastAsia"/>
        </w:rPr>
        <w:t>また、</w:t>
      </w:r>
      <w:r>
        <w:rPr>
          <w:rFonts w:hint="eastAsia"/>
        </w:rPr>
        <w:t>建設工事の種類の設定に当たっては、工事の内容を十分吟味し適正に行うこと</w:t>
      </w:r>
      <w:r w:rsidR="00E32A7B">
        <w:rPr>
          <w:rFonts w:hint="eastAsia"/>
        </w:rPr>
        <w:t>。</w:t>
      </w:r>
    </w:p>
    <w:p w:rsidR="00BB00D8" w:rsidRDefault="00BD72CE" w:rsidP="00BB00D8">
      <w:r>
        <w:rPr>
          <w:rFonts w:hint="eastAsia"/>
        </w:rPr>
        <w:t>（４</w:t>
      </w:r>
      <w:r w:rsidR="00527517">
        <w:rPr>
          <w:rFonts w:hint="eastAsia"/>
        </w:rPr>
        <w:t>）</w:t>
      </w:r>
      <w:r w:rsidR="00BB00D8">
        <w:rPr>
          <w:rFonts w:hint="eastAsia"/>
        </w:rPr>
        <w:t>遠隔地からの建設資材調達に係る設計変更</w:t>
      </w:r>
    </w:p>
    <w:p w:rsidR="00BB00D8" w:rsidRDefault="00BB00D8" w:rsidP="00A439AC">
      <w:pPr>
        <w:ind w:firstLineChars="200" w:firstLine="420"/>
      </w:pPr>
      <w:r>
        <w:rPr>
          <w:rFonts w:hint="eastAsia"/>
        </w:rPr>
        <w:t>「</w:t>
      </w:r>
      <w:r w:rsidRPr="00BB00D8">
        <w:rPr>
          <w:rFonts w:hint="eastAsia"/>
        </w:rPr>
        <w:t>平成２５年発生豪雨災害の復旧事業等における積算方法等に関する試行要領</w:t>
      </w:r>
      <w:r>
        <w:rPr>
          <w:rFonts w:hint="eastAsia"/>
        </w:rPr>
        <w:t>」</w:t>
      </w:r>
      <w:r w:rsidR="00E32A7B">
        <w:rPr>
          <w:rFonts w:hint="eastAsia"/>
        </w:rPr>
        <w:t>による</w:t>
      </w:r>
    </w:p>
    <w:p w:rsidR="00527517" w:rsidRDefault="00BD72CE" w:rsidP="00BB00D8">
      <w:r>
        <w:rPr>
          <w:rFonts w:hint="eastAsia"/>
        </w:rPr>
        <w:t>（５</w:t>
      </w:r>
      <w:r w:rsidR="00BB00D8">
        <w:rPr>
          <w:rFonts w:hint="eastAsia"/>
        </w:rPr>
        <w:t>）被災地以外からの労働者確保に要する間接費の設計変更</w:t>
      </w:r>
    </w:p>
    <w:p w:rsidR="00BB00D8" w:rsidRDefault="00BB00D8" w:rsidP="00A439AC">
      <w:pPr>
        <w:ind w:firstLineChars="200" w:firstLine="420"/>
      </w:pPr>
      <w:r>
        <w:rPr>
          <w:rFonts w:hint="eastAsia"/>
        </w:rPr>
        <w:t>「</w:t>
      </w:r>
      <w:r w:rsidRPr="00BB00D8">
        <w:rPr>
          <w:rFonts w:hint="eastAsia"/>
        </w:rPr>
        <w:t>平成２５年発生豪雨災害の復旧事業等における積算方法等に関する試行要領</w:t>
      </w:r>
      <w:r>
        <w:rPr>
          <w:rFonts w:hint="eastAsia"/>
        </w:rPr>
        <w:t>」</w:t>
      </w:r>
      <w:r w:rsidR="00E32A7B">
        <w:rPr>
          <w:rFonts w:hint="eastAsia"/>
        </w:rPr>
        <w:t>による</w:t>
      </w:r>
    </w:p>
    <w:p w:rsidR="00191D20" w:rsidRDefault="00191D20" w:rsidP="00191D20"/>
    <w:p w:rsidR="00191D20" w:rsidRDefault="00191D20" w:rsidP="00191D20">
      <w:r>
        <w:rPr>
          <w:rFonts w:hint="eastAsia"/>
        </w:rPr>
        <w:t>３．継続措置の終了</w:t>
      </w:r>
    </w:p>
    <w:p w:rsidR="00191D20" w:rsidRDefault="00191D20" w:rsidP="00191D20">
      <w:r>
        <w:rPr>
          <w:rFonts w:hint="eastAsia"/>
        </w:rPr>
        <w:t xml:space="preserve">　</w:t>
      </w:r>
      <w:r w:rsidR="00BD72CE">
        <w:rPr>
          <w:rFonts w:hint="eastAsia"/>
        </w:rPr>
        <w:t>記２の継続措置は平成28年3月31日までとする。</w:t>
      </w:r>
    </w:p>
    <w:p w:rsidR="00BD72CE" w:rsidRDefault="00BD72CE" w:rsidP="00191D20">
      <w:r>
        <w:rPr>
          <w:rFonts w:hint="eastAsia"/>
        </w:rPr>
        <w:t xml:space="preserve">　ただし、記２（４）（５）については、平成27年度中に廃止を予定しており、その時期については現在協議中である。</w:t>
      </w:r>
    </w:p>
    <w:p w:rsidR="00BD72CE" w:rsidRPr="00BD72CE" w:rsidRDefault="00BD72CE" w:rsidP="00191D20"/>
    <w:p w:rsidR="00BD72CE" w:rsidRDefault="00BD72CE" w:rsidP="00191D20"/>
    <w:p w:rsidR="00BD72CE" w:rsidRDefault="00BD72CE" w:rsidP="00191D20"/>
    <w:p w:rsidR="00BD72CE" w:rsidRDefault="00BD72CE" w:rsidP="00191D20"/>
    <w:p w:rsidR="00BD72CE" w:rsidRDefault="00BD72CE" w:rsidP="00191D20"/>
    <w:p w:rsidR="00BD72CE" w:rsidRDefault="00BD72CE" w:rsidP="00191D20"/>
    <w:p w:rsidR="00BD72CE" w:rsidRDefault="00BD72CE" w:rsidP="00191D20"/>
    <w:p w:rsidR="00BD72CE" w:rsidRDefault="00BD72CE" w:rsidP="00BD72CE">
      <w:pPr>
        <w:wordWrap w:val="0"/>
        <w:jc w:val="right"/>
      </w:pPr>
      <w:r>
        <w:rPr>
          <w:rFonts w:hint="eastAsia"/>
        </w:rPr>
        <w:t xml:space="preserve">【担当】　　　　　　　　　　　　</w:t>
      </w:r>
    </w:p>
    <w:p w:rsidR="00BD72CE" w:rsidRDefault="00BD72CE" w:rsidP="00BD72CE">
      <w:pPr>
        <w:jc w:val="right"/>
      </w:pPr>
      <w:r>
        <w:rPr>
          <w:rFonts w:hint="eastAsia"/>
        </w:rPr>
        <w:t>記２（１）～（３）に関すること</w:t>
      </w:r>
    </w:p>
    <w:p w:rsidR="00BD72CE" w:rsidRDefault="00BD72CE" w:rsidP="00BD72CE">
      <w:pPr>
        <w:jc w:val="right"/>
      </w:pPr>
      <w:r>
        <w:rPr>
          <w:rFonts w:hint="eastAsia"/>
        </w:rPr>
        <w:t>建設産業対策室：花岡、影山</w:t>
      </w:r>
    </w:p>
    <w:p w:rsidR="00272E57" w:rsidRDefault="00272E57" w:rsidP="00272E57">
      <w:pPr>
        <w:wordWrap w:val="0"/>
        <w:jc w:val="right"/>
      </w:pPr>
      <w:r>
        <w:rPr>
          <w:rFonts w:hint="eastAsia"/>
        </w:rPr>
        <w:t xml:space="preserve">電話：0852-22-5388　　　　</w:t>
      </w:r>
    </w:p>
    <w:p w:rsidR="00BD72CE" w:rsidRDefault="00BD72CE" w:rsidP="00BD72CE">
      <w:pPr>
        <w:jc w:val="right"/>
      </w:pPr>
      <w:r>
        <w:rPr>
          <w:rFonts w:hint="eastAsia"/>
        </w:rPr>
        <w:t>記２（４）、（５）に関すること</w:t>
      </w:r>
    </w:p>
    <w:p w:rsidR="00BD72CE" w:rsidRDefault="00BD72CE" w:rsidP="00BD72CE">
      <w:pPr>
        <w:wordWrap w:val="0"/>
        <w:jc w:val="right"/>
      </w:pPr>
      <w:r>
        <w:rPr>
          <w:rFonts w:hint="eastAsia"/>
        </w:rPr>
        <w:t>技術管理課：藤井</w:t>
      </w:r>
      <w:r w:rsidR="001C461F">
        <w:rPr>
          <w:rFonts w:hint="eastAsia"/>
        </w:rPr>
        <w:t>、門田</w:t>
      </w:r>
      <w:r>
        <w:rPr>
          <w:rFonts w:hint="eastAsia"/>
        </w:rPr>
        <w:t xml:space="preserve">　　</w:t>
      </w:r>
    </w:p>
    <w:p w:rsidR="00BD72CE" w:rsidRPr="00BD72CE" w:rsidRDefault="00272E57" w:rsidP="00272E57">
      <w:pPr>
        <w:wordWrap w:val="0"/>
        <w:jc w:val="right"/>
      </w:pPr>
      <w:r>
        <w:rPr>
          <w:rFonts w:hint="eastAsia"/>
        </w:rPr>
        <w:t xml:space="preserve">電話：0852-22-5924　　　　</w:t>
      </w:r>
    </w:p>
    <w:sectPr w:rsidR="00BD72CE" w:rsidRPr="00BD72CE" w:rsidSect="00191D2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BC" w:rsidRDefault="001538BC" w:rsidP="00240ACE">
      <w:r>
        <w:separator/>
      </w:r>
    </w:p>
  </w:endnote>
  <w:endnote w:type="continuationSeparator" w:id="0">
    <w:p w:rsidR="001538BC" w:rsidRDefault="001538BC" w:rsidP="0024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BC" w:rsidRDefault="001538BC" w:rsidP="00240ACE">
      <w:r>
        <w:separator/>
      </w:r>
    </w:p>
  </w:footnote>
  <w:footnote w:type="continuationSeparator" w:id="0">
    <w:p w:rsidR="001538BC" w:rsidRDefault="001538BC" w:rsidP="00240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0ACE"/>
    <w:rsid w:val="0000241E"/>
    <w:rsid w:val="00010189"/>
    <w:rsid w:val="00010760"/>
    <w:rsid w:val="000130BF"/>
    <w:rsid w:val="00013A2E"/>
    <w:rsid w:val="0002124D"/>
    <w:rsid w:val="00051E08"/>
    <w:rsid w:val="00052E28"/>
    <w:rsid w:val="000545A9"/>
    <w:rsid w:val="000546EE"/>
    <w:rsid w:val="00061016"/>
    <w:rsid w:val="0006490C"/>
    <w:rsid w:val="00071C59"/>
    <w:rsid w:val="0009769A"/>
    <w:rsid w:val="000C0069"/>
    <w:rsid w:val="000C03E0"/>
    <w:rsid w:val="000C0D17"/>
    <w:rsid w:val="000C1FBA"/>
    <w:rsid w:val="000D3DF7"/>
    <w:rsid w:val="000D455D"/>
    <w:rsid w:val="000D754B"/>
    <w:rsid w:val="000F23D5"/>
    <w:rsid w:val="000F28C5"/>
    <w:rsid w:val="000F773E"/>
    <w:rsid w:val="0010152B"/>
    <w:rsid w:val="00110ACD"/>
    <w:rsid w:val="00112A39"/>
    <w:rsid w:val="00115FF8"/>
    <w:rsid w:val="0011707A"/>
    <w:rsid w:val="00124B96"/>
    <w:rsid w:val="00135424"/>
    <w:rsid w:val="00136BE6"/>
    <w:rsid w:val="001447D4"/>
    <w:rsid w:val="0014567E"/>
    <w:rsid w:val="00150734"/>
    <w:rsid w:val="001538BC"/>
    <w:rsid w:val="00156957"/>
    <w:rsid w:val="00166B88"/>
    <w:rsid w:val="00175608"/>
    <w:rsid w:val="00175A74"/>
    <w:rsid w:val="00175E34"/>
    <w:rsid w:val="00191D20"/>
    <w:rsid w:val="00197C93"/>
    <w:rsid w:val="001A04EE"/>
    <w:rsid w:val="001A2293"/>
    <w:rsid w:val="001A6B4B"/>
    <w:rsid w:val="001A7043"/>
    <w:rsid w:val="001A76F9"/>
    <w:rsid w:val="001B0BE3"/>
    <w:rsid w:val="001B1431"/>
    <w:rsid w:val="001C461F"/>
    <w:rsid w:val="001C5EB1"/>
    <w:rsid w:val="001D69E3"/>
    <w:rsid w:val="001D6A0E"/>
    <w:rsid w:val="001D73AF"/>
    <w:rsid w:val="001E014B"/>
    <w:rsid w:val="001F496F"/>
    <w:rsid w:val="001F4E82"/>
    <w:rsid w:val="002011A0"/>
    <w:rsid w:val="00205F3D"/>
    <w:rsid w:val="0021554B"/>
    <w:rsid w:val="00221838"/>
    <w:rsid w:val="002225A3"/>
    <w:rsid w:val="002227E1"/>
    <w:rsid w:val="00225B1A"/>
    <w:rsid w:val="00226877"/>
    <w:rsid w:val="002277CA"/>
    <w:rsid w:val="00227B3E"/>
    <w:rsid w:val="002404F1"/>
    <w:rsid w:val="00240ACE"/>
    <w:rsid w:val="002417D3"/>
    <w:rsid w:val="002446D6"/>
    <w:rsid w:val="0025089B"/>
    <w:rsid w:val="00255A7B"/>
    <w:rsid w:val="00264F94"/>
    <w:rsid w:val="00270D8C"/>
    <w:rsid w:val="00270E6F"/>
    <w:rsid w:val="00271CBC"/>
    <w:rsid w:val="00272E57"/>
    <w:rsid w:val="00276229"/>
    <w:rsid w:val="00277BC2"/>
    <w:rsid w:val="00280552"/>
    <w:rsid w:val="00297B16"/>
    <w:rsid w:val="002D0D0E"/>
    <w:rsid w:val="002D46E8"/>
    <w:rsid w:val="002D7960"/>
    <w:rsid w:val="002E579A"/>
    <w:rsid w:val="002F45C6"/>
    <w:rsid w:val="002F6F54"/>
    <w:rsid w:val="002F79B5"/>
    <w:rsid w:val="00302F59"/>
    <w:rsid w:val="00303016"/>
    <w:rsid w:val="0031764C"/>
    <w:rsid w:val="003242EE"/>
    <w:rsid w:val="00327BAA"/>
    <w:rsid w:val="00335435"/>
    <w:rsid w:val="00347837"/>
    <w:rsid w:val="0034792B"/>
    <w:rsid w:val="00347C20"/>
    <w:rsid w:val="00357922"/>
    <w:rsid w:val="003600CC"/>
    <w:rsid w:val="0036319C"/>
    <w:rsid w:val="00364D68"/>
    <w:rsid w:val="003663C2"/>
    <w:rsid w:val="00371C66"/>
    <w:rsid w:val="00384A27"/>
    <w:rsid w:val="003901D1"/>
    <w:rsid w:val="003963CC"/>
    <w:rsid w:val="00396A98"/>
    <w:rsid w:val="003A0597"/>
    <w:rsid w:val="003A32C8"/>
    <w:rsid w:val="003B14CC"/>
    <w:rsid w:val="003B256C"/>
    <w:rsid w:val="003C1A3D"/>
    <w:rsid w:val="003C316A"/>
    <w:rsid w:val="003C6A6A"/>
    <w:rsid w:val="003D175D"/>
    <w:rsid w:val="003D394A"/>
    <w:rsid w:val="003F53B0"/>
    <w:rsid w:val="00400B11"/>
    <w:rsid w:val="00402187"/>
    <w:rsid w:val="004033A1"/>
    <w:rsid w:val="004129B9"/>
    <w:rsid w:val="00423A57"/>
    <w:rsid w:val="00434CCC"/>
    <w:rsid w:val="004424D9"/>
    <w:rsid w:val="00461A0C"/>
    <w:rsid w:val="00464CD0"/>
    <w:rsid w:val="00466154"/>
    <w:rsid w:val="00474B8A"/>
    <w:rsid w:val="00485ACD"/>
    <w:rsid w:val="004A40BD"/>
    <w:rsid w:val="004A4C75"/>
    <w:rsid w:val="004B1CF4"/>
    <w:rsid w:val="004B342B"/>
    <w:rsid w:val="004B3707"/>
    <w:rsid w:val="004B5C33"/>
    <w:rsid w:val="004C0B9E"/>
    <w:rsid w:val="004C2C0A"/>
    <w:rsid w:val="004C79C8"/>
    <w:rsid w:val="004C7A9D"/>
    <w:rsid w:val="004D2F63"/>
    <w:rsid w:val="004E49C8"/>
    <w:rsid w:val="004E7AB5"/>
    <w:rsid w:val="00517E15"/>
    <w:rsid w:val="00520BAD"/>
    <w:rsid w:val="00520F68"/>
    <w:rsid w:val="00524C40"/>
    <w:rsid w:val="00527517"/>
    <w:rsid w:val="00530508"/>
    <w:rsid w:val="00547550"/>
    <w:rsid w:val="005513F7"/>
    <w:rsid w:val="0056551D"/>
    <w:rsid w:val="00572BC5"/>
    <w:rsid w:val="005755BE"/>
    <w:rsid w:val="00586760"/>
    <w:rsid w:val="005944E5"/>
    <w:rsid w:val="005A0A40"/>
    <w:rsid w:val="005A38E7"/>
    <w:rsid w:val="005A4BF5"/>
    <w:rsid w:val="005A7BBE"/>
    <w:rsid w:val="005B7A14"/>
    <w:rsid w:val="005C1E6A"/>
    <w:rsid w:val="005C49F7"/>
    <w:rsid w:val="005C4B39"/>
    <w:rsid w:val="005E084F"/>
    <w:rsid w:val="005E10A2"/>
    <w:rsid w:val="005E25AE"/>
    <w:rsid w:val="005E3AD8"/>
    <w:rsid w:val="005F57E7"/>
    <w:rsid w:val="005F73B2"/>
    <w:rsid w:val="00600948"/>
    <w:rsid w:val="006039C9"/>
    <w:rsid w:val="00605EB1"/>
    <w:rsid w:val="00614E4A"/>
    <w:rsid w:val="00616093"/>
    <w:rsid w:val="00622197"/>
    <w:rsid w:val="00623AC5"/>
    <w:rsid w:val="00631C63"/>
    <w:rsid w:val="00633FBE"/>
    <w:rsid w:val="00654A64"/>
    <w:rsid w:val="006645AC"/>
    <w:rsid w:val="006650B4"/>
    <w:rsid w:val="00665A2E"/>
    <w:rsid w:val="00666BD6"/>
    <w:rsid w:val="0067547B"/>
    <w:rsid w:val="00684CFC"/>
    <w:rsid w:val="006A0BD0"/>
    <w:rsid w:val="006B1BC5"/>
    <w:rsid w:val="006B633A"/>
    <w:rsid w:val="006B7703"/>
    <w:rsid w:val="006C7869"/>
    <w:rsid w:val="006D10AC"/>
    <w:rsid w:val="006D33D2"/>
    <w:rsid w:val="006D3D4B"/>
    <w:rsid w:val="006D66F9"/>
    <w:rsid w:val="006E3FEF"/>
    <w:rsid w:val="006E4E03"/>
    <w:rsid w:val="006F3CD3"/>
    <w:rsid w:val="007010A4"/>
    <w:rsid w:val="007079B2"/>
    <w:rsid w:val="007242A7"/>
    <w:rsid w:val="007270A2"/>
    <w:rsid w:val="007344A8"/>
    <w:rsid w:val="0074312F"/>
    <w:rsid w:val="00746556"/>
    <w:rsid w:val="00751D0A"/>
    <w:rsid w:val="00763AFD"/>
    <w:rsid w:val="00764D9D"/>
    <w:rsid w:val="007656A0"/>
    <w:rsid w:val="00770759"/>
    <w:rsid w:val="00776795"/>
    <w:rsid w:val="0078361C"/>
    <w:rsid w:val="00791663"/>
    <w:rsid w:val="00797001"/>
    <w:rsid w:val="007A3859"/>
    <w:rsid w:val="007B17BA"/>
    <w:rsid w:val="007C2887"/>
    <w:rsid w:val="007C425F"/>
    <w:rsid w:val="007C5F3B"/>
    <w:rsid w:val="007C6725"/>
    <w:rsid w:val="007D2EA0"/>
    <w:rsid w:val="007D48B8"/>
    <w:rsid w:val="007E18AB"/>
    <w:rsid w:val="007E43D4"/>
    <w:rsid w:val="007E4DF3"/>
    <w:rsid w:val="007E5688"/>
    <w:rsid w:val="007E70DB"/>
    <w:rsid w:val="0081385E"/>
    <w:rsid w:val="00833520"/>
    <w:rsid w:val="00850F53"/>
    <w:rsid w:val="00851185"/>
    <w:rsid w:val="00853324"/>
    <w:rsid w:val="00862AA4"/>
    <w:rsid w:val="008637DB"/>
    <w:rsid w:val="00865443"/>
    <w:rsid w:val="0086715E"/>
    <w:rsid w:val="008672FD"/>
    <w:rsid w:val="00870B98"/>
    <w:rsid w:val="0087246F"/>
    <w:rsid w:val="00877204"/>
    <w:rsid w:val="0088494D"/>
    <w:rsid w:val="0089474F"/>
    <w:rsid w:val="008949D6"/>
    <w:rsid w:val="008B0FCA"/>
    <w:rsid w:val="008C43AB"/>
    <w:rsid w:val="008D1574"/>
    <w:rsid w:val="008D436D"/>
    <w:rsid w:val="008D63D7"/>
    <w:rsid w:val="008D64E7"/>
    <w:rsid w:val="008D7718"/>
    <w:rsid w:val="008E0300"/>
    <w:rsid w:val="008E5CB1"/>
    <w:rsid w:val="008E6920"/>
    <w:rsid w:val="008E7F34"/>
    <w:rsid w:val="008F13FD"/>
    <w:rsid w:val="008F4642"/>
    <w:rsid w:val="00910E29"/>
    <w:rsid w:val="00913BDF"/>
    <w:rsid w:val="00913E2B"/>
    <w:rsid w:val="00917738"/>
    <w:rsid w:val="009273A7"/>
    <w:rsid w:val="0093787E"/>
    <w:rsid w:val="00940F0A"/>
    <w:rsid w:val="00945264"/>
    <w:rsid w:val="00953587"/>
    <w:rsid w:val="00966113"/>
    <w:rsid w:val="00967A6A"/>
    <w:rsid w:val="00967DEC"/>
    <w:rsid w:val="009752EA"/>
    <w:rsid w:val="009769CF"/>
    <w:rsid w:val="00980A0B"/>
    <w:rsid w:val="009826C2"/>
    <w:rsid w:val="00984406"/>
    <w:rsid w:val="009973DD"/>
    <w:rsid w:val="00997ABA"/>
    <w:rsid w:val="009A742E"/>
    <w:rsid w:val="009B0892"/>
    <w:rsid w:val="009B174B"/>
    <w:rsid w:val="009C130A"/>
    <w:rsid w:val="009C1A9C"/>
    <w:rsid w:val="009C1C63"/>
    <w:rsid w:val="009C35EB"/>
    <w:rsid w:val="009E124F"/>
    <w:rsid w:val="009E15AB"/>
    <w:rsid w:val="009E62CC"/>
    <w:rsid w:val="009F2EDD"/>
    <w:rsid w:val="009F6FCD"/>
    <w:rsid w:val="00A2053C"/>
    <w:rsid w:val="00A20D6D"/>
    <w:rsid w:val="00A248B2"/>
    <w:rsid w:val="00A30205"/>
    <w:rsid w:val="00A4333B"/>
    <w:rsid w:val="00A436C4"/>
    <w:rsid w:val="00A439AC"/>
    <w:rsid w:val="00A75678"/>
    <w:rsid w:val="00A840AB"/>
    <w:rsid w:val="00A85F3C"/>
    <w:rsid w:val="00A94FE6"/>
    <w:rsid w:val="00AA025C"/>
    <w:rsid w:val="00AA7026"/>
    <w:rsid w:val="00AB3F94"/>
    <w:rsid w:val="00AB4C71"/>
    <w:rsid w:val="00AB6A61"/>
    <w:rsid w:val="00AC337A"/>
    <w:rsid w:val="00AE0868"/>
    <w:rsid w:val="00AF2ABC"/>
    <w:rsid w:val="00B011F5"/>
    <w:rsid w:val="00B01DA0"/>
    <w:rsid w:val="00B02E47"/>
    <w:rsid w:val="00B06D0C"/>
    <w:rsid w:val="00B15C3C"/>
    <w:rsid w:val="00B211E7"/>
    <w:rsid w:val="00B2150F"/>
    <w:rsid w:val="00B23705"/>
    <w:rsid w:val="00B251E6"/>
    <w:rsid w:val="00B312E9"/>
    <w:rsid w:val="00B341FB"/>
    <w:rsid w:val="00B50D00"/>
    <w:rsid w:val="00B53564"/>
    <w:rsid w:val="00B535AB"/>
    <w:rsid w:val="00B55EB9"/>
    <w:rsid w:val="00B63E71"/>
    <w:rsid w:val="00B64EEC"/>
    <w:rsid w:val="00B659CA"/>
    <w:rsid w:val="00B745DB"/>
    <w:rsid w:val="00B749D6"/>
    <w:rsid w:val="00B807FB"/>
    <w:rsid w:val="00B80E36"/>
    <w:rsid w:val="00B930ED"/>
    <w:rsid w:val="00B93CBA"/>
    <w:rsid w:val="00BB00D8"/>
    <w:rsid w:val="00BB5428"/>
    <w:rsid w:val="00BB5452"/>
    <w:rsid w:val="00BB6B82"/>
    <w:rsid w:val="00BD72CE"/>
    <w:rsid w:val="00BE5899"/>
    <w:rsid w:val="00BF3045"/>
    <w:rsid w:val="00C002A6"/>
    <w:rsid w:val="00C04B4E"/>
    <w:rsid w:val="00C16C83"/>
    <w:rsid w:val="00C214B7"/>
    <w:rsid w:val="00C228C0"/>
    <w:rsid w:val="00C454B3"/>
    <w:rsid w:val="00C641B0"/>
    <w:rsid w:val="00C70720"/>
    <w:rsid w:val="00C70C6E"/>
    <w:rsid w:val="00C71300"/>
    <w:rsid w:val="00C816B5"/>
    <w:rsid w:val="00C82EC7"/>
    <w:rsid w:val="00C853A0"/>
    <w:rsid w:val="00CA623A"/>
    <w:rsid w:val="00CB128F"/>
    <w:rsid w:val="00CD3C38"/>
    <w:rsid w:val="00CD5662"/>
    <w:rsid w:val="00CD6F48"/>
    <w:rsid w:val="00CE517F"/>
    <w:rsid w:val="00CF2EE4"/>
    <w:rsid w:val="00CF3093"/>
    <w:rsid w:val="00D033A5"/>
    <w:rsid w:val="00D06FAA"/>
    <w:rsid w:val="00D078B8"/>
    <w:rsid w:val="00D10D7A"/>
    <w:rsid w:val="00D132AE"/>
    <w:rsid w:val="00D147F1"/>
    <w:rsid w:val="00D21C02"/>
    <w:rsid w:val="00D32C73"/>
    <w:rsid w:val="00D44EEB"/>
    <w:rsid w:val="00D466BE"/>
    <w:rsid w:val="00D5270B"/>
    <w:rsid w:val="00D52E81"/>
    <w:rsid w:val="00D53D4F"/>
    <w:rsid w:val="00D5596F"/>
    <w:rsid w:val="00D670FD"/>
    <w:rsid w:val="00D75E92"/>
    <w:rsid w:val="00D76BE8"/>
    <w:rsid w:val="00D81066"/>
    <w:rsid w:val="00D95B24"/>
    <w:rsid w:val="00D976CB"/>
    <w:rsid w:val="00DA06E4"/>
    <w:rsid w:val="00DC04E7"/>
    <w:rsid w:val="00DC5841"/>
    <w:rsid w:val="00DD4E9E"/>
    <w:rsid w:val="00DD5D45"/>
    <w:rsid w:val="00DD6C84"/>
    <w:rsid w:val="00DD7F6F"/>
    <w:rsid w:val="00DE2207"/>
    <w:rsid w:val="00DE726F"/>
    <w:rsid w:val="00E04705"/>
    <w:rsid w:val="00E128FC"/>
    <w:rsid w:val="00E12D71"/>
    <w:rsid w:val="00E1458B"/>
    <w:rsid w:val="00E1788B"/>
    <w:rsid w:val="00E32A7B"/>
    <w:rsid w:val="00E4219B"/>
    <w:rsid w:val="00E46257"/>
    <w:rsid w:val="00E72B1F"/>
    <w:rsid w:val="00E80338"/>
    <w:rsid w:val="00E82DF4"/>
    <w:rsid w:val="00E846C9"/>
    <w:rsid w:val="00EA1F05"/>
    <w:rsid w:val="00EA5646"/>
    <w:rsid w:val="00EB3303"/>
    <w:rsid w:val="00EB37A7"/>
    <w:rsid w:val="00EC30FC"/>
    <w:rsid w:val="00EC34C6"/>
    <w:rsid w:val="00ED12FF"/>
    <w:rsid w:val="00EF09EE"/>
    <w:rsid w:val="00EF3DDB"/>
    <w:rsid w:val="00F01392"/>
    <w:rsid w:val="00F053E0"/>
    <w:rsid w:val="00F17EFB"/>
    <w:rsid w:val="00F35F7A"/>
    <w:rsid w:val="00F642DC"/>
    <w:rsid w:val="00F64F31"/>
    <w:rsid w:val="00F6764E"/>
    <w:rsid w:val="00F708BC"/>
    <w:rsid w:val="00F909C5"/>
    <w:rsid w:val="00F91822"/>
    <w:rsid w:val="00F92C72"/>
    <w:rsid w:val="00F94243"/>
    <w:rsid w:val="00FA3241"/>
    <w:rsid w:val="00FA739C"/>
    <w:rsid w:val="00FB4793"/>
    <w:rsid w:val="00FC4DDB"/>
    <w:rsid w:val="00FE321A"/>
    <w:rsid w:val="00FF2F56"/>
    <w:rsid w:val="00FF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C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ACE"/>
    <w:pPr>
      <w:tabs>
        <w:tab w:val="center" w:pos="4252"/>
        <w:tab w:val="right" w:pos="8504"/>
      </w:tabs>
      <w:snapToGrid w:val="0"/>
    </w:pPr>
  </w:style>
  <w:style w:type="character" w:customStyle="1" w:styleId="a4">
    <w:name w:val="ヘッダー (文字)"/>
    <w:basedOn w:val="a0"/>
    <w:link w:val="a3"/>
    <w:uiPriority w:val="99"/>
    <w:rsid w:val="00240ACE"/>
  </w:style>
  <w:style w:type="paragraph" w:styleId="a5">
    <w:name w:val="footer"/>
    <w:basedOn w:val="a"/>
    <w:link w:val="a6"/>
    <w:uiPriority w:val="99"/>
    <w:unhideWhenUsed/>
    <w:rsid w:val="00240ACE"/>
    <w:pPr>
      <w:tabs>
        <w:tab w:val="center" w:pos="4252"/>
        <w:tab w:val="right" w:pos="8504"/>
      </w:tabs>
      <w:snapToGrid w:val="0"/>
    </w:pPr>
  </w:style>
  <w:style w:type="character" w:customStyle="1" w:styleId="a6">
    <w:name w:val="フッター (文字)"/>
    <w:basedOn w:val="a0"/>
    <w:link w:val="a5"/>
    <w:uiPriority w:val="99"/>
    <w:rsid w:val="00240ACE"/>
  </w:style>
  <w:style w:type="paragraph" w:styleId="a7">
    <w:name w:val="Balloon Text"/>
    <w:basedOn w:val="a"/>
    <w:link w:val="a8"/>
    <w:uiPriority w:val="99"/>
    <w:semiHidden/>
    <w:unhideWhenUsed/>
    <w:rsid w:val="009769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9C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078B8"/>
    <w:pPr>
      <w:jc w:val="center"/>
    </w:pPr>
  </w:style>
  <w:style w:type="character" w:customStyle="1" w:styleId="aa">
    <w:name w:val="記 (文字)"/>
    <w:basedOn w:val="a0"/>
    <w:link w:val="a9"/>
    <w:uiPriority w:val="99"/>
    <w:rsid w:val="00D078B8"/>
    <w:rPr>
      <w:rFonts w:ascii="ＭＳ 明朝" w:eastAsia="ＭＳ 明朝"/>
    </w:rPr>
  </w:style>
  <w:style w:type="paragraph" w:styleId="ab">
    <w:name w:val="Closing"/>
    <w:basedOn w:val="a"/>
    <w:link w:val="ac"/>
    <w:unhideWhenUsed/>
    <w:rsid w:val="00D078B8"/>
    <w:pPr>
      <w:jc w:val="right"/>
    </w:pPr>
  </w:style>
  <w:style w:type="character" w:customStyle="1" w:styleId="ac">
    <w:name w:val="結語 (文字)"/>
    <w:basedOn w:val="a0"/>
    <w:link w:val="ab"/>
    <w:uiPriority w:val="99"/>
    <w:rsid w:val="00D078B8"/>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C24C-BA1C-4C0E-AF17-DE91B761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infoma-0803-0001</dc:creator>
  <cp:keywords/>
  <dc:description/>
  <cp:lastModifiedBy>970905</cp:lastModifiedBy>
  <cp:revision>377</cp:revision>
  <cp:lastPrinted>2015-03-21T07:20:00Z</cp:lastPrinted>
  <dcterms:created xsi:type="dcterms:W3CDTF">2011-04-18T09:41:00Z</dcterms:created>
  <dcterms:modified xsi:type="dcterms:W3CDTF">2015-04-16T08:59:00Z</dcterms:modified>
</cp:coreProperties>
</file>